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47E4" w14:textId="77777777" w:rsidR="00B234A1" w:rsidRPr="00C7728A" w:rsidRDefault="00B234A1" w:rsidP="0047626A">
      <w:pPr>
        <w:tabs>
          <w:tab w:val="left" w:pos="7513"/>
        </w:tabs>
        <w:rPr>
          <w:lang w:val="en-GB"/>
        </w:rPr>
      </w:pPr>
    </w:p>
    <w:p w14:paraId="4CE07873" w14:textId="6D419FCD" w:rsidR="34F22332" w:rsidRPr="00C7728A" w:rsidRDefault="34F22332" w:rsidP="34F22332">
      <w:pPr>
        <w:tabs>
          <w:tab w:val="left" w:pos="7513"/>
        </w:tabs>
        <w:rPr>
          <w:lang w:val="en-GB"/>
        </w:rPr>
      </w:pPr>
    </w:p>
    <w:p w14:paraId="23A8CE19" w14:textId="77777777" w:rsidR="005355A0" w:rsidRPr="00C7728A" w:rsidRDefault="005355A0" w:rsidP="00995801">
      <w:pPr>
        <w:rPr>
          <w:lang w:val="en-GB"/>
        </w:rPr>
      </w:pPr>
    </w:p>
    <w:p w14:paraId="1DF74783" w14:textId="77777777" w:rsidR="005355A0" w:rsidRPr="00C7728A" w:rsidRDefault="005355A0" w:rsidP="00995801">
      <w:pPr>
        <w:rPr>
          <w:lang w:val="en-GB"/>
        </w:rPr>
      </w:pPr>
    </w:p>
    <w:p w14:paraId="327F296F" w14:textId="77777777" w:rsidR="0062515A" w:rsidRPr="00C7728A" w:rsidRDefault="0062515A" w:rsidP="00995801">
      <w:pPr>
        <w:rPr>
          <w:lang w:val="en-GB"/>
        </w:rPr>
      </w:pPr>
    </w:p>
    <w:p w14:paraId="53654DAE" w14:textId="77777777" w:rsidR="00994755" w:rsidRPr="00C7728A" w:rsidRDefault="00994755" w:rsidP="005D22B9">
      <w:pPr>
        <w:pStyle w:val="Nzev"/>
        <w:jc w:val="center"/>
        <w:rPr>
          <w:lang w:val="en-GB"/>
        </w:rPr>
      </w:pPr>
      <w:r w:rsidRPr="00C7728A">
        <w:rPr>
          <w:lang w:val="en-GB"/>
        </w:rPr>
        <w:t>Consortium Agreement</w:t>
      </w:r>
    </w:p>
    <w:p w14:paraId="328CAD84" w14:textId="77777777" w:rsidR="00F11549" w:rsidRPr="00C7728A" w:rsidRDefault="00F11549" w:rsidP="0047626A"/>
    <w:p w14:paraId="1E91DF48" w14:textId="77777777" w:rsidR="00F11549" w:rsidRPr="00C7728A" w:rsidRDefault="00F11549" w:rsidP="00F11549">
      <w:pPr>
        <w:pStyle w:val="Nzev"/>
        <w:jc w:val="center"/>
        <w:rPr>
          <w:rFonts w:eastAsia="Calibri" w:cs="Times New Roman"/>
          <w:spacing w:val="0"/>
          <w:kern w:val="0"/>
          <w:sz w:val="32"/>
          <w:szCs w:val="32"/>
        </w:rPr>
      </w:pPr>
      <w:r w:rsidRPr="00C7728A">
        <w:rPr>
          <w:rFonts w:eastAsia="Calibri" w:cs="Times New Roman"/>
          <w:spacing w:val="0"/>
          <w:kern w:val="0"/>
          <w:sz w:val="32"/>
          <w:szCs w:val="32"/>
        </w:rPr>
        <w:t>IMPULSE</w:t>
      </w:r>
    </w:p>
    <w:p w14:paraId="5D2F83C7" w14:textId="77777777" w:rsidR="00F11549" w:rsidRPr="00C7728A" w:rsidRDefault="00F11549" w:rsidP="00F11549">
      <w:pPr>
        <w:pStyle w:val="Nzev"/>
        <w:jc w:val="center"/>
        <w:rPr>
          <w:rFonts w:eastAsia="Calibri" w:cs="Times New Roman"/>
          <w:spacing w:val="0"/>
          <w:kern w:val="0"/>
          <w:sz w:val="20"/>
          <w:szCs w:val="22"/>
        </w:rPr>
      </w:pPr>
    </w:p>
    <w:p w14:paraId="02DF5319" w14:textId="57A419A9" w:rsidR="00F11549" w:rsidRPr="00C7728A" w:rsidRDefault="00F11549" w:rsidP="00751DA5">
      <w:pPr>
        <w:pStyle w:val="Nzev"/>
        <w:jc w:val="center"/>
        <w:rPr>
          <w:spacing w:val="0"/>
          <w:kern w:val="0"/>
          <w:sz w:val="20"/>
        </w:rPr>
      </w:pPr>
      <w:r w:rsidRPr="00C7728A">
        <w:rPr>
          <w:spacing w:val="0"/>
          <w:kern w:val="0"/>
          <w:sz w:val="20"/>
        </w:rPr>
        <w:t xml:space="preserve">Version </w:t>
      </w:r>
      <w:r w:rsidR="13117003" w:rsidRPr="00C7728A">
        <w:rPr>
          <w:rFonts w:eastAsia="Calibri" w:cs="Times New Roman"/>
          <w:spacing w:val="0"/>
          <w:kern w:val="0"/>
          <w:sz w:val="20"/>
          <w:szCs w:val="20"/>
        </w:rPr>
        <w:t>2</w:t>
      </w:r>
      <w:r w:rsidRPr="00C7728A">
        <w:rPr>
          <w:rFonts w:eastAsia="Calibri" w:cs="Times New Roman"/>
          <w:spacing w:val="0"/>
          <w:kern w:val="0"/>
          <w:sz w:val="20"/>
          <w:szCs w:val="20"/>
        </w:rPr>
        <w:t>.</w:t>
      </w:r>
      <w:r w:rsidR="003918BD" w:rsidRPr="00C7728A">
        <w:rPr>
          <w:rFonts w:eastAsia="Calibri" w:cs="Times New Roman"/>
          <w:spacing w:val="0"/>
          <w:kern w:val="0"/>
          <w:sz w:val="20"/>
          <w:szCs w:val="20"/>
        </w:rPr>
        <w:t>0</w:t>
      </w:r>
      <w:r w:rsidRPr="00C7728A">
        <w:rPr>
          <w:rFonts w:eastAsia="Calibri" w:cs="Times New Roman"/>
          <w:spacing w:val="0"/>
          <w:kern w:val="0"/>
          <w:sz w:val="20"/>
          <w:szCs w:val="20"/>
        </w:rPr>
        <w:t xml:space="preserve"> – </w:t>
      </w:r>
      <w:proofErr w:type="gramStart"/>
      <w:r w:rsidR="00197748" w:rsidRPr="00C7728A">
        <w:rPr>
          <w:rFonts w:eastAsia="Calibri" w:cs="Times New Roman"/>
          <w:spacing w:val="0"/>
          <w:kern w:val="0"/>
          <w:sz w:val="20"/>
          <w:szCs w:val="20"/>
        </w:rPr>
        <w:t xml:space="preserve">April </w:t>
      </w:r>
      <w:r w:rsidRPr="00C7728A">
        <w:rPr>
          <w:rFonts w:eastAsia="Calibri" w:cs="Times New Roman"/>
          <w:spacing w:val="0"/>
          <w:kern w:val="0"/>
          <w:sz w:val="20"/>
          <w:szCs w:val="20"/>
        </w:rPr>
        <w:t xml:space="preserve"> 202</w:t>
      </w:r>
      <w:r w:rsidR="26A64381" w:rsidRPr="00C7728A">
        <w:rPr>
          <w:rFonts w:eastAsia="Calibri" w:cs="Times New Roman"/>
          <w:spacing w:val="0"/>
          <w:kern w:val="0"/>
          <w:sz w:val="20"/>
          <w:szCs w:val="20"/>
        </w:rPr>
        <w:t>4</w:t>
      </w:r>
      <w:proofErr w:type="gramEnd"/>
    </w:p>
    <w:p w14:paraId="69E5873D" w14:textId="00C3620D" w:rsidR="001B6421" w:rsidRPr="00C7728A" w:rsidRDefault="00F11549" w:rsidP="00751DA5">
      <w:pPr>
        <w:rPr>
          <w:lang w:val="en-GB"/>
        </w:rPr>
      </w:pPr>
      <w:r w:rsidRPr="00C7728A">
        <w:t xml:space="preserve">(Based on DESCA – Model Consortium Agreement for Horizon Europe, </w:t>
      </w:r>
      <w:r w:rsidR="00B40B39" w:rsidRPr="00C7728A">
        <w:rPr>
          <w:rFonts w:cstheme="minorHAnsi"/>
        </w:rPr>
        <w:t>V</w:t>
      </w:r>
      <w:r w:rsidR="00D50B26" w:rsidRPr="00C7728A">
        <w:rPr>
          <w:rFonts w:cstheme="minorHAnsi"/>
        </w:rPr>
        <w:t xml:space="preserve">ersion </w:t>
      </w:r>
      <w:r w:rsidR="000B032E" w:rsidRPr="00C7728A">
        <w:rPr>
          <w:rFonts w:cstheme="minorHAnsi"/>
        </w:rPr>
        <w:t>2</w:t>
      </w:r>
      <w:r w:rsidR="00CF1A50" w:rsidRPr="00C7728A">
        <w:rPr>
          <w:rFonts w:cstheme="minorHAnsi"/>
        </w:rPr>
        <w:t>.</w:t>
      </w:r>
      <w:r w:rsidR="000B032E" w:rsidRPr="00C7728A">
        <w:rPr>
          <w:rFonts w:cstheme="minorHAnsi"/>
        </w:rPr>
        <w:t>0</w:t>
      </w:r>
      <w:r w:rsidR="00D50B26" w:rsidRPr="00C7728A">
        <w:rPr>
          <w:rFonts w:cstheme="minorHAnsi"/>
        </w:rPr>
        <w:t xml:space="preserve">, </w:t>
      </w:r>
      <w:r w:rsidR="000B032E" w:rsidRPr="00C7728A">
        <w:rPr>
          <w:rFonts w:cstheme="minorHAnsi"/>
        </w:rPr>
        <w:t>February 202</w:t>
      </w:r>
      <w:r w:rsidR="00751DA5" w:rsidRPr="00C7728A">
        <w:rPr>
          <w:rFonts w:cstheme="minorHAnsi"/>
        </w:rPr>
        <w:t>4</w:t>
      </w:r>
      <w:r w:rsidRPr="00C7728A">
        <w:t>)</w:t>
      </w:r>
    </w:p>
    <w:p w14:paraId="5795A2AC" w14:textId="77777777" w:rsidR="001B6421" w:rsidRPr="00C7728A" w:rsidRDefault="001B6421" w:rsidP="009476AE">
      <w:pPr>
        <w:rPr>
          <w:lang w:val="en-GB"/>
        </w:rPr>
      </w:pPr>
    </w:p>
    <w:p w14:paraId="208B16FA" w14:textId="77777777" w:rsidR="00994755" w:rsidRPr="00C7728A" w:rsidRDefault="00994755" w:rsidP="0047626A">
      <w:pPr>
        <w:jc w:val="center"/>
        <w:rPr>
          <w:lang w:val="en-GB"/>
        </w:rPr>
      </w:pPr>
    </w:p>
    <w:p w14:paraId="6CD05CC5" w14:textId="77777777" w:rsidR="00764BEE" w:rsidRPr="00C7728A" w:rsidRDefault="00764BEE" w:rsidP="00995801">
      <w:pPr>
        <w:rPr>
          <w:rFonts w:cstheme="minorHAnsi"/>
          <w:noProof/>
          <w:lang w:eastAsia="de-DE"/>
        </w:rPr>
        <w:sectPr w:rsidR="00764BEE" w:rsidRPr="00C7728A" w:rsidSect="00440B04">
          <w:headerReference w:type="even" r:id="rId12"/>
          <w:headerReference w:type="default" r:id="rId13"/>
          <w:footerReference w:type="even" r:id="rId14"/>
          <w:footerReference w:type="default" r:id="rId15"/>
          <w:pgSz w:w="11906" w:h="16838" w:code="9"/>
          <w:pgMar w:top="1418" w:right="1418" w:bottom="1134" w:left="1418" w:header="709" w:footer="567" w:gutter="0"/>
          <w:cols w:space="720"/>
          <w:docGrid w:linePitch="360"/>
        </w:sectPr>
      </w:pPr>
    </w:p>
    <w:sdt>
      <w:sdtPr>
        <w:rPr>
          <w:rFonts w:cstheme="minorBidi"/>
          <w:b w:val="0"/>
          <w:bCs w:val="0"/>
          <w:szCs w:val="22"/>
        </w:rPr>
        <w:id w:val="1081563332"/>
        <w:docPartObj>
          <w:docPartGallery w:val="Table of Contents"/>
          <w:docPartUnique/>
        </w:docPartObj>
      </w:sdtPr>
      <w:sdtEndPr>
        <w:rPr>
          <w:noProof/>
        </w:rPr>
      </w:sdtEndPr>
      <w:sdtContent>
        <w:p w14:paraId="2E1E85DB" w14:textId="0487E1F4" w:rsidR="000F5139" w:rsidRPr="00C7728A" w:rsidRDefault="00E44450">
          <w:pPr>
            <w:pStyle w:val="Obsah1"/>
            <w:rPr>
              <w:rFonts w:eastAsiaTheme="minorEastAsia" w:cstheme="minorBidi"/>
              <w:b w:val="0"/>
              <w:bCs w:val="0"/>
              <w:noProof/>
              <w:kern w:val="2"/>
              <w:sz w:val="22"/>
              <w:szCs w:val="22"/>
              <w14:ligatures w14:val="standardContextual"/>
            </w:rPr>
          </w:pPr>
          <w:r w:rsidRPr="00C7728A">
            <w:rPr>
              <w:rFonts w:cstheme="minorHAnsi"/>
            </w:rPr>
            <w:fldChar w:fldCharType="begin"/>
          </w:r>
          <w:r w:rsidRPr="00C7728A">
            <w:rPr>
              <w:rFonts w:cstheme="minorHAnsi"/>
            </w:rPr>
            <w:instrText xml:space="preserve"> TOC \o "1-1" \h \z \u </w:instrText>
          </w:r>
          <w:r w:rsidRPr="00C7728A">
            <w:rPr>
              <w:rFonts w:cstheme="minorHAnsi"/>
            </w:rPr>
            <w:fldChar w:fldCharType="separate"/>
          </w:r>
          <w:hyperlink w:anchor="_Toc158893046" w:history="1">
            <w:r w:rsidR="000F5139" w:rsidRPr="00C7728A">
              <w:rPr>
                <w:rStyle w:val="Hypertextovodkaz"/>
                <w:noProof/>
                <w:color w:val="auto"/>
                <w:lang w:val="en-GB"/>
              </w:rPr>
              <w:t>1</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Definitions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_Toc158893046 \h </w:instrText>
            </w:r>
            <w:r w:rsidR="000F5139" w:rsidRPr="00C7728A">
              <w:rPr>
                <w:noProof/>
                <w:webHidden/>
              </w:rPr>
            </w:r>
            <w:r w:rsidR="000F5139" w:rsidRPr="00C7728A">
              <w:rPr>
                <w:noProof/>
                <w:webHidden/>
              </w:rPr>
              <w:fldChar w:fldCharType="separate"/>
            </w:r>
            <w:r w:rsidR="000F5139" w:rsidRPr="00C7728A">
              <w:rPr>
                <w:noProof/>
                <w:webHidden/>
              </w:rPr>
              <w:t>5</w:t>
            </w:r>
            <w:r w:rsidR="000F5139" w:rsidRPr="00C7728A">
              <w:rPr>
                <w:noProof/>
                <w:webHidden/>
              </w:rPr>
              <w:fldChar w:fldCharType="end"/>
            </w:r>
          </w:hyperlink>
        </w:p>
        <w:p w14:paraId="6401ECE3" w14:textId="69920575"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47" w:history="1">
            <w:r w:rsidR="000F5139" w:rsidRPr="00C7728A">
              <w:rPr>
                <w:rStyle w:val="Hypertextovodkaz"/>
                <w:noProof/>
                <w:color w:val="auto"/>
                <w:lang w:val="en-GB"/>
              </w:rPr>
              <w:t>2</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Purpose</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_Toc158893047 \h </w:instrText>
            </w:r>
            <w:r w:rsidR="000F5139" w:rsidRPr="00C7728A">
              <w:rPr>
                <w:noProof/>
                <w:webHidden/>
              </w:rPr>
            </w:r>
            <w:r w:rsidR="000F5139" w:rsidRPr="00C7728A">
              <w:rPr>
                <w:noProof/>
                <w:webHidden/>
              </w:rPr>
              <w:fldChar w:fldCharType="separate"/>
            </w:r>
            <w:r w:rsidR="000F5139" w:rsidRPr="00C7728A">
              <w:rPr>
                <w:noProof/>
                <w:webHidden/>
              </w:rPr>
              <w:t>6</w:t>
            </w:r>
            <w:r w:rsidR="000F5139" w:rsidRPr="00C7728A">
              <w:rPr>
                <w:noProof/>
                <w:webHidden/>
              </w:rPr>
              <w:fldChar w:fldCharType="end"/>
            </w:r>
          </w:hyperlink>
        </w:p>
        <w:p w14:paraId="38E9A17F" w14:textId="76A7BA17"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48" w:history="1">
            <w:r w:rsidR="000F5139" w:rsidRPr="00C7728A">
              <w:rPr>
                <w:rStyle w:val="Hypertextovodkaz"/>
                <w:noProof/>
                <w:color w:val="auto"/>
                <w:lang w:val="en-GB"/>
              </w:rPr>
              <w:t>3</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Entry into force, duration and termination</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_Toc158893048 \h </w:instrText>
            </w:r>
            <w:r w:rsidR="000F5139" w:rsidRPr="00C7728A">
              <w:rPr>
                <w:noProof/>
                <w:webHidden/>
              </w:rPr>
            </w:r>
            <w:r w:rsidR="000F5139" w:rsidRPr="00C7728A">
              <w:rPr>
                <w:noProof/>
                <w:webHidden/>
              </w:rPr>
              <w:fldChar w:fldCharType="separate"/>
            </w:r>
            <w:r w:rsidR="000F5139" w:rsidRPr="00C7728A">
              <w:rPr>
                <w:noProof/>
                <w:webHidden/>
              </w:rPr>
              <w:t>6</w:t>
            </w:r>
            <w:r w:rsidR="000F5139" w:rsidRPr="00C7728A">
              <w:rPr>
                <w:noProof/>
                <w:webHidden/>
              </w:rPr>
              <w:fldChar w:fldCharType="end"/>
            </w:r>
          </w:hyperlink>
        </w:p>
        <w:p w14:paraId="75E56797" w14:textId="6F69D085"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49" w:history="1">
            <w:r w:rsidR="000F5139" w:rsidRPr="00C7728A">
              <w:rPr>
                <w:rStyle w:val="Hypertextovodkaz"/>
                <w:noProof/>
                <w:color w:val="auto"/>
                <w:lang w:val="en-GB"/>
              </w:rPr>
              <w:t>4</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Responsibilities of Parties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_Toc158893049 \h </w:instrText>
            </w:r>
            <w:r w:rsidR="000F5139" w:rsidRPr="00C7728A">
              <w:rPr>
                <w:noProof/>
                <w:webHidden/>
              </w:rPr>
            </w:r>
            <w:r w:rsidR="000F5139" w:rsidRPr="00C7728A">
              <w:rPr>
                <w:noProof/>
                <w:webHidden/>
              </w:rPr>
              <w:fldChar w:fldCharType="separate"/>
            </w:r>
            <w:r w:rsidR="000F5139" w:rsidRPr="00C7728A">
              <w:rPr>
                <w:noProof/>
                <w:webHidden/>
              </w:rPr>
              <w:t>7</w:t>
            </w:r>
            <w:r w:rsidR="000F5139" w:rsidRPr="00C7728A">
              <w:rPr>
                <w:noProof/>
                <w:webHidden/>
              </w:rPr>
              <w:fldChar w:fldCharType="end"/>
            </w:r>
          </w:hyperlink>
        </w:p>
        <w:p w14:paraId="7CC3FF9E" w14:textId="3ED645A3"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0" w:history="1">
            <w:r w:rsidR="000F5139" w:rsidRPr="00C7728A">
              <w:rPr>
                <w:rStyle w:val="Hypertextovodkaz"/>
                <w:noProof/>
                <w:color w:val="auto"/>
                <w:lang w:val="en-GB"/>
              </w:rPr>
              <w:t>5</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Liability towards each other</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_Toc158893050 \h </w:instrText>
            </w:r>
            <w:r w:rsidR="000F5139" w:rsidRPr="00C7728A">
              <w:rPr>
                <w:noProof/>
                <w:webHidden/>
              </w:rPr>
            </w:r>
            <w:r w:rsidR="000F5139" w:rsidRPr="00C7728A">
              <w:rPr>
                <w:noProof/>
                <w:webHidden/>
              </w:rPr>
              <w:fldChar w:fldCharType="separate"/>
            </w:r>
            <w:r w:rsidR="000F5139" w:rsidRPr="00C7728A">
              <w:rPr>
                <w:noProof/>
                <w:webHidden/>
              </w:rPr>
              <w:t>8</w:t>
            </w:r>
            <w:r w:rsidR="000F5139" w:rsidRPr="00C7728A">
              <w:rPr>
                <w:noProof/>
                <w:webHidden/>
              </w:rPr>
              <w:fldChar w:fldCharType="end"/>
            </w:r>
          </w:hyperlink>
        </w:p>
        <w:p w14:paraId="063242AB" w14:textId="5A65882E"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1" w:history="1">
            <w:r w:rsidR="000F5139" w:rsidRPr="00C7728A">
              <w:rPr>
                <w:rStyle w:val="Hypertextovodkaz"/>
                <w:noProof/>
                <w:color w:val="auto"/>
              </w:rPr>
              <w:t>6</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rPr>
              <w:t>Governance structure</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_Toc158893051 \h </w:instrText>
            </w:r>
            <w:r w:rsidR="000F5139" w:rsidRPr="00C7728A">
              <w:rPr>
                <w:noProof/>
                <w:webHidden/>
              </w:rPr>
            </w:r>
            <w:r w:rsidR="000F5139" w:rsidRPr="00C7728A">
              <w:rPr>
                <w:noProof/>
                <w:webHidden/>
              </w:rPr>
              <w:fldChar w:fldCharType="separate"/>
            </w:r>
            <w:r w:rsidR="000F5139" w:rsidRPr="00C7728A">
              <w:rPr>
                <w:noProof/>
                <w:webHidden/>
              </w:rPr>
              <w:t>9</w:t>
            </w:r>
            <w:r w:rsidR="000F5139" w:rsidRPr="00C7728A">
              <w:rPr>
                <w:noProof/>
                <w:webHidden/>
              </w:rPr>
              <w:fldChar w:fldCharType="end"/>
            </w:r>
          </w:hyperlink>
        </w:p>
        <w:p w14:paraId="51344DBF" w14:textId="04C5D167"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2" w:history="1">
            <w:r w:rsidR="000F5139" w:rsidRPr="00C7728A">
              <w:rPr>
                <w:rStyle w:val="Hypertextovodkaz"/>
                <w:noProof/>
                <w:color w:val="auto"/>
                <w:lang w:val="en-GB"/>
              </w:rPr>
              <w:t>7</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Financial provisions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_Toc158893052 \h </w:instrText>
            </w:r>
            <w:r w:rsidR="000F5139" w:rsidRPr="00C7728A">
              <w:rPr>
                <w:noProof/>
                <w:webHidden/>
              </w:rPr>
            </w:r>
            <w:r w:rsidR="000F5139" w:rsidRPr="00C7728A">
              <w:rPr>
                <w:noProof/>
                <w:webHidden/>
              </w:rPr>
              <w:fldChar w:fldCharType="separate"/>
            </w:r>
            <w:r w:rsidR="000F5139" w:rsidRPr="00C7728A">
              <w:rPr>
                <w:noProof/>
                <w:webHidden/>
              </w:rPr>
              <w:t>19</w:t>
            </w:r>
            <w:r w:rsidR="000F5139" w:rsidRPr="00C7728A">
              <w:rPr>
                <w:noProof/>
                <w:webHidden/>
              </w:rPr>
              <w:fldChar w:fldCharType="end"/>
            </w:r>
          </w:hyperlink>
        </w:p>
        <w:p w14:paraId="5E9777FE" w14:textId="5EA6E8FF"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3" w:history="1">
            <w:r w:rsidR="000F5139" w:rsidRPr="00C7728A">
              <w:rPr>
                <w:rStyle w:val="Hypertextovodkaz"/>
                <w:noProof/>
                <w:color w:val="auto"/>
                <w:lang w:val="en-GB"/>
              </w:rPr>
              <w:t>8</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Results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_Toc158893053 \h </w:instrText>
            </w:r>
            <w:r w:rsidR="000F5139" w:rsidRPr="00C7728A">
              <w:rPr>
                <w:noProof/>
                <w:webHidden/>
              </w:rPr>
            </w:r>
            <w:r w:rsidR="000F5139" w:rsidRPr="00C7728A">
              <w:rPr>
                <w:noProof/>
                <w:webHidden/>
              </w:rPr>
              <w:fldChar w:fldCharType="separate"/>
            </w:r>
            <w:r w:rsidR="000F5139" w:rsidRPr="00C7728A">
              <w:rPr>
                <w:noProof/>
                <w:webHidden/>
              </w:rPr>
              <w:t>21</w:t>
            </w:r>
            <w:r w:rsidR="000F5139" w:rsidRPr="00C7728A">
              <w:rPr>
                <w:noProof/>
                <w:webHidden/>
              </w:rPr>
              <w:fldChar w:fldCharType="end"/>
            </w:r>
          </w:hyperlink>
        </w:p>
        <w:p w14:paraId="73E342C8" w14:textId="367B9B44"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4" w:history="1">
            <w:r w:rsidR="000F5139" w:rsidRPr="00C7728A">
              <w:rPr>
                <w:rStyle w:val="Hypertextovodkaz"/>
                <w:noProof/>
                <w:color w:val="auto"/>
                <w:lang w:val="en-GB"/>
              </w:rPr>
              <w:t>9</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Access Rights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_Toc158893054 \h </w:instrText>
            </w:r>
            <w:r w:rsidR="000F5139" w:rsidRPr="00C7728A">
              <w:rPr>
                <w:noProof/>
                <w:webHidden/>
              </w:rPr>
            </w:r>
            <w:r w:rsidR="000F5139" w:rsidRPr="00C7728A">
              <w:rPr>
                <w:noProof/>
                <w:webHidden/>
              </w:rPr>
              <w:fldChar w:fldCharType="separate"/>
            </w:r>
            <w:r w:rsidR="000F5139" w:rsidRPr="00C7728A">
              <w:rPr>
                <w:noProof/>
                <w:webHidden/>
              </w:rPr>
              <w:t>24</w:t>
            </w:r>
            <w:r w:rsidR="000F5139" w:rsidRPr="00C7728A">
              <w:rPr>
                <w:noProof/>
                <w:webHidden/>
              </w:rPr>
              <w:fldChar w:fldCharType="end"/>
            </w:r>
          </w:hyperlink>
        </w:p>
        <w:p w14:paraId="7085E7FE" w14:textId="20F063EE"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5" w:history="1">
            <w:r w:rsidR="000F5139" w:rsidRPr="00C7728A">
              <w:rPr>
                <w:rStyle w:val="Hypertextovodkaz"/>
                <w:noProof/>
                <w:color w:val="auto"/>
                <w:lang w:val="en-GB"/>
              </w:rPr>
              <w:t>10</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Non-disclosure of information</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_Toc158893055 \h </w:instrText>
            </w:r>
            <w:r w:rsidR="000F5139" w:rsidRPr="00C7728A">
              <w:rPr>
                <w:noProof/>
                <w:webHidden/>
              </w:rPr>
            </w:r>
            <w:r w:rsidR="000F5139" w:rsidRPr="00C7728A">
              <w:rPr>
                <w:noProof/>
                <w:webHidden/>
              </w:rPr>
              <w:fldChar w:fldCharType="separate"/>
            </w:r>
            <w:r w:rsidR="000F5139" w:rsidRPr="00C7728A">
              <w:rPr>
                <w:noProof/>
                <w:webHidden/>
              </w:rPr>
              <w:t>26</w:t>
            </w:r>
            <w:r w:rsidR="000F5139" w:rsidRPr="00C7728A">
              <w:rPr>
                <w:noProof/>
                <w:webHidden/>
              </w:rPr>
              <w:fldChar w:fldCharType="end"/>
            </w:r>
          </w:hyperlink>
        </w:p>
        <w:p w14:paraId="5C21E67F" w14:textId="466071E3"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6" w:history="1">
            <w:r w:rsidR="000F5139" w:rsidRPr="00C7728A">
              <w:rPr>
                <w:rStyle w:val="Hypertextovodkaz"/>
                <w:noProof/>
                <w:color w:val="auto"/>
                <w:lang w:val="en-GB"/>
              </w:rPr>
              <w:t>11</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eastAsia="da-DK"/>
              </w:rPr>
              <w:t>Miscellaneous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_Toc158893056 \h </w:instrText>
            </w:r>
            <w:r w:rsidR="000F5139" w:rsidRPr="00C7728A">
              <w:rPr>
                <w:noProof/>
                <w:webHidden/>
              </w:rPr>
            </w:r>
            <w:r w:rsidR="000F5139" w:rsidRPr="00C7728A">
              <w:rPr>
                <w:noProof/>
                <w:webHidden/>
              </w:rPr>
              <w:fldChar w:fldCharType="separate"/>
            </w:r>
            <w:r w:rsidR="000F5139" w:rsidRPr="00C7728A">
              <w:rPr>
                <w:noProof/>
                <w:webHidden/>
              </w:rPr>
              <w:t>28</w:t>
            </w:r>
            <w:r w:rsidR="000F5139" w:rsidRPr="00C7728A">
              <w:rPr>
                <w:noProof/>
                <w:webHidden/>
              </w:rPr>
              <w:fldChar w:fldCharType="end"/>
            </w:r>
          </w:hyperlink>
        </w:p>
        <w:p w14:paraId="1B946D48" w14:textId="6F9584F4"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7" w:history="1">
            <w:r w:rsidR="000F5139" w:rsidRPr="00C7728A">
              <w:rPr>
                <w:rStyle w:val="Hypertextovodkaz"/>
                <w:noProof/>
                <w:color w:val="auto"/>
                <w:lang w:val="en-GB"/>
              </w:rPr>
              <w:t>12</w:t>
            </w:r>
            <w:r w:rsidR="000F5139" w:rsidRPr="00C7728A">
              <w:rPr>
                <w:rFonts w:eastAsiaTheme="minorEastAsia" w:cstheme="minorBidi"/>
                <w:b w:val="0"/>
                <w:bCs w:val="0"/>
                <w:noProof/>
                <w:kern w:val="2"/>
                <w:sz w:val="22"/>
                <w:szCs w:val="22"/>
                <w14:ligatures w14:val="standardContextual"/>
              </w:rPr>
              <w:tab/>
            </w:r>
            <w:r w:rsidR="000F5139" w:rsidRPr="00C7728A">
              <w:rPr>
                <w:rStyle w:val="Hypertextovodkaz"/>
                <w:noProof/>
                <w:color w:val="auto"/>
                <w:lang w:val="en-GB"/>
              </w:rPr>
              <w:t>Signatures</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_Toc158893057 \h </w:instrText>
            </w:r>
            <w:r w:rsidR="000F5139" w:rsidRPr="00C7728A">
              <w:rPr>
                <w:noProof/>
                <w:webHidden/>
              </w:rPr>
            </w:r>
            <w:r w:rsidR="000F5139" w:rsidRPr="00C7728A">
              <w:rPr>
                <w:noProof/>
                <w:webHidden/>
              </w:rPr>
              <w:fldChar w:fldCharType="separate"/>
            </w:r>
            <w:r w:rsidR="000F5139" w:rsidRPr="00C7728A">
              <w:rPr>
                <w:noProof/>
                <w:webHidden/>
              </w:rPr>
              <w:t>31</w:t>
            </w:r>
            <w:r w:rsidR="000F5139" w:rsidRPr="00C7728A">
              <w:rPr>
                <w:noProof/>
                <w:webHidden/>
              </w:rPr>
              <w:fldChar w:fldCharType="end"/>
            </w:r>
          </w:hyperlink>
        </w:p>
        <w:p w14:paraId="28312026" w14:textId="393595CE"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8" w:history="1">
            <w:r w:rsidR="000F5139" w:rsidRPr="00C7728A">
              <w:rPr>
                <w:rStyle w:val="Hypertextovodkaz"/>
                <w:noProof/>
                <w:color w:val="auto"/>
                <w:lang w:eastAsia="de-DE"/>
              </w:rPr>
              <w:t>Attachment 1: Background included</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_Toc158893058 \h </w:instrText>
            </w:r>
            <w:r w:rsidR="000F5139" w:rsidRPr="00C7728A">
              <w:rPr>
                <w:noProof/>
                <w:webHidden/>
              </w:rPr>
            </w:r>
            <w:r w:rsidR="000F5139" w:rsidRPr="00C7728A">
              <w:rPr>
                <w:noProof/>
                <w:webHidden/>
              </w:rPr>
              <w:fldChar w:fldCharType="separate"/>
            </w:r>
            <w:r w:rsidR="000F5139" w:rsidRPr="00C7728A">
              <w:rPr>
                <w:noProof/>
                <w:webHidden/>
              </w:rPr>
              <w:t>56</w:t>
            </w:r>
            <w:r w:rsidR="000F5139" w:rsidRPr="00C7728A">
              <w:rPr>
                <w:noProof/>
                <w:webHidden/>
              </w:rPr>
              <w:fldChar w:fldCharType="end"/>
            </w:r>
          </w:hyperlink>
        </w:p>
        <w:p w14:paraId="7FAB2618" w14:textId="4EF643BA"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59" w:history="1">
            <w:r w:rsidR="000F5139" w:rsidRPr="00C7728A">
              <w:rPr>
                <w:rStyle w:val="Hypertextovodkaz"/>
                <w:noProof/>
                <w:color w:val="auto"/>
                <w:lang w:val="en-GB"/>
              </w:rPr>
              <w:t>Attachment 2: Accession document</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_Toc158893059 \h </w:instrText>
            </w:r>
            <w:r w:rsidR="000F5139" w:rsidRPr="00C7728A">
              <w:rPr>
                <w:noProof/>
                <w:webHidden/>
              </w:rPr>
            </w:r>
            <w:r w:rsidR="000F5139" w:rsidRPr="00C7728A">
              <w:rPr>
                <w:noProof/>
                <w:webHidden/>
              </w:rPr>
              <w:fldChar w:fldCharType="separate"/>
            </w:r>
            <w:r w:rsidR="000F5139" w:rsidRPr="00C7728A">
              <w:rPr>
                <w:noProof/>
                <w:webHidden/>
              </w:rPr>
              <w:t>63</w:t>
            </w:r>
            <w:r w:rsidR="000F5139" w:rsidRPr="00C7728A">
              <w:rPr>
                <w:noProof/>
                <w:webHidden/>
              </w:rPr>
              <w:fldChar w:fldCharType="end"/>
            </w:r>
          </w:hyperlink>
        </w:p>
        <w:p w14:paraId="63E1742E" w14:textId="32B3986C" w:rsidR="000F5139" w:rsidRPr="00C7728A" w:rsidRDefault="00233E3D">
          <w:pPr>
            <w:pStyle w:val="Obsah1"/>
            <w:rPr>
              <w:rFonts w:eastAsiaTheme="minorEastAsia" w:cstheme="minorBidi"/>
              <w:b w:val="0"/>
              <w:bCs w:val="0"/>
              <w:noProof/>
              <w:kern w:val="2"/>
              <w:sz w:val="22"/>
              <w:szCs w:val="22"/>
              <w14:ligatures w14:val="standardContextual"/>
            </w:rPr>
          </w:pPr>
          <w:hyperlink w:anchor="_Toc158893060" w:history="1">
            <w:r w:rsidR="000F5139" w:rsidRPr="00C7728A">
              <w:rPr>
                <w:rStyle w:val="Hypertextovodkaz"/>
                <w:noProof/>
                <w:color w:val="auto"/>
              </w:rPr>
              <w:t>Attachment 3: NDA for external Scientific Advisory Board agreed under Section 6</w:t>
            </w:r>
            <w:r w:rsidR="000F5139" w:rsidRPr="00C7728A">
              <w:rPr>
                <w:noProof/>
                <w:webHidden/>
              </w:rPr>
              <w:tab/>
            </w:r>
            <w:r w:rsidR="000F5139" w:rsidRPr="00C7728A">
              <w:rPr>
                <w:noProof/>
                <w:webHidden/>
              </w:rPr>
              <w:fldChar w:fldCharType="begin"/>
            </w:r>
            <w:r w:rsidR="000F5139" w:rsidRPr="00C7728A">
              <w:rPr>
                <w:noProof/>
                <w:webHidden/>
              </w:rPr>
              <w:instrText xml:space="preserve"> PAGEREF _Toc158893060 \h </w:instrText>
            </w:r>
            <w:r w:rsidR="000F5139" w:rsidRPr="00C7728A">
              <w:rPr>
                <w:noProof/>
                <w:webHidden/>
              </w:rPr>
            </w:r>
            <w:r w:rsidR="000F5139" w:rsidRPr="00C7728A">
              <w:rPr>
                <w:noProof/>
                <w:webHidden/>
              </w:rPr>
              <w:fldChar w:fldCharType="separate"/>
            </w:r>
            <w:r w:rsidR="000F5139" w:rsidRPr="00C7728A">
              <w:rPr>
                <w:noProof/>
                <w:webHidden/>
              </w:rPr>
              <w:t>64</w:t>
            </w:r>
            <w:r w:rsidR="000F5139" w:rsidRPr="00C7728A">
              <w:rPr>
                <w:noProof/>
                <w:webHidden/>
              </w:rPr>
              <w:fldChar w:fldCharType="end"/>
            </w:r>
          </w:hyperlink>
        </w:p>
        <w:p w14:paraId="6884E8AD" w14:textId="5B330684" w:rsidR="00E44450" w:rsidRPr="00C7728A" w:rsidRDefault="00E44450" w:rsidP="00E44450">
          <w:pPr>
            <w:rPr>
              <w:rFonts w:cstheme="minorHAnsi"/>
            </w:rPr>
          </w:pPr>
          <w:r w:rsidRPr="00C7728A">
            <w:rPr>
              <w:rFonts w:cstheme="minorHAnsi"/>
              <w:b/>
              <w:bCs/>
              <w:noProof/>
            </w:rPr>
            <w:fldChar w:fldCharType="end"/>
          </w:r>
        </w:p>
        <w:p w14:paraId="2C726D8F" w14:textId="4DDF1667" w:rsidR="00E44450" w:rsidRPr="00C7728A" w:rsidRDefault="00E44450" w:rsidP="00E44450">
          <w:pPr>
            <w:pStyle w:val="Nadpisobsahu"/>
          </w:pPr>
        </w:p>
        <w:p w14:paraId="7C4F8BDD" w14:textId="6B84F26D" w:rsidR="00383D8A" w:rsidRPr="00C7728A" w:rsidRDefault="00233E3D" w:rsidP="00C70B98">
          <w:pPr>
            <w:rPr>
              <w:rFonts w:cstheme="minorHAnsi"/>
            </w:rPr>
          </w:pPr>
        </w:p>
      </w:sdtContent>
    </w:sdt>
    <w:p w14:paraId="12B58DE8" w14:textId="77777777" w:rsidR="00B234A1" w:rsidRPr="00C7728A" w:rsidRDefault="00B234A1" w:rsidP="00C70B98">
      <w:pPr>
        <w:rPr>
          <w:rFonts w:cstheme="minorHAnsi"/>
          <w:noProof/>
          <w:lang w:eastAsia="de-DE"/>
        </w:rPr>
      </w:pPr>
      <w:r w:rsidRPr="00C7728A">
        <w:rPr>
          <w:rFonts w:cstheme="minorHAnsi"/>
          <w:noProof/>
          <w:lang w:eastAsia="de-DE"/>
        </w:rPr>
        <w:br w:type="page"/>
      </w:r>
    </w:p>
    <w:p w14:paraId="2DA31ED1" w14:textId="44766686" w:rsidR="74B504E1" w:rsidRPr="00C7728A" w:rsidRDefault="74B504E1" w:rsidP="74B504E1">
      <w:pPr>
        <w:rPr>
          <w:lang w:val="en-GB"/>
        </w:rPr>
        <w:sectPr w:rsidR="74B504E1" w:rsidRPr="00C7728A" w:rsidSect="00440B04">
          <w:headerReference w:type="even" r:id="rId16"/>
          <w:headerReference w:type="default" r:id="rId17"/>
          <w:footerReference w:type="even" r:id="rId18"/>
          <w:pgSz w:w="11906" w:h="16838" w:code="9"/>
          <w:pgMar w:top="1418" w:right="1418" w:bottom="1134" w:left="1418" w:header="709" w:footer="709" w:gutter="0"/>
          <w:cols w:space="720"/>
          <w:docGrid w:linePitch="360"/>
        </w:sectPr>
      </w:pPr>
    </w:p>
    <w:p w14:paraId="13555B85" w14:textId="77777777" w:rsidR="009C2D81" w:rsidRPr="00C7728A" w:rsidRDefault="009C2D81" w:rsidP="00C70B98">
      <w:pPr>
        <w:rPr>
          <w:b/>
          <w:bCs/>
          <w:lang w:val="en-GB"/>
        </w:rPr>
      </w:pPr>
      <w:bookmarkStart w:id="0" w:name="REMARKS_"/>
      <w:bookmarkStart w:id="1" w:name="_bookmark1"/>
      <w:bookmarkEnd w:id="0"/>
      <w:bookmarkEnd w:id="1"/>
      <w:r w:rsidRPr="00C7728A">
        <w:rPr>
          <w:b/>
          <w:bCs/>
          <w:lang w:val="en-GB"/>
        </w:rPr>
        <w:lastRenderedPageBreak/>
        <w:t>CONSORTIUM</w:t>
      </w:r>
      <w:r w:rsidRPr="00C7728A">
        <w:rPr>
          <w:b/>
          <w:bCs/>
          <w:spacing w:val="-3"/>
          <w:lang w:val="en-GB"/>
        </w:rPr>
        <w:t xml:space="preserve"> </w:t>
      </w:r>
      <w:r w:rsidRPr="00C7728A">
        <w:rPr>
          <w:b/>
          <w:bCs/>
          <w:lang w:val="en-GB"/>
        </w:rPr>
        <w:t>AGREEMENT</w:t>
      </w:r>
    </w:p>
    <w:p w14:paraId="66BD1ACB" w14:textId="1460E943" w:rsidR="009C2D81" w:rsidRPr="00C7728A" w:rsidRDefault="009C2D81" w:rsidP="009721D2">
      <w:pPr>
        <w:rPr>
          <w:lang w:val="en-GB"/>
        </w:rPr>
      </w:pPr>
      <w:r w:rsidRPr="00C7728A">
        <w:rPr>
          <w:spacing w:val="-3"/>
          <w:lang w:val="en-GB"/>
        </w:rPr>
        <w:t>THIS</w:t>
      </w:r>
      <w:r w:rsidRPr="00C7728A">
        <w:rPr>
          <w:spacing w:val="-7"/>
          <w:lang w:val="en-GB"/>
        </w:rPr>
        <w:t xml:space="preserve"> </w:t>
      </w:r>
      <w:r w:rsidRPr="00C7728A">
        <w:rPr>
          <w:spacing w:val="-4"/>
          <w:lang w:val="en-GB"/>
        </w:rPr>
        <w:t>CONSORTIUM</w:t>
      </w:r>
      <w:r w:rsidRPr="00C7728A">
        <w:rPr>
          <w:spacing w:val="-8"/>
          <w:lang w:val="en-GB"/>
        </w:rPr>
        <w:t xml:space="preserve"> </w:t>
      </w:r>
      <w:r w:rsidRPr="00C7728A">
        <w:rPr>
          <w:spacing w:val="-5"/>
          <w:lang w:val="en-GB"/>
        </w:rPr>
        <w:t>AGREEMENT</w:t>
      </w:r>
      <w:r w:rsidRPr="00C7728A">
        <w:rPr>
          <w:spacing w:val="-2"/>
          <w:lang w:val="en-GB"/>
        </w:rPr>
        <w:t xml:space="preserve"> </w:t>
      </w:r>
      <w:r w:rsidRPr="00C7728A">
        <w:rPr>
          <w:spacing w:val="-3"/>
          <w:lang w:val="en-GB"/>
        </w:rPr>
        <w:t>is</w:t>
      </w:r>
      <w:r w:rsidRPr="00C7728A">
        <w:rPr>
          <w:spacing w:val="-6"/>
          <w:lang w:val="en-GB"/>
        </w:rPr>
        <w:t xml:space="preserve"> </w:t>
      </w:r>
      <w:r w:rsidRPr="00C7728A">
        <w:rPr>
          <w:spacing w:val="-3"/>
          <w:lang w:val="en-GB"/>
        </w:rPr>
        <w:t>based</w:t>
      </w:r>
      <w:r w:rsidRPr="00C7728A">
        <w:rPr>
          <w:spacing w:val="-7"/>
          <w:lang w:val="en-GB"/>
        </w:rPr>
        <w:t xml:space="preserve"> </w:t>
      </w:r>
      <w:r w:rsidRPr="00C7728A">
        <w:rPr>
          <w:spacing w:val="-3"/>
          <w:lang w:val="en-GB"/>
        </w:rPr>
        <w:t>upon</w:t>
      </w:r>
      <w:r w:rsidRPr="00C7728A">
        <w:rPr>
          <w:spacing w:val="-7"/>
          <w:lang w:val="en-GB"/>
        </w:rPr>
        <w:t xml:space="preserve"> </w:t>
      </w:r>
      <w:r w:rsidRPr="00C7728A">
        <w:rPr>
          <w:rFonts w:hAnsi="Calibri"/>
          <w:spacing w:val="-7"/>
          <w:lang w:val="en-GB"/>
        </w:rPr>
        <w:t>Regulation</w:t>
      </w:r>
      <w:r w:rsidRPr="00C7728A">
        <w:rPr>
          <w:spacing w:val="-7"/>
          <w:lang w:val="en-GB"/>
        </w:rPr>
        <w:t xml:space="preserve"> </w:t>
      </w:r>
      <w:r w:rsidRPr="00C7728A">
        <w:rPr>
          <w:spacing w:val="-3"/>
          <w:lang w:val="en-GB"/>
        </w:rPr>
        <w:t>(EU)</w:t>
      </w:r>
      <w:r w:rsidRPr="00C7728A">
        <w:rPr>
          <w:spacing w:val="-6"/>
          <w:lang w:val="en-GB"/>
        </w:rPr>
        <w:t xml:space="preserve"> </w:t>
      </w:r>
      <w:r w:rsidRPr="00C7728A">
        <w:rPr>
          <w:spacing w:val="-2"/>
          <w:lang w:val="en-GB"/>
        </w:rPr>
        <w:t>No</w:t>
      </w:r>
      <w:r w:rsidRPr="00C7728A">
        <w:rPr>
          <w:spacing w:val="-7"/>
          <w:lang w:val="en-GB"/>
        </w:rPr>
        <w:t xml:space="preserve"> </w:t>
      </w:r>
      <w:r w:rsidRPr="00C7728A">
        <w:rPr>
          <w:lang w:val="en-GB"/>
        </w:rPr>
        <w:t>2021/695 of the European Parliament and of the Council</w:t>
      </w:r>
      <w:r w:rsidRPr="00C7728A">
        <w:rPr>
          <w:spacing w:val="-12"/>
          <w:lang w:val="en-GB"/>
        </w:rPr>
        <w:t xml:space="preserve"> </w:t>
      </w:r>
      <w:r w:rsidRPr="00C7728A">
        <w:rPr>
          <w:spacing w:val="-3"/>
          <w:lang w:val="en-GB"/>
        </w:rPr>
        <w:t>of</w:t>
      </w:r>
      <w:r w:rsidRPr="00C7728A">
        <w:rPr>
          <w:spacing w:val="-10"/>
          <w:lang w:val="en-GB"/>
        </w:rPr>
        <w:t xml:space="preserve"> 28 April 2021 </w:t>
      </w:r>
      <w:r w:rsidRPr="00C7728A">
        <w:rPr>
          <w:rFonts w:eastAsia="Arial"/>
          <w:lang w:val="en-GB"/>
        </w:rPr>
        <w:t xml:space="preserve">establishing </w:t>
      </w:r>
      <w:r w:rsidRPr="00C7728A">
        <w:rPr>
          <w:rFonts w:eastAsia="Arial"/>
          <w:spacing w:val="-4"/>
          <w:lang w:val="en-GB"/>
        </w:rPr>
        <w:t>Horizon</w:t>
      </w:r>
      <w:r w:rsidRPr="00C7728A">
        <w:rPr>
          <w:rFonts w:eastAsia="Arial"/>
          <w:spacing w:val="-12"/>
          <w:lang w:val="en-GB"/>
        </w:rPr>
        <w:t xml:space="preserve"> </w:t>
      </w:r>
      <w:r w:rsidRPr="00C7728A">
        <w:rPr>
          <w:rFonts w:eastAsia="Arial"/>
          <w:lang w:val="en-GB"/>
        </w:rPr>
        <w:t>Europe</w:t>
      </w:r>
      <w:r w:rsidRPr="00C7728A">
        <w:rPr>
          <w:rFonts w:eastAsia="Arial"/>
          <w:spacing w:val="-12"/>
          <w:lang w:val="en-GB"/>
        </w:rPr>
        <w:t xml:space="preserve"> </w:t>
      </w:r>
      <w:r w:rsidRPr="00C7728A">
        <w:rPr>
          <w:rFonts w:eastAsia="Arial"/>
          <w:lang w:val="en-GB"/>
        </w:rPr>
        <w:t>–</w:t>
      </w:r>
      <w:r w:rsidRPr="00C7728A">
        <w:rPr>
          <w:rFonts w:eastAsia="Arial"/>
          <w:spacing w:val="-11"/>
          <w:lang w:val="en-GB"/>
        </w:rPr>
        <w:t xml:space="preserve"> </w:t>
      </w:r>
      <w:r w:rsidRPr="00C7728A">
        <w:rPr>
          <w:rFonts w:eastAsia="Arial"/>
          <w:spacing w:val="-3"/>
          <w:lang w:val="en-GB"/>
        </w:rPr>
        <w:t>the</w:t>
      </w:r>
      <w:r w:rsidRPr="00C7728A">
        <w:rPr>
          <w:rFonts w:eastAsia="Arial"/>
          <w:spacing w:val="-12"/>
          <w:lang w:val="en-GB"/>
        </w:rPr>
        <w:t xml:space="preserve"> </w:t>
      </w:r>
      <w:r w:rsidRPr="00C7728A">
        <w:rPr>
          <w:rFonts w:eastAsia="Arial"/>
          <w:spacing w:val="-4"/>
          <w:lang w:val="en-GB"/>
        </w:rPr>
        <w:t>Framework</w:t>
      </w:r>
      <w:r w:rsidRPr="00C7728A">
        <w:rPr>
          <w:rFonts w:eastAsia="Arial"/>
          <w:spacing w:val="-9"/>
          <w:lang w:val="en-GB"/>
        </w:rPr>
        <w:t xml:space="preserve"> </w:t>
      </w:r>
      <w:r w:rsidRPr="00C7728A">
        <w:rPr>
          <w:rFonts w:eastAsia="Arial"/>
          <w:spacing w:val="-4"/>
          <w:lang w:val="en-GB"/>
        </w:rPr>
        <w:t>Programme</w:t>
      </w:r>
      <w:r w:rsidRPr="00C7728A">
        <w:rPr>
          <w:rFonts w:eastAsia="Arial"/>
          <w:spacing w:val="-14"/>
          <w:lang w:val="en-GB"/>
        </w:rPr>
        <w:t xml:space="preserve"> </w:t>
      </w:r>
      <w:r w:rsidRPr="00C7728A">
        <w:rPr>
          <w:rFonts w:eastAsia="Arial"/>
          <w:spacing w:val="-3"/>
          <w:lang w:val="en-GB"/>
        </w:rPr>
        <w:t>for</w:t>
      </w:r>
      <w:r w:rsidRPr="00C7728A">
        <w:rPr>
          <w:rFonts w:eastAsia="Arial"/>
          <w:spacing w:val="-10"/>
          <w:lang w:val="en-GB"/>
        </w:rPr>
        <w:t xml:space="preserve"> </w:t>
      </w:r>
      <w:r w:rsidRPr="00C7728A">
        <w:rPr>
          <w:rFonts w:eastAsia="Arial"/>
          <w:spacing w:val="-4"/>
          <w:lang w:val="en-GB"/>
        </w:rPr>
        <w:t>Research</w:t>
      </w:r>
      <w:r w:rsidRPr="00C7728A">
        <w:rPr>
          <w:rFonts w:eastAsia="Arial"/>
          <w:spacing w:val="-14"/>
          <w:lang w:val="en-GB"/>
        </w:rPr>
        <w:t xml:space="preserve"> </w:t>
      </w:r>
      <w:r w:rsidRPr="00C7728A">
        <w:rPr>
          <w:rFonts w:eastAsia="Arial"/>
          <w:spacing w:val="-2"/>
          <w:lang w:val="en-GB"/>
        </w:rPr>
        <w:t>and</w:t>
      </w:r>
      <w:r w:rsidRPr="00C7728A">
        <w:rPr>
          <w:rFonts w:eastAsia="Arial"/>
          <w:spacing w:val="41"/>
          <w:lang w:val="en-GB"/>
        </w:rPr>
        <w:t xml:space="preserve"> </w:t>
      </w:r>
      <w:r w:rsidRPr="00C7728A">
        <w:rPr>
          <w:rFonts w:eastAsia="Arial"/>
          <w:spacing w:val="-4"/>
          <w:lang w:val="en-GB"/>
        </w:rPr>
        <w:t>Innovation</w:t>
      </w:r>
      <w:r w:rsidRPr="00C7728A">
        <w:rPr>
          <w:rFonts w:eastAsia="Arial"/>
          <w:spacing w:val="-9"/>
          <w:lang w:val="en-GB"/>
        </w:rPr>
        <w:t xml:space="preserve"> </w:t>
      </w:r>
      <w:r w:rsidRPr="00C7728A">
        <w:rPr>
          <w:rFonts w:eastAsia="Arial"/>
          <w:spacing w:val="-4"/>
          <w:lang w:val="en-GB"/>
        </w:rPr>
        <w:t>(20</w:t>
      </w:r>
      <w:r w:rsidRPr="00C7728A">
        <w:rPr>
          <w:rFonts w:eastAsia="Arial"/>
          <w:lang w:val="en-GB"/>
        </w:rPr>
        <w:t>21</w:t>
      </w:r>
      <w:r w:rsidRPr="00C7728A">
        <w:rPr>
          <w:rFonts w:eastAsia="Arial"/>
          <w:spacing w:val="-4"/>
          <w:lang w:val="en-GB"/>
        </w:rPr>
        <w:t>-202</w:t>
      </w:r>
      <w:r w:rsidRPr="00C7728A">
        <w:rPr>
          <w:rFonts w:eastAsia="Arial"/>
          <w:lang w:val="en-GB"/>
        </w:rPr>
        <w:t>7</w:t>
      </w:r>
      <w:r w:rsidRPr="00C7728A">
        <w:rPr>
          <w:rFonts w:eastAsia="Arial"/>
          <w:spacing w:val="-4"/>
          <w:lang w:val="en-GB"/>
        </w:rPr>
        <w:t xml:space="preserve">), </w:t>
      </w:r>
      <w:r w:rsidRPr="00C7728A">
        <w:rPr>
          <w:rFonts w:eastAsia="Arial"/>
          <w:lang w:val="en-GB"/>
        </w:rPr>
        <w:t xml:space="preserve">laying down its </w:t>
      </w:r>
      <w:r w:rsidRPr="00C7728A">
        <w:rPr>
          <w:rFonts w:eastAsia="Arial"/>
          <w:spacing w:val="-3"/>
          <w:lang w:val="en-GB"/>
        </w:rPr>
        <w:t>rules</w:t>
      </w:r>
      <w:r w:rsidRPr="00C7728A">
        <w:rPr>
          <w:rFonts w:eastAsia="Arial"/>
          <w:spacing w:val="-11"/>
          <w:lang w:val="en-GB"/>
        </w:rPr>
        <w:t xml:space="preserve"> </w:t>
      </w:r>
      <w:r w:rsidRPr="00C7728A">
        <w:rPr>
          <w:rFonts w:eastAsia="Arial"/>
          <w:spacing w:val="-3"/>
          <w:lang w:val="en-GB"/>
        </w:rPr>
        <w:t>for</w:t>
      </w:r>
      <w:r w:rsidRPr="00C7728A">
        <w:rPr>
          <w:rFonts w:eastAsia="Arial"/>
          <w:spacing w:val="-9"/>
          <w:lang w:val="en-GB"/>
        </w:rPr>
        <w:t xml:space="preserve"> </w:t>
      </w:r>
      <w:r w:rsidRPr="00C7728A">
        <w:rPr>
          <w:rFonts w:eastAsia="Arial"/>
          <w:spacing w:val="-4"/>
          <w:lang w:val="en-GB"/>
        </w:rPr>
        <w:t>participation</w:t>
      </w:r>
      <w:r w:rsidRPr="00C7728A">
        <w:rPr>
          <w:rFonts w:eastAsia="Arial"/>
          <w:spacing w:val="-9"/>
          <w:lang w:val="en-GB"/>
        </w:rPr>
        <w:t xml:space="preserve"> </w:t>
      </w:r>
      <w:r w:rsidRPr="00C7728A">
        <w:rPr>
          <w:rFonts w:eastAsia="Arial"/>
          <w:spacing w:val="-3"/>
          <w:lang w:val="en-GB"/>
        </w:rPr>
        <w:t>and</w:t>
      </w:r>
      <w:r w:rsidRPr="00C7728A">
        <w:rPr>
          <w:rFonts w:eastAsia="Arial"/>
          <w:spacing w:val="-9"/>
          <w:lang w:val="en-GB"/>
        </w:rPr>
        <w:t xml:space="preserve"> </w:t>
      </w:r>
      <w:r w:rsidRPr="00C7728A">
        <w:rPr>
          <w:rFonts w:eastAsia="Arial"/>
          <w:spacing w:val="-4"/>
          <w:lang w:val="en-GB"/>
        </w:rPr>
        <w:t>dissemination</w:t>
      </w:r>
      <w:r w:rsidRPr="00C7728A">
        <w:rPr>
          <w:rFonts w:eastAsia="Arial"/>
          <w:spacing w:val="-8"/>
          <w:lang w:val="en-GB"/>
        </w:rPr>
        <w:t xml:space="preserve"> </w:t>
      </w:r>
      <w:r w:rsidRPr="00C7728A">
        <w:rPr>
          <w:rFonts w:eastAsia="Arial"/>
          <w:spacing w:val="-4"/>
          <w:lang w:val="en-GB"/>
        </w:rPr>
        <w:t>(hereinafter</w:t>
      </w:r>
      <w:r w:rsidRPr="00C7728A">
        <w:rPr>
          <w:rFonts w:eastAsia="Arial"/>
          <w:spacing w:val="-8"/>
          <w:lang w:val="en-GB"/>
        </w:rPr>
        <w:t xml:space="preserve"> </w:t>
      </w:r>
      <w:r w:rsidRPr="00C7728A">
        <w:rPr>
          <w:rFonts w:eastAsia="Arial"/>
          <w:spacing w:val="-4"/>
          <w:lang w:val="en-GB"/>
        </w:rPr>
        <w:t>referred</w:t>
      </w:r>
      <w:r w:rsidRPr="00C7728A">
        <w:rPr>
          <w:rFonts w:eastAsia="Arial"/>
          <w:spacing w:val="-9"/>
          <w:lang w:val="en-GB"/>
        </w:rPr>
        <w:t xml:space="preserve"> </w:t>
      </w:r>
      <w:r w:rsidRPr="00C7728A">
        <w:rPr>
          <w:rFonts w:eastAsia="Arial"/>
          <w:spacing w:val="-1"/>
          <w:lang w:val="en-GB"/>
        </w:rPr>
        <w:t>to</w:t>
      </w:r>
      <w:r w:rsidRPr="00C7728A">
        <w:rPr>
          <w:rFonts w:eastAsia="Arial"/>
          <w:spacing w:val="-7"/>
          <w:lang w:val="en-GB"/>
        </w:rPr>
        <w:t xml:space="preserve"> </w:t>
      </w:r>
      <w:r w:rsidRPr="00C7728A">
        <w:rPr>
          <w:rFonts w:eastAsia="Arial"/>
          <w:spacing w:val="-3"/>
          <w:lang w:val="en-GB"/>
        </w:rPr>
        <w:t>as</w:t>
      </w:r>
      <w:r w:rsidRPr="00C7728A">
        <w:rPr>
          <w:rFonts w:eastAsia="Arial"/>
          <w:spacing w:val="-6"/>
          <w:lang w:val="en-GB"/>
        </w:rPr>
        <w:t xml:space="preserve"> </w:t>
      </w:r>
      <w:r w:rsidRPr="00C7728A">
        <w:rPr>
          <w:rFonts w:eastAsia="Arial"/>
          <w:spacing w:val="-4"/>
          <w:lang w:val="en-GB"/>
        </w:rPr>
        <w:t>“Horizon Europe Regulation”),</w:t>
      </w:r>
      <w:r w:rsidRPr="00C7728A">
        <w:rPr>
          <w:rFonts w:eastAsia="Arial"/>
          <w:spacing w:val="-5"/>
          <w:lang w:val="en-GB"/>
        </w:rPr>
        <w:t xml:space="preserve"> </w:t>
      </w:r>
      <w:r w:rsidRPr="00C7728A">
        <w:rPr>
          <w:rFonts w:eastAsia="Arial"/>
          <w:spacing w:val="-3"/>
          <w:lang w:val="en-GB"/>
        </w:rPr>
        <w:t>and</w:t>
      </w:r>
      <w:r w:rsidRPr="00C7728A">
        <w:rPr>
          <w:rFonts w:eastAsia="Arial"/>
          <w:spacing w:val="-7"/>
          <w:lang w:val="en-GB"/>
        </w:rPr>
        <w:t xml:space="preserve"> on </w:t>
      </w:r>
      <w:r w:rsidRPr="00C7728A">
        <w:rPr>
          <w:rFonts w:eastAsia="Arial"/>
          <w:spacing w:val="-3"/>
          <w:lang w:val="en-GB"/>
        </w:rPr>
        <w:t>the</w:t>
      </w:r>
      <w:r w:rsidRPr="00C7728A">
        <w:rPr>
          <w:rFonts w:eastAsia="Arial"/>
          <w:spacing w:val="-7"/>
          <w:lang w:val="en-GB"/>
        </w:rPr>
        <w:t xml:space="preserve"> </w:t>
      </w:r>
      <w:r w:rsidRPr="00C7728A">
        <w:rPr>
          <w:rFonts w:eastAsia="Arial"/>
          <w:spacing w:val="-4"/>
          <w:lang w:val="en-GB"/>
        </w:rPr>
        <w:t>European</w:t>
      </w:r>
      <w:r w:rsidRPr="00C7728A">
        <w:rPr>
          <w:rFonts w:eastAsia="Arial"/>
          <w:spacing w:val="-7"/>
          <w:lang w:val="en-GB"/>
        </w:rPr>
        <w:t xml:space="preserve"> </w:t>
      </w:r>
      <w:r w:rsidRPr="00C7728A">
        <w:rPr>
          <w:rFonts w:eastAsia="Arial"/>
          <w:spacing w:val="-4"/>
          <w:lang w:val="en-GB"/>
        </w:rPr>
        <w:t>Commission</w:t>
      </w:r>
      <w:r w:rsidRPr="00C7728A">
        <w:rPr>
          <w:spacing w:val="-11"/>
          <w:lang w:val="en-GB"/>
        </w:rPr>
        <w:t xml:space="preserve">’s </w:t>
      </w:r>
      <w:r w:rsidRPr="00C7728A">
        <w:rPr>
          <w:spacing w:val="-3"/>
          <w:lang w:val="en-GB"/>
        </w:rPr>
        <w:t>General</w:t>
      </w:r>
      <w:r w:rsidRPr="00C7728A">
        <w:rPr>
          <w:spacing w:val="-10"/>
          <w:lang w:val="en-GB"/>
        </w:rPr>
        <w:t xml:space="preserve"> </w:t>
      </w:r>
      <w:r w:rsidRPr="00C7728A">
        <w:rPr>
          <w:spacing w:val="-4"/>
          <w:lang w:val="en-GB"/>
        </w:rPr>
        <w:t xml:space="preserve">Model </w:t>
      </w:r>
      <w:r w:rsidRPr="00C7728A">
        <w:rPr>
          <w:spacing w:val="-3"/>
          <w:lang w:val="en-GB"/>
        </w:rPr>
        <w:t>Grant</w:t>
      </w:r>
      <w:r w:rsidRPr="00C7728A">
        <w:rPr>
          <w:spacing w:val="-5"/>
          <w:lang w:val="en-GB"/>
        </w:rPr>
        <w:t xml:space="preserve"> </w:t>
      </w:r>
      <w:r w:rsidRPr="00C7728A">
        <w:rPr>
          <w:spacing w:val="-4"/>
          <w:lang w:val="en-GB"/>
        </w:rPr>
        <w:t>Agreement</w:t>
      </w:r>
      <w:r w:rsidRPr="00C7728A">
        <w:rPr>
          <w:spacing w:val="-8"/>
          <w:lang w:val="en-GB"/>
        </w:rPr>
        <w:t xml:space="preserve"> </w:t>
      </w:r>
      <w:r w:rsidRPr="00C7728A">
        <w:rPr>
          <w:spacing w:val="-2"/>
          <w:lang w:val="en-GB"/>
        </w:rPr>
        <w:t>and</w:t>
      </w:r>
      <w:r w:rsidRPr="00C7728A">
        <w:rPr>
          <w:spacing w:val="-7"/>
          <w:lang w:val="en-GB"/>
        </w:rPr>
        <w:t xml:space="preserve"> </w:t>
      </w:r>
      <w:r w:rsidRPr="00C7728A">
        <w:rPr>
          <w:spacing w:val="-3"/>
          <w:lang w:val="en-GB"/>
        </w:rPr>
        <w:t>its</w:t>
      </w:r>
      <w:r w:rsidRPr="00C7728A">
        <w:rPr>
          <w:spacing w:val="41"/>
          <w:lang w:val="en-GB"/>
        </w:rPr>
        <w:t xml:space="preserve"> </w:t>
      </w:r>
      <w:r w:rsidRPr="00C7728A">
        <w:rPr>
          <w:spacing w:val="-4"/>
          <w:lang w:val="en-GB"/>
        </w:rPr>
        <w:t>Annexes,</w:t>
      </w:r>
      <w:r w:rsidRPr="00C7728A">
        <w:rPr>
          <w:spacing w:val="-5"/>
          <w:lang w:val="en-GB"/>
        </w:rPr>
        <w:t xml:space="preserve"> </w:t>
      </w:r>
      <w:r w:rsidRPr="00C7728A">
        <w:rPr>
          <w:spacing w:val="-2"/>
          <w:lang w:val="en-GB"/>
        </w:rPr>
        <w:t>and</w:t>
      </w:r>
      <w:r w:rsidRPr="00C7728A">
        <w:rPr>
          <w:spacing w:val="-7"/>
          <w:lang w:val="en-GB"/>
        </w:rPr>
        <w:t xml:space="preserve"> </w:t>
      </w:r>
      <w:r w:rsidRPr="00C7728A">
        <w:rPr>
          <w:spacing w:val="-2"/>
          <w:lang w:val="en-GB"/>
        </w:rPr>
        <w:t>is</w:t>
      </w:r>
      <w:r w:rsidRPr="00C7728A">
        <w:rPr>
          <w:spacing w:val="-9"/>
          <w:lang w:val="en-GB"/>
        </w:rPr>
        <w:t xml:space="preserve"> </w:t>
      </w:r>
      <w:r w:rsidRPr="00C7728A">
        <w:rPr>
          <w:spacing w:val="-3"/>
          <w:lang w:val="en-GB"/>
        </w:rPr>
        <w:t>made</w:t>
      </w:r>
      <w:r w:rsidRPr="00C7728A">
        <w:rPr>
          <w:spacing w:val="-7"/>
          <w:lang w:val="en-GB"/>
        </w:rPr>
        <w:t xml:space="preserve"> </w:t>
      </w:r>
      <w:r w:rsidRPr="00C7728A">
        <w:rPr>
          <w:spacing w:val="-2"/>
          <w:lang w:val="en-GB"/>
        </w:rPr>
        <w:t>on</w:t>
      </w:r>
      <w:r w:rsidRPr="00C7728A">
        <w:rPr>
          <w:spacing w:val="-7"/>
          <w:lang w:val="en-GB"/>
        </w:rPr>
        <w:t xml:space="preserve"> </w:t>
      </w:r>
      <w:r w:rsidR="00052B15" w:rsidRPr="00C7728A">
        <w:rPr>
          <w:spacing w:val="-4"/>
        </w:rPr>
        <w:t>01</w:t>
      </w:r>
      <w:r w:rsidR="00693465" w:rsidRPr="00C7728A">
        <w:rPr>
          <w:spacing w:val="-4"/>
        </w:rPr>
        <w:t xml:space="preserve"> March 202</w:t>
      </w:r>
      <w:r w:rsidR="5826139B" w:rsidRPr="00C7728A">
        <w:rPr>
          <w:spacing w:val="-4"/>
        </w:rPr>
        <w:t>4</w:t>
      </w:r>
      <w:r w:rsidRPr="00C7728A">
        <w:rPr>
          <w:spacing w:val="-3"/>
          <w:lang w:val="en-GB"/>
        </w:rPr>
        <w:t>,</w:t>
      </w:r>
      <w:r w:rsidRPr="00C7728A">
        <w:rPr>
          <w:spacing w:val="-5"/>
          <w:lang w:val="en-GB"/>
        </w:rPr>
        <w:t xml:space="preserve"> </w:t>
      </w:r>
      <w:r w:rsidRPr="00C7728A">
        <w:rPr>
          <w:spacing w:val="-4"/>
          <w:lang w:val="en-GB"/>
        </w:rPr>
        <w:t>hereinafter</w:t>
      </w:r>
      <w:r w:rsidRPr="00C7728A">
        <w:rPr>
          <w:spacing w:val="-8"/>
          <w:lang w:val="en-GB"/>
        </w:rPr>
        <w:t xml:space="preserve"> </w:t>
      </w:r>
      <w:r w:rsidRPr="00C7728A">
        <w:rPr>
          <w:spacing w:val="-4"/>
          <w:lang w:val="en-GB"/>
        </w:rPr>
        <w:t>referred</w:t>
      </w:r>
      <w:r w:rsidRPr="00C7728A">
        <w:rPr>
          <w:spacing w:val="-7"/>
          <w:lang w:val="en-GB"/>
        </w:rPr>
        <w:t xml:space="preserve"> </w:t>
      </w:r>
      <w:r w:rsidRPr="00C7728A">
        <w:rPr>
          <w:spacing w:val="-1"/>
          <w:lang w:val="en-GB"/>
        </w:rPr>
        <w:t>to</w:t>
      </w:r>
      <w:r w:rsidRPr="00C7728A">
        <w:rPr>
          <w:spacing w:val="-7"/>
          <w:lang w:val="en-GB"/>
        </w:rPr>
        <w:t xml:space="preserve"> </w:t>
      </w:r>
      <w:r w:rsidRPr="00C7728A">
        <w:rPr>
          <w:spacing w:val="-3"/>
          <w:lang w:val="en-GB"/>
        </w:rPr>
        <w:t>as</w:t>
      </w:r>
      <w:r w:rsidRPr="00C7728A">
        <w:rPr>
          <w:spacing w:val="-6"/>
          <w:lang w:val="en-GB"/>
        </w:rPr>
        <w:t xml:space="preserve"> </w:t>
      </w:r>
      <w:r w:rsidRPr="00C7728A">
        <w:rPr>
          <w:spacing w:val="-3"/>
          <w:lang w:val="en-GB"/>
        </w:rPr>
        <w:t>the</w:t>
      </w:r>
      <w:r w:rsidRPr="00C7728A">
        <w:rPr>
          <w:spacing w:val="-7"/>
          <w:lang w:val="en-GB"/>
        </w:rPr>
        <w:t xml:space="preserve"> </w:t>
      </w:r>
      <w:r w:rsidRPr="00C7728A">
        <w:rPr>
          <w:spacing w:val="-4"/>
          <w:lang w:val="en-GB"/>
        </w:rPr>
        <w:t>Effective</w:t>
      </w:r>
      <w:r w:rsidRPr="00C7728A">
        <w:rPr>
          <w:spacing w:val="-5"/>
          <w:lang w:val="en-GB"/>
        </w:rPr>
        <w:t xml:space="preserve"> </w:t>
      </w:r>
      <w:r w:rsidRPr="00C7728A">
        <w:rPr>
          <w:spacing w:val="-3"/>
          <w:lang w:val="en-GB"/>
        </w:rPr>
        <w:t>Date</w:t>
      </w:r>
    </w:p>
    <w:p w14:paraId="03EE317E" w14:textId="20154581" w:rsidR="6A6B8F4B" w:rsidRPr="00C7728A" w:rsidRDefault="6A6B8F4B" w:rsidP="0047626A">
      <w:pPr>
        <w:spacing w:beforeAutospacing="1" w:afterAutospacing="1" w:line="240" w:lineRule="auto"/>
        <w:rPr>
          <w:rFonts w:ascii="Arial" w:hAnsi="Arial"/>
          <w:lang w:val="de-DE"/>
        </w:rPr>
      </w:pPr>
      <w:r w:rsidRPr="00C7728A">
        <w:rPr>
          <w:rStyle w:val="normaltextrun"/>
          <w:rFonts w:ascii="Arial" w:hAnsi="Arial"/>
          <w:b/>
          <w:lang w:val="en-GB"/>
        </w:rPr>
        <w:t>BETWEEN:</w:t>
      </w:r>
      <w:r w:rsidRPr="00C7728A">
        <w:rPr>
          <w:rStyle w:val="eop"/>
          <w:rFonts w:ascii="Arial" w:eastAsia="Arial" w:hAnsi="Arial" w:cs="Arial"/>
          <w:szCs w:val="20"/>
          <w:lang w:val="de-DE"/>
        </w:rPr>
        <w:t> </w:t>
      </w:r>
    </w:p>
    <w:p w14:paraId="435A718E" w14:textId="6AC7588A" w:rsidR="6A6B8F4B" w:rsidRPr="00C7728A" w:rsidRDefault="6A6B8F4B" w:rsidP="127DCB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en-GB"/>
        </w:rPr>
        <w:t>1. EUROPEAN INFRASTRUCTURE OF OPEN SCREENING PLATFORMS FOR CHEMICAL BIOLOGY EUROPEAN RESEARCH INFRASTUCTURE CONSORTIUM (EU-OPENSCREEN ERIC) (EU-OS)</w:t>
      </w:r>
      <w:r w:rsidRPr="00C7728A">
        <w:rPr>
          <w:rStyle w:val="normaltextrun"/>
          <w:rFonts w:ascii="Arial" w:eastAsia="Arial" w:hAnsi="Arial" w:cs="Arial"/>
          <w:szCs w:val="20"/>
          <w:lang w:val="en-GB"/>
        </w:rPr>
        <w:t xml:space="preserve">, ROBERT-ROSSLE-STR. </w:t>
      </w:r>
      <w:r w:rsidRPr="00C7728A">
        <w:rPr>
          <w:rStyle w:val="normaltextrun"/>
          <w:rFonts w:ascii="Arial" w:eastAsia="Arial" w:hAnsi="Arial" w:cs="Arial"/>
          <w:szCs w:val="20"/>
          <w:lang w:val="de-DE"/>
        </w:rPr>
        <w:t>10, 13125, BERLIN, DE, the Coordinator</w:t>
      </w:r>
      <w:r w:rsidRPr="00C7728A">
        <w:rPr>
          <w:rStyle w:val="eop"/>
          <w:rFonts w:ascii="Arial" w:eastAsia="Arial" w:hAnsi="Arial" w:cs="Arial"/>
          <w:szCs w:val="20"/>
          <w:lang w:val="de-DE"/>
        </w:rPr>
        <w:t> </w:t>
      </w:r>
    </w:p>
    <w:p w14:paraId="5C2E01B8" w14:textId="7C9C842A"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de-DE"/>
        </w:rPr>
        <w:t>2. FORSCHUNGSVERBUND BERLIN EV, Leibniz-Forschungsinstitut für Molekulare Pharmakologie (FVB-FMP)</w:t>
      </w:r>
      <w:r w:rsidRPr="00C7728A">
        <w:rPr>
          <w:rStyle w:val="normaltextrun"/>
          <w:rFonts w:ascii="Arial" w:eastAsia="Arial" w:hAnsi="Arial" w:cs="Arial"/>
          <w:szCs w:val="20"/>
          <w:lang w:val="de-DE"/>
        </w:rPr>
        <w:t>, RUDOWER CHAUSSEE 17, 12489, BERLIN, DE, </w:t>
      </w:r>
      <w:r w:rsidRPr="00C7728A">
        <w:rPr>
          <w:rStyle w:val="eop"/>
          <w:rFonts w:ascii="Arial" w:eastAsia="Arial" w:hAnsi="Arial" w:cs="Arial"/>
          <w:szCs w:val="20"/>
          <w:lang w:val="de-DE"/>
        </w:rPr>
        <w:t> </w:t>
      </w:r>
    </w:p>
    <w:p w14:paraId="5BBF54B5" w14:textId="1B873DF7"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de-DE"/>
        </w:rPr>
        <w:t>3. USTAV MOLEKULARNI GENETIKY AKADEMIE VED CESKE REPUBLIKY VEREJNA VYZKUMNA INSTITUCE (IMG)</w:t>
      </w:r>
      <w:r w:rsidRPr="00C7728A">
        <w:rPr>
          <w:rStyle w:val="normaltextrun"/>
          <w:rFonts w:ascii="Arial" w:eastAsia="Arial" w:hAnsi="Arial" w:cs="Arial"/>
          <w:szCs w:val="20"/>
          <w:lang w:val="de-DE"/>
        </w:rPr>
        <w:t>, VIDENSKA 1083, 142 20, PRAHA 4, CZ, </w:t>
      </w:r>
      <w:r w:rsidRPr="00C7728A">
        <w:rPr>
          <w:rStyle w:val="eop"/>
          <w:rFonts w:ascii="Arial" w:eastAsia="Arial" w:hAnsi="Arial" w:cs="Arial"/>
          <w:szCs w:val="20"/>
          <w:lang w:val="de-DE"/>
        </w:rPr>
        <w:t> </w:t>
      </w:r>
    </w:p>
    <w:p w14:paraId="3B730B3F" w14:textId="2E60E634"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en-GB"/>
        </w:rPr>
        <w:t>4. UNIVERZITA PALACKEHO V OLOMOUCI (UP-IMTM)</w:t>
      </w:r>
      <w:r w:rsidRPr="00C7728A">
        <w:rPr>
          <w:rStyle w:val="normaltextrun"/>
          <w:rFonts w:ascii="Arial" w:eastAsia="Arial" w:hAnsi="Arial" w:cs="Arial"/>
          <w:szCs w:val="20"/>
          <w:lang w:val="en-GB"/>
        </w:rPr>
        <w:t>, KRIZKOVSKEHO 8, 771 47, OLOMOUC, CZ,</w:t>
      </w:r>
      <w:r w:rsidRPr="00C7728A">
        <w:rPr>
          <w:rStyle w:val="eop"/>
          <w:rFonts w:ascii="Arial" w:eastAsia="Arial" w:hAnsi="Arial" w:cs="Arial"/>
          <w:szCs w:val="20"/>
          <w:lang w:val="de-DE"/>
        </w:rPr>
        <w:t>  </w:t>
      </w:r>
    </w:p>
    <w:p w14:paraId="5C4B6004" w14:textId="566C1894"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5.MASARYKOVA UNIVERZITA (MU)</w:t>
      </w:r>
      <w:r w:rsidRPr="00C7728A">
        <w:rPr>
          <w:rStyle w:val="normaltextrun"/>
          <w:rFonts w:ascii="Arial" w:eastAsia="Arial" w:hAnsi="Arial" w:cs="Arial"/>
          <w:szCs w:val="20"/>
          <w:lang w:val="it-IT"/>
        </w:rPr>
        <w:t>, Zerotinovo namesti 9, 601 77, BRNO, CZ, </w:t>
      </w:r>
      <w:r w:rsidRPr="00C7728A">
        <w:rPr>
          <w:rStyle w:val="eop"/>
          <w:rFonts w:ascii="Arial" w:eastAsia="Arial" w:hAnsi="Arial" w:cs="Arial"/>
          <w:szCs w:val="20"/>
          <w:lang w:val="de-DE"/>
        </w:rPr>
        <w:t>  </w:t>
      </w:r>
    </w:p>
    <w:p w14:paraId="33E5E663" w14:textId="0BF7CEBE"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6. DANMARKS TEKNISKE UNIVERSITET - TECHNICAL UNIVERSITY OF DENMARK (DTU)</w:t>
      </w:r>
      <w:r w:rsidRPr="00C7728A">
        <w:rPr>
          <w:rStyle w:val="normaltextrun"/>
          <w:rFonts w:ascii="Arial" w:eastAsia="Arial" w:hAnsi="Arial" w:cs="Arial"/>
          <w:szCs w:val="20"/>
          <w:lang w:val="it-IT"/>
        </w:rPr>
        <w:t>, ANKER ENGELUNDS VEJ 101, 2800, KONGENS LYNGBY, DK</w:t>
      </w:r>
      <w:r w:rsidRPr="00C7728A">
        <w:rPr>
          <w:rStyle w:val="eop"/>
          <w:rFonts w:ascii="Arial" w:eastAsia="Arial" w:hAnsi="Arial" w:cs="Arial"/>
          <w:szCs w:val="20"/>
          <w:lang w:val="de-DE"/>
        </w:rPr>
        <w:t>  </w:t>
      </w:r>
    </w:p>
    <w:p w14:paraId="08EC6136" w14:textId="2303FA7D"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7. FUNDACION CENTRO DE EXCELENCIA EN INVESTIGACION DE MEDICAMENTOS INNOVADORES EN ANDALUCIA (MEDINA)</w:t>
      </w:r>
      <w:r w:rsidRPr="00C7728A">
        <w:rPr>
          <w:rStyle w:val="normaltextrun"/>
          <w:rFonts w:ascii="Arial" w:eastAsia="Arial" w:hAnsi="Arial" w:cs="Arial"/>
          <w:szCs w:val="20"/>
          <w:lang w:val="it-IT"/>
        </w:rPr>
        <w:t>, AVDA DEL CONOCIMIENTO 3, 18100, ARMILLA GRANADA, ES,</w:t>
      </w:r>
      <w:r w:rsidRPr="00C7728A">
        <w:rPr>
          <w:rStyle w:val="eop"/>
          <w:rFonts w:ascii="Arial" w:eastAsia="Arial" w:hAnsi="Arial" w:cs="Arial"/>
          <w:szCs w:val="20"/>
          <w:lang w:val="de-DE"/>
        </w:rPr>
        <w:t> </w:t>
      </w:r>
    </w:p>
    <w:p w14:paraId="401C5006" w14:textId="2527EE1A" w:rsidR="6A6B8F4B" w:rsidRPr="00C7728A" w:rsidRDefault="6A6B8F4B" w:rsidP="127DCBF4">
      <w:pPr>
        <w:jc w:val="left"/>
        <w:rPr>
          <w:rFonts w:ascii="Arial" w:eastAsia="Arial" w:hAnsi="Arial" w:cs="Arial"/>
          <w:szCs w:val="20"/>
          <w:lang w:val="de-DE"/>
        </w:rPr>
      </w:pPr>
      <w:r w:rsidRPr="00C7728A">
        <w:rPr>
          <w:rFonts w:ascii="Arial" w:eastAsia="Arial" w:hAnsi="Arial" w:cs="Arial"/>
          <w:b/>
          <w:bCs/>
          <w:szCs w:val="20"/>
          <w:lang w:val="it"/>
        </w:rPr>
        <w:t>8. AGENCIA ESTATAL CONSEJO SUPERIOR DE INVESTIGACIONES CIENTIFICAS M.P. (CSIC)</w:t>
      </w:r>
      <w:r w:rsidRPr="00C7728A">
        <w:rPr>
          <w:rFonts w:ascii="Arial" w:eastAsia="Arial" w:hAnsi="Arial" w:cs="Arial"/>
          <w:szCs w:val="20"/>
          <w:lang w:val="it"/>
        </w:rPr>
        <w:t>, CALLE SERRANO 117, 28006, MADRID, ES,</w:t>
      </w:r>
      <w:r w:rsidRPr="00C7728A">
        <w:rPr>
          <w:rStyle w:val="normaltextrun"/>
          <w:rFonts w:ascii="Arial" w:eastAsia="Arial" w:hAnsi="Arial" w:cs="Arial"/>
          <w:b/>
          <w:bCs/>
          <w:szCs w:val="20"/>
          <w:lang w:val="it-IT"/>
        </w:rPr>
        <w:t xml:space="preserve"> </w:t>
      </w:r>
      <w:r w:rsidRPr="00C7728A">
        <w:rPr>
          <w:rStyle w:val="eop"/>
          <w:rFonts w:ascii="Arial" w:eastAsia="Arial" w:hAnsi="Arial" w:cs="Arial"/>
          <w:szCs w:val="20"/>
          <w:lang w:val="de-DE"/>
        </w:rPr>
        <w:t> </w:t>
      </w:r>
    </w:p>
    <w:p w14:paraId="1CDCAA99" w14:textId="6AAD5A96"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9. FUNDACION DE LA COMUNIDAD VALENCIANA CENTRO DE INVESTIGACION PRINCIPE FELIPE (CIPF)</w:t>
      </w:r>
      <w:r w:rsidRPr="00C7728A">
        <w:rPr>
          <w:rStyle w:val="normaltextrun"/>
          <w:rFonts w:ascii="Arial" w:eastAsia="Arial" w:hAnsi="Arial" w:cs="Arial"/>
          <w:szCs w:val="20"/>
          <w:lang w:val="it-IT"/>
        </w:rPr>
        <w:t>, CALLE EDUARDO PRIMO YUFERA 3, 46012, VALENCIA, ES,</w:t>
      </w:r>
      <w:r w:rsidRPr="00C7728A">
        <w:rPr>
          <w:rStyle w:val="eop"/>
          <w:rFonts w:ascii="Arial" w:eastAsia="Arial" w:hAnsi="Arial" w:cs="Arial"/>
          <w:szCs w:val="20"/>
          <w:lang w:val="de-DE"/>
        </w:rPr>
        <w:t>  </w:t>
      </w:r>
    </w:p>
    <w:p w14:paraId="000BBD80" w14:textId="1978F69B" w:rsidR="6A6B8F4B" w:rsidRPr="00C7728A" w:rsidRDefault="6A6B8F4B" w:rsidP="127DCB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10. UNIVERSIDAD DE SANTIAGO DE COMPOSTELA (USC)</w:t>
      </w:r>
      <w:r w:rsidRPr="00C7728A">
        <w:rPr>
          <w:rStyle w:val="normaltextrun"/>
          <w:rFonts w:ascii="Arial" w:eastAsia="Arial" w:hAnsi="Arial" w:cs="Arial"/>
          <w:szCs w:val="20"/>
          <w:lang w:val="it-IT"/>
        </w:rPr>
        <w:t>, COLEXIO DE SAN XEROME PRAZA DO OBRADOIRO S/N, 15782, SANTIAGO DE COMPOSTELA, ES,</w:t>
      </w:r>
      <w:r w:rsidRPr="00C7728A">
        <w:rPr>
          <w:rStyle w:val="eop"/>
          <w:rFonts w:ascii="Arial" w:eastAsia="Arial" w:hAnsi="Arial" w:cs="Arial"/>
          <w:szCs w:val="20"/>
          <w:lang w:val="de-DE"/>
        </w:rPr>
        <w:t> </w:t>
      </w:r>
    </w:p>
    <w:p w14:paraId="0F289CD4" w14:textId="50994D95"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11. HELSINGIN YLIOPISTO (UH)</w:t>
      </w:r>
      <w:r w:rsidRPr="00C7728A">
        <w:rPr>
          <w:rStyle w:val="normaltextrun"/>
          <w:rFonts w:ascii="Arial" w:eastAsia="Arial" w:hAnsi="Arial" w:cs="Arial"/>
          <w:szCs w:val="20"/>
          <w:lang w:val="it-IT"/>
        </w:rPr>
        <w:t>, YLIOPISTONKATU 3, 00014, HELSINGIN YLIOPISTO, FI,</w:t>
      </w:r>
      <w:r w:rsidRPr="00C7728A">
        <w:rPr>
          <w:rStyle w:val="eop"/>
          <w:rFonts w:ascii="Arial" w:eastAsia="Arial" w:hAnsi="Arial" w:cs="Arial"/>
          <w:szCs w:val="20"/>
          <w:lang w:val="de-DE"/>
        </w:rPr>
        <w:t>  </w:t>
      </w:r>
    </w:p>
    <w:p w14:paraId="17D3CDAA" w14:textId="24422C97"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12. INSTITUTO DE INVESTIGACAO E INOVACAO EM SAUDE DA UNIVERSIDADE DO PORTO (i3S)</w:t>
      </w:r>
      <w:r w:rsidRPr="00C7728A">
        <w:rPr>
          <w:rStyle w:val="normaltextrun"/>
          <w:rFonts w:ascii="Arial" w:eastAsia="Arial" w:hAnsi="Arial" w:cs="Arial"/>
          <w:szCs w:val="20"/>
          <w:lang w:val="it-IT"/>
        </w:rPr>
        <w:t>, RUA ALFREDO ALLEN 208, 4200-135, PORTO, PT,</w:t>
      </w:r>
      <w:r w:rsidRPr="00C7728A">
        <w:rPr>
          <w:rStyle w:val="eop"/>
          <w:rFonts w:ascii="Arial" w:eastAsia="Arial" w:hAnsi="Arial" w:cs="Arial"/>
          <w:szCs w:val="20"/>
          <w:lang w:val="de-DE"/>
        </w:rPr>
        <w:t>  </w:t>
      </w:r>
    </w:p>
    <w:p w14:paraId="13EFAA94" w14:textId="19B56012"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it-IT"/>
        </w:rPr>
        <w:t>13. FACULDADE DE FARMÁCIA DA UNIVERSIDADE DE LISBOA (FFUL)</w:t>
      </w:r>
      <w:r w:rsidRPr="00C7728A">
        <w:rPr>
          <w:rStyle w:val="normaltextrun"/>
          <w:rFonts w:ascii="Arial" w:eastAsia="Arial" w:hAnsi="Arial" w:cs="Arial"/>
          <w:szCs w:val="20"/>
          <w:lang w:val="it-IT"/>
        </w:rPr>
        <w:t>, Av. Prof. Gama Pinto, 1649-003, Lisboa, PT,</w:t>
      </w:r>
      <w:r w:rsidRPr="00C7728A">
        <w:rPr>
          <w:rStyle w:val="eop"/>
          <w:rFonts w:ascii="Arial" w:eastAsia="Arial" w:hAnsi="Arial" w:cs="Arial"/>
          <w:szCs w:val="20"/>
          <w:lang w:val="de-DE"/>
        </w:rPr>
        <w:t>  </w:t>
      </w:r>
    </w:p>
    <w:p w14:paraId="324044B8" w14:textId="1ECC07C2" w:rsidR="6A6B8F4B" w:rsidRPr="00C7728A" w:rsidRDefault="6A6B8F4B" w:rsidP="18BEEE33">
      <w:pPr>
        <w:spacing w:beforeAutospacing="1" w:afterAutospacing="1" w:line="240" w:lineRule="auto"/>
        <w:rPr>
          <w:rFonts w:ascii="Arial" w:eastAsia="Arial" w:hAnsi="Arial" w:cs="Arial"/>
          <w:lang w:val="de-DE"/>
        </w:rPr>
      </w:pPr>
      <w:r w:rsidRPr="00C7728A">
        <w:rPr>
          <w:rStyle w:val="normaltextrun"/>
          <w:rFonts w:ascii="Arial" w:eastAsia="Arial" w:hAnsi="Arial" w:cs="Arial"/>
          <w:b/>
          <w:bCs/>
          <w:lang w:val="de-DE"/>
        </w:rPr>
        <w:t>14. KAROLINSKA INSTITUTET (KI)</w:t>
      </w:r>
      <w:r w:rsidRPr="00C7728A">
        <w:rPr>
          <w:rStyle w:val="normaltextrun"/>
          <w:rFonts w:ascii="Arial" w:eastAsia="Arial" w:hAnsi="Arial" w:cs="Arial"/>
          <w:lang w:val="de-DE"/>
        </w:rPr>
        <w:t xml:space="preserve">, </w:t>
      </w:r>
      <w:r w:rsidR="034DF38F" w:rsidRPr="00C7728A">
        <w:rPr>
          <w:rFonts w:ascii="Arial" w:eastAsia="Arial" w:hAnsi="Arial" w:cs="Arial"/>
          <w:szCs w:val="20"/>
          <w:lang w:val="de"/>
        </w:rPr>
        <w:t>Department of Medical Biochemistry and Biophysics, registration no 202100-2973, SE-17177, STOCKHOLM, SE</w:t>
      </w:r>
      <w:r w:rsidRPr="00C7728A">
        <w:rPr>
          <w:rStyle w:val="normaltextrun"/>
          <w:rFonts w:ascii="Arial" w:eastAsia="Arial" w:hAnsi="Arial" w:cs="Arial"/>
          <w:lang w:val="de-DE"/>
        </w:rPr>
        <w:t>, </w:t>
      </w:r>
      <w:r w:rsidRPr="00C7728A">
        <w:rPr>
          <w:rStyle w:val="eop"/>
          <w:rFonts w:ascii="Arial" w:eastAsia="Arial" w:hAnsi="Arial" w:cs="Arial"/>
          <w:lang w:val="de-DE"/>
        </w:rPr>
        <w:t> </w:t>
      </w:r>
    </w:p>
    <w:p w14:paraId="55707EB6" w14:textId="0230C4B8" w:rsidR="6A6B8F4B" w:rsidRPr="00C7728A" w:rsidRDefault="6A6B8F4B" w:rsidP="127DCB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en-GB"/>
        </w:rPr>
        <w:t>15. TURUN YLIOPISTO (UTU)</w:t>
      </w:r>
      <w:r w:rsidRPr="00C7728A">
        <w:rPr>
          <w:rStyle w:val="normaltextrun"/>
          <w:rFonts w:ascii="Arial" w:eastAsia="Arial" w:hAnsi="Arial" w:cs="Arial"/>
          <w:szCs w:val="20"/>
          <w:lang w:val="en-GB"/>
        </w:rPr>
        <w:t>, YLIOPISTONMAKI, 20014, Turku, FI,</w:t>
      </w:r>
      <w:r w:rsidRPr="00C7728A">
        <w:rPr>
          <w:rStyle w:val="eop"/>
          <w:rFonts w:ascii="Arial" w:eastAsia="Arial" w:hAnsi="Arial" w:cs="Arial"/>
          <w:szCs w:val="20"/>
          <w:lang w:val="de-DE"/>
        </w:rPr>
        <w:t> </w:t>
      </w:r>
    </w:p>
    <w:p w14:paraId="7B1551FC" w14:textId="6422FFD7" w:rsidR="6A6B8F4B" w:rsidRPr="00C7728A" w:rsidRDefault="6A6B8F4B" w:rsidP="00DF7DF4">
      <w:pPr>
        <w:spacing w:beforeAutospacing="1" w:afterAutospacing="1" w:line="240" w:lineRule="auto"/>
        <w:rPr>
          <w:rFonts w:ascii="Arial" w:eastAsia="Arial" w:hAnsi="Arial" w:cs="Arial"/>
          <w:szCs w:val="20"/>
          <w:lang w:val="de-DE"/>
        </w:rPr>
      </w:pPr>
      <w:r w:rsidRPr="00C7728A">
        <w:rPr>
          <w:rStyle w:val="normaltextrun"/>
          <w:rFonts w:ascii="Arial" w:eastAsia="Arial" w:hAnsi="Arial" w:cs="Arial"/>
          <w:b/>
          <w:bCs/>
          <w:szCs w:val="20"/>
          <w:lang w:val="de-DE"/>
        </w:rPr>
        <w:t>16. LATVIJAS ORGANISKAS SINTEZES INSTITUTS (LIOS)</w:t>
      </w:r>
      <w:r w:rsidRPr="00C7728A">
        <w:rPr>
          <w:rStyle w:val="normaltextrun"/>
          <w:rFonts w:ascii="Arial" w:eastAsia="Arial" w:hAnsi="Arial" w:cs="Arial"/>
          <w:szCs w:val="20"/>
          <w:lang w:val="de-DE"/>
        </w:rPr>
        <w:t>, AIZKRAUKLES 21, LV-1006, RIGA, LV  </w:t>
      </w:r>
    </w:p>
    <w:p w14:paraId="1EC4A59B"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Fonts w:ascii="Arial" w:eastAsia="Arial" w:hAnsi="Arial" w:cs="Arial"/>
          <w:b/>
          <w:bCs/>
          <w:szCs w:val="20"/>
          <w:lang w:val="de-DE"/>
        </w:rPr>
        <w:lastRenderedPageBreak/>
        <w:t>17. UNIVERSITETET I OSLO (UiO)</w:t>
      </w:r>
      <w:r w:rsidRPr="00C7728A">
        <w:rPr>
          <w:rFonts w:ascii="Arial" w:eastAsia="Arial" w:hAnsi="Arial" w:cs="Arial"/>
          <w:szCs w:val="20"/>
          <w:lang w:val="de-DE"/>
        </w:rPr>
        <w:t>, PROBLEMVEIEN 7, 0316, OSLO, NO,</w:t>
      </w:r>
    </w:p>
    <w:p w14:paraId="4099344A"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5191C2F6"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de-DE"/>
        </w:rPr>
        <w:t>18. INSTYTUT BIOCHEMII I BIOFIZYKI POLSKIEJ AKADEMII NAUK (IBB PAN)</w:t>
      </w:r>
      <w:r w:rsidRPr="00C7728A">
        <w:rPr>
          <w:rStyle w:val="normaltextrun"/>
          <w:rFonts w:ascii="Arial" w:eastAsia="Arial" w:hAnsi="Arial" w:cs="Arial"/>
          <w:szCs w:val="20"/>
          <w:lang w:val="de-DE"/>
        </w:rPr>
        <w:t>, PAWINSKIEGO 5A, 02 106, WARSZAWA, PL, </w:t>
      </w:r>
      <w:r w:rsidRPr="00C7728A">
        <w:rPr>
          <w:rStyle w:val="eop"/>
          <w:rFonts w:ascii="Arial" w:eastAsia="Arial" w:hAnsi="Arial" w:cs="Arial"/>
          <w:szCs w:val="20"/>
          <w:lang w:val="de-DE"/>
        </w:rPr>
        <w:t> </w:t>
      </w:r>
    </w:p>
    <w:p w14:paraId="41A93F0F"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30A75FCC"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de-DE"/>
        </w:rPr>
        <w:t>19. INSTYTUT BIOLOGII MEDYCZNEJ POLSKIEJ AKADEMII NAUK (IBM PAN)</w:t>
      </w:r>
      <w:r w:rsidRPr="00C7728A">
        <w:rPr>
          <w:rStyle w:val="normaltextrun"/>
          <w:rFonts w:ascii="Arial" w:eastAsia="Arial" w:hAnsi="Arial" w:cs="Arial"/>
          <w:szCs w:val="20"/>
          <w:lang w:val="de-DE"/>
        </w:rPr>
        <w:t>, LODOWA 106, 93 232, LODZ, PL, </w:t>
      </w:r>
    </w:p>
    <w:p w14:paraId="0E69145A"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2AAD6015"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de-DE"/>
        </w:rPr>
        <w:t xml:space="preserve">20. INSTYTUT CHEMII BIOORGANICZNEJ POLSKIEJ AKADEMII NAUK (ICHB PAN), </w:t>
      </w:r>
      <w:r w:rsidRPr="00C7728A">
        <w:rPr>
          <w:rStyle w:val="normaltextrun"/>
          <w:rFonts w:ascii="Arial" w:eastAsia="Arial" w:hAnsi="Arial" w:cs="Arial"/>
          <w:szCs w:val="20"/>
          <w:lang w:val="de-DE"/>
        </w:rPr>
        <w:t>NOSKOWSKIEGO 12-14, 61 704, POZNAN, PL, </w:t>
      </w:r>
    </w:p>
    <w:p w14:paraId="710DF8AB"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795858AE"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it-IT"/>
        </w:rPr>
        <w:t>21. UNIVERSIDADE DE COIMBRA (UC)</w:t>
      </w:r>
      <w:r w:rsidRPr="00C7728A">
        <w:rPr>
          <w:rStyle w:val="normaltextrun"/>
          <w:rFonts w:ascii="Arial" w:eastAsia="Arial" w:hAnsi="Arial" w:cs="Arial"/>
          <w:szCs w:val="20"/>
          <w:lang w:val="it-IT"/>
        </w:rPr>
        <w:t>, PACO DAS ESCOLAS, 3004-531, COIMBRA, PT,</w:t>
      </w:r>
      <w:r w:rsidRPr="00C7728A">
        <w:rPr>
          <w:rStyle w:val="eop"/>
          <w:rFonts w:ascii="Arial" w:eastAsia="Arial" w:hAnsi="Arial" w:cs="Arial"/>
          <w:szCs w:val="20"/>
          <w:lang w:val="de-DE"/>
        </w:rPr>
        <w:t> </w:t>
      </w:r>
    </w:p>
    <w:p w14:paraId="69E090FF"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36DDC88D" w14:textId="074E2A7E" w:rsidR="6A6B8F4B" w:rsidRPr="00C7728A" w:rsidRDefault="6A6B8F4B" w:rsidP="0AE9A2BB">
      <w:pPr>
        <w:spacing w:beforeAutospacing="1" w:afterAutospacing="1" w:line="240" w:lineRule="auto"/>
        <w:contextualSpacing/>
        <w:jc w:val="left"/>
        <w:rPr>
          <w:rStyle w:val="normaltextrun"/>
          <w:rFonts w:ascii="Arial" w:eastAsia="Arial" w:hAnsi="Arial" w:cs="Arial"/>
          <w:lang w:val="de-DE"/>
        </w:rPr>
      </w:pPr>
      <w:r w:rsidRPr="00C7728A">
        <w:rPr>
          <w:rStyle w:val="normaltextrun"/>
          <w:rFonts w:ascii="Arial" w:eastAsia="Arial" w:hAnsi="Arial" w:cs="Arial"/>
          <w:b/>
          <w:bCs/>
          <w:lang w:val="de-DE"/>
        </w:rPr>
        <w:t xml:space="preserve">22. </w:t>
      </w:r>
      <w:r w:rsidR="60B2207B" w:rsidRPr="00C7728A">
        <w:rPr>
          <w:rStyle w:val="normaltextrun"/>
          <w:rFonts w:ascii="Arial" w:eastAsia="Arial" w:hAnsi="Arial" w:cs="Arial"/>
          <w:b/>
          <w:bCs/>
          <w:lang w:val="de-DE"/>
        </w:rPr>
        <w:t>FRAUNHOFER-GESELLSCHAFT ZUR FÖRDERUNG DER ANGEWANDTEN FORSCHUNG EV (Fraunhofer)</w:t>
      </w:r>
      <w:r w:rsidR="60B2207B" w:rsidRPr="00C7728A">
        <w:rPr>
          <w:rStyle w:val="normaltextrun"/>
          <w:rFonts w:ascii="Arial" w:eastAsia="Arial" w:hAnsi="Arial" w:cs="Arial"/>
          <w:lang w:val="de-DE"/>
        </w:rPr>
        <w:t>, HANSASTRASSE 27C, 80686, MÜNCHEN, Germany, acting as legal entity for and on behalf of its Fraunhofer-Institut für Translationale Medizin und Pharmakologie ITMP,</w:t>
      </w:r>
    </w:p>
    <w:p w14:paraId="0BAAA4B9"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71B0B69F"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it-IT"/>
        </w:rPr>
        <w:t>23. UNIVERSIDADE DO PORTO (U.PORTO)</w:t>
      </w:r>
      <w:r w:rsidRPr="00C7728A">
        <w:rPr>
          <w:rStyle w:val="normaltextrun"/>
          <w:rFonts w:ascii="Arial" w:eastAsia="Arial" w:hAnsi="Arial" w:cs="Arial"/>
          <w:szCs w:val="20"/>
          <w:lang w:val="it-IT"/>
        </w:rPr>
        <w:t>, PRACA GOMES TEIXEIRA, 4099-002, PORTO, PT,</w:t>
      </w:r>
      <w:r w:rsidRPr="00C7728A">
        <w:rPr>
          <w:rStyle w:val="eop"/>
          <w:rFonts w:ascii="Arial" w:eastAsia="Arial" w:hAnsi="Arial" w:cs="Arial"/>
          <w:szCs w:val="20"/>
          <w:lang w:val="de-DE"/>
        </w:rPr>
        <w:t> </w:t>
      </w:r>
    </w:p>
    <w:p w14:paraId="730CE1F5"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1523A7C6" w14:textId="77777777" w:rsidR="00DF7DF4"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de-DE"/>
        </w:rPr>
        <w:t>24. UNIVERSITETET I BERGEN (UiB)</w:t>
      </w:r>
      <w:r w:rsidRPr="00C7728A">
        <w:rPr>
          <w:rStyle w:val="normaltextrun"/>
          <w:rFonts w:ascii="Arial" w:eastAsia="Arial" w:hAnsi="Arial" w:cs="Arial"/>
          <w:szCs w:val="20"/>
          <w:lang w:val="de-DE"/>
        </w:rPr>
        <w:t>, MUSEPLASSEN 1, 5020, BERGEN, NO, </w:t>
      </w:r>
    </w:p>
    <w:p w14:paraId="48F23D4C" w14:textId="77777777" w:rsidR="00DF7DF4" w:rsidRPr="00C7728A" w:rsidRDefault="00DF7DF4" w:rsidP="00DF7DF4">
      <w:pPr>
        <w:spacing w:before="100" w:beforeAutospacing="1" w:after="100" w:afterAutospacing="1" w:line="240" w:lineRule="auto"/>
        <w:contextualSpacing/>
        <w:jc w:val="left"/>
        <w:rPr>
          <w:rFonts w:ascii="Arial" w:eastAsia="Arial" w:hAnsi="Arial" w:cs="Arial"/>
          <w:szCs w:val="20"/>
          <w:lang w:val="de-DE"/>
        </w:rPr>
      </w:pPr>
    </w:p>
    <w:p w14:paraId="4DD87ACE" w14:textId="13E81174" w:rsidR="6A6B8F4B" w:rsidRPr="00C7728A" w:rsidRDefault="6A6B8F4B" w:rsidP="00DF7DF4">
      <w:pPr>
        <w:spacing w:before="100" w:beforeAutospacing="1" w:after="100" w:afterAutospacing="1" w:line="240" w:lineRule="auto"/>
        <w:contextualSpacing/>
        <w:jc w:val="left"/>
        <w:rPr>
          <w:rFonts w:ascii="Arial" w:eastAsia="Arial" w:hAnsi="Arial" w:cs="Arial"/>
          <w:szCs w:val="20"/>
          <w:lang w:val="de-DE"/>
        </w:rPr>
      </w:pPr>
      <w:r w:rsidRPr="00C7728A">
        <w:rPr>
          <w:rStyle w:val="normaltextrun"/>
          <w:rFonts w:ascii="Arial" w:eastAsia="Arial" w:hAnsi="Arial" w:cs="Arial"/>
          <w:b/>
          <w:bCs/>
          <w:szCs w:val="20"/>
          <w:lang w:val="de-DE"/>
        </w:rPr>
        <w:t>25. HELMHOLTZ-ZENTRUM FUR INFEKTIONSFORSCHUNG GMBH (HZI)</w:t>
      </w:r>
      <w:r w:rsidRPr="00C7728A">
        <w:rPr>
          <w:rStyle w:val="normaltextrun"/>
          <w:rFonts w:ascii="Arial" w:eastAsia="Arial" w:hAnsi="Arial" w:cs="Arial"/>
          <w:szCs w:val="20"/>
          <w:lang w:val="de-DE"/>
        </w:rPr>
        <w:t>, INHOFFENSTRASSE 7, 38124, BRAUNSCHWEIG, DE. </w:t>
      </w:r>
    </w:p>
    <w:p w14:paraId="4346E6C1" w14:textId="08C4C807" w:rsidR="000128F3" w:rsidRPr="00C7728A" w:rsidRDefault="000128F3" w:rsidP="000128F3">
      <w:pPr>
        <w:contextualSpacing/>
        <w:rPr>
          <w:lang w:val="de-DE"/>
        </w:rPr>
      </w:pPr>
    </w:p>
    <w:p w14:paraId="1E4B4A3C" w14:textId="77777777" w:rsidR="00652E5C" w:rsidRPr="00C7728A" w:rsidRDefault="00652E5C" w:rsidP="00DA7A80">
      <w:pPr>
        <w:rPr>
          <w:spacing w:val="-3"/>
        </w:rPr>
      </w:pPr>
      <w:r w:rsidRPr="00C7728A">
        <w:rPr>
          <w:lang w:val="en-GB"/>
        </w:rPr>
        <w:t xml:space="preserve">hereinafter, jointly or individually, referred to </w:t>
      </w:r>
      <w:proofErr w:type="gramStart"/>
      <w:r w:rsidRPr="00C7728A">
        <w:rPr>
          <w:lang w:val="en-GB"/>
        </w:rPr>
        <w:t>as ”Parties</w:t>
      </w:r>
      <w:proofErr w:type="gramEnd"/>
      <w:r w:rsidRPr="00C7728A">
        <w:rPr>
          <w:lang w:val="en-GB"/>
        </w:rPr>
        <w:t>” or ”Party”</w:t>
      </w:r>
      <w:r w:rsidRPr="00C7728A">
        <w:t xml:space="preserve"> </w:t>
      </w:r>
    </w:p>
    <w:p w14:paraId="17A3F6E1" w14:textId="25D57EB0" w:rsidR="00693465" w:rsidRPr="00C7728A" w:rsidRDefault="00652E5C" w:rsidP="000128F3">
      <w:pPr>
        <w:rPr>
          <w:spacing w:val="-3"/>
          <w:lang w:val="en-GB"/>
        </w:rPr>
      </w:pPr>
      <w:r w:rsidRPr="00C7728A">
        <w:rPr>
          <w:spacing w:val="-3"/>
          <w:lang w:val="en-GB"/>
        </w:rPr>
        <w:t>relating to the Action entitled</w:t>
      </w:r>
      <w:r w:rsidRPr="00C7728A">
        <w:rPr>
          <w:spacing w:val="-3"/>
        </w:rPr>
        <w:t xml:space="preserve"> </w:t>
      </w:r>
    </w:p>
    <w:p w14:paraId="5E826EFA" w14:textId="637F3314" w:rsidR="00120656" w:rsidRPr="00C7728A" w:rsidRDefault="00120656" w:rsidP="00120656">
      <w:pPr>
        <w:rPr>
          <w:b/>
          <w:bCs/>
          <w:lang w:val="en-GB"/>
        </w:rPr>
      </w:pPr>
      <w:r w:rsidRPr="00C7728A">
        <w:rPr>
          <w:b/>
          <w:bCs/>
          <w:lang w:val="en-GB"/>
        </w:rPr>
        <w:t xml:space="preserve">IMPROVING USER EXPERIENCE, LONG-TERM SUSTAINABILITY, AND </w:t>
      </w:r>
    </w:p>
    <w:p w14:paraId="318C00AA" w14:textId="6043A9D2" w:rsidR="00120656" w:rsidRPr="00C7728A" w:rsidRDefault="00120656" w:rsidP="00120656">
      <w:pPr>
        <w:rPr>
          <w:b/>
          <w:lang w:val="en-GB"/>
        </w:rPr>
      </w:pPr>
      <w:r w:rsidRPr="00C7728A">
        <w:rPr>
          <w:b/>
          <w:bCs/>
          <w:lang w:val="en-GB"/>
        </w:rPr>
        <w:t>SERVICES</w:t>
      </w:r>
      <w:r w:rsidRPr="00C7728A">
        <w:rPr>
          <w:b/>
          <w:lang w:val="en-GB"/>
        </w:rPr>
        <w:t xml:space="preserve"> OF </w:t>
      </w:r>
      <w:r w:rsidRPr="00C7728A">
        <w:rPr>
          <w:b/>
          <w:bCs/>
          <w:lang w:val="en-GB"/>
        </w:rPr>
        <w:t>EU-OPENSCREEN</w:t>
      </w:r>
    </w:p>
    <w:p w14:paraId="5E3896F3" w14:textId="1EF7A41D" w:rsidR="00A12E83" w:rsidRPr="00C7728A" w:rsidRDefault="009C2D81" w:rsidP="005F701C">
      <w:pPr>
        <w:rPr>
          <w:lang w:val="en-GB"/>
        </w:rPr>
      </w:pPr>
      <w:r w:rsidRPr="00C7728A">
        <w:rPr>
          <w:lang w:val="en-GB"/>
        </w:rPr>
        <w:t>in short</w:t>
      </w:r>
      <w:r w:rsidR="00A12E83" w:rsidRPr="00C7728A">
        <w:rPr>
          <w:b/>
          <w:bCs/>
          <w:lang w:val="en-GB"/>
        </w:rPr>
        <w:t xml:space="preserve"> </w:t>
      </w:r>
    </w:p>
    <w:p w14:paraId="3A33A940" w14:textId="348D9DD9" w:rsidR="009C2D81" w:rsidRPr="00C7728A" w:rsidRDefault="00120656" w:rsidP="00232EBD">
      <w:pPr>
        <w:rPr>
          <w:rFonts w:eastAsia="Arial"/>
          <w:b/>
          <w:bCs/>
        </w:rPr>
      </w:pPr>
      <w:r w:rsidRPr="00C7728A">
        <w:rPr>
          <w:b/>
          <w:bCs/>
        </w:rPr>
        <w:t>IMPULSE</w:t>
      </w:r>
    </w:p>
    <w:p w14:paraId="33972A6F" w14:textId="77777777" w:rsidR="009C2D81" w:rsidRPr="00C7728A" w:rsidRDefault="009C2D81" w:rsidP="00C70B98">
      <w:pPr>
        <w:rPr>
          <w:lang w:val="en-GB"/>
        </w:rPr>
      </w:pPr>
      <w:r w:rsidRPr="00C7728A">
        <w:rPr>
          <w:lang w:val="en-GB"/>
        </w:rPr>
        <w:t>hereinafter</w:t>
      </w:r>
      <w:r w:rsidRPr="00C7728A">
        <w:rPr>
          <w:spacing w:val="-8"/>
          <w:lang w:val="en-GB"/>
        </w:rPr>
        <w:t xml:space="preserve"> </w:t>
      </w:r>
      <w:r w:rsidRPr="00C7728A">
        <w:rPr>
          <w:lang w:val="en-GB"/>
        </w:rPr>
        <w:t>referred</w:t>
      </w:r>
      <w:r w:rsidRPr="00C7728A">
        <w:rPr>
          <w:spacing w:val="-9"/>
          <w:lang w:val="en-GB"/>
        </w:rPr>
        <w:t xml:space="preserve"> </w:t>
      </w:r>
      <w:r w:rsidRPr="00C7728A">
        <w:rPr>
          <w:spacing w:val="-1"/>
          <w:lang w:val="en-GB"/>
        </w:rPr>
        <w:t>to</w:t>
      </w:r>
      <w:r w:rsidRPr="00C7728A">
        <w:rPr>
          <w:spacing w:val="-7"/>
          <w:lang w:val="en-GB"/>
        </w:rPr>
        <w:t xml:space="preserve"> </w:t>
      </w:r>
      <w:r w:rsidRPr="00C7728A">
        <w:rPr>
          <w:spacing w:val="-3"/>
          <w:lang w:val="en-GB"/>
        </w:rPr>
        <w:t>as</w:t>
      </w:r>
      <w:r w:rsidRPr="00C7728A">
        <w:rPr>
          <w:spacing w:val="-6"/>
          <w:lang w:val="en-GB"/>
        </w:rPr>
        <w:t xml:space="preserve"> </w:t>
      </w:r>
      <w:r w:rsidRPr="00C7728A">
        <w:rPr>
          <w:lang w:val="en-GB"/>
        </w:rPr>
        <w:t>“Project”</w:t>
      </w:r>
    </w:p>
    <w:p w14:paraId="46BAE4BD" w14:textId="77777777" w:rsidR="009C2D81" w:rsidRPr="00C7728A" w:rsidRDefault="009C2D81" w:rsidP="00C70B98">
      <w:pPr>
        <w:rPr>
          <w:b/>
          <w:lang w:val="en-GB"/>
        </w:rPr>
      </w:pPr>
      <w:r w:rsidRPr="00C7728A">
        <w:rPr>
          <w:b/>
          <w:lang w:val="en-GB"/>
        </w:rPr>
        <w:t>WHEREAS:</w:t>
      </w:r>
    </w:p>
    <w:p w14:paraId="0AE61362" w14:textId="77777777" w:rsidR="009C2D81" w:rsidRPr="00C7728A" w:rsidRDefault="009C2D81" w:rsidP="00C70B98">
      <w:pPr>
        <w:rPr>
          <w:lang w:val="en-GB" w:eastAsia="fi-FI"/>
        </w:rPr>
      </w:pPr>
      <w:r w:rsidRPr="00C7728A">
        <w:rPr>
          <w:lang w:val="en-GB" w:eastAsia="fi-FI"/>
        </w:rPr>
        <w:t>The Parties, having considerable experience in the field concerned, have submitted a proposal for the Project to the Granting Authority as part of Horizon Europe – the Framework Programme for Research and Innovation (2021-2027).</w:t>
      </w:r>
    </w:p>
    <w:p w14:paraId="37825F95" w14:textId="3FE027FF" w:rsidR="009C2D81" w:rsidRPr="00C7728A" w:rsidRDefault="009C2D81" w:rsidP="00C70B98">
      <w:pPr>
        <w:rPr>
          <w:lang w:val="en-GB" w:eastAsia="fi-FI"/>
        </w:rPr>
      </w:pPr>
      <w:r w:rsidRPr="00C7728A">
        <w:rPr>
          <w:lang w:val="en-GB" w:eastAsia="fi-FI"/>
        </w:rPr>
        <w:t xml:space="preserve">The Parties wish to specify or supplement binding commitments among themselves in addition to the provisions of the specific Grant Agreement to be signed by the </w:t>
      </w:r>
      <w:r w:rsidRPr="00C7728A" w:rsidDel="009C2D81">
        <w:rPr>
          <w:lang w:val="en-GB" w:eastAsia="fi-FI"/>
        </w:rPr>
        <w:t>Parties</w:t>
      </w:r>
      <w:r w:rsidR="00847403" w:rsidRPr="00C7728A">
        <w:rPr>
          <w:lang w:val="en-GB" w:eastAsia="fi-FI"/>
        </w:rPr>
        <w:t xml:space="preserve"> </w:t>
      </w:r>
      <w:r w:rsidRPr="00C7728A">
        <w:rPr>
          <w:lang w:val="en-GB" w:eastAsia="fi-FI"/>
        </w:rPr>
        <w:t>and the Granting Authority (hereinafter “Grant Agreement”).</w:t>
      </w:r>
    </w:p>
    <w:p w14:paraId="1F99ADD3" w14:textId="6504B404" w:rsidR="009C2D81" w:rsidRPr="00C7728A" w:rsidRDefault="009C2D81" w:rsidP="00E9780C">
      <w:pPr>
        <w:rPr>
          <w:lang w:val="en-GB" w:eastAsia="fi-FI"/>
        </w:rPr>
      </w:pPr>
      <w:r w:rsidRPr="00C7728A">
        <w:rPr>
          <w:lang w:val="en-GB" w:eastAsia="fi-FI"/>
        </w:rPr>
        <w:t xml:space="preserve">The Parties are aware that this Consortium Agreement is based upon the </w:t>
      </w:r>
      <w:hyperlink r:id="rId19" w:history="1">
        <w:r w:rsidRPr="00C7728A">
          <w:rPr>
            <w:u w:val="single"/>
            <w:lang w:val="en-GB" w:eastAsia="fi-FI"/>
          </w:rPr>
          <w:t>DESCA model consortium agreement</w:t>
        </w:r>
      </w:hyperlink>
      <w:r w:rsidR="00751DA5" w:rsidRPr="00C7728A">
        <w:rPr>
          <w:rFonts w:cstheme="minorHAnsi"/>
          <w:lang w:val="en-GB" w:eastAsia="fi-FI"/>
        </w:rPr>
        <w:t>.</w:t>
      </w:r>
      <w:r w:rsidR="00FE6FDC" w:rsidRPr="00C7728A">
        <w:rPr>
          <w:lang w:val="en-GB" w:eastAsia="fi-FI"/>
        </w:rPr>
        <w:t xml:space="preserve"> </w:t>
      </w:r>
    </w:p>
    <w:p w14:paraId="66A2382F" w14:textId="77777777" w:rsidR="009C2D81" w:rsidRPr="00C7728A" w:rsidRDefault="009C2D81" w:rsidP="00C70B98">
      <w:pPr>
        <w:rPr>
          <w:lang w:val="en-GB"/>
        </w:rPr>
      </w:pPr>
      <w:r w:rsidRPr="00C7728A">
        <w:rPr>
          <w:spacing w:val="-2"/>
          <w:lang w:val="en-GB"/>
        </w:rPr>
        <w:t>NOW,</w:t>
      </w:r>
      <w:r w:rsidRPr="00C7728A">
        <w:rPr>
          <w:spacing w:val="-10"/>
          <w:lang w:val="en-GB"/>
        </w:rPr>
        <w:t xml:space="preserve"> </w:t>
      </w:r>
      <w:r w:rsidRPr="00C7728A">
        <w:rPr>
          <w:lang w:val="en-GB"/>
        </w:rPr>
        <w:t>THEREFORE,</w:t>
      </w:r>
      <w:r w:rsidRPr="00C7728A">
        <w:rPr>
          <w:spacing w:val="-5"/>
          <w:lang w:val="en-GB"/>
        </w:rPr>
        <w:t xml:space="preserve"> </w:t>
      </w:r>
      <w:r w:rsidRPr="00C7728A">
        <w:rPr>
          <w:spacing w:val="-2"/>
          <w:lang w:val="en-GB"/>
        </w:rPr>
        <w:t>IT</w:t>
      </w:r>
      <w:r w:rsidRPr="00C7728A">
        <w:rPr>
          <w:spacing w:val="-7"/>
          <w:lang w:val="en-GB"/>
        </w:rPr>
        <w:t xml:space="preserve"> </w:t>
      </w:r>
      <w:r w:rsidRPr="00C7728A">
        <w:rPr>
          <w:spacing w:val="-2"/>
          <w:lang w:val="en-GB"/>
        </w:rPr>
        <w:t>IS</w:t>
      </w:r>
      <w:r w:rsidRPr="00C7728A">
        <w:rPr>
          <w:spacing w:val="-5"/>
          <w:lang w:val="en-GB"/>
        </w:rPr>
        <w:t xml:space="preserve"> </w:t>
      </w:r>
      <w:r w:rsidRPr="00C7728A">
        <w:rPr>
          <w:lang w:val="en-GB"/>
        </w:rPr>
        <w:t>HEREBY</w:t>
      </w:r>
      <w:r w:rsidRPr="00C7728A">
        <w:rPr>
          <w:spacing w:val="-7"/>
          <w:lang w:val="en-GB"/>
        </w:rPr>
        <w:t xml:space="preserve"> </w:t>
      </w:r>
      <w:r w:rsidRPr="00C7728A">
        <w:rPr>
          <w:lang w:val="en-GB"/>
        </w:rPr>
        <w:t>AGREED</w:t>
      </w:r>
      <w:r w:rsidRPr="00C7728A">
        <w:rPr>
          <w:spacing w:val="-5"/>
          <w:lang w:val="en-GB"/>
        </w:rPr>
        <w:t xml:space="preserve"> </w:t>
      </w:r>
      <w:r w:rsidRPr="00C7728A">
        <w:rPr>
          <w:spacing w:val="-2"/>
          <w:lang w:val="en-GB"/>
        </w:rPr>
        <w:t>AS</w:t>
      </w:r>
      <w:r w:rsidRPr="00C7728A">
        <w:rPr>
          <w:spacing w:val="30"/>
          <w:lang w:val="en-GB"/>
        </w:rPr>
        <w:t xml:space="preserve"> </w:t>
      </w:r>
      <w:r w:rsidRPr="00C7728A">
        <w:rPr>
          <w:lang w:val="en-GB"/>
        </w:rPr>
        <w:t>FOLLOWS:</w:t>
      </w:r>
    </w:p>
    <w:p w14:paraId="785247ED" w14:textId="76EC3E6F" w:rsidR="009C2D81" w:rsidRPr="00C7728A" w:rsidRDefault="009C2D81" w:rsidP="00F12F91">
      <w:pPr>
        <w:pStyle w:val="Nadpis1"/>
        <w:rPr>
          <w:lang w:val="en-GB"/>
        </w:rPr>
      </w:pPr>
      <w:bookmarkStart w:id="2" w:name="_Toc119507112"/>
      <w:bookmarkStart w:id="3" w:name="_Toc143012500"/>
      <w:bookmarkStart w:id="4" w:name="_Toc158811991"/>
      <w:bookmarkStart w:id="5" w:name="_Toc158893046"/>
      <w:r w:rsidRPr="00C7728A">
        <w:rPr>
          <w:lang w:val="en-GB"/>
        </w:rPr>
        <w:lastRenderedPageBreak/>
        <w:t>Definitions</w:t>
      </w:r>
      <w:bookmarkEnd w:id="2"/>
      <w:bookmarkEnd w:id="3"/>
      <w:bookmarkEnd w:id="4"/>
      <w:bookmarkEnd w:id="5"/>
    </w:p>
    <w:p w14:paraId="079E3BAC" w14:textId="5D94FCD9" w:rsidR="009C2D81" w:rsidRPr="00C7728A" w:rsidRDefault="009C2D81" w:rsidP="0047626A">
      <w:pPr>
        <w:pStyle w:val="Nadpis2"/>
        <w:ind w:left="426" w:hanging="426"/>
      </w:pPr>
      <w:r w:rsidRPr="00C7728A">
        <w:t>Definitions</w:t>
      </w:r>
    </w:p>
    <w:p w14:paraId="5C63F09A" w14:textId="77777777" w:rsidR="009C2D81" w:rsidRPr="00C7728A" w:rsidRDefault="009C2D81" w:rsidP="00C70B98">
      <w:pPr>
        <w:rPr>
          <w:lang w:val="en-GB"/>
        </w:rPr>
      </w:pPr>
      <w:r w:rsidRPr="00C7728A">
        <w:rPr>
          <w:lang w:val="en-GB"/>
        </w:rPr>
        <w:t>Words beginning with a capital letter shall have the meaning defined either herein or in the Horizon Europe Regulation or in the Grant Agreement including its Annexes.</w:t>
      </w:r>
    </w:p>
    <w:p w14:paraId="011229DA" w14:textId="40F98735" w:rsidR="009C2D81" w:rsidRPr="00C7728A" w:rsidRDefault="009C2D81" w:rsidP="0AE9A2BB">
      <w:pPr>
        <w:pStyle w:val="Nadpis2"/>
        <w:numPr>
          <w:ilvl w:val="0"/>
          <w:numId w:val="0"/>
        </w:numPr>
        <w:ind w:left="426" w:hanging="426"/>
      </w:pPr>
      <w:r w:rsidRPr="00C7728A">
        <w:t>Additional</w:t>
      </w:r>
      <w:r w:rsidRPr="00C7728A">
        <w:rPr>
          <w:spacing w:val="-7"/>
        </w:rPr>
        <w:t xml:space="preserve"> </w:t>
      </w:r>
      <w:r w:rsidRPr="00C7728A">
        <w:t>Definitions</w:t>
      </w:r>
    </w:p>
    <w:p w14:paraId="4D29D83F" w14:textId="25FD31BD" w:rsidR="009C2D81" w:rsidRPr="00C7728A" w:rsidRDefault="679043E0" w:rsidP="0AE9A2BB">
      <w:r w:rsidRPr="00C7728A">
        <w:rPr>
          <w:rFonts w:ascii="Arial" w:eastAsia="Arial" w:hAnsi="Arial" w:cs="Arial"/>
          <w:b/>
          <w:bCs/>
          <w:szCs w:val="20"/>
          <w:lang w:val="en-GB"/>
        </w:rPr>
        <w:t>“Background”</w:t>
      </w:r>
    </w:p>
    <w:p w14:paraId="3A811BE5" w14:textId="6039A863" w:rsidR="009C2D81" w:rsidRPr="00C7728A" w:rsidRDefault="679043E0" w:rsidP="0AE9A2BB">
      <w:pPr>
        <w:spacing w:before="0" w:after="0"/>
      </w:pPr>
      <w:r w:rsidRPr="00C7728A">
        <w:rPr>
          <w:rFonts w:ascii="Arial" w:eastAsia="Arial" w:hAnsi="Arial" w:cs="Arial"/>
          <w:szCs w:val="20"/>
          <w:lang w:val="en-GB"/>
        </w:rPr>
        <w:t>Background means any data, know-how or information — whatever its form or nature (tangible or intangible), including any rights such as intellectual property rights — that is:</w:t>
      </w:r>
    </w:p>
    <w:p w14:paraId="55630971" w14:textId="711AEA33" w:rsidR="009C2D81" w:rsidRPr="00C7728A" w:rsidRDefault="679043E0" w:rsidP="0AE9A2BB">
      <w:pPr>
        <w:spacing w:before="0" w:after="0"/>
      </w:pPr>
      <w:r w:rsidRPr="00C7728A">
        <w:rPr>
          <w:rFonts w:ascii="Arial" w:eastAsia="Arial" w:hAnsi="Arial" w:cs="Arial"/>
          <w:szCs w:val="20"/>
          <w:lang w:val="en-GB"/>
        </w:rPr>
        <w:t>a) held by the beneficiaries before they acceded to the Consortium Agreement or is developed or acquired by them in parallel and independently with the execution of the Project, and</w:t>
      </w:r>
    </w:p>
    <w:p w14:paraId="0098FE71" w14:textId="158A3745" w:rsidR="009C2D81" w:rsidRPr="00C7728A" w:rsidRDefault="679043E0" w:rsidP="0AE9A2BB">
      <w:pPr>
        <w:spacing w:before="0" w:after="0"/>
      </w:pPr>
      <w:r w:rsidRPr="00C7728A">
        <w:rPr>
          <w:rFonts w:ascii="Arial" w:eastAsia="Arial" w:hAnsi="Arial" w:cs="Arial"/>
          <w:szCs w:val="20"/>
          <w:lang w:val="en-GB"/>
        </w:rPr>
        <w:t>b) needed to implement the Project or exploit the Results.</w:t>
      </w:r>
    </w:p>
    <w:p w14:paraId="32C51E87" w14:textId="24184AB2" w:rsidR="009C2D81" w:rsidRPr="00C7728A" w:rsidRDefault="679043E0" w:rsidP="0AE9A2BB">
      <w:pPr>
        <w:spacing w:before="0" w:after="0"/>
      </w:pPr>
      <w:r w:rsidRPr="00C7728A">
        <w:rPr>
          <w:rFonts w:ascii="Arial" w:eastAsia="Arial" w:hAnsi="Arial" w:cs="Arial"/>
          <w:szCs w:val="20"/>
          <w:lang w:val="en-GB"/>
        </w:rPr>
        <w:t>Each of the Parties retains full ownership or right of disposal on any data, know-how or information defined as its Background in Attachment 1.</w:t>
      </w:r>
    </w:p>
    <w:p w14:paraId="30DC44DF" w14:textId="5D3F1D50" w:rsidR="009C2D81" w:rsidRPr="00C7728A" w:rsidRDefault="009C2D81" w:rsidP="0AE9A2BB">
      <w:pPr>
        <w:rPr>
          <w:b/>
          <w:bCs/>
          <w:lang w:val="en-GB"/>
        </w:rPr>
      </w:pPr>
      <w:r w:rsidRPr="00C7728A">
        <w:rPr>
          <w:b/>
          <w:bCs/>
          <w:lang w:val="en-GB"/>
        </w:rPr>
        <w:t>“Consortium Body</w:t>
      </w:r>
      <w:r w:rsidR="003D4825" w:rsidRPr="00C7728A">
        <w:rPr>
          <w:b/>
          <w:bCs/>
          <w:lang w:val="en-GB"/>
        </w:rPr>
        <w:t>”</w:t>
      </w:r>
    </w:p>
    <w:p w14:paraId="0D4AED17" w14:textId="7B28C6EE" w:rsidR="009C2D81" w:rsidRPr="00C7728A" w:rsidRDefault="009C2D81" w:rsidP="00C70B98">
      <w:pPr>
        <w:rPr>
          <w:lang w:val="en-GB"/>
        </w:rPr>
      </w:pPr>
      <w:r w:rsidRPr="00C7728A">
        <w:rPr>
          <w:lang w:val="en-GB"/>
        </w:rPr>
        <w:t xml:space="preserve">Consortium Body means any management body described in Section </w:t>
      </w:r>
      <w:r w:rsidR="00EB4DA3" w:rsidRPr="00C7728A">
        <w:rPr>
          <w:rFonts w:cstheme="minorHAnsi"/>
          <w:lang w:val="en-GB"/>
        </w:rPr>
        <w:t>6</w:t>
      </w:r>
      <w:r w:rsidR="006F4B67" w:rsidRPr="00C7728A">
        <w:rPr>
          <w:rFonts w:cstheme="minorHAnsi"/>
          <w:lang w:val="en-GB"/>
        </w:rPr>
        <w:t>.1</w:t>
      </w:r>
      <w:r w:rsidR="00622A05" w:rsidRPr="00C7728A">
        <w:rPr>
          <w:lang w:val="pt-PT"/>
        </w:rPr>
        <w:t xml:space="preserve"> </w:t>
      </w:r>
      <w:r w:rsidRPr="00C7728A">
        <w:rPr>
          <w:lang w:val="en-GB"/>
        </w:rPr>
        <w:t>of this Consortium Agreement.</w:t>
      </w:r>
    </w:p>
    <w:p w14:paraId="0E7654AD" w14:textId="21CD0784" w:rsidR="009C2D81" w:rsidRPr="00C7728A" w:rsidRDefault="003D4825" w:rsidP="00C70B98">
      <w:pPr>
        <w:rPr>
          <w:b/>
          <w:bCs/>
          <w:lang w:val="en-GB"/>
        </w:rPr>
      </w:pPr>
      <w:r w:rsidRPr="00C7728A">
        <w:rPr>
          <w:b/>
          <w:bCs/>
          <w:lang w:val="en-GB"/>
        </w:rPr>
        <w:t>“</w:t>
      </w:r>
      <w:r w:rsidR="009C2D81" w:rsidRPr="00C7728A">
        <w:rPr>
          <w:b/>
          <w:bCs/>
          <w:lang w:val="en-GB"/>
        </w:rPr>
        <w:t>Consortium Plan</w:t>
      </w:r>
      <w:r w:rsidRPr="00C7728A">
        <w:rPr>
          <w:b/>
          <w:bCs/>
          <w:lang w:val="en-GB"/>
        </w:rPr>
        <w:t>”</w:t>
      </w:r>
    </w:p>
    <w:p w14:paraId="780A3FD0" w14:textId="77777777" w:rsidR="00555D2E" w:rsidRPr="00C7728A" w:rsidRDefault="00555D2E" w:rsidP="00555D2E">
      <w:pPr>
        <w:rPr>
          <w:lang w:val="en-GB"/>
        </w:rPr>
      </w:pPr>
      <w:r w:rsidRPr="00C7728A">
        <w:rPr>
          <w:lang w:val="en-GB"/>
        </w:rPr>
        <w:t>Consortium Plan means the Description of the Action and the related agreed budget as first defined in the Grant Agreement and which may be updated by the General Assembly.</w:t>
      </w:r>
    </w:p>
    <w:p w14:paraId="468730FB" w14:textId="1E730D92" w:rsidR="009C2D81" w:rsidRPr="00C7728A" w:rsidRDefault="009C2D81" w:rsidP="00555D2E">
      <w:pPr>
        <w:rPr>
          <w:b/>
          <w:lang w:val="en-GB"/>
        </w:rPr>
      </w:pPr>
      <w:r w:rsidRPr="00C7728A">
        <w:rPr>
          <w:b/>
          <w:bCs/>
          <w:lang w:val="en-GB"/>
        </w:rPr>
        <w:t>“Granting Authority”</w:t>
      </w:r>
    </w:p>
    <w:p w14:paraId="0ABCD5C6" w14:textId="77777777" w:rsidR="00751DA5" w:rsidRPr="00C7728A" w:rsidRDefault="004E5DCC" w:rsidP="00C70B98">
      <w:pPr>
        <w:rPr>
          <w:rFonts w:cstheme="minorHAnsi"/>
          <w:shd w:val="clear" w:color="auto" w:fill="E1B9DB"/>
          <w:lang w:val="en-GB"/>
        </w:rPr>
      </w:pPr>
      <w:r w:rsidRPr="00C7728A">
        <w:rPr>
          <w:lang w:val="en-GB"/>
        </w:rPr>
        <w:t xml:space="preserve">Granting Authority </w:t>
      </w:r>
      <w:r w:rsidR="009C2D81" w:rsidRPr="00C7728A">
        <w:rPr>
          <w:lang w:val="en-GB"/>
        </w:rPr>
        <w:t>means the body awarding the grant for the Project.</w:t>
      </w:r>
    </w:p>
    <w:p w14:paraId="4C0337F2" w14:textId="77777777" w:rsidR="00622A05" w:rsidRPr="00C7728A" w:rsidRDefault="00622A05" w:rsidP="00622A05">
      <w:pPr>
        <w:rPr>
          <w:b/>
          <w:bCs/>
        </w:rPr>
      </w:pPr>
      <w:r w:rsidRPr="00C7728A">
        <w:rPr>
          <w:b/>
          <w:bCs/>
        </w:rPr>
        <w:t>“Defaulting Party”</w:t>
      </w:r>
    </w:p>
    <w:p w14:paraId="328619A7" w14:textId="77777777" w:rsidR="00622A05" w:rsidRPr="00C7728A" w:rsidRDefault="00622A05" w:rsidP="00622A05">
      <w:r w:rsidRPr="00C7728A">
        <w:t>Defaulting Party means a Party which the General Assembly has declared to be in breach of this Consortium Agreement and/or the Grant Agreement as specified in Section 4.2 of this Consortium Agreement.</w:t>
      </w:r>
    </w:p>
    <w:p w14:paraId="001DFD3C" w14:textId="666486E7" w:rsidR="00CD57F9" w:rsidRPr="00C7728A" w:rsidRDefault="00CD57F9" w:rsidP="00AF7277">
      <w:pPr>
        <w:rPr>
          <w:b/>
          <w:bCs/>
        </w:rPr>
      </w:pPr>
      <w:r w:rsidRPr="00C7728A">
        <w:rPr>
          <w:b/>
          <w:bCs/>
        </w:rPr>
        <w:t xml:space="preserve">“Internal Progress Report” </w:t>
      </w:r>
    </w:p>
    <w:p w14:paraId="1988A66A" w14:textId="77777777" w:rsidR="00CD57F9" w:rsidRPr="00C7728A" w:rsidRDefault="00CD57F9" w:rsidP="00AF7277">
      <w:r w:rsidRPr="00C7728A">
        <w:t xml:space="preserve">Internal Progress Report means a written report issued by each Party </w:t>
      </w:r>
      <w:r w:rsidR="00DC50D6" w:rsidRPr="00C7728A">
        <w:t xml:space="preserve">for each work package </w:t>
      </w:r>
      <w:r w:rsidRPr="00C7728A">
        <w:t xml:space="preserve">providing information to enable the monitoring of the status of completion of a </w:t>
      </w:r>
      <w:r w:rsidR="00057707" w:rsidRPr="00C7728A">
        <w:t>work package</w:t>
      </w:r>
      <w:r w:rsidRPr="00C7728A">
        <w:t>.</w:t>
      </w:r>
    </w:p>
    <w:p w14:paraId="0079CF5E" w14:textId="1682DF0A" w:rsidR="009C2D81" w:rsidRPr="00C7728A" w:rsidRDefault="009C2D81" w:rsidP="00751DA5">
      <w:pPr>
        <w:keepNext/>
        <w:rPr>
          <w:b/>
          <w:bCs/>
          <w:lang w:val="en-GB"/>
        </w:rPr>
      </w:pPr>
      <w:r w:rsidRPr="00C7728A">
        <w:rPr>
          <w:b/>
          <w:bCs/>
          <w:lang w:val="en-GB"/>
        </w:rPr>
        <w:t>“Needed”</w:t>
      </w:r>
    </w:p>
    <w:p w14:paraId="5C1505C4" w14:textId="50800F25" w:rsidR="009C2D81" w:rsidRPr="00C7728A" w:rsidRDefault="004164ED" w:rsidP="00751DA5">
      <w:pPr>
        <w:keepNext/>
        <w:rPr>
          <w:lang w:val="en-GB"/>
        </w:rPr>
      </w:pPr>
      <w:r w:rsidRPr="00C7728A">
        <w:rPr>
          <w:rFonts w:cstheme="minorHAnsi"/>
          <w:lang w:val="en-GB"/>
        </w:rPr>
        <w:t xml:space="preserve">Needed </w:t>
      </w:r>
      <w:r w:rsidR="009C2D81" w:rsidRPr="00C7728A">
        <w:rPr>
          <w:lang w:val="en-GB"/>
        </w:rPr>
        <w:t>means:</w:t>
      </w:r>
    </w:p>
    <w:p w14:paraId="2D8B0806" w14:textId="77777777" w:rsidR="009C2D81" w:rsidRPr="00C7728A" w:rsidRDefault="009C2D81" w:rsidP="00751DA5">
      <w:pPr>
        <w:keepNext/>
        <w:rPr>
          <w:i/>
          <w:iCs/>
          <w:lang w:val="en-GB"/>
        </w:rPr>
      </w:pPr>
      <w:r w:rsidRPr="00C7728A">
        <w:rPr>
          <w:i/>
          <w:iCs/>
          <w:lang w:val="en-GB"/>
        </w:rPr>
        <w:t>For the implementation of the Project:</w:t>
      </w:r>
    </w:p>
    <w:p w14:paraId="49BF88A0" w14:textId="77777777" w:rsidR="009C2D81" w:rsidRPr="00C7728A" w:rsidRDefault="009C2D81" w:rsidP="00C70B98">
      <w:pPr>
        <w:rPr>
          <w:rFonts w:eastAsia="Arial"/>
          <w:lang w:val="en-GB"/>
        </w:rPr>
      </w:pPr>
      <w:r w:rsidRPr="00C7728A">
        <w:rPr>
          <w:lang w:val="en-GB"/>
        </w:rPr>
        <w:t>Access</w:t>
      </w:r>
      <w:r w:rsidRPr="00C7728A">
        <w:rPr>
          <w:spacing w:val="-9"/>
          <w:lang w:val="en-GB"/>
        </w:rPr>
        <w:t xml:space="preserve"> </w:t>
      </w:r>
      <w:r w:rsidRPr="00C7728A">
        <w:rPr>
          <w:lang w:val="en-GB"/>
        </w:rPr>
        <w:t>Rights</w:t>
      </w:r>
      <w:r w:rsidRPr="00C7728A">
        <w:rPr>
          <w:spacing w:val="-11"/>
          <w:lang w:val="en-GB"/>
        </w:rPr>
        <w:t xml:space="preserve"> </w:t>
      </w:r>
      <w:r w:rsidRPr="00C7728A">
        <w:rPr>
          <w:spacing w:val="-3"/>
          <w:lang w:val="en-GB"/>
        </w:rPr>
        <w:t>are</w:t>
      </w:r>
      <w:r w:rsidRPr="00C7728A">
        <w:rPr>
          <w:spacing w:val="-9"/>
          <w:lang w:val="en-GB"/>
        </w:rPr>
        <w:t xml:space="preserve"> </w:t>
      </w:r>
      <w:r w:rsidRPr="00C7728A">
        <w:rPr>
          <w:lang w:val="en-GB"/>
        </w:rPr>
        <w:t>Needed</w:t>
      </w:r>
      <w:r w:rsidRPr="00C7728A">
        <w:rPr>
          <w:spacing w:val="-9"/>
          <w:lang w:val="en-GB"/>
        </w:rPr>
        <w:t xml:space="preserve"> </w:t>
      </w:r>
      <w:r w:rsidRPr="00C7728A">
        <w:rPr>
          <w:spacing w:val="-3"/>
          <w:lang w:val="en-GB"/>
        </w:rPr>
        <w:t>if,</w:t>
      </w:r>
      <w:r w:rsidRPr="00C7728A">
        <w:rPr>
          <w:spacing w:val="-8"/>
          <w:lang w:val="en-GB"/>
        </w:rPr>
        <w:t xml:space="preserve"> </w:t>
      </w:r>
      <w:r w:rsidRPr="00C7728A">
        <w:rPr>
          <w:lang w:val="en-GB"/>
        </w:rPr>
        <w:t>without</w:t>
      </w:r>
      <w:r w:rsidRPr="00C7728A">
        <w:rPr>
          <w:spacing w:val="-10"/>
          <w:lang w:val="en-GB"/>
        </w:rPr>
        <w:t xml:space="preserve"> </w:t>
      </w:r>
      <w:r w:rsidRPr="00C7728A">
        <w:rPr>
          <w:spacing w:val="-2"/>
          <w:lang w:val="en-GB"/>
        </w:rPr>
        <w:t>the</w:t>
      </w:r>
      <w:r w:rsidRPr="00C7728A">
        <w:rPr>
          <w:spacing w:val="-14"/>
          <w:lang w:val="en-GB"/>
        </w:rPr>
        <w:t xml:space="preserve"> </w:t>
      </w:r>
      <w:r w:rsidRPr="00C7728A">
        <w:rPr>
          <w:spacing w:val="-3"/>
          <w:lang w:val="en-GB"/>
        </w:rPr>
        <w:t>grant</w:t>
      </w:r>
      <w:r w:rsidRPr="00C7728A">
        <w:rPr>
          <w:spacing w:val="-10"/>
          <w:lang w:val="en-GB"/>
        </w:rPr>
        <w:t xml:space="preserve"> </w:t>
      </w:r>
      <w:r w:rsidRPr="00C7728A">
        <w:rPr>
          <w:spacing w:val="-3"/>
          <w:lang w:val="en-GB"/>
        </w:rPr>
        <w:t>of</w:t>
      </w:r>
      <w:r w:rsidRPr="00C7728A">
        <w:rPr>
          <w:spacing w:val="-8"/>
          <w:lang w:val="en-GB"/>
        </w:rPr>
        <w:t xml:space="preserve"> </w:t>
      </w:r>
      <w:r w:rsidRPr="00C7728A">
        <w:rPr>
          <w:spacing w:val="-3"/>
          <w:lang w:val="en-GB"/>
        </w:rPr>
        <w:t>such</w:t>
      </w:r>
      <w:r w:rsidRPr="00C7728A">
        <w:rPr>
          <w:spacing w:val="-9"/>
          <w:lang w:val="en-GB"/>
        </w:rPr>
        <w:t xml:space="preserve"> </w:t>
      </w:r>
      <w:r w:rsidRPr="00C7728A">
        <w:rPr>
          <w:lang w:val="en-GB"/>
        </w:rPr>
        <w:t>Access</w:t>
      </w:r>
      <w:r w:rsidRPr="00C7728A">
        <w:rPr>
          <w:spacing w:val="39"/>
          <w:lang w:val="en-GB"/>
        </w:rPr>
        <w:t xml:space="preserve"> </w:t>
      </w:r>
      <w:r w:rsidRPr="00C7728A">
        <w:rPr>
          <w:lang w:val="en-GB"/>
        </w:rPr>
        <w:t>Rights,</w:t>
      </w:r>
      <w:r w:rsidRPr="00C7728A">
        <w:rPr>
          <w:spacing w:val="-8"/>
          <w:lang w:val="en-GB"/>
        </w:rPr>
        <w:t xml:space="preserve"> </w:t>
      </w:r>
      <w:r w:rsidRPr="00C7728A">
        <w:rPr>
          <w:lang w:val="en-GB"/>
        </w:rPr>
        <w:t xml:space="preserve">carrying </w:t>
      </w:r>
      <w:r w:rsidRPr="00C7728A">
        <w:rPr>
          <w:spacing w:val="-3"/>
          <w:lang w:val="en-GB"/>
        </w:rPr>
        <w:t>out</w:t>
      </w:r>
      <w:r w:rsidRPr="00C7728A">
        <w:rPr>
          <w:spacing w:val="-8"/>
          <w:lang w:val="en-GB"/>
        </w:rPr>
        <w:t xml:space="preserve"> </w:t>
      </w:r>
      <w:r w:rsidRPr="00C7728A">
        <w:rPr>
          <w:spacing w:val="-2"/>
          <w:lang w:val="en-GB"/>
        </w:rPr>
        <w:t>the</w:t>
      </w:r>
      <w:r w:rsidRPr="00C7728A">
        <w:rPr>
          <w:spacing w:val="-9"/>
          <w:lang w:val="en-GB"/>
        </w:rPr>
        <w:t xml:space="preserve"> </w:t>
      </w:r>
      <w:r w:rsidRPr="00C7728A">
        <w:rPr>
          <w:spacing w:val="-3"/>
          <w:lang w:val="en-GB"/>
        </w:rPr>
        <w:t>tasks</w:t>
      </w:r>
      <w:r w:rsidRPr="00C7728A">
        <w:rPr>
          <w:spacing w:val="-6"/>
          <w:lang w:val="en-GB"/>
        </w:rPr>
        <w:t xml:space="preserve"> </w:t>
      </w:r>
      <w:r w:rsidRPr="00C7728A">
        <w:rPr>
          <w:lang w:val="en-GB"/>
        </w:rPr>
        <w:t>assigned</w:t>
      </w:r>
      <w:r w:rsidRPr="00C7728A">
        <w:rPr>
          <w:spacing w:val="-9"/>
          <w:lang w:val="en-GB"/>
        </w:rPr>
        <w:t xml:space="preserve"> </w:t>
      </w:r>
      <w:r w:rsidRPr="00C7728A">
        <w:rPr>
          <w:spacing w:val="-1"/>
          <w:lang w:val="en-GB"/>
        </w:rPr>
        <w:t>to</w:t>
      </w:r>
      <w:r w:rsidRPr="00C7728A">
        <w:rPr>
          <w:spacing w:val="-7"/>
          <w:lang w:val="en-GB"/>
        </w:rPr>
        <w:t xml:space="preserve"> </w:t>
      </w:r>
      <w:r w:rsidRPr="00C7728A">
        <w:rPr>
          <w:spacing w:val="-3"/>
          <w:lang w:val="en-GB"/>
        </w:rPr>
        <w:t>the</w:t>
      </w:r>
      <w:r w:rsidRPr="00C7728A">
        <w:rPr>
          <w:spacing w:val="-7"/>
          <w:lang w:val="en-GB"/>
        </w:rPr>
        <w:t xml:space="preserve"> </w:t>
      </w:r>
      <w:r w:rsidRPr="00C7728A">
        <w:rPr>
          <w:lang w:val="en-GB"/>
        </w:rPr>
        <w:t>recipient</w:t>
      </w:r>
      <w:r w:rsidRPr="00C7728A">
        <w:rPr>
          <w:spacing w:val="-5"/>
          <w:lang w:val="en-GB"/>
        </w:rPr>
        <w:t xml:space="preserve"> </w:t>
      </w:r>
      <w:r w:rsidRPr="00C7728A">
        <w:rPr>
          <w:lang w:val="en-GB"/>
        </w:rPr>
        <w:t>Party</w:t>
      </w:r>
      <w:r w:rsidRPr="00C7728A">
        <w:rPr>
          <w:spacing w:val="61"/>
          <w:lang w:val="en-GB"/>
        </w:rPr>
        <w:t xml:space="preserve"> </w:t>
      </w:r>
      <w:r w:rsidRPr="00C7728A">
        <w:rPr>
          <w:lang w:val="en-GB"/>
        </w:rPr>
        <w:t xml:space="preserve">would </w:t>
      </w:r>
      <w:r w:rsidRPr="00C7728A">
        <w:rPr>
          <w:spacing w:val="-2"/>
          <w:lang w:val="en-GB"/>
        </w:rPr>
        <w:t>be</w:t>
      </w:r>
      <w:r w:rsidRPr="00C7728A">
        <w:rPr>
          <w:spacing w:val="-9"/>
          <w:lang w:val="en-GB"/>
        </w:rPr>
        <w:t xml:space="preserve"> </w:t>
      </w:r>
      <w:r w:rsidRPr="00C7728A">
        <w:rPr>
          <w:lang w:val="en-GB"/>
        </w:rPr>
        <w:t>technically</w:t>
      </w:r>
      <w:r w:rsidRPr="00C7728A">
        <w:rPr>
          <w:spacing w:val="-9"/>
          <w:lang w:val="en-GB"/>
        </w:rPr>
        <w:t xml:space="preserve"> </w:t>
      </w:r>
      <w:r w:rsidRPr="00C7728A">
        <w:rPr>
          <w:spacing w:val="-2"/>
          <w:lang w:val="en-GB"/>
        </w:rPr>
        <w:t>or</w:t>
      </w:r>
      <w:r w:rsidRPr="00C7728A">
        <w:rPr>
          <w:spacing w:val="-6"/>
          <w:lang w:val="en-GB"/>
        </w:rPr>
        <w:t xml:space="preserve"> </w:t>
      </w:r>
      <w:r w:rsidRPr="00C7728A">
        <w:rPr>
          <w:lang w:val="en-GB"/>
        </w:rPr>
        <w:t>legally</w:t>
      </w:r>
      <w:r w:rsidRPr="00C7728A">
        <w:rPr>
          <w:spacing w:val="-6"/>
          <w:lang w:val="en-GB"/>
        </w:rPr>
        <w:t xml:space="preserve"> </w:t>
      </w:r>
      <w:r w:rsidRPr="00C7728A">
        <w:rPr>
          <w:lang w:val="en-GB"/>
        </w:rPr>
        <w:t>impossible,</w:t>
      </w:r>
      <w:r w:rsidRPr="00C7728A">
        <w:rPr>
          <w:spacing w:val="-5"/>
          <w:lang w:val="en-GB"/>
        </w:rPr>
        <w:t xml:space="preserve"> </w:t>
      </w:r>
      <w:r w:rsidRPr="00C7728A">
        <w:rPr>
          <w:lang w:val="en-GB"/>
        </w:rPr>
        <w:t>significantly</w:t>
      </w:r>
      <w:r w:rsidRPr="00C7728A">
        <w:rPr>
          <w:spacing w:val="65"/>
          <w:lang w:val="en-GB"/>
        </w:rPr>
        <w:t xml:space="preserve"> </w:t>
      </w:r>
      <w:r w:rsidRPr="00C7728A">
        <w:rPr>
          <w:spacing w:val="-3"/>
          <w:lang w:val="en-GB"/>
        </w:rPr>
        <w:t>delayed,</w:t>
      </w:r>
      <w:r w:rsidRPr="00C7728A">
        <w:rPr>
          <w:spacing w:val="-5"/>
          <w:lang w:val="en-GB"/>
        </w:rPr>
        <w:t xml:space="preserve"> </w:t>
      </w:r>
      <w:r w:rsidRPr="00C7728A">
        <w:rPr>
          <w:spacing w:val="-3"/>
          <w:lang w:val="en-GB"/>
        </w:rPr>
        <w:t>or</w:t>
      </w:r>
      <w:r w:rsidRPr="00C7728A">
        <w:rPr>
          <w:spacing w:val="-8"/>
          <w:lang w:val="en-GB"/>
        </w:rPr>
        <w:t xml:space="preserve"> </w:t>
      </w:r>
      <w:r w:rsidRPr="00C7728A">
        <w:rPr>
          <w:spacing w:val="-3"/>
          <w:lang w:val="en-GB"/>
        </w:rPr>
        <w:t>require</w:t>
      </w:r>
      <w:r w:rsidRPr="00C7728A">
        <w:rPr>
          <w:spacing w:val="-9"/>
          <w:lang w:val="en-GB"/>
        </w:rPr>
        <w:t xml:space="preserve"> </w:t>
      </w:r>
      <w:r w:rsidRPr="00C7728A">
        <w:rPr>
          <w:lang w:val="en-GB"/>
        </w:rPr>
        <w:t>significant</w:t>
      </w:r>
      <w:r w:rsidRPr="00C7728A">
        <w:rPr>
          <w:spacing w:val="-5"/>
          <w:lang w:val="en-GB"/>
        </w:rPr>
        <w:t xml:space="preserve"> </w:t>
      </w:r>
      <w:r w:rsidRPr="00C7728A">
        <w:rPr>
          <w:lang w:val="en-GB"/>
        </w:rPr>
        <w:t>additional</w:t>
      </w:r>
      <w:r w:rsidRPr="00C7728A">
        <w:rPr>
          <w:spacing w:val="-7"/>
          <w:lang w:val="en-GB"/>
        </w:rPr>
        <w:t xml:space="preserve"> </w:t>
      </w:r>
      <w:r w:rsidRPr="00C7728A">
        <w:rPr>
          <w:lang w:val="en-GB"/>
        </w:rPr>
        <w:t>financial</w:t>
      </w:r>
      <w:r w:rsidRPr="00C7728A">
        <w:rPr>
          <w:spacing w:val="-7"/>
          <w:lang w:val="en-GB"/>
        </w:rPr>
        <w:t xml:space="preserve"> </w:t>
      </w:r>
      <w:r w:rsidRPr="00C7728A">
        <w:rPr>
          <w:spacing w:val="-3"/>
          <w:lang w:val="en-GB"/>
        </w:rPr>
        <w:t>or</w:t>
      </w:r>
      <w:r w:rsidRPr="00C7728A">
        <w:rPr>
          <w:spacing w:val="-6"/>
          <w:lang w:val="en-GB"/>
        </w:rPr>
        <w:t xml:space="preserve"> </w:t>
      </w:r>
      <w:r w:rsidRPr="00C7728A">
        <w:rPr>
          <w:lang w:val="en-GB"/>
        </w:rPr>
        <w:t>human</w:t>
      </w:r>
      <w:r w:rsidRPr="00C7728A">
        <w:rPr>
          <w:spacing w:val="52"/>
          <w:lang w:val="en-GB"/>
        </w:rPr>
        <w:t xml:space="preserve"> </w:t>
      </w:r>
      <w:r w:rsidRPr="00C7728A">
        <w:rPr>
          <w:lang w:val="en-GB"/>
        </w:rPr>
        <w:t>resources.</w:t>
      </w:r>
    </w:p>
    <w:p w14:paraId="33D6D99D" w14:textId="77777777" w:rsidR="009C2D81" w:rsidRPr="00C7728A" w:rsidRDefault="009C2D81" w:rsidP="00C70B98">
      <w:pPr>
        <w:rPr>
          <w:rFonts w:eastAsia="Arial"/>
          <w:i/>
          <w:iCs/>
          <w:lang w:val="en-GB"/>
        </w:rPr>
      </w:pPr>
      <w:r w:rsidRPr="00C7728A">
        <w:rPr>
          <w:i/>
          <w:iCs/>
          <w:spacing w:val="-2"/>
          <w:lang w:val="en-GB"/>
        </w:rPr>
        <w:lastRenderedPageBreak/>
        <w:t>For</w:t>
      </w:r>
      <w:r w:rsidRPr="00C7728A">
        <w:rPr>
          <w:i/>
          <w:iCs/>
          <w:spacing w:val="-6"/>
          <w:lang w:val="en-GB"/>
        </w:rPr>
        <w:t xml:space="preserve"> </w:t>
      </w:r>
      <w:r w:rsidRPr="00C7728A">
        <w:rPr>
          <w:i/>
          <w:iCs/>
          <w:lang w:val="en-GB"/>
        </w:rPr>
        <w:t>Exploitation</w:t>
      </w:r>
      <w:r w:rsidRPr="00C7728A">
        <w:rPr>
          <w:i/>
          <w:iCs/>
          <w:spacing w:val="-6"/>
          <w:lang w:val="en-GB"/>
        </w:rPr>
        <w:t xml:space="preserve"> </w:t>
      </w:r>
      <w:r w:rsidRPr="00C7728A">
        <w:rPr>
          <w:i/>
          <w:iCs/>
          <w:spacing w:val="-3"/>
          <w:lang w:val="en-GB"/>
        </w:rPr>
        <w:t>of</w:t>
      </w:r>
      <w:r w:rsidRPr="00C7728A">
        <w:rPr>
          <w:i/>
          <w:iCs/>
          <w:spacing w:val="-5"/>
          <w:lang w:val="en-GB"/>
        </w:rPr>
        <w:t xml:space="preserve"> </w:t>
      </w:r>
      <w:r w:rsidRPr="00C7728A">
        <w:rPr>
          <w:i/>
          <w:iCs/>
          <w:spacing w:val="-3"/>
          <w:lang w:val="en-GB"/>
        </w:rPr>
        <w:t>own</w:t>
      </w:r>
      <w:r w:rsidRPr="00C7728A">
        <w:rPr>
          <w:i/>
          <w:iCs/>
          <w:lang w:val="en-GB"/>
        </w:rPr>
        <w:t xml:space="preserve"> Results:</w:t>
      </w:r>
    </w:p>
    <w:p w14:paraId="546726BD" w14:textId="1DD63E58" w:rsidR="009C2D81" w:rsidRPr="00C7728A" w:rsidRDefault="009C2D81" w:rsidP="00C70B98">
      <w:pPr>
        <w:rPr>
          <w:lang w:val="en-GB"/>
        </w:rPr>
      </w:pPr>
      <w:r w:rsidRPr="00C7728A">
        <w:rPr>
          <w:lang w:val="en-GB"/>
        </w:rPr>
        <w:t>Access</w:t>
      </w:r>
      <w:r w:rsidRPr="00C7728A">
        <w:rPr>
          <w:spacing w:val="-9"/>
          <w:lang w:val="en-GB"/>
        </w:rPr>
        <w:t xml:space="preserve"> </w:t>
      </w:r>
      <w:r w:rsidRPr="00C7728A">
        <w:rPr>
          <w:lang w:val="en-GB"/>
        </w:rPr>
        <w:t>Rights</w:t>
      </w:r>
      <w:r w:rsidRPr="00C7728A">
        <w:rPr>
          <w:spacing w:val="-11"/>
          <w:lang w:val="en-GB"/>
        </w:rPr>
        <w:t xml:space="preserve"> </w:t>
      </w:r>
      <w:r w:rsidRPr="00C7728A">
        <w:rPr>
          <w:spacing w:val="-3"/>
          <w:lang w:val="en-GB"/>
        </w:rPr>
        <w:t>are</w:t>
      </w:r>
      <w:r w:rsidRPr="00C7728A">
        <w:rPr>
          <w:spacing w:val="-9"/>
          <w:lang w:val="en-GB"/>
        </w:rPr>
        <w:t xml:space="preserve"> </w:t>
      </w:r>
      <w:r w:rsidRPr="00C7728A">
        <w:rPr>
          <w:lang w:val="en-GB"/>
        </w:rPr>
        <w:t>Needed</w:t>
      </w:r>
      <w:r w:rsidRPr="00C7728A">
        <w:rPr>
          <w:spacing w:val="-9"/>
          <w:lang w:val="en-GB"/>
        </w:rPr>
        <w:t xml:space="preserve"> </w:t>
      </w:r>
      <w:r w:rsidRPr="00C7728A">
        <w:rPr>
          <w:spacing w:val="-3"/>
          <w:lang w:val="en-GB"/>
        </w:rPr>
        <w:t>if,</w:t>
      </w:r>
      <w:r w:rsidRPr="00C7728A">
        <w:rPr>
          <w:spacing w:val="-8"/>
          <w:lang w:val="en-GB"/>
        </w:rPr>
        <w:t xml:space="preserve"> </w:t>
      </w:r>
      <w:r w:rsidRPr="00C7728A">
        <w:rPr>
          <w:lang w:val="en-GB"/>
        </w:rPr>
        <w:t>without</w:t>
      </w:r>
      <w:r w:rsidRPr="00C7728A">
        <w:rPr>
          <w:spacing w:val="-10"/>
          <w:lang w:val="en-GB"/>
        </w:rPr>
        <w:t xml:space="preserve"> </w:t>
      </w:r>
      <w:r w:rsidRPr="00C7728A">
        <w:rPr>
          <w:spacing w:val="-2"/>
          <w:lang w:val="en-GB"/>
        </w:rPr>
        <w:t>the</w:t>
      </w:r>
      <w:r w:rsidRPr="00C7728A">
        <w:rPr>
          <w:spacing w:val="-14"/>
          <w:lang w:val="en-GB"/>
        </w:rPr>
        <w:t xml:space="preserve"> </w:t>
      </w:r>
      <w:r w:rsidRPr="00C7728A">
        <w:rPr>
          <w:spacing w:val="-3"/>
          <w:lang w:val="en-GB"/>
        </w:rPr>
        <w:t>grant</w:t>
      </w:r>
      <w:r w:rsidRPr="00C7728A">
        <w:rPr>
          <w:spacing w:val="-10"/>
          <w:lang w:val="en-GB"/>
        </w:rPr>
        <w:t xml:space="preserve"> </w:t>
      </w:r>
      <w:r w:rsidRPr="00C7728A">
        <w:rPr>
          <w:spacing w:val="-3"/>
          <w:lang w:val="en-GB"/>
        </w:rPr>
        <w:t>of</w:t>
      </w:r>
      <w:r w:rsidRPr="00C7728A">
        <w:rPr>
          <w:spacing w:val="-8"/>
          <w:lang w:val="en-GB"/>
        </w:rPr>
        <w:t xml:space="preserve"> </w:t>
      </w:r>
      <w:r w:rsidRPr="00C7728A">
        <w:rPr>
          <w:spacing w:val="-3"/>
          <w:lang w:val="en-GB"/>
        </w:rPr>
        <w:t>such</w:t>
      </w:r>
      <w:r w:rsidRPr="00C7728A">
        <w:rPr>
          <w:spacing w:val="-9"/>
          <w:lang w:val="en-GB"/>
        </w:rPr>
        <w:t xml:space="preserve"> </w:t>
      </w:r>
      <w:r w:rsidRPr="00C7728A">
        <w:rPr>
          <w:lang w:val="en-GB"/>
        </w:rPr>
        <w:t>Access</w:t>
      </w:r>
      <w:r w:rsidRPr="00C7728A">
        <w:rPr>
          <w:spacing w:val="39"/>
          <w:lang w:val="en-GB"/>
        </w:rPr>
        <w:t xml:space="preserve"> </w:t>
      </w:r>
      <w:r w:rsidRPr="00C7728A">
        <w:rPr>
          <w:lang w:val="en-GB"/>
        </w:rPr>
        <w:t>Rights,</w:t>
      </w:r>
      <w:r w:rsidRPr="00C7728A">
        <w:rPr>
          <w:spacing w:val="-8"/>
          <w:lang w:val="en-GB"/>
        </w:rPr>
        <w:t xml:space="preserve"> </w:t>
      </w:r>
      <w:r w:rsidRPr="00C7728A">
        <w:rPr>
          <w:spacing w:val="-3"/>
          <w:lang w:val="en-GB"/>
        </w:rPr>
        <w:t>the</w:t>
      </w:r>
      <w:r w:rsidRPr="00C7728A">
        <w:rPr>
          <w:spacing w:val="-7"/>
          <w:lang w:val="en-GB"/>
        </w:rPr>
        <w:t xml:space="preserve"> </w:t>
      </w:r>
      <w:r w:rsidRPr="00C7728A">
        <w:rPr>
          <w:lang w:val="en-GB"/>
        </w:rPr>
        <w:t>Exploitation</w:t>
      </w:r>
      <w:r w:rsidRPr="00C7728A">
        <w:rPr>
          <w:spacing w:val="-9"/>
          <w:lang w:val="en-GB"/>
        </w:rPr>
        <w:t xml:space="preserve"> </w:t>
      </w:r>
      <w:r w:rsidRPr="00C7728A">
        <w:rPr>
          <w:spacing w:val="-3"/>
          <w:lang w:val="en-GB"/>
        </w:rPr>
        <w:t>of own</w:t>
      </w:r>
      <w:r w:rsidRPr="00C7728A">
        <w:rPr>
          <w:spacing w:val="-7"/>
          <w:lang w:val="en-GB"/>
        </w:rPr>
        <w:t xml:space="preserve"> </w:t>
      </w:r>
      <w:r w:rsidRPr="00C7728A">
        <w:rPr>
          <w:lang w:val="en-GB"/>
        </w:rPr>
        <w:t>Results</w:t>
      </w:r>
      <w:r w:rsidRPr="00C7728A">
        <w:rPr>
          <w:spacing w:val="-6"/>
          <w:lang w:val="en-GB"/>
        </w:rPr>
        <w:t xml:space="preserve"> </w:t>
      </w:r>
      <w:r w:rsidRPr="00C7728A">
        <w:rPr>
          <w:lang w:val="en-GB"/>
        </w:rPr>
        <w:t>would</w:t>
      </w:r>
      <w:r w:rsidRPr="00C7728A">
        <w:rPr>
          <w:spacing w:val="-7"/>
          <w:lang w:val="en-GB"/>
        </w:rPr>
        <w:t xml:space="preserve"> </w:t>
      </w:r>
      <w:r w:rsidRPr="00C7728A">
        <w:rPr>
          <w:spacing w:val="-3"/>
          <w:lang w:val="en-GB"/>
        </w:rPr>
        <w:t>be</w:t>
      </w:r>
      <w:r w:rsidRPr="00C7728A">
        <w:rPr>
          <w:spacing w:val="-7"/>
          <w:lang w:val="en-GB"/>
        </w:rPr>
        <w:t xml:space="preserve"> </w:t>
      </w:r>
      <w:r w:rsidRPr="00C7728A">
        <w:rPr>
          <w:lang w:val="en-GB"/>
        </w:rPr>
        <w:t>technically</w:t>
      </w:r>
      <w:r w:rsidRPr="00C7728A">
        <w:rPr>
          <w:spacing w:val="-6"/>
          <w:lang w:val="en-GB"/>
        </w:rPr>
        <w:t xml:space="preserve"> or</w:t>
      </w:r>
      <w:r w:rsidRPr="00C7728A">
        <w:rPr>
          <w:spacing w:val="49"/>
          <w:lang w:val="en-GB"/>
        </w:rPr>
        <w:t xml:space="preserve"> </w:t>
      </w:r>
      <w:r w:rsidRPr="00C7728A">
        <w:rPr>
          <w:spacing w:val="-3"/>
          <w:lang w:val="en-GB"/>
        </w:rPr>
        <w:t>legally</w:t>
      </w:r>
      <w:r w:rsidRPr="00C7728A">
        <w:rPr>
          <w:spacing w:val="-6"/>
          <w:lang w:val="en-GB"/>
        </w:rPr>
        <w:t xml:space="preserve"> </w:t>
      </w:r>
      <w:r w:rsidRPr="00C7728A">
        <w:rPr>
          <w:lang w:val="en-GB"/>
        </w:rPr>
        <w:t>impossible.</w:t>
      </w:r>
    </w:p>
    <w:p w14:paraId="1445FE2C" w14:textId="77777777" w:rsidR="009C2D81" w:rsidRPr="00C7728A" w:rsidRDefault="009C2D81" w:rsidP="00C70B98">
      <w:pPr>
        <w:rPr>
          <w:b/>
          <w:bCs/>
          <w:lang w:val="en-GB"/>
        </w:rPr>
      </w:pPr>
      <w:r w:rsidRPr="00C7728A">
        <w:rPr>
          <w:b/>
          <w:bCs/>
          <w:lang w:val="en-GB"/>
        </w:rPr>
        <w:t>“Software”</w:t>
      </w:r>
    </w:p>
    <w:p w14:paraId="5C34ABD5" w14:textId="5E916E5D" w:rsidR="009C2D81" w:rsidRPr="00C7728A" w:rsidRDefault="009C2D81" w:rsidP="00C70B98">
      <w:pPr>
        <w:rPr>
          <w:lang w:val="en-GB"/>
        </w:rPr>
      </w:pPr>
      <w:r w:rsidRPr="00C7728A">
        <w:rPr>
          <w:lang w:val="en-GB"/>
        </w:rPr>
        <w:t>Software means sequences of instructions to carry out a process in, or convertible into, a form executable by a computer and fixed in any tangible medium of expression.</w:t>
      </w:r>
    </w:p>
    <w:p w14:paraId="5BD1EE4F" w14:textId="77777777" w:rsidR="00544182" w:rsidRPr="00C7728A" w:rsidRDefault="00544182" w:rsidP="00AF7277">
      <w:pPr>
        <w:rPr>
          <w:b/>
          <w:bCs/>
        </w:rPr>
      </w:pPr>
      <w:r w:rsidRPr="00C7728A">
        <w:rPr>
          <w:b/>
          <w:bCs/>
        </w:rPr>
        <w:t>“Work Package Leader”</w:t>
      </w:r>
    </w:p>
    <w:p w14:paraId="1FB02DCF" w14:textId="77777777" w:rsidR="00544182" w:rsidRPr="00C7728A" w:rsidRDefault="00544182" w:rsidP="00AF7277">
      <w:r w:rsidRPr="00C7728A">
        <w:t>Work Package Leader means a representative of the Party appointed to lead a work package according to Annex 1 of the Grant Agreement, who shall coordinate the completion of activities for the tasks in the relevant work package.</w:t>
      </w:r>
    </w:p>
    <w:p w14:paraId="6BB10004" w14:textId="185EDA95" w:rsidR="009C2D81" w:rsidRPr="00C7728A" w:rsidRDefault="009C2D81" w:rsidP="002616F4">
      <w:pPr>
        <w:pStyle w:val="Nadpis1"/>
        <w:rPr>
          <w:lang w:val="en-GB"/>
        </w:rPr>
      </w:pPr>
      <w:bookmarkStart w:id="6" w:name="_Toc90280821"/>
      <w:bookmarkStart w:id="7" w:name="_Toc90286075"/>
      <w:bookmarkStart w:id="8" w:name="_Toc90286097"/>
      <w:bookmarkStart w:id="9" w:name="_Toc90241045"/>
      <w:bookmarkStart w:id="10" w:name="_Toc90280822"/>
      <w:bookmarkStart w:id="11" w:name="_Toc90286076"/>
      <w:bookmarkStart w:id="12" w:name="_Toc90286098"/>
      <w:bookmarkStart w:id="13" w:name="_Toc119507113"/>
      <w:bookmarkStart w:id="14" w:name="_Toc143012501"/>
      <w:bookmarkStart w:id="15" w:name="_Toc158811992"/>
      <w:bookmarkStart w:id="16" w:name="_Toc158893047"/>
      <w:bookmarkEnd w:id="6"/>
      <w:bookmarkEnd w:id="7"/>
      <w:bookmarkEnd w:id="8"/>
      <w:bookmarkEnd w:id="9"/>
      <w:bookmarkEnd w:id="10"/>
      <w:bookmarkEnd w:id="11"/>
      <w:bookmarkEnd w:id="12"/>
      <w:r w:rsidRPr="00C7728A">
        <w:rPr>
          <w:lang w:val="en-GB"/>
        </w:rPr>
        <w:t>Purpose</w:t>
      </w:r>
      <w:bookmarkEnd w:id="13"/>
      <w:bookmarkEnd w:id="14"/>
      <w:bookmarkEnd w:id="15"/>
      <w:bookmarkEnd w:id="16"/>
    </w:p>
    <w:p w14:paraId="005A7A0A" w14:textId="77777777" w:rsidR="009C2D81" w:rsidRPr="00C7728A" w:rsidRDefault="009C2D81" w:rsidP="00C70B98">
      <w:pPr>
        <w:rPr>
          <w:lang w:val="en-GB"/>
        </w:rPr>
      </w:pPr>
      <w:r w:rsidRPr="00C7728A">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2A088A5B" w14:textId="17FB185A" w:rsidR="009C2D81" w:rsidRPr="00C7728A" w:rsidRDefault="009C2D81" w:rsidP="00995801">
      <w:pPr>
        <w:pStyle w:val="Nadpis1"/>
        <w:rPr>
          <w:lang w:val="en-GB"/>
        </w:rPr>
      </w:pPr>
      <w:bookmarkStart w:id="17" w:name="_Toc90241047"/>
      <w:bookmarkStart w:id="18" w:name="_Toc90280824"/>
      <w:bookmarkStart w:id="19" w:name="_Toc90241048"/>
      <w:bookmarkStart w:id="20" w:name="_Toc90280825"/>
      <w:bookmarkStart w:id="21" w:name="_Toc119507114"/>
      <w:bookmarkStart w:id="22" w:name="_Toc143012502"/>
      <w:bookmarkStart w:id="23" w:name="_Toc158811993"/>
      <w:bookmarkStart w:id="24" w:name="_Toc158893048"/>
      <w:bookmarkEnd w:id="17"/>
      <w:bookmarkEnd w:id="18"/>
      <w:bookmarkEnd w:id="19"/>
      <w:bookmarkEnd w:id="20"/>
      <w:r w:rsidRPr="00C7728A">
        <w:rPr>
          <w:lang w:val="en-GB"/>
        </w:rPr>
        <w:t>Entry into force, duration and termination</w:t>
      </w:r>
      <w:bookmarkEnd w:id="21"/>
      <w:bookmarkEnd w:id="22"/>
      <w:bookmarkEnd w:id="23"/>
      <w:bookmarkEnd w:id="24"/>
    </w:p>
    <w:p w14:paraId="24B08BCB" w14:textId="77777777" w:rsidR="009C2D81" w:rsidRPr="00C7728A" w:rsidRDefault="009C2D81" w:rsidP="00751DA5">
      <w:pPr>
        <w:pStyle w:val="Nadpis2"/>
        <w:ind w:left="426" w:hanging="426"/>
      </w:pPr>
      <w:bookmarkStart w:id="25" w:name="_Ref122019529"/>
      <w:r w:rsidRPr="00C7728A">
        <w:rPr>
          <w:spacing w:val="-4"/>
        </w:rPr>
        <w:t>Entry</w:t>
      </w:r>
      <w:r w:rsidRPr="00C7728A">
        <w:rPr>
          <w:spacing w:val="-6"/>
        </w:rPr>
        <w:t xml:space="preserve"> </w:t>
      </w:r>
      <w:r w:rsidRPr="00C7728A">
        <w:t>into</w:t>
      </w:r>
      <w:r w:rsidRPr="00C7728A">
        <w:rPr>
          <w:spacing w:val="-9"/>
        </w:rPr>
        <w:t xml:space="preserve"> </w:t>
      </w:r>
      <w:r w:rsidRPr="00C7728A">
        <w:t>force</w:t>
      </w:r>
      <w:bookmarkEnd w:id="25"/>
    </w:p>
    <w:p w14:paraId="23EFBE98" w14:textId="5D866DC8" w:rsidR="009C2D81" w:rsidRPr="00C7728A" w:rsidRDefault="009C2D81" w:rsidP="00C70B98">
      <w:pPr>
        <w:rPr>
          <w:rFonts w:eastAsia="Arial"/>
          <w:lang w:val="en-GB"/>
        </w:rPr>
      </w:pPr>
      <w:r w:rsidRPr="00C7728A">
        <w:rPr>
          <w:spacing w:val="-2"/>
          <w:lang w:val="en-GB"/>
        </w:rPr>
        <w:t>An</w:t>
      </w:r>
      <w:r w:rsidRPr="00C7728A">
        <w:rPr>
          <w:spacing w:val="-14"/>
          <w:lang w:val="en-GB"/>
        </w:rPr>
        <w:t xml:space="preserve"> </w:t>
      </w:r>
      <w:r w:rsidRPr="00C7728A">
        <w:rPr>
          <w:spacing w:val="-3"/>
          <w:lang w:val="en-GB"/>
        </w:rPr>
        <w:t>entity</w:t>
      </w:r>
      <w:r w:rsidRPr="00C7728A">
        <w:rPr>
          <w:spacing w:val="-16"/>
          <w:lang w:val="en-GB"/>
        </w:rPr>
        <w:t xml:space="preserve"> </w:t>
      </w:r>
      <w:r w:rsidRPr="00C7728A">
        <w:rPr>
          <w:lang w:val="en-GB"/>
        </w:rPr>
        <w:t>becomes</w:t>
      </w:r>
      <w:r w:rsidRPr="00C7728A">
        <w:rPr>
          <w:spacing w:val="-16"/>
          <w:lang w:val="en-GB"/>
        </w:rPr>
        <w:t xml:space="preserve"> </w:t>
      </w:r>
      <w:r w:rsidRPr="00C7728A">
        <w:rPr>
          <w:lang w:val="en-GB"/>
        </w:rPr>
        <w:t>a</w:t>
      </w:r>
      <w:r w:rsidRPr="00C7728A">
        <w:rPr>
          <w:spacing w:val="-14"/>
          <w:lang w:val="en-GB"/>
        </w:rPr>
        <w:t xml:space="preserve"> </w:t>
      </w:r>
      <w:r w:rsidRPr="00C7728A">
        <w:rPr>
          <w:lang w:val="en-GB"/>
        </w:rPr>
        <w:t>Party</w:t>
      </w:r>
      <w:r w:rsidRPr="00C7728A">
        <w:rPr>
          <w:spacing w:val="-14"/>
          <w:lang w:val="en-GB"/>
        </w:rPr>
        <w:t xml:space="preserve"> </w:t>
      </w:r>
      <w:r w:rsidRPr="00C7728A">
        <w:rPr>
          <w:spacing w:val="-1"/>
          <w:lang w:val="en-GB"/>
        </w:rPr>
        <w:t>to</w:t>
      </w:r>
      <w:r w:rsidRPr="00C7728A">
        <w:rPr>
          <w:spacing w:val="-16"/>
          <w:lang w:val="en-GB"/>
        </w:rPr>
        <w:t xml:space="preserve"> </w:t>
      </w:r>
      <w:r w:rsidRPr="00C7728A">
        <w:rPr>
          <w:spacing w:val="-3"/>
          <w:lang w:val="en-GB"/>
        </w:rPr>
        <w:t>this</w:t>
      </w:r>
      <w:r w:rsidRPr="00C7728A">
        <w:rPr>
          <w:spacing w:val="-14"/>
          <w:lang w:val="en-GB"/>
        </w:rPr>
        <w:t xml:space="preserve"> </w:t>
      </w:r>
      <w:r w:rsidRPr="00C7728A">
        <w:rPr>
          <w:lang w:val="en-GB"/>
        </w:rPr>
        <w:t>Consortium</w:t>
      </w:r>
      <w:r w:rsidRPr="00C7728A">
        <w:rPr>
          <w:spacing w:val="-15"/>
          <w:lang w:val="en-GB"/>
        </w:rPr>
        <w:t xml:space="preserve"> </w:t>
      </w:r>
      <w:r w:rsidRPr="00C7728A">
        <w:rPr>
          <w:lang w:val="en-GB"/>
        </w:rPr>
        <w:t>Agreement</w:t>
      </w:r>
      <w:r w:rsidRPr="00C7728A">
        <w:rPr>
          <w:spacing w:val="-15"/>
          <w:lang w:val="en-GB"/>
        </w:rPr>
        <w:t xml:space="preserve"> </w:t>
      </w:r>
      <w:r w:rsidRPr="00C7728A">
        <w:rPr>
          <w:spacing w:val="-3"/>
          <w:lang w:val="en-GB"/>
        </w:rPr>
        <w:t>upon</w:t>
      </w:r>
      <w:r w:rsidRPr="00C7728A">
        <w:rPr>
          <w:spacing w:val="36"/>
          <w:lang w:val="en-GB"/>
        </w:rPr>
        <w:t xml:space="preserve"> </w:t>
      </w:r>
      <w:r w:rsidRPr="00C7728A">
        <w:rPr>
          <w:lang w:val="en-GB"/>
        </w:rPr>
        <w:t>signature</w:t>
      </w:r>
      <w:r w:rsidRPr="00C7728A">
        <w:rPr>
          <w:spacing w:val="-7"/>
          <w:lang w:val="en-GB"/>
        </w:rPr>
        <w:t xml:space="preserve"> </w:t>
      </w:r>
      <w:r w:rsidRPr="00C7728A">
        <w:rPr>
          <w:spacing w:val="-3"/>
          <w:lang w:val="en-GB"/>
        </w:rPr>
        <w:t>of</w:t>
      </w:r>
      <w:r w:rsidRPr="00C7728A">
        <w:rPr>
          <w:spacing w:val="-5"/>
          <w:lang w:val="en-GB"/>
        </w:rPr>
        <w:t xml:space="preserve"> </w:t>
      </w:r>
      <w:r w:rsidRPr="00C7728A">
        <w:rPr>
          <w:spacing w:val="-3"/>
          <w:lang w:val="en-GB"/>
        </w:rPr>
        <w:t>this</w:t>
      </w:r>
      <w:r w:rsidRPr="00C7728A">
        <w:rPr>
          <w:spacing w:val="-6"/>
          <w:lang w:val="en-GB"/>
        </w:rPr>
        <w:t xml:space="preserve"> </w:t>
      </w:r>
      <w:r w:rsidRPr="00C7728A">
        <w:rPr>
          <w:lang w:val="en-GB"/>
        </w:rPr>
        <w:t>Consortium</w:t>
      </w:r>
      <w:r w:rsidRPr="00C7728A">
        <w:rPr>
          <w:spacing w:val="-6"/>
          <w:lang w:val="en-GB"/>
        </w:rPr>
        <w:t xml:space="preserve"> </w:t>
      </w:r>
      <w:r w:rsidRPr="00C7728A">
        <w:rPr>
          <w:lang w:val="en-GB"/>
        </w:rPr>
        <w:t>Agreement</w:t>
      </w:r>
      <w:r w:rsidRPr="00C7728A">
        <w:rPr>
          <w:spacing w:val="-5"/>
          <w:lang w:val="en-GB"/>
        </w:rPr>
        <w:t xml:space="preserve"> </w:t>
      </w:r>
      <w:r w:rsidRPr="00C7728A">
        <w:rPr>
          <w:spacing w:val="-2"/>
          <w:lang w:val="en-GB"/>
        </w:rPr>
        <w:t>by</w:t>
      </w:r>
      <w:r w:rsidRPr="00C7728A">
        <w:rPr>
          <w:spacing w:val="-6"/>
          <w:lang w:val="en-GB"/>
        </w:rPr>
        <w:t xml:space="preserve"> </w:t>
      </w:r>
      <w:r w:rsidRPr="00C7728A">
        <w:rPr>
          <w:lang w:val="en-GB"/>
        </w:rPr>
        <w:t>a</w:t>
      </w:r>
      <w:r w:rsidRPr="00C7728A">
        <w:rPr>
          <w:spacing w:val="-7"/>
          <w:lang w:val="en-GB"/>
        </w:rPr>
        <w:t xml:space="preserve"> </w:t>
      </w:r>
      <w:r w:rsidRPr="00C7728A">
        <w:rPr>
          <w:lang w:val="en-GB"/>
        </w:rPr>
        <w:t>duly</w:t>
      </w:r>
      <w:r w:rsidRPr="00C7728A">
        <w:rPr>
          <w:spacing w:val="-9"/>
          <w:lang w:val="en-GB"/>
        </w:rPr>
        <w:t xml:space="preserve"> </w:t>
      </w:r>
      <w:r w:rsidRPr="00C7728A">
        <w:rPr>
          <w:lang w:val="en-GB"/>
        </w:rPr>
        <w:t>authorised</w:t>
      </w:r>
      <w:r w:rsidRPr="00C7728A">
        <w:rPr>
          <w:spacing w:val="50"/>
          <w:lang w:val="en-GB"/>
        </w:rPr>
        <w:t xml:space="preserve"> </w:t>
      </w:r>
      <w:r w:rsidRPr="00C7728A">
        <w:rPr>
          <w:lang w:val="en-GB"/>
        </w:rPr>
        <w:t>representative</w:t>
      </w:r>
      <w:r w:rsidR="00192027" w:rsidRPr="00C7728A">
        <w:rPr>
          <w:lang w:val="en-GB"/>
        </w:rPr>
        <w:t xml:space="preserve">. </w:t>
      </w:r>
    </w:p>
    <w:p w14:paraId="3F6F8A83" w14:textId="77777777" w:rsidR="009C2D81" w:rsidRPr="00C7728A" w:rsidRDefault="009C2D81" w:rsidP="00C70B98">
      <w:pPr>
        <w:rPr>
          <w:lang w:val="en-GB"/>
        </w:rPr>
      </w:pPr>
      <w:r w:rsidRPr="00C7728A">
        <w:rPr>
          <w:lang w:val="en-GB"/>
        </w:rPr>
        <w:t>This Consortium Agreement shall have effect from the Effective Date identified at the beginning of this Consortium Agreement.</w:t>
      </w:r>
    </w:p>
    <w:p w14:paraId="35218D65" w14:textId="77F3597F" w:rsidR="009C2D81" w:rsidRPr="00C7728A" w:rsidRDefault="009C2D81" w:rsidP="00C70B98">
      <w:pPr>
        <w:rPr>
          <w:lang w:val="en-GB"/>
        </w:rPr>
      </w:pPr>
      <w:r w:rsidRPr="00C7728A">
        <w:rPr>
          <w:lang w:val="en-GB"/>
        </w:rPr>
        <w:t>An entity becomes a new Party to the Consortium Agreement upon signature of the accession document (Attachment 2) by the new Party and the Coordinator</w:t>
      </w:r>
      <w:r w:rsidR="7A7F7276" w:rsidRPr="00C7728A">
        <w:rPr>
          <w:lang w:val="en-GB"/>
        </w:rPr>
        <w:t xml:space="preserve"> in accordance with the decision of the General Assembly</w:t>
      </w:r>
      <w:r w:rsidRPr="00C7728A">
        <w:rPr>
          <w:lang w:val="en-GB"/>
        </w:rPr>
        <w:t>. Such accession shall have effect from the date identified in the accession document.</w:t>
      </w:r>
    </w:p>
    <w:p w14:paraId="4AA8D9A4" w14:textId="5F8B471A" w:rsidR="009C2D81" w:rsidRPr="00C7728A" w:rsidRDefault="009C2D81" w:rsidP="00F12F91">
      <w:pPr>
        <w:pStyle w:val="Nadpis2"/>
      </w:pPr>
      <w:bookmarkStart w:id="26" w:name="_Toc90241051"/>
      <w:bookmarkEnd w:id="26"/>
      <w:r w:rsidRPr="00C7728A">
        <w:t>Duration and termination</w:t>
      </w:r>
    </w:p>
    <w:p w14:paraId="4AB2335B" w14:textId="77777777" w:rsidR="009C2D81" w:rsidRPr="00C7728A" w:rsidRDefault="009C2D81" w:rsidP="00C70B98">
      <w:pPr>
        <w:rPr>
          <w:lang w:val="en-GB"/>
        </w:rPr>
      </w:pPr>
      <w:r w:rsidRPr="00C7728A">
        <w:rPr>
          <w:lang w:val="en-GB"/>
        </w:rPr>
        <w:t>This Consortium Agreement shall continue in full force and effect until complete fulfilment of all obligations undertaken by the Parties under the Grant Agreement and under this Consortium Agreement.</w:t>
      </w:r>
    </w:p>
    <w:p w14:paraId="265F8DDD" w14:textId="77777777" w:rsidR="009C2D81" w:rsidRPr="00C7728A" w:rsidRDefault="009C2D81" w:rsidP="00C70B98">
      <w:pPr>
        <w:rPr>
          <w:lang w:val="en-GB"/>
        </w:rPr>
      </w:pPr>
      <w:r w:rsidRPr="00C7728A">
        <w:rPr>
          <w:lang w:val="en-GB"/>
        </w:rPr>
        <w:t>However, this Consortium Agreement or the participation of one or more Parties to it may be terminated in accordance with the terms of this Consortium Agreement.</w:t>
      </w:r>
    </w:p>
    <w:p w14:paraId="2B2C7BE3" w14:textId="7507A8A9" w:rsidR="009C2D81" w:rsidRPr="00C7728A" w:rsidRDefault="009C2D81" w:rsidP="0047626A">
      <w:pPr>
        <w:keepNext/>
        <w:rPr>
          <w:lang w:val="en-GB"/>
        </w:rPr>
      </w:pPr>
      <w:r w:rsidRPr="00C7728A">
        <w:rPr>
          <w:lang w:val="en-GB"/>
        </w:rPr>
        <w:t>If</w:t>
      </w:r>
    </w:p>
    <w:p w14:paraId="64997DDE" w14:textId="3E915CD3" w:rsidR="009C2D81" w:rsidRPr="00C7728A" w:rsidRDefault="009C2D81" w:rsidP="00995801">
      <w:pPr>
        <w:pStyle w:val="Seznamsodrkami"/>
        <w:rPr>
          <w:lang w:val="en-GB"/>
        </w:rPr>
      </w:pPr>
      <w:r w:rsidRPr="00C7728A">
        <w:rPr>
          <w:lang w:val="en-GB"/>
        </w:rPr>
        <w:t xml:space="preserve">the Grant Agreement is not signed by the Granting Authority or a Party, or </w:t>
      </w:r>
    </w:p>
    <w:p w14:paraId="6F7E95A5" w14:textId="58CCB7CC" w:rsidR="009C2D81" w:rsidRPr="00C7728A" w:rsidRDefault="009C2D81" w:rsidP="00995801">
      <w:pPr>
        <w:pStyle w:val="Seznamsodrkami"/>
        <w:rPr>
          <w:lang w:val="en-GB"/>
        </w:rPr>
      </w:pPr>
      <w:r w:rsidRPr="00C7728A">
        <w:rPr>
          <w:lang w:val="en-GB"/>
        </w:rPr>
        <w:t>the Grant Agreement is terminated, or</w:t>
      </w:r>
    </w:p>
    <w:p w14:paraId="4733419C" w14:textId="11B6E0E4" w:rsidR="52F6707D" w:rsidRPr="00C7728A" w:rsidRDefault="52F6707D" w:rsidP="6CA66C7D">
      <w:pPr>
        <w:pStyle w:val="Seznamsodrkami"/>
        <w:rPr>
          <w:lang w:val="en-GB"/>
        </w:rPr>
      </w:pPr>
      <w:r w:rsidRPr="00C7728A">
        <w:rPr>
          <w:lang w:val="en-GB"/>
        </w:rPr>
        <w:t>a Party's participation in the Grant Agreement is terminated,</w:t>
      </w:r>
    </w:p>
    <w:p w14:paraId="3B73646E" w14:textId="2FDE4C64" w:rsidR="009C2D81" w:rsidRPr="00C7728A" w:rsidRDefault="009C2D81" w:rsidP="00C70B98">
      <w:pPr>
        <w:rPr>
          <w:lang w:val="en-GB"/>
        </w:rPr>
      </w:pPr>
      <w:r w:rsidRPr="00C7728A">
        <w:rPr>
          <w:lang w:val="en-GB"/>
        </w:rPr>
        <w:lastRenderedPageBreak/>
        <w:t>this Consortium Agreement shall automatically terminate in respect of the Party/</w:t>
      </w:r>
      <w:proofErr w:type="spellStart"/>
      <w:r w:rsidRPr="00C7728A">
        <w:rPr>
          <w:lang w:val="en-GB"/>
        </w:rPr>
        <w:t>ies</w:t>
      </w:r>
      <w:proofErr w:type="spellEnd"/>
      <w:r w:rsidR="004164ED" w:rsidRPr="00C7728A">
        <w:rPr>
          <w:rFonts w:cstheme="minorHAnsi"/>
          <w:lang w:val="en-GB"/>
        </w:rPr>
        <w:t xml:space="preserve"> </w:t>
      </w:r>
      <w:r w:rsidR="00410AEE" w:rsidRPr="00C7728A">
        <w:rPr>
          <w:rFonts w:cstheme="minorHAnsi"/>
          <w:lang w:val="en-GB"/>
        </w:rPr>
        <w:t>concerned</w:t>
      </w:r>
      <w:r w:rsidRPr="00C7728A">
        <w:rPr>
          <w:lang w:val="en-GB"/>
        </w:rPr>
        <w:t xml:space="preserve">, subject to the provisions surviving the expiration or termination under Section </w:t>
      </w:r>
      <w:r w:rsidR="00EA78D3" w:rsidRPr="00C7728A">
        <w:rPr>
          <w:lang w:val="en-GB"/>
        </w:rPr>
        <w:fldChar w:fldCharType="begin"/>
      </w:r>
      <w:r w:rsidR="00EA78D3" w:rsidRPr="00C7728A">
        <w:rPr>
          <w:lang w:val="en-GB"/>
        </w:rPr>
        <w:instrText xml:space="preserve"> REF _Ref90241180 \r \h </w:instrText>
      </w:r>
      <w:r w:rsidR="006A60F6" w:rsidRPr="00C7728A">
        <w:rPr>
          <w:lang w:val="en-GB"/>
        </w:rPr>
        <w:instrText xml:space="preserve"> \* MERGEFORMAT </w:instrText>
      </w:r>
      <w:r w:rsidR="00EA78D3" w:rsidRPr="00C7728A">
        <w:rPr>
          <w:lang w:val="en-GB"/>
        </w:rPr>
      </w:r>
      <w:r w:rsidR="00EA78D3" w:rsidRPr="00C7728A">
        <w:rPr>
          <w:lang w:val="en-GB"/>
        </w:rPr>
        <w:fldChar w:fldCharType="separate"/>
      </w:r>
      <w:r w:rsidR="00EE721F" w:rsidRPr="00C7728A">
        <w:rPr>
          <w:lang w:val="en-GB"/>
        </w:rPr>
        <w:t>3.3</w:t>
      </w:r>
      <w:r w:rsidR="00EA78D3" w:rsidRPr="00C7728A">
        <w:rPr>
          <w:lang w:val="en-GB"/>
        </w:rPr>
        <w:fldChar w:fldCharType="end"/>
      </w:r>
      <w:r w:rsidRPr="00C7728A">
        <w:rPr>
          <w:lang w:val="en-GB"/>
        </w:rPr>
        <w:t xml:space="preserve"> of this Consortium Agreement.</w:t>
      </w:r>
    </w:p>
    <w:p w14:paraId="4BC0E53F" w14:textId="5F442D8E" w:rsidR="009C2D81" w:rsidRPr="00C7728A" w:rsidRDefault="009C2D81" w:rsidP="00F12F91">
      <w:pPr>
        <w:pStyle w:val="Nadpis2"/>
      </w:pPr>
      <w:bookmarkStart w:id="27" w:name="_Toc90241053"/>
      <w:bookmarkStart w:id="28" w:name="_Toc90241054"/>
      <w:bookmarkStart w:id="29" w:name="_Ref90241180"/>
      <w:bookmarkEnd w:id="27"/>
      <w:bookmarkEnd w:id="28"/>
      <w:r w:rsidRPr="00C7728A">
        <w:t>Survival</w:t>
      </w:r>
      <w:r w:rsidRPr="00C7728A">
        <w:rPr>
          <w:spacing w:val="-5"/>
        </w:rPr>
        <w:t xml:space="preserve"> </w:t>
      </w:r>
      <w:r w:rsidRPr="00C7728A">
        <w:rPr>
          <w:spacing w:val="-3"/>
        </w:rPr>
        <w:t>of</w:t>
      </w:r>
      <w:r w:rsidRPr="00C7728A">
        <w:rPr>
          <w:spacing w:val="-5"/>
        </w:rPr>
        <w:t xml:space="preserve"> </w:t>
      </w:r>
      <w:r w:rsidRPr="00C7728A">
        <w:t>rights</w:t>
      </w:r>
      <w:r w:rsidRPr="00C7728A">
        <w:rPr>
          <w:spacing w:val="-6"/>
        </w:rPr>
        <w:t xml:space="preserve"> </w:t>
      </w:r>
      <w:r w:rsidRPr="00C7728A">
        <w:rPr>
          <w:spacing w:val="-3"/>
        </w:rPr>
        <w:t>and</w:t>
      </w:r>
      <w:r w:rsidRPr="00C7728A">
        <w:rPr>
          <w:spacing w:val="-7"/>
        </w:rPr>
        <w:t xml:space="preserve"> </w:t>
      </w:r>
      <w:r w:rsidRPr="00C7728A">
        <w:t>obligations</w:t>
      </w:r>
      <w:bookmarkEnd w:id="29"/>
    </w:p>
    <w:p w14:paraId="42278804" w14:textId="1E8A9444" w:rsidR="009C2D81" w:rsidRPr="00C7728A" w:rsidRDefault="009C2D81" w:rsidP="00C70B98">
      <w:pPr>
        <w:rPr>
          <w:lang w:val="en-GB"/>
        </w:rPr>
      </w:pPr>
      <w:r w:rsidRPr="00C7728A">
        <w:rPr>
          <w:lang w:val="en-GB"/>
        </w:rPr>
        <w:t>The provisions relating to Access Rights, Dissemination and confidentiality, for the time period mentioned therein, as well as for liability, applicable law and settlement of disputes</w:t>
      </w:r>
      <w:r w:rsidR="00044F09" w:rsidRPr="00C7728A">
        <w:rPr>
          <w:lang w:val="en-GB"/>
        </w:rPr>
        <w:t>,</w:t>
      </w:r>
      <w:r w:rsidRPr="00C7728A">
        <w:rPr>
          <w:lang w:val="en-GB"/>
        </w:rPr>
        <w:t xml:space="preserve"> shall survive the expiration or termination of this Consortium Agreement.</w:t>
      </w:r>
    </w:p>
    <w:p w14:paraId="0199CB09" w14:textId="24AC3475" w:rsidR="009C2D81" w:rsidRPr="00C7728A" w:rsidRDefault="009C2D81" w:rsidP="00C70B98">
      <w:pPr>
        <w:rPr>
          <w:lang w:val="en-GB"/>
        </w:rPr>
      </w:pPr>
      <w:r w:rsidRPr="00C7728A">
        <w:rPr>
          <w:lang w:val="en-GB"/>
        </w:rPr>
        <w:t xml:space="preserve">Termination shall not affect any rights or obligations of a Party leaving the Project incurred prior to the date of termination, unless otherwise agreed between the General Assembly and the leaving Party. This includes the obligation to provide all necessary input, deliverables and documents for the period of </w:t>
      </w:r>
      <w:r w:rsidR="00E1436C" w:rsidRPr="00C7728A">
        <w:rPr>
          <w:lang w:val="en-GB"/>
        </w:rPr>
        <w:t>the leaving Party’s participation in the Project</w:t>
      </w:r>
      <w:r w:rsidRPr="00C7728A">
        <w:rPr>
          <w:lang w:val="en-GB"/>
        </w:rPr>
        <w:t>.</w:t>
      </w:r>
    </w:p>
    <w:p w14:paraId="040ED9FC" w14:textId="51CE74B5" w:rsidR="009C2D81" w:rsidRPr="00C7728A" w:rsidRDefault="009C2D81" w:rsidP="00995801">
      <w:pPr>
        <w:pStyle w:val="Nadpis1"/>
        <w:rPr>
          <w:lang w:val="en-GB"/>
        </w:rPr>
      </w:pPr>
      <w:bookmarkStart w:id="30" w:name="_Toc90241056"/>
      <w:bookmarkStart w:id="31" w:name="_Toc90280827"/>
      <w:bookmarkStart w:id="32" w:name="_Toc119507115"/>
      <w:bookmarkStart w:id="33" w:name="_Toc143012503"/>
      <w:bookmarkStart w:id="34" w:name="_Toc158811994"/>
      <w:bookmarkStart w:id="35" w:name="_Toc158893049"/>
      <w:bookmarkEnd w:id="30"/>
      <w:bookmarkEnd w:id="31"/>
      <w:r w:rsidRPr="00C7728A">
        <w:rPr>
          <w:lang w:val="en-GB"/>
        </w:rPr>
        <w:t>Responsibilities of Parties</w:t>
      </w:r>
      <w:bookmarkEnd w:id="32"/>
      <w:bookmarkEnd w:id="33"/>
      <w:bookmarkEnd w:id="34"/>
      <w:bookmarkEnd w:id="35"/>
    </w:p>
    <w:p w14:paraId="48CD577D" w14:textId="77777777" w:rsidR="009C2D81" w:rsidRPr="00C7728A" w:rsidRDefault="009C2D81" w:rsidP="0047626A">
      <w:pPr>
        <w:pStyle w:val="Nadpis2"/>
        <w:ind w:left="426" w:hanging="426"/>
      </w:pPr>
      <w:r w:rsidRPr="00C7728A">
        <w:t>General</w:t>
      </w:r>
      <w:r w:rsidRPr="00C7728A">
        <w:rPr>
          <w:spacing w:val="-7"/>
        </w:rPr>
        <w:t xml:space="preserve"> </w:t>
      </w:r>
      <w:r w:rsidRPr="00C7728A">
        <w:t>principles</w:t>
      </w:r>
    </w:p>
    <w:p w14:paraId="08A22B91" w14:textId="2F4BE7B1" w:rsidR="009C2D81" w:rsidRPr="00C7728A" w:rsidRDefault="009C2D81" w:rsidP="00C70B98">
      <w:pPr>
        <w:rPr>
          <w:lang w:val="en-GB"/>
        </w:rPr>
      </w:pPr>
      <w:r w:rsidRPr="00C7728A">
        <w:rPr>
          <w:lang w:val="en-GB"/>
        </w:rPr>
        <w:t>Each Party undertakes to take part in the efficient implementation of the Project, and to cooperate, perform and fulfil, promptly and on time, all of its obligations under the Grant Agreement</w:t>
      </w:r>
      <w:r w:rsidR="00C17634" w:rsidRPr="00C7728A">
        <w:rPr>
          <w:lang w:val="en-GB"/>
        </w:rPr>
        <w:t xml:space="preserve"> </w:t>
      </w:r>
      <w:r w:rsidRPr="00C7728A">
        <w:rPr>
          <w:lang w:val="en-GB"/>
        </w:rPr>
        <w:t>and this Consortium Agreement as may be reasonably required from it and in a manner of good faith as prescribed by Belgian law.</w:t>
      </w:r>
    </w:p>
    <w:p w14:paraId="2777544D" w14:textId="77777777" w:rsidR="009C2D81" w:rsidRPr="00C7728A" w:rsidRDefault="009C2D81" w:rsidP="00C70B98">
      <w:pPr>
        <w:rPr>
          <w:lang w:val="en-GB"/>
        </w:rPr>
      </w:pPr>
      <w:r w:rsidRPr="00C7728A">
        <w:rPr>
          <w:lang w:val="en-GB"/>
        </w:rPr>
        <w:t>Each Party undertakes to notify promptly the Granting Authority and the other Parties, in accordance with the governance structure of the Project, of any significant information, fact, problem or delay likely to affect the Project.</w:t>
      </w:r>
    </w:p>
    <w:p w14:paraId="5080A9FD" w14:textId="2A14F07E" w:rsidR="009C2D81" w:rsidRPr="00C7728A" w:rsidRDefault="009C2D81" w:rsidP="00C70B98">
      <w:pPr>
        <w:rPr>
          <w:lang w:val="en-GB"/>
        </w:rPr>
      </w:pPr>
      <w:r w:rsidRPr="00C7728A">
        <w:t xml:space="preserve">Each Party shall promptly provide all information reasonably required by a Consortium Body or by </w:t>
      </w:r>
      <w:r w:rsidR="00CD57F9" w:rsidRPr="00C7728A">
        <w:t xml:space="preserve">a </w:t>
      </w:r>
      <w:bookmarkStart w:id="36" w:name="_Hlk147498102"/>
      <w:r w:rsidR="00057707" w:rsidRPr="00C7728A">
        <w:t xml:space="preserve">Work </w:t>
      </w:r>
      <w:r w:rsidR="00531865" w:rsidRPr="00C7728A">
        <w:t>P</w:t>
      </w:r>
      <w:r w:rsidR="00057707" w:rsidRPr="00C7728A">
        <w:t>ackage</w:t>
      </w:r>
      <w:r w:rsidR="00CD57F9" w:rsidRPr="00C7728A">
        <w:t xml:space="preserve"> Leader</w:t>
      </w:r>
      <w:r w:rsidRPr="00C7728A">
        <w:rPr>
          <w:lang w:val="en-GB"/>
        </w:rPr>
        <w:t xml:space="preserve"> </w:t>
      </w:r>
      <w:bookmarkEnd w:id="36"/>
      <w:r w:rsidRPr="00C7728A">
        <w:rPr>
          <w:lang w:val="en-GB"/>
        </w:rPr>
        <w:t>to carry out its tasks and shall responsibly manage the access of its employees to the EU Funding &amp; Tenders Portal.</w:t>
      </w:r>
    </w:p>
    <w:p w14:paraId="2E78AB6C" w14:textId="71E8CE76" w:rsidR="00DE1401" w:rsidRPr="00C7728A" w:rsidRDefault="009C2D81" w:rsidP="00192027">
      <w:pPr>
        <w:rPr>
          <w:lang w:val="en-GB"/>
        </w:rPr>
      </w:pPr>
      <w:r w:rsidRPr="00C7728A">
        <w:rPr>
          <w:lang w:val="en-GB"/>
        </w:rPr>
        <w:t>Each Party shall take reasonable measures to ensure the accuracy of any information or materials it supplies to the other Parties.</w:t>
      </w:r>
    </w:p>
    <w:p w14:paraId="7293AC46" w14:textId="6FBDF15E" w:rsidR="009C2D81" w:rsidRPr="00C7728A" w:rsidRDefault="009C2D81" w:rsidP="00751DA5">
      <w:pPr>
        <w:pStyle w:val="Nadpis2"/>
        <w:ind w:left="426" w:hanging="426"/>
      </w:pPr>
      <w:bookmarkStart w:id="37" w:name="_Ref90241178"/>
      <w:bookmarkStart w:id="38" w:name="_Ref90241179"/>
      <w:bookmarkStart w:id="39" w:name="_Ref90241247"/>
      <w:bookmarkStart w:id="40" w:name="_Ref90241513"/>
      <w:bookmarkStart w:id="41" w:name="_Ref90241734"/>
      <w:r w:rsidRPr="00C7728A">
        <w:t>Breach</w:t>
      </w:r>
      <w:bookmarkEnd w:id="37"/>
      <w:bookmarkEnd w:id="38"/>
      <w:bookmarkEnd w:id="39"/>
      <w:bookmarkEnd w:id="40"/>
      <w:bookmarkEnd w:id="41"/>
    </w:p>
    <w:p w14:paraId="2644F9DC" w14:textId="56F408A5" w:rsidR="009C2D81" w:rsidRPr="00C7728A" w:rsidRDefault="009C2D81" w:rsidP="00C70B98">
      <w:pPr>
        <w:rPr>
          <w:lang w:val="en-GB"/>
        </w:rPr>
      </w:pPr>
      <w:r w:rsidRPr="00C7728A">
        <w:rPr>
          <w:lang w:val="en-GB"/>
        </w:rPr>
        <w:t xml:space="preserve">In the event that the General Assembly identifies a breach by a Party of its obligations under this Consortium Agreement or the Grant Agreement (e.g. improper implementation of the Project), the Coordinator or, if the Coordinator is in breach of its obligations, the </w:t>
      </w:r>
      <w:r w:rsidR="006A68EF" w:rsidRPr="00C7728A">
        <w:rPr>
          <w:lang w:val="en-GB"/>
        </w:rPr>
        <w:t xml:space="preserve">Party </w:t>
      </w:r>
      <w:r w:rsidRPr="00C7728A">
        <w:rPr>
          <w:lang w:val="en-GB"/>
        </w:rPr>
        <w:t xml:space="preserve">appointed by the General Assembly, will give formal notice to such Party requiring that such breach will be remedied within </w:t>
      </w:r>
      <w:r w:rsidR="000464CC" w:rsidRPr="00C7728A">
        <w:rPr>
          <w:lang w:val="en-GB"/>
        </w:rPr>
        <w:t>30</w:t>
      </w:r>
      <w:r w:rsidRPr="00C7728A">
        <w:rPr>
          <w:lang w:val="en-GB"/>
        </w:rPr>
        <w:t xml:space="preserve"> calendar days from the date of receipt of the written</w:t>
      </w:r>
      <w:r w:rsidR="00D5692F" w:rsidRPr="00C7728A">
        <w:rPr>
          <w:lang w:val="en-GB"/>
        </w:rPr>
        <w:t xml:space="preserve"> </w:t>
      </w:r>
      <w:r w:rsidRPr="00C7728A">
        <w:rPr>
          <w:lang w:val="en-GB"/>
        </w:rPr>
        <w:t>notice by the Party.</w:t>
      </w:r>
    </w:p>
    <w:p w14:paraId="0300247D" w14:textId="77777777" w:rsidR="009C2D81" w:rsidRPr="00C7728A" w:rsidRDefault="009C2D81" w:rsidP="00C70B98">
      <w:pPr>
        <w:rPr>
          <w:lang w:val="en-GB"/>
        </w:rPr>
      </w:pPr>
      <w:r w:rsidRPr="00C7728A">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6ECF7078" w14:textId="32333907" w:rsidR="009C2D81" w:rsidRPr="00C7728A" w:rsidRDefault="009C2D81" w:rsidP="00751DA5">
      <w:pPr>
        <w:pStyle w:val="Nadpis2"/>
        <w:ind w:left="426" w:hanging="426"/>
      </w:pPr>
      <w:bookmarkStart w:id="42" w:name="_Toc90241060"/>
      <w:bookmarkEnd w:id="42"/>
      <w:r w:rsidRPr="00C7728A">
        <w:t>Involvement</w:t>
      </w:r>
      <w:r w:rsidRPr="00C7728A">
        <w:rPr>
          <w:spacing w:val="-5"/>
        </w:rPr>
        <w:t xml:space="preserve"> </w:t>
      </w:r>
      <w:r w:rsidRPr="00C7728A">
        <w:rPr>
          <w:spacing w:val="-3"/>
        </w:rPr>
        <w:t>of</w:t>
      </w:r>
      <w:r w:rsidRPr="00C7728A">
        <w:rPr>
          <w:spacing w:val="-5"/>
        </w:rPr>
        <w:t xml:space="preserve"> </w:t>
      </w:r>
      <w:r w:rsidRPr="00C7728A">
        <w:rPr>
          <w:spacing w:val="-3"/>
        </w:rPr>
        <w:t>third</w:t>
      </w:r>
      <w:r w:rsidRPr="00C7728A">
        <w:rPr>
          <w:spacing w:val="-7"/>
        </w:rPr>
        <w:t xml:space="preserve"> </w:t>
      </w:r>
      <w:r w:rsidRPr="00C7728A">
        <w:t>parties</w:t>
      </w:r>
    </w:p>
    <w:p w14:paraId="0D90E728" w14:textId="7863EF7A" w:rsidR="00DE4166" w:rsidRPr="00C7728A" w:rsidRDefault="0042407F" w:rsidP="00C70B98">
      <w:pPr>
        <w:rPr>
          <w:lang w:val="en-GB"/>
        </w:rPr>
      </w:pPr>
      <w:r w:rsidRPr="00C7728A">
        <w:rPr>
          <w:lang w:val="en-GB"/>
        </w:rPr>
        <w:t>A</w:t>
      </w:r>
      <w:r w:rsidR="009C2D81" w:rsidRPr="00C7728A">
        <w:rPr>
          <w:lang w:val="en-GB"/>
        </w:rPr>
        <w:t xml:space="preserve">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w:t>
      </w:r>
      <w:r w:rsidR="009C2D81" w:rsidRPr="00C7728A">
        <w:rPr>
          <w:lang w:val="en-GB"/>
        </w:rPr>
        <w:lastRenderedPageBreak/>
        <w:t>does not affect the rights and obligations of the other Parties under this Consortium Agreement and the Grant Agreement.</w:t>
      </w:r>
    </w:p>
    <w:p w14:paraId="58F2A564" w14:textId="7C209193" w:rsidR="004F1A1B" w:rsidRPr="00C7728A" w:rsidRDefault="004F1A1B" w:rsidP="00751DA5">
      <w:pPr>
        <w:pStyle w:val="Nadpis2"/>
        <w:ind w:left="426" w:hanging="426"/>
      </w:pPr>
      <w:r w:rsidRPr="00C7728A">
        <w:t>Specific responsibilities regarding data protection</w:t>
      </w:r>
    </w:p>
    <w:p w14:paraId="6FBFDEB1" w14:textId="5CDBE1DA" w:rsidR="004F1A1B" w:rsidRPr="00C7728A" w:rsidRDefault="004F1A1B" w:rsidP="004F1A1B">
      <w:pPr>
        <w:rPr>
          <w:lang w:val="en-GB"/>
        </w:rPr>
      </w:pPr>
      <w:r w:rsidRPr="00C7728A">
        <w:rPr>
          <w:lang w:val="en-GB"/>
        </w:rPr>
        <w:t xml:space="preserve">Where necessary, the Parties shall cooperate in order to enable one another to fulfil legal obligations arising under applicable </w:t>
      </w:r>
      <w:r w:rsidR="003A09DF" w:rsidRPr="00C7728A">
        <w:t>d</w:t>
      </w:r>
      <w:proofErr w:type="spellStart"/>
      <w:r w:rsidRPr="00C7728A">
        <w:rPr>
          <w:lang w:val="en-GB"/>
        </w:rPr>
        <w:t>ata</w:t>
      </w:r>
      <w:proofErr w:type="spellEnd"/>
      <w:r w:rsidRPr="00C7728A">
        <w:rPr>
          <w:lang w:val="en-GB"/>
        </w:rPr>
        <w:t xml:space="preserve"> </w:t>
      </w:r>
      <w:r w:rsidR="003A09DF" w:rsidRPr="00C7728A">
        <w:t>p</w:t>
      </w:r>
      <w:proofErr w:type="spellStart"/>
      <w:r w:rsidRPr="00C7728A">
        <w:rPr>
          <w:lang w:val="en-GB"/>
        </w:rPr>
        <w:t>rotection</w:t>
      </w:r>
      <w:proofErr w:type="spellEnd"/>
      <w:r w:rsidR="003A09DF" w:rsidRPr="00C7728A">
        <w:t xml:space="preserve"> </w:t>
      </w:r>
      <w:r w:rsidR="003A09DF" w:rsidRPr="00C7728A">
        <w:rPr>
          <w:lang w:val="en-GB"/>
        </w:rPr>
        <w:t xml:space="preserve">laws (the </w:t>
      </w:r>
      <w:r w:rsidR="003A09DF" w:rsidRPr="00C7728A">
        <w:rPr>
          <w:i/>
          <w:iCs/>
          <w:lang w:val="en-GB"/>
        </w:rPr>
        <w:t>Regulation (EU) 2016/679 of the European Parliament and of the Council of 27 April 2016 on the protection of natural persons with regard to the processing of personal data and on the free movement of such data</w:t>
      </w:r>
      <w:r w:rsidR="003A09DF" w:rsidRPr="00C7728A">
        <w:rPr>
          <w:lang w:val="en-GB"/>
        </w:rPr>
        <w:t xml:space="preserve"> and relevant national data protection law applicable to said Party)</w:t>
      </w:r>
      <w:r w:rsidR="003A09DF" w:rsidRPr="00C7728A">
        <w:t xml:space="preserve"> </w:t>
      </w:r>
      <w:r w:rsidRPr="00C7728A">
        <w:rPr>
          <w:lang w:val="en-GB"/>
        </w:rPr>
        <w:t>within the scope of the performance and administration of the Project and of this Consortium Agreement.</w:t>
      </w:r>
    </w:p>
    <w:p w14:paraId="2ECF25B0" w14:textId="77777777" w:rsidR="004F1A1B" w:rsidRPr="00C7728A" w:rsidRDefault="004F1A1B" w:rsidP="004F1A1B">
      <w:pPr>
        <w:rPr>
          <w:lang w:val="en-GB"/>
        </w:rPr>
      </w:pPr>
      <w:r w:rsidRPr="00C7728A">
        <w:rPr>
          <w:lang w:val="en-GB"/>
        </w:rPr>
        <w:t>In particular, the Parties shall, where necessary, conclude a separate data processing, data sharing and/or joint controller agreement before any data processing or data sharing takes place.</w:t>
      </w:r>
    </w:p>
    <w:p w14:paraId="3A4B348F" w14:textId="2DB031FC" w:rsidR="00CD57F9" w:rsidRPr="00C7728A" w:rsidRDefault="004043D6" w:rsidP="004043D6">
      <w:pPr>
        <w:pStyle w:val="Nadpis2"/>
        <w:numPr>
          <w:ilvl w:val="0"/>
          <w:numId w:val="0"/>
        </w:numPr>
        <w:ind w:left="578" w:hanging="578"/>
      </w:pPr>
      <w:r w:rsidRPr="00C7728A">
        <w:t xml:space="preserve">4.5 </w:t>
      </w:r>
      <w:r w:rsidR="00CD57F9" w:rsidRPr="00C7728A">
        <w:t>Specific responsibilities regarding reporting and implementation</w:t>
      </w:r>
    </w:p>
    <w:p w14:paraId="722C2498" w14:textId="77777777" w:rsidR="00CD57F9" w:rsidRPr="00C7728A" w:rsidRDefault="00CD57F9" w:rsidP="004043D6">
      <w:r w:rsidRPr="00C7728A">
        <w:t xml:space="preserve">4.5.1 Internal Progress Reports </w:t>
      </w:r>
    </w:p>
    <w:p w14:paraId="2284C279" w14:textId="4C6C16EC" w:rsidR="00CD57F9" w:rsidRPr="00C7728A" w:rsidRDefault="00CD57F9" w:rsidP="004043D6">
      <w:r w:rsidRPr="00C7728A">
        <w:t xml:space="preserve">The Parties commit to continuously </w:t>
      </w:r>
      <w:r w:rsidR="00DC50D6" w:rsidRPr="00C7728A">
        <w:t xml:space="preserve">provide information on the progress of the implementation of the work packages. In particular, they shall </w:t>
      </w:r>
      <w:r w:rsidRPr="00C7728A">
        <w:t xml:space="preserve">issue </w:t>
      </w:r>
      <w:r w:rsidR="00532D6C" w:rsidRPr="00C7728A">
        <w:t xml:space="preserve">an </w:t>
      </w:r>
      <w:r w:rsidRPr="00C7728A">
        <w:t xml:space="preserve">Internal Progress Report to the </w:t>
      </w:r>
      <w:r w:rsidR="001925AB" w:rsidRPr="00C7728A">
        <w:t>Work P</w:t>
      </w:r>
      <w:r w:rsidR="00057707" w:rsidRPr="00C7728A">
        <w:t>ackage</w:t>
      </w:r>
      <w:r w:rsidRPr="00C7728A">
        <w:t xml:space="preserve"> Leader upon request 14 days ahead of the relevant meeting of the </w:t>
      </w:r>
      <w:bookmarkStart w:id="43" w:name="_Hlk157501778"/>
      <w:r w:rsidR="00514FB6" w:rsidRPr="00C7728A">
        <w:t>Work Package Leaders Group</w:t>
      </w:r>
      <w:bookmarkEnd w:id="43"/>
      <w:r w:rsidRPr="00C7728A">
        <w:t xml:space="preserve">. The Internal Progress Report provided should allow for an assessment of the status or completion of each </w:t>
      </w:r>
      <w:r w:rsidR="001925AB" w:rsidRPr="00C7728A">
        <w:t>w</w:t>
      </w:r>
      <w:r w:rsidR="00057707" w:rsidRPr="00C7728A">
        <w:t>ork package</w:t>
      </w:r>
      <w:r w:rsidRPr="00C7728A">
        <w:t xml:space="preserve"> in order to enable monitoring, e.g. through certain performance indicators as defined in Annex 1 of the Grant Agreement, if any. </w:t>
      </w:r>
    </w:p>
    <w:p w14:paraId="5A255B1F" w14:textId="77777777" w:rsidR="00DC50D6" w:rsidRPr="00C7728A" w:rsidRDefault="00DC50D6" w:rsidP="004043D6">
      <w:r w:rsidRPr="00C7728A">
        <w:t>4.5.2 Proper implementation</w:t>
      </w:r>
    </w:p>
    <w:p w14:paraId="662592D2" w14:textId="77777777" w:rsidR="00DC50D6" w:rsidRPr="00C7728A" w:rsidRDefault="00DC50D6" w:rsidP="004043D6">
      <w:r w:rsidRPr="00C7728A">
        <w:t>Each Party shall perform its tasks in accordance with the Consortium Plan and contribute to the completion of the work package.</w:t>
      </w:r>
    </w:p>
    <w:p w14:paraId="4A7E64F8" w14:textId="77777777" w:rsidR="00DC50D6" w:rsidRPr="00C7728A" w:rsidRDefault="00DC50D6" w:rsidP="004043D6">
      <w:r w:rsidRPr="00C7728A">
        <w:t>If a work package cannot be completed, the Parties must collaborate to propose an amendment of the Grant Agreement for that work package via an alternative solution.</w:t>
      </w:r>
    </w:p>
    <w:p w14:paraId="6DF46066" w14:textId="77777777" w:rsidR="00CD57F9" w:rsidRPr="00C7728A" w:rsidRDefault="00CD57F9" w:rsidP="004043D6">
      <w:r w:rsidRPr="00C7728A">
        <w:t>4.5.</w:t>
      </w:r>
      <w:r w:rsidR="00DC50D6" w:rsidRPr="00C7728A">
        <w:t>3</w:t>
      </w:r>
      <w:r w:rsidRPr="00C7728A">
        <w:t xml:space="preserve"> Termination reports</w:t>
      </w:r>
    </w:p>
    <w:p w14:paraId="53230EE2" w14:textId="32D66954" w:rsidR="00CD57F9" w:rsidRPr="00C7728A" w:rsidRDefault="00CD57F9" w:rsidP="004043D6">
      <w:r w:rsidRPr="00C7728A">
        <w:t xml:space="preserve">A leaving Party shall issue a termination report to the </w:t>
      </w:r>
      <w:r w:rsidR="00514FB6" w:rsidRPr="00C7728A">
        <w:t>Work Package Leaders Group</w:t>
      </w:r>
      <w:r w:rsidRPr="00C7728A">
        <w:t xml:space="preserve"> </w:t>
      </w:r>
      <w:r w:rsidR="000444CC" w:rsidRPr="00C7728A">
        <w:t xml:space="preserve">and/or </w:t>
      </w:r>
      <w:r w:rsidR="00500AFE" w:rsidRPr="00C7728A">
        <w:t xml:space="preserve">Executive Board </w:t>
      </w:r>
      <w:r w:rsidRPr="00C7728A">
        <w:t xml:space="preserve">in accordance with Article 32 of the Grant Agreement on the activities implemented by it and completion of its work share in the </w:t>
      </w:r>
      <w:r w:rsidR="001925AB" w:rsidRPr="00C7728A">
        <w:t>w</w:t>
      </w:r>
      <w:r w:rsidR="00057707" w:rsidRPr="00C7728A">
        <w:t>ork package</w:t>
      </w:r>
      <w:r w:rsidRPr="00C7728A">
        <w:t>s it is involved in for the period until its termination takes effect.</w:t>
      </w:r>
    </w:p>
    <w:p w14:paraId="02FEC840" w14:textId="77777777" w:rsidR="00CD57F9" w:rsidRPr="00C7728A" w:rsidRDefault="00CD57F9" w:rsidP="004043D6">
      <w:r w:rsidRPr="00C7728A">
        <w:t>4.5.</w:t>
      </w:r>
      <w:r w:rsidR="00DC50D6" w:rsidRPr="00C7728A">
        <w:t>4</w:t>
      </w:r>
      <w:r w:rsidRPr="00C7728A">
        <w:t xml:space="preserve"> Consequences of non-compliance</w:t>
      </w:r>
    </w:p>
    <w:p w14:paraId="0354F20E" w14:textId="77777777" w:rsidR="00CD57F9" w:rsidRPr="00C7728A" w:rsidRDefault="00CD57F9" w:rsidP="00C7728A">
      <w:r w:rsidRPr="00C7728A">
        <w:t xml:space="preserve">Improper reporting or implementation of the Project may lead to a breach procedure and termination of a Party’s participation according to Section 4.2 of this Consortium Agreement. The Parties are aware, that their implementation may affect the completion of tasks or </w:t>
      </w:r>
      <w:r w:rsidR="001925AB" w:rsidRPr="00C7728A">
        <w:t>w</w:t>
      </w:r>
      <w:r w:rsidR="00057707" w:rsidRPr="00C7728A">
        <w:t>ork package</w:t>
      </w:r>
      <w:r w:rsidRPr="00C7728A">
        <w:t>s by other Parties and that improper implementation or reporting can lead to liability in accordance with Section 5 of this Consortium Agreement</w:t>
      </w:r>
      <w:r w:rsidR="00AC2AE7" w:rsidRPr="00C7728A">
        <w:t>, e.g. in case of reduction or recovery of funding by the Granting Authority</w:t>
      </w:r>
      <w:r w:rsidRPr="00C7728A">
        <w:t>.</w:t>
      </w:r>
    </w:p>
    <w:p w14:paraId="5B4A47AD" w14:textId="19896B7D" w:rsidR="00E1436C" w:rsidRPr="00C7728A" w:rsidRDefault="00E1436C" w:rsidP="00C7728A">
      <w:pPr>
        <w:pStyle w:val="Nadpis2"/>
        <w:numPr>
          <w:ilvl w:val="0"/>
          <w:numId w:val="0"/>
        </w:numPr>
        <w:ind w:left="578" w:hanging="578"/>
      </w:pPr>
      <w:r w:rsidRPr="00C7728A">
        <w:t>4.6 Specific responsibilities regarding Ethical and Regulatory Approvals</w:t>
      </w:r>
    </w:p>
    <w:p w14:paraId="4BAC8E9D" w14:textId="77777777" w:rsidR="00E1436C" w:rsidRPr="00C7728A" w:rsidRDefault="00E1436C" w:rsidP="00E1436C">
      <w:r w:rsidRPr="00C7728A">
        <w:t xml:space="preserve">Each Party shall ensure that its work on the Project complies fully with all applicable local, government and international laws, regulations, and guidelines which are effective during the period of the Grant </w:t>
      </w:r>
      <w:r w:rsidRPr="00C7728A">
        <w:lastRenderedPageBreak/>
        <w:t>Agreement, including those governing health and safety, data protection and where relevant, the use of human or animal subjects and good clinical practice. In this regard, each Party shall maintain the confidentiality, in accordance with the applicable laws, regulations and guidelines, of all samples and data relating to the use of human subjects, which is created or used in the course of the Project.</w:t>
      </w:r>
    </w:p>
    <w:p w14:paraId="20EAEA8C" w14:textId="77777777" w:rsidR="00E1436C" w:rsidRPr="00C7728A" w:rsidRDefault="00E1436C" w:rsidP="00E1436C">
      <w:r w:rsidRPr="00C7728A">
        <w:t>Each Party shall ensure all necessary approvals from the relevant research ethics committees before undertaking any part of the Project requiring ethics committee approval and shall, if require, obtain properly signed informed consent and acknowledgement forms from any human subjects, or their legal guardians, who they will involve in the Project. Where any part of the Projects takes place in a hospital, the Party involved shall first obtain all necessary approvals, indemnities and agreements from that hospital.</w:t>
      </w:r>
    </w:p>
    <w:p w14:paraId="6F34BBB9" w14:textId="77777777" w:rsidR="00E1436C" w:rsidRPr="00C7728A" w:rsidRDefault="00E1436C" w:rsidP="00E1436C">
      <w:r w:rsidRPr="00C7728A">
        <w:t xml:space="preserve">When a Party (the “Provider”) sends biological material to another Party (the “Recipient”) in respect of the Project, a bilateral material transfer agreement (MTA) shall be concluded between such Parties to specify the conditions applying to such transfer of material. The material shall only be used for the purpose of the Project and only for as long as is necessary for that purpose. </w:t>
      </w:r>
    </w:p>
    <w:p w14:paraId="15B256D4" w14:textId="445B5DEE" w:rsidR="00E1436C" w:rsidRPr="00C7728A" w:rsidRDefault="00E1436C" w:rsidP="00E1436C">
      <w:r w:rsidRPr="00C7728A">
        <w:t>When a Party sends biological material and related biological data from a biobank/health care provider’s biobank to another Party in respect of the Project, a bilateral separate material transfer agreement (MTA) shall be concluded between such Parties and/or the relevant biobank/health care providers biobank and to specify the conditions applying to such transfer of biological material.</w:t>
      </w:r>
    </w:p>
    <w:p w14:paraId="40FDABB5" w14:textId="2026155B" w:rsidR="00DB198A" w:rsidRPr="00C7728A" w:rsidRDefault="00DE4166" w:rsidP="009476AE">
      <w:pPr>
        <w:pStyle w:val="Nadpis1"/>
        <w:rPr>
          <w:lang w:val="en-GB"/>
        </w:rPr>
      </w:pPr>
      <w:bookmarkStart w:id="44" w:name="_Toc90241062"/>
      <w:bookmarkStart w:id="45" w:name="_Toc119507116"/>
      <w:bookmarkStart w:id="46" w:name="_Toc143012504"/>
      <w:bookmarkStart w:id="47" w:name="_Toc158811995"/>
      <w:bookmarkStart w:id="48" w:name="_Toc158893050"/>
      <w:bookmarkEnd w:id="44"/>
      <w:r w:rsidRPr="00C7728A">
        <w:rPr>
          <w:lang w:val="en-GB"/>
        </w:rPr>
        <w:t>Liability towards each other</w:t>
      </w:r>
      <w:bookmarkStart w:id="49" w:name="_Toc111106406"/>
      <w:bookmarkStart w:id="50" w:name="_Toc111106407"/>
      <w:bookmarkStart w:id="51" w:name="_Toc90241064"/>
      <w:bookmarkStart w:id="52" w:name="_Toc90280829"/>
      <w:bookmarkStart w:id="53" w:name="_Toc90241065"/>
      <w:bookmarkStart w:id="54" w:name="_Toc90280830"/>
      <w:bookmarkEnd w:id="45"/>
      <w:bookmarkEnd w:id="46"/>
      <w:bookmarkEnd w:id="47"/>
      <w:bookmarkEnd w:id="48"/>
      <w:bookmarkEnd w:id="49"/>
      <w:bookmarkEnd w:id="50"/>
      <w:bookmarkEnd w:id="51"/>
      <w:bookmarkEnd w:id="52"/>
      <w:bookmarkEnd w:id="53"/>
      <w:bookmarkEnd w:id="54"/>
    </w:p>
    <w:p w14:paraId="04B2290A" w14:textId="77777777" w:rsidR="009C2D81" w:rsidRPr="00C7728A" w:rsidRDefault="009C2D81" w:rsidP="00751DA5">
      <w:pPr>
        <w:pStyle w:val="Nadpis2"/>
        <w:ind w:left="426" w:hanging="426"/>
      </w:pPr>
      <w:r w:rsidRPr="00C7728A">
        <w:rPr>
          <w:spacing w:val="-2"/>
        </w:rPr>
        <w:t>No</w:t>
      </w:r>
      <w:r w:rsidRPr="00C7728A">
        <w:rPr>
          <w:spacing w:val="-7"/>
        </w:rPr>
        <w:t xml:space="preserve"> </w:t>
      </w:r>
      <w:r w:rsidRPr="00C7728A">
        <w:t>warranties</w:t>
      </w:r>
    </w:p>
    <w:p w14:paraId="41DD163C" w14:textId="77777777" w:rsidR="009C2D81" w:rsidRPr="00C7728A" w:rsidRDefault="009C2D81" w:rsidP="00C70B98">
      <w:pPr>
        <w:rPr>
          <w:lang w:val="en-GB"/>
        </w:rPr>
      </w:pPr>
      <w:r w:rsidRPr="00C7728A">
        <w:rPr>
          <w:spacing w:val="-1"/>
          <w:lang w:val="en-GB"/>
        </w:rPr>
        <w:t>In</w:t>
      </w:r>
      <w:r w:rsidRPr="00C7728A">
        <w:rPr>
          <w:spacing w:val="-9"/>
          <w:lang w:val="en-GB"/>
        </w:rPr>
        <w:t xml:space="preserve"> </w:t>
      </w:r>
      <w:r w:rsidRPr="00C7728A">
        <w:rPr>
          <w:lang w:val="en-GB"/>
        </w:rPr>
        <w:t>respect</w:t>
      </w:r>
      <w:r w:rsidRPr="00C7728A">
        <w:rPr>
          <w:spacing w:val="-5"/>
          <w:lang w:val="en-GB"/>
        </w:rPr>
        <w:t xml:space="preserve"> </w:t>
      </w:r>
      <w:r w:rsidRPr="00C7728A">
        <w:rPr>
          <w:spacing w:val="-3"/>
          <w:lang w:val="en-GB"/>
        </w:rPr>
        <w:t>of</w:t>
      </w:r>
      <w:r w:rsidRPr="00C7728A">
        <w:rPr>
          <w:spacing w:val="-5"/>
          <w:lang w:val="en-GB"/>
        </w:rPr>
        <w:t xml:space="preserve"> </w:t>
      </w:r>
      <w:r w:rsidRPr="00C7728A">
        <w:rPr>
          <w:spacing w:val="-2"/>
          <w:lang w:val="en-GB"/>
        </w:rPr>
        <w:t>any</w:t>
      </w:r>
      <w:r w:rsidRPr="00C7728A">
        <w:rPr>
          <w:spacing w:val="-6"/>
          <w:lang w:val="en-GB"/>
        </w:rPr>
        <w:t xml:space="preserve"> </w:t>
      </w:r>
      <w:r w:rsidRPr="00C7728A">
        <w:rPr>
          <w:lang w:val="en-GB"/>
        </w:rPr>
        <w:t>information</w:t>
      </w:r>
      <w:r w:rsidRPr="00C7728A">
        <w:rPr>
          <w:spacing w:val="-7"/>
          <w:lang w:val="en-GB"/>
        </w:rPr>
        <w:t xml:space="preserve"> </w:t>
      </w:r>
      <w:r w:rsidRPr="00C7728A">
        <w:rPr>
          <w:spacing w:val="-2"/>
          <w:lang w:val="en-GB"/>
        </w:rPr>
        <w:t>or</w:t>
      </w:r>
      <w:r w:rsidRPr="00C7728A">
        <w:rPr>
          <w:spacing w:val="-8"/>
          <w:lang w:val="en-GB"/>
        </w:rPr>
        <w:t xml:space="preserve"> </w:t>
      </w:r>
      <w:r w:rsidRPr="00C7728A">
        <w:rPr>
          <w:lang w:val="en-GB"/>
        </w:rPr>
        <w:t>materials</w:t>
      </w:r>
      <w:r w:rsidRPr="00C7728A">
        <w:rPr>
          <w:spacing w:val="-10"/>
          <w:lang w:val="en-GB"/>
        </w:rPr>
        <w:t xml:space="preserve"> </w:t>
      </w:r>
      <w:r w:rsidRPr="00C7728A">
        <w:rPr>
          <w:spacing w:val="-3"/>
          <w:lang w:val="en-GB"/>
        </w:rPr>
        <w:t>(incl.</w:t>
      </w:r>
      <w:r w:rsidRPr="00C7728A">
        <w:rPr>
          <w:spacing w:val="-5"/>
          <w:lang w:val="en-GB"/>
        </w:rPr>
        <w:t xml:space="preserve"> </w:t>
      </w:r>
      <w:r w:rsidRPr="00C7728A">
        <w:rPr>
          <w:lang w:val="en-GB"/>
        </w:rPr>
        <w:t>Results</w:t>
      </w:r>
      <w:r w:rsidRPr="00C7728A">
        <w:rPr>
          <w:spacing w:val="-6"/>
          <w:lang w:val="en-GB"/>
        </w:rPr>
        <w:t xml:space="preserve"> </w:t>
      </w:r>
      <w:r w:rsidRPr="00C7728A">
        <w:rPr>
          <w:spacing w:val="-3"/>
          <w:lang w:val="en-GB"/>
        </w:rPr>
        <w:t>and</w:t>
      </w:r>
      <w:r w:rsidRPr="00C7728A">
        <w:rPr>
          <w:spacing w:val="43"/>
          <w:lang w:val="en-GB"/>
        </w:rPr>
        <w:t xml:space="preserve"> </w:t>
      </w:r>
      <w:r w:rsidRPr="00C7728A">
        <w:rPr>
          <w:lang w:val="en-GB"/>
        </w:rPr>
        <w:t>Background)</w:t>
      </w:r>
      <w:r w:rsidRPr="00C7728A">
        <w:rPr>
          <w:spacing w:val="-5"/>
          <w:lang w:val="en-GB"/>
        </w:rPr>
        <w:t xml:space="preserve"> </w:t>
      </w:r>
      <w:r w:rsidRPr="00C7728A">
        <w:rPr>
          <w:lang w:val="en-GB"/>
        </w:rPr>
        <w:t>supplied</w:t>
      </w:r>
      <w:r w:rsidRPr="00C7728A">
        <w:rPr>
          <w:spacing w:val="-7"/>
          <w:lang w:val="en-GB"/>
        </w:rPr>
        <w:t xml:space="preserve"> </w:t>
      </w:r>
      <w:r w:rsidRPr="00C7728A">
        <w:rPr>
          <w:spacing w:val="-2"/>
          <w:lang w:val="en-GB"/>
        </w:rPr>
        <w:t>by</w:t>
      </w:r>
      <w:r w:rsidRPr="00C7728A">
        <w:rPr>
          <w:spacing w:val="-9"/>
          <w:lang w:val="en-GB"/>
        </w:rPr>
        <w:t xml:space="preserve"> </w:t>
      </w:r>
      <w:r w:rsidRPr="00C7728A">
        <w:rPr>
          <w:spacing w:val="-2"/>
          <w:lang w:val="en-GB"/>
        </w:rPr>
        <w:t>one</w:t>
      </w:r>
      <w:r w:rsidRPr="00C7728A">
        <w:rPr>
          <w:spacing w:val="-7"/>
          <w:lang w:val="en-GB"/>
        </w:rPr>
        <w:t xml:space="preserve"> </w:t>
      </w:r>
      <w:r w:rsidRPr="00C7728A">
        <w:rPr>
          <w:spacing w:val="-3"/>
          <w:lang w:val="en-GB"/>
        </w:rPr>
        <w:t>Party</w:t>
      </w:r>
      <w:r w:rsidRPr="00C7728A">
        <w:rPr>
          <w:spacing w:val="-9"/>
          <w:lang w:val="en-GB"/>
        </w:rPr>
        <w:t xml:space="preserve"> </w:t>
      </w:r>
      <w:r w:rsidRPr="00C7728A">
        <w:rPr>
          <w:spacing w:val="-2"/>
          <w:lang w:val="en-GB"/>
        </w:rPr>
        <w:t>to</w:t>
      </w:r>
      <w:r w:rsidRPr="00C7728A">
        <w:rPr>
          <w:spacing w:val="-7"/>
          <w:lang w:val="en-GB"/>
        </w:rPr>
        <w:t xml:space="preserve"> </w:t>
      </w:r>
      <w:r w:rsidRPr="00C7728A">
        <w:rPr>
          <w:lang w:val="en-GB"/>
        </w:rPr>
        <w:t>another</w:t>
      </w:r>
      <w:r w:rsidRPr="00C7728A">
        <w:rPr>
          <w:spacing w:val="-6"/>
          <w:lang w:val="en-GB"/>
        </w:rPr>
        <w:t xml:space="preserve"> </w:t>
      </w:r>
      <w:r w:rsidRPr="00C7728A">
        <w:rPr>
          <w:lang w:val="en-GB"/>
        </w:rPr>
        <w:t>under</w:t>
      </w:r>
      <w:r w:rsidRPr="00C7728A">
        <w:rPr>
          <w:spacing w:val="-8"/>
          <w:lang w:val="en-GB"/>
        </w:rPr>
        <w:t xml:space="preserve"> </w:t>
      </w:r>
      <w:r w:rsidRPr="00C7728A">
        <w:rPr>
          <w:spacing w:val="-3"/>
          <w:lang w:val="en-GB"/>
        </w:rPr>
        <w:t xml:space="preserve">the </w:t>
      </w:r>
      <w:r w:rsidRPr="00C7728A">
        <w:rPr>
          <w:lang w:val="en-GB"/>
        </w:rPr>
        <w:t>Project, no warranty or representation of any kind is made, given or implied as to the sufficiency or fitness for purpose nor as to the absence of any infringement of any proprietary rights of third parties.</w:t>
      </w:r>
    </w:p>
    <w:p w14:paraId="0B3CCF98" w14:textId="2E7E0630" w:rsidR="009C2D81" w:rsidRPr="00C7728A" w:rsidRDefault="009C2D81" w:rsidP="00C70B98">
      <w:pPr>
        <w:rPr>
          <w:lang w:val="en-GB"/>
        </w:rPr>
      </w:pPr>
      <w:r w:rsidRPr="00C7728A">
        <w:rPr>
          <w:lang w:val="en-GB"/>
        </w:rPr>
        <w:t>Therefore,</w:t>
      </w:r>
    </w:p>
    <w:p w14:paraId="36F4BF14" w14:textId="77777777" w:rsidR="009C2D81" w:rsidRPr="00C7728A" w:rsidRDefault="009C2D81" w:rsidP="00995801">
      <w:pPr>
        <w:pStyle w:val="Seznamsodrkami"/>
        <w:rPr>
          <w:lang w:val="en-GB"/>
        </w:rPr>
      </w:pPr>
      <w:r w:rsidRPr="00C7728A">
        <w:rPr>
          <w:lang w:val="en-GB"/>
        </w:rPr>
        <w:t>the recipient Party shall in all cases be entirely and solely liable for the use to which it puts such information and materials, and</w:t>
      </w:r>
    </w:p>
    <w:p w14:paraId="66533955" w14:textId="46E6C2DC" w:rsidR="009C2D81" w:rsidRPr="00C7728A" w:rsidRDefault="009C2D81" w:rsidP="00995801">
      <w:pPr>
        <w:pStyle w:val="Seznamsodrkami"/>
        <w:rPr>
          <w:lang w:val="en-GB"/>
        </w:rPr>
      </w:pPr>
      <w:r w:rsidRPr="00C7728A">
        <w:rPr>
          <w:lang w:val="en-GB"/>
        </w:rPr>
        <w:t xml:space="preserve">no Party granting Access Rights shall be liable in case of infringement of proprietary rights of a third party resulting from any other Party (or its </w:t>
      </w:r>
      <w:r w:rsidRPr="00C7728A" w:rsidDel="009C2D81">
        <w:rPr>
          <w:lang w:val="en-GB"/>
        </w:rPr>
        <w:t>entities under the same control</w:t>
      </w:r>
      <w:r w:rsidRPr="00C7728A">
        <w:rPr>
          <w:lang w:val="en-GB"/>
        </w:rPr>
        <w:t>) exercising its Access Rights.</w:t>
      </w:r>
    </w:p>
    <w:p w14:paraId="21CB4E45" w14:textId="36FB2793" w:rsidR="009C2D81" w:rsidRPr="00C7728A" w:rsidRDefault="009C2D81" w:rsidP="00751DA5">
      <w:pPr>
        <w:pStyle w:val="Nadpis2"/>
        <w:ind w:left="426" w:hanging="426"/>
      </w:pPr>
      <w:bookmarkStart w:id="55" w:name="_Ref90241337"/>
      <w:r w:rsidRPr="00C7728A">
        <w:t>Limitations</w:t>
      </w:r>
      <w:r w:rsidRPr="00C7728A">
        <w:rPr>
          <w:spacing w:val="-6"/>
        </w:rPr>
        <w:t xml:space="preserve"> </w:t>
      </w:r>
      <w:r w:rsidRPr="00C7728A">
        <w:rPr>
          <w:spacing w:val="-3"/>
        </w:rPr>
        <w:t>of</w:t>
      </w:r>
      <w:r w:rsidRPr="00C7728A">
        <w:rPr>
          <w:spacing w:val="-5"/>
        </w:rPr>
        <w:t xml:space="preserve"> </w:t>
      </w:r>
      <w:r w:rsidRPr="00C7728A">
        <w:t>contractual</w:t>
      </w:r>
      <w:r w:rsidRPr="00C7728A">
        <w:rPr>
          <w:spacing w:val="-5"/>
        </w:rPr>
        <w:t xml:space="preserve"> </w:t>
      </w:r>
      <w:r w:rsidRPr="00C7728A">
        <w:t>liability</w:t>
      </w:r>
      <w:bookmarkEnd w:id="55"/>
    </w:p>
    <w:p w14:paraId="0F865F1F" w14:textId="6EF04553" w:rsidR="009C2D81" w:rsidRPr="00C7728A" w:rsidRDefault="009C2D81" w:rsidP="00C70B98">
      <w:pPr>
        <w:rPr>
          <w:lang w:val="en-GB"/>
        </w:rPr>
      </w:pPr>
      <w:r w:rsidRPr="00C7728A">
        <w:rPr>
          <w:lang w:val="en-GB"/>
        </w:rPr>
        <w:t>No Party shall be responsible to any other Party for any indirect or consequential loss or similar damage such as, but not limited to, loss of profit, loss of revenue or loss of contracts, except in case of breach of confidentiality.</w:t>
      </w:r>
    </w:p>
    <w:p w14:paraId="7342DC29" w14:textId="78134B5E" w:rsidR="00E1436C" w:rsidRPr="00C7728A" w:rsidRDefault="00E1436C" w:rsidP="00C70B98">
      <w:pPr>
        <w:rPr>
          <w:lang w:val="en-GB"/>
        </w:rPr>
      </w:pPr>
      <w:r w:rsidRPr="00C7728A">
        <w:rPr>
          <w:lang w:val="en-GB"/>
        </w:rPr>
        <w:t xml:space="preserve">Unlimited liability of a Party shall not arise from a breach of its confidentiality obligations to comply with laws from inadvertent, accidental, </w:t>
      </w:r>
      <w:proofErr w:type="spellStart"/>
      <w:r w:rsidRPr="00C7728A">
        <w:rPr>
          <w:lang w:val="en-GB"/>
        </w:rPr>
        <w:t>unaouthorized</w:t>
      </w:r>
      <w:proofErr w:type="spellEnd"/>
      <w:r w:rsidRPr="00C7728A">
        <w:rPr>
          <w:lang w:val="en-GB"/>
        </w:rPr>
        <w:t xml:space="preserve">, or mistaken disclosure by its employees, officers, directors, or agents of information obtained </w:t>
      </w:r>
      <w:proofErr w:type="spellStart"/>
      <w:r w:rsidRPr="00C7728A">
        <w:rPr>
          <w:lang w:val="en-GB"/>
        </w:rPr>
        <w:t>purusuant</w:t>
      </w:r>
      <w:proofErr w:type="spellEnd"/>
      <w:r w:rsidRPr="00C7728A">
        <w:rPr>
          <w:lang w:val="en-GB"/>
        </w:rPr>
        <w:t xml:space="preserve"> </w:t>
      </w:r>
      <w:proofErr w:type="spellStart"/>
      <w:r w:rsidRPr="00C7728A">
        <w:rPr>
          <w:lang w:val="en-GB"/>
        </w:rPr>
        <w:t>ot</w:t>
      </w:r>
      <w:proofErr w:type="spellEnd"/>
      <w:r w:rsidRPr="00C7728A">
        <w:rPr>
          <w:lang w:val="en-GB"/>
        </w:rPr>
        <w:t xml:space="preserve"> this Agreement provided that: a) </w:t>
      </w:r>
      <w:proofErr w:type="spellStart"/>
      <w:r w:rsidRPr="00C7728A">
        <w:rPr>
          <w:lang w:val="en-GB"/>
        </w:rPr>
        <w:t>suchs</w:t>
      </w:r>
      <w:proofErr w:type="spellEnd"/>
      <w:r w:rsidRPr="00C7728A">
        <w:rPr>
          <w:lang w:val="en-GB"/>
        </w:rPr>
        <w:t xml:space="preserve"> Receiving Party used the same degree of care (but no less than a reasonable degree of care) as it uses to protect its own proprietary or confidential information of like importance, and b) upon discovery of such disclosure, such receiving Party shall notify the disclosing Party and shall </w:t>
      </w:r>
      <w:proofErr w:type="spellStart"/>
      <w:r w:rsidRPr="00C7728A">
        <w:rPr>
          <w:lang w:val="en-GB"/>
        </w:rPr>
        <w:t>endeavor</w:t>
      </w:r>
      <w:proofErr w:type="spellEnd"/>
      <w:r w:rsidRPr="00C7728A">
        <w:rPr>
          <w:lang w:val="en-GB"/>
        </w:rPr>
        <w:t xml:space="preserve"> to prevent further disclosure of use.</w:t>
      </w:r>
    </w:p>
    <w:p w14:paraId="3C40DBC0" w14:textId="3580289C" w:rsidR="000D35B8" w:rsidRPr="00C7728A" w:rsidRDefault="00B31518" w:rsidP="00C70B98">
      <w:pPr>
        <w:rPr>
          <w:lang w:val="en-GB"/>
        </w:rPr>
      </w:pPr>
      <w:r w:rsidRPr="00C7728A">
        <w:rPr>
          <w:lang w:val="en-GB"/>
        </w:rPr>
        <w:lastRenderedPageBreak/>
        <w:t>A</w:t>
      </w:r>
      <w:r w:rsidR="009C2D81" w:rsidRPr="00C7728A">
        <w:rPr>
          <w:lang w:val="en-GB"/>
        </w:rPr>
        <w:t xml:space="preserve"> Party’s</w:t>
      </w:r>
      <w:r w:rsidR="000D35B8" w:rsidRPr="00C7728A">
        <w:rPr>
          <w:lang w:val="en-GB"/>
        </w:rPr>
        <w:t xml:space="preserve"> </w:t>
      </w:r>
      <w:r w:rsidR="009C2D81" w:rsidRPr="00C7728A">
        <w:rPr>
          <w:lang w:val="en-GB"/>
        </w:rPr>
        <w:t>aggregate liability towards the other Parties collectively shall be limited to</w:t>
      </w:r>
      <w:r w:rsidR="007252B2" w:rsidRPr="00C7728A">
        <w:rPr>
          <w:lang w:val="en-GB"/>
        </w:rPr>
        <w:t xml:space="preserve"> once</w:t>
      </w:r>
      <w:r w:rsidR="009C2D81" w:rsidRPr="00C7728A">
        <w:rPr>
          <w:lang w:val="en-GB"/>
        </w:rPr>
        <w:t xml:space="preserve"> the Party’s</w:t>
      </w:r>
      <w:r w:rsidR="000D35B8" w:rsidRPr="00C7728A">
        <w:rPr>
          <w:lang w:val="en-GB"/>
        </w:rPr>
        <w:t xml:space="preserve"> </w:t>
      </w:r>
      <w:r w:rsidR="009C2D81" w:rsidRPr="00C7728A">
        <w:rPr>
          <w:lang w:val="en-GB"/>
        </w:rPr>
        <w:t xml:space="preserve">share of the total costs of the Project as identified in </w:t>
      </w:r>
      <w:r w:rsidR="00E62A47" w:rsidRPr="00C7728A">
        <w:rPr>
          <w:lang w:val="en-GB"/>
        </w:rPr>
        <w:t xml:space="preserve">Annex </w:t>
      </w:r>
      <w:r w:rsidR="009C2D81" w:rsidRPr="00C7728A">
        <w:rPr>
          <w:lang w:val="en-GB"/>
        </w:rPr>
        <w:t>2</w:t>
      </w:r>
      <w:r w:rsidR="00671B1B" w:rsidRPr="00C7728A">
        <w:rPr>
          <w:lang w:val="en-GB"/>
        </w:rPr>
        <w:t xml:space="preserve"> of the Grant Agreement</w:t>
      </w:r>
      <w:r w:rsidR="00E62A47" w:rsidRPr="00C7728A">
        <w:rPr>
          <w:lang w:val="en-GB"/>
        </w:rPr>
        <w:t>.</w:t>
      </w:r>
    </w:p>
    <w:p w14:paraId="084CB274" w14:textId="00FB38EF" w:rsidR="00E42759" w:rsidRPr="00C7728A" w:rsidRDefault="009C2D81" w:rsidP="00C70B98">
      <w:pPr>
        <w:rPr>
          <w:lang w:val="en-GB"/>
        </w:rPr>
      </w:pPr>
      <w:r w:rsidRPr="00C7728A">
        <w:rPr>
          <w:lang w:val="en-GB"/>
        </w:rPr>
        <w:t xml:space="preserve">A Party’s </w:t>
      </w:r>
      <w:r w:rsidR="00EB4D16" w:rsidRPr="00C7728A">
        <w:rPr>
          <w:lang w:val="en-GB"/>
        </w:rPr>
        <w:t xml:space="preserve">liability </w:t>
      </w:r>
      <w:r w:rsidRPr="00C7728A">
        <w:rPr>
          <w:lang w:val="en-GB"/>
        </w:rPr>
        <w:t xml:space="preserve">shall not be limited under either of </w:t>
      </w:r>
      <w:r w:rsidR="00EB4D16" w:rsidRPr="00C7728A">
        <w:rPr>
          <w:lang w:val="en-GB"/>
        </w:rPr>
        <w:t xml:space="preserve">the </w:t>
      </w:r>
      <w:r w:rsidRPr="00C7728A">
        <w:rPr>
          <w:lang w:val="en-GB"/>
        </w:rPr>
        <w:t>two</w:t>
      </w:r>
      <w:r w:rsidR="00EB4D16" w:rsidRPr="00C7728A">
        <w:rPr>
          <w:lang w:val="en-GB"/>
        </w:rPr>
        <w:t xml:space="preserve"> foregoing paragraphs to the extent such damage was caused by </w:t>
      </w:r>
      <w:r w:rsidRPr="00C7728A">
        <w:rPr>
          <w:lang w:val="en-GB"/>
        </w:rPr>
        <w:t xml:space="preserve">a </w:t>
      </w:r>
      <w:r w:rsidR="006F5E34" w:rsidRPr="00C7728A">
        <w:rPr>
          <w:lang w:val="en-GB"/>
        </w:rPr>
        <w:t>wilful</w:t>
      </w:r>
      <w:r w:rsidRPr="00C7728A">
        <w:rPr>
          <w:lang w:val="en-GB"/>
        </w:rPr>
        <w:t xml:space="preserve"> act</w:t>
      </w:r>
      <w:r w:rsidR="00280F11" w:rsidRPr="00C7728A">
        <w:rPr>
          <w:lang w:val="en-GB"/>
        </w:rPr>
        <w:t xml:space="preserve"> or</w:t>
      </w:r>
      <w:r w:rsidR="00EB4D16" w:rsidRPr="00C7728A">
        <w:rPr>
          <w:lang w:val="en-GB"/>
        </w:rPr>
        <w:t xml:space="preserve"> </w:t>
      </w:r>
      <w:r w:rsidR="00D02A31" w:rsidRPr="00C7728A">
        <w:rPr>
          <w:lang w:val="en-GB"/>
        </w:rPr>
        <w:t>gross negligence</w:t>
      </w:r>
      <w:r w:rsidRPr="00C7728A">
        <w:rPr>
          <w:lang w:val="en-GB"/>
        </w:rPr>
        <w:t xml:space="preserve"> or</w:t>
      </w:r>
      <w:r w:rsidR="00EB4D16" w:rsidRPr="00C7728A">
        <w:rPr>
          <w:lang w:val="en-GB"/>
        </w:rPr>
        <w:t xml:space="preserve"> to the extent that such limitation is not permitted by law</w:t>
      </w:r>
      <w:r w:rsidR="007B3BF7" w:rsidRPr="00C7728A">
        <w:rPr>
          <w:lang w:val="en-GB"/>
        </w:rPr>
        <w:t>.</w:t>
      </w:r>
    </w:p>
    <w:p w14:paraId="0E17286C" w14:textId="28935793" w:rsidR="009C2D81" w:rsidRPr="00C7728A" w:rsidRDefault="009C2D81" w:rsidP="00751DA5">
      <w:pPr>
        <w:pStyle w:val="Nadpis2"/>
        <w:ind w:left="426" w:hanging="426"/>
      </w:pPr>
      <w:bookmarkStart w:id="56" w:name="_Toc90241069"/>
      <w:bookmarkStart w:id="57" w:name="_Toc90241070"/>
      <w:bookmarkEnd w:id="56"/>
      <w:bookmarkEnd w:id="57"/>
      <w:r w:rsidRPr="00C7728A">
        <w:t>Damage</w:t>
      </w:r>
      <w:r w:rsidRPr="00C7728A">
        <w:rPr>
          <w:spacing w:val="-7"/>
        </w:rPr>
        <w:t xml:space="preserve"> </w:t>
      </w:r>
      <w:r w:rsidRPr="00C7728A">
        <w:t>caused</w:t>
      </w:r>
      <w:r w:rsidRPr="00C7728A">
        <w:rPr>
          <w:spacing w:val="-7"/>
        </w:rPr>
        <w:t xml:space="preserve"> </w:t>
      </w:r>
      <w:r w:rsidRPr="00C7728A">
        <w:rPr>
          <w:spacing w:val="-2"/>
        </w:rPr>
        <w:t>to</w:t>
      </w:r>
      <w:r w:rsidRPr="00C7728A">
        <w:rPr>
          <w:spacing w:val="-7"/>
        </w:rPr>
        <w:t xml:space="preserve"> </w:t>
      </w:r>
      <w:r w:rsidRPr="00C7728A">
        <w:rPr>
          <w:spacing w:val="-3"/>
        </w:rPr>
        <w:t>third</w:t>
      </w:r>
      <w:r w:rsidRPr="00C7728A">
        <w:rPr>
          <w:spacing w:val="-7"/>
        </w:rPr>
        <w:t xml:space="preserve"> </w:t>
      </w:r>
      <w:r w:rsidRPr="00C7728A">
        <w:t>parties</w:t>
      </w:r>
    </w:p>
    <w:p w14:paraId="2976756D" w14:textId="77777777" w:rsidR="009C2D81" w:rsidRPr="00C7728A" w:rsidRDefault="009C2D81" w:rsidP="00C70B98">
      <w:pPr>
        <w:rPr>
          <w:lang w:val="en-GB"/>
        </w:rPr>
      </w:pPr>
      <w:r w:rsidRPr="00C7728A">
        <w:rPr>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4083A74C" w14:textId="77777777" w:rsidR="009C2D81" w:rsidRPr="00C7728A" w:rsidRDefault="009C2D81" w:rsidP="00751DA5">
      <w:pPr>
        <w:pStyle w:val="Nadpis2"/>
        <w:ind w:left="426" w:hanging="426"/>
        <w:rPr>
          <w:sz w:val="22"/>
        </w:rPr>
      </w:pPr>
      <w:bookmarkStart w:id="58" w:name="_Toc90241072"/>
      <w:bookmarkEnd w:id="58"/>
      <w:r w:rsidRPr="00C7728A">
        <w:t>Force Majeure</w:t>
      </w:r>
    </w:p>
    <w:p w14:paraId="15B5DA24" w14:textId="77777777" w:rsidR="009C2D81" w:rsidRPr="00C7728A" w:rsidRDefault="009C2D81" w:rsidP="00C70B98">
      <w:pPr>
        <w:rPr>
          <w:lang w:val="en-GB"/>
        </w:rPr>
      </w:pPr>
      <w:r w:rsidRPr="00C7728A">
        <w:rPr>
          <w:lang w:val="en-GB"/>
        </w:rPr>
        <w:t>No Party shall be considered to be in breach of this Consortium Agreement if it is prevented from fulfilling its obligations under the Consortium Agreement by Force Majeure.</w:t>
      </w:r>
    </w:p>
    <w:p w14:paraId="7C7E4E26" w14:textId="413B57EF" w:rsidR="009C2D81" w:rsidRPr="00C7728A" w:rsidRDefault="009C2D81" w:rsidP="00C70B98">
      <w:pPr>
        <w:rPr>
          <w:lang w:val="en-GB"/>
        </w:rPr>
      </w:pPr>
      <w:r w:rsidRPr="00C7728A">
        <w:rPr>
          <w:lang w:val="en-GB"/>
        </w:rPr>
        <w:t>Each Party will notify the General Assembly of any Force Majeure without undue delay. If the consequences of Force Majeure for the Project are not overcome within</w:t>
      </w:r>
      <w:r w:rsidR="003B74F5" w:rsidRPr="00C7728A">
        <w:rPr>
          <w:lang w:val="en-GB"/>
        </w:rPr>
        <w:t xml:space="preserve"> six</w:t>
      </w:r>
      <w:r w:rsidRPr="00C7728A">
        <w:rPr>
          <w:lang w:val="en-GB"/>
        </w:rPr>
        <w:t xml:space="preserve"> </w:t>
      </w:r>
      <w:r w:rsidR="003B74F5" w:rsidRPr="00C7728A">
        <w:rPr>
          <w:lang w:val="en-GB"/>
        </w:rPr>
        <w:t>(</w:t>
      </w:r>
      <w:r w:rsidRPr="00C7728A">
        <w:rPr>
          <w:lang w:val="en-GB"/>
        </w:rPr>
        <w:t>6</w:t>
      </w:r>
      <w:r w:rsidR="003B74F5" w:rsidRPr="00C7728A">
        <w:rPr>
          <w:lang w:val="en-GB"/>
        </w:rPr>
        <w:t>)</w:t>
      </w:r>
      <w:r w:rsidRPr="00C7728A">
        <w:rPr>
          <w:lang w:val="en-GB"/>
        </w:rPr>
        <w:t xml:space="preserve"> weeks after such notice, the transfer of tasks - if any - shall be decided by the General Assembly.</w:t>
      </w:r>
    </w:p>
    <w:p w14:paraId="1488F50E" w14:textId="6BFD66E6" w:rsidR="009C2D81" w:rsidRPr="00C7728A" w:rsidRDefault="009C2D81" w:rsidP="00751DA5">
      <w:pPr>
        <w:pStyle w:val="Nadpis2"/>
        <w:ind w:left="426" w:hanging="426"/>
      </w:pPr>
      <w:r w:rsidRPr="00C7728A">
        <w:t>Export control</w:t>
      </w:r>
    </w:p>
    <w:p w14:paraId="652DC744" w14:textId="367A4506" w:rsidR="009C2D81" w:rsidRPr="00C7728A" w:rsidRDefault="009C2D81" w:rsidP="00751DA5">
      <w:pPr>
        <w:spacing w:line="276" w:lineRule="auto"/>
        <w:rPr>
          <w:lang w:val="en-GB"/>
        </w:rPr>
      </w:pPr>
      <w:r w:rsidRPr="00C7728A">
        <w:rPr>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p>
    <w:p w14:paraId="5C0325FE" w14:textId="1C42D56B" w:rsidR="000D74BF" w:rsidRPr="00C7728A" w:rsidRDefault="009C2D81" w:rsidP="00C70B98">
      <w:pPr>
        <w:rPr>
          <w:lang w:val="en-GB"/>
        </w:rPr>
      </w:pPr>
      <w:r w:rsidRPr="00C7728A">
        <w:rPr>
          <w:lang w:val="en-GB"/>
        </w:rPr>
        <w:t xml:space="preserve">Each Party will notify the General Assembly of any such restriction without undue delay. If the consequences of such restriction for the Project are not overcome within </w:t>
      </w:r>
      <w:r w:rsidR="00664264" w:rsidRPr="00C7728A">
        <w:rPr>
          <w:lang w:val="en-GB"/>
        </w:rPr>
        <w:t>six (</w:t>
      </w:r>
      <w:r w:rsidRPr="00C7728A">
        <w:rPr>
          <w:lang w:val="en-GB"/>
        </w:rPr>
        <w:t>6</w:t>
      </w:r>
      <w:r w:rsidR="00664264" w:rsidRPr="00C7728A">
        <w:rPr>
          <w:lang w:val="en-GB"/>
        </w:rPr>
        <w:t>)</w:t>
      </w:r>
      <w:r w:rsidRPr="00C7728A">
        <w:rPr>
          <w:lang w:val="en-GB"/>
        </w:rPr>
        <w:t xml:space="preserve"> weeks after such notice</w:t>
      </w:r>
      <w:r w:rsidR="00617E78" w:rsidRPr="00C7728A">
        <w:rPr>
          <w:lang w:val="en-GB"/>
        </w:rPr>
        <w:t xml:space="preserve">, </w:t>
      </w:r>
      <w:r w:rsidRPr="00C7728A">
        <w:rPr>
          <w:lang w:val="en-GB"/>
        </w:rPr>
        <w:t>the transfer of tasks - if any - shall be decided by the General Assembly.</w:t>
      </w:r>
    </w:p>
    <w:p w14:paraId="00CCC3BA" w14:textId="77777777" w:rsidR="002927CD" w:rsidRPr="00C7728A" w:rsidRDefault="002927CD" w:rsidP="00237B66">
      <w:pPr>
        <w:pStyle w:val="Nadpis1"/>
        <w:numPr>
          <w:ilvl w:val="0"/>
          <w:numId w:val="11"/>
        </w:numPr>
        <w:ind w:left="720" w:hanging="360"/>
      </w:pPr>
      <w:bookmarkStart w:id="59" w:name="_Toc90241081"/>
      <w:bookmarkStart w:id="60" w:name="_Toc90241082"/>
      <w:bookmarkStart w:id="61" w:name="_Toc90241083"/>
      <w:bookmarkStart w:id="62" w:name="_Toc158097172"/>
      <w:bookmarkStart w:id="63" w:name="_Toc158893051"/>
      <w:bookmarkEnd w:id="59"/>
      <w:bookmarkEnd w:id="60"/>
      <w:bookmarkEnd w:id="61"/>
      <w:r w:rsidRPr="00C7728A">
        <w:t>Governance structure</w:t>
      </w:r>
      <w:bookmarkEnd w:id="62"/>
      <w:bookmarkEnd w:id="63"/>
      <w:r w:rsidRPr="00C7728A">
        <w:t xml:space="preserve"> </w:t>
      </w:r>
    </w:p>
    <w:p w14:paraId="4A7D6241" w14:textId="77777777" w:rsidR="002927CD" w:rsidRPr="00C7728A" w:rsidRDefault="002927CD" w:rsidP="00237B66">
      <w:pPr>
        <w:pStyle w:val="Nadpis2"/>
        <w:numPr>
          <w:ilvl w:val="1"/>
          <w:numId w:val="1"/>
        </w:numPr>
        <w:ind w:left="578" w:hanging="578"/>
      </w:pPr>
      <w:r w:rsidRPr="00C7728A">
        <w:t>General structure</w:t>
      </w:r>
    </w:p>
    <w:p w14:paraId="472F2D7B" w14:textId="77777777" w:rsidR="002927CD" w:rsidRPr="00C7728A" w:rsidRDefault="002927CD" w:rsidP="002927CD">
      <w:pPr>
        <w:rPr>
          <w:rFonts w:cstheme="minorHAnsi"/>
        </w:rPr>
      </w:pPr>
      <w:r w:rsidRPr="00C7728A">
        <w:rPr>
          <w:rFonts w:cstheme="minorHAnsi"/>
        </w:rPr>
        <w:t xml:space="preserve">The </w:t>
      </w:r>
      <w:proofErr w:type="spellStart"/>
      <w:r w:rsidRPr="00C7728A">
        <w:rPr>
          <w:rFonts w:cstheme="minorHAnsi"/>
        </w:rPr>
        <w:t>organisational</w:t>
      </w:r>
      <w:proofErr w:type="spellEnd"/>
      <w:r w:rsidRPr="00C7728A">
        <w:rPr>
          <w:rFonts w:cstheme="minorHAnsi"/>
        </w:rPr>
        <w:t xml:space="preserve"> structure of the consortium shall comprise the following Consortium Bodies:</w:t>
      </w:r>
    </w:p>
    <w:p w14:paraId="77F0B321" w14:textId="77777777" w:rsidR="002927CD" w:rsidRPr="00C7728A" w:rsidRDefault="002927CD" w:rsidP="002927CD">
      <w:pPr>
        <w:pStyle w:val="Seznamsodrkami"/>
        <w:spacing w:before="0" w:after="0"/>
        <w:ind w:left="714" w:hanging="357"/>
        <w:rPr>
          <w:rFonts w:cstheme="minorHAnsi"/>
        </w:rPr>
      </w:pPr>
      <w:r w:rsidRPr="00C7728A">
        <w:rPr>
          <w:rFonts w:cstheme="minorHAnsi"/>
        </w:rPr>
        <w:t>The General Assembly as the ultimate decision-making body of the consortium</w:t>
      </w:r>
    </w:p>
    <w:p w14:paraId="6814E4F5" w14:textId="77777777" w:rsidR="002927CD" w:rsidRPr="00C7728A" w:rsidRDefault="002927CD" w:rsidP="00237B66">
      <w:pPr>
        <w:pStyle w:val="LSSlim"/>
        <w:numPr>
          <w:ilvl w:val="0"/>
          <w:numId w:val="10"/>
        </w:numPr>
        <w:spacing w:before="0" w:after="0"/>
        <w:ind w:left="714" w:hanging="357"/>
        <w:rPr>
          <w:rFonts w:asciiTheme="minorHAnsi" w:hAnsiTheme="minorHAnsi" w:cstheme="minorHAnsi"/>
        </w:rPr>
      </w:pPr>
      <w:r w:rsidRPr="00C7728A">
        <w:rPr>
          <w:rFonts w:asciiTheme="minorHAnsi" w:hAnsiTheme="minorHAnsi" w:cstheme="minorHAnsi"/>
          <w:shd w:val="clear" w:color="auto" w:fill="auto"/>
        </w:rPr>
        <w:t>The Executive Board</w:t>
      </w:r>
      <w:r w:rsidRPr="00C7728A">
        <w:rPr>
          <w:rFonts w:asciiTheme="minorHAnsi" w:hAnsiTheme="minorHAnsi" w:cstheme="minorHAnsi"/>
          <w:u w:val="single"/>
          <w:shd w:val="clear" w:color="auto" w:fill="auto"/>
        </w:rPr>
        <w:t xml:space="preserve"> </w:t>
      </w:r>
      <w:r w:rsidRPr="00C7728A">
        <w:rPr>
          <w:rFonts w:asciiTheme="minorHAnsi" w:hAnsiTheme="minorHAnsi" w:cstheme="minorHAnsi"/>
          <w:shd w:val="clear" w:color="auto" w:fill="auto"/>
        </w:rPr>
        <w:t>as the supervisory body for the execution of the Project, which shall report to and be accountable to the General Assembly</w:t>
      </w:r>
    </w:p>
    <w:p w14:paraId="04A08178" w14:textId="77777777" w:rsidR="002927CD" w:rsidRPr="00C7728A" w:rsidRDefault="002927CD" w:rsidP="002927CD">
      <w:pPr>
        <w:pStyle w:val="Seznamsodrkami"/>
        <w:spacing w:before="0" w:after="0"/>
        <w:ind w:left="714" w:hanging="357"/>
        <w:rPr>
          <w:rFonts w:cstheme="minorHAnsi"/>
        </w:rPr>
      </w:pPr>
      <w:r w:rsidRPr="00C7728A">
        <w:rPr>
          <w:rFonts w:cstheme="minorHAnsi"/>
        </w:rPr>
        <w:t>The Coordinator as the legal entity acting as the intermediary between the Parties and the Granting Authority. The Coordinator shall, in addition to its responsibilities as a Party, perform the tasks assigned to it as described in the Grant Agreement and this Consortium Agreement.</w:t>
      </w:r>
    </w:p>
    <w:p w14:paraId="3D4FBB91" w14:textId="49C4B0FF" w:rsidR="002927CD" w:rsidRPr="00C7728A" w:rsidRDefault="002927CD" w:rsidP="002927CD">
      <w:pPr>
        <w:pStyle w:val="Seznamsodrkami"/>
        <w:spacing w:before="0" w:after="0"/>
        <w:ind w:left="714" w:hanging="357"/>
        <w:rPr>
          <w:rFonts w:cstheme="minorHAnsi"/>
        </w:rPr>
      </w:pPr>
      <w:r w:rsidRPr="00C7728A">
        <w:rPr>
          <w:rFonts w:cstheme="minorHAnsi"/>
        </w:rPr>
        <w:t>The Work Package Leaders Group (WPLG) oversees the technical progress of the work packages and ensures interoperability and alignment of co-dependent tasks across Work Packages</w:t>
      </w:r>
    </w:p>
    <w:p w14:paraId="1C9392BE" w14:textId="77777777" w:rsidR="002927CD" w:rsidRPr="00C7728A" w:rsidRDefault="002927CD" w:rsidP="00237B66">
      <w:pPr>
        <w:pStyle w:val="Nadpis2"/>
        <w:numPr>
          <w:ilvl w:val="1"/>
          <w:numId w:val="1"/>
        </w:numPr>
        <w:ind w:left="578" w:hanging="578"/>
      </w:pPr>
      <w:bookmarkStart w:id="64" w:name="_Ref90285491"/>
      <w:r w:rsidRPr="00C7728A">
        <w:lastRenderedPageBreak/>
        <w:t>General</w:t>
      </w:r>
      <w:r w:rsidRPr="00C7728A">
        <w:rPr>
          <w:spacing w:val="-7"/>
        </w:rPr>
        <w:t xml:space="preserve"> </w:t>
      </w:r>
      <w:r w:rsidRPr="00C7728A">
        <w:t>operational</w:t>
      </w:r>
      <w:r w:rsidRPr="00C7728A">
        <w:rPr>
          <w:spacing w:val="-7"/>
        </w:rPr>
        <w:t xml:space="preserve"> </w:t>
      </w:r>
      <w:r w:rsidRPr="00C7728A">
        <w:t>procedures</w:t>
      </w:r>
      <w:r w:rsidRPr="00C7728A">
        <w:rPr>
          <w:spacing w:val="-6"/>
        </w:rPr>
        <w:t xml:space="preserve"> </w:t>
      </w:r>
      <w:r w:rsidRPr="00C7728A">
        <w:rPr>
          <w:spacing w:val="-3"/>
        </w:rPr>
        <w:t>for</w:t>
      </w:r>
      <w:r w:rsidRPr="00C7728A">
        <w:rPr>
          <w:spacing w:val="-6"/>
        </w:rPr>
        <w:t xml:space="preserve"> </w:t>
      </w:r>
      <w:r w:rsidRPr="00C7728A">
        <w:rPr>
          <w:spacing w:val="-3"/>
        </w:rPr>
        <w:t>all</w:t>
      </w:r>
      <w:r w:rsidRPr="00C7728A">
        <w:rPr>
          <w:spacing w:val="-7"/>
        </w:rPr>
        <w:t xml:space="preserve"> </w:t>
      </w:r>
      <w:r w:rsidRPr="00C7728A">
        <w:t>Consortium</w:t>
      </w:r>
      <w:r w:rsidRPr="00C7728A">
        <w:rPr>
          <w:spacing w:val="-6"/>
        </w:rPr>
        <w:t xml:space="preserve"> </w:t>
      </w:r>
      <w:r w:rsidRPr="00C7728A">
        <w:t>Bodies</w:t>
      </w:r>
      <w:bookmarkEnd w:id="64"/>
    </w:p>
    <w:p w14:paraId="647134B3" w14:textId="77777777" w:rsidR="002927CD" w:rsidRPr="00C7728A" w:rsidRDefault="002927CD" w:rsidP="00237B66">
      <w:pPr>
        <w:pStyle w:val="Nadpis3"/>
        <w:numPr>
          <w:ilvl w:val="2"/>
          <w:numId w:val="1"/>
        </w:numPr>
        <w:ind w:left="720"/>
      </w:pPr>
      <w:r w:rsidRPr="00C7728A">
        <w:t>Representation in meetings</w:t>
      </w:r>
    </w:p>
    <w:p w14:paraId="65FFA146" w14:textId="77777777" w:rsidR="002927CD" w:rsidRPr="00C7728A" w:rsidRDefault="002927CD" w:rsidP="002927CD">
      <w:pPr>
        <w:rPr>
          <w:rFonts w:cstheme="minorHAnsi"/>
        </w:rPr>
      </w:pPr>
      <w:r w:rsidRPr="00C7728A">
        <w:rPr>
          <w:rFonts w:cstheme="minorHAnsi"/>
        </w:rPr>
        <w:t>Any Party which is appointed to take part in a Consortium Body shall designate one representative (hereinafter referred to as "Member").</w:t>
      </w:r>
    </w:p>
    <w:p w14:paraId="1ADAEA00" w14:textId="77777777" w:rsidR="002927CD" w:rsidRPr="00C7728A" w:rsidRDefault="002927CD" w:rsidP="002927CD">
      <w:pPr>
        <w:rPr>
          <w:rFonts w:cstheme="minorHAnsi"/>
        </w:rPr>
      </w:pPr>
      <w:r w:rsidRPr="00C7728A">
        <w:rPr>
          <w:rFonts w:cstheme="minorHAnsi"/>
        </w:rPr>
        <w:t>Any Member:</w:t>
      </w:r>
    </w:p>
    <w:p w14:paraId="5B4FC73B" w14:textId="77777777" w:rsidR="002927CD" w:rsidRPr="00C7728A" w:rsidRDefault="002927CD" w:rsidP="002927CD">
      <w:pPr>
        <w:pStyle w:val="Seznamsodrkami"/>
        <w:rPr>
          <w:rFonts w:cstheme="minorHAnsi"/>
          <w:lang w:val="en-GB"/>
        </w:rPr>
      </w:pPr>
      <w:r w:rsidRPr="00C7728A">
        <w:rPr>
          <w:rFonts w:cstheme="minorHAnsi"/>
          <w:lang w:val="en-GB"/>
        </w:rPr>
        <w:t>should be present or represented at any meeting;</w:t>
      </w:r>
    </w:p>
    <w:p w14:paraId="1E9B1C58" w14:textId="77777777" w:rsidR="002927CD" w:rsidRPr="00C7728A" w:rsidRDefault="002927CD" w:rsidP="002927CD">
      <w:pPr>
        <w:pStyle w:val="Seznamsodrkami"/>
        <w:rPr>
          <w:rFonts w:cstheme="minorHAnsi"/>
          <w:lang w:val="en-GB"/>
        </w:rPr>
      </w:pPr>
      <w:r w:rsidRPr="00C7728A">
        <w:rPr>
          <w:rFonts w:cstheme="minorHAnsi"/>
          <w:lang w:val="en-GB"/>
        </w:rPr>
        <w:t>may appoint a substitute or a proxy to attend and vote at any meeting;</w:t>
      </w:r>
    </w:p>
    <w:p w14:paraId="3F9B23C0" w14:textId="77777777" w:rsidR="002927CD" w:rsidRPr="00C7728A" w:rsidRDefault="002927CD" w:rsidP="002927CD">
      <w:pPr>
        <w:rPr>
          <w:rFonts w:cstheme="minorHAnsi"/>
        </w:rPr>
      </w:pPr>
      <w:r w:rsidRPr="00C7728A">
        <w:rPr>
          <w:rFonts w:cstheme="minorHAnsi"/>
        </w:rPr>
        <w:t>and shall participate in a cooperative manner in the meetings.</w:t>
      </w:r>
    </w:p>
    <w:p w14:paraId="3DB7570A" w14:textId="77777777" w:rsidR="002927CD" w:rsidRPr="00C7728A" w:rsidRDefault="002927CD" w:rsidP="00237B66">
      <w:pPr>
        <w:pStyle w:val="Nadpis3"/>
        <w:numPr>
          <w:ilvl w:val="2"/>
          <w:numId w:val="1"/>
        </w:numPr>
        <w:ind w:left="720"/>
      </w:pPr>
      <w:r w:rsidRPr="00C7728A">
        <w:t>Preparation</w:t>
      </w:r>
      <w:r w:rsidRPr="00C7728A">
        <w:rPr>
          <w:spacing w:val="-7"/>
        </w:rPr>
        <w:t xml:space="preserve"> </w:t>
      </w:r>
      <w:r w:rsidRPr="00C7728A">
        <w:rPr>
          <w:spacing w:val="-3"/>
        </w:rPr>
        <w:t>and</w:t>
      </w:r>
      <w:r w:rsidRPr="00C7728A">
        <w:rPr>
          <w:spacing w:val="-7"/>
        </w:rPr>
        <w:t xml:space="preserve"> </w:t>
      </w:r>
      <w:proofErr w:type="spellStart"/>
      <w:r w:rsidRPr="00C7728A">
        <w:t>organisation</w:t>
      </w:r>
      <w:proofErr w:type="spellEnd"/>
      <w:r w:rsidRPr="00C7728A">
        <w:rPr>
          <w:spacing w:val="-7"/>
        </w:rPr>
        <w:t xml:space="preserve"> </w:t>
      </w:r>
      <w:r w:rsidRPr="00C7728A">
        <w:rPr>
          <w:spacing w:val="-3"/>
        </w:rPr>
        <w:t>of</w:t>
      </w:r>
      <w:r w:rsidRPr="00C7728A">
        <w:rPr>
          <w:spacing w:val="-5"/>
        </w:rPr>
        <w:t xml:space="preserve"> </w:t>
      </w:r>
      <w:r w:rsidRPr="00C7728A">
        <w:t>meetings</w:t>
      </w:r>
    </w:p>
    <w:p w14:paraId="3D92EFC0" w14:textId="77777777" w:rsidR="002927CD" w:rsidRPr="00C7728A" w:rsidRDefault="002927CD" w:rsidP="002927CD">
      <w:pPr>
        <w:pStyle w:val="Nadpis4"/>
        <w:rPr>
          <w:rFonts w:eastAsia="Arial" w:cstheme="minorHAnsi"/>
          <w:lang w:val="en-GB"/>
        </w:rPr>
      </w:pPr>
      <w:r w:rsidRPr="00C7728A">
        <w:rPr>
          <w:rFonts w:cstheme="minorHAnsi"/>
          <w:lang w:val="en-GB"/>
        </w:rPr>
        <w:t>Convening</w:t>
      </w:r>
      <w:r w:rsidRPr="00C7728A">
        <w:rPr>
          <w:rFonts w:cstheme="minorHAnsi"/>
          <w:spacing w:val="-7"/>
          <w:lang w:val="en-GB"/>
        </w:rPr>
        <w:t xml:space="preserve"> </w:t>
      </w:r>
      <w:r w:rsidRPr="00C7728A">
        <w:rPr>
          <w:rFonts w:cstheme="minorHAnsi"/>
          <w:lang w:val="en-GB"/>
        </w:rPr>
        <w:t>meetings:</w:t>
      </w:r>
    </w:p>
    <w:p w14:paraId="49047FC7" w14:textId="77777777" w:rsidR="002927CD" w:rsidRPr="00C7728A" w:rsidRDefault="002927CD" w:rsidP="002927CD">
      <w:pPr>
        <w:rPr>
          <w:rFonts w:cstheme="minorHAnsi"/>
        </w:rPr>
      </w:pPr>
      <w:r w:rsidRPr="00C7728A">
        <w:rPr>
          <w:rFonts w:cstheme="minorHAnsi"/>
          <w:spacing w:val="-2"/>
        </w:rPr>
        <w:t>The</w:t>
      </w:r>
      <w:r w:rsidRPr="00C7728A">
        <w:rPr>
          <w:rFonts w:cstheme="minorHAnsi"/>
          <w:spacing w:val="-7"/>
        </w:rPr>
        <w:t xml:space="preserve"> </w:t>
      </w:r>
      <w:r w:rsidRPr="00C7728A">
        <w:rPr>
          <w:rFonts w:cstheme="minorHAnsi"/>
        </w:rPr>
        <w:t>chairperson</w:t>
      </w:r>
      <w:r w:rsidRPr="00C7728A">
        <w:rPr>
          <w:rFonts w:cstheme="minorHAnsi"/>
          <w:spacing w:val="-7"/>
        </w:rPr>
        <w:t xml:space="preserve"> </w:t>
      </w:r>
      <w:r w:rsidRPr="00C7728A">
        <w:rPr>
          <w:rFonts w:cstheme="minorHAnsi"/>
          <w:spacing w:val="-3"/>
        </w:rPr>
        <w:t>of</w:t>
      </w:r>
      <w:r w:rsidRPr="00C7728A">
        <w:rPr>
          <w:rFonts w:cstheme="minorHAnsi"/>
          <w:spacing w:val="-5"/>
        </w:rPr>
        <w:t xml:space="preserve"> </w:t>
      </w:r>
      <w:r w:rsidRPr="00C7728A">
        <w:rPr>
          <w:rFonts w:cstheme="minorHAnsi"/>
        </w:rPr>
        <w:t>a</w:t>
      </w:r>
      <w:r w:rsidRPr="00C7728A">
        <w:rPr>
          <w:rFonts w:cstheme="minorHAnsi"/>
          <w:spacing w:val="-7"/>
        </w:rPr>
        <w:t xml:space="preserve"> </w:t>
      </w:r>
      <w:r w:rsidRPr="00C7728A">
        <w:rPr>
          <w:rFonts w:cstheme="minorHAnsi"/>
        </w:rPr>
        <w:t>Consortium</w:t>
      </w:r>
      <w:r w:rsidRPr="00C7728A">
        <w:rPr>
          <w:rFonts w:cstheme="minorHAnsi"/>
          <w:spacing w:val="-6"/>
        </w:rPr>
        <w:t xml:space="preserve"> </w:t>
      </w:r>
      <w:r w:rsidRPr="00C7728A">
        <w:rPr>
          <w:rFonts w:cstheme="minorHAnsi"/>
        </w:rPr>
        <w:t>Body</w:t>
      </w:r>
      <w:r w:rsidRPr="00C7728A">
        <w:rPr>
          <w:rFonts w:cstheme="minorHAnsi"/>
          <w:spacing w:val="-6"/>
        </w:rPr>
        <w:t xml:space="preserve"> </w:t>
      </w:r>
      <w:r w:rsidRPr="00C7728A">
        <w:rPr>
          <w:rFonts w:cstheme="minorHAnsi"/>
        </w:rPr>
        <w:t>shall</w:t>
      </w:r>
      <w:r w:rsidRPr="00C7728A">
        <w:rPr>
          <w:rFonts w:cstheme="minorHAnsi"/>
          <w:spacing w:val="-7"/>
        </w:rPr>
        <w:t xml:space="preserve"> </w:t>
      </w:r>
      <w:r w:rsidRPr="00C7728A">
        <w:rPr>
          <w:rFonts w:cstheme="minorHAnsi"/>
        </w:rPr>
        <w:t>convene</w:t>
      </w:r>
      <w:r w:rsidRPr="00C7728A">
        <w:rPr>
          <w:rFonts w:cstheme="minorHAnsi"/>
          <w:spacing w:val="43"/>
        </w:rPr>
        <w:t xml:space="preserve"> </w:t>
      </w:r>
      <w:r w:rsidRPr="00C7728A">
        <w:rPr>
          <w:rFonts w:cstheme="minorHAnsi"/>
        </w:rPr>
        <w:t>meetings</w:t>
      </w:r>
      <w:r w:rsidRPr="00C7728A">
        <w:rPr>
          <w:rFonts w:cstheme="minorHAnsi"/>
          <w:spacing w:val="-6"/>
        </w:rPr>
        <w:t xml:space="preserve"> </w:t>
      </w:r>
      <w:r w:rsidRPr="00C7728A">
        <w:rPr>
          <w:rFonts w:cstheme="minorHAnsi"/>
          <w:spacing w:val="-3"/>
        </w:rPr>
        <w:t>of</w:t>
      </w:r>
      <w:r w:rsidRPr="00C7728A">
        <w:rPr>
          <w:rFonts w:cstheme="minorHAnsi"/>
          <w:spacing w:val="-6"/>
        </w:rPr>
        <w:t xml:space="preserve"> </w:t>
      </w:r>
      <w:r w:rsidRPr="00C7728A">
        <w:rPr>
          <w:rFonts w:cstheme="minorHAnsi"/>
        </w:rPr>
        <w:t>that</w:t>
      </w:r>
      <w:r w:rsidRPr="00C7728A">
        <w:rPr>
          <w:rFonts w:cstheme="minorHAnsi"/>
          <w:spacing w:val="-5"/>
        </w:rPr>
        <w:t xml:space="preserve"> </w:t>
      </w:r>
      <w:r w:rsidRPr="00C7728A">
        <w:rPr>
          <w:rFonts w:cstheme="minorHAnsi"/>
        </w:rPr>
        <w:t>Consortium</w:t>
      </w:r>
      <w:r w:rsidRPr="00C7728A">
        <w:rPr>
          <w:rFonts w:cstheme="minorHAnsi"/>
          <w:spacing w:val="-6"/>
        </w:rPr>
        <w:t xml:space="preserve"> </w:t>
      </w:r>
      <w:r w:rsidRPr="00C7728A">
        <w:rPr>
          <w:rFonts w:cstheme="minorHAnsi"/>
        </w:rPr>
        <w:t>Body.</w:t>
      </w:r>
    </w:p>
    <w:tbl>
      <w:tblPr>
        <w:tblStyle w:val="Mkatabulky"/>
        <w:tblW w:w="5000" w:type="pct"/>
        <w:tblLook w:val="04A0" w:firstRow="1" w:lastRow="0" w:firstColumn="1" w:lastColumn="0" w:noHBand="0" w:noVBand="1"/>
      </w:tblPr>
      <w:tblGrid>
        <w:gridCol w:w="2109"/>
        <w:gridCol w:w="2138"/>
        <w:gridCol w:w="4813"/>
      </w:tblGrid>
      <w:tr w:rsidR="00C7728A" w:rsidRPr="00C7728A" w14:paraId="5C04ADEB" w14:textId="77777777" w:rsidTr="002927CD">
        <w:tc>
          <w:tcPr>
            <w:tcW w:w="1164" w:type="pct"/>
          </w:tcPr>
          <w:p w14:paraId="4CA6C5C4" w14:textId="77777777" w:rsidR="002927CD" w:rsidRPr="00C7728A" w:rsidRDefault="002927CD" w:rsidP="00233E3D">
            <w:pPr>
              <w:rPr>
                <w:rFonts w:cstheme="minorHAnsi"/>
                <w:noProof/>
                <w:spacing w:val="-3"/>
              </w:rPr>
            </w:pPr>
          </w:p>
        </w:tc>
        <w:tc>
          <w:tcPr>
            <w:tcW w:w="1180" w:type="pct"/>
          </w:tcPr>
          <w:p w14:paraId="34FDCD31" w14:textId="77777777" w:rsidR="002927CD" w:rsidRPr="00C7728A" w:rsidRDefault="002927CD" w:rsidP="00233E3D">
            <w:pPr>
              <w:keepNext/>
              <w:rPr>
                <w:rFonts w:cstheme="minorHAnsi"/>
                <w:noProof/>
                <w:spacing w:val="-3"/>
              </w:rPr>
            </w:pPr>
            <w:r w:rsidRPr="00C7728A">
              <w:rPr>
                <w:rFonts w:cstheme="minorHAnsi"/>
                <w:noProof/>
                <w:spacing w:val="-3"/>
              </w:rPr>
              <w:t>Ordinary meeting</w:t>
            </w:r>
          </w:p>
        </w:tc>
        <w:tc>
          <w:tcPr>
            <w:tcW w:w="2656" w:type="pct"/>
          </w:tcPr>
          <w:p w14:paraId="07B5943D" w14:textId="77777777" w:rsidR="002927CD" w:rsidRPr="00C7728A" w:rsidRDefault="002927CD" w:rsidP="00233E3D">
            <w:pPr>
              <w:rPr>
                <w:rFonts w:cstheme="minorHAnsi"/>
                <w:noProof/>
                <w:spacing w:val="-3"/>
              </w:rPr>
            </w:pPr>
            <w:r w:rsidRPr="00C7728A">
              <w:rPr>
                <w:rFonts w:cstheme="minorHAnsi"/>
                <w:noProof/>
                <w:spacing w:val="-3"/>
              </w:rPr>
              <w:t>Extraordinary meeting</w:t>
            </w:r>
          </w:p>
        </w:tc>
      </w:tr>
      <w:tr w:rsidR="00C7728A" w:rsidRPr="00C7728A" w14:paraId="79E339CE" w14:textId="77777777" w:rsidTr="0057305D">
        <w:tc>
          <w:tcPr>
            <w:tcW w:w="1164" w:type="pct"/>
            <w:vAlign w:val="center"/>
          </w:tcPr>
          <w:p w14:paraId="3A90EE55" w14:textId="77777777" w:rsidR="002927CD" w:rsidRPr="00C7728A" w:rsidRDefault="002927CD" w:rsidP="0057305D">
            <w:pPr>
              <w:jc w:val="center"/>
              <w:rPr>
                <w:rFonts w:cstheme="minorHAnsi"/>
                <w:noProof/>
                <w:spacing w:val="-3"/>
              </w:rPr>
            </w:pPr>
            <w:r w:rsidRPr="00C7728A">
              <w:rPr>
                <w:rFonts w:cstheme="minorHAnsi"/>
                <w:noProof/>
                <w:spacing w:val="-3"/>
              </w:rPr>
              <w:t>General Assembly</w:t>
            </w:r>
          </w:p>
        </w:tc>
        <w:tc>
          <w:tcPr>
            <w:tcW w:w="1180" w:type="pct"/>
            <w:vAlign w:val="center"/>
          </w:tcPr>
          <w:p w14:paraId="6514042D" w14:textId="25DAE608" w:rsidR="002927CD" w:rsidRPr="00C7728A" w:rsidRDefault="002927CD" w:rsidP="0057305D">
            <w:pPr>
              <w:jc w:val="center"/>
              <w:rPr>
                <w:rFonts w:cstheme="minorHAnsi"/>
                <w:noProof/>
                <w:spacing w:val="-3"/>
              </w:rPr>
            </w:pPr>
            <w:r w:rsidRPr="00C7728A">
              <w:rPr>
                <w:rFonts w:cstheme="minorHAnsi"/>
                <w:noProof/>
                <w:spacing w:val="-3"/>
              </w:rPr>
              <w:t>At least once a year</w:t>
            </w:r>
          </w:p>
        </w:tc>
        <w:tc>
          <w:tcPr>
            <w:tcW w:w="2656" w:type="pct"/>
            <w:vAlign w:val="center"/>
          </w:tcPr>
          <w:p w14:paraId="4BF10F42" w14:textId="77777777" w:rsidR="002927CD" w:rsidRPr="00C7728A" w:rsidRDefault="002927CD" w:rsidP="0057305D">
            <w:pPr>
              <w:jc w:val="center"/>
              <w:rPr>
                <w:rFonts w:cstheme="minorHAnsi"/>
                <w:noProof/>
                <w:spacing w:val="-3"/>
              </w:rPr>
            </w:pPr>
            <w:r w:rsidRPr="00C7728A">
              <w:rPr>
                <w:rFonts w:cstheme="minorHAnsi"/>
                <w:noProof/>
                <w:spacing w:val="-3"/>
              </w:rPr>
              <w:t>At any time upon request of the Executive Board or 1/3 of the Members of the General Assembly</w:t>
            </w:r>
          </w:p>
        </w:tc>
      </w:tr>
      <w:tr w:rsidR="00C7728A" w:rsidRPr="00C7728A" w14:paraId="42255F6A" w14:textId="77777777" w:rsidTr="0057305D">
        <w:tc>
          <w:tcPr>
            <w:tcW w:w="1164" w:type="pct"/>
            <w:vAlign w:val="center"/>
          </w:tcPr>
          <w:p w14:paraId="1D2D8415" w14:textId="12016F33" w:rsidR="002927CD" w:rsidRPr="00C7728A" w:rsidRDefault="002927CD" w:rsidP="0057305D">
            <w:pPr>
              <w:jc w:val="center"/>
              <w:rPr>
                <w:rFonts w:eastAsia="Times New Roman" w:cstheme="minorHAnsi"/>
                <w:noProof/>
                <w:spacing w:val="-3"/>
              </w:rPr>
            </w:pPr>
            <w:r w:rsidRPr="00C7728A">
              <w:rPr>
                <w:rFonts w:cstheme="minorHAnsi"/>
                <w:noProof/>
                <w:spacing w:val="-3"/>
              </w:rPr>
              <w:t>Executive Board</w:t>
            </w:r>
          </w:p>
        </w:tc>
        <w:tc>
          <w:tcPr>
            <w:tcW w:w="1180" w:type="pct"/>
            <w:vAlign w:val="center"/>
          </w:tcPr>
          <w:p w14:paraId="49CECFC1" w14:textId="1707DA66" w:rsidR="002927CD" w:rsidRPr="00C7728A" w:rsidRDefault="002927CD" w:rsidP="0057305D">
            <w:pPr>
              <w:jc w:val="center"/>
              <w:rPr>
                <w:rFonts w:cstheme="minorHAnsi"/>
                <w:noProof/>
                <w:spacing w:val="-3"/>
              </w:rPr>
            </w:pPr>
            <w:r w:rsidRPr="00C7728A">
              <w:rPr>
                <w:rFonts w:cstheme="minorHAnsi"/>
              </w:rPr>
              <w:br/>
            </w:r>
            <w:r w:rsidRPr="00C7728A">
              <w:rPr>
                <w:rFonts w:cstheme="minorHAnsi"/>
                <w:noProof/>
                <w:spacing w:val="-3"/>
              </w:rPr>
              <w:t>At least quarterly</w:t>
            </w:r>
          </w:p>
        </w:tc>
        <w:tc>
          <w:tcPr>
            <w:tcW w:w="2656" w:type="pct"/>
            <w:vAlign w:val="center"/>
          </w:tcPr>
          <w:p w14:paraId="1E05088A" w14:textId="77777777" w:rsidR="002927CD" w:rsidRPr="00C7728A" w:rsidRDefault="002927CD" w:rsidP="0057305D">
            <w:pPr>
              <w:jc w:val="center"/>
              <w:rPr>
                <w:rFonts w:cstheme="minorHAnsi"/>
                <w:noProof/>
                <w:spacing w:val="-3"/>
              </w:rPr>
            </w:pPr>
            <w:r w:rsidRPr="00C7728A">
              <w:rPr>
                <w:rFonts w:cstheme="minorHAnsi"/>
                <w:noProof/>
                <w:spacing w:val="-3"/>
              </w:rPr>
              <w:t>At any time upon request of any Member of the Executive Board</w:t>
            </w:r>
          </w:p>
        </w:tc>
      </w:tr>
      <w:tr w:rsidR="00C7728A" w:rsidRPr="00C7728A" w14:paraId="3010CDF1" w14:textId="77777777" w:rsidTr="0057305D">
        <w:trPr>
          <w:trHeight w:val="300"/>
        </w:trPr>
        <w:tc>
          <w:tcPr>
            <w:tcW w:w="1164" w:type="pct"/>
            <w:vAlign w:val="center"/>
            <w:hideMark/>
          </w:tcPr>
          <w:p w14:paraId="706C7C47" w14:textId="5C13BC29" w:rsidR="002927CD" w:rsidRPr="00C7728A" w:rsidRDefault="002927CD" w:rsidP="0057305D">
            <w:pPr>
              <w:spacing w:before="0" w:after="0" w:line="240" w:lineRule="auto"/>
              <w:jc w:val="center"/>
              <w:textAlignment w:val="baseline"/>
              <w:rPr>
                <w:rFonts w:ascii="Segoe UI" w:eastAsia="Times New Roman" w:hAnsi="Segoe UI" w:cs="Segoe UI"/>
                <w:sz w:val="18"/>
                <w:szCs w:val="18"/>
              </w:rPr>
            </w:pPr>
            <w:r w:rsidRPr="00C7728A">
              <w:rPr>
                <w:rFonts w:ascii="Arial" w:eastAsia="Times New Roman" w:hAnsi="Arial" w:cs="Arial"/>
                <w:szCs w:val="20"/>
              </w:rPr>
              <w:t>Work Package Leaders Group (WPLG)</w:t>
            </w:r>
          </w:p>
        </w:tc>
        <w:tc>
          <w:tcPr>
            <w:tcW w:w="1180" w:type="pct"/>
            <w:vAlign w:val="center"/>
            <w:hideMark/>
          </w:tcPr>
          <w:p w14:paraId="0CE8B4B8" w14:textId="7C26596B" w:rsidR="002927CD" w:rsidRPr="00C7728A" w:rsidRDefault="002927CD" w:rsidP="0057305D">
            <w:pPr>
              <w:spacing w:before="0" w:after="0" w:line="240" w:lineRule="auto"/>
              <w:jc w:val="center"/>
              <w:textAlignment w:val="baseline"/>
              <w:rPr>
                <w:rFonts w:ascii="Segoe UI" w:eastAsia="Times New Roman" w:hAnsi="Segoe UI" w:cs="Segoe UI"/>
                <w:sz w:val="18"/>
                <w:szCs w:val="18"/>
              </w:rPr>
            </w:pPr>
            <w:r w:rsidRPr="00C7728A">
              <w:rPr>
                <w:rFonts w:ascii="Arial" w:eastAsia="Times New Roman" w:hAnsi="Arial" w:cs="Arial"/>
                <w:szCs w:val="20"/>
              </w:rPr>
              <w:t>At least twice a year</w:t>
            </w:r>
          </w:p>
        </w:tc>
        <w:tc>
          <w:tcPr>
            <w:tcW w:w="2656" w:type="pct"/>
            <w:vAlign w:val="center"/>
            <w:hideMark/>
          </w:tcPr>
          <w:p w14:paraId="5669B34F" w14:textId="6641469E" w:rsidR="002927CD" w:rsidRPr="00C7728A" w:rsidRDefault="002927CD" w:rsidP="0057305D">
            <w:pPr>
              <w:spacing w:before="0" w:after="0" w:line="240" w:lineRule="auto"/>
              <w:jc w:val="center"/>
              <w:textAlignment w:val="baseline"/>
              <w:rPr>
                <w:rFonts w:ascii="Segoe UI" w:eastAsia="Times New Roman" w:hAnsi="Segoe UI" w:cs="Segoe UI"/>
                <w:sz w:val="18"/>
                <w:szCs w:val="18"/>
              </w:rPr>
            </w:pPr>
            <w:r w:rsidRPr="00C7728A">
              <w:rPr>
                <w:rFonts w:ascii="Arial" w:eastAsia="Times New Roman" w:hAnsi="Arial" w:cs="Arial"/>
                <w:szCs w:val="20"/>
              </w:rPr>
              <w:t>At any time upon written request by the chair of the WPLG</w:t>
            </w:r>
          </w:p>
        </w:tc>
      </w:tr>
    </w:tbl>
    <w:p w14:paraId="2ECA31B6" w14:textId="77777777" w:rsidR="002927CD" w:rsidRPr="00C7728A" w:rsidRDefault="002927CD" w:rsidP="002927CD">
      <w:pPr>
        <w:pStyle w:val="Nadpis4"/>
        <w:rPr>
          <w:rFonts w:cstheme="minorHAnsi"/>
        </w:rPr>
      </w:pPr>
      <w:r w:rsidRPr="00C7728A">
        <w:rPr>
          <w:rFonts w:cstheme="minorHAnsi"/>
        </w:rPr>
        <w:t>Notice of a meeting</w:t>
      </w:r>
    </w:p>
    <w:p w14:paraId="1DE1E28B" w14:textId="77777777" w:rsidR="002927CD" w:rsidRPr="00C7728A" w:rsidRDefault="002927CD" w:rsidP="002927CD">
      <w:pPr>
        <w:rPr>
          <w:rFonts w:cstheme="minorHAnsi"/>
          <w:lang w:val="en-GB"/>
        </w:rPr>
      </w:pPr>
      <w:r w:rsidRPr="00C7728A">
        <w:rPr>
          <w:rFonts w:cstheme="minorHAnsi"/>
          <w:lang w:val="en-GB"/>
        </w:rPr>
        <w:t>The chairperson of a Consortium Body shall give written notice of a meeting to each Member of that Consortium Body as soon as possible and no later than the minimum number of days preceding the meeting as indicated below.</w:t>
      </w:r>
    </w:p>
    <w:tbl>
      <w:tblPr>
        <w:tblStyle w:val="Mkatabulky"/>
        <w:tblW w:w="5000" w:type="pct"/>
        <w:tblLook w:val="04A0" w:firstRow="1" w:lastRow="0" w:firstColumn="1" w:lastColumn="0" w:noHBand="0" w:noVBand="1"/>
      </w:tblPr>
      <w:tblGrid>
        <w:gridCol w:w="3018"/>
        <w:gridCol w:w="3021"/>
        <w:gridCol w:w="3021"/>
      </w:tblGrid>
      <w:tr w:rsidR="00C7728A" w:rsidRPr="00C7728A" w14:paraId="63EE252B" w14:textId="77777777" w:rsidTr="0057305D">
        <w:tc>
          <w:tcPr>
            <w:tcW w:w="1666" w:type="pct"/>
          </w:tcPr>
          <w:p w14:paraId="7DBCB6A6" w14:textId="77777777" w:rsidR="002927CD" w:rsidRPr="00C7728A" w:rsidRDefault="002927CD" w:rsidP="00233E3D">
            <w:pPr>
              <w:rPr>
                <w:rFonts w:cstheme="minorHAnsi"/>
              </w:rPr>
            </w:pPr>
          </w:p>
        </w:tc>
        <w:tc>
          <w:tcPr>
            <w:tcW w:w="1667" w:type="pct"/>
          </w:tcPr>
          <w:p w14:paraId="4BB7FB6F" w14:textId="77777777" w:rsidR="002927CD" w:rsidRPr="00C7728A" w:rsidRDefault="002927CD" w:rsidP="00233E3D">
            <w:pPr>
              <w:rPr>
                <w:rFonts w:cstheme="minorHAnsi"/>
              </w:rPr>
            </w:pPr>
            <w:r w:rsidRPr="00C7728A">
              <w:rPr>
                <w:rFonts w:cstheme="minorHAnsi"/>
                <w:noProof/>
                <w:spacing w:val="-3"/>
              </w:rPr>
              <w:t>Ordinary meeting</w:t>
            </w:r>
          </w:p>
        </w:tc>
        <w:tc>
          <w:tcPr>
            <w:tcW w:w="1667" w:type="pct"/>
          </w:tcPr>
          <w:p w14:paraId="6C35B859" w14:textId="77777777" w:rsidR="002927CD" w:rsidRPr="00C7728A" w:rsidRDefault="002927CD" w:rsidP="00233E3D">
            <w:pPr>
              <w:rPr>
                <w:rFonts w:cstheme="minorHAnsi"/>
              </w:rPr>
            </w:pPr>
            <w:r w:rsidRPr="00C7728A">
              <w:rPr>
                <w:rFonts w:cstheme="minorHAnsi"/>
                <w:noProof/>
                <w:spacing w:val="-3"/>
              </w:rPr>
              <w:t>Extraordinary meeting</w:t>
            </w:r>
          </w:p>
        </w:tc>
      </w:tr>
      <w:tr w:rsidR="00C7728A" w:rsidRPr="00C7728A" w14:paraId="4230E2D4" w14:textId="77777777" w:rsidTr="0057305D">
        <w:tc>
          <w:tcPr>
            <w:tcW w:w="1666" w:type="pct"/>
          </w:tcPr>
          <w:p w14:paraId="4214BFC2" w14:textId="77777777" w:rsidR="002927CD" w:rsidRPr="00C7728A" w:rsidRDefault="002927CD" w:rsidP="00233E3D">
            <w:pPr>
              <w:rPr>
                <w:rFonts w:cstheme="minorHAnsi"/>
              </w:rPr>
            </w:pPr>
            <w:r w:rsidRPr="00C7728A">
              <w:rPr>
                <w:rFonts w:cstheme="minorHAnsi"/>
                <w:noProof/>
                <w:spacing w:val="-3"/>
              </w:rPr>
              <w:t>General Assembly</w:t>
            </w:r>
          </w:p>
        </w:tc>
        <w:tc>
          <w:tcPr>
            <w:tcW w:w="1667" w:type="pct"/>
          </w:tcPr>
          <w:p w14:paraId="310D46DA" w14:textId="77777777" w:rsidR="002927CD" w:rsidRPr="00C7728A" w:rsidRDefault="002927CD" w:rsidP="00233E3D">
            <w:pPr>
              <w:rPr>
                <w:rFonts w:cstheme="minorHAnsi"/>
              </w:rPr>
            </w:pPr>
            <w:r w:rsidRPr="00C7728A">
              <w:rPr>
                <w:rFonts w:cstheme="minorHAnsi"/>
                <w:noProof/>
                <w:spacing w:val="-3"/>
              </w:rPr>
              <w:t>45 calendar days</w:t>
            </w:r>
          </w:p>
        </w:tc>
        <w:tc>
          <w:tcPr>
            <w:tcW w:w="1667" w:type="pct"/>
          </w:tcPr>
          <w:p w14:paraId="6563D6B6" w14:textId="77777777" w:rsidR="002927CD" w:rsidRPr="00C7728A" w:rsidRDefault="002927CD" w:rsidP="00233E3D">
            <w:pPr>
              <w:rPr>
                <w:rFonts w:cstheme="minorHAnsi"/>
              </w:rPr>
            </w:pPr>
            <w:r w:rsidRPr="00C7728A">
              <w:rPr>
                <w:rFonts w:cstheme="minorHAnsi"/>
                <w:noProof/>
                <w:spacing w:val="-3"/>
              </w:rPr>
              <w:t>15 calendar days</w:t>
            </w:r>
          </w:p>
        </w:tc>
      </w:tr>
      <w:tr w:rsidR="00C7728A" w:rsidRPr="00C7728A" w14:paraId="337DC5B4" w14:textId="77777777" w:rsidTr="0057305D">
        <w:tc>
          <w:tcPr>
            <w:tcW w:w="1666" w:type="pct"/>
          </w:tcPr>
          <w:p w14:paraId="687AA944" w14:textId="77777777" w:rsidR="002927CD" w:rsidRPr="00C7728A" w:rsidRDefault="002927CD" w:rsidP="00233E3D">
            <w:pPr>
              <w:rPr>
                <w:rFonts w:cstheme="minorHAnsi"/>
              </w:rPr>
            </w:pPr>
            <w:r w:rsidRPr="00C7728A">
              <w:rPr>
                <w:rFonts w:cstheme="minorHAnsi"/>
                <w:noProof/>
                <w:spacing w:val="-3"/>
              </w:rPr>
              <w:t>Executive Board</w:t>
            </w:r>
          </w:p>
        </w:tc>
        <w:tc>
          <w:tcPr>
            <w:tcW w:w="1667" w:type="pct"/>
          </w:tcPr>
          <w:p w14:paraId="44BC9621" w14:textId="77777777" w:rsidR="002927CD" w:rsidRPr="00C7728A" w:rsidRDefault="002927CD" w:rsidP="00233E3D">
            <w:pPr>
              <w:rPr>
                <w:rFonts w:cstheme="minorHAnsi"/>
              </w:rPr>
            </w:pPr>
            <w:r w:rsidRPr="00C7728A">
              <w:rPr>
                <w:rFonts w:cstheme="minorHAnsi"/>
                <w:noProof/>
                <w:spacing w:val="-3"/>
              </w:rPr>
              <w:t>14 calendar days</w:t>
            </w:r>
          </w:p>
        </w:tc>
        <w:tc>
          <w:tcPr>
            <w:tcW w:w="1667" w:type="pct"/>
          </w:tcPr>
          <w:p w14:paraId="11D85691" w14:textId="77777777" w:rsidR="002927CD" w:rsidRPr="00C7728A" w:rsidRDefault="002927CD" w:rsidP="00233E3D">
            <w:pPr>
              <w:rPr>
                <w:rFonts w:cstheme="minorHAnsi"/>
              </w:rPr>
            </w:pPr>
            <w:r w:rsidRPr="00C7728A">
              <w:rPr>
                <w:rFonts w:cstheme="minorHAnsi"/>
                <w:noProof/>
                <w:spacing w:val="-3"/>
              </w:rPr>
              <w:t>7 calendar days</w:t>
            </w:r>
          </w:p>
        </w:tc>
      </w:tr>
      <w:tr w:rsidR="00C7728A" w:rsidRPr="00C7728A" w14:paraId="13A260F4" w14:textId="77777777" w:rsidTr="0057305D">
        <w:trPr>
          <w:trHeight w:val="300"/>
        </w:trPr>
        <w:tc>
          <w:tcPr>
            <w:tcW w:w="1666" w:type="pct"/>
            <w:hideMark/>
          </w:tcPr>
          <w:p w14:paraId="648D9747" w14:textId="77777777" w:rsidR="0057305D" w:rsidRPr="00C7728A" w:rsidRDefault="0057305D" w:rsidP="0057305D">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Work Package Leaders Group (WPLG)  </w:t>
            </w:r>
          </w:p>
        </w:tc>
        <w:tc>
          <w:tcPr>
            <w:tcW w:w="1667" w:type="pct"/>
            <w:hideMark/>
          </w:tcPr>
          <w:p w14:paraId="26F161A0" w14:textId="77777777" w:rsidR="0057305D" w:rsidRPr="00C7728A" w:rsidRDefault="0057305D" w:rsidP="0057305D">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30 calendar days </w:t>
            </w:r>
          </w:p>
        </w:tc>
        <w:tc>
          <w:tcPr>
            <w:tcW w:w="1667" w:type="pct"/>
            <w:hideMark/>
          </w:tcPr>
          <w:p w14:paraId="153B0102" w14:textId="77777777" w:rsidR="0057305D" w:rsidRPr="00C7728A" w:rsidRDefault="0057305D" w:rsidP="0057305D">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7 calendar days </w:t>
            </w:r>
          </w:p>
        </w:tc>
      </w:tr>
    </w:tbl>
    <w:p w14:paraId="7B1659BD" w14:textId="77777777" w:rsidR="002927CD" w:rsidRPr="00C7728A" w:rsidRDefault="002927CD" w:rsidP="002927CD">
      <w:pPr>
        <w:pStyle w:val="Nadpis4"/>
        <w:rPr>
          <w:rFonts w:cstheme="minorHAnsi"/>
        </w:rPr>
      </w:pPr>
      <w:r w:rsidRPr="00C7728A">
        <w:rPr>
          <w:rFonts w:cstheme="minorHAnsi"/>
        </w:rPr>
        <w:lastRenderedPageBreak/>
        <w:t>Sending the agenda</w:t>
      </w:r>
    </w:p>
    <w:p w14:paraId="237D8F37" w14:textId="77777777" w:rsidR="002927CD" w:rsidRPr="00C7728A" w:rsidRDefault="002927CD" w:rsidP="002927CD">
      <w:pPr>
        <w:rPr>
          <w:rFonts w:cstheme="minorHAnsi"/>
        </w:rPr>
      </w:pPr>
      <w:r w:rsidRPr="00C7728A">
        <w:rPr>
          <w:rFonts w:cstheme="minorHAnsi"/>
        </w:rPr>
        <w:t>The chairperson of a Consortium Body shall prepare and send each Member of that Consortium Body an agenda no later than the minimum number of days preceding the meeting as indicated below.</w:t>
      </w:r>
    </w:p>
    <w:tbl>
      <w:tblPr>
        <w:tblStyle w:val="Mkatabulky"/>
        <w:tblW w:w="5000" w:type="pct"/>
        <w:tblLook w:val="04A0" w:firstRow="1" w:lastRow="0" w:firstColumn="1" w:lastColumn="0" w:noHBand="0" w:noVBand="1"/>
      </w:tblPr>
      <w:tblGrid>
        <w:gridCol w:w="2040"/>
        <w:gridCol w:w="7020"/>
      </w:tblGrid>
      <w:tr w:rsidR="00C7728A" w:rsidRPr="00C7728A" w14:paraId="0966EBFE" w14:textId="77777777" w:rsidTr="0057305D">
        <w:tc>
          <w:tcPr>
            <w:tcW w:w="1126" w:type="pct"/>
          </w:tcPr>
          <w:p w14:paraId="22EBE5A8" w14:textId="77777777" w:rsidR="002927CD" w:rsidRPr="00C7728A" w:rsidRDefault="002927CD" w:rsidP="00233E3D">
            <w:pPr>
              <w:rPr>
                <w:rFonts w:cstheme="minorHAnsi"/>
              </w:rPr>
            </w:pPr>
            <w:r w:rsidRPr="00C7728A">
              <w:rPr>
                <w:rFonts w:cstheme="minorHAnsi"/>
                <w:noProof/>
              </w:rPr>
              <w:t>General Assembly</w:t>
            </w:r>
          </w:p>
        </w:tc>
        <w:tc>
          <w:tcPr>
            <w:tcW w:w="3874" w:type="pct"/>
          </w:tcPr>
          <w:p w14:paraId="4ED62C1B" w14:textId="77777777" w:rsidR="002927CD" w:rsidRPr="00C7728A" w:rsidRDefault="002927CD" w:rsidP="00233E3D">
            <w:pPr>
              <w:rPr>
                <w:rFonts w:cstheme="minorHAnsi"/>
              </w:rPr>
            </w:pPr>
            <w:r w:rsidRPr="00C7728A">
              <w:rPr>
                <w:rFonts w:cstheme="minorHAnsi"/>
                <w:noProof/>
              </w:rPr>
              <w:t>21 calendar days, 10 calendar days for an extraordinary meeting</w:t>
            </w:r>
          </w:p>
        </w:tc>
      </w:tr>
      <w:tr w:rsidR="00C7728A" w:rsidRPr="00C7728A" w14:paraId="706E8FD2" w14:textId="77777777" w:rsidTr="0057305D">
        <w:tc>
          <w:tcPr>
            <w:tcW w:w="1126" w:type="pct"/>
          </w:tcPr>
          <w:p w14:paraId="4C781D21" w14:textId="77777777" w:rsidR="002927CD" w:rsidRPr="00C7728A" w:rsidRDefault="002927CD" w:rsidP="00233E3D">
            <w:pPr>
              <w:rPr>
                <w:rFonts w:cstheme="minorHAnsi"/>
              </w:rPr>
            </w:pPr>
            <w:r w:rsidRPr="00C7728A">
              <w:rPr>
                <w:rFonts w:cstheme="minorHAnsi"/>
                <w:noProof/>
              </w:rPr>
              <w:t>Executive Board</w:t>
            </w:r>
          </w:p>
        </w:tc>
        <w:tc>
          <w:tcPr>
            <w:tcW w:w="3874" w:type="pct"/>
          </w:tcPr>
          <w:p w14:paraId="37025B1F" w14:textId="77777777" w:rsidR="002927CD" w:rsidRPr="00C7728A" w:rsidRDefault="002927CD" w:rsidP="00233E3D">
            <w:pPr>
              <w:rPr>
                <w:rFonts w:cstheme="minorHAnsi"/>
              </w:rPr>
            </w:pPr>
            <w:r w:rsidRPr="00C7728A">
              <w:rPr>
                <w:rFonts w:cstheme="minorHAnsi"/>
                <w:noProof/>
              </w:rPr>
              <w:t>7 calendar days</w:t>
            </w:r>
          </w:p>
        </w:tc>
      </w:tr>
      <w:tr w:rsidR="00C7728A" w:rsidRPr="00C7728A" w14:paraId="5351B876" w14:textId="77777777" w:rsidTr="0057305D">
        <w:trPr>
          <w:trHeight w:val="300"/>
        </w:trPr>
        <w:tc>
          <w:tcPr>
            <w:tcW w:w="1126" w:type="pct"/>
            <w:hideMark/>
          </w:tcPr>
          <w:p w14:paraId="07E80592" w14:textId="77777777" w:rsidR="0057305D" w:rsidRPr="00C7728A" w:rsidRDefault="0057305D" w:rsidP="0057305D">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Work Package Leaders Group (WPLG) </w:t>
            </w:r>
          </w:p>
        </w:tc>
        <w:tc>
          <w:tcPr>
            <w:tcW w:w="3874" w:type="pct"/>
            <w:hideMark/>
          </w:tcPr>
          <w:p w14:paraId="6B2A5D7F" w14:textId="77777777" w:rsidR="0057305D" w:rsidRPr="00C7728A" w:rsidRDefault="0057305D" w:rsidP="0057305D">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7 calendar days, 7 calendar days for an extraordinary meeting </w:t>
            </w:r>
          </w:p>
        </w:tc>
      </w:tr>
    </w:tbl>
    <w:p w14:paraId="5C906A24" w14:textId="77777777" w:rsidR="002927CD" w:rsidRPr="00C7728A" w:rsidRDefault="002927CD" w:rsidP="002927CD">
      <w:pPr>
        <w:pStyle w:val="Nadpis4"/>
        <w:rPr>
          <w:rFonts w:cstheme="minorHAnsi"/>
        </w:rPr>
      </w:pPr>
      <w:r w:rsidRPr="00C7728A">
        <w:rPr>
          <w:rFonts w:cstheme="minorHAnsi"/>
        </w:rPr>
        <w:t>Adding agenda items:</w:t>
      </w:r>
    </w:p>
    <w:p w14:paraId="2B44D4DA" w14:textId="77777777" w:rsidR="002927CD" w:rsidRPr="00C7728A" w:rsidRDefault="002927CD" w:rsidP="002927CD">
      <w:pPr>
        <w:rPr>
          <w:rFonts w:cstheme="minorHAnsi"/>
        </w:rPr>
      </w:pPr>
      <w:r w:rsidRPr="00C7728A">
        <w:rPr>
          <w:rFonts w:cstheme="minorHAnsi"/>
        </w:rPr>
        <w:t>Any agenda item requiring a decision by the Members of a Consortium Body must be identified as such on the agenda.</w:t>
      </w:r>
    </w:p>
    <w:p w14:paraId="0AA666A5" w14:textId="77777777" w:rsidR="002927CD" w:rsidRPr="00C7728A" w:rsidRDefault="002927CD" w:rsidP="002927CD">
      <w:pPr>
        <w:rPr>
          <w:rFonts w:cstheme="minorHAnsi"/>
        </w:rPr>
      </w:pPr>
      <w:r w:rsidRPr="00C7728A">
        <w:rPr>
          <w:rFonts w:cstheme="minorHAnsi"/>
        </w:rPr>
        <w:t>Any Member of a Consortium Body may add an item to the original agenda by written notice to all of the other Members of that Consortium Body up to the minimum number of days preceding the meeting as indicated below.</w:t>
      </w:r>
    </w:p>
    <w:tbl>
      <w:tblPr>
        <w:tblStyle w:val="Mkatabulky"/>
        <w:tblW w:w="5000" w:type="pct"/>
        <w:tblLook w:val="04A0" w:firstRow="1" w:lastRow="0" w:firstColumn="1" w:lastColumn="0" w:noHBand="0" w:noVBand="1"/>
      </w:tblPr>
      <w:tblGrid>
        <w:gridCol w:w="2040"/>
        <w:gridCol w:w="7020"/>
      </w:tblGrid>
      <w:tr w:rsidR="00C7728A" w:rsidRPr="00C7728A" w14:paraId="1B1423B5" w14:textId="77777777" w:rsidTr="00BF6F6C">
        <w:tc>
          <w:tcPr>
            <w:tcW w:w="1126" w:type="pct"/>
          </w:tcPr>
          <w:p w14:paraId="2CBC8B4E" w14:textId="77777777" w:rsidR="002927CD" w:rsidRPr="00C7728A" w:rsidRDefault="002927CD" w:rsidP="00233E3D">
            <w:pPr>
              <w:rPr>
                <w:rFonts w:cstheme="minorHAnsi"/>
              </w:rPr>
            </w:pPr>
            <w:r w:rsidRPr="00C7728A">
              <w:rPr>
                <w:rFonts w:cstheme="minorHAnsi"/>
                <w:noProof/>
                <w:spacing w:val="-3"/>
              </w:rPr>
              <w:t>General Assembly</w:t>
            </w:r>
          </w:p>
        </w:tc>
        <w:tc>
          <w:tcPr>
            <w:tcW w:w="3874" w:type="pct"/>
          </w:tcPr>
          <w:p w14:paraId="5838EE20" w14:textId="77777777" w:rsidR="002927CD" w:rsidRPr="00C7728A" w:rsidRDefault="002927CD" w:rsidP="00233E3D">
            <w:pPr>
              <w:rPr>
                <w:rFonts w:cstheme="minorHAnsi"/>
              </w:rPr>
            </w:pPr>
            <w:r w:rsidRPr="00C7728A">
              <w:rPr>
                <w:rFonts w:cstheme="minorHAnsi"/>
                <w:noProof/>
                <w:spacing w:val="-3"/>
              </w:rPr>
              <w:t>14 calendar days, 7 calendar days for an extraordinary meeting</w:t>
            </w:r>
          </w:p>
        </w:tc>
      </w:tr>
      <w:tr w:rsidR="00C7728A" w:rsidRPr="00C7728A" w14:paraId="34E6334E" w14:textId="77777777" w:rsidTr="00BF6F6C">
        <w:tc>
          <w:tcPr>
            <w:tcW w:w="1126" w:type="pct"/>
          </w:tcPr>
          <w:p w14:paraId="6EAAA7AD" w14:textId="77777777" w:rsidR="002927CD" w:rsidRPr="00C7728A" w:rsidRDefault="002927CD" w:rsidP="00233E3D">
            <w:pPr>
              <w:rPr>
                <w:rFonts w:cstheme="minorHAnsi"/>
              </w:rPr>
            </w:pPr>
            <w:r w:rsidRPr="00C7728A">
              <w:rPr>
                <w:rFonts w:cstheme="minorHAnsi"/>
                <w:noProof/>
                <w:spacing w:val="-3"/>
              </w:rPr>
              <w:t>Executive Board</w:t>
            </w:r>
          </w:p>
        </w:tc>
        <w:tc>
          <w:tcPr>
            <w:tcW w:w="3874" w:type="pct"/>
          </w:tcPr>
          <w:p w14:paraId="23EF7848" w14:textId="77777777" w:rsidR="002927CD" w:rsidRPr="00C7728A" w:rsidRDefault="002927CD" w:rsidP="00233E3D">
            <w:pPr>
              <w:rPr>
                <w:rFonts w:cstheme="minorHAnsi"/>
              </w:rPr>
            </w:pPr>
            <w:r w:rsidRPr="00C7728A">
              <w:rPr>
                <w:rFonts w:cstheme="minorHAnsi"/>
                <w:noProof/>
                <w:spacing w:val="-3"/>
              </w:rPr>
              <w:t>2 calendar days</w:t>
            </w:r>
          </w:p>
        </w:tc>
      </w:tr>
      <w:tr w:rsidR="00C7728A" w:rsidRPr="00C7728A" w14:paraId="79057048" w14:textId="77777777" w:rsidTr="00BF6F6C">
        <w:trPr>
          <w:trHeight w:val="300"/>
        </w:trPr>
        <w:tc>
          <w:tcPr>
            <w:tcW w:w="1126" w:type="pct"/>
            <w:hideMark/>
          </w:tcPr>
          <w:p w14:paraId="047840E4" w14:textId="77777777" w:rsidR="00BF6F6C" w:rsidRPr="00C7728A" w:rsidRDefault="00BF6F6C" w:rsidP="00BF6F6C">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Work Package Leaders Group (WPLG) </w:t>
            </w:r>
          </w:p>
        </w:tc>
        <w:tc>
          <w:tcPr>
            <w:tcW w:w="3874" w:type="pct"/>
            <w:hideMark/>
          </w:tcPr>
          <w:p w14:paraId="145E1983" w14:textId="77777777" w:rsidR="00BF6F6C" w:rsidRPr="00C7728A" w:rsidRDefault="00BF6F6C" w:rsidP="00BF6F6C">
            <w:pPr>
              <w:spacing w:before="0" w:after="0" w:line="240" w:lineRule="auto"/>
              <w:textAlignment w:val="baseline"/>
              <w:rPr>
                <w:rFonts w:ascii="Segoe UI" w:eastAsia="Times New Roman" w:hAnsi="Segoe UI" w:cs="Segoe UI"/>
                <w:sz w:val="18"/>
                <w:szCs w:val="18"/>
              </w:rPr>
            </w:pPr>
            <w:r w:rsidRPr="00C7728A">
              <w:rPr>
                <w:rFonts w:ascii="Arial" w:eastAsia="Times New Roman" w:hAnsi="Arial" w:cs="Arial"/>
                <w:szCs w:val="20"/>
              </w:rPr>
              <w:t>5 calendar days, 5 calendar days for an extraordinary meeting </w:t>
            </w:r>
          </w:p>
        </w:tc>
      </w:tr>
    </w:tbl>
    <w:p w14:paraId="7E4B064F" w14:textId="77777777" w:rsidR="002927CD" w:rsidRPr="00C7728A" w:rsidRDefault="002927CD" w:rsidP="002927CD">
      <w:pPr>
        <w:pStyle w:val="Nadpis4"/>
        <w:rPr>
          <w:rFonts w:cstheme="minorHAnsi"/>
        </w:rPr>
      </w:pPr>
      <w:r w:rsidRPr="00C7728A">
        <w:rPr>
          <w:rFonts w:cstheme="minorHAnsi"/>
        </w:rPr>
        <w:t> </w:t>
      </w:r>
    </w:p>
    <w:p w14:paraId="1F3DEFC6" w14:textId="36957DD7" w:rsidR="002927CD" w:rsidRPr="00C7728A" w:rsidRDefault="002927CD" w:rsidP="002927CD">
      <w:pPr>
        <w:rPr>
          <w:rFonts w:cstheme="minorHAnsi"/>
        </w:rPr>
      </w:pPr>
      <w:r w:rsidRPr="00C7728A">
        <w:rPr>
          <w:rFonts w:cstheme="minorHAnsi"/>
        </w:rPr>
        <w:t>During a meeting the Members of a Consortium Body present or represented can unanimously agree to add a new item to the original agenda.</w:t>
      </w:r>
      <w:r w:rsidR="00E1436C" w:rsidRPr="00C7728A">
        <w:t xml:space="preserve"> </w:t>
      </w:r>
      <w:r w:rsidR="00E1436C" w:rsidRPr="00C7728A">
        <w:rPr>
          <w:rFonts w:cstheme="minorHAnsi"/>
        </w:rPr>
        <w:t>However, no decision may be taken on this item if not all Members are represented at the meeting.</w:t>
      </w:r>
    </w:p>
    <w:p w14:paraId="26244823" w14:textId="77777777" w:rsidR="002927CD" w:rsidRPr="00C7728A" w:rsidRDefault="002927CD" w:rsidP="002927CD">
      <w:pPr>
        <w:pStyle w:val="Nadpis4"/>
        <w:rPr>
          <w:rFonts w:cstheme="minorHAnsi"/>
        </w:rPr>
      </w:pPr>
      <w:r w:rsidRPr="00C7728A">
        <w:rPr>
          <w:rFonts w:cstheme="minorHAnsi"/>
        </w:rPr>
        <w:t> </w:t>
      </w:r>
    </w:p>
    <w:p w14:paraId="58F02BF3" w14:textId="77777777" w:rsidR="002927CD" w:rsidRPr="00C7728A" w:rsidRDefault="002927CD" w:rsidP="002927CD">
      <w:pPr>
        <w:rPr>
          <w:rFonts w:cstheme="minorHAnsi"/>
        </w:rPr>
      </w:pPr>
      <w:r w:rsidRPr="00C7728A">
        <w:rPr>
          <w:rFonts w:cstheme="minorHAnsi"/>
        </w:rPr>
        <w:t>Meetings of each Consortium Body may also be held by tele- or videoconference, or other telecommunication means.</w:t>
      </w:r>
    </w:p>
    <w:p w14:paraId="10D2DCD3" w14:textId="77777777" w:rsidR="002927CD" w:rsidRPr="00C7728A" w:rsidRDefault="002927CD" w:rsidP="002927CD">
      <w:pPr>
        <w:pStyle w:val="Nadpis4"/>
        <w:rPr>
          <w:rFonts w:cstheme="minorHAnsi"/>
        </w:rPr>
      </w:pPr>
      <w:r w:rsidRPr="00C7728A">
        <w:rPr>
          <w:rFonts w:cstheme="minorHAnsi"/>
        </w:rPr>
        <w:t> </w:t>
      </w:r>
    </w:p>
    <w:p w14:paraId="046E5270" w14:textId="77777777" w:rsidR="002927CD" w:rsidRPr="00C7728A" w:rsidRDefault="002927CD" w:rsidP="002927CD">
      <w:pPr>
        <w:rPr>
          <w:rFonts w:cstheme="minorHAnsi"/>
        </w:rPr>
      </w:pPr>
      <w:r w:rsidRPr="00C7728A">
        <w:rPr>
          <w:rFonts w:cstheme="minorHAnsi"/>
        </w:rPr>
        <w:t xml:space="preserve">Decisions will only be binding once the relevant part of the minutes has been accepted according to Section 6.2.5.2. </w:t>
      </w:r>
    </w:p>
    <w:p w14:paraId="175D469E" w14:textId="77777777" w:rsidR="002927CD" w:rsidRPr="00C7728A" w:rsidRDefault="002927CD" w:rsidP="002927CD">
      <w:pPr>
        <w:pStyle w:val="Nadpis4"/>
        <w:rPr>
          <w:rFonts w:cstheme="minorHAnsi"/>
        </w:rPr>
      </w:pPr>
      <w:r w:rsidRPr="00C7728A">
        <w:rPr>
          <w:rFonts w:cstheme="minorHAnsi"/>
        </w:rPr>
        <w:t> </w:t>
      </w:r>
    </w:p>
    <w:p w14:paraId="706ACA27" w14:textId="77777777" w:rsidR="002927CD" w:rsidRPr="00C7728A" w:rsidRDefault="002927CD" w:rsidP="002927CD">
      <w:pPr>
        <w:rPr>
          <w:rFonts w:cstheme="minorHAnsi"/>
          <w:i/>
          <w:iCs/>
          <w:spacing w:val="-3"/>
        </w:rPr>
      </w:pPr>
      <w:r w:rsidRPr="00C7728A">
        <w:rPr>
          <w:rFonts w:cstheme="minorHAnsi"/>
          <w:i/>
          <w:iCs/>
          <w:spacing w:val="-3"/>
        </w:rPr>
        <w:t>Decisions without a meeting</w:t>
      </w:r>
    </w:p>
    <w:p w14:paraId="4BDA2132" w14:textId="77777777" w:rsidR="002927CD" w:rsidRPr="00C7728A" w:rsidRDefault="002927CD" w:rsidP="002927CD">
      <w:pPr>
        <w:rPr>
          <w:rFonts w:eastAsia="Arial" w:cstheme="minorHAnsi"/>
        </w:rPr>
      </w:pPr>
      <w:r w:rsidRPr="00C7728A">
        <w:rPr>
          <w:rFonts w:eastAsia="Arial" w:cstheme="minorHAnsi"/>
        </w:rPr>
        <w:t>Any decision may also be taken without a meeting if</w:t>
      </w:r>
    </w:p>
    <w:p w14:paraId="0A384BB7" w14:textId="77777777" w:rsidR="002927CD" w:rsidRPr="00C7728A" w:rsidRDefault="002927CD" w:rsidP="00237B66">
      <w:pPr>
        <w:pStyle w:val="Odstavecseseznamem"/>
        <w:numPr>
          <w:ilvl w:val="0"/>
          <w:numId w:val="7"/>
        </w:numPr>
        <w:rPr>
          <w:rFonts w:eastAsia="Arial" w:cstheme="minorHAnsi"/>
          <w:lang w:val="en-GB"/>
        </w:rPr>
      </w:pPr>
      <w:r w:rsidRPr="00C7728A">
        <w:rPr>
          <w:rFonts w:eastAsia="Arial" w:cstheme="minorHAnsi"/>
          <w:lang w:val="en-GB"/>
        </w:rPr>
        <w:lastRenderedPageBreak/>
        <w:t>the Coordinator circulates to all Members of the General Assembly a suggested decision with a deadline for responses of at least 10 calendar days after receipt by a Party and</w:t>
      </w:r>
    </w:p>
    <w:p w14:paraId="2CBD6913" w14:textId="77777777" w:rsidR="002927CD" w:rsidRPr="00C7728A" w:rsidRDefault="002927CD" w:rsidP="00237B66">
      <w:pPr>
        <w:pStyle w:val="Odstavecseseznamem"/>
        <w:numPr>
          <w:ilvl w:val="0"/>
          <w:numId w:val="7"/>
        </w:numPr>
        <w:rPr>
          <w:rFonts w:eastAsia="Arial" w:cstheme="minorHAnsi"/>
          <w:lang w:val="en-GB"/>
        </w:rPr>
      </w:pPr>
      <w:r w:rsidRPr="00C7728A">
        <w:rPr>
          <w:rFonts w:eastAsia="Arial" w:cstheme="minorHAnsi"/>
          <w:lang w:val="en-GB"/>
        </w:rPr>
        <w:t>the decision is agreed by 51 % of all Parties.</w:t>
      </w:r>
    </w:p>
    <w:p w14:paraId="7974BD37" w14:textId="77777777" w:rsidR="002927CD" w:rsidRPr="00C7728A" w:rsidRDefault="002927CD" w:rsidP="002927CD">
      <w:pPr>
        <w:rPr>
          <w:rFonts w:eastAsia="Arial" w:cstheme="minorHAnsi"/>
        </w:rPr>
      </w:pPr>
      <w:r w:rsidRPr="00C7728A">
        <w:rPr>
          <w:rFonts w:eastAsia="Arial" w:cstheme="minorHAnsi"/>
        </w:rPr>
        <w:t>The Coordinator shall inform all the Parties of the outcome of the vote.</w:t>
      </w:r>
    </w:p>
    <w:p w14:paraId="0E8BD37B" w14:textId="77777777" w:rsidR="002927CD" w:rsidRPr="00C7728A" w:rsidRDefault="002927CD" w:rsidP="002927CD">
      <w:pPr>
        <w:rPr>
          <w:rFonts w:eastAsia="Arial" w:cstheme="minorHAnsi"/>
        </w:rPr>
      </w:pPr>
      <w:r w:rsidRPr="00C7728A">
        <w:rPr>
          <w:rFonts w:eastAsia="Arial" w:cstheme="minorHAnsi"/>
        </w:rPr>
        <w:t>A veto according to Section 6.2.4 may be submitted up to 15 calendar days after receipt of this information.</w:t>
      </w:r>
    </w:p>
    <w:p w14:paraId="253CC9C3" w14:textId="77777777" w:rsidR="002927CD" w:rsidRPr="00C7728A" w:rsidRDefault="002927CD" w:rsidP="002927CD">
      <w:pPr>
        <w:rPr>
          <w:rFonts w:eastAsia="Arial" w:cstheme="minorHAnsi"/>
        </w:rPr>
      </w:pPr>
      <w:r w:rsidRPr="00C7728A">
        <w:rPr>
          <w:rFonts w:eastAsia="Arial" w:cstheme="minorHAnsi"/>
        </w:rPr>
        <w:t>The decision will be binding after the Coordinator sends a notification to all Members. The Coordinator will keep records of the votes and make them available to the Parties on request.</w:t>
      </w:r>
    </w:p>
    <w:p w14:paraId="2814FA89" w14:textId="77777777" w:rsidR="002927CD" w:rsidRPr="00C7728A" w:rsidRDefault="002927CD" w:rsidP="00237B66">
      <w:pPr>
        <w:pStyle w:val="Nadpis3"/>
        <w:numPr>
          <w:ilvl w:val="2"/>
          <w:numId w:val="1"/>
        </w:numPr>
        <w:ind w:left="720"/>
      </w:pPr>
      <w:r w:rsidRPr="00C7728A">
        <w:t>Voting</w:t>
      </w:r>
      <w:r w:rsidRPr="00C7728A">
        <w:rPr>
          <w:spacing w:val="-7"/>
        </w:rPr>
        <w:t xml:space="preserve"> </w:t>
      </w:r>
      <w:r w:rsidRPr="00C7728A">
        <w:t>rules</w:t>
      </w:r>
      <w:r w:rsidRPr="00C7728A">
        <w:rPr>
          <w:spacing w:val="-6"/>
        </w:rPr>
        <w:t xml:space="preserve"> </w:t>
      </w:r>
      <w:r w:rsidRPr="00C7728A">
        <w:t>and</w:t>
      </w:r>
      <w:r w:rsidRPr="00C7728A">
        <w:rPr>
          <w:spacing w:val="-7"/>
        </w:rPr>
        <w:t xml:space="preserve"> </w:t>
      </w:r>
      <w:r w:rsidRPr="00C7728A">
        <w:t>quorum</w:t>
      </w:r>
    </w:p>
    <w:p w14:paraId="47DC1231" w14:textId="77777777" w:rsidR="002927CD" w:rsidRPr="00C7728A" w:rsidRDefault="002927CD" w:rsidP="002927CD">
      <w:pPr>
        <w:pStyle w:val="Nadpis4"/>
        <w:rPr>
          <w:rFonts w:cstheme="minorHAnsi"/>
          <w:lang w:val="en-GB"/>
        </w:rPr>
      </w:pPr>
      <w:r w:rsidRPr="00C7728A">
        <w:rPr>
          <w:rFonts w:cstheme="minorHAnsi"/>
          <w:lang w:val="en-GB"/>
        </w:rPr>
        <w:t> </w:t>
      </w:r>
    </w:p>
    <w:p w14:paraId="60B2B305" w14:textId="77777777" w:rsidR="002927CD" w:rsidRPr="00C7728A" w:rsidRDefault="002927CD" w:rsidP="002927CD">
      <w:pPr>
        <w:rPr>
          <w:rFonts w:cstheme="minorHAnsi"/>
          <w:spacing w:val="-3"/>
          <w:lang w:val="en-GB"/>
        </w:rPr>
      </w:pPr>
      <w:r w:rsidRPr="00C7728A">
        <w:rPr>
          <w:rFonts w:cstheme="minorHAnsi"/>
          <w:spacing w:val="-3"/>
          <w:lang w:val="en-GB"/>
        </w:rPr>
        <w:t>Each Consortium Body shall not deliberate and decide validly in meetings unless two-thirds (2/3) of its Members are present or represented (quorum).</w:t>
      </w:r>
    </w:p>
    <w:p w14:paraId="428AC31F" w14:textId="77777777" w:rsidR="002927CD" w:rsidRPr="00C7728A" w:rsidRDefault="002927CD" w:rsidP="002927CD">
      <w:pPr>
        <w:rPr>
          <w:rFonts w:cstheme="minorHAnsi"/>
          <w:spacing w:val="-3"/>
          <w:lang w:val="en-GB"/>
        </w:rPr>
      </w:pPr>
      <w:r w:rsidRPr="00C7728A">
        <w:rPr>
          <w:rFonts w:cstheme="minorHAnsi"/>
          <w:spacing w:val="-3"/>
          <w:lang w:val="en-GB"/>
        </w:rPr>
        <w:t>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606C6336" w14:textId="77777777" w:rsidR="002927CD" w:rsidRPr="00C7728A" w:rsidRDefault="002927CD" w:rsidP="002927CD">
      <w:pPr>
        <w:pStyle w:val="Nadpis4"/>
        <w:rPr>
          <w:rFonts w:cstheme="minorHAnsi"/>
        </w:rPr>
      </w:pPr>
      <w:r w:rsidRPr="00C7728A">
        <w:rPr>
          <w:rFonts w:cstheme="minorHAnsi"/>
        </w:rPr>
        <w:t> </w:t>
      </w:r>
    </w:p>
    <w:p w14:paraId="3926FE7C" w14:textId="5BC02442" w:rsidR="002927CD" w:rsidRPr="00C7728A" w:rsidRDefault="002927CD" w:rsidP="002927CD">
      <w:pPr>
        <w:rPr>
          <w:rFonts w:cstheme="minorHAnsi"/>
          <w:spacing w:val="-3"/>
        </w:rPr>
      </w:pPr>
      <w:r w:rsidRPr="00C7728A">
        <w:rPr>
          <w:rFonts w:cstheme="minorHAnsi"/>
          <w:spacing w:val="-3"/>
        </w:rPr>
        <w:t>Each Member of a Consortium Body present or represented in the meeting shall have one vote.</w:t>
      </w:r>
      <w:r w:rsidR="00E1436C" w:rsidRPr="00C7728A">
        <w:t xml:space="preserve"> </w:t>
      </w:r>
      <w:r w:rsidR="00E1436C" w:rsidRPr="00C7728A">
        <w:rPr>
          <w:rFonts w:cstheme="minorHAnsi"/>
          <w:spacing w:val="-3"/>
        </w:rPr>
        <w:t xml:space="preserve">However, if the person who attends the meeting is not </w:t>
      </w:r>
      <w:proofErr w:type="spellStart"/>
      <w:r w:rsidR="00E1436C" w:rsidRPr="00C7728A">
        <w:rPr>
          <w:rFonts w:cstheme="minorHAnsi"/>
          <w:spacing w:val="-3"/>
        </w:rPr>
        <w:t>authorised</w:t>
      </w:r>
      <w:proofErr w:type="spellEnd"/>
      <w:r w:rsidR="00E1436C" w:rsidRPr="00C7728A">
        <w:rPr>
          <w:rFonts w:cstheme="minorHAnsi"/>
          <w:spacing w:val="-3"/>
        </w:rPr>
        <w:t xml:space="preserve"> by his or her institution or company to make a proposed decision on behalf of that institution or company, the Member will ensure that he or she will refer such decision to the </w:t>
      </w:r>
      <w:proofErr w:type="spellStart"/>
      <w:r w:rsidR="00E1436C" w:rsidRPr="00C7728A">
        <w:rPr>
          <w:rFonts w:cstheme="minorHAnsi"/>
          <w:spacing w:val="-3"/>
        </w:rPr>
        <w:t>authorised</w:t>
      </w:r>
      <w:proofErr w:type="spellEnd"/>
      <w:r w:rsidR="00E1436C" w:rsidRPr="00C7728A">
        <w:rPr>
          <w:rFonts w:cstheme="minorHAnsi"/>
          <w:spacing w:val="-3"/>
        </w:rPr>
        <w:t xml:space="preserve"> representative of his or her institution or company at the earliest time possible and will inform the Coordinator of such referral.</w:t>
      </w:r>
    </w:p>
    <w:p w14:paraId="27FDBC28" w14:textId="77777777" w:rsidR="002927CD" w:rsidRPr="00C7728A" w:rsidRDefault="002927CD" w:rsidP="002927CD">
      <w:pPr>
        <w:pStyle w:val="Nadpis4"/>
        <w:rPr>
          <w:rFonts w:cstheme="minorHAnsi"/>
          <w:lang w:val="en-GB"/>
        </w:rPr>
      </w:pPr>
      <w:r w:rsidRPr="00C7728A">
        <w:rPr>
          <w:rFonts w:cstheme="minorHAnsi"/>
          <w:lang w:val="en-GB"/>
        </w:rPr>
        <w:t> </w:t>
      </w:r>
    </w:p>
    <w:p w14:paraId="4C280D97" w14:textId="6C16E73E" w:rsidR="002927CD" w:rsidRPr="00C7728A" w:rsidRDefault="002927CD" w:rsidP="002927CD">
      <w:pPr>
        <w:rPr>
          <w:rFonts w:cstheme="minorHAnsi"/>
          <w:spacing w:val="-3"/>
          <w:lang w:val="en-GB"/>
        </w:rPr>
      </w:pPr>
      <w:r w:rsidRPr="00C7728A">
        <w:rPr>
          <w:rFonts w:cstheme="minorHAnsi"/>
          <w:spacing w:val="-3"/>
          <w:lang w:val="en-GB"/>
        </w:rPr>
        <w:t>A Party which the General Assembly has declared according to Section 4.2 to be a Defaulting Party may not vote</w:t>
      </w:r>
      <w:r w:rsidR="004B2CC1" w:rsidRPr="00C7728A">
        <w:rPr>
          <w:rFonts w:cstheme="minorHAnsi"/>
          <w:spacing w:val="-3"/>
          <w:lang w:val="en-GB"/>
        </w:rPr>
        <w:t xml:space="preserve"> or participate in any further Consortium Body decision-making following the declaration of default nor their presence shall account for the relevant quorum.</w:t>
      </w:r>
    </w:p>
    <w:p w14:paraId="379E4980" w14:textId="77777777" w:rsidR="002927CD" w:rsidRPr="00C7728A" w:rsidRDefault="002927CD" w:rsidP="002927CD">
      <w:pPr>
        <w:pStyle w:val="Nadpis4"/>
        <w:rPr>
          <w:rFonts w:cstheme="minorHAnsi"/>
          <w:lang w:val="en-GB"/>
        </w:rPr>
      </w:pPr>
      <w:r w:rsidRPr="00C7728A">
        <w:rPr>
          <w:rFonts w:cstheme="minorHAnsi"/>
          <w:lang w:val="en-GB"/>
        </w:rPr>
        <w:t> </w:t>
      </w:r>
    </w:p>
    <w:p w14:paraId="54269FB7" w14:textId="6B525BE9" w:rsidR="004B2CC1" w:rsidRPr="00C7728A" w:rsidRDefault="002927CD" w:rsidP="004B2CC1">
      <w:pPr>
        <w:rPr>
          <w:rFonts w:cstheme="minorHAnsi"/>
          <w:spacing w:val="-3"/>
          <w:lang w:val="en-GB"/>
        </w:rPr>
      </w:pPr>
      <w:r w:rsidRPr="00C7728A">
        <w:rPr>
          <w:rFonts w:cstheme="minorHAnsi"/>
          <w:spacing w:val="-3"/>
          <w:lang w:val="en-GB"/>
        </w:rPr>
        <w:t>Decisions shall be taken by a majority of two-thirds (2/3) of the votes cast</w:t>
      </w:r>
      <w:r w:rsidR="004B2CC1" w:rsidRPr="00C7728A">
        <w:rPr>
          <w:rFonts w:cstheme="minorHAnsi"/>
          <w:spacing w:val="-3"/>
          <w:lang w:val="en-GB"/>
        </w:rPr>
        <w:t>, except in the following instance which require the unanimous vote of the General Assembly:</w:t>
      </w:r>
    </w:p>
    <w:p w14:paraId="68CA0E7D" w14:textId="77777777" w:rsidR="004B2CC1" w:rsidRPr="00C7728A" w:rsidRDefault="004B2CC1" w:rsidP="004B2CC1">
      <w:pPr>
        <w:rPr>
          <w:rFonts w:cstheme="minorHAnsi"/>
          <w:spacing w:val="-3"/>
          <w:lang w:val="en-GB"/>
        </w:rPr>
      </w:pPr>
      <w:r w:rsidRPr="00C7728A">
        <w:rPr>
          <w:rFonts w:cstheme="minorHAnsi"/>
          <w:spacing w:val="-3"/>
          <w:lang w:val="en-GB"/>
        </w:rPr>
        <w:t>a)</w:t>
      </w:r>
      <w:r w:rsidRPr="00C7728A">
        <w:rPr>
          <w:rFonts w:cstheme="minorHAnsi"/>
          <w:spacing w:val="-3"/>
          <w:lang w:val="en-GB"/>
        </w:rPr>
        <w:tab/>
        <w:t>Entry of a new entity to the Project and</w:t>
      </w:r>
    </w:p>
    <w:p w14:paraId="4E767FB4" w14:textId="2A9AB78A" w:rsidR="002927CD" w:rsidRPr="00C7728A" w:rsidRDefault="004B2CC1" w:rsidP="004B2CC1">
      <w:pPr>
        <w:rPr>
          <w:rFonts w:cstheme="minorHAnsi"/>
          <w:spacing w:val="-3"/>
          <w:lang w:val="en-GB"/>
        </w:rPr>
      </w:pPr>
      <w:r w:rsidRPr="00C7728A">
        <w:rPr>
          <w:rFonts w:cstheme="minorHAnsi"/>
          <w:spacing w:val="-3"/>
          <w:lang w:val="en-GB"/>
        </w:rPr>
        <w:t>b)</w:t>
      </w:r>
      <w:r w:rsidRPr="00C7728A">
        <w:rPr>
          <w:rFonts w:cstheme="minorHAnsi"/>
          <w:spacing w:val="-3"/>
          <w:lang w:val="en-GB"/>
        </w:rPr>
        <w:tab/>
        <w:t>approval of the settlement of the conditions of the accession to the Project, including the General Assembly and Consortium Agreement, of such new entity.</w:t>
      </w:r>
    </w:p>
    <w:p w14:paraId="330DEBD1" w14:textId="77777777" w:rsidR="002927CD" w:rsidRPr="00C7728A" w:rsidRDefault="002927CD" w:rsidP="00237B66">
      <w:pPr>
        <w:pStyle w:val="Nadpis3"/>
        <w:numPr>
          <w:ilvl w:val="2"/>
          <w:numId w:val="1"/>
        </w:numPr>
        <w:ind w:left="720"/>
      </w:pPr>
      <w:r w:rsidRPr="00C7728A">
        <w:lastRenderedPageBreak/>
        <w:t>Veto</w:t>
      </w:r>
      <w:r w:rsidRPr="00C7728A">
        <w:rPr>
          <w:spacing w:val="-7"/>
        </w:rPr>
        <w:t xml:space="preserve"> </w:t>
      </w:r>
      <w:r w:rsidRPr="00C7728A">
        <w:t>rights</w:t>
      </w:r>
    </w:p>
    <w:p w14:paraId="381C7915" w14:textId="77777777" w:rsidR="002927CD" w:rsidRPr="00C7728A" w:rsidRDefault="002927CD" w:rsidP="002927CD">
      <w:pPr>
        <w:pStyle w:val="Nadpis4"/>
        <w:rPr>
          <w:rFonts w:cstheme="minorHAnsi"/>
        </w:rPr>
      </w:pPr>
      <w:bookmarkStart w:id="65" w:name="_Ref90285535"/>
      <w:r w:rsidRPr="00C7728A">
        <w:rPr>
          <w:rFonts w:cstheme="minorHAnsi"/>
        </w:rPr>
        <w:t> </w:t>
      </w:r>
      <w:bookmarkEnd w:id="65"/>
    </w:p>
    <w:p w14:paraId="375DF166" w14:textId="77777777" w:rsidR="002927CD" w:rsidRPr="00C7728A" w:rsidRDefault="002927CD" w:rsidP="002927CD">
      <w:pPr>
        <w:rPr>
          <w:rFonts w:cstheme="minorHAnsi"/>
        </w:rPr>
      </w:pPr>
      <w:r w:rsidRPr="00C7728A">
        <w:rPr>
          <w:rFonts w:cstheme="minorHAnsi"/>
        </w:rPr>
        <w:t xml:space="preserve">A Party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 </w:t>
      </w:r>
    </w:p>
    <w:p w14:paraId="2A029692" w14:textId="77777777" w:rsidR="002927CD" w:rsidRPr="00C7728A" w:rsidRDefault="002927CD" w:rsidP="002927CD">
      <w:pPr>
        <w:pStyle w:val="Nadpis4"/>
        <w:rPr>
          <w:rFonts w:cstheme="minorHAnsi"/>
        </w:rPr>
      </w:pPr>
      <w:r w:rsidRPr="00C7728A">
        <w:rPr>
          <w:rFonts w:cstheme="minorHAnsi"/>
        </w:rPr>
        <w:t> </w:t>
      </w:r>
    </w:p>
    <w:p w14:paraId="40572193" w14:textId="77777777" w:rsidR="002927CD" w:rsidRPr="00C7728A" w:rsidRDefault="002927CD" w:rsidP="002927CD">
      <w:pPr>
        <w:rPr>
          <w:rFonts w:cstheme="minorHAnsi"/>
        </w:rPr>
      </w:pPr>
      <w:r w:rsidRPr="00C7728A">
        <w:rPr>
          <w:rFonts w:cstheme="minorHAnsi"/>
        </w:rPr>
        <w:t>When the decision is foreseen on the original agenda, a Party may only veto such a decision during the meeting.</w:t>
      </w:r>
    </w:p>
    <w:p w14:paraId="69AFE9A1" w14:textId="77777777" w:rsidR="002927CD" w:rsidRPr="00C7728A" w:rsidRDefault="002927CD" w:rsidP="002927CD">
      <w:pPr>
        <w:pStyle w:val="Nadpis4"/>
        <w:rPr>
          <w:rFonts w:cstheme="minorHAnsi"/>
        </w:rPr>
      </w:pPr>
      <w:r w:rsidRPr="00C7728A">
        <w:rPr>
          <w:rFonts w:cstheme="minorHAnsi"/>
        </w:rPr>
        <w:t> </w:t>
      </w:r>
    </w:p>
    <w:p w14:paraId="1CA2AE8A" w14:textId="77777777" w:rsidR="002927CD" w:rsidRPr="00C7728A" w:rsidRDefault="002927CD" w:rsidP="002927CD">
      <w:pPr>
        <w:rPr>
          <w:rFonts w:cstheme="minorHAnsi"/>
        </w:rPr>
      </w:pPr>
      <w:r w:rsidRPr="00C7728A">
        <w:rPr>
          <w:rFonts w:cstheme="minorHAnsi"/>
        </w:rPr>
        <w:t>When a decision has been taken on a new item added to the agenda before or during the meeting, a Party may veto such decision during the meeting or within 15 calendar days after receipt of the draft minutes of the meeting.</w:t>
      </w:r>
    </w:p>
    <w:p w14:paraId="280EB0F0" w14:textId="77777777" w:rsidR="002927CD" w:rsidRPr="00C7728A" w:rsidRDefault="002927CD" w:rsidP="002927CD">
      <w:pPr>
        <w:rPr>
          <w:rFonts w:cstheme="minorHAnsi"/>
        </w:rPr>
      </w:pPr>
      <w:r w:rsidRPr="00C7728A">
        <w:rPr>
          <w:rFonts w:cstheme="minorHAnsi"/>
        </w:rPr>
        <w:t>A Party that is not appointed to participate to a particular Consortium Body may veto a decision within the same number of calendar days after receipt of the draft minutes of the meeting.</w:t>
      </w:r>
    </w:p>
    <w:p w14:paraId="56A6A1A1" w14:textId="77777777" w:rsidR="002927CD" w:rsidRPr="00C7728A" w:rsidRDefault="002927CD" w:rsidP="002927CD">
      <w:pPr>
        <w:pStyle w:val="Nadpis4"/>
        <w:rPr>
          <w:rFonts w:cstheme="minorHAnsi"/>
        </w:rPr>
      </w:pPr>
      <w:r w:rsidRPr="00C7728A">
        <w:rPr>
          <w:rFonts w:cstheme="minorHAnsi"/>
        </w:rPr>
        <w:t> </w:t>
      </w:r>
    </w:p>
    <w:p w14:paraId="51939167" w14:textId="77777777" w:rsidR="002927CD" w:rsidRPr="00C7728A" w:rsidRDefault="002927CD" w:rsidP="002927CD">
      <w:pPr>
        <w:rPr>
          <w:rFonts w:cstheme="minorHAnsi"/>
        </w:rPr>
      </w:pPr>
      <w:r w:rsidRPr="00C7728A">
        <w:rPr>
          <w:rFonts w:cstheme="minorHAnsi"/>
        </w:rPr>
        <w:t>When a decision has been taken without a meeting a Party may veto such decision within 15 calendar days after written notice by the chairperson of the outcome of the vote.</w:t>
      </w:r>
    </w:p>
    <w:p w14:paraId="253DF62F" w14:textId="77777777" w:rsidR="002927CD" w:rsidRPr="00C7728A" w:rsidRDefault="002927CD" w:rsidP="002927CD">
      <w:pPr>
        <w:pStyle w:val="Nadpis4"/>
        <w:rPr>
          <w:rFonts w:cstheme="minorHAnsi"/>
        </w:rPr>
      </w:pPr>
      <w:r w:rsidRPr="00C7728A">
        <w:rPr>
          <w:rFonts w:cstheme="minorHAnsi"/>
        </w:rPr>
        <w:t> </w:t>
      </w:r>
    </w:p>
    <w:p w14:paraId="551A33C7" w14:textId="77777777" w:rsidR="002927CD" w:rsidRPr="00C7728A" w:rsidRDefault="002927CD" w:rsidP="002927CD">
      <w:pPr>
        <w:rPr>
          <w:rFonts w:cstheme="minorHAnsi"/>
        </w:rPr>
      </w:pPr>
      <w:r w:rsidRPr="00C7728A">
        <w:rPr>
          <w:rFonts w:cstheme="minorHAnsi"/>
        </w:rPr>
        <w:t>In case of exercise of veto, the Members of the related Consortium Body shall make every effort to resolve the matter which occasioned the veto to the general satisfaction of all the Parties.</w:t>
      </w:r>
    </w:p>
    <w:p w14:paraId="694136CD" w14:textId="77777777" w:rsidR="002927CD" w:rsidRPr="00C7728A" w:rsidRDefault="002927CD" w:rsidP="002927CD">
      <w:pPr>
        <w:pStyle w:val="Nadpis4"/>
        <w:rPr>
          <w:rFonts w:cstheme="minorHAnsi"/>
        </w:rPr>
      </w:pPr>
      <w:r w:rsidRPr="00C7728A">
        <w:rPr>
          <w:rFonts w:cstheme="minorHAnsi"/>
        </w:rPr>
        <w:t> </w:t>
      </w:r>
    </w:p>
    <w:p w14:paraId="05E04AB1" w14:textId="77777777" w:rsidR="002927CD" w:rsidRPr="00C7728A" w:rsidRDefault="002927CD" w:rsidP="002927CD">
      <w:pPr>
        <w:rPr>
          <w:rFonts w:cstheme="minorHAnsi"/>
        </w:rPr>
      </w:pPr>
      <w:r w:rsidRPr="00C7728A">
        <w:rPr>
          <w:rFonts w:cstheme="minorHAnsi"/>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89E1137" w14:textId="77777777" w:rsidR="002927CD" w:rsidRPr="00C7728A" w:rsidRDefault="002927CD" w:rsidP="002927CD">
      <w:pPr>
        <w:pStyle w:val="Nadpis4"/>
        <w:rPr>
          <w:rFonts w:cstheme="minorHAnsi"/>
        </w:rPr>
      </w:pPr>
      <w:r w:rsidRPr="00C7728A">
        <w:rPr>
          <w:rFonts w:cstheme="minorHAnsi"/>
        </w:rPr>
        <w:t> </w:t>
      </w:r>
    </w:p>
    <w:p w14:paraId="33072533" w14:textId="77777777" w:rsidR="002927CD" w:rsidRPr="00C7728A" w:rsidRDefault="002927CD" w:rsidP="002927CD">
      <w:pPr>
        <w:rPr>
          <w:rFonts w:cstheme="minorHAnsi"/>
        </w:rPr>
      </w:pPr>
      <w:r w:rsidRPr="00C7728A">
        <w:rPr>
          <w:rFonts w:cstheme="minorHAnsi"/>
        </w:rPr>
        <w:t>A Party requesting to leave the consortium may not veto decisions relating thereto.</w:t>
      </w:r>
    </w:p>
    <w:p w14:paraId="342AF48A" w14:textId="77777777" w:rsidR="002927CD" w:rsidRPr="00C7728A" w:rsidRDefault="002927CD" w:rsidP="00237B66">
      <w:pPr>
        <w:pStyle w:val="Nadpis3"/>
        <w:numPr>
          <w:ilvl w:val="2"/>
          <w:numId w:val="1"/>
        </w:numPr>
        <w:ind w:left="720"/>
      </w:pPr>
      <w:bookmarkStart w:id="66" w:name="_Ref90285443"/>
      <w:r w:rsidRPr="00C7728A">
        <w:t>Minutes</w:t>
      </w:r>
      <w:r w:rsidRPr="00C7728A">
        <w:rPr>
          <w:spacing w:val="-6"/>
        </w:rPr>
        <w:t xml:space="preserve"> </w:t>
      </w:r>
      <w:r w:rsidRPr="00C7728A">
        <w:rPr>
          <w:spacing w:val="-3"/>
        </w:rPr>
        <w:t>of</w:t>
      </w:r>
      <w:r w:rsidRPr="00C7728A">
        <w:rPr>
          <w:spacing w:val="-5"/>
        </w:rPr>
        <w:t xml:space="preserve"> </w:t>
      </w:r>
      <w:r w:rsidRPr="00C7728A">
        <w:t>meetings</w:t>
      </w:r>
      <w:bookmarkEnd w:id="66"/>
    </w:p>
    <w:p w14:paraId="6EF411E5" w14:textId="77777777" w:rsidR="002927CD" w:rsidRPr="00C7728A" w:rsidRDefault="002927CD" w:rsidP="002927CD">
      <w:pPr>
        <w:pStyle w:val="Nadpis4"/>
        <w:rPr>
          <w:rFonts w:cstheme="minorHAnsi"/>
        </w:rPr>
      </w:pPr>
      <w:r w:rsidRPr="00C7728A">
        <w:rPr>
          <w:rFonts w:cstheme="minorHAnsi"/>
        </w:rPr>
        <w:t> </w:t>
      </w:r>
    </w:p>
    <w:p w14:paraId="245F6E23" w14:textId="77777777" w:rsidR="002927CD" w:rsidRPr="00C7728A" w:rsidRDefault="002927CD" w:rsidP="002927CD">
      <w:pPr>
        <w:rPr>
          <w:rFonts w:cstheme="minorHAnsi"/>
        </w:rPr>
      </w:pPr>
      <w:r w:rsidRPr="00C7728A">
        <w:rPr>
          <w:rFonts w:cstheme="minorHAnsi"/>
        </w:rPr>
        <w:t>The chairperson of a Consortium Body shall be responsible for taking minutes of each meeting which shall be the formal record of all decisions taken. He/she shall send the draft minutes to all Members within 10 calendar days of the meeting.</w:t>
      </w:r>
    </w:p>
    <w:p w14:paraId="7C10F693" w14:textId="77777777" w:rsidR="002927CD" w:rsidRPr="00C7728A" w:rsidRDefault="002927CD" w:rsidP="002927CD">
      <w:pPr>
        <w:pStyle w:val="Nadpis4"/>
        <w:rPr>
          <w:rFonts w:cstheme="minorHAnsi"/>
        </w:rPr>
      </w:pPr>
      <w:bookmarkStart w:id="67" w:name="_Ref90285421"/>
      <w:r w:rsidRPr="00C7728A">
        <w:rPr>
          <w:rFonts w:cstheme="minorHAnsi"/>
        </w:rPr>
        <w:lastRenderedPageBreak/>
        <w:t> </w:t>
      </w:r>
      <w:bookmarkEnd w:id="67"/>
    </w:p>
    <w:p w14:paraId="31D058A5" w14:textId="77777777" w:rsidR="002927CD" w:rsidRPr="00C7728A" w:rsidRDefault="002927CD" w:rsidP="002927CD">
      <w:pPr>
        <w:rPr>
          <w:rFonts w:cstheme="minorHAnsi"/>
        </w:rPr>
      </w:pPr>
      <w:r w:rsidRPr="00C7728A">
        <w:rPr>
          <w:rFonts w:cstheme="minorHAnsi"/>
        </w:rPr>
        <w:t>The minutes shall be considered as accepted if, within 15 calendar days from receipt, no Member has sent an objection by written notice to the chairperson with respect to the accuracy of the draft of the minutes by written notice.</w:t>
      </w:r>
    </w:p>
    <w:p w14:paraId="20E57382" w14:textId="77777777" w:rsidR="002927CD" w:rsidRPr="00C7728A" w:rsidRDefault="002927CD" w:rsidP="002927CD">
      <w:pPr>
        <w:pStyle w:val="Nadpis4"/>
        <w:rPr>
          <w:rFonts w:cstheme="minorHAnsi"/>
        </w:rPr>
      </w:pPr>
      <w:r w:rsidRPr="00C7728A">
        <w:rPr>
          <w:rFonts w:cstheme="minorHAnsi"/>
        </w:rPr>
        <w:t> </w:t>
      </w:r>
    </w:p>
    <w:p w14:paraId="1D8CF33B" w14:textId="77777777" w:rsidR="002927CD" w:rsidRPr="00C7728A" w:rsidRDefault="002927CD" w:rsidP="002927CD">
      <w:pPr>
        <w:rPr>
          <w:rFonts w:cstheme="minorHAnsi"/>
        </w:rPr>
      </w:pPr>
      <w:r w:rsidRPr="00C7728A">
        <w:rPr>
          <w:rFonts w:cstheme="minorHAnsi"/>
        </w:rPr>
        <w:t>The chairperson shall send the accepted minutes to all the Parties and to the Coordinator, who shall retain copies of them.</w:t>
      </w:r>
    </w:p>
    <w:p w14:paraId="435BF055" w14:textId="77777777" w:rsidR="002927CD" w:rsidRPr="00C7728A" w:rsidRDefault="002927CD" w:rsidP="00237B66">
      <w:pPr>
        <w:pStyle w:val="Nadpis2"/>
        <w:numPr>
          <w:ilvl w:val="1"/>
          <w:numId w:val="1"/>
        </w:numPr>
        <w:ind w:left="578" w:hanging="578"/>
      </w:pPr>
      <w:r w:rsidRPr="00C7728A">
        <w:t>Specific</w:t>
      </w:r>
      <w:r w:rsidRPr="00C7728A">
        <w:rPr>
          <w:spacing w:val="-11"/>
        </w:rPr>
        <w:t xml:space="preserve"> </w:t>
      </w:r>
      <w:r w:rsidRPr="00C7728A">
        <w:t>operational</w:t>
      </w:r>
      <w:r w:rsidRPr="00C7728A">
        <w:rPr>
          <w:spacing w:val="-15"/>
        </w:rPr>
        <w:t xml:space="preserve"> </w:t>
      </w:r>
      <w:r w:rsidRPr="00C7728A">
        <w:t>procedures</w:t>
      </w:r>
      <w:r w:rsidRPr="00C7728A">
        <w:rPr>
          <w:spacing w:val="-14"/>
        </w:rPr>
        <w:t xml:space="preserve"> </w:t>
      </w:r>
      <w:r w:rsidRPr="00C7728A">
        <w:rPr>
          <w:spacing w:val="-3"/>
        </w:rPr>
        <w:t>for</w:t>
      </w:r>
      <w:r w:rsidRPr="00C7728A">
        <w:rPr>
          <w:spacing w:val="-13"/>
        </w:rPr>
        <w:t xml:space="preserve"> </w:t>
      </w:r>
      <w:r w:rsidRPr="00C7728A">
        <w:rPr>
          <w:spacing w:val="-3"/>
        </w:rPr>
        <w:t>the</w:t>
      </w:r>
      <w:r w:rsidRPr="00C7728A">
        <w:rPr>
          <w:spacing w:val="-12"/>
        </w:rPr>
        <w:t xml:space="preserve"> </w:t>
      </w:r>
      <w:r w:rsidRPr="00C7728A">
        <w:t>Consortium</w:t>
      </w:r>
      <w:r w:rsidRPr="00C7728A">
        <w:rPr>
          <w:spacing w:val="-13"/>
        </w:rPr>
        <w:t xml:space="preserve"> </w:t>
      </w:r>
      <w:r w:rsidRPr="00C7728A">
        <w:t>Bodies</w:t>
      </w:r>
    </w:p>
    <w:p w14:paraId="391FB4D0" w14:textId="77777777" w:rsidR="002927CD" w:rsidRPr="00C7728A" w:rsidRDefault="002927CD" w:rsidP="00237B66">
      <w:pPr>
        <w:pStyle w:val="Nadpis3"/>
        <w:numPr>
          <w:ilvl w:val="2"/>
          <w:numId w:val="1"/>
        </w:numPr>
        <w:ind w:left="720"/>
      </w:pPr>
      <w:r w:rsidRPr="00C7728A">
        <w:t>General</w:t>
      </w:r>
      <w:r w:rsidRPr="00C7728A">
        <w:rPr>
          <w:spacing w:val="-7"/>
        </w:rPr>
        <w:t xml:space="preserve"> </w:t>
      </w:r>
      <w:r w:rsidRPr="00C7728A">
        <w:t>Assembly</w:t>
      </w:r>
    </w:p>
    <w:p w14:paraId="1068516D" w14:textId="77777777" w:rsidR="002927CD" w:rsidRPr="00C7728A" w:rsidRDefault="002927CD" w:rsidP="002927CD">
      <w:pPr>
        <w:rPr>
          <w:rFonts w:cstheme="minorHAnsi"/>
        </w:rPr>
      </w:pPr>
      <w:r w:rsidRPr="00C7728A">
        <w:rPr>
          <w:rFonts w:cstheme="minorHAnsi"/>
        </w:rPr>
        <w:t>In addition to the rules described in Section 6.2, the following rules apply:</w:t>
      </w:r>
    </w:p>
    <w:p w14:paraId="0D088F7A" w14:textId="77777777" w:rsidR="002927CD" w:rsidRPr="00C7728A" w:rsidRDefault="002927CD" w:rsidP="002927CD">
      <w:pPr>
        <w:pStyle w:val="Nadpis4"/>
        <w:rPr>
          <w:rFonts w:cstheme="minorHAnsi"/>
        </w:rPr>
      </w:pPr>
      <w:r w:rsidRPr="00C7728A">
        <w:rPr>
          <w:rFonts w:cstheme="minorHAnsi"/>
        </w:rPr>
        <w:t>Members of the General Assembly</w:t>
      </w:r>
    </w:p>
    <w:p w14:paraId="1C74FCBC" w14:textId="77777777" w:rsidR="002927CD" w:rsidRPr="00C7728A" w:rsidRDefault="002927CD" w:rsidP="002927CD">
      <w:pPr>
        <w:pStyle w:val="Nadpis5"/>
        <w:rPr>
          <w:rFonts w:cstheme="minorHAnsi"/>
        </w:rPr>
      </w:pPr>
      <w:r w:rsidRPr="00C7728A">
        <w:rPr>
          <w:rFonts w:cstheme="minorHAnsi"/>
        </w:rPr>
        <w:t> </w:t>
      </w:r>
    </w:p>
    <w:p w14:paraId="4F1081BA" w14:textId="77777777" w:rsidR="002927CD" w:rsidRPr="00C7728A" w:rsidRDefault="002927CD" w:rsidP="002927CD">
      <w:pPr>
        <w:rPr>
          <w:rFonts w:cstheme="minorHAnsi"/>
        </w:rPr>
      </w:pPr>
      <w:r w:rsidRPr="00C7728A">
        <w:rPr>
          <w:rFonts w:cstheme="minorHAnsi"/>
        </w:rPr>
        <w:t>The General Assembly shall consist of one representative of each Party (hereinafter General Assembly Member).</w:t>
      </w:r>
    </w:p>
    <w:p w14:paraId="474D96B5" w14:textId="77777777" w:rsidR="002927CD" w:rsidRPr="00C7728A" w:rsidRDefault="002927CD" w:rsidP="002927CD">
      <w:pPr>
        <w:pStyle w:val="Nadpis5"/>
        <w:rPr>
          <w:rFonts w:cstheme="minorHAnsi"/>
        </w:rPr>
      </w:pPr>
      <w:r w:rsidRPr="00C7728A">
        <w:rPr>
          <w:rFonts w:cstheme="minorHAnsi"/>
        </w:rPr>
        <w:t> </w:t>
      </w:r>
    </w:p>
    <w:p w14:paraId="069B8B4E" w14:textId="77777777" w:rsidR="002927CD" w:rsidRPr="00C7728A" w:rsidRDefault="002927CD" w:rsidP="002927CD">
      <w:pPr>
        <w:rPr>
          <w:rFonts w:cstheme="minorHAnsi"/>
        </w:rPr>
      </w:pPr>
      <w:r w:rsidRPr="00C7728A">
        <w:rPr>
          <w:rFonts w:cstheme="minorHAnsi"/>
        </w:rPr>
        <w:t xml:space="preserve">Each General Assembly Member shall be deemed to be duly </w:t>
      </w:r>
      <w:proofErr w:type="spellStart"/>
      <w:r w:rsidRPr="00C7728A">
        <w:rPr>
          <w:rFonts w:cstheme="minorHAnsi"/>
        </w:rPr>
        <w:t>authorised</w:t>
      </w:r>
      <w:proofErr w:type="spellEnd"/>
      <w:r w:rsidRPr="00C7728A">
        <w:rPr>
          <w:rFonts w:cstheme="minorHAnsi"/>
        </w:rPr>
        <w:t xml:space="preserve"> to deliberate, negotiate and decide on all matters listed in Section 6.3.1.2 of this Consortium Agreement.</w:t>
      </w:r>
    </w:p>
    <w:p w14:paraId="183BD1E1" w14:textId="77777777" w:rsidR="002927CD" w:rsidRPr="00C7728A" w:rsidRDefault="002927CD" w:rsidP="002927CD">
      <w:pPr>
        <w:pStyle w:val="Nadpis5"/>
        <w:rPr>
          <w:rFonts w:cstheme="minorHAnsi"/>
        </w:rPr>
      </w:pPr>
      <w:r w:rsidRPr="00C7728A">
        <w:rPr>
          <w:rFonts w:cstheme="minorHAnsi"/>
        </w:rPr>
        <w:t> </w:t>
      </w:r>
    </w:p>
    <w:p w14:paraId="49EF7476" w14:textId="77777777" w:rsidR="002927CD" w:rsidRPr="00C7728A" w:rsidRDefault="002927CD" w:rsidP="002927CD">
      <w:pPr>
        <w:rPr>
          <w:rFonts w:cstheme="minorHAnsi"/>
        </w:rPr>
      </w:pPr>
      <w:r w:rsidRPr="00C7728A">
        <w:rPr>
          <w:rFonts w:cstheme="minorHAnsi"/>
        </w:rPr>
        <w:t>The Coordinator shall chair all meetings of the General Assembly, unless decided otherwise in a meeting of the General Assembly.</w:t>
      </w:r>
    </w:p>
    <w:p w14:paraId="0253B6E7" w14:textId="77777777" w:rsidR="002927CD" w:rsidRPr="00C7728A" w:rsidRDefault="002927CD" w:rsidP="002927CD">
      <w:pPr>
        <w:pStyle w:val="Nadpis5"/>
        <w:rPr>
          <w:rFonts w:cstheme="minorHAnsi"/>
        </w:rPr>
      </w:pPr>
      <w:r w:rsidRPr="00C7728A">
        <w:rPr>
          <w:rFonts w:cstheme="minorHAnsi"/>
        </w:rPr>
        <w:t> </w:t>
      </w:r>
    </w:p>
    <w:p w14:paraId="609C5BD6" w14:textId="77777777" w:rsidR="002927CD" w:rsidRPr="00C7728A" w:rsidRDefault="002927CD" w:rsidP="002927CD">
      <w:pPr>
        <w:rPr>
          <w:rFonts w:cstheme="minorHAnsi"/>
        </w:rPr>
      </w:pPr>
      <w:r w:rsidRPr="00C7728A">
        <w:rPr>
          <w:rFonts w:cstheme="minorHAnsi"/>
        </w:rPr>
        <w:t>The Parties agree to abide by all decisions of the General Assembly. This does not prevent the Parties from exercising their veto rights, according to Section 6.2.4.1, or from submitting a dispute to resolution in accordance with the provisions of Settlement of disputes in Section 11.8.</w:t>
      </w:r>
    </w:p>
    <w:p w14:paraId="697C091E" w14:textId="77777777" w:rsidR="002927CD" w:rsidRPr="00C7728A" w:rsidRDefault="002927CD" w:rsidP="002927CD">
      <w:pPr>
        <w:pStyle w:val="Nadpis4"/>
        <w:rPr>
          <w:rFonts w:cstheme="minorHAnsi"/>
        </w:rPr>
      </w:pPr>
      <w:bookmarkStart w:id="68" w:name="_Ref90285512"/>
      <w:r w:rsidRPr="00C7728A">
        <w:rPr>
          <w:rFonts w:cstheme="minorHAnsi"/>
        </w:rPr>
        <w:t>Decisions</w:t>
      </w:r>
      <w:bookmarkEnd w:id="68"/>
    </w:p>
    <w:p w14:paraId="5676B5B7" w14:textId="77777777" w:rsidR="002927CD" w:rsidRPr="00C7728A" w:rsidRDefault="002927CD" w:rsidP="002927CD">
      <w:pPr>
        <w:rPr>
          <w:rFonts w:cstheme="minorHAnsi"/>
        </w:rPr>
      </w:pPr>
      <w:r w:rsidRPr="00C7728A">
        <w:rPr>
          <w:rFonts w:cstheme="minorHAnsi"/>
        </w:rPr>
        <w:t>The General Assembly shall be free to act on its own initiative to formulate proposals and take decisions in accordance with the procedures set out herein.</w:t>
      </w:r>
    </w:p>
    <w:p w14:paraId="232603F3" w14:textId="77777777" w:rsidR="002927CD" w:rsidRPr="00C7728A" w:rsidRDefault="002927CD" w:rsidP="002927CD">
      <w:pPr>
        <w:rPr>
          <w:rFonts w:cstheme="minorHAnsi"/>
        </w:rPr>
      </w:pPr>
      <w:r w:rsidRPr="00C7728A">
        <w:rPr>
          <w:rFonts w:cstheme="minorHAnsi"/>
        </w:rPr>
        <w:t>In addition, all proposals made by the Executive Board shall also be considered and decided upon by the General Assembly.</w:t>
      </w:r>
    </w:p>
    <w:p w14:paraId="04724C49" w14:textId="77777777" w:rsidR="002927CD" w:rsidRPr="00C7728A" w:rsidRDefault="002927CD" w:rsidP="002927CD">
      <w:pPr>
        <w:rPr>
          <w:rFonts w:cstheme="minorHAnsi"/>
        </w:rPr>
      </w:pPr>
      <w:r w:rsidRPr="00C7728A">
        <w:rPr>
          <w:rFonts w:cstheme="minorHAnsi"/>
        </w:rPr>
        <w:t>The following decisions shall be taken by the General Assembly:</w:t>
      </w:r>
    </w:p>
    <w:p w14:paraId="2FE5392E" w14:textId="77777777" w:rsidR="002927CD" w:rsidRPr="00C7728A" w:rsidRDefault="002927CD" w:rsidP="002927CD">
      <w:pPr>
        <w:rPr>
          <w:rFonts w:cstheme="minorHAnsi"/>
        </w:rPr>
      </w:pPr>
      <w:r w:rsidRPr="00C7728A">
        <w:rPr>
          <w:rFonts w:cstheme="minorHAnsi"/>
        </w:rPr>
        <w:t>Content, finances and intellectual property rights</w:t>
      </w:r>
    </w:p>
    <w:p w14:paraId="07CF5715" w14:textId="77777777" w:rsidR="002927CD" w:rsidRPr="00C7728A" w:rsidRDefault="002927CD" w:rsidP="00237B66">
      <w:pPr>
        <w:pStyle w:val="Odstavecseseznamem"/>
        <w:numPr>
          <w:ilvl w:val="0"/>
          <w:numId w:val="36"/>
        </w:numPr>
        <w:spacing w:before="0" w:after="0"/>
        <w:ind w:left="714" w:hanging="357"/>
      </w:pPr>
      <w:r w:rsidRPr="00C7728A">
        <w:rPr>
          <w:rFonts w:cstheme="minorHAnsi"/>
        </w:rPr>
        <w:lastRenderedPageBreak/>
        <w:t xml:space="preserve">Proposals for changes to Annexes 1 and 2 of the Grant Agreement to be agreed by the Granting </w:t>
      </w:r>
      <w:r w:rsidRPr="00C7728A">
        <w:t xml:space="preserve">Authority such as changes resulting from suggested reallocation of tasks and budget by the Executive Board </w:t>
      </w:r>
    </w:p>
    <w:p w14:paraId="7F8EA258" w14:textId="77777777" w:rsidR="002927CD" w:rsidRPr="00C7728A" w:rsidRDefault="002927CD" w:rsidP="00237B66">
      <w:pPr>
        <w:pStyle w:val="Odstavecseseznamem"/>
        <w:numPr>
          <w:ilvl w:val="0"/>
          <w:numId w:val="36"/>
        </w:numPr>
        <w:spacing w:before="0" w:after="0"/>
        <w:ind w:left="714" w:hanging="357"/>
      </w:pPr>
      <w:r w:rsidRPr="00C7728A">
        <w:t>the percentage of work package completion per work package as well as per Party to be reported to the Granting Authority based on the assessment by the Executive Board regarding the individual performance of single Parties in case of non-completion of work packages</w:t>
      </w:r>
    </w:p>
    <w:p w14:paraId="66B33120" w14:textId="687C8B24" w:rsidR="002927CD" w:rsidRPr="00C7728A" w:rsidRDefault="002927CD" w:rsidP="00237B66">
      <w:pPr>
        <w:pStyle w:val="Odstavecseseznamem"/>
        <w:numPr>
          <w:ilvl w:val="0"/>
          <w:numId w:val="36"/>
        </w:numPr>
        <w:spacing w:before="0" w:after="0"/>
        <w:ind w:left="714" w:hanging="357"/>
      </w:pPr>
      <w:r w:rsidRPr="00C7728A">
        <w:t xml:space="preserve">Changes to the Consortium Plan </w:t>
      </w:r>
    </w:p>
    <w:p w14:paraId="0370984F" w14:textId="77777777" w:rsidR="002927CD" w:rsidRPr="00C7728A" w:rsidRDefault="002927CD" w:rsidP="002927CD">
      <w:pPr>
        <w:pStyle w:val="Seznamsodrkami"/>
        <w:spacing w:before="0" w:after="0"/>
        <w:ind w:left="714" w:hanging="357"/>
        <w:rPr>
          <w:rFonts w:cstheme="minorHAnsi"/>
          <w:lang w:eastAsia="de-DE"/>
        </w:rPr>
      </w:pPr>
      <w:r w:rsidRPr="00C7728A">
        <w:rPr>
          <w:rFonts w:cstheme="minorHAnsi"/>
          <w:lang w:eastAsia="de-DE"/>
        </w:rPr>
        <w:t>Modifications or withdrawal of Background in Attachment 1 (Background Included)</w:t>
      </w:r>
    </w:p>
    <w:p w14:paraId="2E6BA653" w14:textId="77777777" w:rsidR="002927CD" w:rsidRPr="00C7728A" w:rsidRDefault="002927CD" w:rsidP="002927CD">
      <w:pPr>
        <w:rPr>
          <w:rFonts w:cstheme="minorHAnsi"/>
        </w:rPr>
      </w:pPr>
      <w:r w:rsidRPr="00C7728A">
        <w:rPr>
          <w:rFonts w:cstheme="minorHAnsi"/>
        </w:rPr>
        <w:t>Evolution of the consortium</w:t>
      </w:r>
    </w:p>
    <w:p w14:paraId="72D87C31" w14:textId="77777777" w:rsidR="002927CD" w:rsidRPr="00C7728A" w:rsidRDefault="002927CD" w:rsidP="002927CD">
      <w:pPr>
        <w:pStyle w:val="Seznamsodrkami"/>
        <w:rPr>
          <w:rFonts w:cstheme="minorHAnsi"/>
          <w:lang w:eastAsia="de-DE"/>
        </w:rPr>
      </w:pPr>
      <w:r w:rsidRPr="00C7728A">
        <w:rPr>
          <w:rFonts w:cstheme="minorHAnsi"/>
          <w:lang w:eastAsia="de-DE"/>
        </w:rPr>
        <w:t>Entry of a new Party to the Project and approval of the settlement on the conditions of the accession of such a new Party</w:t>
      </w:r>
    </w:p>
    <w:p w14:paraId="76214CEC" w14:textId="77777777" w:rsidR="002927CD" w:rsidRPr="00C7728A" w:rsidRDefault="002927CD" w:rsidP="002927CD">
      <w:pPr>
        <w:pStyle w:val="Seznamsodrkami"/>
        <w:rPr>
          <w:rFonts w:cstheme="minorHAnsi"/>
          <w:lang w:eastAsia="de-DE"/>
        </w:rPr>
      </w:pPr>
      <w:r w:rsidRPr="00C7728A">
        <w:rPr>
          <w:rFonts w:cstheme="minorHAnsi"/>
          <w:lang w:eastAsia="de-DE"/>
        </w:rPr>
        <w:t>Withdrawal of a Party from the Project and the approval of the settlement on the conditions of the withdrawal</w:t>
      </w:r>
    </w:p>
    <w:p w14:paraId="7690F3F0" w14:textId="77777777" w:rsidR="002927CD" w:rsidRPr="00C7728A" w:rsidRDefault="002927CD" w:rsidP="002927CD">
      <w:pPr>
        <w:pStyle w:val="Seznamsodrkami"/>
        <w:rPr>
          <w:rFonts w:cstheme="minorHAnsi"/>
          <w:lang w:eastAsia="de-DE"/>
        </w:rPr>
      </w:pPr>
      <w:r w:rsidRPr="00C7728A">
        <w:rPr>
          <w:rFonts w:cstheme="minorHAnsi"/>
          <w:lang w:eastAsia="de-DE"/>
        </w:rPr>
        <w:t>Proposal to the Granting Authority for a change of the Coordinator</w:t>
      </w:r>
    </w:p>
    <w:p w14:paraId="31EB4848" w14:textId="77777777" w:rsidR="002927CD" w:rsidRPr="00C7728A" w:rsidRDefault="002927CD" w:rsidP="002927CD">
      <w:pPr>
        <w:pStyle w:val="Seznamsodrkami"/>
        <w:rPr>
          <w:rFonts w:cstheme="minorHAnsi"/>
          <w:lang w:eastAsia="de-DE"/>
        </w:rPr>
      </w:pPr>
      <w:r w:rsidRPr="00C7728A">
        <w:rPr>
          <w:rFonts w:cstheme="minorHAnsi"/>
          <w:lang w:eastAsia="de-DE"/>
        </w:rPr>
        <w:t>Proposal to the Granting Authority for suspension of all or part of the Project</w:t>
      </w:r>
    </w:p>
    <w:p w14:paraId="2A40C301" w14:textId="77777777" w:rsidR="002927CD" w:rsidRPr="00C7728A" w:rsidRDefault="002927CD" w:rsidP="002927CD">
      <w:pPr>
        <w:pStyle w:val="Seznamsodrkami"/>
        <w:rPr>
          <w:rFonts w:cstheme="minorHAnsi"/>
          <w:lang w:eastAsia="de-DE"/>
        </w:rPr>
      </w:pPr>
      <w:r w:rsidRPr="00C7728A">
        <w:rPr>
          <w:rFonts w:cstheme="minorHAnsi"/>
          <w:lang w:eastAsia="de-DE"/>
        </w:rPr>
        <w:t>Proposal to the Granting Authority for termination of the Project and the Consortium Agreement</w:t>
      </w:r>
    </w:p>
    <w:p w14:paraId="1185D6D5" w14:textId="77777777" w:rsidR="002927CD" w:rsidRPr="00C7728A" w:rsidRDefault="002927CD" w:rsidP="002927CD">
      <w:pPr>
        <w:pStyle w:val="Seznamsodrkami"/>
        <w:numPr>
          <w:ilvl w:val="0"/>
          <w:numId w:val="0"/>
        </w:numPr>
        <w:rPr>
          <w:rFonts w:cstheme="minorHAnsi"/>
          <w:lang w:val="en-GB" w:eastAsia="de-DE"/>
        </w:rPr>
      </w:pPr>
    </w:p>
    <w:p w14:paraId="568F5835" w14:textId="77777777" w:rsidR="002927CD" w:rsidRPr="00C7728A" w:rsidRDefault="002927CD" w:rsidP="002927CD">
      <w:pPr>
        <w:pStyle w:val="Seznamsodrkami"/>
        <w:numPr>
          <w:ilvl w:val="0"/>
          <w:numId w:val="0"/>
        </w:numPr>
        <w:rPr>
          <w:rFonts w:cstheme="minorHAnsi"/>
          <w:lang w:val="en-GB" w:eastAsia="de-DE"/>
        </w:rPr>
      </w:pPr>
      <w:r w:rsidRPr="00C7728A">
        <w:rPr>
          <w:rFonts w:cstheme="minorHAnsi"/>
          <w:lang w:val="en-GB" w:eastAsia="de-DE"/>
        </w:rPr>
        <w:t>Breach, defaulting party status and litigation</w:t>
      </w:r>
    </w:p>
    <w:p w14:paraId="5437D73F" w14:textId="77777777" w:rsidR="002927CD" w:rsidRPr="00C7728A" w:rsidRDefault="002927CD" w:rsidP="002927CD">
      <w:pPr>
        <w:pStyle w:val="Seznamsodrkami"/>
        <w:numPr>
          <w:ilvl w:val="0"/>
          <w:numId w:val="0"/>
        </w:numPr>
        <w:rPr>
          <w:rFonts w:cstheme="minorHAnsi"/>
          <w:lang w:val="en-GB" w:eastAsia="de-DE"/>
        </w:rPr>
      </w:pPr>
    </w:p>
    <w:p w14:paraId="7D497E99" w14:textId="77777777" w:rsidR="002927CD" w:rsidRPr="00C7728A" w:rsidRDefault="002927CD" w:rsidP="002927CD">
      <w:pPr>
        <w:pStyle w:val="Seznamsodrkami"/>
        <w:rPr>
          <w:rFonts w:cstheme="minorHAnsi"/>
          <w:lang w:val="en-GB" w:eastAsia="de-DE"/>
        </w:rPr>
      </w:pPr>
      <w:r w:rsidRPr="00C7728A">
        <w:rPr>
          <w:rFonts w:cstheme="minorHAnsi"/>
          <w:lang w:val="en-GB" w:eastAsia="de-DE"/>
        </w:rPr>
        <w:t xml:space="preserve">Identification of a breach by a Party of its obligations under this Consortium Agreement or the Grant Agreement </w:t>
      </w:r>
    </w:p>
    <w:p w14:paraId="078AB74F" w14:textId="77777777" w:rsidR="002927CD" w:rsidRPr="00C7728A" w:rsidRDefault="002927CD" w:rsidP="002927CD">
      <w:pPr>
        <w:pStyle w:val="Seznamsodrkami"/>
        <w:rPr>
          <w:rFonts w:cstheme="minorHAnsi"/>
          <w:lang w:val="en-GB" w:eastAsia="de-DE"/>
        </w:rPr>
      </w:pPr>
      <w:r w:rsidRPr="00C7728A">
        <w:rPr>
          <w:rFonts w:cstheme="minorHAnsi"/>
          <w:lang w:val="en-GB" w:eastAsia="de-DE"/>
        </w:rPr>
        <w:t xml:space="preserve">Declaration of a Party to be a Defaulting Party </w:t>
      </w:r>
    </w:p>
    <w:p w14:paraId="6FA711C3" w14:textId="77777777" w:rsidR="002927CD" w:rsidRPr="00C7728A" w:rsidRDefault="002927CD" w:rsidP="002927CD">
      <w:pPr>
        <w:pStyle w:val="Seznamsodrkami"/>
        <w:rPr>
          <w:rFonts w:cstheme="minorHAnsi"/>
          <w:lang w:val="en-GB" w:eastAsia="de-DE"/>
        </w:rPr>
      </w:pPr>
      <w:r w:rsidRPr="00C7728A">
        <w:rPr>
          <w:rFonts w:cstheme="minorHAnsi"/>
          <w:lang w:val="en-GB" w:eastAsia="de-DE"/>
        </w:rPr>
        <w:t>Remedies to be performed by a Defaulting Party</w:t>
      </w:r>
    </w:p>
    <w:p w14:paraId="77614B4A" w14:textId="77777777" w:rsidR="002927CD" w:rsidRPr="00C7728A" w:rsidRDefault="002927CD" w:rsidP="002927CD">
      <w:pPr>
        <w:pStyle w:val="Seznamsodrkami"/>
        <w:rPr>
          <w:rFonts w:cstheme="minorHAnsi"/>
          <w:lang w:val="en-GB" w:eastAsia="de-DE"/>
        </w:rPr>
      </w:pPr>
      <w:r w:rsidRPr="00C7728A">
        <w:rPr>
          <w:rFonts w:cstheme="minorHAnsi"/>
          <w:lang w:val="en-GB" w:eastAsia="de-DE"/>
        </w:rPr>
        <w:t>Termination of a Defaulting Party’s participation in the consortium and measures relating thereto</w:t>
      </w:r>
    </w:p>
    <w:p w14:paraId="6A9253FC" w14:textId="2E2D5F47" w:rsidR="002927CD" w:rsidRPr="00C7728A" w:rsidRDefault="00020397" w:rsidP="002927CD">
      <w:pPr>
        <w:pStyle w:val="Seznamsodrkami"/>
        <w:rPr>
          <w:rFonts w:cstheme="minorHAnsi"/>
          <w:lang w:val="en-GB" w:eastAsia="de-DE"/>
        </w:rPr>
      </w:pPr>
      <w:r w:rsidRPr="00C7728A">
        <w:rPr>
          <w:rFonts w:cstheme="minorHAnsi"/>
          <w:lang w:eastAsia="de-DE"/>
        </w:rPr>
        <w:t>Proposed s</w:t>
      </w:r>
      <w:proofErr w:type="spellStart"/>
      <w:r w:rsidR="002927CD" w:rsidRPr="00C7728A">
        <w:rPr>
          <w:rFonts w:cstheme="minorHAnsi"/>
          <w:lang w:val="en-GB" w:eastAsia="de-DE"/>
        </w:rPr>
        <w:t>teps</w:t>
      </w:r>
      <w:proofErr w:type="spellEnd"/>
      <w:r w:rsidRPr="00C7728A">
        <w:rPr>
          <w:rStyle w:val="Odkaznakoment"/>
        </w:rPr>
        <w:t xml:space="preserve"> </w:t>
      </w:r>
      <w:r w:rsidRPr="00C7728A">
        <w:rPr>
          <w:rStyle w:val="Odkaznakoment"/>
          <w:sz w:val="20"/>
          <w:szCs w:val="20"/>
        </w:rPr>
        <w:t>t</w:t>
      </w:r>
      <w:r w:rsidR="002927CD" w:rsidRPr="00C7728A">
        <w:rPr>
          <w:rFonts w:cstheme="minorHAnsi"/>
          <w:lang w:val="en-GB" w:eastAsia="de-DE"/>
        </w:rPr>
        <w:t>o be taken for litigation purposes and the coverage of litigation costs in case of joint claims of the parties of the consortium against a Party (e.g. Section 7.1.4)</w:t>
      </w:r>
    </w:p>
    <w:p w14:paraId="0AACDF5D" w14:textId="77777777" w:rsidR="002927CD" w:rsidRPr="00C7728A" w:rsidRDefault="002927CD" w:rsidP="002927CD">
      <w:pPr>
        <w:rPr>
          <w:rFonts w:cstheme="minorHAnsi"/>
        </w:rPr>
      </w:pPr>
      <w:r w:rsidRPr="00C7728A">
        <w:rPr>
          <w:rFonts w:cstheme="minorHAnsi"/>
        </w:rPr>
        <w:t>Appointments</w:t>
      </w:r>
    </w:p>
    <w:p w14:paraId="2501AD15" w14:textId="77777777" w:rsidR="002927CD" w:rsidRPr="00C7728A" w:rsidRDefault="002927CD" w:rsidP="002927CD">
      <w:pPr>
        <w:rPr>
          <w:rFonts w:cstheme="minorHAnsi"/>
        </w:rPr>
      </w:pPr>
      <w:r w:rsidRPr="00C7728A">
        <w:rPr>
          <w:rFonts w:cstheme="minorHAnsi"/>
        </w:rPr>
        <w:t>On the basis of the Grant Agreement, the appointment if necessary of:</w:t>
      </w:r>
    </w:p>
    <w:p w14:paraId="4C59BE3E" w14:textId="77777777" w:rsidR="002927CD" w:rsidRPr="00C7728A" w:rsidRDefault="002927CD" w:rsidP="002927CD">
      <w:pPr>
        <w:pStyle w:val="Seznamsodrkami"/>
        <w:rPr>
          <w:rFonts w:cstheme="minorHAnsi"/>
        </w:rPr>
      </w:pPr>
      <w:r w:rsidRPr="00C7728A">
        <w:rPr>
          <w:rFonts w:cstheme="minorHAnsi"/>
        </w:rPr>
        <w:t>Executive Board Members</w:t>
      </w:r>
    </w:p>
    <w:p w14:paraId="29E43288" w14:textId="77777777" w:rsidR="002927CD" w:rsidRPr="00C7728A" w:rsidRDefault="002927CD" w:rsidP="002927CD">
      <w:pPr>
        <w:pStyle w:val="Seznamsodrkami"/>
        <w:rPr>
          <w:rFonts w:cstheme="minorHAnsi"/>
        </w:rPr>
      </w:pPr>
      <w:r w:rsidRPr="00C7728A">
        <w:rPr>
          <w:rFonts w:cstheme="minorHAnsi"/>
        </w:rPr>
        <w:t>External Expert Advisory Board Members</w:t>
      </w:r>
    </w:p>
    <w:p w14:paraId="3273555D" w14:textId="77777777" w:rsidR="002927CD" w:rsidRPr="00C7728A" w:rsidRDefault="002927CD" w:rsidP="002927CD">
      <w:pPr>
        <w:pStyle w:val="Seznamsodrkami"/>
        <w:numPr>
          <w:ilvl w:val="0"/>
          <w:numId w:val="0"/>
        </w:numPr>
        <w:ind w:left="720" w:hanging="360"/>
        <w:rPr>
          <w:rFonts w:cstheme="minorHAnsi"/>
        </w:rPr>
      </w:pPr>
    </w:p>
    <w:p w14:paraId="16DFDD85" w14:textId="77777777" w:rsidR="002927CD" w:rsidRPr="00C7728A" w:rsidRDefault="002927CD" w:rsidP="00237B66">
      <w:pPr>
        <w:pStyle w:val="Nadpis3"/>
        <w:numPr>
          <w:ilvl w:val="2"/>
          <w:numId w:val="1"/>
        </w:numPr>
        <w:ind w:left="720"/>
      </w:pPr>
      <w:r w:rsidRPr="00C7728A">
        <w:t>Executive</w:t>
      </w:r>
      <w:r w:rsidRPr="00C7728A">
        <w:rPr>
          <w:spacing w:val="-7"/>
        </w:rPr>
        <w:t xml:space="preserve"> </w:t>
      </w:r>
      <w:r w:rsidRPr="00C7728A">
        <w:t>Board</w:t>
      </w:r>
    </w:p>
    <w:p w14:paraId="254202D9" w14:textId="77777777" w:rsidR="002927CD" w:rsidRPr="00C7728A" w:rsidRDefault="002927CD" w:rsidP="002927CD">
      <w:pPr>
        <w:keepNext/>
        <w:rPr>
          <w:rFonts w:cstheme="minorHAnsi"/>
        </w:rPr>
      </w:pPr>
      <w:r w:rsidRPr="00C7728A">
        <w:rPr>
          <w:rFonts w:cstheme="minorHAnsi"/>
        </w:rPr>
        <w:t>In addition to the rules in Section 6.2, the following rules shall apply:</w:t>
      </w:r>
    </w:p>
    <w:p w14:paraId="7073F5E7" w14:textId="77777777" w:rsidR="002927CD" w:rsidRPr="00C7728A" w:rsidRDefault="002927CD" w:rsidP="002927CD">
      <w:pPr>
        <w:pStyle w:val="Nadpis4"/>
        <w:rPr>
          <w:rFonts w:cstheme="minorHAnsi"/>
        </w:rPr>
      </w:pPr>
      <w:r w:rsidRPr="00C7728A">
        <w:rPr>
          <w:rFonts w:cstheme="minorHAnsi"/>
        </w:rPr>
        <w:t>Members of the Executive Board</w:t>
      </w:r>
    </w:p>
    <w:p w14:paraId="2BAD8C2A" w14:textId="77777777" w:rsidR="002927CD" w:rsidRPr="00C7728A" w:rsidRDefault="002927CD" w:rsidP="002927CD">
      <w:pPr>
        <w:rPr>
          <w:rFonts w:cstheme="minorHAnsi"/>
        </w:rPr>
      </w:pPr>
      <w:r w:rsidRPr="00C7728A">
        <w:rPr>
          <w:rFonts w:cstheme="minorHAnsi"/>
        </w:rPr>
        <w:t>The Executive Board shall consist of the Coordinator and the representatives of the Parties appointed to it by the General Assembly.</w:t>
      </w:r>
    </w:p>
    <w:p w14:paraId="3BE6FACE" w14:textId="77777777" w:rsidR="002927CD" w:rsidRPr="00C7728A" w:rsidRDefault="002927CD" w:rsidP="002927CD">
      <w:pPr>
        <w:rPr>
          <w:rFonts w:cstheme="minorHAnsi"/>
        </w:rPr>
      </w:pPr>
      <w:r w:rsidRPr="00C7728A">
        <w:rPr>
          <w:rFonts w:cstheme="minorHAnsi"/>
        </w:rPr>
        <w:t>The Coordinator shall chair all meetings of the Executive Board, unless decided otherwise by a majority of two-thirds.</w:t>
      </w:r>
    </w:p>
    <w:p w14:paraId="2730789E" w14:textId="77777777" w:rsidR="002927CD" w:rsidRPr="00C7728A" w:rsidRDefault="002927CD" w:rsidP="002927CD">
      <w:pPr>
        <w:pStyle w:val="Nadpis4"/>
        <w:rPr>
          <w:rFonts w:cstheme="minorHAnsi"/>
        </w:rPr>
      </w:pPr>
      <w:r w:rsidRPr="00C7728A">
        <w:rPr>
          <w:rFonts w:cstheme="minorHAnsi"/>
        </w:rPr>
        <w:lastRenderedPageBreak/>
        <w:t>Minutes</w:t>
      </w:r>
      <w:r w:rsidRPr="00C7728A">
        <w:rPr>
          <w:rFonts w:cstheme="minorHAnsi"/>
          <w:spacing w:val="-6"/>
        </w:rPr>
        <w:t xml:space="preserve"> </w:t>
      </w:r>
      <w:r w:rsidRPr="00C7728A">
        <w:rPr>
          <w:rFonts w:cstheme="minorHAnsi"/>
          <w:spacing w:val="-3"/>
        </w:rPr>
        <w:t>of</w:t>
      </w:r>
      <w:r w:rsidRPr="00C7728A">
        <w:rPr>
          <w:rFonts w:cstheme="minorHAnsi"/>
          <w:spacing w:val="-5"/>
        </w:rPr>
        <w:t xml:space="preserve"> </w:t>
      </w:r>
      <w:r w:rsidRPr="00C7728A">
        <w:rPr>
          <w:rFonts w:cstheme="minorHAnsi"/>
        </w:rPr>
        <w:t>meetings</w:t>
      </w:r>
    </w:p>
    <w:p w14:paraId="09901FB1" w14:textId="77777777" w:rsidR="002927CD" w:rsidRPr="00C7728A" w:rsidRDefault="002927CD" w:rsidP="002927CD">
      <w:pPr>
        <w:rPr>
          <w:rFonts w:cstheme="minorHAnsi"/>
        </w:rPr>
      </w:pPr>
      <w:r w:rsidRPr="00C7728A">
        <w:rPr>
          <w:rFonts w:cstheme="minorHAnsi"/>
        </w:rPr>
        <w:t>Minutes of Executive Board meetings, once accepted, shall be sent by the Coordinator to the General Assembly Members for information.</w:t>
      </w:r>
    </w:p>
    <w:p w14:paraId="791C780E" w14:textId="77777777" w:rsidR="002927CD" w:rsidRPr="00C7728A" w:rsidRDefault="002927CD" w:rsidP="002927CD">
      <w:pPr>
        <w:pStyle w:val="Nadpis4"/>
        <w:rPr>
          <w:rFonts w:cstheme="minorHAnsi"/>
        </w:rPr>
      </w:pPr>
      <w:r w:rsidRPr="00C7728A">
        <w:rPr>
          <w:rFonts w:cstheme="minorHAnsi"/>
        </w:rPr>
        <w:t>Tasks</w:t>
      </w:r>
    </w:p>
    <w:p w14:paraId="5436981D" w14:textId="77777777" w:rsidR="002927CD" w:rsidRPr="00C7728A" w:rsidRDefault="002927CD" w:rsidP="002927CD">
      <w:pPr>
        <w:pStyle w:val="Nadpis5"/>
        <w:rPr>
          <w:rFonts w:cstheme="minorHAnsi"/>
        </w:rPr>
      </w:pPr>
      <w:r w:rsidRPr="00C7728A">
        <w:rPr>
          <w:rFonts w:cstheme="minorHAnsi"/>
        </w:rPr>
        <w:t> </w:t>
      </w:r>
    </w:p>
    <w:p w14:paraId="4D766115" w14:textId="77777777" w:rsidR="002927CD" w:rsidRPr="00C7728A" w:rsidRDefault="002927CD" w:rsidP="002927CD">
      <w:pPr>
        <w:rPr>
          <w:rFonts w:cstheme="minorHAnsi"/>
        </w:rPr>
      </w:pPr>
      <w:r w:rsidRPr="00C7728A">
        <w:rPr>
          <w:rFonts w:cstheme="minorHAnsi"/>
        </w:rPr>
        <w:t xml:space="preserve">The Executive Board shall prepare the meetings, propose decisions and prepare the agenda of the General Assembly according to Section 6.3.1.2. </w:t>
      </w:r>
    </w:p>
    <w:p w14:paraId="51774695" w14:textId="77777777" w:rsidR="002927CD" w:rsidRPr="00C7728A" w:rsidRDefault="002927CD" w:rsidP="002927CD">
      <w:pPr>
        <w:pStyle w:val="Nadpis5"/>
        <w:rPr>
          <w:rFonts w:cstheme="minorHAnsi"/>
        </w:rPr>
      </w:pPr>
      <w:r w:rsidRPr="00C7728A">
        <w:rPr>
          <w:rFonts w:cstheme="minorHAnsi"/>
        </w:rPr>
        <w:t> </w:t>
      </w:r>
    </w:p>
    <w:p w14:paraId="67DBA7CE" w14:textId="77777777" w:rsidR="002927CD" w:rsidRPr="00C7728A" w:rsidRDefault="002927CD" w:rsidP="002927CD">
      <w:pPr>
        <w:rPr>
          <w:rFonts w:cstheme="minorHAnsi"/>
        </w:rPr>
      </w:pPr>
      <w:r w:rsidRPr="00C7728A">
        <w:rPr>
          <w:rFonts w:cstheme="minorHAnsi"/>
        </w:rPr>
        <w:t>The Executive Board shall seek a consensus among the Parties.</w:t>
      </w:r>
    </w:p>
    <w:p w14:paraId="70C17654" w14:textId="77777777" w:rsidR="002927CD" w:rsidRPr="00C7728A" w:rsidRDefault="002927CD" w:rsidP="002927CD">
      <w:pPr>
        <w:pStyle w:val="Nadpis5"/>
        <w:rPr>
          <w:rFonts w:cstheme="minorHAnsi"/>
        </w:rPr>
      </w:pPr>
      <w:r w:rsidRPr="00C7728A">
        <w:rPr>
          <w:rFonts w:cstheme="minorHAnsi"/>
        </w:rPr>
        <w:t> </w:t>
      </w:r>
    </w:p>
    <w:p w14:paraId="48E57551" w14:textId="77777777" w:rsidR="002927CD" w:rsidRPr="00C7728A" w:rsidRDefault="002927CD" w:rsidP="002927CD">
      <w:pPr>
        <w:rPr>
          <w:rFonts w:cstheme="minorHAnsi"/>
          <w:spacing w:val="-3"/>
        </w:rPr>
      </w:pPr>
      <w:r w:rsidRPr="00C7728A">
        <w:rPr>
          <w:rFonts w:cstheme="minorHAnsi"/>
          <w:spacing w:val="-3"/>
        </w:rPr>
        <w:t>The Executive Board shall be responsible for the proper execution and implementation of the decisions of the General Assembly.</w:t>
      </w:r>
    </w:p>
    <w:p w14:paraId="25D2878F" w14:textId="77777777" w:rsidR="002927CD" w:rsidRPr="00C7728A" w:rsidRDefault="002927CD" w:rsidP="002927CD">
      <w:pPr>
        <w:pStyle w:val="Nadpis5"/>
        <w:rPr>
          <w:rFonts w:cstheme="minorHAnsi"/>
        </w:rPr>
      </w:pPr>
      <w:r w:rsidRPr="00C7728A">
        <w:rPr>
          <w:rFonts w:cstheme="minorHAnsi"/>
        </w:rPr>
        <w:t> </w:t>
      </w:r>
    </w:p>
    <w:p w14:paraId="18A73857" w14:textId="77777777" w:rsidR="002927CD" w:rsidRPr="00C7728A" w:rsidRDefault="002927CD" w:rsidP="002927CD">
      <w:pPr>
        <w:rPr>
          <w:rFonts w:cstheme="minorHAnsi"/>
        </w:rPr>
      </w:pPr>
      <w:r w:rsidRPr="00C7728A">
        <w:rPr>
          <w:rFonts w:cstheme="minorHAnsi"/>
        </w:rPr>
        <w:t>The Executive Board shall monitor the effective and efficient implementation of the Project.</w:t>
      </w:r>
    </w:p>
    <w:p w14:paraId="62292EB4" w14:textId="77777777" w:rsidR="002927CD" w:rsidRPr="00C7728A" w:rsidRDefault="002927CD" w:rsidP="002927CD">
      <w:pPr>
        <w:pStyle w:val="Nadpis5"/>
        <w:rPr>
          <w:rFonts w:cstheme="minorHAnsi"/>
        </w:rPr>
      </w:pPr>
      <w:r w:rsidRPr="00C7728A">
        <w:rPr>
          <w:rFonts w:cstheme="minorHAnsi"/>
        </w:rPr>
        <w:t> </w:t>
      </w:r>
    </w:p>
    <w:p w14:paraId="60F1AC12" w14:textId="77777777" w:rsidR="002927CD" w:rsidRPr="00C7728A" w:rsidRDefault="002927CD" w:rsidP="002927CD">
      <w:pPr>
        <w:rPr>
          <w:rFonts w:cstheme="minorHAnsi"/>
        </w:rPr>
      </w:pPr>
      <w:r w:rsidRPr="00C7728A">
        <w:rPr>
          <w:rFonts w:cstheme="minorHAnsi"/>
        </w:rPr>
        <w:t>In addition, the Executive Board shall collect information at least every 6 months on the progress of the Project, examine that information to assess the compliance of the Project with the Consortium Plan and, if necessary, propose modifications of the Consortium Plan to the General Assembly.</w:t>
      </w:r>
    </w:p>
    <w:p w14:paraId="326311F8" w14:textId="77777777" w:rsidR="002927CD" w:rsidRPr="00C7728A" w:rsidRDefault="002927CD" w:rsidP="002927CD">
      <w:pPr>
        <w:pStyle w:val="Nadpis5"/>
        <w:rPr>
          <w:rFonts w:cstheme="minorHAnsi"/>
        </w:rPr>
      </w:pPr>
      <w:r w:rsidRPr="00C7728A">
        <w:rPr>
          <w:rFonts w:cstheme="minorHAnsi"/>
        </w:rPr>
        <w:t> </w:t>
      </w:r>
    </w:p>
    <w:p w14:paraId="1DB5325C" w14:textId="77777777" w:rsidR="002927CD" w:rsidRPr="00C7728A" w:rsidRDefault="002927CD" w:rsidP="002927CD">
      <w:pPr>
        <w:rPr>
          <w:rFonts w:cstheme="minorHAnsi"/>
        </w:rPr>
      </w:pPr>
      <w:r w:rsidRPr="00C7728A">
        <w:rPr>
          <w:rFonts w:cstheme="minorHAnsi"/>
        </w:rPr>
        <w:t>The Executive Board shall:</w:t>
      </w:r>
    </w:p>
    <w:p w14:paraId="4B59B00A" w14:textId="77777777" w:rsidR="002927CD" w:rsidRPr="00C7728A" w:rsidRDefault="002927CD" w:rsidP="002927CD">
      <w:pPr>
        <w:pStyle w:val="Seznamsodrkami"/>
        <w:rPr>
          <w:rFonts w:cstheme="minorHAnsi"/>
          <w:lang w:eastAsia="de-DE"/>
        </w:rPr>
      </w:pPr>
      <w:r w:rsidRPr="00C7728A">
        <w:rPr>
          <w:rFonts w:cstheme="minorHAnsi"/>
          <w:lang w:eastAsia="de-DE"/>
        </w:rPr>
        <w:t>support the Coordinator in preparing meetings with the Granting Authority and in preparing related data and deliverables</w:t>
      </w:r>
    </w:p>
    <w:p w14:paraId="4AC34773" w14:textId="77777777" w:rsidR="002927CD" w:rsidRPr="00C7728A" w:rsidRDefault="002927CD" w:rsidP="002927CD">
      <w:pPr>
        <w:pStyle w:val="Seznamsodrkami"/>
        <w:rPr>
          <w:rFonts w:eastAsiaTheme="minorEastAsia" w:cstheme="minorHAnsi"/>
          <w:lang w:eastAsia="de-DE"/>
        </w:rPr>
      </w:pPr>
      <w:r w:rsidRPr="00C7728A">
        <w:rPr>
          <w:rFonts w:cstheme="minorHAnsi"/>
          <w:lang w:eastAsia="de-DE"/>
        </w:rPr>
        <w:t>prepare the content and timing of press releases and joint publications by the consortium or proposed by the Granting Authority in respect of the procedures of the Grant Agreement Article 17 and Annex 5 Section “Communication, Dissemination, Open Science and Visibility” and of Section 8 of this Consortium Agreement.</w:t>
      </w:r>
    </w:p>
    <w:p w14:paraId="4098DC1F" w14:textId="77777777" w:rsidR="002927CD" w:rsidRPr="00C7728A" w:rsidRDefault="002927CD" w:rsidP="002927CD">
      <w:pPr>
        <w:pStyle w:val="Nadpis5"/>
        <w:rPr>
          <w:rFonts w:cstheme="minorHAnsi"/>
        </w:rPr>
      </w:pPr>
      <w:r w:rsidRPr="00C7728A">
        <w:rPr>
          <w:rFonts w:cstheme="minorHAnsi"/>
        </w:rPr>
        <w:t> </w:t>
      </w:r>
    </w:p>
    <w:p w14:paraId="434166D4" w14:textId="77777777" w:rsidR="002927CD" w:rsidRPr="00C7728A" w:rsidRDefault="002927CD" w:rsidP="004236F8">
      <w:r w:rsidRPr="00C7728A">
        <w:t xml:space="preserve">In the case of abolished tasks as a result of a decision of the General Assembly, the Executive Board shall advise the General Assembly on ways to rearrange tasks and budgets of the Parties concerned. Such rearrangement shall take into consideration any prior legitimate commitments which cannot be cancelled. </w:t>
      </w:r>
    </w:p>
    <w:p w14:paraId="5475B775" w14:textId="77777777" w:rsidR="002927CD" w:rsidRPr="00C7728A" w:rsidRDefault="002927CD" w:rsidP="00237B66">
      <w:pPr>
        <w:pStyle w:val="Nadpis2"/>
        <w:numPr>
          <w:ilvl w:val="1"/>
          <w:numId w:val="1"/>
        </w:numPr>
        <w:ind w:left="578" w:hanging="578"/>
      </w:pPr>
      <w:r w:rsidRPr="00C7728A">
        <w:lastRenderedPageBreak/>
        <w:t>Coordinator</w:t>
      </w:r>
    </w:p>
    <w:p w14:paraId="430BF013" w14:textId="77777777" w:rsidR="002927CD" w:rsidRPr="00C7728A" w:rsidRDefault="002927CD" w:rsidP="00237B66">
      <w:pPr>
        <w:pStyle w:val="Nadpis3"/>
        <w:numPr>
          <w:ilvl w:val="2"/>
          <w:numId w:val="1"/>
        </w:numPr>
        <w:ind w:left="720"/>
      </w:pPr>
      <w:r w:rsidRPr="00C7728A">
        <w:t> </w:t>
      </w:r>
    </w:p>
    <w:p w14:paraId="3C05EA4F" w14:textId="77777777" w:rsidR="002927CD" w:rsidRPr="00C7728A" w:rsidRDefault="002927CD" w:rsidP="002927CD">
      <w:pPr>
        <w:rPr>
          <w:rFonts w:cstheme="minorHAnsi"/>
        </w:rPr>
      </w:pPr>
      <w:r w:rsidRPr="00C7728A">
        <w:rPr>
          <w:rFonts w:cstheme="minorHAnsi"/>
        </w:rPr>
        <w:t>The Coordinator shall be the intermediary between the Parties and the Granting Authority and shall perform all tasks assigned to it as described in the Grant Agreement and in this Consortium Agreement.</w:t>
      </w:r>
    </w:p>
    <w:p w14:paraId="49FAB7A2" w14:textId="77777777" w:rsidR="002927CD" w:rsidRPr="00C7728A" w:rsidRDefault="002927CD" w:rsidP="00237B66">
      <w:pPr>
        <w:pStyle w:val="Nadpis3"/>
        <w:numPr>
          <w:ilvl w:val="2"/>
          <w:numId w:val="1"/>
        </w:numPr>
        <w:ind w:left="720"/>
      </w:pPr>
      <w:r w:rsidRPr="00C7728A">
        <w:t> </w:t>
      </w:r>
    </w:p>
    <w:p w14:paraId="3263A103" w14:textId="77777777" w:rsidR="002927CD" w:rsidRPr="00C7728A" w:rsidRDefault="002927CD" w:rsidP="002927CD">
      <w:pPr>
        <w:rPr>
          <w:rFonts w:cstheme="minorHAnsi"/>
        </w:rPr>
      </w:pPr>
      <w:r w:rsidRPr="00C7728A">
        <w:rPr>
          <w:rFonts w:cstheme="minorHAnsi"/>
        </w:rPr>
        <w:t>In particular, the Coordinator shall be responsible for:</w:t>
      </w:r>
    </w:p>
    <w:p w14:paraId="3324BDCB" w14:textId="77777777" w:rsidR="002927CD" w:rsidRPr="00C7728A" w:rsidRDefault="002927CD" w:rsidP="002927CD">
      <w:pPr>
        <w:pStyle w:val="Seznamsodrkami"/>
        <w:rPr>
          <w:rFonts w:cstheme="minorHAnsi"/>
          <w:lang w:eastAsia="de-DE"/>
        </w:rPr>
      </w:pPr>
      <w:r w:rsidRPr="00C7728A">
        <w:rPr>
          <w:rFonts w:cstheme="minorHAnsi"/>
          <w:lang w:eastAsia="de-DE"/>
        </w:rPr>
        <w:t>monitoring compliance by the Parties with their obligations under this Consortium Agreement and the Grant Agreement</w:t>
      </w:r>
    </w:p>
    <w:p w14:paraId="2391D616" w14:textId="77777777" w:rsidR="002927CD" w:rsidRPr="00C7728A" w:rsidRDefault="002927CD" w:rsidP="002927CD">
      <w:pPr>
        <w:pStyle w:val="Seznamsodrkami"/>
        <w:rPr>
          <w:rFonts w:cstheme="minorHAnsi"/>
          <w:lang w:eastAsia="de-DE"/>
        </w:rPr>
      </w:pPr>
      <w:r w:rsidRPr="00C7728A">
        <w:rPr>
          <w:rFonts w:cstheme="minorHAnsi"/>
          <w:lang w:eastAsia="de-DE"/>
        </w:rPr>
        <w:t xml:space="preserve">keeping the address list of Members and other contact persons updated and available </w:t>
      </w:r>
    </w:p>
    <w:p w14:paraId="2CCECC75" w14:textId="6F319CB5" w:rsidR="002927CD" w:rsidRPr="00C7728A" w:rsidRDefault="002927CD" w:rsidP="002927CD">
      <w:pPr>
        <w:pStyle w:val="Seznamsodrkami"/>
        <w:rPr>
          <w:rFonts w:cstheme="minorHAnsi"/>
          <w:lang w:eastAsia="de-DE"/>
        </w:rPr>
      </w:pPr>
      <w:r w:rsidRPr="00C7728A">
        <w:rPr>
          <w:rFonts w:cstheme="minorHAnsi"/>
          <w:lang w:eastAsia="de-DE"/>
        </w:rPr>
        <w:t>collecting, reviewing to verify consistency and submitting reports, other deliverables (including financial statements and related certifications</w:t>
      </w:r>
      <w:r w:rsidR="009031B4" w:rsidRPr="00C7728A">
        <w:rPr>
          <w:rFonts w:cstheme="minorHAnsi"/>
          <w:lang w:eastAsia="de-DE"/>
        </w:rPr>
        <w:t>)</w:t>
      </w:r>
      <w:r w:rsidRPr="00C7728A">
        <w:rPr>
          <w:rFonts w:eastAsia="Arial" w:cstheme="minorHAnsi"/>
          <w:szCs w:val="20"/>
        </w:rPr>
        <w:t xml:space="preserve"> </w:t>
      </w:r>
      <w:r w:rsidRPr="00C7728A">
        <w:rPr>
          <w:rFonts w:cstheme="minorHAnsi"/>
          <w:lang w:eastAsia="de-DE"/>
        </w:rPr>
        <w:t>and specific requested documents to the Granting Authority</w:t>
      </w:r>
    </w:p>
    <w:p w14:paraId="14865C67" w14:textId="77777777" w:rsidR="002927CD" w:rsidRPr="00C7728A" w:rsidRDefault="002927CD" w:rsidP="002927CD">
      <w:pPr>
        <w:pStyle w:val="Seznamsodrkami"/>
        <w:rPr>
          <w:rFonts w:cstheme="minorHAnsi"/>
          <w:lang w:eastAsia="de-DE"/>
        </w:rPr>
      </w:pPr>
      <w:r w:rsidRPr="00C7728A">
        <w:rPr>
          <w:rFonts w:cstheme="minorHAnsi"/>
          <w:lang w:eastAsia="de-DE"/>
        </w:rPr>
        <w:t xml:space="preserve">transmitting documents and information connected with the Project to any other Parties concerned </w:t>
      </w:r>
    </w:p>
    <w:p w14:paraId="0193A23B" w14:textId="77777777" w:rsidR="002927CD" w:rsidRPr="00C7728A" w:rsidRDefault="002927CD" w:rsidP="002927CD">
      <w:pPr>
        <w:pStyle w:val="Seznamsodrkami"/>
        <w:rPr>
          <w:rFonts w:cstheme="minorHAnsi"/>
          <w:lang w:eastAsia="de-DE"/>
        </w:rPr>
      </w:pPr>
      <w:r w:rsidRPr="00C7728A">
        <w:rPr>
          <w:rFonts w:cstheme="minorHAnsi"/>
          <w:lang w:eastAsia="de-DE"/>
        </w:rPr>
        <w:t>administering the financial contribution of the Granting Authority and fulfilling the financial tasks described in Section 7.2</w:t>
      </w:r>
    </w:p>
    <w:p w14:paraId="17C35780" w14:textId="77777777" w:rsidR="002927CD" w:rsidRPr="00C7728A" w:rsidRDefault="002927CD" w:rsidP="002927CD">
      <w:pPr>
        <w:pStyle w:val="Seznamsodrkami"/>
        <w:rPr>
          <w:rFonts w:cstheme="minorHAnsi"/>
          <w:lang w:eastAsia="de-DE"/>
        </w:rPr>
      </w:pPr>
      <w:r w:rsidRPr="00C7728A">
        <w:rPr>
          <w:rFonts w:cstheme="minorHAnsi"/>
          <w:lang w:eastAsia="de-DE"/>
        </w:rPr>
        <w:t>providing, upon request, the Parties with official copies or originals of documents that are in the sole possession of the Coordinator when such copies or originals are necessary for the Parties to present claims.</w:t>
      </w:r>
    </w:p>
    <w:p w14:paraId="3C008778" w14:textId="77777777" w:rsidR="002927CD" w:rsidRPr="00C7728A" w:rsidRDefault="002927CD" w:rsidP="002927CD">
      <w:pPr>
        <w:rPr>
          <w:rFonts w:cstheme="minorHAnsi"/>
        </w:rPr>
      </w:pPr>
      <w:r w:rsidRPr="00C7728A">
        <w:rPr>
          <w:rFonts w:cstheme="minorHAnsi"/>
        </w:rPr>
        <w:t>If one or more of the Parties is late in submission of any Project deliverable, the Coordinator may nevertheless submit the other Parties’ Project deliverables and all other documents required by the Grant Agreement to the Granting Authority in time.</w:t>
      </w:r>
    </w:p>
    <w:p w14:paraId="7B59CDE2" w14:textId="77777777" w:rsidR="002927CD" w:rsidRPr="00C7728A" w:rsidRDefault="002927CD" w:rsidP="00237B66">
      <w:pPr>
        <w:pStyle w:val="Nadpis3"/>
        <w:numPr>
          <w:ilvl w:val="2"/>
          <w:numId w:val="1"/>
        </w:numPr>
        <w:ind w:left="720"/>
      </w:pPr>
      <w:r w:rsidRPr="00C7728A">
        <w:t> </w:t>
      </w:r>
    </w:p>
    <w:p w14:paraId="3F3C63F8" w14:textId="77777777" w:rsidR="002927CD" w:rsidRPr="00C7728A" w:rsidRDefault="002927CD" w:rsidP="002927CD">
      <w:pPr>
        <w:rPr>
          <w:rFonts w:cstheme="minorHAnsi"/>
        </w:rPr>
      </w:pPr>
      <w:r w:rsidRPr="00C7728A">
        <w:rPr>
          <w:rFonts w:cstheme="minorHAnsi"/>
        </w:rPr>
        <w:t>If the Coordinator fails in its coordination tasks, the General Assembly may propose to the Granting Authority to change the Coordinator.</w:t>
      </w:r>
    </w:p>
    <w:p w14:paraId="0AD3E728" w14:textId="77777777" w:rsidR="002927CD" w:rsidRPr="00C7728A" w:rsidRDefault="002927CD" w:rsidP="00237B66">
      <w:pPr>
        <w:pStyle w:val="Nadpis3"/>
        <w:numPr>
          <w:ilvl w:val="2"/>
          <w:numId w:val="1"/>
        </w:numPr>
        <w:ind w:left="720"/>
      </w:pPr>
      <w:bookmarkStart w:id="69" w:name="_Ref90285667"/>
      <w:r w:rsidRPr="00C7728A">
        <w:t> </w:t>
      </w:r>
      <w:bookmarkEnd w:id="69"/>
    </w:p>
    <w:p w14:paraId="7E5796A2" w14:textId="77777777" w:rsidR="002927CD" w:rsidRPr="00C7728A" w:rsidRDefault="002927CD" w:rsidP="002927CD">
      <w:pPr>
        <w:rPr>
          <w:rFonts w:cstheme="minorHAnsi"/>
        </w:rPr>
      </w:pPr>
      <w:r w:rsidRPr="00C7728A">
        <w:rPr>
          <w:rFonts w:cstheme="minorHAnsi"/>
        </w:rPr>
        <w:t>The Coordinator shall not be entitled to act or to make legally binding declarations on behalf of any other Party or of the consortium, unless explicitly stated otherwise in the Grant Agreement or this Consortium Agreement.</w:t>
      </w:r>
    </w:p>
    <w:p w14:paraId="013AD265" w14:textId="77777777" w:rsidR="002927CD" w:rsidRPr="00C7728A" w:rsidRDefault="002927CD" w:rsidP="00237B66">
      <w:pPr>
        <w:pStyle w:val="Nadpis3"/>
        <w:numPr>
          <w:ilvl w:val="2"/>
          <w:numId w:val="1"/>
        </w:numPr>
        <w:ind w:left="720"/>
      </w:pPr>
      <w:r w:rsidRPr="00C7728A">
        <w:t> </w:t>
      </w:r>
    </w:p>
    <w:p w14:paraId="31C509CD" w14:textId="77777777" w:rsidR="00936EFF" w:rsidRPr="00C7728A" w:rsidRDefault="002927CD" w:rsidP="00936EFF">
      <w:pPr>
        <w:rPr>
          <w:rFonts w:cstheme="minorHAnsi"/>
        </w:rPr>
      </w:pPr>
      <w:r w:rsidRPr="00C7728A">
        <w:rPr>
          <w:rFonts w:cstheme="minorHAnsi"/>
        </w:rPr>
        <w:t>The Coordinator shall not enlarge its role beyond the tasks specified in this Consortium Agreement and in the Grant Agreement.</w:t>
      </w:r>
    </w:p>
    <w:p w14:paraId="6E9C7D3F" w14:textId="47FC3689" w:rsidR="009031B4" w:rsidRPr="00C7728A" w:rsidRDefault="009031B4" w:rsidP="00936EFF">
      <w:pPr>
        <w:pStyle w:val="Nadpis2"/>
        <w:rPr>
          <w:rFonts w:cstheme="minorHAnsi"/>
        </w:rPr>
      </w:pPr>
      <w:r w:rsidRPr="00C7728A">
        <w:t>Work Package Leaders Group</w:t>
      </w:r>
    </w:p>
    <w:p w14:paraId="047DD346" w14:textId="77777777" w:rsidR="009031B4" w:rsidRPr="00C7728A" w:rsidRDefault="009031B4" w:rsidP="00436236">
      <w:r w:rsidRPr="00C7728A">
        <w:t>6.5.1. Members of the Work Package Leaders Group</w:t>
      </w:r>
    </w:p>
    <w:p w14:paraId="6A1EE1CB" w14:textId="77777777" w:rsidR="009031B4" w:rsidRPr="00C7728A" w:rsidRDefault="009031B4" w:rsidP="00436236">
      <w:r w:rsidRPr="00C7728A">
        <w:t xml:space="preserve">The Work Package Leaders Group shall consist of the Coordinator and Work Package Leaders. </w:t>
      </w:r>
      <w:bookmarkStart w:id="70" w:name="_Hlk154584914"/>
    </w:p>
    <w:bookmarkEnd w:id="70"/>
    <w:p w14:paraId="3DC91FE2" w14:textId="77777777" w:rsidR="009031B4" w:rsidRPr="00C7728A" w:rsidRDefault="009031B4" w:rsidP="00436236">
      <w:r w:rsidRPr="00C7728A">
        <w:t>6.5.2. Meetings</w:t>
      </w:r>
    </w:p>
    <w:p w14:paraId="67D8F398" w14:textId="77777777" w:rsidR="009031B4" w:rsidRPr="00C7728A" w:rsidRDefault="009031B4" w:rsidP="00436236">
      <w:r w:rsidRPr="00C7728A">
        <w:lastRenderedPageBreak/>
        <w:t>The Coordinator shall chair all meetings of the Work Package Leaders Group, unless decided otherwise by a majority of the Work Package Leaders Group.</w:t>
      </w:r>
    </w:p>
    <w:p w14:paraId="09060DE6" w14:textId="77777777" w:rsidR="009031B4" w:rsidRPr="00C7728A" w:rsidRDefault="009031B4" w:rsidP="00436236">
      <w:r w:rsidRPr="00C7728A">
        <w:t>The chairperson shall convene ordinary meetings of the Work Package Leaders Group every three months and shall also convene extraordinary meetings (upon proposal of one member) at any time if needed for Project implementation.</w:t>
      </w:r>
    </w:p>
    <w:p w14:paraId="484FF7D0" w14:textId="77777777" w:rsidR="009031B4" w:rsidRPr="00C7728A" w:rsidRDefault="009031B4" w:rsidP="00436236">
      <w:r w:rsidRPr="00C7728A">
        <w:t>Meetings of the Work Package Leaders Group are usually held by tele- or videoconference or other telecommunication means.</w:t>
      </w:r>
    </w:p>
    <w:p w14:paraId="3EE2B670" w14:textId="77777777" w:rsidR="009031B4" w:rsidRPr="00C7728A" w:rsidRDefault="009031B4" w:rsidP="00436236">
      <w:r w:rsidRPr="00C7728A">
        <w:t xml:space="preserve">The chairperson of the Work Package Leaders Group meetings shall </w:t>
      </w:r>
      <w:bookmarkStart w:id="71" w:name="_Hlk157502492"/>
      <w:r w:rsidRPr="00C7728A">
        <w:t>be responsible for taking minutes</w:t>
      </w:r>
      <w:bookmarkEnd w:id="71"/>
      <w:r w:rsidRPr="00C7728A">
        <w:t xml:space="preserve"> of each meeting. The chairperson shall send draft minutes to all members within 10 calendar days of the meeting.</w:t>
      </w:r>
    </w:p>
    <w:p w14:paraId="1A7DB24B" w14:textId="77777777" w:rsidR="009031B4" w:rsidRPr="00C7728A" w:rsidRDefault="009031B4" w:rsidP="00436236">
      <w:r w:rsidRPr="00C7728A">
        <w:t xml:space="preserve">The minutes shall be considered as accepted if, within 15 calendar days from receipt, no member has sent an objection to the chairperson with respect to the accuracy of the draft minutes by written notice. </w:t>
      </w:r>
    </w:p>
    <w:p w14:paraId="632DA549" w14:textId="77777777" w:rsidR="009031B4" w:rsidRPr="00C7728A" w:rsidRDefault="009031B4" w:rsidP="00436236">
      <w:r w:rsidRPr="00C7728A">
        <w:t xml:space="preserve">Minutes of Work Package Leaders Group meetings, once accepted, shall be sent by the Coordinator to the General Assembly Members for information. </w:t>
      </w:r>
    </w:p>
    <w:p w14:paraId="692ACAA4" w14:textId="77777777" w:rsidR="009031B4" w:rsidRPr="00C7728A" w:rsidRDefault="009031B4" w:rsidP="00436236">
      <w:r w:rsidRPr="00C7728A">
        <w:t>6.5.3. Responsibilities</w:t>
      </w:r>
    </w:p>
    <w:p w14:paraId="29ACEFB7" w14:textId="77777777" w:rsidR="009031B4" w:rsidRPr="00C7728A" w:rsidRDefault="009031B4" w:rsidP="00436236">
      <w:r w:rsidRPr="00C7728A">
        <w:t>The Work Package Leaders Group shall be responsible for:</w:t>
      </w:r>
    </w:p>
    <w:p w14:paraId="6A74F5CD" w14:textId="77777777" w:rsidR="009031B4" w:rsidRPr="00C7728A" w:rsidRDefault="009031B4" w:rsidP="00237B66">
      <w:pPr>
        <w:pStyle w:val="Odstavecseseznamem"/>
        <w:numPr>
          <w:ilvl w:val="0"/>
          <w:numId w:val="37"/>
        </w:numPr>
      </w:pPr>
      <w:r w:rsidRPr="00C7728A">
        <w:t>Keeping track of the effective and efficient implementation of the Project, based on the Consortium Plan, particularly regarding the completion of the work package activities in tasks and deliverables of each Party (see Section 4.5);</w:t>
      </w:r>
    </w:p>
    <w:p w14:paraId="2406ADC3" w14:textId="77777777" w:rsidR="009031B4" w:rsidRPr="00C7728A" w:rsidRDefault="009031B4" w:rsidP="00237B66">
      <w:pPr>
        <w:pStyle w:val="Odstavecseseznamem"/>
        <w:numPr>
          <w:ilvl w:val="0"/>
          <w:numId w:val="37"/>
        </w:numPr>
      </w:pPr>
      <w:bookmarkStart w:id="72" w:name="_Hlk147081329"/>
      <w:r w:rsidRPr="00C7728A">
        <w:t xml:space="preserve">Evaluating suggestions of the Work Package Leaders for the reallocation of tasks and budget in work packages; </w:t>
      </w:r>
    </w:p>
    <w:bookmarkEnd w:id="72"/>
    <w:p w14:paraId="2F44E815" w14:textId="77777777" w:rsidR="009031B4" w:rsidRPr="00C7728A" w:rsidRDefault="009031B4" w:rsidP="00237B66">
      <w:pPr>
        <w:pStyle w:val="Odstavecseseznamem"/>
        <w:numPr>
          <w:ilvl w:val="0"/>
          <w:numId w:val="37"/>
        </w:numPr>
      </w:pPr>
      <w:r w:rsidRPr="00C7728A">
        <w:t xml:space="preserve">Making suggestions for amendments to Annex 1 and Annex 2 of the Grant Agreement to the General Assembly, especially if restructuring is required to enable the finalisation of non-completed work packages or in case of termination of a Party; </w:t>
      </w:r>
    </w:p>
    <w:p w14:paraId="01884A18" w14:textId="77777777" w:rsidR="009031B4" w:rsidRPr="00C7728A" w:rsidRDefault="009031B4" w:rsidP="00237B66">
      <w:pPr>
        <w:pStyle w:val="Odstavecseseznamem"/>
        <w:numPr>
          <w:ilvl w:val="0"/>
          <w:numId w:val="37"/>
        </w:numPr>
      </w:pPr>
      <w:r w:rsidRPr="00C7728A">
        <w:t xml:space="preserve">Assessing reports presented by each Work Package Leader, which have been compiled by the Work Package Leader based on the Internal Progress Reports; </w:t>
      </w:r>
    </w:p>
    <w:p w14:paraId="648F33BD" w14:textId="77777777" w:rsidR="009031B4" w:rsidRPr="00C7728A" w:rsidRDefault="009031B4" w:rsidP="00237B66">
      <w:pPr>
        <w:pStyle w:val="Odstavecseseznamem"/>
        <w:numPr>
          <w:ilvl w:val="0"/>
          <w:numId w:val="37"/>
        </w:numPr>
      </w:pPr>
      <w:r w:rsidRPr="00C7728A">
        <w:t>Assessing the status or completion of each work package and preparing the periodic reporting for the work packages together with the Coordinator;</w:t>
      </w:r>
    </w:p>
    <w:p w14:paraId="64C0BC44" w14:textId="77777777" w:rsidR="009031B4" w:rsidRPr="00C7728A" w:rsidRDefault="009031B4" w:rsidP="00237B66">
      <w:pPr>
        <w:pStyle w:val="Odstavecseseznamem"/>
        <w:numPr>
          <w:ilvl w:val="0"/>
          <w:numId w:val="37"/>
        </w:numPr>
      </w:pPr>
      <w:r w:rsidRPr="00C7728A">
        <w:t>Proposing payment instalments to the Coordinator according to the outcomes of these assessments</w:t>
      </w:r>
      <w:r w:rsidRPr="00C7728A" w:rsidDel="00CE7AE0">
        <w:t xml:space="preserve"> </w:t>
      </w:r>
      <w:r w:rsidRPr="00C7728A">
        <w:t xml:space="preserve">(see Section 7.2.2); </w:t>
      </w:r>
    </w:p>
    <w:p w14:paraId="51036381" w14:textId="77777777" w:rsidR="009031B4" w:rsidRPr="00C7728A" w:rsidRDefault="009031B4" w:rsidP="00237B66">
      <w:pPr>
        <w:pStyle w:val="Odstavecseseznamem"/>
        <w:numPr>
          <w:ilvl w:val="0"/>
          <w:numId w:val="37"/>
        </w:numPr>
      </w:pPr>
      <w:r w:rsidRPr="00C7728A">
        <w:t>Supporting the Coordinator in preparing meetings with the Granting Authority and in preparing related information and deliverables;</w:t>
      </w:r>
    </w:p>
    <w:p w14:paraId="0A0D2DCC" w14:textId="77777777" w:rsidR="009031B4" w:rsidRPr="00C7728A" w:rsidRDefault="009031B4" w:rsidP="00237B66">
      <w:pPr>
        <w:pStyle w:val="Odstavecseseznamem"/>
        <w:numPr>
          <w:ilvl w:val="0"/>
          <w:numId w:val="37"/>
        </w:numPr>
      </w:pPr>
      <w:r w:rsidRPr="00C7728A">
        <w:t>Supporting the Coordinator in the collection of information regarding the termination report and amendment procedures in case of termination of a Party’s participation;</w:t>
      </w:r>
    </w:p>
    <w:p w14:paraId="1BC4F94B" w14:textId="1345A647" w:rsidR="009031B4" w:rsidRPr="00C7728A" w:rsidRDefault="009031B4" w:rsidP="00237B66">
      <w:pPr>
        <w:pStyle w:val="Odstavecseseznamem"/>
        <w:numPr>
          <w:ilvl w:val="0"/>
          <w:numId w:val="37"/>
        </w:numPr>
      </w:pPr>
      <w:r w:rsidRPr="00C7728A">
        <w:t>Suggesting performance indicators for the determination of proper completion of work packages to the General Assembly.</w:t>
      </w:r>
    </w:p>
    <w:p w14:paraId="4FEBD0E9" w14:textId="24E542B5" w:rsidR="00861EC3" w:rsidRPr="00C7728A" w:rsidRDefault="00861EC3" w:rsidP="00936EFF">
      <w:pPr>
        <w:pStyle w:val="Nadpis2"/>
      </w:pPr>
      <w:r w:rsidRPr="00C7728A">
        <w:rPr>
          <w:rFonts w:eastAsia="Calibri"/>
        </w:rPr>
        <w:lastRenderedPageBreak/>
        <w:t xml:space="preserve">External </w:t>
      </w:r>
      <w:r w:rsidR="00DD2D33" w:rsidRPr="00C7728A">
        <w:rPr>
          <w:rFonts w:eastAsia="Calibri"/>
        </w:rPr>
        <w:t xml:space="preserve">Scientific Advisory Board (SAB) </w:t>
      </w:r>
    </w:p>
    <w:p w14:paraId="24BA4B0B" w14:textId="48F30A67" w:rsidR="00861EC3" w:rsidRPr="00C7728A" w:rsidRDefault="00861EC3" w:rsidP="00861EC3">
      <w:r w:rsidRPr="00C7728A">
        <w:t xml:space="preserve">An </w:t>
      </w:r>
      <w:r w:rsidR="00DD2D33" w:rsidRPr="00C7728A">
        <w:t>e</w:t>
      </w:r>
      <w:r w:rsidRPr="00C7728A">
        <w:t xml:space="preserve">xternal </w:t>
      </w:r>
      <w:r w:rsidR="00DD2D33" w:rsidRPr="00C7728A">
        <w:t xml:space="preserve">Scientific </w:t>
      </w:r>
      <w:r w:rsidRPr="00C7728A">
        <w:t>Advisory Board (</w:t>
      </w:r>
      <w:r w:rsidR="00DD2D33" w:rsidRPr="00C7728A">
        <w:t>S</w:t>
      </w:r>
      <w:r w:rsidRPr="00C7728A">
        <w:t xml:space="preserve">AB) will be appointed and steered by the Executive Board. The </w:t>
      </w:r>
      <w:r w:rsidR="00DD2D33" w:rsidRPr="00C7728A">
        <w:t>SAB</w:t>
      </w:r>
      <w:r w:rsidRPr="00C7728A">
        <w:t xml:space="preserve"> shall assist and facilitate the decisions made by the General Assembly.</w:t>
      </w:r>
    </w:p>
    <w:p w14:paraId="19DDBB04" w14:textId="0E9E4F16" w:rsidR="00861EC3" w:rsidRPr="00C7728A" w:rsidRDefault="00861EC3" w:rsidP="00861EC3">
      <w:r w:rsidRPr="00C7728A">
        <w:t xml:space="preserve">The Coordinator will ensure that a non-disclosure agreement is executed between all Parties and each </w:t>
      </w:r>
      <w:r w:rsidR="00DD2D33" w:rsidRPr="00C7728A">
        <w:t>SAB</w:t>
      </w:r>
      <w:r w:rsidRPr="00C7728A">
        <w:t xml:space="preserve"> member.</w:t>
      </w:r>
    </w:p>
    <w:p w14:paraId="6A5C5002" w14:textId="5319A221" w:rsidR="00861EC3" w:rsidRPr="00C7728A" w:rsidRDefault="00861EC3" w:rsidP="00861EC3">
      <w:r w:rsidRPr="00C7728A">
        <w:t xml:space="preserve">By way of exception to Section 6.4.4 above, the Parties mandate the Coordinator to execute, in their name and on their behalf, a non-disclosure agreement (hereafter “NDA”) with each member of the </w:t>
      </w:r>
      <w:r w:rsidR="00DD2D33" w:rsidRPr="00C7728A">
        <w:t>SAB</w:t>
      </w:r>
      <w:r w:rsidRPr="00C7728A">
        <w:t xml:space="preserve">, in order to protect Confidential Information disclosed by any of the Parties to any member of the </w:t>
      </w:r>
      <w:r w:rsidR="00DD2D33" w:rsidRPr="00C7728A">
        <w:t>SAB</w:t>
      </w:r>
      <w:r w:rsidRPr="00C7728A">
        <w:t xml:space="preserve">, either directly or through the Coordinator in the case where the concerned Party gave to the Coordinator its prior written approval for such disclosure. The NDA for the </w:t>
      </w:r>
      <w:r w:rsidR="00DD2D33" w:rsidRPr="00C7728A">
        <w:t>SAB</w:t>
      </w:r>
      <w:r w:rsidRPr="00C7728A">
        <w:t xml:space="preserve"> members is enclosed in Attachment </w:t>
      </w:r>
      <w:r w:rsidR="00DD2D33" w:rsidRPr="00C7728A">
        <w:t>3</w:t>
      </w:r>
      <w:r w:rsidRPr="00C7728A">
        <w:t xml:space="preserve">. The mandate of the Coordinator comprises solely the execution of the NDA in Attachment </w:t>
      </w:r>
      <w:r w:rsidR="00DD2D33" w:rsidRPr="00C7728A">
        <w:t>3</w:t>
      </w:r>
      <w:r w:rsidRPr="00C7728A">
        <w:t>.</w:t>
      </w:r>
      <w:r w:rsidR="00DD2D33" w:rsidRPr="00C7728A">
        <w:t xml:space="preserve"> </w:t>
      </w:r>
    </w:p>
    <w:p w14:paraId="77343D20" w14:textId="5F860A6A" w:rsidR="00861EC3" w:rsidRPr="00C7728A" w:rsidRDefault="00861EC3" w:rsidP="005E6493">
      <w:r w:rsidRPr="00C7728A">
        <w:t xml:space="preserve">Its terms shall be not less stringent than those stipulated in this Consortium Agreement, and it shall be concluded no later than 30 calendar days after their nomination or before any confidential information will be exchanged/disclosed, whichever date is earlier. The Coordinator shall write the minutes of the </w:t>
      </w:r>
      <w:r w:rsidR="00DD2D33" w:rsidRPr="00C7728A">
        <w:t>SAB</w:t>
      </w:r>
      <w:r w:rsidRPr="00C7728A">
        <w:t xml:space="preserve"> meetings and submit them to the General Assembly. The </w:t>
      </w:r>
      <w:r w:rsidR="00DD2D33" w:rsidRPr="00C7728A">
        <w:t>SAB</w:t>
      </w:r>
      <w:r w:rsidRPr="00C7728A">
        <w:t xml:space="preserve"> members shall be allowed to participate in General Assembly meetings upon invitation but have not any voting rights.</w:t>
      </w:r>
    </w:p>
    <w:p w14:paraId="2F8306D1" w14:textId="72688E9D" w:rsidR="009C2D81" w:rsidRPr="00C7728A" w:rsidRDefault="009C2D81" w:rsidP="00995801">
      <w:pPr>
        <w:pStyle w:val="Nadpis1"/>
        <w:rPr>
          <w:lang w:val="en-GB"/>
        </w:rPr>
      </w:pPr>
      <w:bookmarkStart w:id="73" w:name="_Toc90241085"/>
      <w:bookmarkStart w:id="74" w:name="_Toc90280833"/>
      <w:bookmarkStart w:id="75" w:name="_Toc90241086"/>
      <w:bookmarkStart w:id="76" w:name="_Toc90280834"/>
      <w:bookmarkStart w:id="77" w:name="_Toc90241087"/>
      <w:bookmarkStart w:id="78" w:name="_Toc90280835"/>
      <w:bookmarkStart w:id="79" w:name="_Toc119507118"/>
      <w:bookmarkStart w:id="80" w:name="_Toc143012506"/>
      <w:bookmarkStart w:id="81" w:name="_Toc158811997"/>
      <w:bookmarkStart w:id="82" w:name="_Toc158893052"/>
      <w:bookmarkEnd w:id="73"/>
      <w:bookmarkEnd w:id="74"/>
      <w:bookmarkEnd w:id="75"/>
      <w:bookmarkEnd w:id="76"/>
      <w:bookmarkEnd w:id="77"/>
      <w:bookmarkEnd w:id="78"/>
      <w:r w:rsidRPr="00C7728A">
        <w:rPr>
          <w:lang w:val="en-GB"/>
        </w:rPr>
        <w:t>Financial provisions</w:t>
      </w:r>
      <w:bookmarkEnd w:id="79"/>
      <w:bookmarkEnd w:id="80"/>
      <w:bookmarkEnd w:id="81"/>
      <w:bookmarkEnd w:id="82"/>
    </w:p>
    <w:p w14:paraId="50A944C9" w14:textId="77777777" w:rsidR="009C2D81" w:rsidRPr="00C7728A" w:rsidRDefault="009C2D81" w:rsidP="00F12F91">
      <w:pPr>
        <w:pStyle w:val="Nadpis2"/>
      </w:pPr>
      <w:r w:rsidRPr="00C7728A">
        <w:rPr>
          <w:spacing w:val="-4"/>
        </w:rPr>
        <w:t>General</w:t>
      </w:r>
      <w:r w:rsidRPr="00C7728A">
        <w:rPr>
          <w:spacing w:val="-7"/>
        </w:rPr>
        <w:t xml:space="preserve"> </w:t>
      </w:r>
      <w:r w:rsidRPr="00C7728A">
        <w:t>Principles</w:t>
      </w:r>
    </w:p>
    <w:p w14:paraId="08C0AA17" w14:textId="77777777" w:rsidR="009C2D81" w:rsidRPr="00C7728A" w:rsidRDefault="009C2D81" w:rsidP="00BD31CF">
      <w:pPr>
        <w:pStyle w:val="Nadpis3"/>
        <w:rPr>
          <w:b w:val="0"/>
          <w:bCs w:val="0"/>
          <w:lang w:val="en-GB"/>
        </w:rPr>
      </w:pPr>
      <w:r w:rsidRPr="00C7728A">
        <w:rPr>
          <w:b w:val="0"/>
          <w:bCs w:val="0"/>
          <w:lang w:val="en-GB"/>
        </w:rPr>
        <w:t>Distribution</w:t>
      </w:r>
      <w:r w:rsidRPr="00C7728A">
        <w:rPr>
          <w:b w:val="0"/>
          <w:bCs w:val="0"/>
          <w:spacing w:val="-7"/>
          <w:lang w:val="en-GB"/>
        </w:rPr>
        <w:t xml:space="preserve"> </w:t>
      </w:r>
      <w:r w:rsidRPr="00C7728A">
        <w:rPr>
          <w:b w:val="0"/>
          <w:bCs w:val="0"/>
          <w:spacing w:val="-3"/>
          <w:lang w:val="en-GB"/>
        </w:rPr>
        <w:t xml:space="preserve">of </w:t>
      </w:r>
      <w:r w:rsidRPr="00C7728A">
        <w:rPr>
          <w:b w:val="0"/>
          <w:bCs w:val="0"/>
          <w:lang w:val="en-GB"/>
        </w:rPr>
        <w:t>Financial</w:t>
      </w:r>
      <w:r w:rsidRPr="00C7728A">
        <w:rPr>
          <w:b w:val="0"/>
          <w:bCs w:val="0"/>
          <w:spacing w:val="-5"/>
          <w:lang w:val="en-GB"/>
        </w:rPr>
        <w:t xml:space="preserve"> </w:t>
      </w:r>
      <w:r w:rsidRPr="00C7728A">
        <w:rPr>
          <w:b w:val="0"/>
          <w:bCs w:val="0"/>
          <w:lang w:val="en-GB"/>
        </w:rPr>
        <w:t>Contribution</w:t>
      </w:r>
    </w:p>
    <w:p w14:paraId="6249EA61" w14:textId="77777777" w:rsidR="009C2D81" w:rsidRPr="00C7728A" w:rsidRDefault="009C2D81" w:rsidP="00C70B98">
      <w:pPr>
        <w:rPr>
          <w:lang w:val="en-GB"/>
        </w:rPr>
      </w:pPr>
      <w:r w:rsidRPr="00C7728A">
        <w:rPr>
          <w:lang w:val="en-GB"/>
        </w:rPr>
        <w:t>The financial contribution of the Granting Authority to the Project shall be distributed by the Coordinator according to:</w:t>
      </w:r>
    </w:p>
    <w:p w14:paraId="48B163A7" w14:textId="77777777" w:rsidR="009C2D81" w:rsidRPr="00C7728A" w:rsidRDefault="009C2D81" w:rsidP="00995801">
      <w:pPr>
        <w:pStyle w:val="Seznamsodrkami"/>
        <w:rPr>
          <w:lang w:val="en-GB" w:eastAsia="de-DE"/>
        </w:rPr>
      </w:pPr>
      <w:r w:rsidRPr="00C7728A">
        <w:rPr>
          <w:lang w:val="en-GB" w:eastAsia="de-DE"/>
        </w:rPr>
        <w:t xml:space="preserve">the Consortium Plan </w:t>
      </w:r>
    </w:p>
    <w:p w14:paraId="5848E465" w14:textId="77777777" w:rsidR="009C2D81" w:rsidRPr="00C7728A" w:rsidRDefault="009C2D81" w:rsidP="00995801">
      <w:pPr>
        <w:pStyle w:val="Seznamsodrkami"/>
        <w:rPr>
          <w:lang w:val="en-GB" w:eastAsia="de-DE"/>
        </w:rPr>
      </w:pPr>
      <w:r w:rsidRPr="00C7728A">
        <w:rPr>
          <w:lang w:val="en-GB" w:eastAsia="de-DE"/>
        </w:rPr>
        <w:t>the approval of reports by the Granting Authority, and</w:t>
      </w:r>
    </w:p>
    <w:p w14:paraId="7F6ED1A7" w14:textId="38DA0E53" w:rsidR="009C2D81" w:rsidRPr="00C7728A" w:rsidRDefault="009C2D81" w:rsidP="00995801">
      <w:pPr>
        <w:pStyle w:val="Seznamsodrkami"/>
        <w:rPr>
          <w:lang w:val="en-GB" w:eastAsia="de-DE"/>
        </w:rPr>
      </w:pPr>
      <w:r w:rsidRPr="00C7728A">
        <w:rPr>
          <w:lang w:val="en-GB" w:eastAsia="de-DE"/>
        </w:rPr>
        <w:t>the provisions of payment in Section 7.2.</w:t>
      </w:r>
    </w:p>
    <w:p w14:paraId="6762E416" w14:textId="2064543B" w:rsidR="009C2D81" w:rsidRPr="00C7728A" w:rsidRDefault="009C2D81" w:rsidP="00C70B98">
      <w:pPr>
        <w:rPr>
          <w:lang w:val="en-GB"/>
        </w:rPr>
      </w:pPr>
      <w:r w:rsidRPr="00C7728A">
        <w:rPr>
          <w:lang w:val="en-GB"/>
        </w:rPr>
        <w:t>A Party</w:t>
      </w:r>
      <w:r w:rsidR="00D419A6" w:rsidRPr="00C7728A">
        <w:rPr>
          <w:lang w:val="en-GB"/>
        </w:rPr>
        <w:t xml:space="preserve"> </w:t>
      </w:r>
      <w:r w:rsidRPr="00C7728A">
        <w:rPr>
          <w:lang w:val="en-GB"/>
        </w:rPr>
        <w:t>shall be funded only for its tasks carried out in accordance with the Consortium Plan.</w:t>
      </w:r>
    </w:p>
    <w:p w14:paraId="26664E28" w14:textId="225D101D" w:rsidR="009C2D81" w:rsidRPr="00C7728A" w:rsidRDefault="009C2D81" w:rsidP="00BD31CF">
      <w:pPr>
        <w:pStyle w:val="Nadpis3"/>
        <w:rPr>
          <w:b w:val="0"/>
          <w:bCs w:val="0"/>
          <w:lang w:val="en-GB"/>
        </w:rPr>
      </w:pPr>
      <w:r w:rsidRPr="00C7728A">
        <w:rPr>
          <w:b w:val="0"/>
          <w:bCs w:val="0"/>
          <w:lang w:val="en-GB"/>
        </w:rPr>
        <w:t>Justifying</w:t>
      </w:r>
      <w:r w:rsidRPr="00C7728A">
        <w:rPr>
          <w:b w:val="0"/>
          <w:bCs w:val="0"/>
          <w:spacing w:val="-5"/>
          <w:lang w:val="en-GB"/>
        </w:rPr>
        <w:t xml:space="preserve"> </w:t>
      </w:r>
      <w:r w:rsidRPr="00C7728A">
        <w:rPr>
          <w:b w:val="0"/>
          <w:bCs w:val="0"/>
          <w:lang w:val="en-GB"/>
        </w:rPr>
        <w:t>Costs</w:t>
      </w:r>
      <w:r w:rsidR="00514FB6" w:rsidRPr="00C7728A">
        <w:rPr>
          <w:b w:val="0"/>
          <w:bCs w:val="0"/>
          <w:lang w:val="en-GB"/>
        </w:rPr>
        <w:t xml:space="preserve"> </w:t>
      </w:r>
    </w:p>
    <w:p w14:paraId="3DD11EB6" w14:textId="18E90707" w:rsidR="009C2D81" w:rsidRPr="00C7728A" w:rsidRDefault="009C2D81" w:rsidP="00C70B98">
      <w:pPr>
        <w:rPr>
          <w:lang w:val="en-GB"/>
        </w:rPr>
      </w:pPr>
      <w:r w:rsidRPr="00C7728A">
        <w:rPr>
          <w:lang w:val="en-GB"/>
        </w:rPr>
        <w:t>In accordance with its own usual accounting and management principles and practices, each Party</w:t>
      </w:r>
      <w:r w:rsidR="006C6ED7" w:rsidRPr="00C7728A">
        <w:rPr>
          <w:lang w:val="en-GB"/>
        </w:rPr>
        <w:t xml:space="preserve"> </w:t>
      </w:r>
      <w:r w:rsidRPr="00C7728A">
        <w:rPr>
          <w:lang w:val="en-GB"/>
        </w:rPr>
        <w:t xml:space="preserve">shall be solely responsible for justifying its costs (and those of its Affiliated Entities, if any) with respect to the Project towards the Granting Authority. Neither the Coordinator nor any of the other </w:t>
      </w:r>
      <w:r w:rsidR="006C6ED7" w:rsidRPr="00C7728A">
        <w:rPr>
          <w:lang w:val="en-GB"/>
        </w:rPr>
        <w:t xml:space="preserve">Parties </w:t>
      </w:r>
      <w:r w:rsidRPr="00C7728A">
        <w:rPr>
          <w:lang w:val="en-GB"/>
        </w:rPr>
        <w:t>shall be in any way liable or responsible for such justification of costs towards the Granting Authority.</w:t>
      </w:r>
    </w:p>
    <w:p w14:paraId="3AB2A551" w14:textId="7AB63910" w:rsidR="009C2D81" w:rsidRPr="00C7728A" w:rsidRDefault="009C2D81" w:rsidP="00BD31CF">
      <w:pPr>
        <w:pStyle w:val="Nadpis3"/>
        <w:rPr>
          <w:b w:val="0"/>
          <w:bCs w:val="0"/>
          <w:lang w:val="en-GB"/>
        </w:rPr>
      </w:pPr>
      <w:bookmarkStart w:id="83" w:name="_Hlk158887533"/>
      <w:r w:rsidRPr="00C7728A">
        <w:rPr>
          <w:b w:val="0"/>
          <w:bCs w:val="0"/>
          <w:lang w:val="en-GB"/>
        </w:rPr>
        <w:t>Funding Principles</w:t>
      </w:r>
    </w:p>
    <w:p w14:paraId="401AEA99" w14:textId="77777777" w:rsidR="00EB575E" w:rsidRPr="00C7728A" w:rsidRDefault="00EB575E" w:rsidP="00C70B98">
      <w:pPr>
        <w:rPr>
          <w:lang w:val="en-GB"/>
        </w:rPr>
      </w:pPr>
      <w:r w:rsidRPr="00C7728A">
        <w:rPr>
          <w:lang w:val="en-GB"/>
        </w:rPr>
        <w:t>The funding rate for the Parties is 80% of the eligible costs. Each Party is required to provide the remaining share (20%), of the total eligible costs.</w:t>
      </w:r>
    </w:p>
    <w:p w14:paraId="727CE113" w14:textId="5A42649E" w:rsidR="009C2D81" w:rsidRPr="00C7728A" w:rsidRDefault="009C2D81" w:rsidP="00C70B98">
      <w:pPr>
        <w:rPr>
          <w:lang w:val="en-GB"/>
        </w:rPr>
      </w:pPr>
      <w:r w:rsidRPr="00C7728A">
        <w:rPr>
          <w:lang w:val="en-GB"/>
        </w:rPr>
        <w:t>A Party</w:t>
      </w:r>
      <w:r w:rsidR="006C6ED7" w:rsidRPr="00C7728A">
        <w:rPr>
          <w:lang w:val="en-GB"/>
        </w:rPr>
        <w:t xml:space="preserve"> </w:t>
      </w:r>
      <w:r w:rsidRPr="00C7728A">
        <w:rPr>
          <w:lang w:val="en-GB"/>
        </w:rPr>
        <w:t>that spends less than its allocated share of the budget as set out in the Consortium Plan or – in case of reimbursement via unit costs - implements less units than foreseen in the Consortium Plan will be funded in accordance with its units/actual duly justified eligible costs only.</w:t>
      </w:r>
    </w:p>
    <w:p w14:paraId="3BD38F23" w14:textId="47AE8973" w:rsidR="009C2D81" w:rsidRPr="00C7728A" w:rsidRDefault="009C2D81" w:rsidP="00C70B98">
      <w:pPr>
        <w:rPr>
          <w:lang w:val="en-GB"/>
        </w:rPr>
      </w:pPr>
      <w:r w:rsidRPr="00C7728A">
        <w:rPr>
          <w:lang w:val="en-GB"/>
        </w:rPr>
        <w:lastRenderedPageBreak/>
        <w:t>A Party</w:t>
      </w:r>
      <w:r w:rsidR="006C6ED7" w:rsidRPr="00C7728A">
        <w:rPr>
          <w:lang w:val="en-GB"/>
        </w:rPr>
        <w:t xml:space="preserve"> </w:t>
      </w:r>
      <w:r w:rsidRPr="00C7728A">
        <w:rPr>
          <w:lang w:val="en-GB"/>
        </w:rPr>
        <w:t>that spends more than its allocated share of the budget as set out in the Consortium Plan will be funded only in respect of duly justified eligible costs up to an amount not exceeding that</w:t>
      </w:r>
      <w:r w:rsidR="00CB6BFB" w:rsidRPr="00C7728A">
        <w:rPr>
          <w:lang w:val="en-GB"/>
        </w:rPr>
        <w:t xml:space="preserve"> </w:t>
      </w:r>
      <w:r w:rsidRPr="00C7728A">
        <w:rPr>
          <w:spacing w:val="-4"/>
          <w:lang w:val="en-GB"/>
        </w:rPr>
        <w:t>share</w:t>
      </w:r>
      <w:r w:rsidRPr="00C7728A">
        <w:rPr>
          <w:lang w:val="en-GB"/>
        </w:rPr>
        <w:t>.</w:t>
      </w:r>
    </w:p>
    <w:p w14:paraId="10AC845C" w14:textId="3F2FDCE5" w:rsidR="00EB575E" w:rsidRPr="00C7728A" w:rsidRDefault="00EB575E" w:rsidP="00C70B98">
      <w:pPr>
        <w:rPr>
          <w:lang w:val="en-GB"/>
        </w:rPr>
      </w:pPr>
      <w:r w:rsidRPr="00C7728A">
        <w:rPr>
          <w:lang w:val="en-GB"/>
        </w:rPr>
        <w:t>Budget reallocations between Parties in the Consortium Plan can be mutually agreed between the affected Parties, without a decision of the General Assembly, by all affected Parties giving notice to the Coordinator of the reallocation and a justification thereof.</w:t>
      </w:r>
    </w:p>
    <w:p w14:paraId="7A5D9EFB" w14:textId="5941ABB1" w:rsidR="009C2D81" w:rsidRPr="00C7728A" w:rsidRDefault="009C2D81" w:rsidP="00BD31CF">
      <w:pPr>
        <w:pStyle w:val="Nadpis3"/>
        <w:rPr>
          <w:b w:val="0"/>
          <w:bCs w:val="0"/>
          <w:lang w:val="en-GB" w:eastAsia="da-DK"/>
        </w:rPr>
      </w:pPr>
      <w:bookmarkStart w:id="84" w:name="_Ref122019335"/>
      <w:bookmarkEnd w:id="83"/>
      <w:r w:rsidRPr="00C7728A">
        <w:rPr>
          <w:b w:val="0"/>
          <w:bCs w:val="0"/>
          <w:lang w:val="en-GB" w:eastAsia="da-DK"/>
        </w:rPr>
        <w:t>Excess payments</w:t>
      </w:r>
      <w:bookmarkEnd w:id="84"/>
      <w:r w:rsidRPr="00C7728A">
        <w:rPr>
          <w:b w:val="0"/>
          <w:bCs w:val="0"/>
          <w:lang w:val="en-GB" w:eastAsia="da-DK"/>
        </w:rPr>
        <w:t xml:space="preserve"> </w:t>
      </w:r>
    </w:p>
    <w:p w14:paraId="10811AE8" w14:textId="5578FD82" w:rsidR="009C2D81" w:rsidRPr="00C7728A" w:rsidRDefault="009C2D81" w:rsidP="00C70B98">
      <w:pPr>
        <w:rPr>
          <w:lang w:val="en-GB"/>
        </w:rPr>
      </w:pPr>
      <w:r w:rsidRPr="00C7728A">
        <w:rPr>
          <w:lang w:val="en-GB"/>
        </w:rPr>
        <w:t>A Party</w:t>
      </w:r>
      <w:r w:rsidR="006C6ED7" w:rsidRPr="00C7728A">
        <w:rPr>
          <w:lang w:val="en-GB"/>
        </w:rPr>
        <w:t xml:space="preserve"> </w:t>
      </w:r>
      <w:r w:rsidRPr="00C7728A">
        <w:rPr>
          <w:lang w:val="en-GB"/>
        </w:rPr>
        <w:t>has received excess payment</w:t>
      </w:r>
    </w:p>
    <w:p w14:paraId="5E02DB0F" w14:textId="77777777" w:rsidR="0009240A" w:rsidRPr="00C7728A" w:rsidRDefault="009C2D81" w:rsidP="00237B66">
      <w:pPr>
        <w:pStyle w:val="Odstavecseseznamem"/>
        <w:numPr>
          <w:ilvl w:val="0"/>
          <w:numId w:val="4"/>
        </w:numPr>
        <w:rPr>
          <w:lang w:val="en-GB"/>
        </w:rPr>
      </w:pPr>
      <w:r w:rsidRPr="00C7728A">
        <w:rPr>
          <w:lang w:val="en-GB"/>
        </w:rPr>
        <w:t>if the payment received from the Coordinator exceeds the amount declared</w:t>
      </w:r>
      <w:r w:rsidR="00677424" w:rsidRPr="00C7728A">
        <w:rPr>
          <w:lang w:val="en-GB"/>
        </w:rPr>
        <w:t xml:space="preserve"> </w:t>
      </w:r>
      <w:r w:rsidRPr="00C7728A">
        <w:rPr>
          <w:lang w:val="en-GB"/>
        </w:rPr>
        <w:t>or</w:t>
      </w:r>
    </w:p>
    <w:p w14:paraId="1A6BDA79" w14:textId="434BDBA5" w:rsidR="0070079A" w:rsidRPr="00C7728A" w:rsidRDefault="009C2D81" w:rsidP="00237B66">
      <w:pPr>
        <w:pStyle w:val="Odstavecseseznamem"/>
        <w:numPr>
          <w:ilvl w:val="0"/>
          <w:numId w:val="4"/>
        </w:numPr>
        <w:rPr>
          <w:lang w:val="en-GB"/>
        </w:rPr>
      </w:pPr>
      <w:r w:rsidRPr="00C7728A">
        <w:rPr>
          <w:lang w:val="en-GB"/>
        </w:rPr>
        <w:t>if a Party</w:t>
      </w:r>
      <w:r w:rsidR="006C6ED7" w:rsidRPr="00C7728A">
        <w:rPr>
          <w:lang w:val="en-GB"/>
        </w:rPr>
        <w:t xml:space="preserve"> </w:t>
      </w:r>
      <w:r w:rsidRPr="00C7728A">
        <w:rPr>
          <w:lang w:val="en-GB"/>
        </w:rPr>
        <w:t>has received payments but, within the last year of the Project, its real Project costs fall significantly behind the costs it would be entitled to according to the Consortium Plan.</w:t>
      </w:r>
    </w:p>
    <w:p w14:paraId="4F72F9A0" w14:textId="74667225" w:rsidR="009C2D81" w:rsidRPr="00C7728A" w:rsidRDefault="009C2D81" w:rsidP="00C70B98">
      <w:pPr>
        <w:rPr>
          <w:lang w:val="en-GB"/>
        </w:rPr>
      </w:pPr>
      <w:r w:rsidRPr="00C7728A">
        <w:rPr>
          <w:lang w:val="en-GB"/>
        </w:rPr>
        <w:t>In case a Party</w:t>
      </w:r>
      <w:r w:rsidR="00376B31" w:rsidRPr="00C7728A">
        <w:rPr>
          <w:lang w:val="en-GB"/>
        </w:rPr>
        <w:t xml:space="preserve"> </w:t>
      </w:r>
      <w:r w:rsidRPr="00C7728A">
        <w:rPr>
          <w:lang w:val="en-GB"/>
        </w:rPr>
        <w:t>has received excess payment, the Party</w:t>
      </w:r>
      <w:r w:rsidR="006C6ED7" w:rsidRPr="00C7728A">
        <w:rPr>
          <w:lang w:val="en-GB"/>
        </w:rPr>
        <w:t xml:space="preserve"> </w:t>
      </w:r>
      <w:r w:rsidRPr="00C7728A">
        <w:rPr>
          <w:lang w:val="en-GB"/>
        </w:rPr>
        <w:t>has to inform the Coordinator and</w:t>
      </w:r>
      <w:r w:rsidRPr="00C7728A">
        <w:rPr>
          <w:rFonts w:cstheme="minorHAnsi"/>
          <w:lang w:val="en-GB"/>
        </w:rPr>
        <w:t xml:space="preserve"> </w:t>
      </w:r>
      <w:r w:rsidR="004468D5" w:rsidRPr="00C7728A">
        <w:rPr>
          <w:rFonts w:cstheme="minorHAnsi"/>
          <w:lang w:val="en-GB"/>
        </w:rPr>
        <w:t>the Party has to</w:t>
      </w:r>
      <w:r w:rsidRPr="00C7728A">
        <w:rPr>
          <w:lang w:val="en-GB"/>
        </w:rPr>
        <w:t xml:space="preserve"> return the relevant amount to the Coordinator without undue delay.</w:t>
      </w:r>
      <w:r w:rsidR="00273EFC" w:rsidRPr="00C7728A">
        <w:rPr>
          <w:lang w:val="en-GB"/>
        </w:rPr>
        <w:t xml:space="preserve"> </w:t>
      </w:r>
      <w:r w:rsidRPr="00C7728A">
        <w:rPr>
          <w:lang w:val="en-GB"/>
        </w:rPr>
        <w:t xml:space="preserve">In case no refund takes place within </w:t>
      </w:r>
      <w:r w:rsidR="009F2B03" w:rsidRPr="00C7728A">
        <w:rPr>
          <w:lang w:val="en-GB"/>
        </w:rPr>
        <w:t>6</w:t>
      </w:r>
      <w:r w:rsidRPr="00C7728A">
        <w:rPr>
          <w:lang w:val="en-GB"/>
        </w:rPr>
        <w:t>0 days upon request for return of excess payment from the Coordinator, the Party</w:t>
      </w:r>
      <w:r w:rsidR="006C6ED7" w:rsidRPr="00C7728A">
        <w:rPr>
          <w:lang w:val="en-GB"/>
        </w:rPr>
        <w:t xml:space="preserve"> </w:t>
      </w:r>
      <w:r w:rsidRPr="00C7728A">
        <w:rPr>
          <w:lang w:val="en-GB"/>
        </w:rPr>
        <w:t>is in substantial breach of the Consortium Agreement.</w:t>
      </w:r>
    </w:p>
    <w:p w14:paraId="787AC359" w14:textId="44078900" w:rsidR="009C2D81" w:rsidRPr="00C7728A" w:rsidRDefault="009C2D81" w:rsidP="00390BF9">
      <w:r w:rsidRPr="00C7728A">
        <w:t>Amounts which are not refunded by a breaching Party</w:t>
      </w:r>
      <w:r w:rsidR="006C6ED7" w:rsidRPr="00C7728A">
        <w:t xml:space="preserve"> </w:t>
      </w:r>
      <w:r w:rsidRPr="00C7728A">
        <w:t>and which are not due to the Granting Authority, shall be apportioned by the Coordinator to the remaining Parties</w:t>
      </w:r>
      <w:r w:rsidR="006C6ED7" w:rsidRPr="00C7728A">
        <w:t xml:space="preserve"> </w:t>
      </w:r>
      <w:r w:rsidRPr="00C7728A">
        <w:t>pro rata according to their share of total costs of the Project as identified in the Consortium Budget</w:t>
      </w:r>
      <w:r w:rsidR="0070079A" w:rsidRPr="00C7728A">
        <w:t xml:space="preserve"> / Annex 2 of the Grant Agreement</w:t>
      </w:r>
      <w:r w:rsidRPr="00C7728A">
        <w:t>, until recovery from the breaching Party</w:t>
      </w:r>
      <w:r w:rsidR="006C6ED7" w:rsidRPr="00C7728A">
        <w:t xml:space="preserve"> </w:t>
      </w:r>
      <w:r w:rsidRPr="00C7728A">
        <w:t>is possible.</w:t>
      </w:r>
      <w:r w:rsidR="000F0E0C" w:rsidRPr="00C7728A">
        <w:t xml:space="preserve"> The General Assembly decides on any legal actions to be taken against the breaching </w:t>
      </w:r>
      <w:r w:rsidR="006D6829" w:rsidRPr="00C7728A">
        <w:t>Party</w:t>
      </w:r>
      <w:r w:rsidR="000F0E0C" w:rsidRPr="00C7728A">
        <w:t xml:space="preserve"> according to </w:t>
      </w:r>
      <w:r w:rsidR="000F0E0C" w:rsidRPr="00C7728A" w:rsidDel="00E0506D">
        <w:t>Section</w:t>
      </w:r>
      <w:r w:rsidR="003E618B" w:rsidRPr="00C7728A">
        <w:t xml:space="preserve"> </w:t>
      </w:r>
      <w:r w:rsidR="00F3328A" w:rsidRPr="00C7728A">
        <w:t>6.3.1.2 (Module GOV LP)</w:t>
      </w:r>
      <w:r w:rsidR="00350436" w:rsidRPr="00C7728A">
        <w:t xml:space="preserve">. </w:t>
      </w:r>
    </w:p>
    <w:p w14:paraId="1369372D" w14:textId="2B8BFB1E" w:rsidR="009C2D81" w:rsidRPr="00C7728A" w:rsidRDefault="009C2D81" w:rsidP="00BD31CF">
      <w:pPr>
        <w:pStyle w:val="Nadpis3"/>
        <w:rPr>
          <w:b w:val="0"/>
          <w:bCs w:val="0"/>
          <w:lang w:val="en-GB"/>
        </w:rPr>
      </w:pPr>
      <w:r w:rsidRPr="00C7728A">
        <w:rPr>
          <w:b w:val="0"/>
          <w:bCs w:val="0"/>
          <w:lang w:val="en-GB"/>
        </w:rPr>
        <w:t>Revenue</w:t>
      </w:r>
      <w:r w:rsidR="0070079A" w:rsidRPr="00C7728A">
        <w:rPr>
          <w:b w:val="0"/>
          <w:bCs w:val="0"/>
          <w:lang w:val="en-GB"/>
        </w:rPr>
        <w:t xml:space="preserve"> </w:t>
      </w:r>
    </w:p>
    <w:p w14:paraId="487049DE" w14:textId="370897DB" w:rsidR="009C2D81" w:rsidRPr="00C7728A" w:rsidRDefault="009C2D81" w:rsidP="00C70B98">
      <w:pPr>
        <w:rPr>
          <w:lang w:val="en-GB"/>
        </w:rPr>
      </w:pPr>
      <w:r w:rsidRPr="00C7728A">
        <w:rPr>
          <w:lang w:val="en-GB"/>
        </w:rPr>
        <w:t>In case a Party</w:t>
      </w:r>
      <w:r w:rsidR="00E17673" w:rsidRPr="00C7728A">
        <w:rPr>
          <w:lang w:val="en-GB"/>
        </w:rPr>
        <w:t xml:space="preserve"> </w:t>
      </w:r>
      <w:r w:rsidRPr="00C7728A">
        <w:rPr>
          <w:lang w:val="en-GB"/>
        </w:rPr>
        <w:t>earns any revenue</w:t>
      </w:r>
      <w:r w:rsidR="0059437C" w:rsidRPr="00C7728A">
        <w:rPr>
          <w:lang w:val="en-GB"/>
        </w:rPr>
        <w:t xml:space="preserve"> </w:t>
      </w:r>
      <w:r w:rsidRPr="00C7728A">
        <w:rPr>
          <w:lang w:val="en-GB"/>
        </w:rPr>
        <w:t>that is deductible from the total funding as set out in the Consortium Plan, the deduction is only directed toward the Party</w:t>
      </w:r>
      <w:r w:rsidR="00E17673" w:rsidRPr="00C7728A">
        <w:rPr>
          <w:lang w:val="en-GB"/>
        </w:rPr>
        <w:t xml:space="preserve"> </w:t>
      </w:r>
      <w:r w:rsidRPr="00C7728A">
        <w:rPr>
          <w:lang w:val="en-GB"/>
        </w:rPr>
        <w:t>earning such revenue. The other Parties’</w:t>
      </w:r>
      <w:r w:rsidR="00E17673" w:rsidRPr="00C7728A">
        <w:rPr>
          <w:lang w:val="en-GB"/>
        </w:rPr>
        <w:t xml:space="preserve"> </w:t>
      </w:r>
      <w:r w:rsidRPr="00C7728A">
        <w:rPr>
          <w:lang w:val="en-GB"/>
        </w:rPr>
        <w:t>financial share of the budget shall not be affected by one Party’s</w:t>
      </w:r>
      <w:r w:rsidR="00E17673" w:rsidRPr="00C7728A">
        <w:rPr>
          <w:lang w:val="en-GB"/>
        </w:rPr>
        <w:t xml:space="preserve"> </w:t>
      </w:r>
      <w:r w:rsidRPr="00C7728A">
        <w:rPr>
          <w:lang w:val="en-GB"/>
        </w:rPr>
        <w:t>revenue. In case the relevant revenue is more than the allocated share of the Party</w:t>
      </w:r>
      <w:r w:rsidR="00E17673" w:rsidRPr="00C7728A">
        <w:rPr>
          <w:lang w:val="en-GB"/>
        </w:rPr>
        <w:t xml:space="preserve"> </w:t>
      </w:r>
      <w:r w:rsidRPr="00C7728A">
        <w:rPr>
          <w:lang w:val="en-GB"/>
        </w:rPr>
        <w:t>as set out in the Consortium Plan, the Party</w:t>
      </w:r>
      <w:r w:rsidR="00E17673" w:rsidRPr="00C7728A">
        <w:rPr>
          <w:lang w:val="en-GB"/>
        </w:rPr>
        <w:t xml:space="preserve"> </w:t>
      </w:r>
      <w:r w:rsidRPr="00C7728A">
        <w:rPr>
          <w:lang w:val="en-GB"/>
        </w:rPr>
        <w:t>shall reimburse the funding reduction suffered by other Parties.</w:t>
      </w:r>
    </w:p>
    <w:p w14:paraId="10152794" w14:textId="25F1EF24" w:rsidR="009C2D81" w:rsidRPr="00C7728A" w:rsidRDefault="009C2D81" w:rsidP="00BD31CF">
      <w:pPr>
        <w:pStyle w:val="Nadpis3"/>
        <w:rPr>
          <w:b w:val="0"/>
          <w:bCs w:val="0"/>
          <w:lang w:val="en-GB"/>
        </w:rPr>
      </w:pPr>
      <w:r w:rsidRPr="00C7728A">
        <w:rPr>
          <w:b w:val="0"/>
          <w:bCs w:val="0"/>
          <w:lang w:val="en-GB"/>
        </w:rPr>
        <w:t>Financial Consequences of the termination of the participation of a Party</w:t>
      </w:r>
    </w:p>
    <w:p w14:paraId="169C07F9" w14:textId="0A2F506D" w:rsidR="009C2D81" w:rsidRPr="00C7728A" w:rsidRDefault="009C2D81" w:rsidP="00C70B98">
      <w:pPr>
        <w:rPr>
          <w:lang w:val="en-GB"/>
        </w:rPr>
      </w:pPr>
      <w:r w:rsidRPr="00C7728A">
        <w:rPr>
          <w:lang w:val="en-GB"/>
        </w:rPr>
        <w:t>A Party</w:t>
      </w:r>
      <w:r w:rsidR="00E17673" w:rsidRPr="00C7728A">
        <w:rPr>
          <w:lang w:val="en-GB"/>
        </w:rPr>
        <w:t xml:space="preserve"> </w:t>
      </w:r>
      <w:r w:rsidRPr="00C7728A">
        <w:rPr>
          <w:lang w:val="en-GB"/>
        </w:rPr>
        <w:t>leaving the consortium shall refund to the Coordinator any payments it has received except the amount of contribution accepted by the Granting Authority</w:t>
      </w:r>
      <w:r w:rsidRPr="00C7728A">
        <w:t xml:space="preserve"> or another contributor.</w:t>
      </w:r>
    </w:p>
    <w:p w14:paraId="15F85BCA" w14:textId="41ACD258" w:rsidR="009C2D81" w:rsidRPr="00C7728A" w:rsidRDefault="009C2D81" w:rsidP="00390BF9">
      <w:r w:rsidRPr="00C7728A">
        <w:rPr>
          <w:lang w:val="en-GB"/>
        </w:rPr>
        <w:t>In addition, a Defaulting Party</w:t>
      </w:r>
      <w:r w:rsidR="00E17673" w:rsidRPr="00C7728A">
        <w:rPr>
          <w:lang w:val="en-GB"/>
        </w:rPr>
        <w:t xml:space="preserve"> </w:t>
      </w:r>
      <w:r w:rsidRPr="00C7728A">
        <w:rPr>
          <w:lang w:val="en-GB"/>
        </w:rPr>
        <w:t xml:space="preserve">shall, within the limits specified in Section </w:t>
      </w:r>
      <w:r w:rsidR="005D6B0C" w:rsidRPr="00C7728A">
        <w:rPr>
          <w:lang w:val="en-GB"/>
        </w:rPr>
        <w:t>5.2</w:t>
      </w:r>
      <w:r w:rsidRPr="00C7728A">
        <w:rPr>
          <w:lang w:val="en-GB"/>
        </w:rPr>
        <w:t xml:space="preserve"> of this Consortium Agreement, bear any reasonable and justifiable additional costs occurring to the other Parties</w:t>
      </w:r>
      <w:r w:rsidR="00E17673" w:rsidRPr="00C7728A">
        <w:rPr>
          <w:lang w:val="en-GB"/>
        </w:rPr>
        <w:t xml:space="preserve"> </w:t>
      </w:r>
      <w:r w:rsidRPr="00C7728A">
        <w:rPr>
          <w:lang w:val="en-GB"/>
        </w:rPr>
        <w:t>in order to perform the leaving Party´s task and necessary additional efforts to fulfil them as a consequence of the Party</w:t>
      </w:r>
      <w:r w:rsidR="001901D9" w:rsidRPr="00C7728A">
        <w:rPr>
          <w:lang w:val="en-GB"/>
        </w:rPr>
        <w:t xml:space="preserve"> </w:t>
      </w:r>
      <w:r w:rsidRPr="00C7728A">
        <w:rPr>
          <w:lang w:val="en-GB"/>
        </w:rPr>
        <w:t xml:space="preserve">leaving the consortium. The General Assembly should agree on a procedure regarding </w:t>
      </w:r>
      <w:r w:rsidRPr="00C7728A">
        <w:t>additional costs which are not covered by the Defaulting Party</w:t>
      </w:r>
      <w:r w:rsidR="001901D9" w:rsidRPr="00C7728A">
        <w:t xml:space="preserve"> </w:t>
      </w:r>
      <w:r w:rsidRPr="00C7728A">
        <w:t>or the Mutual Insurance Mechanism.</w:t>
      </w:r>
    </w:p>
    <w:p w14:paraId="562FECE3" w14:textId="22B67FCF" w:rsidR="009C2D81" w:rsidRPr="00C7728A" w:rsidRDefault="009C2D81" w:rsidP="00116990">
      <w:pPr>
        <w:pStyle w:val="Nadpis2"/>
        <w:ind w:left="426" w:hanging="426"/>
      </w:pPr>
      <w:bookmarkStart w:id="85" w:name="_Toc90241090"/>
      <w:bookmarkStart w:id="86" w:name="_Toc90241091"/>
      <w:bookmarkStart w:id="87" w:name="_Ref90241284"/>
      <w:bookmarkStart w:id="88" w:name="_Ref90241319"/>
      <w:bookmarkStart w:id="89" w:name="_Ref90241945"/>
      <w:bookmarkEnd w:id="85"/>
      <w:bookmarkEnd w:id="86"/>
      <w:r w:rsidRPr="00C7728A">
        <w:t>Payments</w:t>
      </w:r>
      <w:bookmarkEnd w:id="87"/>
      <w:bookmarkEnd w:id="88"/>
      <w:bookmarkEnd w:id="89"/>
    </w:p>
    <w:p w14:paraId="0F93A3A9" w14:textId="6C79AC1E" w:rsidR="009C2D81" w:rsidRPr="00C7728A" w:rsidRDefault="009C2D81" w:rsidP="00116990">
      <w:pPr>
        <w:pStyle w:val="Nadpis3"/>
        <w:ind w:left="426" w:hanging="426"/>
        <w:rPr>
          <w:b w:val="0"/>
          <w:bCs w:val="0"/>
          <w:lang w:val="en-GB"/>
        </w:rPr>
      </w:pPr>
      <w:r w:rsidRPr="00C7728A">
        <w:rPr>
          <w:b w:val="0"/>
          <w:bCs w:val="0"/>
          <w:lang w:val="en-GB"/>
        </w:rPr>
        <w:t>Payments to Parties</w:t>
      </w:r>
      <w:r w:rsidR="006C6ED7" w:rsidRPr="00C7728A">
        <w:rPr>
          <w:b w:val="0"/>
          <w:bCs w:val="0"/>
          <w:lang w:val="en-GB"/>
        </w:rPr>
        <w:t xml:space="preserve"> </w:t>
      </w:r>
      <w:r w:rsidRPr="00C7728A">
        <w:rPr>
          <w:b w:val="0"/>
          <w:bCs w:val="0"/>
          <w:lang w:val="en-GB"/>
        </w:rPr>
        <w:t>are the exclusive task of the Coordinator</w:t>
      </w:r>
    </w:p>
    <w:p w14:paraId="2DFA3D59" w14:textId="77777777" w:rsidR="009C2D81" w:rsidRPr="00C7728A" w:rsidRDefault="009C2D81" w:rsidP="00C70B98">
      <w:pPr>
        <w:rPr>
          <w:lang w:val="en-GB"/>
        </w:rPr>
      </w:pPr>
      <w:r w:rsidRPr="00C7728A">
        <w:rPr>
          <w:lang w:val="en-GB"/>
        </w:rPr>
        <w:t>In particular, the Coordinator shall:</w:t>
      </w:r>
    </w:p>
    <w:p w14:paraId="74104696" w14:textId="590EC45A" w:rsidR="009C2D81" w:rsidRPr="00C7728A" w:rsidRDefault="009C2D81" w:rsidP="00116990">
      <w:pPr>
        <w:pStyle w:val="Seznamsodrkami"/>
        <w:rPr>
          <w:lang w:val="en-GB" w:eastAsia="de-DE"/>
        </w:rPr>
      </w:pPr>
      <w:r w:rsidRPr="00C7728A">
        <w:rPr>
          <w:lang w:val="en-GB" w:eastAsia="de-DE"/>
        </w:rPr>
        <w:lastRenderedPageBreak/>
        <w:t>notify the Party</w:t>
      </w:r>
      <w:r w:rsidR="006C6ED7" w:rsidRPr="00C7728A">
        <w:rPr>
          <w:lang w:val="en-GB" w:eastAsia="de-DE"/>
        </w:rPr>
        <w:t xml:space="preserve"> </w:t>
      </w:r>
      <w:r w:rsidRPr="00C7728A">
        <w:rPr>
          <w:lang w:val="en-GB" w:eastAsia="de-DE"/>
        </w:rPr>
        <w:t xml:space="preserve">concerned promptly of the date and composition of the amount transferred to its bank account, giving the relevant references </w:t>
      </w:r>
    </w:p>
    <w:p w14:paraId="2F70DEBB" w14:textId="77777777" w:rsidR="009C2D81" w:rsidRPr="00C7728A" w:rsidRDefault="009C2D81" w:rsidP="00116990">
      <w:pPr>
        <w:pStyle w:val="Seznamsodrkami"/>
        <w:rPr>
          <w:lang w:val="en-GB" w:eastAsia="de-DE"/>
        </w:rPr>
      </w:pPr>
      <w:r w:rsidRPr="00C7728A">
        <w:rPr>
          <w:lang w:val="en-GB" w:eastAsia="de-DE"/>
        </w:rPr>
        <w:t>perform diligently its tasks in the proper administration of any funds and in maintaining financial accounts</w:t>
      </w:r>
    </w:p>
    <w:p w14:paraId="181D77B0" w14:textId="77777777" w:rsidR="009C2D81" w:rsidRPr="00C7728A" w:rsidRDefault="009C2D81" w:rsidP="00116990">
      <w:pPr>
        <w:pStyle w:val="Seznamsodrkami"/>
        <w:rPr>
          <w:lang w:val="en-GB" w:eastAsia="de-DE"/>
        </w:rPr>
      </w:pPr>
      <w:r w:rsidRPr="00C7728A">
        <w:rPr>
          <w:lang w:val="en-GB" w:eastAsia="de-DE"/>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41C9FFE4" w14:textId="268F8FDB" w:rsidR="009C2D81" w:rsidRPr="00C7728A" w:rsidRDefault="009C2D81" w:rsidP="00C70B98">
      <w:pPr>
        <w:rPr>
          <w:lang w:val="en-GB"/>
        </w:rPr>
      </w:pPr>
      <w:r w:rsidRPr="00C7728A">
        <w:rPr>
          <w:lang w:val="en-GB"/>
        </w:rPr>
        <w:t>With reference to Article 22 of the Grant Agreement, no Party</w:t>
      </w:r>
      <w:r w:rsidR="001901D9" w:rsidRPr="00C7728A">
        <w:rPr>
          <w:lang w:val="en-GB"/>
        </w:rPr>
        <w:t xml:space="preserve"> </w:t>
      </w:r>
      <w:r w:rsidRPr="00C7728A">
        <w:rPr>
          <w:lang w:val="en-GB"/>
        </w:rPr>
        <w:t>shall before the end of the Project receive more than its allocated share of the maximum grant amount less the amounts retained by the Granting Authority for the Mutual Insurance Mechanism and for the final payment.</w:t>
      </w:r>
    </w:p>
    <w:p w14:paraId="089009D3" w14:textId="77777777" w:rsidR="009C2D81" w:rsidRPr="00C7728A" w:rsidRDefault="00BD1C35" w:rsidP="00237B66">
      <w:pPr>
        <w:pStyle w:val="Nadpis3"/>
        <w:numPr>
          <w:ilvl w:val="2"/>
          <w:numId w:val="1"/>
        </w:numPr>
        <w:ind w:left="709"/>
        <w:rPr>
          <w:b w:val="0"/>
          <w:bCs w:val="0"/>
          <w:lang w:val="en-GB"/>
        </w:rPr>
      </w:pPr>
      <w:r w:rsidRPr="00C7728A">
        <w:rPr>
          <w:b w:val="0"/>
          <w:bCs w:val="0"/>
          <w:lang w:val="en-GB"/>
        </w:rPr>
        <w:t>Payment mode</w:t>
      </w:r>
    </w:p>
    <w:p w14:paraId="666912F9" w14:textId="2F5EC05C" w:rsidR="009C2D81" w:rsidRPr="00C7728A" w:rsidRDefault="009C2D81" w:rsidP="00C70B98">
      <w:pPr>
        <w:rPr>
          <w:lang w:val="en-GB"/>
        </w:rPr>
      </w:pPr>
      <w:r w:rsidRPr="00C7728A">
        <w:rPr>
          <w:lang w:val="en-GB"/>
        </w:rPr>
        <w:t xml:space="preserve">The transfer of the initial </w:t>
      </w:r>
      <w:proofErr w:type="spellStart"/>
      <w:r w:rsidR="00E443CD" w:rsidRPr="00C7728A">
        <w:rPr>
          <w:rFonts w:cstheme="minorHAnsi"/>
          <w:lang w:val="en-GB"/>
        </w:rPr>
        <w:t>prefin</w:t>
      </w:r>
      <w:r w:rsidRPr="00C7728A">
        <w:rPr>
          <w:rFonts w:cstheme="minorHAnsi"/>
          <w:lang w:val="en-GB"/>
        </w:rPr>
        <w:t>ancing</w:t>
      </w:r>
      <w:proofErr w:type="spellEnd"/>
      <w:r w:rsidRPr="00C7728A">
        <w:rPr>
          <w:lang w:val="en-GB"/>
        </w:rPr>
        <w:t xml:space="preserve">, the additional </w:t>
      </w:r>
      <w:proofErr w:type="spellStart"/>
      <w:r w:rsidR="00E443CD" w:rsidRPr="00C7728A">
        <w:rPr>
          <w:rFonts w:cstheme="minorHAnsi"/>
          <w:lang w:val="en-GB"/>
        </w:rPr>
        <w:t>prefin</w:t>
      </w:r>
      <w:r w:rsidRPr="00C7728A">
        <w:rPr>
          <w:rFonts w:cstheme="minorHAnsi"/>
          <w:lang w:val="en-GB"/>
        </w:rPr>
        <w:t>ancings</w:t>
      </w:r>
      <w:proofErr w:type="spellEnd"/>
      <w:r w:rsidRPr="00C7728A">
        <w:rPr>
          <w:lang w:val="en-GB"/>
        </w:rPr>
        <w:t xml:space="preserve"> (if any) and interim payments to Parties will be handled in accordance with Article 22.1. and Article 7 of the Grant Agreement</w:t>
      </w:r>
      <w:r w:rsidR="00E0506D" w:rsidRPr="00C7728A">
        <w:t xml:space="preserve"> </w:t>
      </w:r>
      <w:r w:rsidR="00E0506D" w:rsidRPr="00C7728A">
        <w:rPr>
          <w:lang w:val="en-GB"/>
        </w:rPr>
        <w:t>following this payment schedule:</w:t>
      </w:r>
    </w:p>
    <w:p w14:paraId="4C5E43C0" w14:textId="061CE287" w:rsidR="009C2D81" w:rsidRPr="00C7728A" w:rsidRDefault="009C2D81" w:rsidP="00C70B98">
      <w:pPr>
        <w:rPr>
          <w:lang w:val="en-GB"/>
        </w:rPr>
      </w:pPr>
      <w:r w:rsidRPr="00C7728A">
        <w:rPr>
          <w:lang w:val="en-GB"/>
        </w:rPr>
        <w:t>Funding of costs included in the Consortium Plan will be paid by the Coordinator to the Parties</w:t>
      </w:r>
      <w:r w:rsidR="001901D9" w:rsidRPr="00C7728A">
        <w:rPr>
          <w:lang w:val="en-GB"/>
        </w:rPr>
        <w:t xml:space="preserve"> </w:t>
      </w:r>
      <w:r w:rsidRPr="00C7728A">
        <w:rPr>
          <w:lang w:val="en-GB"/>
        </w:rPr>
        <w:t>after receipt of payments from the Granting Authority without undue delay and in conformity with the provisions of the Grant Agreement. Costs accepted by the Granting Authority will be paid to the Party</w:t>
      </w:r>
      <w:r w:rsidR="001901D9" w:rsidRPr="00C7728A">
        <w:rPr>
          <w:lang w:val="en-GB"/>
        </w:rPr>
        <w:t xml:space="preserve"> </w:t>
      </w:r>
      <w:r w:rsidRPr="00C7728A">
        <w:rPr>
          <w:lang w:val="en-GB"/>
        </w:rPr>
        <w:t>concerned.</w:t>
      </w:r>
    </w:p>
    <w:p w14:paraId="1EC78530" w14:textId="77777777" w:rsidR="00715135" w:rsidRPr="00C7728A" w:rsidRDefault="00715135" w:rsidP="00715135">
      <w:pPr>
        <w:rPr>
          <w:lang w:val="en-GB"/>
        </w:rPr>
      </w:pPr>
      <w:bookmarkStart w:id="90" w:name="_Ref90285636"/>
      <w:bookmarkStart w:id="91" w:name="_Toc119507119"/>
      <w:r w:rsidRPr="00C7728A">
        <w:rPr>
          <w:lang w:val="en-GB"/>
        </w:rPr>
        <w:t>The Coordinator is entitled to withhold any payments due to a Party identified by the General Assembly to be in breach of its obligations under this Consortium Agreement or the Grant Agreement or to a Beneficiary which has not yet signed this Consortium Agreement.</w:t>
      </w:r>
    </w:p>
    <w:p w14:paraId="674D3D8E" w14:textId="77777777" w:rsidR="00715135" w:rsidRPr="00C7728A" w:rsidRDefault="00715135" w:rsidP="00715135">
      <w:pPr>
        <w:rPr>
          <w:lang w:val="en-GB"/>
        </w:rPr>
      </w:pPr>
      <w:r w:rsidRPr="00C7728A">
        <w:rPr>
          <w:lang w:val="en-GB"/>
        </w:rPr>
        <w:t>The Coordinator is entitled to recover any payments already paid to a Defaulting Party except the costs already claimed by the Defaulting Party and accepted by the Granting Authority. The Coordinator is equally entitled to withhold payments to a Party when this is suggested by or agreed with the Granting Authority.</w:t>
      </w:r>
    </w:p>
    <w:p w14:paraId="395844F5" w14:textId="30060162" w:rsidR="009C2D81" w:rsidRPr="00C7728A" w:rsidRDefault="009C2D81" w:rsidP="002616F4">
      <w:pPr>
        <w:pStyle w:val="Nadpis1"/>
        <w:rPr>
          <w:lang w:val="en-GB"/>
        </w:rPr>
      </w:pPr>
      <w:bookmarkStart w:id="92" w:name="_Toc90241093"/>
      <w:bookmarkStart w:id="93" w:name="_Toc90280837"/>
      <w:bookmarkStart w:id="94" w:name="_Toc143012507"/>
      <w:bookmarkStart w:id="95" w:name="_Toc158811998"/>
      <w:bookmarkStart w:id="96" w:name="_Toc158893053"/>
      <w:bookmarkEnd w:id="92"/>
      <w:bookmarkEnd w:id="93"/>
      <w:r w:rsidRPr="00C7728A">
        <w:rPr>
          <w:lang w:val="en-GB"/>
        </w:rPr>
        <w:t>Results</w:t>
      </w:r>
      <w:bookmarkEnd w:id="90"/>
      <w:bookmarkEnd w:id="91"/>
      <w:bookmarkEnd w:id="94"/>
      <w:bookmarkEnd w:id="95"/>
      <w:bookmarkEnd w:id="96"/>
    </w:p>
    <w:p w14:paraId="0A5A2DFE" w14:textId="77777777" w:rsidR="009C2D81" w:rsidRPr="00C7728A" w:rsidRDefault="009C2D81" w:rsidP="00E964CB">
      <w:pPr>
        <w:pStyle w:val="Nadpis2"/>
        <w:ind w:left="426" w:hanging="426"/>
      </w:pPr>
      <w:r w:rsidRPr="00C7728A">
        <w:t>Ownership of Results</w:t>
      </w:r>
    </w:p>
    <w:p w14:paraId="40A32B96" w14:textId="0696CA96" w:rsidR="009C2D81" w:rsidRPr="00C7728A" w:rsidRDefault="004B2CC1" w:rsidP="00C70B98">
      <w:pPr>
        <w:rPr>
          <w:lang w:val="en-GB"/>
        </w:rPr>
      </w:pPr>
      <w:r w:rsidRPr="00C7728A">
        <w:rPr>
          <w:lang w:val="en-GB"/>
        </w:rPr>
        <w:t>Results are owned by the Party and/or Party’s researchers that generates them pursuant to each Party’s national laws or intellectual property policy.</w:t>
      </w:r>
    </w:p>
    <w:p w14:paraId="4ECBE9D1" w14:textId="77777777" w:rsidR="009C2D81" w:rsidRPr="00C7728A" w:rsidRDefault="009C2D81" w:rsidP="00E964CB">
      <w:pPr>
        <w:pStyle w:val="Nadpis2"/>
        <w:ind w:left="426" w:hanging="426"/>
      </w:pPr>
      <w:r w:rsidRPr="00C7728A">
        <w:rPr>
          <w:spacing w:val="-3"/>
        </w:rPr>
        <w:t>Joint</w:t>
      </w:r>
      <w:r w:rsidRPr="00C7728A">
        <w:rPr>
          <w:spacing w:val="-7"/>
        </w:rPr>
        <w:t xml:space="preserve"> </w:t>
      </w:r>
      <w:r w:rsidRPr="00C7728A">
        <w:t>ownership</w:t>
      </w:r>
    </w:p>
    <w:p w14:paraId="538384EE" w14:textId="77777777" w:rsidR="00F41135" w:rsidRPr="00C7728A" w:rsidRDefault="00F41135" w:rsidP="00F41135">
      <w:pPr>
        <w:rPr>
          <w:lang w:val="en-GB"/>
        </w:rPr>
      </w:pPr>
      <w:r w:rsidRPr="00C7728A">
        <w:rPr>
          <w:lang w:val="en-GB"/>
        </w:rPr>
        <w:t>Joint ownership is governed by Grant Agreement Article 16.4 and its Annex 5, Section Ownership of results, with the following additions:</w:t>
      </w:r>
    </w:p>
    <w:p w14:paraId="573D65AD" w14:textId="77777777" w:rsidR="00F41135" w:rsidRPr="00C7728A" w:rsidRDefault="00F41135" w:rsidP="00F41135">
      <w:pPr>
        <w:rPr>
          <w:lang w:val="en-GB"/>
        </w:rPr>
      </w:pPr>
      <w:r w:rsidRPr="00C7728A">
        <w:rPr>
          <w:lang w:val="en-GB"/>
        </w:rPr>
        <w:t>Unless otherwise agreed:</w:t>
      </w:r>
    </w:p>
    <w:p w14:paraId="697286AC" w14:textId="77777777" w:rsidR="00F41135" w:rsidRPr="00C7728A" w:rsidRDefault="00F41135" w:rsidP="00F41135">
      <w:pPr>
        <w:pStyle w:val="Seznamsodrkami"/>
        <w:rPr>
          <w:rFonts w:eastAsia="Arial"/>
          <w:lang w:val="en-GB"/>
        </w:rPr>
      </w:pPr>
      <w:r w:rsidRPr="00C7728A">
        <w:rPr>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69A552BE" w14:textId="77777777" w:rsidR="00F41135" w:rsidRPr="00C7728A" w:rsidRDefault="00F41135" w:rsidP="00F41135">
      <w:pPr>
        <w:pStyle w:val="Seznamsodrkami"/>
        <w:rPr>
          <w:lang w:val="en-GB"/>
        </w:rPr>
      </w:pPr>
      <w:r w:rsidRPr="00C7728A">
        <w:rPr>
          <w:lang w:val="en-GB" w:eastAsia="de-DE"/>
        </w:rPr>
        <w:t xml:space="preserve">each of the joint owners shall be entitled to otherwise Exploit the jointly owned Results and to grant non-exclusive licenses to third parties (without any right to sub-license), if the other joint </w:t>
      </w:r>
      <w:r w:rsidRPr="00C7728A">
        <w:rPr>
          <w:lang w:val="en-GB" w:eastAsia="de-DE"/>
        </w:rPr>
        <w:lastRenderedPageBreak/>
        <w:t>owners are given:</w:t>
      </w:r>
      <w:r w:rsidRPr="00C7728A">
        <w:rPr>
          <w:lang w:val="en-GB"/>
        </w:rPr>
        <w:t xml:space="preserve"> (a) at least 45 calendar days advance notice; and (b) fair and reasonable compensation.</w:t>
      </w:r>
    </w:p>
    <w:p w14:paraId="06643033" w14:textId="77777777" w:rsidR="00F41135" w:rsidRPr="00C7728A" w:rsidRDefault="00F41135" w:rsidP="00F41135">
      <w:pPr>
        <w:rPr>
          <w:lang w:val="en-GB"/>
        </w:rPr>
      </w:pPr>
      <w:r w:rsidRPr="00C7728A">
        <w:rPr>
          <w:lang w:val="en-GB"/>
        </w:rPr>
        <w:t>The joint owners shall agree on all protection measures and the division of related cost in advance.</w:t>
      </w:r>
    </w:p>
    <w:p w14:paraId="531FD51E" w14:textId="210988D0" w:rsidR="009C2D81" w:rsidRPr="00C7728A" w:rsidRDefault="008F4178" w:rsidP="00F12F91">
      <w:pPr>
        <w:pStyle w:val="Nadpis2"/>
      </w:pPr>
      <w:bookmarkStart w:id="97" w:name="_Toc90241098"/>
      <w:bookmarkStart w:id="98" w:name="_Ref119684201"/>
      <w:bookmarkStart w:id="99" w:name="_Ref90241565"/>
      <w:bookmarkEnd w:id="97"/>
      <w:r w:rsidRPr="00C7728A">
        <w:t>Transfer of Results</w:t>
      </w:r>
      <w:bookmarkEnd w:id="98"/>
      <w:bookmarkEnd w:id="99"/>
    </w:p>
    <w:p w14:paraId="073FD11E" w14:textId="461335B8" w:rsidR="009C2D81" w:rsidRPr="00C7728A" w:rsidRDefault="0029104D" w:rsidP="00BD31CF">
      <w:pPr>
        <w:pStyle w:val="Nadpis3"/>
        <w:rPr>
          <w:b w:val="0"/>
          <w:bCs w:val="0"/>
          <w:lang w:val="en-GB"/>
        </w:rPr>
      </w:pPr>
      <w:r w:rsidRPr="00C7728A">
        <w:rPr>
          <w:b w:val="0"/>
          <w:bCs w:val="0"/>
          <w:lang w:val="en-GB"/>
        </w:rPr>
        <w:t> </w:t>
      </w:r>
    </w:p>
    <w:p w14:paraId="364630FC" w14:textId="704F4DBB" w:rsidR="009C2D81" w:rsidRPr="00C7728A" w:rsidRDefault="009C2D81" w:rsidP="00C70B98">
      <w:pPr>
        <w:rPr>
          <w:lang w:val="en-GB"/>
        </w:rPr>
      </w:pPr>
      <w:r w:rsidRPr="00C7728A">
        <w:rPr>
          <w:lang w:val="en-GB"/>
        </w:rPr>
        <w:t>Each Party may transfer ownership of its own Results</w:t>
      </w:r>
      <w:r w:rsidRPr="00C7728A">
        <w:rPr>
          <w:rFonts w:eastAsia="Arial"/>
          <w:lang w:val="en-GB"/>
        </w:rPr>
        <w:t>, including its share in jointly owned Results,</w:t>
      </w:r>
      <w:r w:rsidRPr="00C7728A">
        <w:rPr>
          <w:lang w:val="en-GB"/>
        </w:rPr>
        <w:t xml:space="preserve"> following the procedures of the Grant Agreement Article 16.4 and its Annex 5, Section Transfer and licensing of results, sub-section “Transfer of ownership”.</w:t>
      </w:r>
    </w:p>
    <w:p w14:paraId="2044724B" w14:textId="322F6EF2" w:rsidR="009C2D81" w:rsidRPr="00C7728A" w:rsidRDefault="0029104D" w:rsidP="00BD31CF">
      <w:pPr>
        <w:pStyle w:val="Nadpis3"/>
        <w:rPr>
          <w:b w:val="0"/>
          <w:bCs w:val="0"/>
          <w:lang w:val="en-GB"/>
        </w:rPr>
      </w:pPr>
      <w:r w:rsidRPr="00C7728A">
        <w:rPr>
          <w:b w:val="0"/>
          <w:bCs w:val="0"/>
          <w:lang w:val="en-GB"/>
        </w:rPr>
        <w:t> </w:t>
      </w:r>
    </w:p>
    <w:p w14:paraId="7CE15A45" w14:textId="7B7293C4" w:rsidR="009C2D81" w:rsidRPr="00C7728A" w:rsidRDefault="009C2D81" w:rsidP="00C70B98">
      <w:pPr>
        <w:rPr>
          <w:lang w:val="en-GB"/>
        </w:rPr>
      </w:pPr>
      <w:r w:rsidRPr="00C7728A">
        <w:rPr>
          <w:lang w:val="en-GB"/>
        </w:rPr>
        <w:t xml:space="preserve">The Parties recognise that in the framework of a merger or an </w:t>
      </w:r>
      <w:r w:rsidR="005D6E62" w:rsidRPr="00C7728A">
        <w:rPr>
          <w:lang w:val="en-GB"/>
        </w:rPr>
        <w:t>acquisition of</w:t>
      </w:r>
      <w:r w:rsidR="00A556E6" w:rsidRPr="00C7728A">
        <w:rPr>
          <w:lang w:val="en-GB"/>
        </w:rPr>
        <w:t xml:space="preserve"> </w:t>
      </w:r>
      <w:r w:rsidRPr="00C7728A">
        <w:rPr>
          <w:lang w:val="en-GB"/>
        </w:rPr>
        <w:t xml:space="preserve">an important part of </w:t>
      </w:r>
      <w:r w:rsidR="005D6E62" w:rsidRPr="00C7728A">
        <w:rPr>
          <w:lang w:val="en-GB"/>
        </w:rPr>
        <w:t xml:space="preserve">its </w:t>
      </w:r>
      <w:r w:rsidR="005D6E62" w:rsidRPr="00C7728A">
        <w:t xml:space="preserve">assets, it may be impossible under applicable EU and national laws on mergers and acquisitions for a Party to give at least </w:t>
      </w:r>
      <w:r w:rsidR="00C95E4E" w:rsidRPr="00C7728A">
        <w:t>forty-five (</w:t>
      </w:r>
      <w:r w:rsidR="005D6E62" w:rsidRPr="00C7728A">
        <w:t>45</w:t>
      </w:r>
      <w:r w:rsidR="00C95E4E" w:rsidRPr="00C7728A">
        <w:t>)</w:t>
      </w:r>
      <w:r w:rsidR="005D6E62" w:rsidRPr="00C7728A">
        <w:t xml:space="preserve"> calendar days prior notice for the transfer as foreseen in the Grant </w:t>
      </w:r>
      <w:r w:rsidR="005D6E62" w:rsidRPr="00C7728A">
        <w:rPr>
          <w:lang w:val="en-GB"/>
        </w:rPr>
        <w:t>Agreement</w:t>
      </w:r>
      <w:r w:rsidR="00E76E9B" w:rsidRPr="00C7728A">
        <w:rPr>
          <w:lang w:val="en-GB"/>
        </w:rPr>
        <w:t>.</w:t>
      </w:r>
    </w:p>
    <w:p w14:paraId="7A1FE1C8" w14:textId="2329C110" w:rsidR="009C2D81" w:rsidRPr="00C7728A" w:rsidRDefault="0029104D" w:rsidP="00BD31CF">
      <w:pPr>
        <w:pStyle w:val="Nadpis3"/>
        <w:rPr>
          <w:b w:val="0"/>
          <w:bCs w:val="0"/>
          <w:lang w:val="en-GB"/>
        </w:rPr>
      </w:pPr>
      <w:r w:rsidRPr="00C7728A">
        <w:rPr>
          <w:b w:val="0"/>
          <w:bCs w:val="0"/>
          <w:lang w:val="en-GB"/>
        </w:rPr>
        <w:t> </w:t>
      </w:r>
    </w:p>
    <w:p w14:paraId="3425A813" w14:textId="77777777" w:rsidR="009C2D81" w:rsidRPr="00C7728A" w:rsidRDefault="009C2D81" w:rsidP="00C70B98">
      <w:pPr>
        <w:rPr>
          <w:lang w:val="en-GB"/>
        </w:rPr>
      </w:pPr>
      <w:r w:rsidRPr="00C7728A">
        <w:rPr>
          <w:lang w:val="en-GB"/>
        </w:rPr>
        <w:t>The obligations above apply only for as long as other Parties still have - or still may request - Access Rights to the Results.</w:t>
      </w:r>
    </w:p>
    <w:p w14:paraId="573E8699" w14:textId="01A1EFAC" w:rsidR="009C2D81" w:rsidRPr="00C7728A" w:rsidRDefault="009C2D81" w:rsidP="00F12F91">
      <w:pPr>
        <w:pStyle w:val="Nadpis2"/>
      </w:pPr>
      <w:bookmarkStart w:id="100" w:name="_Toc90241100"/>
      <w:bookmarkStart w:id="101" w:name="_Ref90241384"/>
      <w:bookmarkEnd w:id="100"/>
      <w:r w:rsidRPr="00C7728A">
        <w:t>Dissemination</w:t>
      </w:r>
      <w:bookmarkEnd w:id="101"/>
    </w:p>
    <w:p w14:paraId="14BE6D7B" w14:textId="7E53DF78" w:rsidR="009C2D81" w:rsidRPr="00C7728A" w:rsidRDefault="0029104D" w:rsidP="00BD31CF">
      <w:pPr>
        <w:pStyle w:val="Nadpis3"/>
        <w:rPr>
          <w:b w:val="0"/>
          <w:bCs w:val="0"/>
          <w:lang w:val="en-GB"/>
        </w:rPr>
      </w:pPr>
      <w:r w:rsidRPr="00C7728A">
        <w:rPr>
          <w:b w:val="0"/>
          <w:bCs w:val="0"/>
          <w:lang w:val="en-GB"/>
        </w:rPr>
        <w:t> </w:t>
      </w:r>
    </w:p>
    <w:p w14:paraId="687ACF9D" w14:textId="16B1B4D1" w:rsidR="009C2D81" w:rsidRPr="00C7728A" w:rsidRDefault="009C2D81" w:rsidP="00C70B98">
      <w:pPr>
        <w:rPr>
          <w:lang w:val="en-GB"/>
        </w:rPr>
      </w:pPr>
      <w:r w:rsidRPr="00C7728A">
        <w:rPr>
          <w:lang w:val="en-GB"/>
        </w:rPr>
        <w:t xml:space="preserve">For the avoidance of doubt, the confidentiality obligations set out in Section </w:t>
      </w:r>
      <w:r w:rsidR="009A40CB" w:rsidRPr="00C7728A">
        <w:rPr>
          <w:lang w:val="en-GB"/>
        </w:rPr>
        <w:fldChar w:fldCharType="begin"/>
      </w:r>
      <w:r w:rsidR="009A40CB" w:rsidRPr="00C7728A">
        <w:rPr>
          <w:lang w:val="en-GB"/>
        </w:rPr>
        <w:instrText xml:space="preserve"> REF _Ref90241368 \r \h </w:instrText>
      </w:r>
      <w:r w:rsidR="006A60F6" w:rsidRPr="00C7728A">
        <w:rPr>
          <w:lang w:val="en-GB"/>
        </w:rPr>
        <w:instrText xml:space="preserve"> \* MERGEFORMAT </w:instrText>
      </w:r>
      <w:r w:rsidR="009A40CB" w:rsidRPr="00C7728A">
        <w:rPr>
          <w:lang w:val="en-GB"/>
        </w:rPr>
      </w:r>
      <w:r w:rsidR="009A40CB" w:rsidRPr="00C7728A">
        <w:rPr>
          <w:lang w:val="en-GB"/>
        </w:rPr>
        <w:fldChar w:fldCharType="separate"/>
      </w:r>
      <w:r w:rsidR="00EE721F" w:rsidRPr="00C7728A">
        <w:rPr>
          <w:lang w:val="en-GB"/>
        </w:rPr>
        <w:t>10</w:t>
      </w:r>
      <w:r w:rsidR="009A40CB" w:rsidRPr="00C7728A">
        <w:rPr>
          <w:lang w:val="en-GB"/>
        </w:rPr>
        <w:fldChar w:fldCharType="end"/>
      </w:r>
      <w:r w:rsidRPr="00C7728A">
        <w:rPr>
          <w:lang w:val="en-GB"/>
        </w:rPr>
        <w:t xml:space="preserve"> apply to all dissemination activities described in</w:t>
      </w:r>
      <w:r w:rsidR="00786FC8" w:rsidRPr="00C7728A">
        <w:rPr>
          <w:lang w:val="en-GB"/>
        </w:rPr>
        <w:t xml:space="preserve"> </w:t>
      </w:r>
      <w:r w:rsidRPr="00C7728A">
        <w:rPr>
          <w:lang w:val="en-GB"/>
        </w:rPr>
        <w:t xml:space="preserve">this Section </w:t>
      </w:r>
      <w:r w:rsidR="005D6B0C" w:rsidRPr="00C7728A">
        <w:rPr>
          <w:lang w:val="en-GB"/>
        </w:rPr>
        <w:t>8.4</w:t>
      </w:r>
      <w:r w:rsidRPr="00C7728A">
        <w:rPr>
          <w:lang w:val="en-GB"/>
        </w:rPr>
        <w:t xml:space="preserve"> as far as Confidential Information is involved.</w:t>
      </w:r>
    </w:p>
    <w:p w14:paraId="040CB138" w14:textId="491A77B9" w:rsidR="009C2D81" w:rsidRPr="00C7728A" w:rsidRDefault="009C2D81" w:rsidP="00555D2E">
      <w:pPr>
        <w:pStyle w:val="Nadpis3"/>
        <w:ind w:left="426" w:hanging="426"/>
        <w:rPr>
          <w:rFonts w:eastAsia="Arial"/>
          <w:b w:val="0"/>
          <w:bCs w:val="0"/>
          <w:lang w:val="en-GB"/>
        </w:rPr>
      </w:pPr>
      <w:r w:rsidRPr="00C7728A">
        <w:rPr>
          <w:b w:val="0"/>
          <w:bCs w:val="0"/>
          <w:lang w:val="en-GB"/>
        </w:rPr>
        <w:t>Dissemination of own</w:t>
      </w:r>
      <w:r w:rsidRPr="00C7728A">
        <w:rPr>
          <w:rFonts w:eastAsia="Arial"/>
          <w:b w:val="0"/>
          <w:bCs w:val="0"/>
          <w:lang w:val="en-GB"/>
        </w:rPr>
        <w:t xml:space="preserve"> (including jointly owned)</w:t>
      </w:r>
      <w:r w:rsidRPr="00C7728A">
        <w:rPr>
          <w:b w:val="0"/>
          <w:bCs w:val="0"/>
          <w:lang w:val="en-GB"/>
        </w:rPr>
        <w:t xml:space="preserve"> Results</w:t>
      </w:r>
    </w:p>
    <w:p w14:paraId="30FA45E8" w14:textId="50123B8F" w:rsidR="009C2D81" w:rsidRPr="00C7728A" w:rsidRDefault="0029104D" w:rsidP="00232D49">
      <w:pPr>
        <w:pStyle w:val="Nadpis4"/>
        <w:rPr>
          <w:lang w:val="en-GB"/>
        </w:rPr>
      </w:pPr>
      <w:r w:rsidRPr="00C7728A">
        <w:rPr>
          <w:lang w:val="en-GB"/>
        </w:rPr>
        <w:t> </w:t>
      </w:r>
    </w:p>
    <w:p w14:paraId="0C58AF6C" w14:textId="09A7BEBD" w:rsidR="009C2D81" w:rsidRPr="00C7728A" w:rsidRDefault="009C2D81" w:rsidP="00C70B98">
      <w:pPr>
        <w:rPr>
          <w:lang w:val="en-GB"/>
        </w:rPr>
      </w:pPr>
      <w:r w:rsidRPr="00C7728A">
        <w:rPr>
          <w:lang w:val="en-GB"/>
        </w:rPr>
        <w:t xml:space="preserve">During the Project and for a period of </w:t>
      </w:r>
      <w:r w:rsidR="00C95E4E" w:rsidRPr="00C7728A">
        <w:rPr>
          <w:lang w:val="en-GB"/>
        </w:rPr>
        <w:t>one (</w:t>
      </w:r>
      <w:r w:rsidRPr="00C7728A">
        <w:rPr>
          <w:lang w:val="en-GB"/>
        </w:rPr>
        <w:t>1</w:t>
      </w:r>
      <w:r w:rsidR="00C95E4E" w:rsidRPr="00C7728A">
        <w:rPr>
          <w:lang w:val="en-GB"/>
        </w:rPr>
        <w:t>)</w:t>
      </w:r>
      <w:r w:rsidRPr="00C7728A">
        <w:rPr>
          <w:lang w:val="en-GB"/>
        </w:rPr>
        <w:t xml:space="preserve"> year after the end of the Project, the dissemination of own Results by one or several Parties including but not restricted to publications and presentations, shall be governed by the procedure of Article 17.4 of the Grant Agreement and its Annex 5, Section Dissemination, subject to the following provisions.</w:t>
      </w:r>
    </w:p>
    <w:p w14:paraId="414E896B" w14:textId="0BAEFF46" w:rsidR="009C2D81" w:rsidRPr="00C7728A" w:rsidRDefault="009C2D81" w:rsidP="00C70B98">
      <w:pPr>
        <w:rPr>
          <w:lang w:val="en-GB"/>
        </w:rPr>
      </w:pPr>
      <w:r w:rsidRPr="00C7728A">
        <w:rPr>
          <w:lang w:val="en-GB"/>
        </w:rPr>
        <w:t>Prior notice of any planned publication shall be given to the other Parties at least</w:t>
      </w:r>
      <w:r w:rsidR="00CF29A2" w:rsidRPr="00C7728A">
        <w:rPr>
          <w:lang w:val="en-GB"/>
        </w:rPr>
        <w:t xml:space="preserve"> twenty-one </w:t>
      </w:r>
      <w:r w:rsidR="00C95E4E" w:rsidRPr="00C7728A">
        <w:rPr>
          <w:lang w:val="en-GB"/>
        </w:rPr>
        <w:t>(</w:t>
      </w:r>
      <w:r w:rsidR="00CF29A2" w:rsidRPr="00C7728A">
        <w:rPr>
          <w:lang w:val="en-GB"/>
        </w:rPr>
        <w:t>21</w:t>
      </w:r>
      <w:r w:rsidR="00C95E4E" w:rsidRPr="00C7728A">
        <w:rPr>
          <w:lang w:val="en-GB"/>
        </w:rPr>
        <w:t>)</w:t>
      </w:r>
      <w:r w:rsidRPr="00C7728A">
        <w:rPr>
          <w:lang w:val="en-GB"/>
        </w:rPr>
        <w:t xml:space="preserve"> calendar days before the publication. Any objection to the planned publication shall be made in accordance with the Grant Agreement by written notice to the Coordinator and to the Party or Parties proposing the dissemination within </w:t>
      </w:r>
      <w:r w:rsidR="00C23E2E" w:rsidRPr="00C7728A">
        <w:rPr>
          <w:lang w:val="en-GB"/>
        </w:rPr>
        <w:t xml:space="preserve">fourteen </w:t>
      </w:r>
      <w:r w:rsidR="00C95E4E" w:rsidRPr="00C7728A">
        <w:rPr>
          <w:lang w:val="en-GB"/>
        </w:rPr>
        <w:t>(</w:t>
      </w:r>
      <w:r w:rsidR="00C23E2E" w:rsidRPr="00C7728A">
        <w:rPr>
          <w:lang w:val="en-GB"/>
        </w:rPr>
        <w:t>14</w:t>
      </w:r>
      <w:r w:rsidR="00C95E4E" w:rsidRPr="00C7728A">
        <w:rPr>
          <w:lang w:val="en-GB"/>
        </w:rPr>
        <w:t>)</w:t>
      </w:r>
      <w:r w:rsidRPr="00C7728A">
        <w:rPr>
          <w:lang w:val="en-GB"/>
        </w:rPr>
        <w:t xml:space="preserve"> calendar days after receipt of the notice. If no objection is made within the time limit stated above, the publication is permitted.</w:t>
      </w:r>
    </w:p>
    <w:p w14:paraId="6B9D1FAC" w14:textId="77777777" w:rsidR="001232D9" w:rsidRPr="00C7728A" w:rsidRDefault="001232D9" w:rsidP="001232D9">
      <w:pPr>
        <w:rPr>
          <w:lang w:val="en-GB"/>
        </w:rPr>
      </w:pPr>
      <w:r w:rsidRPr="00C7728A">
        <w:rPr>
          <w:lang w:val="en-GB"/>
        </w:rPr>
        <w:t>Excluded from the need of prior notice are submissions of abstracts to poster presentations, slides and abstracts for oral presentations at workshops, seminars, webinars, symposia, conferences and summer schools, provided that they do not disclose details of research or confidential information of other Parties, and provided that the submission can be retracted if objections by other Parties occur. Such contributions need to be sent to the other Parties right away upon submission.</w:t>
      </w:r>
    </w:p>
    <w:p w14:paraId="2A661BC6" w14:textId="470D9B4D" w:rsidR="2B91F835" w:rsidRPr="00C7728A" w:rsidRDefault="2B91F835" w:rsidP="2B91F835">
      <w:pPr>
        <w:rPr>
          <w:lang w:val="en-GB"/>
        </w:rPr>
      </w:pPr>
    </w:p>
    <w:p w14:paraId="34772005" w14:textId="6BFEAD4A" w:rsidR="009C2D81" w:rsidRPr="00C7728A" w:rsidRDefault="0029104D" w:rsidP="00995801">
      <w:pPr>
        <w:pStyle w:val="Nadpis4"/>
        <w:rPr>
          <w:lang w:val="en-GB"/>
        </w:rPr>
      </w:pPr>
      <w:bookmarkStart w:id="102" w:name="_Ref111116934"/>
      <w:r w:rsidRPr="00C7728A">
        <w:rPr>
          <w:lang w:val="en-GB"/>
        </w:rPr>
        <w:t> </w:t>
      </w:r>
      <w:bookmarkEnd w:id="102"/>
    </w:p>
    <w:p w14:paraId="59141D7B" w14:textId="5197349D" w:rsidR="009C2D81" w:rsidRPr="00C7728A" w:rsidRDefault="009C2D81" w:rsidP="00C70B98">
      <w:pPr>
        <w:rPr>
          <w:lang w:val="en-GB"/>
        </w:rPr>
      </w:pPr>
      <w:r w:rsidRPr="00C7728A">
        <w:rPr>
          <w:lang w:val="en-GB"/>
        </w:rPr>
        <w:t>An objection is justified if</w:t>
      </w:r>
    </w:p>
    <w:p w14:paraId="73BBE454" w14:textId="3AA2D67D" w:rsidR="009C2D81" w:rsidRPr="00C7728A" w:rsidRDefault="009C2D81" w:rsidP="00237B66">
      <w:pPr>
        <w:pStyle w:val="Odstavecseseznamem"/>
        <w:numPr>
          <w:ilvl w:val="0"/>
          <w:numId w:val="5"/>
        </w:numPr>
        <w:rPr>
          <w:lang w:val="en-GB"/>
        </w:rPr>
      </w:pPr>
      <w:r w:rsidRPr="00C7728A">
        <w:rPr>
          <w:lang w:val="en-GB"/>
        </w:rPr>
        <w:t>the protection of the objecting Party's Results or Background would be adversely affected, or</w:t>
      </w:r>
    </w:p>
    <w:p w14:paraId="0A3352E5" w14:textId="6F9325AD" w:rsidR="009C2D81" w:rsidRPr="00C7728A" w:rsidRDefault="009C2D81" w:rsidP="00237B66">
      <w:pPr>
        <w:pStyle w:val="Odstavecseseznamem"/>
        <w:numPr>
          <w:ilvl w:val="0"/>
          <w:numId w:val="5"/>
        </w:numPr>
        <w:rPr>
          <w:lang w:val="en-GB"/>
        </w:rPr>
      </w:pPr>
      <w:r w:rsidRPr="00C7728A">
        <w:rPr>
          <w:lang w:val="en-GB"/>
        </w:rPr>
        <w:t>the objecting Party's</w:t>
      </w:r>
      <w:r w:rsidR="00090573" w:rsidRPr="00C7728A">
        <w:rPr>
          <w:lang w:val="en-GB"/>
        </w:rPr>
        <w:t xml:space="preserve"> </w:t>
      </w:r>
      <w:r w:rsidRPr="00C7728A">
        <w:rPr>
          <w:lang w:val="en-GB"/>
        </w:rPr>
        <w:t>legitimate interests in relation to its</w:t>
      </w:r>
      <w:r w:rsidR="00090573" w:rsidRPr="00C7728A">
        <w:rPr>
          <w:lang w:val="en-GB"/>
        </w:rPr>
        <w:t xml:space="preserve"> </w:t>
      </w:r>
      <w:r w:rsidRPr="00C7728A">
        <w:rPr>
          <w:lang w:val="en-GB"/>
        </w:rPr>
        <w:t>Results or Background would be significantly harmed, or</w:t>
      </w:r>
    </w:p>
    <w:p w14:paraId="6DFFCFB7" w14:textId="03308CF0" w:rsidR="009C2D81" w:rsidRPr="00C7728A" w:rsidRDefault="009C2D81" w:rsidP="00237B66">
      <w:pPr>
        <w:pStyle w:val="Odstavecseseznamem"/>
        <w:numPr>
          <w:ilvl w:val="0"/>
          <w:numId w:val="5"/>
        </w:numPr>
        <w:rPr>
          <w:lang w:val="en-GB"/>
        </w:rPr>
      </w:pPr>
      <w:r w:rsidRPr="00C7728A">
        <w:rPr>
          <w:lang w:val="en-GB"/>
        </w:rPr>
        <w:t>the proposed publication includes Confidential Information of the objecting Party.</w:t>
      </w:r>
    </w:p>
    <w:p w14:paraId="1FB0DA9B" w14:textId="69C13A83" w:rsidR="009C2D81" w:rsidRPr="00C7728A" w:rsidRDefault="009C2D81" w:rsidP="00C70B98">
      <w:pPr>
        <w:rPr>
          <w:lang w:val="en-GB"/>
        </w:rPr>
      </w:pPr>
      <w:r w:rsidRPr="00C7728A">
        <w:rPr>
          <w:lang w:val="en-GB"/>
        </w:rPr>
        <w:t>The objection has to include a precise request for necessary modifications</w:t>
      </w:r>
      <w:r w:rsidR="00B10202" w:rsidRPr="00C7728A">
        <w:rPr>
          <w:lang w:val="en-GB"/>
        </w:rPr>
        <w:t>.</w:t>
      </w:r>
    </w:p>
    <w:p w14:paraId="69FE9C78" w14:textId="543B8A76" w:rsidR="009C2D81" w:rsidRPr="00C7728A" w:rsidRDefault="00465DCA" w:rsidP="00995801">
      <w:pPr>
        <w:pStyle w:val="Nadpis4"/>
        <w:rPr>
          <w:lang w:val="en-GB"/>
        </w:rPr>
      </w:pPr>
      <w:r w:rsidRPr="00C7728A">
        <w:rPr>
          <w:lang w:val="en-GB"/>
        </w:rPr>
        <w:t> </w:t>
      </w:r>
    </w:p>
    <w:p w14:paraId="67C58600" w14:textId="77777777" w:rsidR="009C2D81" w:rsidRPr="00C7728A" w:rsidRDefault="009C2D81" w:rsidP="00C70B98">
      <w:pPr>
        <w:rPr>
          <w:lang w:val="en-GB"/>
        </w:rPr>
      </w:pPr>
      <w:r w:rsidRPr="00C7728A">
        <w:rPr>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240E5B5C" w14:textId="210569E0" w:rsidR="009C2D81" w:rsidRPr="00C7728A" w:rsidRDefault="00465DCA" w:rsidP="00995801">
      <w:pPr>
        <w:pStyle w:val="Nadpis4"/>
        <w:rPr>
          <w:lang w:val="en-GB"/>
        </w:rPr>
      </w:pPr>
      <w:r w:rsidRPr="00C7728A">
        <w:rPr>
          <w:lang w:val="en-GB"/>
        </w:rPr>
        <w:t> </w:t>
      </w:r>
    </w:p>
    <w:p w14:paraId="55D39723" w14:textId="23C883A0" w:rsidR="009C2D81" w:rsidRPr="00C7728A" w:rsidRDefault="009C2D81" w:rsidP="00C70B98">
      <w:pPr>
        <w:rPr>
          <w:lang w:val="en-GB"/>
        </w:rPr>
      </w:pPr>
      <w:r w:rsidRPr="00C7728A">
        <w:rPr>
          <w:lang w:val="en-GB"/>
        </w:rPr>
        <w:t xml:space="preserve">The objecting Party can request a publication delay of not more than </w:t>
      </w:r>
      <w:r w:rsidR="00C95E4E" w:rsidRPr="00C7728A">
        <w:rPr>
          <w:lang w:val="en-GB"/>
        </w:rPr>
        <w:t>ninety (</w:t>
      </w:r>
      <w:r w:rsidRPr="00C7728A">
        <w:rPr>
          <w:lang w:val="en-GB"/>
        </w:rPr>
        <w:t>90</w:t>
      </w:r>
      <w:r w:rsidR="00C95E4E" w:rsidRPr="00C7728A">
        <w:rPr>
          <w:lang w:val="en-GB"/>
        </w:rPr>
        <w:t>)</w:t>
      </w:r>
      <w:r w:rsidRPr="00C7728A">
        <w:rPr>
          <w:lang w:val="en-GB"/>
        </w:rPr>
        <w:t xml:space="preserve"> calendar days from the time it raises such an objection. After </w:t>
      </w:r>
      <w:r w:rsidR="005A3B9A" w:rsidRPr="00C7728A">
        <w:rPr>
          <w:lang w:val="en-GB"/>
        </w:rPr>
        <w:t>ninety</w:t>
      </w:r>
      <w:r w:rsidR="00C95E4E" w:rsidRPr="00C7728A">
        <w:rPr>
          <w:lang w:val="en-GB"/>
        </w:rPr>
        <w:t xml:space="preserve"> (</w:t>
      </w:r>
      <w:r w:rsidRPr="00C7728A">
        <w:rPr>
          <w:lang w:val="en-GB"/>
        </w:rPr>
        <w:t>90</w:t>
      </w:r>
      <w:r w:rsidR="00C95E4E" w:rsidRPr="00C7728A">
        <w:rPr>
          <w:lang w:val="en-GB"/>
        </w:rPr>
        <w:t>)</w:t>
      </w:r>
      <w:r w:rsidRPr="00C7728A">
        <w:rPr>
          <w:lang w:val="en-GB"/>
        </w:rPr>
        <w:t xml:space="preserve"> calendar days the publication is permitted, provided that the objections of the objecting </w:t>
      </w:r>
      <w:r w:rsidR="00D46268" w:rsidRPr="00C7728A">
        <w:rPr>
          <w:lang w:val="en-GB"/>
        </w:rPr>
        <w:t>Party</w:t>
      </w:r>
      <w:r w:rsidRPr="00C7728A">
        <w:rPr>
          <w:lang w:val="en-GB"/>
        </w:rPr>
        <w:t xml:space="preserve"> have been addressed.</w:t>
      </w:r>
    </w:p>
    <w:p w14:paraId="5993D7FE" w14:textId="2505DBB2" w:rsidR="00602EA4" w:rsidRPr="00C7728A" w:rsidRDefault="00602EA4" w:rsidP="00E964CB">
      <w:pPr>
        <w:pStyle w:val="Nadpis3"/>
        <w:ind w:left="426" w:hanging="426"/>
        <w:rPr>
          <w:b w:val="0"/>
          <w:bCs w:val="0"/>
          <w:lang w:val="en-GB"/>
        </w:rPr>
      </w:pPr>
      <w:r w:rsidRPr="00C7728A">
        <w:rPr>
          <w:b w:val="0"/>
          <w:bCs w:val="0"/>
          <w:lang w:val="en-GB"/>
        </w:rPr>
        <w:t xml:space="preserve">Dissemination of another Party’s </w:t>
      </w:r>
      <w:r w:rsidR="009C2D81" w:rsidRPr="00C7728A">
        <w:rPr>
          <w:b w:val="0"/>
          <w:bCs w:val="0"/>
          <w:lang w:val="en-GB" w:eastAsia="da-DK"/>
        </w:rPr>
        <w:t xml:space="preserve">unpublished </w:t>
      </w:r>
      <w:r w:rsidRPr="00C7728A">
        <w:rPr>
          <w:b w:val="0"/>
          <w:bCs w:val="0"/>
          <w:lang w:val="en-GB"/>
        </w:rPr>
        <w:t>Results or Background</w:t>
      </w:r>
    </w:p>
    <w:p w14:paraId="17D21B38" w14:textId="6BFC1BD1" w:rsidR="00602EA4" w:rsidRPr="00C7728A" w:rsidRDefault="00602EA4" w:rsidP="00602EA4">
      <w:pPr>
        <w:rPr>
          <w:lang w:val="en-GB"/>
        </w:rPr>
      </w:pPr>
      <w:r w:rsidRPr="00C7728A">
        <w:rPr>
          <w:lang w:val="en-GB"/>
        </w:rPr>
        <w:t>A Party shall not include in any dissemination activity another Party's Results or Background without obtaining the owning Party's prior written approval</w:t>
      </w:r>
      <w:r w:rsidR="009C2D81" w:rsidRPr="00C7728A">
        <w:rPr>
          <w:lang w:val="en-GB"/>
        </w:rPr>
        <w:t>, unless they are already published</w:t>
      </w:r>
      <w:r w:rsidRPr="00C7728A">
        <w:rPr>
          <w:lang w:val="en-GB"/>
        </w:rPr>
        <w:t>.</w:t>
      </w:r>
    </w:p>
    <w:p w14:paraId="153094E7" w14:textId="5C9D3676" w:rsidR="009C2D81" w:rsidRPr="00C7728A" w:rsidRDefault="009C2D81" w:rsidP="00E964CB">
      <w:pPr>
        <w:pStyle w:val="Nadpis3"/>
        <w:ind w:left="426" w:hanging="426"/>
        <w:rPr>
          <w:b w:val="0"/>
          <w:bCs w:val="0"/>
          <w:lang w:val="en-GB" w:eastAsia="da-DK"/>
        </w:rPr>
      </w:pPr>
      <w:r w:rsidRPr="00C7728A">
        <w:rPr>
          <w:b w:val="0"/>
          <w:bCs w:val="0"/>
          <w:lang w:val="en-GB" w:eastAsia="da-DK"/>
        </w:rPr>
        <w:t>Cooperation obligations</w:t>
      </w:r>
    </w:p>
    <w:p w14:paraId="03CD28E1" w14:textId="22DED39A" w:rsidR="009C2D81" w:rsidRPr="00C7728A" w:rsidRDefault="009C2D81" w:rsidP="00C70B98">
      <w:pPr>
        <w:rPr>
          <w:lang w:val="en-GB"/>
        </w:rPr>
      </w:pPr>
      <w:r w:rsidRPr="00C7728A">
        <w:rPr>
          <w:lang w:val="en-GB"/>
        </w:rPr>
        <w:t xml:space="preserve">The Parties undertake to cooperate to allow the timely submission, examination, publication and </w:t>
      </w:r>
      <w:r w:rsidR="00EF36EA" w:rsidRPr="00C7728A">
        <w:rPr>
          <w:lang w:val="en-GB"/>
        </w:rPr>
        <w:t>defence</w:t>
      </w:r>
      <w:r w:rsidRPr="00C7728A">
        <w:rPr>
          <w:lang w:val="en-GB"/>
        </w:rPr>
        <w:t xml:space="preserve"> of any dissertation or thesis for a degree that includes their Results or Background subject to the confidentiality and publication provisions agreed in this Consortium Agreement.</w:t>
      </w:r>
    </w:p>
    <w:p w14:paraId="70A5F3BC" w14:textId="77777777" w:rsidR="009C2D81" w:rsidRPr="00C7728A" w:rsidRDefault="009C2D81" w:rsidP="00BD31CF">
      <w:pPr>
        <w:pStyle w:val="Nadpis3"/>
        <w:rPr>
          <w:b w:val="0"/>
          <w:bCs w:val="0"/>
          <w:lang w:val="en-GB" w:eastAsia="da-DK"/>
        </w:rPr>
      </w:pPr>
      <w:r w:rsidRPr="00C7728A">
        <w:rPr>
          <w:b w:val="0"/>
          <w:bCs w:val="0"/>
          <w:lang w:val="en-GB" w:eastAsia="da-DK"/>
        </w:rPr>
        <w:t>Use of names, logos or trademarks</w:t>
      </w:r>
    </w:p>
    <w:p w14:paraId="0960D001" w14:textId="2DB9B1F7" w:rsidR="00B569A6" w:rsidRPr="00C7728A" w:rsidRDefault="009C2D81" w:rsidP="6B60687C">
      <w:pPr>
        <w:rPr>
          <w:lang w:val="en-GB"/>
        </w:rPr>
      </w:pPr>
      <w:r w:rsidRPr="00C7728A">
        <w:rPr>
          <w:lang w:val="en-GB"/>
        </w:rPr>
        <w:t>Nothing in this Consortium Agreement shall be construed as conferring rights to use in advertising, publicity or otherwise the name of the Parties or any of their logos or trademarks without their prior written approval.</w:t>
      </w:r>
    </w:p>
    <w:p w14:paraId="2E1A5FBD" w14:textId="77777777" w:rsidR="004B2CC1" w:rsidRPr="00C7728A" w:rsidRDefault="004B2CC1" w:rsidP="004B2CC1">
      <w:pPr>
        <w:rPr>
          <w:lang w:val="en-GB"/>
        </w:rPr>
      </w:pPr>
      <w:r w:rsidRPr="00C7728A">
        <w:rPr>
          <w:lang w:val="en-GB"/>
        </w:rPr>
        <w:t>8.4.6</w:t>
      </w:r>
      <w:r w:rsidRPr="00C7728A">
        <w:rPr>
          <w:lang w:val="en-GB"/>
        </w:rPr>
        <w:tab/>
        <w:t>Authorship</w:t>
      </w:r>
    </w:p>
    <w:p w14:paraId="3761442A" w14:textId="44D7902E" w:rsidR="004B2CC1" w:rsidRPr="00C7728A" w:rsidRDefault="004B2CC1" w:rsidP="004B2CC1">
      <w:pPr>
        <w:rPr>
          <w:lang w:val="en-GB"/>
        </w:rPr>
      </w:pPr>
      <w:r w:rsidRPr="00C7728A">
        <w:rPr>
          <w:lang w:val="en-GB"/>
        </w:rPr>
        <w:t>Authorship on publications will be based on academic standards and custom. In accordance with normal academic practice, all investigators and contributors to a publication will be acknowledged, always in compliance with recognized standard concerning publication and authorship, including the most recent “Recommendations of the Conduct, Reporting, Editing and Publications of Scholarly Work in Medical Journals” developed by the International Committee of Medical Journal Editors (ICMJE).</w:t>
      </w:r>
    </w:p>
    <w:p w14:paraId="59A6035E" w14:textId="6A667A5B" w:rsidR="009C2D81" w:rsidRPr="00C7728A" w:rsidRDefault="009C2D81" w:rsidP="00995801">
      <w:pPr>
        <w:pStyle w:val="Nadpis1"/>
        <w:rPr>
          <w:lang w:val="en-GB"/>
        </w:rPr>
      </w:pPr>
      <w:bookmarkStart w:id="103" w:name="_Toc90241102"/>
      <w:bookmarkStart w:id="104" w:name="_Toc90280839"/>
      <w:bookmarkStart w:id="105" w:name="_Toc90241103"/>
      <w:bookmarkStart w:id="106" w:name="_Toc90280840"/>
      <w:bookmarkStart w:id="107" w:name="_Ref90241428"/>
      <w:bookmarkStart w:id="108" w:name="_Toc119507120"/>
      <w:bookmarkStart w:id="109" w:name="_Toc143012508"/>
      <w:bookmarkStart w:id="110" w:name="_Toc158811999"/>
      <w:bookmarkStart w:id="111" w:name="_Toc158893054"/>
      <w:bookmarkEnd w:id="103"/>
      <w:bookmarkEnd w:id="104"/>
      <w:bookmarkEnd w:id="105"/>
      <w:bookmarkEnd w:id="106"/>
      <w:r w:rsidRPr="00C7728A">
        <w:rPr>
          <w:lang w:val="en-GB"/>
        </w:rPr>
        <w:lastRenderedPageBreak/>
        <w:t>Access Rights</w:t>
      </w:r>
      <w:bookmarkEnd w:id="107"/>
      <w:bookmarkEnd w:id="108"/>
      <w:bookmarkEnd w:id="109"/>
      <w:bookmarkEnd w:id="110"/>
      <w:bookmarkEnd w:id="111"/>
    </w:p>
    <w:p w14:paraId="50DC04F7" w14:textId="77777777" w:rsidR="009C2D81" w:rsidRPr="00C7728A" w:rsidRDefault="009C2D81" w:rsidP="00E964CB">
      <w:pPr>
        <w:pStyle w:val="Nadpis2"/>
        <w:ind w:left="426" w:hanging="426"/>
      </w:pPr>
      <w:r w:rsidRPr="00C7728A">
        <w:t>Background</w:t>
      </w:r>
      <w:r w:rsidRPr="00C7728A">
        <w:rPr>
          <w:spacing w:val="-6"/>
        </w:rPr>
        <w:t xml:space="preserve"> </w:t>
      </w:r>
      <w:r w:rsidRPr="00C7728A">
        <w:rPr>
          <w:spacing w:val="-5"/>
        </w:rPr>
        <w:t>included</w:t>
      </w:r>
    </w:p>
    <w:p w14:paraId="23B74D13" w14:textId="77777777" w:rsidR="009C2D81" w:rsidRPr="00C7728A" w:rsidRDefault="0020223E" w:rsidP="00E964CB">
      <w:pPr>
        <w:pStyle w:val="Nadpis3"/>
        <w:ind w:left="426" w:hanging="426"/>
        <w:rPr>
          <w:b w:val="0"/>
          <w:bCs w:val="0"/>
          <w:lang w:val="en-GB"/>
        </w:rPr>
      </w:pPr>
      <w:r w:rsidRPr="00C7728A">
        <w:rPr>
          <w:b w:val="0"/>
          <w:bCs w:val="0"/>
          <w:lang w:val="en-GB"/>
        </w:rPr>
        <w:t> </w:t>
      </w:r>
    </w:p>
    <w:p w14:paraId="4A14A778" w14:textId="21578771" w:rsidR="009C2D81" w:rsidRPr="00C7728A" w:rsidRDefault="004B2CC1" w:rsidP="00C70B98">
      <w:pPr>
        <w:rPr>
          <w:lang w:val="en-GB"/>
        </w:rPr>
      </w:pPr>
      <w:r w:rsidRPr="00C7728A">
        <w:rPr>
          <w:lang w:val="en-GB"/>
        </w:rPr>
        <w:t xml:space="preserve">For the avoidance of doubt, all Background used in connection with the Project shall remain the property of the Party introducing the same. </w:t>
      </w:r>
      <w:r w:rsidR="009C2D81" w:rsidRPr="00C7728A">
        <w:rPr>
          <w:lang w:val="en-GB"/>
        </w:rPr>
        <w:t>In Attachment 1, the Parties have identified and agreed on the Background for the Project and have also, where relevant, informed each other that Access</w:t>
      </w:r>
      <w:r w:rsidR="0076142E" w:rsidRPr="00C7728A">
        <w:rPr>
          <w:lang w:val="en-GB"/>
        </w:rPr>
        <w:t xml:space="preserve"> </w:t>
      </w:r>
      <w:r w:rsidR="009C2D81" w:rsidRPr="00C7728A">
        <w:rPr>
          <w:lang w:val="en-GB"/>
        </w:rPr>
        <w:t>to specific Background is</w:t>
      </w:r>
      <w:r w:rsidR="0076142E" w:rsidRPr="00C7728A">
        <w:rPr>
          <w:lang w:val="en-GB"/>
        </w:rPr>
        <w:t xml:space="preserve"> </w:t>
      </w:r>
      <w:r w:rsidR="009C2D81" w:rsidRPr="00C7728A">
        <w:rPr>
          <w:lang w:val="en-GB"/>
        </w:rPr>
        <w:t>subject to legal restrictions or limits.</w:t>
      </w:r>
    </w:p>
    <w:p w14:paraId="0DEF174A" w14:textId="47D0ED68" w:rsidR="009C2D81" w:rsidRPr="00C7728A" w:rsidRDefault="009C2D81" w:rsidP="00C70B98">
      <w:pPr>
        <w:rPr>
          <w:lang w:val="en-GB"/>
        </w:rPr>
      </w:pPr>
      <w:r w:rsidRPr="00C7728A">
        <w:rPr>
          <w:lang w:val="en-GB"/>
        </w:rPr>
        <w:t>Anything not identified in Attachment 1 shall not be the object of Access Right obligations regarding Background.</w:t>
      </w:r>
    </w:p>
    <w:p w14:paraId="193E02C9" w14:textId="63CE5293" w:rsidR="009C2D81" w:rsidRPr="00C7728A" w:rsidRDefault="0020223E" w:rsidP="00E964CB">
      <w:pPr>
        <w:pStyle w:val="Nadpis3"/>
        <w:ind w:left="426" w:hanging="426"/>
        <w:rPr>
          <w:b w:val="0"/>
          <w:bCs w:val="0"/>
          <w:lang w:val="en-GB"/>
        </w:rPr>
      </w:pPr>
      <w:bookmarkStart w:id="112" w:name="_Ref111117201"/>
      <w:r w:rsidRPr="00C7728A">
        <w:rPr>
          <w:b w:val="0"/>
          <w:bCs w:val="0"/>
          <w:lang w:val="en-GB"/>
        </w:rPr>
        <w:t> </w:t>
      </w:r>
      <w:bookmarkEnd w:id="112"/>
    </w:p>
    <w:p w14:paraId="7AFD963C" w14:textId="5CD5139E" w:rsidR="009C2D81" w:rsidRPr="00C7728A" w:rsidRDefault="009C2D81" w:rsidP="00C70B98">
      <w:pPr>
        <w:rPr>
          <w:lang w:val="en-GB"/>
        </w:rPr>
      </w:pPr>
      <w:r w:rsidRPr="00C7728A">
        <w:rPr>
          <w:lang w:val="en-GB"/>
        </w:rPr>
        <w:t>Any Party may add additional Background to Attachment 1 during the Project provided they give written</w:t>
      </w:r>
      <w:r w:rsidR="00A212BF" w:rsidRPr="00C7728A">
        <w:rPr>
          <w:lang w:val="en-GB"/>
        </w:rPr>
        <w:t xml:space="preserve"> </w:t>
      </w:r>
      <w:r w:rsidRPr="00C7728A">
        <w:rPr>
          <w:lang w:val="en-GB"/>
        </w:rPr>
        <w:t>notice to the other Parties. However, approval of the General Assembly is needed should a Party wish to modify or withdraw its Background in Attachment 1</w:t>
      </w:r>
      <w:r w:rsidR="00614BAE" w:rsidRPr="00C7728A">
        <w:rPr>
          <w:lang w:val="en-GB"/>
        </w:rPr>
        <w:t>.</w:t>
      </w:r>
    </w:p>
    <w:p w14:paraId="6524655F" w14:textId="16BF0A88" w:rsidR="009C2D81" w:rsidRPr="00C7728A" w:rsidRDefault="009C2D81" w:rsidP="00E964CB">
      <w:pPr>
        <w:pStyle w:val="Nadpis2"/>
        <w:ind w:left="426" w:hanging="426"/>
      </w:pPr>
      <w:bookmarkStart w:id="113" w:name="_Toc90241106"/>
      <w:bookmarkStart w:id="114" w:name="_Ref90242064"/>
      <w:bookmarkStart w:id="115" w:name="_Ref90242138"/>
      <w:bookmarkEnd w:id="113"/>
      <w:r w:rsidRPr="00C7728A">
        <w:rPr>
          <w:spacing w:val="-2"/>
          <w:sz w:val="22"/>
        </w:rPr>
        <w:t>General</w:t>
      </w:r>
      <w:r w:rsidRPr="00C7728A">
        <w:t xml:space="preserve"> Principles</w:t>
      </w:r>
      <w:bookmarkEnd w:id="114"/>
      <w:bookmarkEnd w:id="115"/>
      <w:r w:rsidRPr="00C7728A">
        <w:t xml:space="preserve"> </w:t>
      </w:r>
    </w:p>
    <w:p w14:paraId="4051EC84" w14:textId="3A03C173" w:rsidR="009C2D81" w:rsidRPr="00C7728A" w:rsidRDefault="007D4779" w:rsidP="00E964CB">
      <w:pPr>
        <w:pStyle w:val="Nadpis3"/>
        <w:ind w:left="426" w:hanging="426"/>
        <w:rPr>
          <w:b w:val="0"/>
          <w:bCs w:val="0"/>
          <w:lang w:val="en-GB"/>
        </w:rPr>
      </w:pPr>
      <w:r w:rsidRPr="00C7728A">
        <w:rPr>
          <w:b w:val="0"/>
          <w:bCs w:val="0"/>
          <w:lang w:val="en-GB"/>
        </w:rPr>
        <w:t> </w:t>
      </w:r>
    </w:p>
    <w:p w14:paraId="21EB5939" w14:textId="66A0B689" w:rsidR="009C2D81" w:rsidRPr="00C7728A" w:rsidRDefault="009C2D81" w:rsidP="00C70B98">
      <w:pPr>
        <w:rPr>
          <w:lang w:val="en-GB"/>
        </w:rPr>
      </w:pPr>
      <w:r w:rsidRPr="00C7728A">
        <w:rPr>
          <w:lang w:val="en-GB"/>
        </w:rPr>
        <w:t>Each Party shall implement its tasks in accordance with the Consortium Plan and shall bear sole responsibility for ensuring that its acts within the Project do not knowingly infringe third party property rights.</w:t>
      </w:r>
    </w:p>
    <w:p w14:paraId="668DD4EE" w14:textId="270B2DCB" w:rsidR="009C2D81" w:rsidRPr="00C7728A" w:rsidRDefault="007D4779" w:rsidP="00E964CB">
      <w:pPr>
        <w:pStyle w:val="Nadpis3"/>
        <w:ind w:left="426" w:hanging="426"/>
        <w:rPr>
          <w:b w:val="0"/>
          <w:bCs w:val="0"/>
          <w:lang w:val="en-GB"/>
        </w:rPr>
      </w:pPr>
      <w:r w:rsidRPr="00C7728A">
        <w:rPr>
          <w:b w:val="0"/>
          <w:bCs w:val="0"/>
          <w:lang w:val="en-GB"/>
        </w:rPr>
        <w:t> </w:t>
      </w:r>
    </w:p>
    <w:p w14:paraId="6A2E8C32" w14:textId="674B0D3E" w:rsidR="009C2D81" w:rsidRPr="00C7728A" w:rsidRDefault="009C2D81" w:rsidP="00C70B98">
      <w:pPr>
        <w:rPr>
          <w:lang w:val="en-GB"/>
        </w:rPr>
      </w:pPr>
      <w:r w:rsidRPr="00C7728A">
        <w:rPr>
          <w:lang w:val="en-GB"/>
        </w:rPr>
        <w:t>Any Access Rights granted exclude any rights to sublicense unless expressly stated otherwise.</w:t>
      </w:r>
    </w:p>
    <w:p w14:paraId="27BEECA6" w14:textId="0FEAEBFF" w:rsidR="009C2D81" w:rsidRPr="00C7728A" w:rsidRDefault="007D4779" w:rsidP="00E964CB">
      <w:pPr>
        <w:pStyle w:val="Nadpis3"/>
        <w:ind w:left="426" w:hanging="426"/>
        <w:rPr>
          <w:b w:val="0"/>
          <w:bCs w:val="0"/>
          <w:lang w:val="en-GB"/>
        </w:rPr>
      </w:pPr>
      <w:r w:rsidRPr="00C7728A">
        <w:rPr>
          <w:b w:val="0"/>
          <w:bCs w:val="0"/>
          <w:lang w:val="en-GB"/>
        </w:rPr>
        <w:t> </w:t>
      </w:r>
    </w:p>
    <w:p w14:paraId="628957A5" w14:textId="77777777" w:rsidR="009C2D81" w:rsidRPr="00C7728A" w:rsidRDefault="009C2D81" w:rsidP="00C70B98">
      <w:pPr>
        <w:rPr>
          <w:lang w:val="en-GB"/>
        </w:rPr>
      </w:pPr>
      <w:r w:rsidRPr="00C7728A">
        <w:rPr>
          <w:lang w:val="en-GB"/>
        </w:rPr>
        <w:t>Access Rights shall be free of any administrative transfer costs.</w:t>
      </w:r>
    </w:p>
    <w:p w14:paraId="3CA4476D" w14:textId="4E1172D1" w:rsidR="009C2D81" w:rsidRPr="00C7728A" w:rsidRDefault="007D4779" w:rsidP="00E964CB">
      <w:pPr>
        <w:pStyle w:val="Nadpis3"/>
        <w:ind w:left="426" w:hanging="426"/>
        <w:rPr>
          <w:b w:val="0"/>
          <w:bCs w:val="0"/>
          <w:lang w:val="en-GB"/>
        </w:rPr>
      </w:pPr>
      <w:r w:rsidRPr="00C7728A">
        <w:rPr>
          <w:b w:val="0"/>
          <w:bCs w:val="0"/>
          <w:lang w:val="en-GB"/>
        </w:rPr>
        <w:t> </w:t>
      </w:r>
    </w:p>
    <w:p w14:paraId="0554EFCD" w14:textId="77777777" w:rsidR="009C2D81" w:rsidRPr="00C7728A" w:rsidRDefault="009C2D81" w:rsidP="00C70B98">
      <w:pPr>
        <w:rPr>
          <w:lang w:val="en-GB"/>
        </w:rPr>
      </w:pPr>
      <w:r w:rsidRPr="00C7728A">
        <w:rPr>
          <w:lang w:val="en-GB"/>
        </w:rPr>
        <w:t>Access Rights are granted on a non-exclusive basis.</w:t>
      </w:r>
    </w:p>
    <w:p w14:paraId="20F32257" w14:textId="590DB392" w:rsidR="009C2D81" w:rsidRPr="00C7728A" w:rsidRDefault="007D4779" w:rsidP="00E964CB">
      <w:pPr>
        <w:pStyle w:val="Nadpis3"/>
        <w:ind w:left="426" w:hanging="426"/>
        <w:rPr>
          <w:b w:val="0"/>
          <w:bCs w:val="0"/>
          <w:lang w:val="en-GB"/>
        </w:rPr>
      </w:pPr>
      <w:r w:rsidRPr="00C7728A">
        <w:rPr>
          <w:b w:val="0"/>
          <w:bCs w:val="0"/>
          <w:lang w:val="en-GB"/>
        </w:rPr>
        <w:t> </w:t>
      </w:r>
    </w:p>
    <w:p w14:paraId="2A7922FF" w14:textId="77777777" w:rsidR="009C2D81" w:rsidRPr="00C7728A" w:rsidRDefault="009C2D81" w:rsidP="00C70B98">
      <w:pPr>
        <w:rPr>
          <w:lang w:val="en-GB"/>
        </w:rPr>
      </w:pPr>
      <w:r w:rsidRPr="00C7728A">
        <w:rPr>
          <w:lang w:val="en-GB"/>
        </w:rPr>
        <w:t>Results and Background shall be used only for the purposes for which Access Rights to it have been granted.</w:t>
      </w:r>
    </w:p>
    <w:p w14:paraId="3458F1FB" w14:textId="7C157911" w:rsidR="009C2D81" w:rsidRPr="00C7728A" w:rsidRDefault="007D4779" w:rsidP="00E964CB">
      <w:pPr>
        <w:pStyle w:val="Nadpis3"/>
        <w:ind w:left="426" w:hanging="426"/>
        <w:rPr>
          <w:b w:val="0"/>
          <w:bCs w:val="0"/>
          <w:lang w:val="en-GB"/>
        </w:rPr>
      </w:pPr>
      <w:r w:rsidRPr="00C7728A">
        <w:rPr>
          <w:b w:val="0"/>
          <w:bCs w:val="0"/>
          <w:lang w:val="en-GB"/>
        </w:rPr>
        <w:t> </w:t>
      </w:r>
    </w:p>
    <w:p w14:paraId="5347E740" w14:textId="0756C9A1" w:rsidR="009C2D81" w:rsidRPr="00C7728A" w:rsidRDefault="003E3BBC" w:rsidP="00C70B98">
      <w:pPr>
        <w:rPr>
          <w:lang w:val="en-GB"/>
        </w:rPr>
      </w:pPr>
      <w:r w:rsidRPr="00C7728A">
        <w:t>All</w:t>
      </w:r>
      <w:r w:rsidR="009803FF" w:rsidRPr="00C7728A">
        <w:t xml:space="preserve"> requests</w:t>
      </w:r>
      <w:r w:rsidR="009C2D81" w:rsidRPr="00C7728A">
        <w:rPr>
          <w:lang w:val="en-GB"/>
        </w:rPr>
        <w:t xml:space="preserve">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r w:rsidR="00DD6613" w:rsidRPr="00C7728A">
        <w:rPr>
          <w:rFonts w:ascii="Arial" w:eastAsia="Times New Roman" w:hAnsi="Arial" w:cs="Arial"/>
          <w:szCs w:val="20"/>
          <w:shd w:val="clear" w:color="auto" w:fill="FFFFFF"/>
          <w:lang w:val="en-GB" w:eastAsia="en-GB"/>
        </w:rPr>
        <w:t xml:space="preserve"> </w:t>
      </w:r>
    </w:p>
    <w:p w14:paraId="19334D93" w14:textId="24081215" w:rsidR="009C2D81" w:rsidRPr="00C7728A" w:rsidRDefault="007D4779" w:rsidP="00E964CB">
      <w:pPr>
        <w:pStyle w:val="Nadpis3"/>
        <w:ind w:left="426" w:hanging="426"/>
        <w:rPr>
          <w:b w:val="0"/>
          <w:bCs w:val="0"/>
          <w:lang w:val="en-GB"/>
        </w:rPr>
      </w:pPr>
      <w:r w:rsidRPr="00C7728A">
        <w:rPr>
          <w:b w:val="0"/>
          <w:bCs w:val="0"/>
          <w:lang w:val="en-GB"/>
        </w:rPr>
        <w:lastRenderedPageBreak/>
        <w:t> </w:t>
      </w:r>
    </w:p>
    <w:p w14:paraId="6033B1DA" w14:textId="77777777" w:rsidR="009C2D81" w:rsidRPr="00C7728A" w:rsidRDefault="009C2D81" w:rsidP="00C70B98">
      <w:pPr>
        <w:rPr>
          <w:lang w:val="en-GB"/>
        </w:rPr>
      </w:pPr>
      <w:r w:rsidRPr="00C7728A">
        <w:rPr>
          <w:lang w:val="en-GB"/>
        </w:rPr>
        <w:t>The requesting Party must show that the Access Rights are Needed.</w:t>
      </w:r>
    </w:p>
    <w:p w14:paraId="02ABBA7D" w14:textId="083BD321" w:rsidR="009C2D81" w:rsidRPr="00C7728A" w:rsidRDefault="009C2D81" w:rsidP="00E964CB">
      <w:pPr>
        <w:pStyle w:val="Nadpis2"/>
        <w:ind w:left="426" w:hanging="426"/>
      </w:pPr>
      <w:bookmarkStart w:id="116" w:name="_Toc90241108"/>
      <w:bookmarkStart w:id="117" w:name="_Ref111121142"/>
      <w:bookmarkEnd w:id="116"/>
      <w:r w:rsidRPr="00C7728A">
        <w:t>Access Rights for implementation</w:t>
      </w:r>
      <w:bookmarkEnd w:id="117"/>
    </w:p>
    <w:p w14:paraId="7EC08DD1" w14:textId="16177265" w:rsidR="0089211C" w:rsidRPr="00C7728A" w:rsidRDefault="00402286" w:rsidP="00C70B98">
      <w:pPr>
        <w:rPr>
          <w:lang w:val="en-GB"/>
        </w:rPr>
      </w:pPr>
      <w:r w:rsidRPr="00C7728A">
        <w:rPr>
          <w:lang w:val="en-GB"/>
        </w:rPr>
        <w:t xml:space="preserve">Access Rights to Results and Background Needed for the performance of the own work of a Party under the Project </w:t>
      </w:r>
      <w:r w:rsidR="009C2D81" w:rsidRPr="00C7728A">
        <w:rPr>
          <w:lang w:val="en-GB"/>
        </w:rPr>
        <w:t>shall be</w:t>
      </w:r>
      <w:r w:rsidRPr="00C7728A">
        <w:rPr>
          <w:lang w:val="en-GB"/>
        </w:rPr>
        <w:t xml:space="preserve"> granted on a royalty-free basis, unless otherwise agreed for Background in Attachment 1.</w:t>
      </w:r>
    </w:p>
    <w:p w14:paraId="5B2D9D58" w14:textId="4543EFE9" w:rsidR="009C2D81" w:rsidRPr="00C7728A" w:rsidRDefault="009C2D81" w:rsidP="00E964CB">
      <w:pPr>
        <w:pStyle w:val="Nadpis2"/>
        <w:ind w:left="426" w:hanging="426"/>
      </w:pPr>
      <w:bookmarkStart w:id="118" w:name="_Toc90241110"/>
      <w:bookmarkStart w:id="119" w:name="_Toc90241111"/>
      <w:bookmarkStart w:id="120" w:name="_Ref90242030"/>
      <w:bookmarkEnd w:id="118"/>
      <w:bookmarkEnd w:id="119"/>
      <w:r w:rsidRPr="00C7728A">
        <w:t>Access</w:t>
      </w:r>
      <w:r w:rsidRPr="00C7728A">
        <w:rPr>
          <w:spacing w:val="-6"/>
        </w:rPr>
        <w:t xml:space="preserve"> </w:t>
      </w:r>
      <w:r w:rsidRPr="00C7728A">
        <w:t>Rights</w:t>
      </w:r>
      <w:r w:rsidRPr="00C7728A">
        <w:rPr>
          <w:spacing w:val="-6"/>
        </w:rPr>
        <w:t xml:space="preserve"> </w:t>
      </w:r>
      <w:r w:rsidRPr="00C7728A">
        <w:rPr>
          <w:spacing w:val="-3"/>
        </w:rPr>
        <w:t>for</w:t>
      </w:r>
      <w:r w:rsidRPr="00C7728A">
        <w:rPr>
          <w:spacing w:val="-6"/>
        </w:rPr>
        <w:t xml:space="preserve"> </w:t>
      </w:r>
      <w:r w:rsidRPr="00C7728A">
        <w:t>Exploitation</w:t>
      </w:r>
      <w:bookmarkEnd w:id="120"/>
    </w:p>
    <w:p w14:paraId="3945AEA3" w14:textId="6D320E95" w:rsidR="009C2D81" w:rsidRPr="00C7728A" w:rsidRDefault="009C2D81" w:rsidP="00E964CB">
      <w:pPr>
        <w:pStyle w:val="Nadpis3"/>
        <w:ind w:left="426" w:hanging="426"/>
        <w:rPr>
          <w:b w:val="0"/>
          <w:bCs w:val="0"/>
          <w:lang w:val="en-GB"/>
        </w:rPr>
      </w:pPr>
      <w:r w:rsidRPr="00C7728A">
        <w:rPr>
          <w:b w:val="0"/>
          <w:bCs w:val="0"/>
          <w:lang w:val="en-GB"/>
        </w:rPr>
        <w:t>Access Rights to Results</w:t>
      </w:r>
    </w:p>
    <w:p w14:paraId="01C24865" w14:textId="0A4C8E80" w:rsidR="009F76B1" w:rsidRPr="00C7728A" w:rsidRDefault="00C62185" w:rsidP="00A75310">
      <w:pPr>
        <w:rPr>
          <w:u w:val="single"/>
        </w:rPr>
      </w:pPr>
      <w:r w:rsidRPr="00C7728A">
        <w:t>Access Rights to Results if Needed for Exploitation of a Party's own Results</w:t>
      </w:r>
      <w:r w:rsidR="00394EC4" w:rsidRPr="00C7728A">
        <w:t>, shall be</w:t>
      </w:r>
      <w:r w:rsidRPr="00C7728A">
        <w:t xml:space="preserve"> granted </w:t>
      </w:r>
      <w:r w:rsidR="00D346B8" w:rsidRPr="00C7728A">
        <w:t xml:space="preserve">on Fair and Reasonable </w:t>
      </w:r>
      <w:r w:rsidR="00A75310" w:rsidRPr="00C7728A">
        <w:t>conditions</w:t>
      </w:r>
      <w:r w:rsidRPr="00C7728A">
        <w:t>.</w:t>
      </w:r>
      <w:r w:rsidR="00A75310" w:rsidRPr="00C7728A">
        <w:rPr>
          <w:u w:val="single"/>
        </w:rPr>
        <w:t xml:space="preserve"> </w:t>
      </w:r>
    </w:p>
    <w:p w14:paraId="1BFAE71A" w14:textId="30ACC7D8" w:rsidR="00922AE0" w:rsidRPr="00C7728A" w:rsidRDefault="00922AE0" w:rsidP="00922AE0">
      <w:pPr>
        <w:rPr>
          <w:lang w:val="en-GB"/>
        </w:rPr>
      </w:pPr>
      <w:r w:rsidRPr="00C7728A">
        <w:rPr>
          <w:lang w:val="en-GB"/>
        </w:rPr>
        <w:t>Access rights to Results for internal research</w:t>
      </w:r>
      <w:r w:rsidR="004B2CC1" w:rsidRPr="00C7728A">
        <w:rPr>
          <w:lang w:val="en-GB"/>
        </w:rPr>
        <w:t xml:space="preserve">, for non-commercial/academic research </w:t>
      </w:r>
      <w:r w:rsidRPr="00C7728A">
        <w:rPr>
          <w:lang w:val="en-GB"/>
        </w:rPr>
        <w:t>and for teaching activities shall be granted on a royalty-free basis</w:t>
      </w:r>
      <w:r w:rsidR="004B2CC1" w:rsidRPr="00C7728A">
        <w:rPr>
          <w:lang w:val="en-GB"/>
        </w:rPr>
        <w:t>, provided that no Results shall be accessed by or transferred or licensed to any third party without the owning Party’s consent.</w:t>
      </w:r>
    </w:p>
    <w:p w14:paraId="59C1814E" w14:textId="39FB295A" w:rsidR="009C2D81" w:rsidRPr="00C7728A" w:rsidRDefault="00A75310" w:rsidP="00AF7277">
      <w:pPr>
        <w:pStyle w:val="Nadpis3"/>
        <w:ind w:left="426" w:hanging="426"/>
        <w:rPr>
          <w:b w:val="0"/>
          <w:bCs w:val="0"/>
          <w:lang w:val="en-GB"/>
        </w:rPr>
      </w:pPr>
      <w:r w:rsidRPr="00C7728A">
        <w:rPr>
          <w:b w:val="0"/>
          <w:bCs w:val="0"/>
          <w:lang w:val="en-GB"/>
        </w:rPr>
        <w:t> </w:t>
      </w:r>
      <w:r w:rsidR="00746C28" w:rsidRPr="00C7728A">
        <w:rPr>
          <w:b w:val="0"/>
          <w:bCs w:val="0"/>
          <w:lang w:val="en-GB"/>
        </w:rPr>
        <w:t> </w:t>
      </w:r>
    </w:p>
    <w:p w14:paraId="4E0FA6FE" w14:textId="730C0F1D" w:rsidR="009C2D81" w:rsidRPr="00C7728A" w:rsidRDefault="004B2CC1" w:rsidP="004B2CC1">
      <w:pPr>
        <w:pStyle w:val="Nadpis3"/>
        <w:numPr>
          <w:ilvl w:val="0"/>
          <w:numId w:val="0"/>
        </w:numPr>
        <w:rPr>
          <w:b w:val="0"/>
          <w:bCs w:val="0"/>
          <w:lang w:val="en-GB"/>
        </w:rPr>
      </w:pPr>
      <w:bookmarkStart w:id="121" w:name="_Ref90241419"/>
      <w:r w:rsidRPr="00C7728A">
        <w:rPr>
          <w:rFonts w:eastAsia="Calibri" w:cs="Times New Roman"/>
          <w:b w:val="0"/>
          <w:bCs w:val="0"/>
          <w:lang w:val="en-GB"/>
        </w:rPr>
        <w:t>Subject to third parties’ rights as well as any legal or contractual limitations defined in Attachment 1, Access Rights to Background if Needed for Exploitation of a Party’s own Results, including for research on behalf of a third party, shall be granted on Fair and Reasonable conditions.</w:t>
      </w:r>
      <w:r w:rsidR="00746C28" w:rsidRPr="00C7728A">
        <w:rPr>
          <w:b w:val="0"/>
          <w:bCs w:val="0"/>
          <w:lang w:val="en-GB"/>
        </w:rPr>
        <w:t> </w:t>
      </w:r>
      <w:bookmarkEnd w:id="121"/>
    </w:p>
    <w:p w14:paraId="15779ABA" w14:textId="035E1C26" w:rsidR="00036205" w:rsidRPr="00C7728A" w:rsidRDefault="009C2D81" w:rsidP="00C70B98">
      <w:pPr>
        <w:rPr>
          <w:lang w:val="en-GB"/>
        </w:rPr>
      </w:pPr>
      <w:r w:rsidRPr="00C7728A">
        <w:rPr>
          <w:lang w:val="en-GB"/>
        </w:rPr>
        <w:t xml:space="preserve">A request for Access Rights may be made up to twelve </w:t>
      </w:r>
      <w:r w:rsidR="00E803F0" w:rsidRPr="00C7728A">
        <w:rPr>
          <w:lang w:val="en-GB"/>
        </w:rPr>
        <w:t xml:space="preserve">(12) </w:t>
      </w:r>
      <w:r w:rsidRPr="00C7728A">
        <w:rPr>
          <w:lang w:val="en-GB"/>
        </w:rPr>
        <w:t xml:space="preserve">months after the end of the Project or, in the case of Section </w:t>
      </w:r>
      <w:r w:rsidR="00EA1B11" w:rsidRPr="00C7728A">
        <w:rPr>
          <w:lang w:val="en-GB"/>
        </w:rPr>
        <w:fldChar w:fldCharType="begin"/>
      </w:r>
      <w:r w:rsidR="00EA1B11" w:rsidRPr="00C7728A">
        <w:rPr>
          <w:lang w:val="en-GB"/>
        </w:rPr>
        <w:instrText xml:space="preserve"> REF _Ref90241406 \r \h </w:instrText>
      </w:r>
      <w:r w:rsidR="006A60F6" w:rsidRPr="00C7728A">
        <w:rPr>
          <w:lang w:val="en-GB"/>
        </w:rPr>
        <w:instrText xml:space="preserve"> \* MERGEFORMAT </w:instrText>
      </w:r>
      <w:r w:rsidR="00EA1B11" w:rsidRPr="00C7728A">
        <w:rPr>
          <w:lang w:val="en-GB"/>
        </w:rPr>
      </w:r>
      <w:r w:rsidR="00EA1B11" w:rsidRPr="00C7728A">
        <w:rPr>
          <w:lang w:val="en-GB"/>
        </w:rPr>
        <w:fldChar w:fldCharType="separate"/>
      </w:r>
      <w:r w:rsidR="00EE721F" w:rsidRPr="00C7728A">
        <w:rPr>
          <w:lang w:val="en-GB"/>
        </w:rPr>
        <w:t>9.7.2.1.2</w:t>
      </w:r>
      <w:r w:rsidR="00EA1B11" w:rsidRPr="00C7728A">
        <w:rPr>
          <w:lang w:val="en-GB"/>
        </w:rPr>
        <w:fldChar w:fldCharType="end"/>
      </w:r>
      <w:r w:rsidRPr="00C7728A">
        <w:rPr>
          <w:lang w:val="en-GB"/>
        </w:rPr>
        <w:t>, after the termination of the requesting Party’s participation in the Project.</w:t>
      </w:r>
      <w:r w:rsidR="00F62187" w:rsidRPr="00C7728A">
        <w:t xml:space="preserve"> </w:t>
      </w:r>
      <w:r w:rsidR="00F62187" w:rsidRPr="00C7728A">
        <w:rPr>
          <w:lang w:val="en-GB"/>
        </w:rPr>
        <w:t>However, there is no obligation to maintain property rights during these twelve months.</w:t>
      </w:r>
    </w:p>
    <w:p w14:paraId="00500AFB" w14:textId="77777777" w:rsidR="00F62187" w:rsidRPr="00C7728A" w:rsidRDefault="00F62187" w:rsidP="00C70B98">
      <w:pPr>
        <w:rPr>
          <w:lang w:val="en-GB"/>
        </w:rPr>
      </w:pPr>
    </w:p>
    <w:p w14:paraId="4C20D8BF" w14:textId="73A2874C" w:rsidR="00BF5855" w:rsidRPr="00C7728A" w:rsidRDefault="00BF5855" w:rsidP="00AF7277">
      <w:pPr>
        <w:pStyle w:val="Nadpis2"/>
        <w:ind w:left="426" w:hanging="426"/>
        <w:rPr>
          <w:rStyle w:val="eop"/>
          <w:rFonts w:ascii="Arial" w:hAnsi="Arial"/>
        </w:rPr>
      </w:pPr>
      <w:bookmarkStart w:id="122" w:name="_Toc90241113"/>
      <w:bookmarkStart w:id="123" w:name="_Ref117706450"/>
      <w:bookmarkEnd w:id="122"/>
      <w:r w:rsidRPr="00C7728A">
        <w:rPr>
          <w:rStyle w:val="normaltextrun"/>
          <w:rFonts w:ascii="Arial" w:hAnsi="Arial"/>
        </w:rPr>
        <w:t>Access Rights for entities under the same control</w:t>
      </w:r>
      <w:r w:rsidRPr="00C7728A">
        <w:rPr>
          <w:rStyle w:val="eop"/>
          <w:rFonts w:ascii="Arial" w:hAnsi="Arial" w:cs="Arial"/>
        </w:rPr>
        <w:t> </w:t>
      </w:r>
    </w:p>
    <w:p w14:paraId="2327EFCE" w14:textId="04258007" w:rsidR="00BF5855" w:rsidRPr="00C7728A" w:rsidRDefault="00BF5855" w:rsidP="00E964CB">
      <w:pPr>
        <w:rPr>
          <w:lang w:val="en-GB"/>
        </w:rPr>
      </w:pPr>
      <w:r w:rsidRPr="00C7728A">
        <w:rPr>
          <w:rStyle w:val="normaltextrun"/>
          <w:rFonts w:ascii="Arial" w:hAnsi="Arial"/>
        </w:rPr>
        <w:t xml:space="preserve">Entities under the same control have Access Rights under the conditions of </w:t>
      </w:r>
      <w:r w:rsidR="00BC093A" w:rsidRPr="00C7728A">
        <w:rPr>
          <w:rStyle w:val="normaltextrun"/>
          <w:rFonts w:ascii="Arial" w:hAnsi="Arial"/>
        </w:rPr>
        <w:t xml:space="preserve">the Grant Agreement Article 16.4 and its Annex 5, Section "Access rights to results and background”, sub-section “Access rights for entities under the same </w:t>
      </w:r>
      <w:r w:rsidR="00BC093A" w:rsidRPr="00C7728A">
        <w:rPr>
          <w:lang w:val="en-GB"/>
        </w:rPr>
        <w:t>control</w:t>
      </w:r>
      <w:r w:rsidR="009C2D81" w:rsidRPr="00C7728A">
        <w:rPr>
          <w:rFonts w:cstheme="minorHAnsi"/>
          <w:lang w:val="en-GB"/>
        </w:rPr>
        <w:t>”</w:t>
      </w:r>
      <w:r w:rsidR="00BA0DD5" w:rsidRPr="00C7728A">
        <w:rPr>
          <w:rFonts w:cstheme="minorHAnsi"/>
          <w:lang w:val="en-GB"/>
        </w:rPr>
        <w:t>.</w:t>
      </w:r>
    </w:p>
    <w:p w14:paraId="4E277233" w14:textId="43057D28" w:rsidR="00BF5855" w:rsidRPr="00C7728A" w:rsidRDefault="00BF5855" w:rsidP="00E964CB">
      <w:r w:rsidRPr="00C7728A">
        <w:rPr>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w:t>
      </w:r>
      <w:r w:rsidR="009C2D81" w:rsidRPr="00C7728A">
        <w:rPr>
          <w:rFonts w:cstheme="minorHAnsi"/>
          <w:lang w:val="en-GB"/>
        </w:rPr>
        <w:t>.</w:t>
      </w:r>
      <w:r w:rsidR="00BC093A" w:rsidRPr="00C7728A">
        <w:rPr>
          <w:lang w:val="en-GB"/>
        </w:rPr>
        <w:t xml:space="preserve"> </w:t>
      </w:r>
      <w:r w:rsidRPr="00C7728A">
        <w:rPr>
          <w:lang w:val="en-GB"/>
        </w:rPr>
        <w:t>Access Rights to an entity under the same control shall be granted on Fair and Reasonable conditions and upon written bilateral agreement.</w:t>
      </w:r>
    </w:p>
    <w:p w14:paraId="5A54E97D" w14:textId="77777777" w:rsidR="00BF5855" w:rsidRPr="00C7728A" w:rsidRDefault="00BF5855" w:rsidP="00E964CB">
      <w:pPr>
        <w:pStyle w:val="paragraph"/>
        <w:jc w:val="both"/>
        <w:textAlignment w:val="baseline"/>
      </w:pPr>
      <w:r w:rsidRPr="00C7728A">
        <w:rPr>
          <w:rStyle w:val="normaltextrun"/>
          <w:rFonts w:ascii="Arial" w:hAnsi="Arial"/>
          <w:sz w:val="20"/>
        </w:rPr>
        <w:t>Entities under the same control which obtain Access Rights in return fulfil all confidentiality obligations accepted by the Parties under the Grant Agreement or this Consortium Agreement as if such entities were Parties.</w:t>
      </w:r>
      <w:r w:rsidRPr="00C7728A">
        <w:rPr>
          <w:rStyle w:val="eop"/>
          <w:rFonts w:ascii="Arial" w:hAnsi="Arial" w:cs="Arial"/>
          <w:sz w:val="20"/>
          <w:szCs w:val="20"/>
        </w:rPr>
        <w:t> </w:t>
      </w:r>
    </w:p>
    <w:p w14:paraId="068E4DE2" w14:textId="77777777" w:rsidR="00BF5855" w:rsidRPr="00C7728A" w:rsidRDefault="00BF5855" w:rsidP="00E964CB">
      <w:pPr>
        <w:pStyle w:val="paragraph"/>
        <w:jc w:val="both"/>
        <w:textAlignment w:val="baseline"/>
      </w:pPr>
      <w:r w:rsidRPr="00C7728A">
        <w:rPr>
          <w:rStyle w:val="normaltextrun"/>
          <w:rFonts w:ascii="Arial" w:hAnsi="Arial"/>
          <w:sz w:val="20"/>
        </w:rPr>
        <w:t>Access Rights may be refused to entities under the same control if such granting is contrary to the legitimate interests of the Party which owns the Background or the Results.</w:t>
      </w:r>
      <w:r w:rsidRPr="00C7728A">
        <w:rPr>
          <w:rStyle w:val="eop"/>
          <w:rFonts w:ascii="Arial" w:hAnsi="Arial" w:cs="Arial"/>
          <w:sz w:val="20"/>
          <w:szCs w:val="20"/>
        </w:rPr>
        <w:t> </w:t>
      </w:r>
    </w:p>
    <w:p w14:paraId="1C4E990A" w14:textId="77777777" w:rsidR="00BF5855" w:rsidRPr="00C7728A" w:rsidRDefault="00BF5855" w:rsidP="00E964CB">
      <w:pPr>
        <w:pStyle w:val="paragraph"/>
        <w:jc w:val="both"/>
        <w:textAlignment w:val="baseline"/>
        <w:rPr>
          <w:rStyle w:val="eop"/>
          <w:rFonts w:ascii="Arial" w:hAnsi="Arial"/>
          <w:sz w:val="20"/>
        </w:rPr>
      </w:pPr>
      <w:r w:rsidRPr="00C7728A">
        <w:rPr>
          <w:rStyle w:val="normaltextrun"/>
          <w:rFonts w:ascii="Arial" w:hAnsi="Arial"/>
          <w:sz w:val="20"/>
        </w:rPr>
        <w:lastRenderedPageBreak/>
        <w:t>Access Rights granted to any entity under the same control are subject to the continuation of the Access Rights of the Party with whom it is under the same control, and shall automatically terminate upon termination of the Access Rights granted to such Party.</w:t>
      </w:r>
      <w:r w:rsidRPr="00C7728A">
        <w:rPr>
          <w:rStyle w:val="eop"/>
          <w:rFonts w:ascii="Arial" w:hAnsi="Arial" w:cs="Arial"/>
          <w:sz w:val="20"/>
          <w:szCs w:val="20"/>
        </w:rPr>
        <w:t> </w:t>
      </w:r>
    </w:p>
    <w:p w14:paraId="0E51E87B" w14:textId="77777777" w:rsidR="00BF5855" w:rsidRPr="00C7728A" w:rsidRDefault="00BF5855" w:rsidP="00E964CB">
      <w:pPr>
        <w:pStyle w:val="paragraph"/>
        <w:jc w:val="both"/>
        <w:textAlignment w:val="baseline"/>
      </w:pPr>
      <w:r w:rsidRPr="00C7728A">
        <w:rPr>
          <w:rStyle w:val="normaltextrun"/>
          <w:rFonts w:ascii="Arial" w:hAnsi="Arial"/>
          <w:sz w:val="20"/>
        </w:rPr>
        <w:t>Upon cessation of the status as an entity under the same control, any Access Rights granted to such former entity under the same control shall lapse.</w:t>
      </w:r>
      <w:r w:rsidRPr="00C7728A">
        <w:rPr>
          <w:rStyle w:val="eop"/>
          <w:rFonts w:ascii="Arial" w:hAnsi="Arial" w:cs="Arial"/>
          <w:sz w:val="20"/>
          <w:szCs w:val="20"/>
        </w:rPr>
        <w:t> </w:t>
      </w:r>
    </w:p>
    <w:p w14:paraId="775073F9" w14:textId="77777777" w:rsidR="00BF5855" w:rsidRPr="00C7728A" w:rsidRDefault="00BF5855" w:rsidP="00E964CB">
      <w:pPr>
        <w:pStyle w:val="paragraph"/>
        <w:jc w:val="both"/>
        <w:textAlignment w:val="baseline"/>
      </w:pPr>
      <w:r w:rsidRPr="00C7728A">
        <w:rPr>
          <w:rStyle w:val="normaltextrun"/>
          <w:rFonts w:ascii="Arial" w:hAnsi="Arial"/>
          <w:sz w:val="20"/>
        </w:rPr>
        <w:t>Further arrangements with entities under the same control may be negotiated in separate agreements.</w:t>
      </w:r>
      <w:r w:rsidRPr="00C7728A">
        <w:rPr>
          <w:rStyle w:val="eop"/>
          <w:rFonts w:ascii="Arial" w:hAnsi="Arial" w:cs="Arial"/>
          <w:sz w:val="20"/>
          <w:szCs w:val="20"/>
        </w:rPr>
        <w:t> </w:t>
      </w:r>
    </w:p>
    <w:p w14:paraId="108E22D1" w14:textId="2EA49C9D" w:rsidR="009C2D81" w:rsidRPr="00C7728A" w:rsidRDefault="009C2D81" w:rsidP="00E964CB">
      <w:pPr>
        <w:pStyle w:val="Nadpis2"/>
        <w:ind w:left="426" w:hanging="426"/>
        <w:rPr>
          <w:rFonts w:eastAsiaTheme="majorEastAsia"/>
        </w:rPr>
      </w:pPr>
      <w:bookmarkStart w:id="124" w:name="_Toc90241115"/>
      <w:bookmarkEnd w:id="123"/>
      <w:bookmarkEnd w:id="124"/>
      <w:r w:rsidRPr="00C7728A">
        <w:rPr>
          <w:rFonts w:asciiTheme="majorHAnsi" w:eastAsiaTheme="majorEastAsia" w:hAnsiTheme="majorHAnsi"/>
        </w:rPr>
        <w:t>Additional Access Rights</w:t>
      </w:r>
    </w:p>
    <w:p w14:paraId="706656C6" w14:textId="77777777" w:rsidR="00913B3C" w:rsidRPr="00C7728A" w:rsidRDefault="00913B3C" w:rsidP="00913B3C">
      <w:pPr>
        <w:rPr>
          <w:lang w:val="en-GB"/>
        </w:rPr>
      </w:pPr>
      <w:r w:rsidRPr="00C7728A">
        <w:rPr>
          <w:lang w:val="en-GB"/>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1B8D6530" w14:textId="7C09DF30" w:rsidR="00305E39" w:rsidRPr="00C7728A" w:rsidRDefault="00305E39" w:rsidP="00E964CB">
      <w:pPr>
        <w:pStyle w:val="Nadpis2"/>
        <w:ind w:left="426" w:hanging="426"/>
      </w:pPr>
      <w:bookmarkStart w:id="125" w:name="_Toc90241117"/>
      <w:bookmarkStart w:id="126" w:name="_Toc90241118"/>
      <w:bookmarkEnd w:id="125"/>
      <w:bookmarkEnd w:id="126"/>
      <w:r w:rsidRPr="00C7728A">
        <w:t>Access Rights for Parties entering or leaving the consortium</w:t>
      </w:r>
    </w:p>
    <w:p w14:paraId="711C2418" w14:textId="517FC12B" w:rsidR="009C2D81" w:rsidRPr="00C7728A" w:rsidRDefault="009C2D81" w:rsidP="00E964CB">
      <w:pPr>
        <w:pStyle w:val="Nadpis3"/>
        <w:ind w:left="426" w:hanging="426"/>
        <w:rPr>
          <w:b w:val="0"/>
          <w:bCs w:val="0"/>
          <w:lang w:val="en-GB" w:eastAsia="da-DK"/>
        </w:rPr>
      </w:pPr>
      <w:r w:rsidRPr="00C7728A">
        <w:rPr>
          <w:b w:val="0"/>
          <w:bCs w:val="0"/>
          <w:lang w:val="en-GB" w:eastAsia="da-DK"/>
        </w:rPr>
        <w:t xml:space="preserve">New Parties entering the consortium </w:t>
      </w:r>
    </w:p>
    <w:p w14:paraId="5FA19D1C" w14:textId="77777777" w:rsidR="009C2D81" w:rsidRPr="00C7728A" w:rsidRDefault="009C2D81" w:rsidP="00C70B98">
      <w:pPr>
        <w:rPr>
          <w:lang w:val="en-GB"/>
        </w:rPr>
      </w:pPr>
      <w:r w:rsidRPr="00C7728A">
        <w:rPr>
          <w:lang w:val="en-GB"/>
        </w:rPr>
        <w:t>As regards Results developed before the accession of the new Party, the new Party will be granted Access Rights on the conditions applying for Access Rights to Background.</w:t>
      </w:r>
    </w:p>
    <w:p w14:paraId="047A473F" w14:textId="34D3078F" w:rsidR="009C2D81" w:rsidRPr="00C7728A" w:rsidRDefault="009C2D81" w:rsidP="00E964CB">
      <w:pPr>
        <w:pStyle w:val="Nadpis3"/>
        <w:ind w:left="426" w:hanging="426"/>
        <w:rPr>
          <w:b w:val="0"/>
          <w:bCs w:val="0"/>
          <w:lang w:val="en-GB" w:eastAsia="da-DK"/>
        </w:rPr>
      </w:pPr>
      <w:r w:rsidRPr="00C7728A">
        <w:rPr>
          <w:b w:val="0"/>
          <w:bCs w:val="0"/>
          <w:lang w:val="en-GB" w:eastAsia="da-DK"/>
        </w:rPr>
        <w:t>Parties leaving the consortium</w:t>
      </w:r>
    </w:p>
    <w:p w14:paraId="7CD3EC82" w14:textId="0D52995F" w:rsidR="009C2D81" w:rsidRPr="00C7728A" w:rsidRDefault="009C2D81" w:rsidP="00995801">
      <w:pPr>
        <w:pStyle w:val="Nadpis4"/>
        <w:rPr>
          <w:lang w:val="en-GB" w:eastAsia="da-DK"/>
        </w:rPr>
      </w:pPr>
      <w:r w:rsidRPr="00C7728A">
        <w:rPr>
          <w:lang w:val="en-GB" w:eastAsia="da-DK"/>
        </w:rPr>
        <w:t>Access Rights granted to a leaving Party</w:t>
      </w:r>
    </w:p>
    <w:p w14:paraId="539E4AC7" w14:textId="4F537899" w:rsidR="009C2D81" w:rsidRPr="00C7728A" w:rsidRDefault="06945BE0" w:rsidP="00237B66">
      <w:pPr>
        <w:pStyle w:val="Nadpis5"/>
        <w:numPr>
          <w:ilvl w:val="4"/>
          <w:numId w:val="9"/>
        </w:numPr>
      </w:pPr>
      <w:bookmarkStart w:id="127" w:name="_Ref90241536"/>
      <w:r w:rsidRPr="00C7728A">
        <w:t xml:space="preserve"> </w:t>
      </w:r>
      <w:r w:rsidR="009C2D81" w:rsidRPr="00C7728A">
        <w:t>Defaulting Party</w:t>
      </w:r>
      <w:bookmarkEnd w:id="127"/>
    </w:p>
    <w:p w14:paraId="7AA789DC" w14:textId="77777777" w:rsidR="009C2D81" w:rsidRPr="00C7728A" w:rsidRDefault="009C2D81" w:rsidP="00C70B98">
      <w:pPr>
        <w:rPr>
          <w:lang w:val="en-GB"/>
        </w:rPr>
      </w:pPr>
      <w:r w:rsidRPr="00C7728A">
        <w:rPr>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7F02ABDF" w14:textId="532AA43A" w:rsidR="009C2D81" w:rsidRPr="00C7728A" w:rsidRDefault="009C2D81" w:rsidP="00237B66">
      <w:pPr>
        <w:pStyle w:val="Nadpis5"/>
        <w:numPr>
          <w:ilvl w:val="4"/>
          <w:numId w:val="8"/>
        </w:numPr>
        <w:ind w:left="1134" w:hanging="1134"/>
      </w:pPr>
      <w:bookmarkStart w:id="128" w:name="_Ref90241406"/>
      <w:r w:rsidRPr="00C7728A">
        <w:t>Non-defaulting Party</w:t>
      </w:r>
      <w:bookmarkEnd w:id="128"/>
    </w:p>
    <w:p w14:paraId="24889694" w14:textId="5277E832" w:rsidR="009C2D81" w:rsidRPr="00C7728A" w:rsidRDefault="009C2D81" w:rsidP="00C70B98">
      <w:pPr>
        <w:rPr>
          <w:lang w:val="en-GB"/>
        </w:rPr>
      </w:pPr>
      <w:r w:rsidRPr="00C7728A">
        <w:rPr>
          <w:lang w:val="en-GB"/>
        </w:rPr>
        <w:t>A non-defaulting Party leaving voluntarily and with the other Parties' consent shall have Access Rights to the Results developed until the date of the termination of its participation.</w:t>
      </w:r>
    </w:p>
    <w:p w14:paraId="27057C51" w14:textId="5AC23C01" w:rsidR="009C2D81" w:rsidRPr="00C7728A" w:rsidRDefault="009C2D81" w:rsidP="00C70B98">
      <w:pPr>
        <w:rPr>
          <w:lang w:val="en-GB"/>
        </w:rPr>
      </w:pPr>
      <w:r w:rsidRPr="00C7728A">
        <w:rPr>
          <w:lang w:val="en-GB"/>
        </w:rPr>
        <w:t xml:space="preserve">It may request Access Rights within the period of time specified in Section </w:t>
      </w:r>
      <w:r w:rsidR="00EA1B11" w:rsidRPr="00C7728A">
        <w:rPr>
          <w:lang w:val="en-GB"/>
        </w:rPr>
        <w:fldChar w:fldCharType="begin"/>
      </w:r>
      <w:r w:rsidR="00EA1B11" w:rsidRPr="00C7728A">
        <w:rPr>
          <w:lang w:val="en-GB"/>
        </w:rPr>
        <w:instrText xml:space="preserve"> REF _Ref90241419 \r \h </w:instrText>
      </w:r>
      <w:r w:rsidR="006A60F6" w:rsidRPr="00C7728A">
        <w:rPr>
          <w:lang w:val="en-GB"/>
        </w:rPr>
        <w:instrText xml:space="preserve"> \* MERGEFORMAT </w:instrText>
      </w:r>
      <w:r w:rsidR="00EA1B11" w:rsidRPr="00C7728A">
        <w:rPr>
          <w:lang w:val="en-GB"/>
        </w:rPr>
      </w:r>
      <w:r w:rsidR="00EA1B11" w:rsidRPr="00C7728A">
        <w:rPr>
          <w:lang w:val="en-GB"/>
        </w:rPr>
        <w:fldChar w:fldCharType="separate"/>
      </w:r>
      <w:r w:rsidR="006137BB" w:rsidRPr="00C7728A">
        <w:rPr>
          <w:lang w:val="en-GB"/>
        </w:rPr>
        <w:t>9.4.</w:t>
      </w:r>
      <w:r w:rsidR="00D4454D" w:rsidRPr="00C7728A">
        <w:rPr>
          <w:lang w:val="en-GB"/>
        </w:rPr>
        <w:t>3</w:t>
      </w:r>
      <w:r w:rsidR="00EA1B11" w:rsidRPr="00C7728A">
        <w:rPr>
          <w:lang w:val="en-GB"/>
        </w:rPr>
        <w:fldChar w:fldCharType="end"/>
      </w:r>
      <w:r w:rsidRPr="00C7728A">
        <w:rPr>
          <w:lang w:val="en-GB"/>
        </w:rPr>
        <w:t>.</w:t>
      </w:r>
    </w:p>
    <w:p w14:paraId="58579821" w14:textId="5EFC4839" w:rsidR="009C2D81" w:rsidRPr="00C7728A" w:rsidRDefault="009C2D81" w:rsidP="00995801">
      <w:pPr>
        <w:pStyle w:val="Nadpis4"/>
        <w:rPr>
          <w:lang w:val="en-GB"/>
        </w:rPr>
      </w:pPr>
      <w:r w:rsidRPr="00C7728A">
        <w:rPr>
          <w:lang w:val="en-GB"/>
        </w:rPr>
        <w:t>Access Rights to be granted by any leaving Party</w:t>
      </w:r>
    </w:p>
    <w:p w14:paraId="3374167C" w14:textId="77777777" w:rsidR="009C2D81" w:rsidRPr="00C7728A" w:rsidRDefault="009C2D81" w:rsidP="00C70B98">
      <w:pPr>
        <w:rPr>
          <w:lang w:val="en-GB"/>
        </w:rPr>
      </w:pPr>
      <w:r w:rsidRPr="00C7728A">
        <w:rPr>
          <w:lang w:val="en-GB"/>
        </w:rPr>
        <w:t>Any Party leaving the Project shall continue to grant Access Rights pursuant to the Grant Agreement and this Consortium Agreement as if it had remained a Party for the whole duration of the Project.</w:t>
      </w:r>
    </w:p>
    <w:p w14:paraId="2468111B" w14:textId="1C968EE3" w:rsidR="009C2D81" w:rsidRPr="00C7728A" w:rsidRDefault="009C2D81" w:rsidP="00F12F91">
      <w:pPr>
        <w:pStyle w:val="Nadpis2"/>
      </w:pPr>
      <w:bookmarkStart w:id="129" w:name="_Toc90241120"/>
      <w:bookmarkStart w:id="130" w:name="_Ref111122304"/>
      <w:bookmarkEnd w:id="129"/>
      <w:r w:rsidRPr="00C7728A">
        <w:t>Specific Provisions for Access Rights to Software</w:t>
      </w:r>
      <w:bookmarkEnd w:id="130"/>
    </w:p>
    <w:p w14:paraId="62FCBF0B" w14:textId="77777777" w:rsidR="00EB4B84" w:rsidRPr="00C7728A" w:rsidRDefault="00EB4B84" w:rsidP="00EB4B84">
      <w:pPr>
        <w:rPr>
          <w:lang w:val="en-GB"/>
        </w:rPr>
      </w:pPr>
      <w:r w:rsidRPr="00C7728A">
        <w:rPr>
          <w:lang w:val="en-GB"/>
        </w:rPr>
        <w:t>For the avoidance of doubt, the general provisions for Access Rights provided for in this Section 9 are applicable also to Software.</w:t>
      </w:r>
    </w:p>
    <w:p w14:paraId="481C1159" w14:textId="449F4DA9" w:rsidR="004F575F" w:rsidRPr="00C7728A" w:rsidRDefault="00EB4B84" w:rsidP="00C46BB7">
      <w:pPr>
        <w:rPr>
          <w:lang w:val="en-GB"/>
        </w:rPr>
      </w:pPr>
      <w:r w:rsidRPr="00C7728A">
        <w:rPr>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FE21BA6" w14:textId="609578CF" w:rsidR="009C2D81" w:rsidRPr="00C7728A" w:rsidRDefault="009C2D81" w:rsidP="00995801">
      <w:pPr>
        <w:pStyle w:val="Nadpis1"/>
        <w:rPr>
          <w:lang w:val="en-GB"/>
        </w:rPr>
      </w:pPr>
      <w:bookmarkStart w:id="131" w:name="_Toc90241122"/>
      <w:bookmarkStart w:id="132" w:name="_Toc90280842"/>
      <w:bookmarkStart w:id="133" w:name="_Toc90404936"/>
      <w:bookmarkStart w:id="134" w:name="_Ref90241368"/>
      <w:bookmarkStart w:id="135" w:name="_Toc119507121"/>
      <w:bookmarkStart w:id="136" w:name="_Toc143012509"/>
      <w:bookmarkStart w:id="137" w:name="_Toc158812000"/>
      <w:bookmarkStart w:id="138" w:name="_Toc158893055"/>
      <w:bookmarkEnd w:id="131"/>
      <w:bookmarkEnd w:id="132"/>
      <w:bookmarkEnd w:id="133"/>
      <w:r w:rsidRPr="00C7728A">
        <w:rPr>
          <w:lang w:val="en-GB"/>
        </w:rPr>
        <w:lastRenderedPageBreak/>
        <w:t>Non-disclosure of information</w:t>
      </w:r>
      <w:bookmarkEnd w:id="134"/>
      <w:bookmarkEnd w:id="135"/>
      <w:bookmarkEnd w:id="136"/>
      <w:bookmarkEnd w:id="137"/>
      <w:bookmarkEnd w:id="138"/>
    </w:p>
    <w:p w14:paraId="4DEFF591" w14:textId="451B56CC" w:rsidR="003E024A" w:rsidRPr="00C7728A" w:rsidRDefault="003E024A" w:rsidP="00F12F91">
      <w:pPr>
        <w:pStyle w:val="Nadpis2"/>
        <w:rPr>
          <w:b w:val="0"/>
          <w:bCs w:val="0"/>
        </w:rPr>
      </w:pPr>
      <w:r w:rsidRPr="00C7728A">
        <w:rPr>
          <w:b w:val="0"/>
          <w:bCs w:val="0"/>
        </w:rPr>
        <w:t> </w:t>
      </w:r>
      <w:bookmarkStart w:id="139" w:name="_Toc90241124"/>
      <w:bookmarkEnd w:id="139"/>
    </w:p>
    <w:p w14:paraId="09ACAB53" w14:textId="1F4173C3" w:rsidR="009C2D81" w:rsidRPr="00C7728A" w:rsidRDefault="009C2D81" w:rsidP="00C70B98">
      <w:pPr>
        <w:rPr>
          <w:lang w:val="en-GB"/>
        </w:rPr>
      </w:pPr>
      <w:r w:rsidRPr="00C7728A">
        <w:rPr>
          <w:lang w:val="en-GB"/>
        </w:rPr>
        <w:t xml:space="preserve">All information in whatever form or mode of communication, which is disclosed by a Party (the “Disclosing Party”) to any other Party (the “Recipient”) in connection with the </w:t>
      </w:r>
      <w:r w:rsidR="00160339" w:rsidRPr="00C7728A">
        <w:t xml:space="preserve">Project </w:t>
      </w:r>
      <w:r w:rsidR="005A48AC" w:rsidRPr="00C7728A">
        <w:t xml:space="preserve">during its implementation </w:t>
      </w:r>
      <w:r w:rsidR="00160339" w:rsidRPr="00C7728A">
        <w:t>and</w:t>
      </w:r>
      <w:r w:rsidR="00160339" w:rsidRPr="00C7728A" w:rsidDel="00160339">
        <w:rPr>
          <w:lang w:val="en-GB"/>
        </w:rPr>
        <w:t xml:space="preserve"> </w:t>
      </w:r>
      <w:r w:rsidRPr="00C7728A">
        <w:rPr>
          <w:lang w:val="en-GB"/>
        </w:rPr>
        <w:t xml:space="preserve">which has been explicitly marked as “confidential” </w:t>
      </w:r>
      <w:r w:rsidR="00732CEC" w:rsidRPr="00C7728A">
        <w:rPr>
          <w:rFonts w:cstheme="minorHAnsi"/>
          <w:lang w:val="en-GB"/>
        </w:rPr>
        <w:t>or “sensitive”</w:t>
      </w:r>
      <w:r w:rsidRPr="00C7728A">
        <w:rPr>
          <w:rFonts w:cstheme="minorHAnsi"/>
          <w:lang w:val="en-GB"/>
        </w:rPr>
        <w:t xml:space="preserve"> </w:t>
      </w:r>
      <w:r w:rsidRPr="00C7728A">
        <w:rPr>
          <w:lang w:val="en-GB"/>
        </w:rPr>
        <w:t xml:space="preserve">at the time of disclosure, or when disclosed orally has been identified as confidential at the time of disclosure and has been confirmed and designated in writing within </w:t>
      </w:r>
      <w:r w:rsidR="0050668D" w:rsidRPr="00C7728A">
        <w:rPr>
          <w:lang w:val="en-GB"/>
        </w:rPr>
        <w:t>fifteen (</w:t>
      </w:r>
      <w:r w:rsidRPr="00C7728A">
        <w:rPr>
          <w:lang w:val="en-GB"/>
        </w:rPr>
        <w:t>15</w:t>
      </w:r>
      <w:r w:rsidR="0050668D" w:rsidRPr="00C7728A">
        <w:rPr>
          <w:lang w:val="en-GB"/>
        </w:rPr>
        <w:t>)</w:t>
      </w:r>
      <w:r w:rsidRPr="00C7728A">
        <w:rPr>
          <w:lang w:val="en-GB"/>
        </w:rPr>
        <w:t xml:space="preserve"> calendar days from oral disclosure at the latest as confidential information by the Disclosing Party, is “Confidential Information”.</w:t>
      </w:r>
    </w:p>
    <w:p w14:paraId="06E67230" w14:textId="2B7E36FB" w:rsidR="002663F2" w:rsidRPr="00C7728A" w:rsidRDefault="002663F2" w:rsidP="00F12F91">
      <w:pPr>
        <w:pStyle w:val="Nadpis2"/>
      </w:pPr>
      <w:bookmarkStart w:id="140" w:name="_Ref111122189"/>
      <w:r w:rsidRPr="00C7728A">
        <w:t> </w:t>
      </w:r>
      <w:bookmarkStart w:id="141" w:name="_Toc90241126"/>
      <w:bookmarkStart w:id="142" w:name="_Toc90241127"/>
      <w:bookmarkEnd w:id="140"/>
      <w:bookmarkEnd w:id="141"/>
      <w:bookmarkEnd w:id="142"/>
    </w:p>
    <w:p w14:paraId="51B74BD7" w14:textId="2304424E" w:rsidR="009C2D81" w:rsidRPr="00C7728A" w:rsidRDefault="009C2D81" w:rsidP="00C70B98">
      <w:pPr>
        <w:rPr>
          <w:lang w:val="en-GB"/>
        </w:rPr>
      </w:pPr>
      <w:r w:rsidRPr="00C7728A">
        <w:rPr>
          <w:lang w:val="en-GB"/>
        </w:rPr>
        <w:t>The Recipient hereby undertake</w:t>
      </w:r>
      <w:r w:rsidR="774E2EDC" w:rsidRPr="00C7728A">
        <w:rPr>
          <w:lang w:val="en-GB"/>
        </w:rPr>
        <w:t>s</w:t>
      </w:r>
      <w:r w:rsidRPr="00C7728A">
        <w:rPr>
          <w:lang w:val="en-GB"/>
        </w:rPr>
        <w:t xml:space="preserve"> in addition and without prejudice to any commitment on non-disclosure under the </w:t>
      </w:r>
      <w:r w:rsidR="000C02C3" w:rsidRPr="00C7728A">
        <w:t xml:space="preserve">Grant Agreement, during </w:t>
      </w:r>
      <w:r w:rsidR="0050668D" w:rsidRPr="00C7728A">
        <w:t xml:space="preserve">the Project </w:t>
      </w:r>
      <w:r w:rsidR="000C02C3" w:rsidRPr="00C7728A">
        <w:t xml:space="preserve">and </w:t>
      </w:r>
      <w:r w:rsidR="00C24997" w:rsidRPr="00C7728A">
        <w:t>for a period of</w:t>
      </w:r>
      <w:r w:rsidR="000C02C3" w:rsidRPr="00C7728A">
        <w:t xml:space="preserve"> </w:t>
      </w:r>
      <w:r w:rsidR="0050668D" w:rsidRPr="00C7728A">
        <w:t>five (</w:t>
      </w:r>
      <w:r w:rsidR="000C02C3" w:rsidRPr="00C7728A">
        <w:t>5</w:t>
      </w:r>
      <w:r w:rsidR="0050668D" w:rsidRPr="00C7728A">
        <w:t>)</w:t>
      </w:r>
      <w:r w:rsidR="000C02C3" w:rsidRPr="00C7728A">
        <w:t xml:space="preserve"> years </w:t>
      </w:r>
      <w:r w:rsidRPr="00C7728A">
        <w:rPr>
          <w:lang w:val="en-GB"/>
        </w:rPr>
        <w:t xml:space="preserve">after the </w:t>
      </w:r>
      <w:r w:rsidR="007107FD" w:rsidRPr="00C7728A">
        <w:rPr>
          <w:lang w:val="en-GB"/>
        </w:rPr>
        <w:t>final payment</w:t>
      </w:r>
      <w:r w:rsidRPr="00C7728A">
        <w:rPr>
          <w:lang w:val="en-GB"/>
        </w:rPr>
        <w:t xml:space="preserve"> of the </w:t>
      </w:r>
      <w:r w:rsidR="00584CF0" w:rsidRPr="00C7728A">
        <w:rPr>
          <w:lang w:val="en-GB"/>
        </w:rPr>
        <w:t>Granting Authority</w:t>
      </w:r>
      <w:r w:rsidRPr="00C7728A">
        <w:rPr>
          <w:lang w:val="en-GB"/>
        </w:rPr>
        <w:t>:</w:t>
      </w:r>
    </w:p>
    <w:p w14:paraId="7FE55DFA" w14:textId="77777777" w:rsidR="009C2D81" w:rsidRPr="00C7728A" w:rsidRDefault="009C2D81" w:rsidP="00995801">
      <w:pPr>
        <w:pStyle w:val="Seznamsodrkami"/>
        <w:rPr>
          <w:lang w:val="en-GB" w:eastAsia="de-DE"/>
        </w:rPr>
      </w:pPr>
      <w:r w:rsidRPr="00C7728A">
        <w:rPr>
          <w:lang w:val="en-GB" w:eastAsia="de-DE"/>
        </w:rPr>
        <w:t>not to use Confidential Information otherwise than for the purpose for which it was disclosed;</w:t>
      </w:r>
    </w:p>
    <w:p w14:paraId="1D534F16" w14:textId="77777777" w:rsidR="009C2D81" w:rsidRPr="00C7728A" w:rsidRDefault="009C2D81" w:rsidP="00995801">
      <w:pPr>
        <w:pStyle w:val="Seznamsodrkami"/>
        <w:rPr>
          <w:lang w:val="en-GB" w:eastAsia="de-DE"/>
        </w:rPr>
      </w:pPr>
      <w:r w:rsidRPr="00C7728A">
        <w:rPr>
          <w:lang w:val="en-GB" w:eastAsia="de-DE"/>
        </w:rPr>
        <w:t>not to disclose Confidential Information without the prior written consent by the Disclosing Party;</w:t>
      </w:r>
    </w:p>
    <w:p w14:paraId="200DBDDC" w14:textId="77777777" w:rsidR="009C2D81" w:rsidRPr="00C7728A" w:rsidRDefault="009C2D81" w:rsidP="00995801">
      <w:pPr>
        <w:pStyle w:val="Seznamsodrkami"/>
        <w:rPr>
          <w:lang w:val="en-GB" w:eastAsia="de-DE"/>
        </w:rPr>
      </w:pPr>
      <w:r w:rsidRPr="00C7728A">
        <w:rPr>
          <w:lang w:val="en-GB" w:eastAsia="de-DE"/>
        </w:rPr>
        <w:t>to ensure that internal distribution of Confidential Information by a Recipient shall take place on a strict need-to-know basis; and</w:t>
      </w:r>
    </w:p>
    <w:p w14:paraId="4A39639C" w14:textId="2C8C8039" w:rsidR="009C2D81" w:rsidRPr="00C7728A" w:rsidRDefault="009C2D81" w:rsidP="00995801">
      <w:pPr>
        <w:pStyle w:val="Seznamsodrkami"/>
        <w:rPr>
          <w:lang w:val="en-GB" w:eastAsia="de-DE"/>
        </w:rPr>
      </w:pPr>
      <w:r w:rsidRPr="00C7728A">
        <w:rPr>
          <w:lang w:val="en-GB" w:eastAsia="de-DE"/>
        </w:rPr>
        <w:t>to return to the Disclosing Party, or destroy, on request all Confidential Information that has been disclosed to the Recipient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r w:rsidR="003927C2" w:rsidRPr="00C7728A">
        <w:t>.</w:t>
      </w:r>
    </w:p>
    <w:p w14:paraId="581716C3" w14:textId="590A260E" w:rsidR="009C2D81" w:rsidRPr="00C7728A" w:rsidRDefault="002663F2" w:rsidP="00F12F91">
      <w:pPr>
        <w:pStyle w:val="Nadpis2"/>
      </w:pPr>
      <w:bookmarkStart w:id="143" w:name="_Toc90241129"/>
      <w:bookmarkEnd w:id="143"/>
      <w:r w:rsidRPr="00C7728A">
        <w:t> </w:t>
      </w:r>
    </w:p>
    <w:p w14:paraId="09313F5E" w14:textId="77777777" w:rsidR="00425438" w:rsidRPr="00C7728A" w:rsidRDefault="00425438" w:rsidP="00425438">
      <w:pPr>
        <w:rPr>
          <w:lang w:val="en-GB"/>
        </w:rPr>
      </w:pPr>
      <w:bookmarkStart w:id="144" w:name="_Toc90241131"/>
      <w:bookmarkEnd w:id="144"/>
      <w:r w:rsidRPr="00C7728A">
        <w:rPr>
          <w:lang w:val="en-GB"/>
        </w:rPr>
        <w:t>The Recipient shall be responsible for the fulfilment of the above obligations on the part of its employees or third parties involved in the Project and shall ensure that they remain so obliged, as far as legally possible, during and after the end of the Project and/or after the termination of the contractual relationship with the employee or third party.</w:t>
      </w:r>
    </w:p>
    <w:p w14:paraId="5AD50D71" w14:textId="6C421F2B" w:rsidR="009C2D81" w:rsidRPr="00C7728A" w:rsidRDefault="002663F2" w:rsidP="00F12F91">
      <w:pPr>
        <w:pStyle w:val="Nadpis2"/>
      </w:pPr>
      <w:r w:rsidRPr="00C7728A">
        <w:t> </w:t>
      </w:r>
    </w:p>
    <w:p w14:paraId="3A718590" w14:textId="77777777" w:rsidR="009C2D81" w:rsidRPr="00C7728A" w:rsidRDefault="009C2D81" w:rsidP="00C70B98">
      <w:pPr>
        <w:rPr>
          <w:lang w:val="en-GB"/>
        </w:rPr>
      </w:pPr>
      <w:r w:rsidRPr="00C7728A">
        <w:rPr>
          <w:lang w:val="en-GB"/>
        </w:rPr>
        <w:t>The above shall not apply for disclosure or use of Confidential Information, if and in so far as the Recipient can show that:</w:t>
      </w:r>
    </w:p>
    <w:p w14:paraId="301DB32A" w14:textId="77777777" w:rsidR="009C2D81" w:rsidRPr="00C7728A" w:rsidRDefault="009C2D81" w:rsidP="00995801">
      <w:pPr>
        <w:pStyle w:val="Seznamsodrkami"/>
        <w:rPr>
          <w:lang w:val="en-GB" w:eastAsia="de-DE"/>
        </w:rPr>
      </w:pPr>
      <w:r w:rsidRPr="00C7728A">
        <w:rPr>
          <w:lang w:val="en-GB" w:eastAsia="de-DE"/>
        </w:rPr>
        <w:t>the Confidential Information has become or becomes publicly available by means other than a breach of the Recipient’s confidentiality obligations;</w:t>
      </w:r>
    </w:p>
    <w:p w14:paraId="7E6F2187" w14:textId="77777777" w:rsidR="009C2D81" w:rsidRPr="00C7728A" w:rsidRDefault="009C2D81" w:rsidP="00995801">
      <w:pPr>
        <w:pStyle w:val="Seznamsodrkami"/>
        <w:rPr>
          <w:lang w:val="en-GB" w:eastAsia="de-DE"/>
        </w:rPr>
      </w:pPr>
      <w:r w:rsidRPr="00C7728A">
        <w:rPr>
          <w:lang w:val="en-GB" w:eastAsia="de-DE"/>
        </w:rPr>
        <w:t>the Disclosing Party subsequently informs the Recipient that the Confidential Information is no longer confidential;</w:t>
      </w:r>
    </w:p>
    <w:p w14:paraId="08663EFE" w14:textId="77777777" w:rsidR="009C2D81" w:rsidRPr="00C7728A" w:rsidRDefault="009C2D81" w:rsidP="00995801">
      <w:pPr>
        <w:pStyle w:val="Seznamsodrkami"/>
        <w:rPr>
          <w:lang w:val="en-GB" w:eastAsia="de-DE"/>
        </w:rPr>
      </w:pPr>
      <w:r w:rsidRPr="00C7728A">
        <w:rPr>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558B4EFE" w14:textId="048690C2" w:rsidR="009C2D81" w:rsidRPr="00C7728A" w:rsidRDefault="009C2D81" w:rsidP="00995801">
      <w:pPr>
        <w:pStyle w:val="Seznamsodrkami"/>
        <w:rPr>
          <w:lang w:val="en-GB" w:eastAsia="de-DE"/>
        </w:rPr>
      </w:pPr>
      <w:r w:rsidRPr="00C7728A">
        <w:rPr>
          <w:lang w:val="en-GB" w:eastAsia="de-DE"/>
        </w:rPr>
        <w:t>the disclosure or communication of the Confidential Information is foreseen by provisions of the Grant Agreement;</w:t>
      </w:r>
    </w:p>
    <w:p w14:paraId="5C62535E" w14:textId="396C1E62" w:rsidR="009C2D81" w:rsidRPr="00C7728A" w:rsidRDefault="009C2D81" w:rsidP="00995801">
      <w:pPr>
        <w:pStyle w:val="Seznamsodrkami"/>
        <w:rPr>
          <w:lang w:val="en-GB" w:eastAsia="de-DE"/>
        </w:rPr>
      </w:pPr>
      <w:r w:rsidRPr="00C7728A">
        <w:rPr>
          <w:lang w:val="en-GB" w:eastAsia="de-DE"/>
        </w:rPr>
        <w:lastRenderedPageBreak/>
        <w:t xml:space="preserve">the Confidential Information, at any time, was developed by the Recipient completely independently of any such disclosure by the Disclosing Party; </w:t>
      </w:r>
    </w:p>
    <w:p w14:paraId="432528F8" w14:textId="37B940DC" w:rsidR="009C2D81" w:rsidRPr="00C7728A" w:rsidRDefault="009C2D81" w:rsidP="00995801">
      <w:pPr>
        <w:pStyle w:val="Seznamsodrkami"/>
        <w:rPr>
          <w:lang w:val="en-GB" w:eastAsia="de-DE"/>
        </w:rPr>
      </w:pPr>
      <w:r w:rsidRPr="00C7728A">
        <w:rPr>
          <w:lang w:val="en-GB" w:eastAsia="de-DE"/>
        </w:rPr>
        <w:t>the Confidential Information was already known to the Recipient prior to</w:t>
      </w:r>
      <w:r w:rsidR="00C726DA" w:rsidRPr="00C7728A">
        <w:rPr>
          <w:lang w:val="en-GB"/>
        </w:rPr>
        <w:t xml:space="preserve"> disclosure</w:t>
      </w:r>
      <w:bookmarkStart w:id="145" w:name="_Hlk496124237"/>
      <w:r w:rsidRPr="00C7728A">
        <w:rPr>
          <w:lang w:val="en-GB" w:eastAsia="de-DE"/>
        </w:rPr>
        <w:t>,</w:t>
      </w:r>
      <w:bookmarkEnd w:id="145"/>
      <w:r w:rsidR="00C726DA" w:rsidRPr="00C7728A">
        <w:rPr>
          <w:lang w:val="en-GB"/>
        </w:rPr>
        <w:t xml:space="preserve"> or</w:t>
      </w:r>
    </w:p>
    <w:p w14:paraId="03A19A8C" w14:textId="58FA06F8" w:rsidR="009C2D81" w:rsidRPr="00C7728A" w:rsidRDefault="009C2D81" w:rsidP="00995801">
      <w:pPr>
        <w:pStyle w:val="Seznamsodrkami"/>
        <w:rPr>
          <w:lang w:val="en-GB" w:eastAsia="de-DE"/>
        </w:rPr>
      </w:pPr>
      <w:r w:rsidRPr="00C7728A">
        <w:rPr>
          <w:lang w:val="en-GB" w:eastAsia="de-DE"/>
        </w:rPr>
        <w:t>the Recipient is required to disclose the Confidential Information in order to comply with applicable laws or regulations or with a court or administrative order, subject to the provision Section 10.7 hereunder.</w:t>
      </w:r>
    </w:p>
    <w:p w14:paraId="05EE8736" w14:textId="25CDE394" w:rsidR="009C2D81" w:rsidRPr="00C7728A" w:rsidRDefault="003E024A" w:rsidP="00F12F91">
      <w:pPr>
        <w:pStyle w:val="Nadpis2"/>
      </w:pPr>
      <w:bookmarkStart w:id="146" w:name="_Toc90241133"/>
      <w:bookmarkEnd w:id="146"/>
      <w:r w:rsidRPr="00C7728A">
        <w:t> </w:t>
      </w:r>
    </w:p>
    <w:p w14:paraId="2AC5C6CF" w14:textId="1D9C7DC2" w:rsidR="009C2D81" w:rsidRPr="00C7728A" w:rsidRDefault="009C2D81" w:rsidP="00C70B98">
      <w:pPr>
        <w:rPr>
          <w:lang w:val="en-GB"/>
        </w:rPr>
      </w:pPr>
      <w:r w:rsidRPr="00C7728A">
        <w:rPr>
          <w:lang w:val="en-GB"/>
        </w:rPr>
        <w:t>The Recipient shall apply the same degree of care with regard to the Confidential Information disclosed within the scope of the Project as with its own confidential and/or proprietary information, but in no case less than reasonable care</w:t>
      </w:r>
      <w:r w:rsidR="00CC17C9" w:rsidRPr="00C7728A">
        <w:rPr>
          <w:lang w:val="en-GB"/>
        </w:rPr>
        <w:t>.</w:t>
      </w:r>
    </w:p>
    <w:p w14:paraId="4E04FC06" w14:textId="0289A949" w:rsidR="009C2D81" w:rsidRPr="00C7728A" w:rsidRDefault="003E024A" w:rsidP="00F12F91">
      <w:pPr>
        <w:pStyle w:val="Nadpis2"/>
      </w:pPr>
      <w:bookmarkStart w:id="147" w:name="_Toc90241135"/>
      <w:bookmarkEnd w:id="147"/>
      <w:r w:rsidRPr="00C7728A">
        <w:t> </w:t>
      </w:r>
    </w:p>
    <w:p w14:paraId="304540B5" w14:textId="526C71C7" w:rsidR="009C2D81" w:rsidRPr="00C7728A" w:rsidRDefault="009C2D81" w:rsidP="00C70B98">
      <w:pPr>
        <w:rPr>
          <w:lang w:val="en-GB"/>
        </w:rPr>
      </w:pPr>
      <w:r w:rsidRPr="00C7728A">
        <w:rPr>
          <w:lang w:val="en-GB"/>
        </w:rPr>
        <w:t xml:space="preserve">Each Recipient shall promptly inform the relevant Disclosing Party by written notice of any unauthorised disclosure, misappropriation or misuse of Confidential Information after it </w:t>
      </w:r>
      <w:r w:rsidR="00F23117" w:rsidRPr="00C7728A">
        <w:rPr>
          <w:lang w:val="en-GB"/>
        </w:rPr>
        <w:t xml:space="preserve">becomes aware of </w:t>
      </w:r>
      <w:r w:rsidRPr="00C7728A">
        <w:rPr>
          <w:lang w:val="en-GB"/>
        </w:rPr>
        <w:t>such unauthorised disclosure, misappropriation or misuse.</w:t>
      </w:r>
    </w:p>
    <w:p w14:paraId="2CB75F7B" w14:textId="396E4A66" w:rsidR="009C2D81" w:rsidRPr="00C7728A" w:rsidRDefault="003E024A" w:rsidP="00F12F91">
      <w:pPr>
        <w:pStyle w:val="Nadpis2"/>
      </w:pPr>
      <w:bookmarkStart w:id="148" w:name="_Toc90241137"/>
      <w:bookmarkStart w:id="149" w:name="_Ref90241448"/>
      <w:bookmarkEnd w:id="148"/>
      <w:r w:rsidRPr="00C7728A">
        <w:t> </w:t>
      </w:r>
      <w:bookmarkEnd w:id="149"/>
    </w:p>
    <w:p w14:paraId="11D6BC3E" w14:textId="285ABA52" w:rsidR="009C2D81" w:rsidRPr="00C7728A" w:rsidRDefault="009C2D81" w:rsidP="00C70B98">
      <w:pPr>
        <w:rPr>
          <w:lang w:val="en-GB"/>
        </w:rPr>
      </w:pPr>
      <w:r w:rsidRPr="00C7728A">
        <w:rPr>
          <w:lang w:val="en-GB"/>
        </w:rPr>
        <w:t>If any Recipient becomes aware that it will be required, or is likely to be required, to disclose Confidential Information in order to comply with applicable laws or regulations or with a court or administrative order</w:t>
      </w:r>
      <w:r w:rsidR="00024018" w:rsidRPr="00C7728A">
        <w:t xml:space="preserve"> </w:t>
      </w:r>
      <w:r w:rsidRPr="00C7728A">
        <w:rPr>
          <w:lang w:val="en-GB"/>
        </w:rPr>
        <w:t>it shall, to the extent it is lawfully able to do so, prior to any such disclosure</w:t>
      </w:r>
      <w:r w:rsidR="00051C00" w:rsidRPr="00C7728A">
        <w:rPr>
          <w:rFonts w:cstheme="minorHAnsi"/>
          <w:lang w:val="en-GB"/>
        </w:rPr>
        <w:t>.</w:t>
      </w:r>
    </w:p>
    <w:p w14:paraId="1850CAF5" w14:textId="77777777" w:rsidR="00135065" w:rsidRPr="00C7728A" w:rsidRDefault="00135065" w:rsidP="00135065">
      <w:pPr>
        <w:pStyle w:val="Seznamsodrkami"/>
        <w:rPr>
          <w:lang w:val="en-GB" w:eastAsia="de-DE"/>
        </w:rPr>
      </w:pPr>
      <w:r w:rsidRPr="00C7728A">
        <w:rPr>
          <w:lang w:val="en-GB" w:eastAsia="de-DE"/>
        </w:rPr>
        <w:t>notify the Disclosing Party, and</w:t>
      </w:r>
    </w:p>
    <w:p w14:paraId="777C0A3D" w14:textId="5F6C2B9A" w:rsidR="0095043A" w:rsidRPr="00C7728A" w:rsidRDefault="00135065" w:rsidP="004720CB">
      <w:pPr>
        <w:pStyle w:val="Seznamsodrkami"/>
        <w:rPr>
          <w:lang w:val="en-GB"/>
        </w:rPr>
      </w:pPr>
      <w:r w:rsidRPr="00C7728A">
        <w:rPr>
          <w:lang w:val="en-GB" w:eastAsia="de-DE"/>
        </w:rPr>
        <w:t>comply with the Disclosing Party’s reasonable instructions to protect the confidentiality of the information.</w:t>
      </w:r>
    </w:p>
    <w:p w14:paraId="65FD7152" w14:textId="52B8184B" w:rsidR="009C2D81" w:rsidRPr="00C7728A" w:rsidRDefault="009C2D81" w:rsidP="00995801">
      <w:pPr>
        <w:pStyle w:val="Nadpis1"/>
        <w:rPr>
          <w:lang w:val="en-GB"/>
        </w:rPr>
      </w:pPr>
      <w:bookmarkStart w:id="150" w:name="_Toc90241139"/>
      <w:bookmarkStart w:id="151" w:name="_Toc90280844"/>
      <w:bookmarkStart w:id="152" w:name="_Toc90404938"/>
      <w:bookmarkStart w:id="153" w:name="_Toc90241140"/>
      <w:bookmarkStart w:id="154" w:name="_Toc90280845"/>
      <w:bookmarkStart w:id="155" w:name="_Toc90404939"/>
      <w:bookmarkStart w:id="156" w:name="_Toc90241141"/>
      <w:bookmarkStart w:id="157" w:name="_Toc90280846"/>
      <w:bookmarkStart w:id="158" w:name="_Toc90404940"/>
      <w:bookmarkStart w:id="159" w:name="_Toc119507122"/>
      <w:bookmarkStart w:id="160" w:name="_Toc143012510"/>
      <w:bookmarkStart w:id="161" w:name="_Toc158812001"/>
      <w:bookmarkStart w:id="162" w:name="_Toc158893056"/>
      <w:bookmarkEnd w:id="150"/>
      <w:bookmarkEnd w:id="151"/>
      <w:bookmarkEnd w:id="152"/>
      <w:bookmarkEnd w:id="153"/>
      <w:bookmarkEnd w:id="154"/>
      <w:bookmarkEnd w:id="155"/>
      <w:bookmarkEnd w:id="156"/>
      <w:bookmarkEnd w:id="157"/>
      <w:bookmarkEnd w:id="158"/>
      <w:r w:rsidRPr="00C7728A">
        <w:rPr>
          <w:lang w:val="en-GB" w:eastAsia="da-DK"/>
        </w:rPr>
        <w:t>Miscellaneous</w:t>
      </w:r>
      <w:bookmarkEnd w:id="159"/>
      <w:bookmarkEnd w:id="160"/>
      <w:bookmarkEnd w:id="161"/>
      <w:bookmarkEnd w:id="162"/>
    </w:p>
    <w:p w14:paraId="46F140E3" w14:textId="0A725E56" w:rsidR="009C2D81" w:rsidRPr="00C7728A" w:rsidRDefault="009C2D81" w:rsidP="004720CB">
      <w:pPr>
        <w:pStyle w:val="Nadpis2"/>
      </w:pPr>
      <w:r w:rsidRPr="00C7728A">
        <w:t>Attachments, inconsistencies and severability</w:t>
      </w:r>
    </w:p>
    <w:p w14:paraId="30532619" w14:textId="77777777" w:rsidR="009C2D81" w:rsidRPr="00C7728A" w:rsidRDefault="009C2D81" w:rsidP="00B93725">
      <w:pPr>
        <w:rPr>
          <w:lang w:val="en-GB"/>
        </w:rPr>
      </w:pPr>
      <w:r w:rsidRPr="00C7728A">
        <w:rPr>
          <w:lang w:val="en-GB"/>
        </w:rPr>
        <w:t>This Consortium Agreement consists of this core text and</w:t>
      </w:r>
      <w:r w:rsidR="00B93725" w:rsidRPr="00C7728A">
        <w:rPr>
          <w:lang w:val="en-GB"/>
        </w:rPr>
        <w:t>:</w:t>
      </w:r>
    </w:p>
    <w:p w14:paraId="4C67E39F" w14:textId="77777777" w:rsidR="00C35821" w:rsidRPr="00C7728A" w:rsidRDefault="00C35821" w:rsidP="00C35821">
      <w:pPr>
        <w:pStyle w:val="Seznamsodrkami"/>
        <w:rPr>
          <w:rFonts w:cstheme="minorHAnsi"/>
          <w:lang w:val="en-GB"/>
        </w:rPr>
      </w:pPr>
      <w:r w:rsidRPr="00C7728A">
        <w:rPr>
          <w:rFonts w:cstheme="minorHAnsi"/>
          <w:lang w:val="en-GB"/>
        </w:rPr>
        <w:t xml:space="preserve">Attachment 1 (Background included) </w:t>
      </w:r>
    </w:p>
    <w:p w14:paraId="489422CD" w14:textId="77777777" w:rsidR="00C35821" w:rsidRPr="00C7728A" w:rsidRDefault="00C35821" w:rsidP="00C35821">
      <w:pPr>
        <w:pStyle w:val="Seznamsodrkami"/>
        <w:rPr>
          <w:rFonts w:cstheme="minorHAnsi"/>
          <w:lang w:val="en-GB"/>
        </w:rPr>
      </w:pPr>
      <w:r w:rsidRPr="00C7728A">
        <w:rPr>
          <w:rFonts w:cstheme="minorHAnsi"/>
          <w:lang w:val="en-GB"/>
        </w:rPr>
        <w:t>Attachment 2 (Accession document)</w:t>
      </w:r>
    </w:p>
    <w:p w14:paraId="1170BDD2" w14:textId="58F9A66B" w:rsidR="00C35821" w:rsidRPr="00C7728A" w:rsidRDefault="00C35821" w:rsidP="00C35821">
      <w:pPr>
        <w:pStyle w:val="Seznamsodrkami"/>
        <w:rPr>
          <w:rFonts w:cstheme="minorHAnsi"/>
          <w:lang w:val="en-GB"/>
        </w:rPr>
      </w:pPr>
      <w:r w:rsidRPr="00C7728A">
        <w:rPr>
          <w:rFonts w:cstheme="minorHAnsi"/>
          <w:lang w:val="en-GB"/>
        </w:rPr>
        <w:t xml:space="preserve">Attachment </w:t>
      </w:r>
      <w:r w:rsidR="00BA0DD5" w:rsidRPr="00C7728A">
        <w:rPr>
          <w:rFonts w:cstheme="minorHAnsi"/>
          <w:lang w:val="en-GB"/>
        </w:rPr>
        <w:t>3</w:t>
      </w:r>
      <w:r w:rsidRPr="00C7728A">
        <w:rPr>
          <w:rFonts w:cstheme="minorHAnsi"/>
          <w:lang w:val="en-GB"/>
        </w:rPr>
        <w:t xml:space="preserve"> (NDA for </w:t>
      </w:r>
      <w:r w:rsidR="00BA0DD5" w:rsidRPr="00C7728A">
        <w:rPr>
          <w:rFonts w:cstheme="minorHAnsi"/>
          <w:lang w:val="en-GB"/>
        </w:rPr>
        <w:t>e</w:t>
      </w:r>
      <w:r w:rsidRPr="00C7728A">
        <w:rPr>
          <w:rFonts w:cstheme="minorHAnsi"/>
          <w:lang w:val="en-GB"/>
        </w:rPr>
        <w:t xml:space="preserve">xternal </w:t>
      </w:r>
      <w:r w:rsidR="00BA0DD5" w:rsidRPr="00C7728A">
        <w:rPr>
          <w:rFonts w:cstheme="minorHAnsi"/>
          <w:lang w:val="en-GB"/>
        </w:rPr>
        <w:t xml:space="preserve">Scientific </w:t>
      </w:r>
      <w:r w:rsidRPr="00C7728A">
        <w:rPr>
          <w:rFonts w:cstheme="minorHAnsi"/>
          <w:lang w:val="en-GB"/>
        </w:rPr>
        <w:t>Advisory Board agreed under Section 6)</w:t>
      </w:r>
    </w:p>
    <w:p w14:paraId="54BD82F1" w14:textId="21A43B46" w:rsidR="009C2D81" w:rsidRPr="00C7728A" w:rsidRDefault="009C2D81" w:rsidP="00C70B98">
      <w:pPr>
        <w:rPr>
          <w:lang w:val="en-GB"/>
        </w:rPr>
      </w:pPr>
      <w:r w:rsidRPr="00C7728A">
        <w:rPr>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31181235" w14:textId="77777777" w:rsidR="009C2D81" w:rsidRPr="00C7728A" w:rsidRDefault="009C2D81" w:rsidP="00C70B98">
      <w:pPr>
        <w:rPr>
          <w:lang w:val="en-GB"/>
        </w:rPr>
      </w:pPr>
      <w:r w:rsidRPr="00C7728A">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51EA057" w14:textId="32E4EF76" w:rsidR="009C2D81" w:rsidRPr="00C7728A" w:rsidRDefault="009C2D81" w:rsidP="00F12F91">
      <w:pPr>
        <w:pStyle w:val="Nadpis2"/>
      </w:pPr>
      <w:bookmarkStart w:id="163" w:name="_Toc90241144"/>
      <w:bookmarkEnd w:id="163"/>
      <w:r w:rsidRPr="00C7728A">
        <w:lastRenderedPageBreak/>
        <w:t>No representation, partnership or agency</w:t>
      </w:r>
    </w:p>
    <w:p w14:paraId="42FA126E" w14:textId="191A361C" w:rsidR="009C2D81" w:rsidRPr="00C7728A" w:rsidRDefault="009C2D81" w:rsidP="00C70B98">
      <w:pPr>
        <w:rPr>
          <w:lang w:val="en-GB"/>
        </w:rPr>
      </w:pPr>
      <w:r w:rsidRPr="00C7728A">
        <w:rPr>
          <w:lang w:val="en-GB"/>
        </w:rPr>
        <w:t>Except as otherwise provided in Section</w:t>
      </w:r>
      <w:r w:rsidR="00855286" w:rsidRPr="00C7728A">
        <w:rPr>
          <w:lang w:val="en-GB"/>
        </w:rPr>
        <w:t xml:space="preserve"> </w:t>
      </w:r>
      <w:r w:rsidR="00E92515" w:rsidRPr="00C7728A">
        <w:rPr>
          <w:lang w:val="en-GB"/>
        </w:rPr>
        <w:fldChar w:fldCharType="begin"/>
      </w:r>
      <w:r w:rsidR="00E92515" w:rsidRPr="00C7728A">
        <w:rPr>
          <w:lang w:val="en-GB"/>
        </w:rPr>
        <w:instrText xml:space="preserve"> REF _Ref90240509 \r \h </w:instrText>
      </w:r>
      <w:r w:rsidR="006A60F6" w:rsidRPr="00C7728A">
        <w:rPr>
          <w:lang w:val="en-GB"/>
        </w:rPr>
        <w:instrText xml:space="preserve"> \* MERGEFORMAT </w:instrText>
      </w:r>
      <w:r w:rsidR="00E92515" w:rsidRPr="00C7728A">
        <w:rPr>
          <w:lang w:val="en-GB"/>
        </w:rPr>
      </w:r>
      <w:r w:rsidR="00E92515" w:rsidRPr="00C7728A">
        <w:rPr>
          <w:lang w:val="en-GB"/>
        </w:rPr>
        <w:fldChar w:fldCharType="separate"/>
      </w:r>
      <w:r w:rsidR="00EE721F" w:rsidRPr="00C7728A">
        <w:rPr>
          <w:lang w:val="en-GB"/>
        </w:rPr>
        <w:t>6</w:t>
      </w:r>
      <w:r w:rsidR="00E92515" w:rsidRPr="00C7728A">
        <w:rPr>
          <w:lang w:val="en-GB"/>
        </w:rPr>
        <w:fldChar w:fldCharType="end"/>
      </w:r>
      <w:r w:rsidRPr="00C7728A">
        <w:rPr>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EA1E439" w14:textId="1AAE5D87" w:rsidR="009C2D81" w:rsidRPr="00C7728A" w:rsidRDefault="009C2D81" w:rsidP="00F12F91">
      <w:pPr>
        <w:pStyle w:val="Nadpis2"/>
      </w:pPr>
      <w:r w:rsidRPr="00C7728A">
        <w:t>Formal and written notices</w:t>
      </w:r>
    </w:p>
    <w:p w14:paraId="3A550561" w14:textId="1731063F" w:rsidR="009C2D81" w:rsidRPr="00C7728A" w:rsidRDefault="009C2D81" w:rsidP="00C70B98">
      <w:pPr>
        <w:rPr>
          <w:lang w:val="en-GB"/>
        </w:rPr>
      </w:pPr>
      <w:r w:rsidRPr="00C7728A">
        <w:rPr>
          <w:lang w:val="en-GB"/>
        </w:rPr>
        <w:t>Any notice</w:t>
      </w:r>
      <w:r w:rsidR="00721705" w:rsidRPr="00C7728A">
        <w:t xml:space="preserve"> </w:t>
      </w:r>
      <w:r w:rsidRPr="00C7728A">
        <w:rPr>
          <w:lang w:val="en-GB"/>
        </w:rPr>
        <w:t xml:space="preserve">to be given under this Consortium Agreement shall be addressed to the </w:t>
      </w:r>
      <w:r w:rsidR="4321DFC7" w:rsidRPr="00C7728A">
        <w:rPr>
          <w:lang w:val="en-GB"/>
        </w:rPr>
        <w:t>R</w:t>
      </w:r>
      <w:r w:rsidRPr="00C7728A">
        <w:rPr>
          <w:lang w:val="en-GB"/>
        </w:rPr>
        <w:t>ecipients as listed in the most current address list kept by the Coordinator.</w:t>
      </w:r>
    </w:p>
    <w:p w14:paraId="6ABC3E91" w14:textId="380EC1CC" w:rsidR="009C2D81" w:rsidRPr="00C7728A" w:rsidRDefault="009C2D81" w:rsidP="00C70B98">
      <w:pPr>
        <w:rPr>
          <w:lang w:val="en-GB"/>
        </w:rPr>
      </w:pPr>
      <w:r w:rsidRPr="00C7728A">
        <w:rPr>
          <w:lang w:val="en-GB"/>
        </w:rPr>
        <w:t>Any change of persons or contact details shall be immediately communicated to the Coordinator by written notice. The address list shall be accessible to all Parties.</w:t>
      </w:r>
    </w:p>
    <w:p w14:paraId="1EC1BC61" w14:textId="77777777" w:rsidR="009C2D81" w:rsidRPr="00C7728A" w:rsidRDefault="009C2D81" w:rsidP="00C70B98">
      <w:pPr>
        <w:rPr>
          <w:lang w:val="en-GB"/>
        </w:rPr>
      </w:pPr>
      <w:r w:rsidRPr="00C7728A">
        <w:rPr>
          <w:lang w:val="en-GB"/>
        </w:rPr>
        <w:t>Formal notices:</w:t>
      </w:r>
    </w:p>
    <w:p w14:paraId="0964A6B0" w14:textId="423FA074" w:rsidR="009C2D81" w:rsidRPr="00C7728A" w:rsidRDefault="009C2D81" w:rsidP="00C70B98">
      <w:pPr>
        <w:rPr>
          <w:rFonts w:eastAsia="Arial"/>
          <w:lang w:val="en-GB"/>
        </w:rPr>
      </w:pPr>
      <w:r w:rsidRPr="00C7728A">
        <w:rPr>
          <w:lang w:val="en-GB"/>
        </w:rPr>
        <w:t xml:space="preserve">If it is required in this Consortium Agreement (Sections </w:t>
      </w:r>
      <w:r w:rsidR="005906EF" w:rsidRPr="00C7728A">
        <w:rPr>
          <w:lang w:val="en-GB"/>
        </w:rPr>
        <w:t>4.2</w:t>
      </w:r>
      <w:r w:rsidRPr="00C7728A">
        <w:rPr>
          <w:lang w:val="en-GB"/>
        </w:rPr>
        <w:t xml:space="preserve">, </w:t>
      </w:r>
      <w:r w:rsidR="005906EF" w:rsidRPr="00C7728A">
        <w:rPr>
          <w:lang w:val="en-GB"/>
        </w:rPr>
        <w:t>9.7.2.1.1</w:t>
      </w:r>
      <w:r w:rsidRPr="00C7728A">
        <w:rPr>
          <w:lang w:val="en-GB"/>
        </w:rPr>
        <w:t xml:space="preserve">, and </w:t>
      </w:r>
      <w:r w:rsidR="005906EF" w:rsidRPr="00C7728A">
        <w:rPr>
          <w:lang w:val="en-GB"/>
        </w:rPr>
        <w:t>11.4</w:t>
      </w:r>
      <w:r w:rsidRPr="00C7728A">
        <w:rPr>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504173D2" w14:textId="15C677DD" w:rsidR="009C2D81" w:rsidRPr="00C7728A" w:rsidRDefault="009C2D81" w:rsidP="00C70B98">
      <w:pPr>
        <w:rPr>
          <w:lang w:val="en-GB"/>
        </w:rPr>
      </w:pPr>
      <w:r w:rsidRPr="00C7728A">
        <w:rPr>
          <w:lang w:val="en-GB"/>
        </w:rPr>
        <w:t>Written notice:</w:t>
      </w:r>
    </w:p>
    <w:p w14:paraId="7A05305A" w14:textId="60C5A236" w:rsidR="009C2D81" w:rsidRPr="00C7728A" w:rsidRDefault="009C2D81" w:rsidP="00C70B98">
      <w:pPr>
        <w:rPr>
          <w:lang w:val="en-GB"/>
        </w:rPr>
      </w:pPr>
      <w:r w:rsidRPr="00C7728A">
        <w:rPr>
          <w:lang w:val="en-GB"/>
        </w:rPr>
        <w:t>Where written notice is required by this Consortium Agreement, this is fulfilled also by other means of communication such as e-mail</w:t>
      </w:r>
      <w:r w:rsidR="00FD0EF6" w:rsidRPr="00C7728A">
        <w:rPr>
          <w:lang w:val="en-GB"/>
        </w:rPr>
        <w:t xml:space="preserve"> </w:t>
      </w:r>
      <w:r w:rsidR="00CA479F" w:rsidRPr="00C7728A">
        <w:t>with acknowledgement of receipt</w:t>
      </w:r>
      <w:r w:rsidR="00D4623F" w:rsidRPr="00C7728A">
        <w:rPr>
          <w:lang w:val="en-GB"/>
        </w:rPr>
        <w:t>.</w:t>
      </w:r>
    </w:p>
    <w:p w14:paraId="7484A019" w14:textId="0D12AECF" w:rsidR="009C2D81" w:rsidRPr="00C7728A" w:rsidRDefault="009C2D81" w:rsidP="00F12F91">
      <w:pPr>
        <w:pStyle w:val="Nadpis2"/>
      </w:pPr>
      <w:bookmarkStart w:id="164" w:name="_Toc90241147"/>
      <w:bookmarkStart w:id="165" w:name="_Toc90241148"/>
      <w:bookmarkStart w:id="166" w:name="_Ref90241547"/>
      <w:bookmarkEnd w:id="164"/>
      <w:bookmarkEnd w:id="165"/>
      <w:r w:rsidRPr="00C7728A">
        <w:t>Assignment and amendments</w:t>
      </w:r>
      <w:bookmarkEnd w:id="166"/>
    </w:p>
    <w:p w14:paraId="33CB79A1" w14:textId="3658BB79" w:rsidR="009C2D81" w:rsidRPr="00C7728A" w:rsidRDefault="009C2D81" w:rsidP="00C70B98">
      <w:pPr>
        <w:rPr>
          <w:lang w:val="en-GB"/>
        </w:rPr>
      </w:pPr>
      <w:r w:rsidRPr="00C7728A">
        <w:rPr>
          <w:lang w:val="en-GB"/>
        </w:rPr>
        <w:t xml:space="preserve">Except as set out in Section </w:t>
      </w:r>
      <w:r w:rsidR="005906EF" w:rsidRPr="00C7728A">
        <w:rPr>
          <w:lang w:val="en-GB"/>
        </w:rPr>
        <w:t>8.3</w:t>
      </w:r>
      <w:r w:rsidRPr="00C7728A">
        <w:rPr>
          <w:lang w:val="en-GB"/>
        </w:rPr>
        <w:t>, no rights or obligations of the Parties arising from this Consortium Agreement may be assigned or transferred, in whole or in part, to any third party without the other Parties’ prior formal approval.</w:t>
      </w:r>
    </w:p>
    <w:p w14:paraId="2005DC39" w14:textId="618B0E73" w:rsidR="009C2D81" w:rsidRPr="00C7728A" w:rsidRDefault="009C2D81" w:rsidP="00C70B98">
      <w:pPr>
        <w:rPr>
          <w:lang w:val="en-GB"/>
        </w:rPr>
      </w:pPr>
      <w:r w:rsidRPr="00C7728A">
        <w:rPr>
          <w:lang w:val="en-GB"/>
        </w:rPr>
        <w:t>Amendments and modifications to the text of this Consortium Agreement not explicitly listed in</w:t>
      </w:r>
      <w:r w:rsidR="00EC66BC" w:rsidRPr="00C7728A">
        <w:rPr>
          <w:lang w:val="en-GB"/>
        </w:rPr>
        <w:t xml:space="preserve"> Section</w:t>
      </w:r>
      <w:r w:rsidR="00266983" w:rsidRPr="00C7728A">
        <w:rPr>
          <w:lang w:val="en-GB"/>
        </w:rPr>
        <w:t xml:space="preserve"> 6.3.1.2 (LP) </w:t>
      </w:r>
      <w:r w:rsidRPr="00C7728A">
        <w:rPr>
          <w:lang w:val="en-GB"/>
        </w:rPr>
        <w:t>require a separate written agreement to be signed between all Parties.</w:t>
      </w:r>
    </w:p>
    <w:p w14:paraId="37B6FFB5" w14:textId="2B3D8CE0" w:rsidR="009C2D81" w:rsidRPr="00C7728A" w:rsidRDefault="009C2D81" w:rsidP="00F12F91">
      <w:pPr>
        <w:pStyle w:val="Nadpis2"/>
      </w:pPr>
      <w:bookmarkStart w:id="167" w:name="_Toc90241150"/>
      <w:bookmarkEnd w:id="167"/>
      <w:r w:rsidRPr="00C7728A">
        <w:t>Mandatory national law</w:t>
      </w:r>
    </w:p>
    <w:p w14:paraId="027CA48A" w14:textId="77777777" w:rsidR="009C2D81" w:rsidRPr="00C7728A" w:rsidRDefault="009C2D81" w:rsidP="00C70B98">
      <w:pPr>
        <w:rPr>
          <w:lang w:val="en-GB"/>
        </w:rPr>
      </w:pPr>
      <w:r w:rsidRPr="00C7728A">
        <w:rPr>
          <w:lang w:val="en-GB"/>
        </w:rPr>
        <w:t>Nothing in this Consortium Agreement shall be deemed to require a Party to breach any mandatory statutory law under which the Party is operating.</w:t>
      </w:r>
    </w:p>
    <w:p w14:paraId="02C0F730" w14:textId="482BBB2D" w:rsidR="009C2D81" w:rsidRPr="00C7728A" w:rsidRDefault="009C2D81" w:rsidP="00F12F91">
      <w:pPr>
        <w:pStyle w:val="Nadpis2"/>
      </w:pPr>
      <w:r w:rsidRPr="00C7728A">
        <w:t>Language</w:t>
      </w:r>
    </w:p>
    <w:p w14:paraId="3FD790A1" w14:textId="77777777" w:rsidR="009C2D81" w:rsidRPr="00C7728A" w:rsidRDefault="009C2D81" w:rsidP="00C70B98">
      <w:pPr>
        <w:rPr>
          <w:lang w:val="en-GB"/>
        </w:rPr>
      </w:pPr>
      <w:r w:rsidRPr="00C7728A">
        <w:rPr>
          <w:lang w:val="en-GB"/>
        </w:rPr>
        <w:t>This Consortium Agreement is drawn up in English, which language shall govern all documents, notices, meetings, arbitral proceedings and processes relative thereto.</w:t>
      </w:r>
    </w:p>
    <w:p w14:paraId="2C1CC633" w14:textId="2CD036C0" w:rsidR="009C2D81" w:rsidRPr="00C7728A" w:rsidRDefault="009C2D81" w:rsidP="00F12F91">
      <w:pPr>
        <w:pStyle w:val="Nadpis2"/>
      </w:pPr>
      <w:bookmarkStart w:id="168" w:name="_Toc90241153"/>
      <w:bookmarkEnd w:id="168"/>
      <w:r w:rsidRPr="00C7728A">
        <w:t>Applicable law</w:t>
      </w:r>
    </w:p>
    <w:p w14:paraId="2077F222" w14:textId="0A533EC1" w:rsidR="00EC3B6F" w:rsidRPr="00C7728A" w:rsidRDefault="009C2D81" w:rsidP="00A711B0">
      <w:r w:rsidRPr="00C7728A">
        <w:rPr>
          <w:lang w:val="en-GB"/>
        </w:rPr>
        <w:t>This Consortium Agreement shall be construed in accordance with and governed by the laws of Belgium excluding its conflict of law provisions.</w:t>
      </w:r>
      <w:r w:rsidR="00CF07C4" w:rsidRPr="00C7728A">
        <w:rPr>
          <w:rFonts w:ascii="Arial" w:hAnsi="Arial"/>
          <w:sz w:val="22"/>
        </w:rPr>
        <w:t xml:space="preserve"> </w:t>
      </w:r>
    </w:p>
    <w:p w14:paraId="44D37182" w14:textId="2FF0A468" w:rsidR="009C2D81" w:rsidRPr="00C7728A" w:rsidRDefault="009C2D81" w:rsidP="00F12F91">
      <w:pPr>
        <w:pStyle w:val="Nadpis2"/>
      </w:pPr>
      <w:bookmarkStart w:id="169" w:name="_Toc90241155"/>
      <w:bookmarkStart w:id="170" w:name="_Ref90241834"/>
      <w:bookmarkStart w:id="171" w:name="_Hlk161049346"/>
      <w:bookmarkEnd w:id="169"/>
      <w:r w:rsidRPr="00C7728A">
        <w:lastRenderedPageBreak/>
        <w:t>Settlement of disputes</w:t>
      </w:r>
      <w:bookmarkEnd w:id="170"/>
    </w:p>
    <w:p w14:paraId="7EB6564C" w14:textId="77777777" w:rsidR="009C2D81" w:rsidRPr="00C7728A" w:rsidRDefault="009C2D81" w:rsidP="00C70B98">
      <w:pPr>
        <w:rPr>
          <w:lang w:val="en-GB"/>
        </w:rPr>
      </w:pPr>
      <w:bookmarkStart w:id="172" w:name="_Hlk161049424"/>
      <w:bookmarkEnd w:id="171"/>
      <w:r w:rsidRPr="00C7728A">
        <w:rPr>
          <w:lang w:val="en-GB"/>
        </w:rPr>
        <w:t>The Parties shall endeavour to settle their disputes amicably.</w:t>
      </w:r>
    </w:p>
    <w:p w14:paraId="1B2B9A7D" w14:textId="77777777" w:rsidR="009C2D81" w:rsidRPr="00C7728A" w:rsidRDefault="009C2D81" w:rsidP="00C70B98">
      <w:pPr>
        <w:rPr>
          <w:rFonts w:cstheme="minorHAnsi"/>
          <w:lang w:val="en-GB"/>
        </w:rPr>
      </w:pPr>
      <w:r w:rsidRPr="00C7728A">
        <w:rPr>
          <w:rFonts w:cstheme="minorHAnsi"/>
          <w:lang w:val="en-GB"/>
        </w:rPr>
        <w:t>All disputes arising out of or in connection with this Consortium Agreement, which cannot be solved amicably, shall be finally settled by the courts of Brussels.</w:t>
      </w:r>
    </w:p>
    <w:bookmarkEnd w:id="172"/>
    <w:p w14:paraId="079EF061" w14:textId="77777777" w:rsidR="00590A16" w:rsidRPr="00C7728A" w:rsidRDefault="00590A16" w:rsidP="00C70B98">
      <w:pPr>
        <w:rPr>
          <w:rFonts w:cstheme="minorHAnsi"/>
          <w:lang w:val="en-GB"/>
        </w:rPr>
      </w:pPr>
    </w:p>
    <w:p w14:paraId="15700F13" w14:textId="77777777" w:rsidR="00590A16" w:rsidRDefault="00590A16" w:rsidP="00C70B98">
      <w:pPr>
        <w:rPr>
          <w:rFonts w:cstheme="minorHAnsi"/>
          <w:lang w:val="en-GB"/>
        </w:rPr>
      </w:pPr>
    </w:p>
    <w:p w14:paraId="6688D09F" w14:textId="77777777" w:rsidR="00C7728A" w:rsidRDefault="00C7728A" w:rsidP="00C70B98">
      <w:pPr>
        <w:rPr>
          <w:rFonts w:cstheme="minorHAnsi"/>
          <w:lang w:val="en-GB"/>
        </w:rPr>
      </w:pPr>
    </w:p>
    <w:p w14:paraId="212214F1" w14:textId="77777777" w:rsidR="00C7728A" w:rsidRDefault="00C7728A" w:rsidP="00C70B98">
      <w:pPr>
        <w:rPr>
          <w:rFonts w:cstheme="minorHAnsi"/>
          <w:lang w:val="en-GB"/>
        </w:rPr>
      </w:pPr>
    </w:p>
    <w:p w14:paraId="53C87A0A" w14:textId="77777777" w:rsidR="00C7728A" w:rsidRDefault="00C7728A" w:rsidP="00C70B98">
      <w:pPr>
        <w:rPr>
          <w:rFonts w:cstheme="minorHAnsi"/>
          <w:lang w:val="en-GB"/>
        </w:rPr>
      </w:pPr>
    </w:p>
    <w:p w14:paraId="64FEA4D8" w14:textId="77777777" w:rsidR="00C7728A" w:rsidRDefault="00C7728A" w:rsidP="00C70B98">
      <w:pPr>
        <w:rPr>
          <w:rFonts w:cstheme="minorHAnsi"/>
          <w:lang w:val="en-GB"/>
        </w:rPr>
      </w:pPr>
    </w:p>
    <w:p w14:paraId="5D5F04BE" w14:textId="77777777" w:rsidR="00C7728A" w:rsidRDefault="00C7728A" w:rsidP="00C70B98">
      <w:pPr>
        <w:rPr>
          <w:rFonts w:cstheme="minorHAnsi"/>
          <w:lang w:val="en-GB"/>
        </w:rPr>
      </w:pPr>
    </w:p>
    <w:p w14:paraId="0DB414E8" w14:textId="77777777" w:rsidR="00C7728A" w:rsidRDefault="00C7728A" w:rsidP="00C70B98">
      <w:pPr>
        <w:rPr>
          <w:rFonts w:cstheme="minorHAnsi"/>
          <w:lang w:val="en-GB"/>
        </w:rPr>
      </w:pPr>
    </w:p>
    <w:p w14:paraId="2AEBB41D" w14:textId="77777777" w:rsidR="00C7728A" w:rsidRDefault="00C7728A" w:rsidP="00C70B98">
      <w:pPr>
        <w:rPr>
          <w:rFonts w:cstheme="minorHAnsi"/>
          <w:lang w:val="en-GB"/>
        </w:rPr>
      </w:pPr>
    </w:p>
    <w:p w14:paraId="7C2BA70D" w14:textId="77777777" w:rsidR="00C7728A" w:rsidRDefault="00C7728A" w:rsidP="00C70B98">
      <w:pPr>
        <w:rPr>
          <w:rFonts w:cstheme="minorHAnsi"/>
          <w:lang w:val="en-GB"/>
        </w:rPr>
      </w:pPr>
    </w:p>
    <w:p w14:paraId="76D0F939" w14:textId="77777777" w:rsidR="00C7728A" w:rsidRDefault="00C7728A" w:rsidP="00C70B98">
      <w:pPr>
        <w:rPr>
          <w:rFonts w:cstheme="minorHAnsi"/>
          <w:lang w:val="en-GB"/>
        </w:rPr>
      </w:pPr>
    </w:p>
    <w:p w14:paraId="7DE2F9E7" w14:textId="77777777" w:rsidR="00C7728A" w:rsidRDefault="00C7728A" w:rsidP="00C70B98">
      <w:pPr>
        <w:rPr>
          <w:rFonts w:cstheme="minorHAnsi"/>
          <w:lang w:val="en-GB"/>
        </w:rPr>
      </w:pPr>
    </w:p>
    <w:p w14:paraId="3B528FCD" w14:textId="77777777" w:rsidR="00C7728A" w:rsidRDefault="00C7728A" w:rsidP="00C70B98">
      <w:pPr>
        <w:rPr>
          <w:rFonts w:cstheme="minorHAnsi"/>
          <w:lang w:val="en-GB"/>
        </w:rPr>
      </w:pPr>
    </w:p>
    <w:p w14:paraId="2A62BB36" w14:textId="77777777" w:rsidR="00C7728A" w:rsidRDefault="00C7728A" w:rsidP="00C70B98">
      <w:pPr>
        <w:rPr>
          <w:rFonts w:cstheme="minorHAnsi"/>
          <w:lang w:val="en-GB"/>
        </w:rPr>
      </w:pPr>
    </w:p>
    <w:p w14:paraId="39A44D43" w14:textId="77777777" w:rsidR="00C7728A" w:rsidRDefault="00C7728A" w:rsidP="00C70B98">
      <w:pPr>
        <w:rPr>
          <w:rFonts w:cstheme="minorHAnsi"/>
          <w:lang w:val="en-GB"/>
        </w:rPr>
      </w:pPr>
    </w:p>
    <w:p w14:paraId="56C045CB" w14:textId="77777777" w:rsidR="00C7728A" w:rsidRDefault="00C7728A" w:rsidP="00C70B98">
      <w:pPr>
        <w:rPr>
          <w:rFonts w:cstheme="minorHAnsi"/>
          <w:lang w:val="en-GB"/>
        </w:rPr>
      </w:pPr>
    </w:p>
    <w:p w14:paraId="70655125" w14:textId="77777777" w:rsidR="00C7728A" w:rsidRDefault="00C7728A" w:rsidP="00C70B98">
      <w:pPr>
        <w:rPr>
          <w:rFonts w:cstheme="minorHAnsi"/>
          <w:lang w:val="en-GB"/>
        </w:rPr>
      </w:pPr>
    </w:p>
    <w:p w14:paraId="2BA731A8" w14:textId="77777777" w:rsidR="00C7728A" w:rsidRDefault="00C7728A" w:rsidP="00C70B98">
      <w:pPr>
        <w:rPr>
          <w:rFonts w:cstheme="minorHAnsi"/>
          <w:lang w:val="en-GB"/>
        </w:rPr>
      </w:pPr>
    </w:p>
    <w:p w14:paraId="600772AF" w14:textId="77777777" w:rsidR="00C7728A" w:rsidRDefault="00C7728A" w:rsidP="00C70B98">
      <w:pPr>
        <w:rPr>
          <w:rFonts w:cstheme="minorHAnsi"/>
          <w:lang w:val="en-GB"/>
        </w:rPr>
      </w:pPr>
    </w:p>
    <w:p w14:paraId="3AB83F6F" w14:textId="77777777" w:rsidR="00C7728A" w:rsidRDefault="00C7728A" w:rsidP="00C70B98">
      <w:pPr>
        <w:rPr>
          <w:rFonts w:cstheme="minorHAnsi"/>
          <w:lang w:val="en-GB"/>
        </w:rPr>
      </w:pPr>
    </w:p>
    <w:p w14:paraId="78FB8D4E" w14:textId="77777777" w:rsidR="00C7728A" w:rsidRDefault="00C7728A" w:rsidP="00C70B98">
      <w:pPr>
        <w:rPr>
          <w:rFonts w:cstheme="minorHAnsi"/>
          <w:lang w:val="en-GB"/>
        </w:rPr>
      </w:pPr>
    </w:p>
    <w:p w14:paraId="021104B3" w14:textId="77777777" w:rsidR="00C7728A" w:rsidRDefault="00C7728A" w:rsidP="00C70B98">
      <w:pPr>
        <w:rPr>
          <w:rFonts w:cstheme="minorHAnsi"/>
          <w:lang w:val="en-GB"/>
        </w:rPr>
      </w:pPr>
    </w:p>
    <w:p w14:paraId="7F5CF34E" w14:textId="77777777" w:rsidR="00C7728A" w:rsidRPr="00C7728A" w:rsidRDefault="00C7728A" w:rsidP="00C70B98">
      <w:pPr>
        <w:rPr>
          <w:rFonts w:cstheme="minorHAnsi"/>
          <w:lang w:val="en-GB"/>
        </w:rPr>
      </w:pPr>
    </w:p>
    <w:p w14:paraId="3512E6B1" w14:textId="77777777" w:rsidR="00590A16" w:rsidRPr="00C7728A" w:rsidRDefault="00590A16" w:rsidP="00C70B98">
      <w:pPr>
        <w:rPr>
          <w:rFonts w:cstheme="minorHAnsi"/>
          <w:lang w:val="en-GB"/>
        </w:rPr>
      </w:pPr>
    </w:p>
    <w:p w14:paraId="39CE71DE" w14:textId="2B83521E" w:rsidR="009C2D81" w:rsidRPr="00C7728A" w:rsidRDefault="009C2D81" w:rsidP="00995801">
      <w:pPr>
        <w:pStyle w:val="Nadpis1"/>
        <w:rPr>
          <w:lang w:val="en-GB"/>
        </w:rPr>
      </w:pPr>
      <w:bookmarkStart w:id="173" w:name="_Toc110611650"/>
      <w:bookmarkStart w:id="174" w:name="_Toc110611680"/>
      <w:bookmarkStart w:id="175" w:name="_Toc111106416"/>
      <w:bookmarkStart w:id="176" w:name="_Toc110611651"/>
      <w:bookmarkStart w:id="177" w:name="_Toc110611681"/>
      <w:bookmarkStart w:id="178" w:name="_Toc111106417"/>
      <w:bookmarkStart w:id="179" w:name="_Toc110611652"/>
      <w:bookmarkStart w:id="180" w:name="_Toc110611682"/>
      <w:bookmarkStart w:id="181" w:name="_Toc111106418"/>
      <w:bookmarkStart w:id="182" w:name="_Toc110611653"/>
      <w:bookmarkStart w:id="183" w:name="_Toc110611683"/>
      <w:bookmarkStart w:id="184" w:name="_Toc111106419"/>
      <w:bookmarkStart w:id="185" w:name="_Toc110611654"/>
      <w:bookmarkStart w:id="186" w:name="_Toc110611684"/>
      <w:bookmarkStart w:id="187" w:name="_Toc111106420"/>
      <w:bookmarkStart w:id="188" w:name="_Toc110611655"/>
      <w:bookmarkStart w:id="189" w:name="_Toc110611685"/>
      <w:bookmarkStart w:id="190" w:name="_Toc111106421"/>
      <w:bookmarkStart w:id="191" w:name="_Toc110611656"/>
      <w:bookmarkStart w:id="192" w:name="_Toc110611686"/>
      <w:bookmarkStart w:id="193" w:name="_Toc111106422"/>
      <w:bookmarkStart w:id="194" w:name="_Toc110611657"/>
      <w:bookmarkStart w:id="195" w:name="_Toc110611687"/>
      <w:bookmarkStart w:id="196" w:name="_Toc111106423"/>
      <w:bookmarkStart w:id="197" w:name="_Toc110611658"/>
      <w:bookmarkStart w:id="198" w:name="_Toc110611688"/>
      <w:bookmarkStart w:id="199" w:name="_Toc111106424"/>
      <w:bookmarkStart w:id="200" w:name="_Toc90241157"/>
      <w:bookmarkStart w:id="201" w:name="_Toc90280848"/>
      <w:bookmarkStart w:id="202" w:name="_Toc90404942"/>
      <w:bookmarkStart w:id="203" w:name="_Toc90241158"/>
      <w:bookmarkStart w:id="204" w:name="_Toc90280849"/>
      <w:bookmarkStart w:id="205" w:name="_Toc90404943"/>
      <w:bookmarkStart w:id="206" w:name="_Toc90241159"/>
      <w:bookmarkStart w:id="207" w:name="_Toc90280850"/>
      <w:bookmarkStart w:id="208" w:name="_Toc90404944"/>
      <w:bookmarkStart w:id="209" w:name="_Toc90241160"/>
      <w:bookmarkStart w:id="210" w:name="_Toc90280851"/>
      <w:bookmarkStart w:id="211" w:name="_Toc90404945"/>
      <w:bookmarkStart w:id="212" w:name="_Toc90241161"/>
      <w:bookmarkStart w:id="213" w:name="_Toc90280852"/>
      <w:bookmarkStart w:id="214" w:name="_Toc90404946"/>
      <w:bookmarkStart w:id="215" w:name="_Toc90241162"/>
      <w:bookmarkStart w:id="216" w:name="_Toc90280853"/>
      <w:bookmarkStart w:id="217" w:name="_Toc90404947"/>
      <w:bookmarkStart w:id="218" w:name="_Toc119507123"/>
      <w:bookmarkStart w:id="219" w:name="_Toc143012511"/>
      <w:bookmarkStart w:id="220" w:name="_Toc158812002"/>
      <w:bookmarkStart w:id="221" w:name="_Toc158893057"/>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7728A">
        <w:rPr>
          <w:lang w:val="en-GB"/>
        </w:rPr>
        <w:lastRenderedPageBreak/>
        <w:t>Signatures</w:t>
      </w:r>
      <w:bookmarkEnd w:id="218"/>
      <w:bookmarkEnd w:id="219"/>
      <w:bookmarkEnd w:id="220"/>
      <w:bookmarkEnd w:id="221"/>
    </w:p>
    <w:p w14:paraId="6FBE21BC" w14:textId="77777777" w:rsidR="009C2D81" w:rsidRPr="00C7728A" w:rsidRDefault="009C2D81" w:rsidP="00C70B98">
      <w:pPr>
        <w:rPr>
          <w:b/>
          <w:bCs/>
          <w:lang w:val="en-GB"/>
        </w:rPr>
      </w:pPr>
      <w:r w:rsidRPr="00C7728A">
        <w:rPr>
          <w:b/>
          <w:bCs/>
          <w:lang w:val="en-GB"/>
        </w:rPr>
        <w:t>AS WITNESS:</w:t>
      </w:r>
    </w:p>
    <w:p w14:paraId="36FA3037" w14:textId="3D8D4DA1" w:rsidR="00B424EC" w:rsidRPr="00C7728A" w:rsidRDefault="009C2D81" w:rsidP="00FA0F81">
      <w:pPr>
        <w:rPr>
          <w:lang w:val="en-GB"/>
        </w:rPr>
      </w:pPr>
      <w:r w:rsidRPr="00C7728A">
        <w:rPr>
          <w:lang w:val="en-GB"/>
        </w:rPr>
        <w:t>The Parties have caused this Consortium Agreement to be duly signed by the undersigned authorised representatives in separate signature pages the day and year first above written.</w:t>
      </w:r>
    </w:p>
    <w:p w14:paraId="5172BA8B" w14:textId="6FE620D4" w:rsidR="00394197" w:rsidRPr="00C7728A" w:rsidRDefault="00394197" w:rsidP="00DA5E6C"/>
    <w:p w14:paraId="09768CBB" w14:textId="3FE3962C" w:rsidR="00394197" w:rsidRPr="00C7728A" w:rsidRDefault="4F775BF9" w:rsidP="127DCBF4">
      <w:pPr>
        <w:rPr>
          <w:rFonts w:ascii="Arial" w:eastAsia="Arial" w:hAnsi="Arial" w:cs="Arial"/>
          <w:szCs w:val="20"/>
          <w:lang w:val="en-GB"/>
        </w:rPr>
      </w:pPr>
      <w:r w:rsidRPr="00C7728A">
        <w:rPr>
          <w:rStyle w:val="normaltextrun"/>
          <w:rFonts w:ascii="Arial" w:eastAsia="Arial" w:hAnsi="Arial" w:cs="Arial"/>
          <w:b/>
          <w:bCs/>
          <w:szCs w:val="20"/>
        </w:rPr>
        <w:t>1.</w:t>
      </w:r>
      <w:r w:rsidR="00590A16" w:rsidRPr="00C7728A">
        <w:rPr>
          <w:rStyle w:val="normaltextrun"/>
          <w:rFonts w:ascii="Arial" w:eastAsia="Arial" w:hAnsi="Arial" w:cs="Arial"/>
          <w:b/>
          <w:bCs/>
          <w:szCs w:val="20"/>
        </w:rPr>
        <w:t xml:space="preserve"> </w:t>
      </w:r>
      <w:r w:rsidRPr="00C7728A">
        <w:rPr>
          <w:rStyle w:val="normaltextrun"/>
          <w:rFonts w:ascii="Arial" w:eastAsia="Arial" w:hAnsi="Arial" w:cs="Arial"/>
          <w:b/>
          <w:bCs/>
          <w:szCs w:val="20"/>
        </w:rPr>
        <w:t>EUROPEAN INFRASTRUCTURE OF OPEN SCREENING PLATFORMS FOR CHEMICAL BIOLOGY EUROPEAN RESEARCH INFRASTUCTURE CONSORTIUM (EU-OPENSCREEN ERIC) (EU-OS)</w:t>
      </w:r>
      <w:r w:rsidRPr="00C7728A">
        <w:rPr>
          <w:rStyle w:val="normaltextrun"/>
          <w:rFonts w:ascii="Arial" w:eastAsia="Arial" w:hAnsi="Arial" w:cs="Arial"/>
          <w:szCs w:val="20"/>
        </w:rPr>
        <w:t xml:space="preserve">, </w:t>
      </w:r>
      <w:r w:rsidRPr="00C7728A">
        <w:rPr>
          <w:rFonts w:ascii="Arial" w:eastAsia="Arial" w:hAnsi="Arial" w:cs="Arial"/>
          <w:szCs w:val="20"/>
          <w:lang w:val="en-GB"/>
        </w:rPr>
        <w:t xml:space="preserve">the Coordinator: </w:t>
      </w:r>
    </w:p>
    <w:p w14:paraId="652E2FEF" w14:textId="35C913F5" w:rsidR="00394197" w:rsidRPr="00C7728A" w:rsidRDefault="00394197" w:rsidP="127DCBF4">
      <w:pPr>
        <w:rPr>
          <w:rFonts w:ascii="Arial" w:eastAsia="Arial" w:hAnsi="Arial" w:cs="Arial"/>
          <w:szCs w:val="20"/>
          <w:lang w:val="en-GB"/>
        </w:rPr>
      </w:pPr>
    </w:p>
    <w:p w14:paraId="2022B6C1" w14:textId="094D4F01" w:rsidR="00394197" w:rsidRPr="00C7728A" w:rsidRDefault="4F775BF9" w:rsidP="127DCBF4">
      <w:pPr>
        <w:rPr>
          <w:rFonts w:ascii="Arial" w:hAnsi="Arial"/>
          <w:lang w:val="en-GB"/>
        </w:rPr>
      </w:pPr>
      <w:r w:rsidRPr="00C7728A">
        <w:rPr>
          <w:rFonts w:ascii="Arial" w:hAnsi="Arial"/>
          <w:lang w:val="en-GB"/>
        </w:rPr>
        <w:t>Signature</w:t>
      </w:r>
    </w:p>
    <w:p w14:paraId="581218AD" w14:textId="56982715" w:rsidR="00394197" w:rsidRPr="00C7728A" w:rsidRDefault="00394197" w:rsidP="127DCBF4">
      <w:pPr>
        <w:rPr>
          <w:rFonts w:ascii="Arial" w:eastAsia="Arial" w:hAnsi="Arial" w:cs="Arial"/>
          <w:szCs w:val="20"/>
          <w:lang w:val="en-GB"/>
        </w:rPr>
      </w:pPr>
    </w:p>
    <w:p w14:paraId="2FCB2472" w14:textId="227B7EC0" w:rsidR="00394197" w:rsidRPr="00C7728A" w:rsidRDefault="4F775BF9" w:rsidP="127DCBF4">
      <w:pPr>
        <w:rPr>
          <w:rFonts w:ascii="Arial" w:hAnsi="Arial"/>
          <w:lang w:val="en-GB"/>
        </w:rPr>
      </w:pPr>
      <w:r w:rsidRPr="00C7728A">
        <w:rPr>
          <w:rFonts w:ascii="Arial" w:hAnsi="Arial"/>
          <w:lang w:val="en-GB"/>
        </w:rPr>
        <w:t>Name</w:t>
      </w:r>
      <w:r w:rsidR="00015DDE" w:rsidRPr="00C7728A">
        <w:rPr>
          <w:rFonts w:ascii="Arial" w:hAnsi="Arial"/>
          <w:lang w:val="en-GB"/>
        </w:rPr>
        <w:t>:</w:t>
      </w:r>
      <w:r w:rsidR="00015DDE" w:rsidRPr="00C7728A">
        <w:t xml:space="preserve"> </w:t>
      </w:r>
      <w:r w:rsidR="00233E3D">
        <w:rPr>
          <w:rFonts w:ascii="Arial" w:eastAsia="Arial" w:hAnsi="Arial" w:cs="Arial"/>
          <w:szCs w:val="20"/>
          <w:lang w:val="en-GB"/>
        </w:rPr>
        <w:t>xxx</w:t>
      </w:r>
    </w:p>
    <w:p w14:paraId="18C2CA7D" w14:textId="62FBDA7E" w:rsidR="00394197" w:rsidRPr="00C7728A" w:rsidRDefault="00394197" w:rsidP="127DCBF4">
      <w:pPr>
        <w:rPr>
          <w:rFonts w:ascii="Arial" w:eastAsia="Arial" w:hAnsi="Arial" w:cs="Arial"/>
          <w:szCs w:val="20"/>
          <w:lang w:val="en-GB"/>
        </w:rPr>
      </w:pPr>
    </w:p>
    <w:p w14:paraId="4B153994" w14:textId="24045FA3"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w:t>
      </w:r>
      <w:r w:rsidR="00015DDE" w:rsidRPr="00C7728A">
        <w:rPr>
          <w:rFonts w:ascii="Arial" w:eastAsia="Arial" w:hAnsi="Arial" w:cs="Arial"/>
          <w:szCs w:val="20"/>
          <w:lang w:val="en-GB"/>
        </w:rPr>
        <w:t xml:space="preserve">: </w:t>
      </w:r>
      <w:r w:rsidRPr="00C7728A">
        <w:rPr>
          <w:rFonts w:ascii="Arial" w:eastAsia="Arial" w:hAnsi="Arial" w:cs="Arial"/>
          <w:szCs w:val="20"/>
          <w:lang w:val="en-GB"/>
        </w:rPr>
        <w:t xml:space="preserve">Director General </w:t>
      </w:r>
    </w:p>
    <w:p w14:paraId="36835D6E" w14:textId="598B8833" w:rsidR="00394197" w:rsidRPr="00C7728A" w:rsidRDefault="00394197" w:rsidP="127DCBF4">
      <w:pPr>
        <w:rPr>
          <w:rFonts w:ascii="Arial" w:eastAsia="Arial" w:hAnsi="Arial" w:cs="Arial"/>
          <w:szCs w:val="20"/>
          <w:lang w:val="en-GB"/>
        </w:rPr>
      </w:pPr>
    </w:p>
    <w:p w14:paraId="748DC131" w14:textId="59A41B5E" w:rsidR="00394197" w:rsidRPr="00C7728A" w:rsidRDefault="4F775BF9" w:rsidP="127DCBF4">
      <w:pPr>
        <w:rPr>
          <w:rFonts w:ascii="Arial" w:eastAsia="Arial" w:hAnsi="Arial" w:cs="Arial"/>
          <w:szCs w:val="20"/>
          <w:lang w:val="en-GB"/>
        </w:rPr>
      </w:pPr>
      <w:r w:rsidRPr="00C7728A">
        <w:rPr>
          <w:rFonts w:ascii="Arial" w:eastAsia="Arial" w:hAnsi="Arial" w:cs="Arial"/>
          <w:szCs w:val="20"/>
          <w:lang w:val="de-DE"/>
        </w:rPr>
        <w:t>Date</w:t>
      </w:r>
    </w:p>
    <w:p w14:paraId="1C2611E2" w14:textId="0F26AC95" w:rsidR="00394197" w:rsidRPr="00C7728A" w:rsidRDefault="00394197" w:rsidP="127DCBF4">
      <w:pPr>
        <w:rPr>
          <w:rFonts w:ascii="Calibri" w:hAnsi="Calibri" w:cs="Calibri"/>
          <w:szCs w:val="20"/>
          <w:lang w:val="en-GB"/>
        </w:rPr>
      </w:pPr>
      <w:r w:rsidRPr="00C7728A">
        <w:br w:type="page"/>
      </w:r>
    </w:p>
    <w:p w14:paraId="32CF84CD" w14:textId="34BA98EC" w:rsidR="00394197" w:rsidRPr="00C7728A" w:rsidRDefault="4F775BF9" w:rsidP="127DCBF4">
      <w:pPr>
        <w:rPr>
          <w:rFonts w:cstheme="minorHAnsi"/>
          <w:szCs w:val="20"/>
          <w:lang w:val="en-GB"/>
        </w:rPr>
      </w:pPr>
      <w:r w:rsidRPr="00C7728A">
        <w:rPr>
          <w:rFonts w:cstheme="minorHAnsi"/>
          <w:b/>
          <w:bCs/>
          <w:szCs w:val="20"/>
          <w:lang w:val="de-DE"/>
        </w:rPr>
        <w:lastRenderedPageBreak/>
        <w:t>2.</w:t>
      </w:r>
      <w:r w:rsidR="00590A16" w:rsidRPr="00C7728A">
        <w:rPr>
          <w:rFonts w:cstheme="minorHAnsi"/>
          <w:b/>
          <w:bCs/>
          <w:szCs w:val="20"/>
          <w:lang w:val="de-DE"/>
        </w:rPr>
        <w:t xml:space="preserve"> </w:t>
      </w:r>
      <w:r w:rsidRPr="00C7728A">
        <w:rPr>
          <w:rFonts w:cstheme="minorHAnsi"/>
          <w:b/>
          <w:bCs/>
          <w:szCs w:val="20"/>
          <w:lang w:val="de-DE"/>
        </w:rPr>
        <w:t xml:space="preserve">FORSCHUNGSVERBUND BERLIN EV, Leibniz-Forschungsinstitut für Molekulare Pharmakologie (FVB-FMP) </w:t>
      </w:r>
    </w:p>
    <w:p w14:paraId="0F40B0C6" w14:textId="2B9CDECE" w:rsidR="00394197" w:rsidRPr="00C7728A" w:rsidRDefault="00394197" w:rsidP="127DCBF4">
      <w:pPr>
        <w:rPr>
          <w:rFonts w:ascii="Calibri" w:hAnsi="Calibri" w:cs="Calibri"/>
          <w:szCs w:val="20"/>
          <w:lang w:val="en-GB"/>
        </w:rPr>
      </w:pPr>
    </w:p>
    <w:p w14:paraId="66B670A7" w14:textId="075B97A1" w:rsidR="00394197" w:rsidRPr="00C7728A" w:rsidRDefault="4F775BF9" w:rsidP="127DCBF4">
      <w:pPr>
        <w:rPr>
          <w:rFonts w:cstheme="minorHAnsi"/>
          <w:lang w:val="en-GB"/>
        </w:rPr>
      </w:pPr>
      <w:r w:rsidRPr="00C7728A">
        <w:rPr>
          <w:rFonts w:cstheme="minorHAnsi"/>
          <w:lang w:val="en-GB"/>
        </w:rPr>
        <w:t>Signatures</w:t>
      </w:r>
    </w:p>
    <w:p w14:paraId="55BBF493" w14:textId="4170EC90" w:rsidR="00394197" w:rsidRPr="00C7728A" w:rsidRDefault="00394197" w:rsidP="127DCBF4">
      <w:pPr>
        <w:rPr>
          <w:rFonts w:cstheme="minorHAnsi"/>
          <w:szCs w:val="20"/>
          <w:lang w:val="en-GB"/>
        </w:rPr>
      </w:pPr>
    </w:p>
    <w:p w14:paraId="0C351350" w14:textId="5256A015" w:rsidR="00394197" w:rsidRPr="00C7728A" w:rsidRDefault="4F775BF9" w:rsidP="00E964CB">
      <w:pPr>
        <w:tabs>
          <w:tab w:val="left" w:pos="5103"/>
        </w:tabs>
        <w:ind w:left="1560" w:hanging="1560"/>
        <w:rPr>
          <w:rFonts w:cstheme="minorHAnsi"/>
          <w:lang w:val="en-GB"/>
        </w:rPr>
      </w:pPr>
      <w:r w:rsidRPr="00C7728A">
        <w:rPr>
          <w:rFonts w:cstheme="minorHAnsi"/>
          <w:lang w:val="en-GB"/>
        </w:rPr>
        <w:t>Names</w:t>
      </w:r>
      <w:r w:rsidR="00015DDE" w:rsidRPr="00C7728A">
        <w:rPr>
          <w:rFonts w:cstheme="minorHAnsi"/>
          <w:lang w:val="en-GB"/>
        </w:rPr>
        <w:t>:</w:t>
      </w:r>
      <w:r w:rsidR="00394197" w:rsidRPr="00C7728A">
        <w:rPr>
          <w:rFonts w:cstheme="minorHAnsi"/>
        </w:rPr>
        <w:tab/>
      </w:r>
      <w:r w:rsidR="00307EEC">
        <w:rPr>
          <w:rFonts w:cstheme="minorHAnsi"/>
          <w:szCs w:val="20"/>
          <w:lang w:val="en-GB"/>
        </w:rPr>
        <w:t>xxx</w:t>
      </w:r>
      <w:r w:rsidR="00394197" w:rsidRPr="00C7728A">
        <w:rPr>
          <w:rFonts w:cstheme="minorHAnsi"/>
        </w:rPr>
        <w:tab/>
      </w:r>
      <w:proofErr w:type="spellStart"/>
      <w:r w:rsidR="00307EEC">
        <w:rPr>
          <w:rFonts w:cstheme="minorHAnsi"/>
          <w:szCs w:val="20"/>
          <w:lang w:val="en-GB"/>
        </w:rPr>
        <w:t>xxx</w:t>
      </w:r>
      <w:proofErr w:type="spellEnd"/>
    </w:p>
    <w:p w14:paraId="7968FC44" w14:textId="75C65CEE" w:rsidR="00394197" w:rsidRPr="00C7728A" w:rsidRDefault="00394197" w:rsidP="127DCBF4">
      <w:pPr>
        <w:tabs>
          <w:tab w:val="left" w:pos="5103"/>
        </w:tabs>
        <w:ind w:left="1560" w:hanging="1560"/>
        <w:rPr>
          <w:rFonts w:cstheme="minorHAnsi"/>
          <w:szCs w:val="20"/>
          <w:lang w:val="en-GB"/>
        </w:rPr>
      </w:pPr>
    </w:p>
    <w:p w14:paraId="2E035A8A" w14:textId="1D515374" w:rsidR="00394197" w:rsidRPr="00C7728A" w:rsidRDefault="4F775BF9" w:rsidP="00E964CB">
      <w:pPr>
        <w:tabs>
          <w:tab w:val="left" w:pos="5103"/>
        </w:tabs>
        <w:ind w:left="1560" w:hanging="1560"/>
        <w:rPr>
          <w:rFonts w:cstheme="minorHAnsi"/>
          <w:lang w:val="en-GB"/>
        </w:rPr>
      </w:pPr>
      <w:r w:rsidRPr="00C7728A">
        <w:rPr>
          <w:rFonts w:cstheme="minorHAnsi"/>
          <w:lang w:val="en-GB"/>
        </w:rPr>
        <w:t>Titles</w:t>
      </w:r>
      <w:r w:rsidR="00015DDE" w:rsidRPr="00C7728A">
        <w:rPr>
          <w:rFonts w:cstheme="minorHAnsi"/>
          <w:lang w:val="en-GB"/>
        </w:rPr>
        <w:t>:</w:t>
      </w:r>
      <w:r w:rsidR="00394197" w:rsidRPr="00C7728A">
        <w:rPr>
          <w:rFonts w:cstheme="minorHAnsi"/>
        </w:rPr>
        <w:tab/>
      </w:r>
      <w:r w:rsidRPr="00C7728A">
        <w:rPr>
          <w:rFonts w:cstheme="minorHAnsi"/>
          <w:szCs w:val="20"/>
          <w:lang w:val="en-GB"/>
        </w:rPr>
        <w:t>Director FMP</w:t>
      </w:r>
      <w:r w:rsidR="00394197" w:rsidRPr="00C7728A">
        <w:rPr>
          <w:rFonts w:cstheme="minorHAnsi"/>
        </w:rPr>
        <w:tab/>
      </w:r>
      <w:r w:rsidRPr="00C7728A">
        <w:rPr>
          <w:rFonts w:cstheme="minorHAnsi"/>
          <w:szCs w:val="20"/>
          <w:lang w:val="en-GB"/>
        </w:rPr>
        <w:t>Managing Director FVB</w:t>
      </w:r>
    </w:p>
    <w:p w14:paraId="41B237D8" w14:textId="7751C764" w:rsidR="00394197" w:rsidRPr="00C7728A" w:rsidRDefault="00394197" w:rsidP="127DCBF4">
      <w:pPr>
        <w:rPr>
          <w:rFonts w:cstheme="minorHAnsi"/>
          <w:szCs w:val="20"/>
          <w:lang w:val="en-GB"/>
        </w:rPr>
      </w:pPr>
    </w:p>
    <w:p w14:paraId="73B3B641" w14:textId="46203FC6" w:rsidR="00394197" w:rsidRPr="00C7728A" w:rsidRDefault="4F775BF9" w:rsidP="127DCBF4">
      <w:pPr>
        <w:rPr>
          <w:rFonts w:cstheme="minorHAnsi"/>
          <w:lang w:val="en-GB"/>
        </w:rPr>
      </w:pPr>
      <w:r w:rsidRPr="00C7728A">
        <w:rPr>
          <w:rFonts w:cstheme="minorHAnsi"/>
          <w:lang w:val="en-GB"/>
        </w:rPr>
        <w:t>Date</w:t>
      </w:r>
    </w:p>
    <w:p w14:paraId="0F28785B" w14:textId="0284143F" w:rsidR="00394197" w:rsidRPr="00C7728A" w:rsidRDefault="00394197" w:rsidP="127DCBF4">
      <w:pPr>
        <w:rPr>
          <w:rFonts w:ascii="Calibri" w:hAnsi="Calibri"/>
          <w:lang w:val="en-GB"/>
        </w:rPr>
      </w:pPr>
    </w:p>
    <w:p w14:paraId="059E19F9" w14:textId="1D571830" w:rsidR="00590A16" w:rsidRPr="00C7728A" w:rsidRDefault="00394197" w:rsidP="00590A16">
      <w:pPr>
        <w:spacing w:before="0" w:after="80" w:line="240" w:lineRule="auto"/>
        <w:jc w:val="left"/>
        <w:rPr>
          <w:rFonts w:ascii="Calibri" w:hAnsi="Calibri" w:cs="Calibri"/>
          <w:szCs w:val="20"/>
          <w:lang w:val="en-GB"/>
        </w:rPr>
      </w:pPr>
      <w:r w:rsidRPr="00C7728A">
        <w:br w:type="page"/>
      </w:r>
    </w:p>
    <w:p w14:paraId="6088879D" w14:textId="75895A4A"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en-GB"/>
        </w:rPr>
        <w:lastRenderedPageBreak/>
        <w:t>3.</w:t>
      </w:r>
      <w:r w:rsidR="00590A16" w:rsidRPr="00C7728A">
        <w:rPr>
          <w:rFonts w:ascii="Arial" w:eastAsia="Arial" w:hAnsi="Arial" w:cs="Arial"/>
          <w:b/>
          <w:bCs/>
          <w:szCs w:val="20"/>
          <w:lang w:val="en-GB"/>
        </w:rPr>
        <w:t xml:space="preserve"> </w:t>
      </w:r>
      <w:r w:rsidRPr="00C7728A">
        <w:rPr>
          <w:rFonts w:ascii="Arial" w:eastAsia="Arial" w:hAnsi="Arial" w:cs="Arial"/>
          <w:b/>
          <w:bCs/>
          <w:szCs w:val="20"/>
          <w:lang w:val="en-GB"/>
        </w:rPr>
        <w:t xml:space="preserve">USTAV MOLEKULARNI GENETIKY AKADEMIE VED CESKE REPUBLIKY VEREJNA VYZKUMNA INSTITUCE (IMG) </w:t>
      </w:r>
    </w:p>
    <w:p w14:paraId="694DE970" w14:textId="3D21287D" w:rsidR="00394197" w:rsidRPr="00C7728A" w:rsidRDefault="00394197" w:rsidP="127DCBF4">
      <w:pPr>
        <w:rPr>
          <w:rFonts w:ascii="Arial" w:eastAsia="Arial" w:hAnsi="Arial" w:cs="Arial"/>
          <w:szCs w:val="20"/>
          <w:lang w:val="en-GB"/>
        </w:rPr>
      </w:pPr>
    </w:p>
    <w:p w14:paraId="6784BFF4" w14:textId="1AFEBD42" w:rsidR="00394197" w:rsidRPr="00C7728A" w:rsidRDefault="4F775BF9" w:rsidP="127DCBF4">
      <w:pPr>
        <w:rPr>
          <w:rFonts w:ascii="Arial" w:hAnsi="Arial"/>
          <w:lang w:val="en-GB"/>
        </w:rPr>
      </w:pPr>
      <w:r w:rsidRPr="00C7728A">
        <w:rPr>
          <w:rFonts w:ascii="Arial" w:hAnsi="Arial"/>
          <w:lang w:val="en-GB"/>
        </w:rPr>
        <w:t>Signature</w:t>
      </w:r>
    </w:p>
    <w:p w14:paraId="65C809A2" w14:textId="17734288" w:rsidR="00394197" w:rsidRPr="00C7728A" w:rsidRDefault="00394197" w:rsidP="127DCBF4">
      <w:pPr>
        <w:rPr>
          <w:rFonts w:ascii="Arial" w:eastAsia="Arial" w:hAnsi="Arial" w:cs="Arial"/>
          <w:szCs w:val="20"/>
          <w:lang w:val="en-GB"/>
        </w:rPr>
      </w:pPr>
    </w:p>
    <w:p w14:paraId="3AC77301" w14:textId="7EED3E40" w:rsidR="00394197" w:rsidRPr="00C7728A" w:rsidRDefault="4F775BF9" w:rsidP="127DCBF4">
      <w:pPr>
        <w:rPr>
          <w:rFonts w:ascii="Arial" w:hAnsi="Arial"/>
          <w:lang w:val="en-GB"/>
        </w:rPr>
      </w:pPr>
      <w:r w:rsidRPr="00C7728A">
        <w:rPr>
          <w:rFonts w:ascii="Arial" w:hAnsi="Arial"/>
          <w:lang w:val="en-GB"/>
        </w:rPr>
        <w:t>Name</w:t>
      </w:r>
      <w:r w:rsidR="00015DDE" w:rsidRPr="00C7728A">
        <w:rPr>
          <w:rFonts w:ascii="Arial" w:hAnsi="Arial"/>
          <w:lang w:val="en-GB"/>
        </w:rPr>
        <w:t xml:space="preserve">: </w:t>
      </w:r>
      <w:r w:rsidR="00307EEC">
        <w:rPr>
          <w:rFonts w:ascii="Arial" w:hAnsi="Arial"/>
          <w:lang w:val="en-GB"/>
        </w:rPr>
        <w:t>xxx</w:t>
      </w:r>
    </w:p>
    <w:p w14:paraId="57703911" w14:textId="5F83ADC8" w:rsidR="00394197" w:rsidRPr="00C7728A" w:rsidRDefault="00394197" w:rsidP="127DCBF4">
      <w:pPr>
        <w:rPr>
          <w:rFonts w:ascii="Arial" w:eastAsia="Arial" w:hAnsi="Arial" w:cs="Arial"/>
          <w:szCs w:val="20"/>
          <w:lang w:val="en-GB"/>
        </w:rPr>
      </w:pPr>
    </w:p>
    <w:p w14:paraId="2EECFB51" w14:textId="774F448B" w:rsidR="00394197" w:rsidRPr="00C7728A" w:rsidRDefault="4F775BF9" w:rsidP="127DCBF4">
      <w:pPr>
        <w:rPr>
          <w:rFonts w:ascii="Arial" w:hAnsi="Arial"/>
          <w:lang w:val="en-GB"/>
        </w:rPr>
      </w:pPr>
      <w:r w:rsidRPr="00C7728A">
        <w:rPr>
          <w:rFonts w:ascii="Arial" w:hAnsi="Arial"/>
          <w:lang w:val="en-GB"/>
        </w:rPr>
        <w:t>Title</w:t>
      </w:r>
      <w:r w:rsidR="00015DDE" w:rsidRPr="00C7728A">
        <w:t xml:space="preserve">: </w:t>
      </w:r>
      <w:r w:rsidR="00435E1C" w:rsidRPr="00C7728A">
        <w:rPr>
          <w:rFonts w:ascii="Arial" w:hAnsi="Arial"/>
          <w:lang w:val="en-GB"/>
        </w:rPr>
        <w:t xml:space="preserve">Director </w:t>
      </w:r>
    </w:p>
    <w:p w14:paraId="5F0A2943" w14:textId="13D8DADD" w:rsidR="00394197" w:rsidRPr="00C7728A" w:rsidRDefault="00394197" w:rsidP="127DCBF4">
      <w:pPr>
        <w:rPr>
          <w:rFonts w:ascii="Arial" w:eastAsia="Arial" w:hAnsi="Arial" w:cs="Arial"/>
          <w:szCs w:val="20"/>
          <w:lang w:val="en-GB"/>
        </w:rPr>
      </w:pPr>
    </w:p>
    <w:p w14:paraId="3D1BF015" w14:textId="64BA9A96" w:rsidR="00394197" w:rsidRPr="00C7728A" w:rsidRDefault="4F775BF9" w:rsidP="127DCBF4">
      <w:pPr>
        <w:rPr>
          <w:rFonts w:ascii="Arial" w:hAnsi="Arial"/>
          <w:lang w:val="en-GB"/>
        </w:rPr>
      </w:pPr>
      <w:r w:rsidRPr="00C7728A">
        <w:rPr>
          <w:rFonts w:ascii="Arial" w:hAnsi="Arial"/>
          <w:lang w:val="en-GB"/>
        </w:rPr>
        <w:t>Date</w:t>
      </w:r>
    </w:p>
    <w:p w14:paraId="0663FA7C" w14:textId="5D653CC2" w:rsidR="00394197" w:rsidRPr="00C7728A" w:rsidRDefault="00394197" w:rsidP="127DCBF4">
      <w:pPr>
        <w:rPr>
          <w:rFonts w:ascii="Calibri" w:hAnsi="Calibri" w:cs="Calibri"/>
          <w:szCs w:val="20"/>
          <w:lang w:val="en-GB"/>
        </w:rPr>
      </w:pPr>
      <w:r w:rsidRPr="00C7728A">
        <w:br w:type="page"/>
      </w:r>
    </w:p>
    <w:p w14:paraId="529D735D" w14:textId="15ECEA34"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en-GB"/>
        </w:rPr>
        <w:lastRenderedPageBreak/>
        <w:t xml:space="preserve">4. UNIVERZITA PALACKEHO V OLOMOUCI (UP-IMTM) </w:t>
      </w:r>
    </w:p>
    <w:p w14:paraId="63B1CD84" w14:textId="0B39D9AF" w:rsidR="00394197" w:rsidRPr="00C7728A" w:rsidRDefault="00394197" w:rsidP="127DCBF4">
      <w:pPr>
        <w:rPr>
          <w:rFonts w:ascii="Arial" w:eastAsia="Arial" w:hAnsi="Arial" w:cs="Arial"/>
          <w:szCs w:val="20"/>
          <w:lang w:val="en-GB"/>
        </w:rPr>
      </w:pPr>
    </w:p>
    <w:p w14:paraId="2A68D97D" w14:textId="4146EDB4"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Signature </w:t>
      </w:r>
    </w:p>
    <w:p w14:paraId="0026A085" w14:textId="320E1DFC" w:rsidR="00394197" w:rsidRPr="00C7728A" w:rsidRDefault="00394197" w:rsidP="127DCBF4">
      <w:pPr>
        <w:rPr>
          <w:rFonts w:ascii="Arial" w:eastAsia="Arial" w:hAnsi="Arial" w:cs="Arial"/>
          <w:szCs w:val="20"/>
          <w:lang w:val="en-GB"/>
        </w:rPr>
      </w:pPr>
    </w:p>
    <w:p w14:paraId="3A84655A" w14:textId="571E5DDC" w:rsidR="00394197" w:rsidRPr="00C7728A" w:rsidRDefault="4F775BF9" w:rsidP="598FB303">
      <w:pPr>
        <w:rPr>
          <w:rFonts w:ascii="Arial" w:eastAsia="Arial" w:hAnsi="Arial" w:cs="Arial"/>
          <w:szCs w:val="20"/>
          <w:lang w:val="en-GB"/>
        </w:rPr>
      </w:pPr>
      <w:r w:rsidRPr="00C7728A">
        <w:rPr>
          <w:rFonts w:ascii="Arial" w:eastAsia="Arial" w:hAnsi="Arial" w:cs="Arial"/>
          <w:szCs w:val="20"/>
          <w:lang w:val="en-GB"/>
        </w:rPr>
        <w:t>Name</w:t>
      </w:r>
      <w:r w:rsidR="00015DDE" w:rsidRPr="00C7728A">
        <w:t xml:space="preserve">: </w:t>
      </w:r>
      <w:r w:rsidR="00307EEC">
        <w:rPr>
          <w:rFonts w:ascii="Arial" w:eastAsia="Arial" w:hAnsi="Arial" w:cs="Arial"/>
          <w:szCs w:val="20"/>
          <w:lang w:val="en-GB"/>
        </w:rPr>
        <w:t>xxx</w:t>
      </w:r>
    </w:p>
    <w:p w14:paraId="7ED806A2" w14:textId="05A59DA5" w:rsidR="00394197" w:rsidRPr="00C7728A" w:rsidRDefault="00394197" w:rsidP="127DCBF4">
      <w:pPr>
        <w:rPr>
          <w:rFonts w:ascii="Arial" w:eastAsia="Arial" w:hAnsi="Arial" w:cs="Arial"/>
          <w:szCs w:val="20"/>
          <w:lang w:val="en-GB"/>
        </w:rPr>
      </w:pPr>
    </w:p>
    <w:p w14:paraId="77BACF9F" w14:textId="600D6552" w:rsidR="00394197" w:rsidRPr="00C7728A" w:rsidRDefault="4F775BF9" w:rsidP="598FB303">
      <w:pPr>
        <w:rPr>
          <w:rFonts w:ascii="Arial" w:eastAsia="Arial" w:hAnsi="Arial" w:cs="Arial"/>
          <w:szCs w:val="20"/>
          <w:lang w:val="en-GB"/>
        </w:rPr>
      </w:pPr>
      <w:r w:rsidRPr="00C7728A">
        <w:rPr>
          <w:rFonts w:ascii="Arial" w:eastAsia="Arial" w:hAnsi="Arial" w:cs="Arial"/>
          <w:szCs w:val="20"/>
          <w:lang w:val="en-GB"/>
        </w:rPr>
        <w:t>Titl</w:t>
      </w:r>
      <w:r w:rsidR="00015DDE" w:rsidRPr="00C7728A">
        <w:rPr>
          <w:rFonts w:ascii="Arial" w:eastAsia="Arial" w:hAnsi="Arial" w:cs="Arial"/>
          <w:szCs w:val="20"/>
          <w:lang w:val="en-GB"/>
        </w:rPr>
        <w:t xml:space="preserve">e: </w:t>
      </w:r>
      <w:r w:rsidR="0E0ABFDE" w:rsidRPr="00C7728A">
        <w:rPr>
          <w:rFonts w:ascii="Arial" w:eastAsia="Arial" w:hAnsi="Arial" w:cs="Arial"/>
          <w:szCs w:val="20"/>
          <w:lang w:val="en-GB"/>
        </w:rPr>
        <w:t>Rector</w:t>
      </w:r>
      <w:r w:rsidR="00394197" w:rsidRPr="00C7728A">
        <w:tab/>
      </w:r>
    </w:p>
    <w:p w14:paraId="25B9C1BE" w14:textId="776D62DA" w:rsidR="00394197" w:rsidRPr="00C7728A" w:rsidRDefault="00394197" w:rsidP="127DCBF4">
      <w:pPr>
        <w:rPr>
          <w:rFonts w:ascii="Arial" w:eastAsia="Arial" w:hAnsi="Arial" w:cs="Arial"/>
          <w:szCs w:val="20"/>
          <w:lang w:val="en-GB"/>
        </w:rPr>
      </w:pPr>
    </w:p>
    <w:p w14:paraId="047A0E13" w14:textId="61E4C2F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123B79BD" w14:textId="7538848B" w:rsidR="00394197" w:rsidRPr="00C7728A" w:rsidRDefault="00394197" w:rsidP="127DCBF4">
      <w:pPr>
        <w:spacing w:before="0" w:after="80" w:line="240" w:lineRule="auto"/>
        <w:jc w:val="left"/>
        <w:rPr>
          <w:rFonts w:ascii="Arial" w:eastAsia="Arial" w:hAnsi="Arial" w:cs="Arial"/>
          <w:szCs w:val="20"/>
          <w:lang w:val="en-GB"/>
        </w:rPr>
      </w:pPr>
      <w:r w:rsidRPr="00C7728A">
        <w:br w:type="page"/>
      </w:r>
    </w:p>
    <w:p w14:paraId="7812EFB1" w14:textId="44D49402"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en-GB"/>
        </w:rPr>
        <w:lastRenderedPageBreak/>
        <w:t xml:space="preserve">5. MASARYKOVA UNIVERZITA (MU) </w:t>
      </w:r>
    </w:p>
    <w:p w14:paraId="5F949737" w14:textId="77777777" w:rsidR="0018774B" w:rsidRDefault="0018774B" w:rsidP="127DCBF4">
      <w:pPr>
        <w:rPr>
          <w:rFonts w:ascii="Arial" w:hAnsi="Arial"/>
          <w:lang w:val="en-GB"/>
        </w:rPr>
      </w:pPr>
    </w:p>
    <w:p w14:paraId="6F74AD1E" w14:textId="48EDA30A" w:rsidR="00394197" w:rsidRPr="00C7728A" w:rsidRDefault="4F775BF9" w:rsidP="127DCBF4">
      <w:pPr>
        <w:rPr>
          <w:rFonts w:ascii="Arial" w:hAnsi="Arial"/>
          <w:lang w:val="en-GB"/>
        </w:rPr>
      </w:pPr>
      <w:r w:rsidRPr="00C7728A">
        <w:rPr>
          <w:rFonts w:ascii="Arial" w:hAnsi="Arial"/>
          <w:lang w:val="en-GB"/>
        </w:rPr>
        <w:t>Signature</w:t>
      </w:r>
    </w:p>
    <w:p w14:paraId="4F3D31A4" w14:textId="77D31B48" w:rsidR="00394197" w:rsidRPr="00C7728A" w:rsidRDefault="00394197" w:rsidP="127DCBF4">
      <w:pPr>
        <w:rPr>
          <w:rFonts w:ascii="Arial" w:hAnsi="Arial"/>
          <w:lang w:val="en-GB"/>
        </w:rPr>
      </w:pPr>
    </w:p>
    <w:p w14:paraId="32EA4CFB" w14:textId="76713D22" w:rsidR="00394197" w:rsidRPr="00C7728A" w:rsidRDefault="4F775BF9" w:rsidP="127DCBF4">
      <w:pPr>
        <w:rPr>
          <w:rFonts w:ascii="Calibri" w:hAnsi="Calibri" w:cs="Calibri"/>
          <w:sz w:val="22"/>
          <w:lang w:val="en-GB"/>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proofErr w:type="spellStart"/>
      <w:r w:rsidR="00307EEC">
        <w:rPr>
          <w:rFonts w:ascii="Calibri" w:hAnsi="Calibri" w:cs="Calibri"/>
          <w:sz w:val="22"/>
          <w:lang w:val="cs"/>
        </w:rPr>
        <w:t>xxx</w:t>
      </w:r>
      <w:proofErr w:type="spellEnd"/>
    </w:p>
    <w:p w14:paraId="4F388D32" w14:textId="7C0B909C" w:rsidR="00394197" w:rsidRPr="00C7728A" w:rsidRDefault="00394197" w:rsidP="127DCBF4">
      <w:pPr>
        <w:rPr>
          <w:rFonts w:ascii="Arial" w:eastAsia="Arial" w:hAnsi="Arial" w:cs="Arial"/>
          <w:szCs w:val="20"/>
          <w:lang w:val="en-GB"/>
        </w:rPr>
      </w:pPr>
    </w:p>
    <w:p w14:paraId="3B48E8D3" w14:textId="34BF0F80" w:rsidR="00394197" w:rsidRPr="00C7728A" w:rsidRDefault="4F775BF9" w:rsidP="127DCBF4">
      <w:pPr>
        <w:rPr>
          <w:rFonts w:ascii="Calibri" w:hAnsi="Calibri" w:cs="Calibri"/>
          <w:sz w:val="22"/>
          <w:lang w:val="en-GB"/>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Pr="00C7728A">
        <w:rPr>
          <w:rFonts w:ascii="Calibri" w:hAnsi="Calibri" w:cs="Calibri"/>
          <w:sz w:val="22"/>
          <w:lang w:val="cs"/>
        </w:rPr>
        <w:t>Head of Research Office</w:t>
      </w:r>
    </w:p>
    <w:p w14:paraId="3726E55F" w14:textId="23638892" w:rsidR="00394197" w:rsidRPr="00C7728A" w:rsidRDefault="00394197" w:rsidP="127DCBF4">
      <w:pPr>
        <w:rPr>
          <w:rFonts w:ascii="Arial" w:eastAsia="Arial" w:hAnsi="Arial" w:cs="Arial"/>
          <w:szCs w:val="20"/>
          <w:lang w:val="en-GB"/>
        </w:rPr>
      </w:pPr>
    </w:p>
    <w:p w14:paraId="3450938E" w14:textId="1B2D51D1"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7400443D" w14:textId="1421DD03" w:rsidR="00394197" w:rsidRPr="00C7728A" w:rsidRDefault="00394197" w:rsidP="127DCBF4">
      <w:pPr>
        <w:rPr>
          <w:rFonts w:ascii="Calibri" w:hAnsi="Calibri" w:cs="Calibri"/>
          <w:szCs w:val="20"/>
          <w:lang w:val="en-GB"/>
        </w:rPr>
      </w:pPr>
      <w:r w:rsidRPr="00C7728A">
        <w:br w:type="page"/>
      </w:r>
    </w:p>
    <w:p w14:paraId="0382FA16" w14:textId="3159D0CE" w:rsidR="00394197" w:rsidRPr="00C7728A" w:rsidRDefault="4F775BF9" w:rsidP="127DCBF4">
      <w:pPr>
        <w:spacing w:before="0" w:after="80" w:line="240" w:lineRule="auto"/>
        <w:jc w:val="left"/>
        <w:rPr>
          <w:rFonts w:ascii="Arial" w:eastAsia="Arial" w:hAnsi="Arial" w:cs="Arial"/>
          <w:szCs w:val="20"/>
          <w:lang w:val="en-GB"/>
        </w:rPr>
      </w:pPr>
      <w:r w:rsidRPr="00C7728A">
        <w:rPr>
          <w:rFonts w:ascii="Arial" w:eastAsia="Arial" w:hAnsi="Arial" w:cs="Arial"/>
          <w:b/>
          <w:bCs/>
          <w:szCs w:val="20"/>
          <w:lang w:val="en-GB"/>
        </w:rPr>
        <w:lastRenderedPageBreak/>
        <w:t>6.</w:t>
      </w:r>
      <w:r w:rsidR="00590A16" w:rsidRPr="00C7728A">
        <w:rPr>
          <w:rFonts w:ascii="Arial" w:eastAsia="Arial" w:hAnsi="Arial" w:cs="Arial"/>
          <w:b/>
          <w:bCs/>
          <w:szCs w:val="20"/>
          <w:lang w:val="en-GB"/>
        </w:rPr>
        <w:t xml:space="preserve"> </w:t>
      </w:r>
      <w:r w:rsidRPr="00C7728A">
        <w:rPr>
          <w:rStyle w:val="normaltextrun"/>
          <w:rFonts w:ascii="Arial" w:eastAsia="Arial" w:hAnsi="Arial" w:cs="Arial"/>
          <w:b/>
          <w:bCs/>
          <w:szCs w:val="20"/>
        </w:rPr>
        <w:t>DANMARKS TEKNISKE UNIVERSITET - TECHNICAL UNIVERSITY OF DENMARK (DTU)</w:t>
      </w:r>
    </w:p>
    <w:p w14:paraId="7C2B8B09" w14:textId="77777777" w:rsidR="0018774B" w:rsidRDefault="0018774B" w:rsidP="127DCBF4">
      <w:pPr>
        <w:rPr>
          <w:rFonts w:eastAsia="Arial" w:cstheme="minorHAnsi"/>
          <w:szCs w:val="20"/>
          <w:lang w:val="en-GB"/>
        </w:rPr>
      </w:pPr>
    </w:p>
    <w:p w14:paraId="22EA1E83" w14:textId="6279F7FD" w:rsidR="00394197" w:rsidRPr="00C7728A" w:rsidRDefault="4F775BF9" w:rsidP="127DCBF4">
      <w:pPr>
        <w:rPr>
          <w:rFonts w:eastAsia="Arial" w:cstheme="minorHAnsi"/>
          <w:szCs w:val="20"/>
          <w:lang w:val="en-GB"/>
        </w:rPr>
      </w:pPr>
      <w:r w:rsidRPr="00C7728A">
        <w:rPr>
          <w:rFonts w:eastAsia="Arial" w:cstheme="minorHAnsi"/>
          <w:szCs w:val="20"/>
          <w:lang w:val="en-GB"/>
        </w:rPr>
        <w:t>Signature</w:t>
      </w:r>
    </w:p>
    <w:p w14:paraId="3B53D7A9" w14:textId="253095BD" w:rsidR="00394197" w:rsidRPr="00C7728A" w:rsidRDefault="00394197" w:rsidP="127DCBF4">
      <w:pPr>
        <w:rPr>
          <w:rFonts w:eastAsia="Arial" w:cstheme="minorHAnsi"/>
          <w:szCs w:val="20"/>
          <w:lang w:val="en-GB"/>
        </w:rPr>
      </w:pPr>
    </w:p>
    <w:p w14:paraId="15519D41" w14:textId="477BF762" w:rsidR="00394197" w:rsidRPr="00C7728A" w:rsidRDefault="4F775BF9" w:rsidP="127DCBF4">
      <w:pPr>
        <w:rPr>
          <w:rFonts w:cstheme="minorHAnsi"/>
          <w:szCs w:val="20"/>
          <w:lang w:val="en-GB"/>
        </w:rPr>
      </w:pPr>
      <w:r w:rsidRPr="00C7728A">
        <w:rPr>
          <w:rFonts w:eastAsia="Arial" w:cstheme="minorHAnsi"/>
          <w:szCs w:val="20"/>
          <w:lang w:val="en-GB"/>
        </w:rPr>
        <w:t>Name</w:t>
      </w:r>
      <w:r w:rsidR="00015DDE" w:rsidRPr="00C7728A">
        <w:rPr>
          <w:rFonts w:eastAsia="Arial" w:cstheme="minorHAnsi"/>
          <w:szCs w:val="20"/>
          <w:lang w:val="en-GB"/>
        </w:rPr>
        <w:t>:</w:t>
      </w:r>
      <w:r w:rsidRPr="00C7728A">
        <w:rPr>
          <w:rFonts w:eastAsia="Arial" w:cstheme="minorHAnsi"/>
          <w:szCs w:val="20"/>
          <w:lang w:val="en-GB"/>
        </w:rPr>
        <w:t xml:space="preserve"> </w:t>
      </w:r>
      <w:r w:rsidR="00307EEC">
        <w:rPr>
          <w:rFonts w:cstheme="minorHAnsi"/>
          <w:szCs w:val="20"/>
        </w:rPr>
        <w:t>xxx</w:t>
      </w:r>
    </w:p>
    <w:p w14:paraId="5F67EFF8" w14:textId="1E025D37" w:rsidR="00394197" w:rsidRPr="00C7728A" w:rsidRDefault="00394197" w:rsidP="127DCBF4">
      <w:pPr>
        <w:rPr>
          <w:rFonts w:eastAsia="Arial" w:cstheme="minorHAnsi"/>
          <w:szCs w:val="20"/>
          <w:lang w:val="en-GB"/>
        </w:rPr>
      </w:pPr>
    </w:p>
    <w:p w14:paraId="4D6529F0" w14:textId="52F4D449" w:rsidR="00394197" w:rsidRPr="00C7728A" w:rsidRDefault="4F775BF9" w:rsidP="127DCBF4">
      <w:pPr>
        <w:rPr>
          <w:rFonts w:cstheme="minorHAnsi"/>
          <w:szCs w:val="20"/>
          <w:lang w:val="en-GB"/>
        </w:rPr>
      </w:pPr>
      <w:r w:rsidRPr="00C7728A">
        <w:rPr>
          <w:rFonts w:eastAsia="Arial" w:cstheme="minorHAnsi"/>
          <w:szCs w:val="20"/>
          <w:lang w:val="en-GB"/>
        </w:rPr>
        <w:t>Title</w:t>
      </w:r>
      <w:r w:rsidR="00015DDE" w:rsidRPr="00C7728A">
        <w:rPr>
          <w:rFonts w:eastAsia="Arial" w:cstheme="minorHAnsi"/>
          <w:szCs w:val="20"/>
          <w:lang w:val="en-GB"/>
        </w:rPr>
        <w:t>:</w:t>
      </w:r>
      <w:r w:rsidRPr="00C7728A">
        <w:rPr>
          <w:rFonts w:eastAsia="Arial" w:cstheme="minorHAnsi"/>
          <w:szCs w:val="20"/>
          <w:lang w:val="en-GB"/>
        </w:rPr>
        <w:t xml:space="preserve"> </w:t>
      </w:r>
      <w:r w:rsidRPr="00C7728A">
        <w:rPr>
          <w:rFonts w:cstheme="minorHAnsi"/>
          <w:szCs w:val="20"/>
        </w:rPr>
        <w:t>Head of Department</w:t>
      </w:r>
    </w:p>
    <w:p w14:paraId="55E20344" w14:textId="0381FD73" w:rsidR="00394197" w:rsidRPr="00C7728A" w:rsidRDefault="00394197" w:rsidP="127DCBF4">
      <w:pPr>
        <w:rPr>
          <w:rFonts w:eastAsia="Arial" w:cstheme="minorHAnsi"/>
          <w:szCs w:val="20"/>
          <w:lang w:val="en-GB"/>
        </w:rPr>
      </w:pPr>
    </w:p>
    <w:p w14:paraId="2819531D" w14:textId="3D093F8A" w:rsidR="00394197" w:rsidRPr="00C7728A" w:rsidRDefault="4F775BF9" w:rsidP="127DCBF4">
      <w:pPr>
        <w:rPr>
          <w:rFonts w:eastAsia="Arial" w:cstheme="minorHAnsi"/>
          <w:szCs w:val="20"/>
          <w:lang w:val="en-GB"/>
        </w:rPr>
      </w:pPr>
      <w:r w:rsidRPr="00C7728A">
        <w:rPr>
          <w:rFonts w:eastAsia="Arial" w:cstheme="minorHAnsi"/>
          <w:szCs w:val="20"/>
          <w:lang w:val="it-IT"/>
        </w:rPr>
        <w:t>Date</w:t>
      </w:r>
    </w:p>
    <w:p w14:paraId="0439C757" w14:textId="691134CC" w:rsidR="00394197" w:rsidRPr="00C7728A" w:rsidRDefault="00394197" w:rsidP="127DCBF4">
      <w:pPr>
        <w:rPr>
          <w:rFonts w:ascii="Calibri" w:hAnsi="Calibri" w:cs="Calibri"/>
          <w:szCs w:val="20"/>
          <w:lang w:val="en-GB"/>
        </w:rPr>
      </w:pPr>
      <w:r w:rsidRPr="00C7728A">
        <w:br w:type="page"/>
      </w:r>
    </w:p>
    <w:p w14:paraId="71E65829" w14:textId="5DAC357E"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it-IT"/>
        </w:rPr>
        <w:lastRenderedPageBreak/>
        <w:t>7.</w:t>
      </w:r>
      <w:r w:rsidR="00590A16" w:rsidRPr="00C7728A">
        <w:rPr>
          <w:rFonts w:ascii="Arial" w:eastAsia="Arial" w:hAnsi="Arial" w:cs="Arial"/>
          <w:b/>
          <w:bCs/>
          <w:szCs w:val="20"/>
          <w:lang w:val="it-IT"/>
        </w:rPr>
        <w:t xml:space="preserve"> </w:t>
      </w:r>
      <w:r w:rsidRPr="00C7728A">
        <w:rPr>
          <w:rFonts w:ascii="Arial" w:eastAsia="Arial" w:hAnsi="Arial" w:cs="Arial"/>
          <w:b/>
          <w:bCs/>
          <w:szCs w:val="20"/>
          <w:lang w:val="it-IT"/>
        </w:rPr>
        <w:t xml:space="preserve">FUNDACION CENTRO DE EXCELENCIA EN INVESTIGACION DE MEDICAMENTOS INNOVADORES EN ANDALUCIA (MEDINA) </w:t>
      </w:r>
    </w:p>
    <w:p w14:paraId="6A39D28B" w14:textId="0FC2ACA0" w:rsidR="00394197" w:rsidRPr="00C7728A" w:rsidRDefault="00394197" w:rsidP="127DCBF4">
      <w:pPr>
        <w:rPr>
          <w:rFonts w:ascii="Arial" w:eastAsia="Arial" w:hAnsi="Arial" w:cs="Arial"/>
          <w:szCs w:val="20"/>
          <w:lang w:val="en-GB"/>
        </w:rPr>
      </w:pPr>
    </w:p>
    <w:p w14:paraId="127D830E" w14:textId="1FE1A145"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Signature</w:t>
      </w:r>
    </w:p>
    <w:p w14:paraId="20E79B9A" w14:textId="19C50EE3" w:rsidR="00394197" w:rsidRPr="00C7728A" w:rsidRDefault="00394197" w:rsidP="127DCBF4">
      <w:pPr>
        <w:rPr>
          <w:rFonts w:ascii="Arial" w:eastAsia="Arial" w:hAnsi="Arial" w:cs="Arial"/>
          <w:szCs w:val="20"/>
          <w:lang w:val="en-GB"/>
        </w:rPr>
      </w:pPr>
    </w:p>
    <w:p w14:paraId="32591533" w14:textId="57B865CA" w:rsidR="00394197" w:rsidRPr="00C7728A" w:rsidRDefault="4F775BF9" w:rsidP="127DCBF4">
      <w:pPr>
        <w:rPr>
          <w:rFonts w:ascii="Arial" w:eastAsia="Arial" w:hAnsi="Arial" w:cs="Arial"/>
          <w:szCs w:val="20"/>
          <w:lang w:val="en-GB"/>
        </w:rPr>
      </w:pPr>
      <w:r w:rsidRPr="00C7728A">
        <w:rPr>
          <w:rFonts w:ascii="Arial" w:eastAsia="Arial" w:hAnsi="Arial" w:cs="Arial"/>
          <w:szCs w:val="20"/>
        </w:rPr>
        <w:t>Name</w:t>
      </w:r>
      <w:r w:rsidR="00015DDE" w:rsidRPr="00C7728A">
        <w:rPr>
          <w:rFonts w:ascii="Arial" w:eastAsia="Arial" w:hAnsi="Arial" w:cs="Arial"/>
          <w:szCs w:val="20"/>
        </w:rPr>
        <w:t xml:space="preserve">: </w:t>
      </w:r>
      <w:r w:rsidR="00307EEC">
        <w:rPr>
          <w:rFonts w:ascii="Arial" w:eastAsia="Arial" w:hAnsi="Arial" w:cs="Arial"/>
          <w:szCs w:val="20"/>
        </w:rPr>
        <w:t>xxx</w:t>
      </w:r>
    </w:p>
    <w:p w14:paraId="16C916CF" w14:textId="354F8C48" w:rsidR="00394197" w:rsidRPr="00C7728A" w:rsidRDefault="00394197" w:rsidP="127DCBF4">
      <w:pPr>
        <w:rPr>
          <w:rFonts w:ascii="Arial" w:eastAsia="Arial" w:hAnsi="Arial" w:cs="Arial"/>
          <w:szCs w:val="20"/>
          <w:lang w:val="en-GB"/>
        </w:rPr>
      </w:pPr>
    </w:p>
    <w:p w14:paraId="7B5AF1F9" w14:textId="58F21F34" w:rsidR="00394197" w:rsidRPr="00C7728A" w:rsidRDefault="4F775BF9" w:rsidP="127DCBF4">
      <w:pPr>
        <w:rPr>
          <w:rFonts w:ascii="Arial" w:eastAsia="Arial" w:hAnsi="Arial" w:cs="Arial"/>
          <w:szCs w:val="20"/>
          <w:lang w:val="en-GB"/>
        </w:rPr>
      </w:pPr>
      <w:r w:rsidRPr="00C7728A">
        <w:rPr>
          <w:rFonts w:ascii="Arial" w:eastAsia="Arial" w:hAnsi="Arial" w:cs="Arial"/>
          <w:szCs w:val="20"/>
        </w:rPr>
        <w:t>Title</w:t>
      </w:r>
      <w:r w:rsidR="00015DDE" w:rsidRPr="00C7728A">
        <w:rPr>
          <w:rFonts w:ascii="Arial" w:eastAsia="Arial" w:hAnsi="Arial" w:cs="Arial"/>
          <w:szCs w:val="20"/>
        </w:rPr>
        <w:t xml:space="preserve">: </w:t>
      </w:r>
      <w:r w:rsidRPr="00C7728A">
        <w:rPr>
          <w:rFonts w:ascii="Arial" w:eastAsia="Arial" w:hAnsi="Arial" w:cs="Arial"/>
          <w:szCs w:val="20"/>
        </w:rPr>
        <w:t>Scientific Director</w:t>
      </w:r>
    </w:p>
    <w:p w14:paraId="331E5CF2" w14:textId="2D9FC6D3" w:rsidR="00394197" w:rsidRPr="00C7728A" w:rsidRDefault="00394197" w:rsidP="127DCBF4">
      <w:pPr>
        <w:rPr>
          <w:rFonts w:ascii="Arial" w:eastAsia="Arial" w:hAnsi="Arial" w:cs="Arial"/>
          <w:szCs w:val="20"/>
          <w:lang w:val="en-GB"/>
        </w:rPr>
      </w:pPr>
    </w:p>
    <w:p w14:paraId="721FE4E0" w14:textId="45F85806"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1F16360D" w14:textId="0887A073" w:rsidR="00394197" w:rsidRPr="00C7728A" w:rsidRDefault="00394197" w:rsidP="127DCBF4">
      <w:pPr>
        <w:rPr>
          <w:rFonts w:ascii="Calibri" w:hAnsi="Calibri" w:cs="Calibri"/>
          <w:szCs w:val="20"/>
          <w:lang w:val="en-GB"/>
        </w:rPr>
      </w:pPr>
      <w:r w:rsidRPr="00C7728A">
        <w:br w:type="page"/>
      </w:r>
    </w:p>
    <w:p w14:paraId="51428B67" w14:textId="328D07A1" w:rsidR="00394197" w:rsidRPr="00C7728A" w:rsidRDefault="4F775BF9" w:rsidP="127DCBF4">
      <w:pPr>
        <w:spacing w:after="80"/>
        <w:jc w:val="left"/>
        <w:rPr>
          <w:rFonts w:ascii="Arial" w:eastAsia="Arial" w:hAnsi="Arial" w:cs="Arial"/>
          <w:szCs w:val="20"/>
          <w:lang w:val="en-GB"/>
        </w:rPr>
      </w:pPr>
      <w:r w:rsidRPr="00C7728A">
        <w:rPr>
          <w:rFonts w:ascii="Arial" w:eastAsia="Arial" w:hAnsi="Arial" w:cs="Arial"/>
          <w:b/>
          <w:bCs/>
          <w:szCs w:val="20"/>
          <w:lang w:val="es"/>
        </w:rPr>
        <w:lastRenderedPageBreak/>
        <w:t>8.</w:t>
      </w:r>
      <w:r w:rsidR="00590A16" w:rsidRPr="00C7728A">
        <w:rPr>
          <w:rFonts w:ascii="Arial" w:eastAsia="Arial" w:hAnsi="Arial" w:cs="Arial"/>
          <w:b/>
          <w:bCs/>
          <w:szCs w:val="20"/>
          <w:lang w:val="es"/>
        </w:rPr>
        <w:t xml:space="preserve"> </w:t>
      </w:r>
      <w:r w:rsidRPr="00C7728A">
        <w:rPr>
          <w:rFonts w:ascii="Arial" w:eastAsia="Arial" w:hAnsi="Arial" w:cs="Arial"/>
          <w:b/>
          <w:bCs/>
          <w:szCs w:val="20"/>
          <w:lang w:val="es"/>
        </w:rPr>
        <w:t xml:space="preserve">AGENCIA ESTATAL CONSEJO SUPERIOR DE INVESTIGACIONES CIENTIFICAS M.P. (CSIC) </w:t>
      </w:r>
    </w:p>
    <w:p w14:paraId="1D61E146" w14:textId="7D63A048"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es"/>
        </w:rPr>
        <w:t xml:space="preserve"> </w:t>
      </w:r>
    </w:p>
    <w:p w14:paraId="41998E31" w14:textId="1526794A"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Signature</w:t>
      </w:r>
    </w:p>
    <w:p w14:paraId="7CF13261" w14:textId="486C2EC0"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 </w:t>
      </w:r>
    </w:p>
    <w:p w14:paraId="5E5F4FB3" w14:textId="7F948E3D" w:rsidR="00394197" w:rsidRPr="00C7728A" w:rsidRDefault="4F775BF9" w:rsidP="127DCBF4">
      <w:pPr>
        <w:rPr>
          <w:rFonts w:ascii="Arial" w:eastAsia="Arial" w:hAnsi="Arial" w:cs="Arial"/>
          <w:szCs w:val="20"/>
          <w:lang w:val="en-GB"/>
        </w:rPr>
      </w:pPr>
      <w:r w:rsidRPr="00C7728A">
        <w:rPr>
          <w:rFonts w:ascii="Arial" w:eastAsia="Arial" w:hAnsi="Arial" w:cs="Arial"/>
          <w:szCs w:val="20"/>
          <w:lang w:val="es"/>
        </w:rPr>
        <w:t>Nam</w:t>
      </w:r>
      <w:r w:rsidR="009C4D12" w:rsidRPr="00C7728A">
        <w:rPr>
          <w:rFonts w:ascii="Arial" w:eastAsia="Arial" w:hAnsi="Arial" w:cs="Arial"/>
          <w:szCs w:val="20"/>
          <w:lang w:val="es"/>
        </w:rPr>
        <w:t>e</w:t>
      </w:r>
      <w:r w:rsidR="00015DDE" w:rsidRPr="00C7728A">
        <w:rPr>
          <w:rFonts w:ascii="Arial" w:eastAsia="Arial" w:hAnsi="Arial" w:cs="Arial"/>
          <w:szCs w:val="20"/>
          <w:lang w:val="es"/>
        </w:rPr>
        <w:t>:</w:t>
      </w:r>
      <w:r w:rsidR="009C4D12" w:rsidRPr="00C7728A">
        <w:rPr>
          <w:rFonts w:ascii="Arial" w:eastAsia="Arial" w:hAnsi="Arial" w:cs="Arial"/>
          <w:szCs w:val="20"/>
          <w:lang w:val="es"/>
        </w:rPr>
        <w:t xml:space="preserve"> </w:t>
      </w:r>
      <w:r w:rsidR="00307EEC">
        <w:rPr>
          <w:rFonts w:ascii="Arial" w:eastAsia="Arial" w:hAnsi="Arial" w:cs="Arial"/>
          <w:szCs w:val="20"/>
          <w:lang w:val="es"/>
        </w:rPr>
        <w:t>xxx</w:t>
      </w:r>
    </w:p>
    <w:p w14:paraId="4ADDDAF6" w14:textId="6EB2B5E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s"/>
        </w:rPr>
        <w:t xml:space="preserve"> </w:t>
      </w:r>
    </w:p>
    <w:p w14:paraId="4FDF0569" w14:textId="648632A5"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009C4D12" w:rsidRPr="00C7728A">
        <w:rPr>
          <w:rFonts w:ascii="Arial" w:eastAsia="Arial" w:hAnsi="Arial" w:cs="Arial"/>
          <w:szCs w:val="20"/>
          <w:lang w:val="en-GB"/>
        </w:rPr>
        <w:t xml:space="preserve"> </w:t>
      </w:r>
      <w:r w:rsidR="00EB2899" w:rsidRPr="00C7728A">
        <w:rPr>
          <w:rFonts w:ascii="Arial" w:eastAsia="Arial" w:hAnsi="Arial" w:cs="Arial"/>
          <w:szCs w:val="20"/>
          <w:lang w:val="en-GB"/>
        </w:rPr>
        <w:t>Vice-President for International Affairs, acting in accordance with the authority delegated by the CSIC presidency in the decision of 5 December 2023 (Official Spanish Gazette [BOE] 18 December 2023).</w:t>
      </w:r>
    </w:p>
    <w:p w14:paraId="52FCFF26" w14:textId="25B7C859"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 </w:t>
      </w:r>
    </w:p>
    <w:p w14:paraId="26D81E87" w14:textId="546666DA" w:rsidR="00394197" w:rsidRPr="00C7728A" w:rsidRDefault="4F775BF9" w:rsidP="127DCBF4">
      <w:pPr>
        <w:rPr>
          <w:rFonts w:ascii="Arial" w:eastAsia="Arial" w:hAnsi="Arial" w:cs="Arial"/>
          <w:szCs w:val="20"/>
          <w:lang w:val="en-GB"/>
        </w:rPr>
      </w:pPr>
      <w:r w:rsidRPr="00C7728A">
        <w:rPr>
          <w:rFonts w:ascii="Arial" w:eastAsia="Arial" w:hAnsi="Arial" w:cs="Arial"/>
          <w:szCs w:val="20"/>
          <w:lang w:val="es"/>
        </w:rPr>
        <w:t>Date</w:t>
      </w:r>
    </w:p>
    <w:p w14:paraId="3DEAEF7A" w14:textId="3FF0C4B1" w:rsidR="00394197" w:rsidRPr="00C7728A" w:rsidRDefault="00394197" w:rsidP="127DCBF4">
      <w:pPr>
        <w:rPr>
          <w:rFonts w:ascii="Calibri" w:hAnsi="Calibri" w:cs="Calibri"/>
          <w:szCs w:val="20"/>
          <w:lang w:val="en-GB"/>
        </w:rPr>
      </w:pPr>
      <w:r w:rsidRPr="00C7728A">
        <w:br w:type="page"/>
      </w:r>
    </w:p>
    <w:p w14:paraId="53D14E68" w14:textId="676A71B2" w:rsidR="00394197" w:rsidRPr="00C7728A" w:rsidRDefault="4F775BF9" w:rsidP="127DCBF4">
      <w:pPr>
        <w:spacing w:after="80"/>
        <w:jc w:val="left"/>
        <w:rPr>
          <w:rFonts w:ascii="Arial" w:eastAsia="Arial" w:hAnsi="Arial" w:cs="Arial"/>
          <w:szCs w:val="20"/>
          <w:lang w:val="en-GB"/>
        </w:rPr>
      </w:pPr>
      <w:r w:rsidRPr="00C7728A">
        <w:rPr>
          <w:rFonts w:ascii="Arial" w:eastAsia="Arial" w:hAnsi="Arial" w:cs="Arial"/>
          <w:b/>
          <w:bCs/>
          <w:szCs w:val="20"/>
          <w:lang w:val="es"/>
        </w:rPr>
        <w:lastRenderedPageBreak/>
        <w:t>9.</w:t>
      </w:r>
      <w:r w:rsidR="00590A16" w:rsidRPr="00C7728A">
        <w:rPr>
          <w:rFonts w:ascii="Arial" w:eastAsia="Arial" w:hAnsi="Arial" w:cs="Arial"/>
          <w:b/>
          <w:bCs/>
          <w:szCs w:val="20"/>
          <w:lang w:val="es"/>
        </w:rPr>
        <w:t xml:space="preserve"> </w:t>
      </w:r>
      <w:r w:rsidRPr="00C7728A">
        <w:rPr>
          <w:rFonts w:ascii="Arial" w:eastAsia="Arial" w:hAnsi="Arial" w:cs="Arial"/>
          <w:b/>
          <w:bCs/>
          <w:szCs w:val="20"/>
          <w:lang w:val="es"/>
        </w:rPr>
        <w:t xml:space="preserve">FUNDACION DE LA COMUNIDAD VALENCIANA CENTRO DE INVESTIGACION PRINCIPE FELIPE (CIPF) </w:t>
      </w:r>
    </w:p>
    <w:p w14:paraId="66EAA7D7" w14:textId="77777777" w:rsidR="0018774B" w:rsidRDefault="0018774B" w:rsidP="127DCBF4">
      <w:pPr>
        <w:rPr>
          <w:rFonts w:ascii="Arial" w:eastAsia="Arial" w:hAnsi="Arial" w:cs="Arial"/>
          <w:szCs w:val="20"/>
          <w:lang w:val="en-GB"/>
        </w:rPr>
      </w:pPr>
    </w:p>
    <w:p w14:paraId="2D23F0D8" w14:textId="2D81C837"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Signature</w:t>
      </w:r>
    </w:p>
    <w:p w14:paraId="7F8DBFE4" w14:textId="7556FCE1"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 </w:t>
      </w:r>
    </w:p>
    <w:p w14:paraId="6E7089DD" w14:textId="11B3DD54" w:rsidR="00394197" w:rsidRPr="00C7728A" w:rsidRDefault="4F775BF9" w:rsidP="127DCBF4">
      <w:pPr>
        <w:rPr>
          <w:rFonts w:ascii="Calibri" w:hAnsi="Calibri" w:cs="Calibri"/>
          <w:sz w:val="22"/>
          <w:lang w:val="en-GB"/>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307EEC">
        <w:rPr>
          <w:rFonts w:ascii="Calibri" w:hAnsi="Calibri" w:cs="Calibri"/>
          <w:sz w:val="22"/>
          <w:lang w:val="en-GB"/>
        </w:rPr>
        <w:t>xxx</w:t>
      </w:r>
    </w:p>
    <w:p w14:paraId="660682F3" w14:textId="217144E4"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 </w:t>
      </w:r>
    </w:p>
    <w:p w14:paraId="447869E6" w14:textId="3E83FD0B"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Director</w:t>
      </w:r>
    </w:p>
    <w:p w14:paraId="394B5C27" w14:textId="43971F81"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 </w:t>
      </w:r>
    </w:p>
    <w:p w14:paraId="13FD05BA" w14:textId="2D5068B2" w:rsidR="00394197" w:rsidRPr="00C7728A" w:rsidRDefault="4F775BF9" w:rsidP="127DCBF4">
      <w:pPr>
        <w:rPr>
          <w:rFonts w:ascii="Arial" w:eastAsia="Arial" w:hAnsi="Arial" w:cs="Arial"/>
          <w:szCs w:val="20"/>
          <w:lang w:val="en-GB"/>
        </w:rPr>
      </w:pPr>
      <w:r w:rsidRPr="00C7728A">
        <w:rPr>
          <w:rFonts w:ascii="Arial" w:eastAsia="Arial" w:hAnsi="Arial" w:cs="Arial"/>
          <w:szCs w:val="20"/>
          <w:lang w:val="it"/>
        </w:rPr>
        <w:t>Date</w:t>
      </w:r>
    </w:p>
    <w:p w14:paraId="6304549C" w14:textId="574ABBAD" w:rsidR="00394197" w:rsidRPr="00C7728A" w:rsidRDefault="00394197" w:rsidP="127DCBF4">
      <w:pPr>
        <w:rPr>
          <w:rFonts w:ascii="Calibri" w:hAnsi="Calibri" w:cs="Calibri"/>
          <w:szCs w:val="20"/>
          <w:lang w:val="en-GB"/>
        </w:rPr>
      </w:pPr>
      <w:r w:rsidRPr="00C7728A">
        <w:br w:type="page"/>
      </w:r>
    </w:p>
    <w:p w14:paraId="247A45EE" w14:textId="033820DF" w:rsidR="00394197" w:rsidRPr="00C7728A" w:rsidRDefault="4F775BF9" w:rsidP="127DCBF4">
      <w:pPr>
        <w:spacing w:before="0" w:after="80" w:line="240" w:lineRule="auto"/>
        <w:jc w:val="left"/>
        <w:rPr>
          <w:rFonts w:ascii="Arial" w:eastAsia="Arial" w:hAnsi="Arial" w:cs="Arial"/>
          <w:szCs w:val="20"/>
          <w:lang w:val="en-GB"/>
        </w:rPr>
      </w:pPr>
      <w:r w:rsidRPr="00C7728A">
        <w:rPr>
          <w:rFonts w:ascii="Arial" w:eastAsia="Arial" w:hAnsi="Arial" w:cs="Arial"/>
          <w:b/>
          <w:bCs/>
          <w:szCs w:val="20"/>
          <w:lang w:val="it-IT"/>
        </w:rPr>
        <w:lastRenderedPageBreak/>
        <w:t>10. UNIVERSIDAD DE SANTIAGO DE COMPOSTELA (USC)</w:t>
      </w:r>
    </w:p>
    <w:p w14:paraId="36CF0769" w14:textId="54D8176E" w:rsidR="00394197" w:rsidRPr="00C7728A" w:rsidRDefault="00394197" w:rsidP="127DCBF4">
      <w:pPr>
        <w:rPr>
          <w:rFonts w:ascii="Arial" w:eastAsia="Arial" w:hAnsi="Arial" w:cs="Arial"/>
          <w:szCs w:val="20"/>
          <w:lang w:val="en-GB"/>
        </w:rPr>
      </w:pPr>
    </w:p>
    <w:p w14:paraId="1FE40AD7" w14:textId="63798DD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 xml:space="preserve">Signature </w:t>
      </w:r>
    </w:p>
    <w:p w14:paraId="00B08382" w14:textId="7BC1A883" w:rsidR="00394197" w:rsidRPr="00C7728A" w:rsidRDefault="00394197" w:rsidP="127DCBF4">
      <w:pPr>
        <w:rPr>
          <w:rFonts w:ascii="Arial" w:eastAsia="Arial" w:hAnsi="Arial" w:cs="Arial"/>
          <w:szCs w:val="20"/>
          <w:lang w:val="en-GB"/>
        </w:rPr>
      </w:pPr>
    </w:p>
    <w:p w14:paraId="2883E15B" w14:textId="2969CA03" w:rsidR="00394197" w:rsidRPr="00C7728A" w:rsidRDefault="4F775BF9" w:rsidP="127DCBF4">
      <w:pPr>
        <w:rPr>
          <w:rFonts w:ascii="Arial" w:eastAsia="Arial" w:hAnsi="Arial" w:cs="Arial"/>
          <w:szCs w:val="20"/>
          <w:lang w:val="en-GB"/>
        </w:rPr>
      </w:pPr>
      <w:r w:rsidRPr="00C7728A">
        <w:rPr>
          <w:rFonts w:ascii="Arial" w:eastAsia="Arial" w:hAnsi="Arial" w:cs="Arial"/>
          <w:szCs w:val="20"/>
        </w:rPr>
        <w:t>Name</w:t>
      </w:r>
      <w:r w:rsidR="00015DDE" w:rsidRPr="00C7728A">
        <w:rPr>
          <w:rFonts w:ascii="Arial" w:eastAsia="Arial" w:hAnsi="Arial" w:cs="Arial"/>
          <w:szCs w:val="20"/>
        </w:rPr>
        <w:t>:</w:t>
      </w:r>
      <w:r w:rsidRPr="00C7728A">
        <w:rPr>
          <w:rFonts w:ascii="Arial" w:eastAsia="Arial" w:hAnsi="Arial" w:cs="Arial"/>
          <w:szCs w:val="20"/>
        </w:rPr>
        <w:t xml:space="preserve"> </w:t>
      </w:r>
      <w:r w:rsidR="00307EEC">
        <w:rPr>
          <w:rFonts w:ascii="Arial" w:eastAsia="Arial" w:hAnsi="Arial" w:cs="Arial"/>
          <w:szCs w:val="20"/>
        </w:rPr>
        <w:t>xxx</w:t>
      </w:r>
    </w:p>
    <w:p w14:paraId="7F1B4DAC" w14:textId="44DC7075" w:rsidR="00394197" w:rsidRPr="00C7728A" w:rsidRDefault="00394197" w:rsidP="127DCBF4">
      <w:pPr>
        <w:rPr>
          <w:rFonts w:ascii="Arial" w:eastAsia="Arial" w:hAnsi="Arial" w:cs="Arial"/>
          <w:szCs w:val="20"/>
          <w:lang w:val="en-GB"/>
        </w:rPr>
      </w:pPr>
    </w:p>
    <w:p w14:paraId="0FACB74B" w14:textId="7986B358"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Vice-chancellor for Scientific Policy</w:t>
      </w:r>
    </w:p>
    <w:p w14:paraId="316A07A4" w14:textId="0E8D6B93" w:rsidR="00394197" w:rsidRPr="00C7728A" w:rsidRDefault="00394197" w:rsidP="127DCBF4">
      <w:pPr>
        <w:rPr>
          <w:rFonts w:ascii="Arial" w:eastAsia="Arial" w:hAnsi="Arial" w:cs="Arial"/>
          <w:szCs w:val="20"/>
          <w:lang w:val="en-GB"/>
        </w:rPr>
      </w:pPr>
    </w:p>
    <w:p w14:paraId="453D08D2" w14:textId="2182D686"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 as shown in the digital signature</w:t>
      </w:r>
    </w:p>
    <w:p w14:paraId="3676B21C" w14:textId="549D1DBD" w:rsidR="00394197" w:rsidRPr="00C7728A" w:rsidRDefault="00394197" w:rsidP="127DCBF4">
      <w:pPr>
        <w:rPr>
          <w:rFonts w:ascii="Calibri" w:hAnsi="Calibri" w:cs="Calibri"/>
          <w:szCs w:val="20"/>
          <w:lang w:val="en-GB"/>
        </w:rPr>
      </w:pPr>
      <w:r w:rsidRPr="00C7728A">
        <w:br w:type="page"/>
      </w:r>
    </w:p>
    <w:p w14:paraId="4E88B007" w14:textId="63D9D3A7"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en-GB"/>
        </w:rPr>
        <w:lastRenderedPageBreak/>
        <w:t xml:space="preserve">11. HELSINGIN YLIOPISTO (UH) </w:t>
      </w:r>
    </w:p>
    <w:p w14:paraId="7CABB08A" w14:textId="19A4E1BD" w:rsidR="00394197" w:rsidRPr="00C7728A" w:rsidRDefault="00394197" w:rsidP="127DCBF4">
      <w:pPr>
        <w:rPr>
          <w:rFonts w:ascii="Arial" w:eastAsia="Arial" w:hAnsi="Arial" w:cs="Arial"/>
          <w:szCs w:val="20"/>
          <w:lang w:val="en-GB"/>
        </w:rPr>
      </w:pPr>
    </w:p>
    <w:p w14:paraId="649C488A" w14:textId="36B54B6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Signatures</w:t>
      </w:r>
    </w:p>
    <w:p w14:paraId="4CE1537A" w14:textId="492004DE" w:rsidR="00394197" w:rsidRPr="00C7728A" w:rsidRDefault="00394197" w:rsidP="127DCBF4">
      <w:pPr>
        <w:rPr>
          <w:rFonts w:ascii="Arial" w:eastAsia="Arial" w:hAnsi="Arial" w:cs="Arial"/>
          <w:szCs w:val="20"/>
          <w:lang w:val="en-GB"/>
        </w:rPr>
      </w:pPr>
    </w:p>
    <w:p w14:paraId="352D68EB" w14:textId="3DA383B2" w:rsidR="00435E1C" w:rsidRPr="00C7728A" w:rsidRDefault="4F775BF9" w:rsidP="00435E1C">
      <w:pPr>
        <w:rPr>
          <w:rFonts w:ascii="Arial" w:eastAsia="Arial" w:hAnsi="Arial" w:cs="Arial"/>
          <w:szCs w:val="20"/>
          <w:lang w:val="en-GB"/>
        </w:rPr>
      </w:pPr>
      <w:r w:rsidRPr="00C7728A">
        <w:rPr>
          <w:rFonts w:ascii="Arial" w:eastAsia="Arial" w:hAnsi="Arial" w:cs="Arial"/>
          <w:szCs w:val="20"/>
          <w:lang w:val="en-GB"/>
        </w:rPr>
        <w:t>Names</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9C4D12" w:rsidRPr="00C7728A">
        <w:rPr>
          <w:rFonts w:ascii="Arial" w:eastAsia="Arial" w:hAnsi="Arial" w:cs="Arial"/>
          <w:szCs w:val="20"/>
          <w:lang w:val="en-GB"/>
        </w:rPr>
        <w:t xml:space="preserve">  </w:t>
      </w:r>
      <w:r w:rsidR="00394197" w:rsidRPr="00C7728A">
        <w:tab/>
      </w:r>
      <w:r w:rsidR="00307EEC">
        <w:rPr>
          <w:rFonts w:ascii="Arial" w:eastAsia="Arial" w:hAnsi="Arial" w:cs="Arial"/>
          <w:szCs w:val="20"/>
          <w:lang w:val="en-GB"/>
        </w:rPr>
        <w:t>xxx</w:t>
      </w:r>
      <w:r w:rsidR="00435E1C" w:rsidRPr="00C7728A">
        <w:t xml:space="preserve">                                  </w:t>
      </w:r>
      <w:r w:rsidR="00307EEC">
        <w:t xml:space="preserve">                  </w:t>
      </w:r>
      <w:proofErr w:type="spellStart"/>
      <w:r w:rsidR="00307EEC">
        <w:rPr>
          <w:rFonts w:ascii="Arial" w:eastAsia="Arial" w:hAnsi="Arial" w:cs="Arial"/>
          <w:szCs w:val="20"/>
          <w:lang w:val="en-GB"/>
        </w:rPr>
        <w:t>xxx</w:t>
      </w:r>
      <w:proofErr w:type="spellEnd"/>
    </w:p>
    <w:p w14:paraId="46EE9BBD" w14:textId="2A1ED0E5" w:rsidR="00394197" w:rsidRPr="00C7728A" w:rsidRDefault="00394197" w:rsidP="127DCBF4">
      <w:pPr>
        <w:rPr>
          <w:rFonts w:ascii="Arial" w:eastAsia="Arial" w:hAnsi="Arial" w:cs="Arial"/>
          <w:szCs w:val="20"/>
          <w:lang w:val="en-GB"/>
        </w:rPr>
      </w:pPr>
    </w:p>
    <w:p w14:paraId="068BFC5D" w14:textId="47499C72" w:rsidR="00394197" w:rsidRPr="00C7728A" w:rsidRDefault="00394197" w:rsidP="127DCBF4">
      <w:pPr>
        <w:rPr>
          <w:rFonts w:ascii="Arial" w:eastAsia="Arial" w:hAnsi="Arial" w:cs="Arial"/>
          <w:szCs w:val="20"/>
          <w:lang w:val="en-GB"/>
        </w:rPr>
      </w:pPr>
    </w:p>
    <w:p w14:paraId="26A28482" w14:textId="54BCF17D"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Titles</w:t>
      </w:r>
      <w:r w:rsidR="00015DDE" w:rsidRPr="00C7728A">
        <w:rPr>
          <w:rFonts w:ascii="Arial" w:eastAsia="Arial" w:hAnsi="Arial" w:cs="Arial"/>
          <w:szCs w:val="20"/>
          <w:lang w:val="en-GB"/>
        </w:rPr>
        <w:t>:</w:t>
      </w:r>
      <w:r w:rsidR="00394197" w:rsidRPr="00C7728A">
        <w:tab/>
      </w:r>
      <w:r w:rsidR="009C4D12" w:rsidRPr="00C7728A">
        <w:t xml:space="preserve">    </w:t>
      </w:r>
      <w:r w:rsidR="00015DDE" w:rsidRPr="00C7728A">
        <w:t xml:space="preserve">       </w:t>
      </w:r>
      <w:r w:rsidRPr="00C7728A">
        <w:rPr>
          <w:rFonts w:ascii="Arial" w:eastAsia="Arial" w:hAnsi="Arial" w:cs="Arial"/>
          <w:szCs w:val="20"/>
          <w:lang w:val="en-GB"/>
        </w:rPr>
        <w:t xml:space="preserve">Director, FIMM, </w:t>
      </w:r>
      <w:proofErr w:type="spellStart"/>
      <w:r w:rsidRPr="00C7728A">
        <w:rPr>
          <w:rFonts w:ascii="Arial" w:eastAsia="Arial" w:hAnsi="Arial" w:cs="Arial"/>
          <w:szCs w:val="20"/>
          <w:lang w:val="en-GB"/>
        </w:rPr>
        <w:t>HiLIFE</w:t>
      </w:r>
      <w:proofErr w:type="spellEnd"/>
      <w:r w:rsidR="00435E1C" w:rsidRPr="00C7728A">
        <w:t xml:space="preserve">                         </w:t>
      </w:r>
      <w:r w:rsidR="00435E1C" w:rsidRPr="00C7728A">
        <w:rPr>
          <w:rFonts w:ascii="Arial" w:eastAsia="Arial" w:hAnsi="Arial" w:cs="Arial"/>
          <w:szCs w:val="20"/>
          <w:lang w:val="en-GB"/>
        </w:rPr>
        <w:t xml:space="preserve">Principal Investigator, Head of Unit, FIMM, </w:t>
      </w:r>
      <w:proofErr w:type="spellStart"/>
      <w:r w:rsidR="00435E1C" w:rsidRPr="00C7728A">
        <w:rPr>
          <w:rFonts w:ascii="Arial" w:eastAsia="Arial" w:hAnsi="Arial" w:cs="Arial"/>
          <w:szCs w:val="20"/>
          <w:lang w:val="en-GB"/>
        </w:rPr>
        <w:t>HiLIFE</w:t>
      </w:r>
      <w:proofErr w:type="spellEnd"/>
    </w:p>
    <w:p w14:paraId="1DABDE63" w14:textId="7D4ED401" w:rsidR="00394197" w:rsidRPr="00C7728A" w:rsidRDefault="00394197" w:rsidP="127DCBF4">
      <w:pPr>
        <w:rPr>
          <w:rFonts w:ascii="Arial" w:eastAsia="Arial" w:hAnsi="Arial" w:cs="Arial"/>
          <w:szCs w:val="20"/>
          <w:lang w:val="en-GB"/>
        </w:rPr>
      </w:pPr>
    </w:p>
    <w:p w14:paraId="428D6A8E" w14:textId="33E6D1C2"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548E07B8" w14:textId="319CFB92" w:rsidR="00394197" w:rsidRPr="00C7728A" w:rsidRDefault="00394197" w:rsidP="127DCBF4">
      <w:pPr>
        <w:rPr>
          <w:rFonts w:ascii="Arial" w:eastAsia="Arial" w:hAnsi="Arial" w:cs="Arial"/>
          <w:szCs w:val="20"/>
          <w:lang w:val="en-GB"/>
        </w:rPr>
      </w:pPr>
    </w:p>
    <w:p w14:paraId="7FBE6DDA" w14:textId="5645D590" w:rsidR="00394197" w:rsidRPr="00C7728A" w:rsidRDefault="00394197" w:rsidP="127DCBF4">
      <w:pPr>
        <w:rPr>
          <w:rFonts w:ascii="Calibri" w:hAnsi="Calibri" w:cs="Calibri"/>
          <w:szCs w:val="20"/>
          <w:lang w:val="en-GB"/>
        </w:rPr>
      </w:pPr>
      <w:r w:rsidRPr="00C7728A">
        <w:br w:type="page"/>
      </w:r>
    </w:p>
    <w:p w14:paraId="58FD56C2" w14:textId="79989B11"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pt-PT"/>
        </w:rPr>
        <w:lastRenderedPageBreak/>
        <w:t>12.</w:t>
      </w:r>
      <w:r w:rsidR="00590A16" w:rsidRPr="00C7728A">
        <w:rPr>
          <w:rFonts w:ascii="Arial" w:eastAsia="Arial" w:hAnsi="Arial" w:cs="Arial"/>
          <w:b/>
          <w:bCs/>
          <w:szCs w:val="20"/>
          <w:lang w:val="pt-PT"/>
        </w:rPr>
        <w:t xml:space="preserve"> </w:t>
      </w:r>
      <w:r w:rsidRPr="00C7728A">
        <w:rPr>
          <w:rFonts w:ascii="Arial" w:eastAsia="Arial" w:hAnsi="Arial" w:cs="Arial"/>
          <w:b/>
          <w:bCs/>
          <w:szCs w:val="20"/>
          <w:lang w:val="pt-PT"/>
        </w:rPr>
        <w:t xml:space="preserve">INSTITUTO DE INVESTIGACAO E INOVACAO EM SAUDE DA UNIVERSIDADE DO PORTO (i3S) </w:t>
      </w:r>
    </w:p>
    <w:p w14:paraId="642CBA7A" w14:textId="0CC5948F" w:rsidR="00394197" w:rsidRPr="00C7728A" w:rsidRDefault="00394197" w:rsidP="127DCBF4">
      <w:pPr>
        <w:rPr>
          <w:rFonts w:ascii="Arial" w:eastAsia="Arial" w:hAnsi="Arial" w:cs="Arial"/>
          <w:szCs w:val="20"/>
          <w:lang w:val="en-GB"/>
        </w:rPr>
      </w:pPr>
    </w:p>
    <w:p w14:paraId="1F661A11" w14:textId="3F9F755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Signature</w:t>
      </w:r>
      <w:r w:rsidR="00435E1C" w:rsidRPr="00C7728A">
        <w:rPr>
          <w:rFonts w:ascii="Arial" w:eastAsia="Arial" w:hAnsi="Arial" w:cs="Arial"/>
          <w:szCs w:val="20"/>
          <w:lang w:val="en-GB"/>
        </w:rPr>
        <w:t>s</w:t>
      </w:r>
    </w:p>
    <w:p w14:paraId="536CD5BE" w14:textId="77777777" w:rsidR="0018774B" w:rsidRDefault="0018774B" w:rsidP="127DCBF4">
      <w:pPr>
        <w:rPr>
          <w:rFonts w:ascii="Arial" w:eastAsia="Arial" w:hAnsi="Arial" w:cs="Arial"/>
          <w:szCs w:val="20"/>
          <w:lang w:val="en-GB"/>
        </w:rPr>
      </w:pPr>
    </w:p>
    <w:p w14:paraId="5978F8AD" w14:textId="690A0888"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Name</w:t>
      </w:r>
      <w:r w:rsidR="00435E1C" w:rsidRPr="00C7728A">
        <w:rPr>
          <w:rFonts w:ascii="Arial" w:eastAsia="Arial" w:hAnsi="Arial" w:cs="Arial"/>
          <w:szCs w:val="20"/>
          <w:lang w:val="en-GB"/>
        </w:rPr>
        <w:t>s</w:t>
      </w:r>
      <w:r w:rsidRPr="00C7728A">
        <w:rPr>
          <w:rFonts w:ascii="Arial" w:eastAsia="Arial" w:hAnsi="Arial" w:cs="Arial"/>
          <w:szCs w:val="20"/>
          <w:lang w:val="en-GB"/>
        </w:rPr>
        <w:t xml:space="preserve">: </w:t>
      </w:r>
      <w:r w:rsidR="00307EEC">
        <w:rPr>
          <w:rFonts w:ascii="Arial" w:eastAsia="Arial" w:hAnsi="Arial" w:cs="Arial"/>
          <w:szCs w:val="20"/>
          <w:lang w:val="en-GB"/>
        </w:rPr>
        <w:t xml:space="preserve">xxx                 </w:t>
      </w:r>
      <w:r w:rsidRPr="00C7728A">
        <w:rPr>
          <w:rFonts w:ascii="Arial" w:eastAsia="Arial" w:hAnsi="Arial" w:cs="Arial"/>
          <w:szCs w:val="20"/>
          <w:lang w:val="en-GB"/>
        </w:rPr>
        <w:t xml:space="preserve"> </w:t>
      </w:r>
      <w:r w:rsidR="00435E1C" w:rsidRPr="00C7728A">
        <w:rPr>
          <w:rFonts w:ascii="Arial" w:eastAsia="Arial" w:hAnsi="Arial" w:cs="Arial"/>
          <w:szCs w:val="20"/>
          <w:lang w:val="en-GB"/>
        </w:rPr>
        <w:t xml:space="preserve">                                    </w:t>
      </w:r>
      <w:proofErr w:type="spellStart"/>
      <w:r w:rsidR="00307EEC">
        <w:rPr>
          <w:rFonts w:ascii="Arial" w:eastAsia="Arial" w:hAnsi="Arial" w:cs="Arial"/>
          <w:szCs w:val="20"/>
          <w:lang w:val="en-GB"/>
        </w:rPr>
        <w:t>xxx</w:t>
      </w:r>
      <w:proofErr w:type="spellEnd"/>
    </w:p>
    <w:p w14:paraId="635B3110" w14:textId="77777777" w:rsidR="0018774B" w:rsidRDefault="0018774B" w:rsidP="127DCBF4">
      <w:pPr>
        <w:rPr>
          <w:rFonts w:ascii="Arial" w:eastAsia="Arial" w:hAnsi="Arial" w:cs="Arial"/>
          <w:szCs w:val="20"/>
          <w:lang w:val="en-GB"/>
        </w:rPr>
      </w:pPr>
    </w:p>
    <w:p w14:paraId="2D8045CD" w14:textId="1150C9D2"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Title</w:t>
      </w:r>
      <w:r w:rsidR="00435E1C" w:rsidRPr="00C7728A">
        <w:rPr>
          <w:rFonts w:ascii="Arial" w:eastAsia="Arial" w:hAnsi="Arial" w:cs="Arial"/>
          <w:szCs w:val="20"/>
          <w:lang w:val="en-GB"/>
        </w:rPr>
        <w:t>s</w:t>
      </w:r>
      <w:r w:rsidRPr="00C7728A">
        <w:rPr>
          <w:rFonts w:ascii="Arial" w:eastAsia="Arial" w:hAnsi="Arial" w:cs="Arial"/>
          <w:szCs w:val="20"/>
          <w:lang w:val="en-GB"/>
        </w:rPr>
        <w:t xml:space="preserve">: </w:t>
      </w:r>
      <w:r w:rsidR="00435E1C" w:rsidRPr="00C7728A">
        <w:rPr>
          <w:rFonts w:ascii="Arial" w:eastAsia="Arial" w:hAnsi="Arial" w:cs="Arial"/>
          <w:szCs w:val="20"/>
          <w:lang w:val="en-GB"/>
        </w:rPr>
        <w:t xml:space="preserve">  </w:t>
      </w:r>
      <w:r w:rsidRPr="00C7728A">
        <w:rPr>
          <w:rFonts w:ascii="Arial" w:eastAsia="Arial" w:hAnsi="Arial" w:cs="Arial"/>
          <w:szCs w:val="20"/>
          <w:lang w:val="en-GB"/>
        </w:rPr>
        <w:t xml:space="preserve">Director </w:t>
      </w:r>
      <w:r w:rsidR="00435E1C" w:rsidRPr="00C7728A">
        <w:rPr>
          <w:rFonts w:ascii="Arial" w:eastAsia="Arial" w:hAnsi="Arial" w:cs="Arial"/>
          <w:szCs w:val="20"/>
          <w:lang w:val="en-GB"/>
        </w:rPr>
        <w:t xml:space="preserve">                                                 Vice-director</w:t>
      </w:r>
    </w:p>
    <w:p w14:paraId="1AC43254" w14:textId="77777777" w:rsidR="0018774B" w:rsidRDefault="0018774B" w:rsidP="127DCBF4">
      <w:pPr>
        <w:rPr>
          <w:rFonts w:ascii="Arial" w:eastAsia="Arial" w:hAnsi="Arial" w:cs="Arial"/>
          <w:szCs w:val="20"/>
          <w:lang w:val="en-GB"/>
        </w:rPr>
      </w:pPr>
    </w:p>
    <w:p w14:paraId="6938E268" w14:textId="3C76205C"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5888CFC8" w14:textId="3E785EF3" w:rsidR="00394197" w:rsidRPr="00C7728A" w:rsidRDefault="00394197" w:rsidP="127DCBF4">
      <w:pPr>
        <w:rPr>
          <w:rFonts w:ascii="Arial" w:eastAsia="Arial" w:hAnsi="Arial" w:cs="Arial"/>
          <w:szCs w:val="20"/>
          <w:lang w:val="en-GB"/>
        </w:rPr>
      </w:pPr>
    </w:p>
    <w:p w14:paraId="5A9816E7" w14:textId="3FAC47D1" w:rsidR="00394197" w:rsidRPr="00C7728A" w:rsidRDefault="00394197" w:rsidP="127DCBF4">
      <w:pPr>
        <w:rPr>
          <w:rFonts w:ascii="Arial" w:eastAsia="Arial" w:hAnsi="Arial" w:cs="Arial"/>
          <w:szCs w:val="20"/>
          <w:lang w:val="en-GB"/>
        </w:rPr>
      </w:pPr>
    </w:p>
    <w:p w14:paraId="3084CA45" w14:textId="50BB4110" w:rsidR="00394197" w:rsidRPr="00C7728A" w:rsidRDefault="00394197" w:rsidP="127DCBF4">
      <w:pPr>
        <w:rPr>
          <w:rFonts w:ascii="Arial" w:eastAsia="Arial" w:hAnsi="Arial" w:cs="Arial"/>
          <w:szCs w:val="20"/>
          <w:lang w:val="en-GB"/>
        </w:rPr>
      </w:pPr>
    </w:p>
    <w:p w14:paraId="286642F2" w14:textId="73E5EDCA" w:rsidR="00394197" w:rsidRPr="00C7728A" w:rsidRDefault="00394197" w:rsidP="127DCBF4">
      <w:pPr>
        <w:rPr>
          <w:rFonts w:ascii="Calibri" w:hAnsi="Calibri" w:cs="Calibri"/>
          <w:szCs w:val="20"/>
          <w:lang w:val="en-GB"/>
        </w:rPr>
      </w:pPr>
      <w:r w:rsidRPr="00C7728A">
        <w:br w:type="page"/>
      </w:r>
    </w:p>
    <w:p w14:paraId="6F8F4F7B" w14:textId="3D0EC2C2" w:rsidR="00394197" w:rsidRPr="00C7728A" w:rsidRDefault="4F775BF9" w:rsidP="127DCBF4">
      <w:pPr>
        <w:spacing w:before="0" w:after="80" w:line="240" w:lineRule="auto"/>
        <w:jc w:val="left"/>
        <w:rPr>
          <w:rFonts w:ascii="Arial" w:eastAsia="Arial" w:hAnsi="Arial" w:cs="Arial"/>
          <w:szCs w:val="20"/>
          <w:lang w:val="en-GB"/>
        </w:rPr>
      </w:pPr>
      <w:r w:rsidRPr="00C7728A">
        <w:rPr>
          <w:rFonts w:ascii="Arial" w:eastAsia="Arial" w:hAnsi="Arial" w:cs="Arial"/>
          <w:b/>
          <w:bCs/>
          <w:szCs w:val="20"/>
          <w:lang w:val="pt-PT"/>
        </w:rPr>
        <w:lastRenderedPageBreak/>
        <w:t>13.</w:t>
      </w:r>
      <w:r w:rsidR="00945F96" w:rsidRPr="00C7728A">
        <w:rPr>
          <w:rFonts w:ascii="Arial" w:eastAsia="Arial" w:hAnsi="Arial" w:cs="Arial"/>
          <w:b/>
          <w:bCs/>
          <w:szCs w:val="20"/>
          <w:lang w:val="pt-PT"/>
        </w:rPr>
        <w:t xml:space="preserve"> </w:t>
      </w:r>
      <w:r w:rsidRPr="00C7728A">
        <w:rPr>
          <w:rFonts w:ascii="Arial" w:eastAsia="Arial" w:hAnsi="Arial" w:cs="Arial"/>
          <w:b/>
          <w:bCs/>
          <w:szCs w:val="20"/>
          <w:lang w:val="pt-PT"/>
        </w:rPr>
        <w:t xml:space="preserve">FACULDADE DE FARMÁCIA DA UNIVERSIDADE DE LISBOA (FFUL) </w:t>
      </w:r>
    </w:p>
    <w:p w14:paraId="267EE787" w14:textId="6A4293CB" w:rsidR="00394197" w:rsidRPr="00C7728A" w:rsidRDefault="00394197" w:rsidP="127DCBF4">
      <w:pPr>
        <w:rPr>
          <w:rFonts w:ascii="Arial" w:eastAsia="Arial" w:hAnsi="Arial" w:cs="Arial"/>
          <w:szCs w:val="20"/>
          <w:lang w:val="en-GB"/>
        </w:rPr>
      </w:pPr>
    </w:p>
    <w:p w14:paraId="0075637F" w14:textId="2C689745" w:rsidR="00394197" w:rsidRPr="00C7728A" w:rsidRDefault="4F775BF9" w:rsidP="127DCBF4">
      <w:pPr>
        <w:rPr>
          <w:rFonts w:ascii="Arial" w:eastAsia="Arial" w:hAnsi="Arial" w:cs="Arial"/>
          <w:szCs w:val="20"/>
          <w:lang w:val="en-GB"/>
        </w:rPr>
      </w:pPr>
      <w:r w:rsidRPr="00C7728A">
        <w:rPr>
          <w:rFonts w:ascii="Arial" w:eastAsia="Arial" w:hAnsi="Arial" w:cs="Arial"/>
          <w:szCs w:val="20"/>
          <w:lang w:val="pt-PT"/>
        </w:rPr>
        <w:t xml:space="preserve">Signature </w:t>
      </w:r>
    </w:p>
    <w:p w14:paraId="72872B73" w14:textId="214573BE" w:rsidR="00394197" w:rsidRPr="00C7728A" w:rsidRDefault="00394197" w:rsidP="127DCBF4">
      <w:pPr>
        <w:rPr>
          <w:rFonts w:ascii="Arial" w:eastAsia="Arial" w:hAnsi="Arial" w:cs="Arial"/>
          <w:szCs w:val="20"/>
          <w:lang w:val="en-GB"/>
        </w:rPr>
      </w:pPr>
    </w:p>
    <w:p w14:paraId="7B92C97E" w14:textId="71A0DB04" w:rsidR="00394197" w:rsidRPr="00C7728A" w:rsidRDefault="4F775BF9" w:rsidP="127DCBF4">
      <w:pPr>
        <w:rPr>
          <w:rFonts w:ascii="Arial" w:eastAsia="Arial" w:hAnsi="Arial" w:cs="Arial"/>
          <w:szCs w:val="20"/>
          <w:lang w:val="en-GB"/>
        </w:rPr>
      </w:pPr>
      <w:r w:rsidRPr="00C7728A">
        <w:rPr>
          <w:rFonts w:ascii="Arial" w:eastAsia="Arial" w:hAnsi="Arial" w:cs="Arial"/>
          <w:szCs w:val="20"/>
          <w:lang w:val="pt-PT"/>
        </w:rPr>
        <w:t>Name</w:t>
      </w:r>
      <w:r w:rsidR="00015DDE" w:rsidRPr="00C7728A">
        <w:rPr>
          <w:rFonts w:ascii="Arial" w:eastAsia="Arial" w:hAnsi="Arial" w:cs="Arial"/>
          <w:szCs w:val="20"/>
          <w:lang w:val="pt-PT"/>
        </w:rPr>
        <w:t>:</w:t>
      </w:r>
      <w:r w:rsidRPr="00C7728A">
        <w:rPr>
          <w:rFonts w:ascii="Arial" w:eastAsia="Arial" w:hAnsi="Arial" w:cs="Arial"/>
          <w:szCs w:val="20"/>
          <w:lang w:val="pt-PT"/>
        </w:rPr>
        <w:t xml:space="preserve"> </w:t>
      </w:r>
      <w:r w:rsidR="00307EEC">
        <w:rPr>
          <w:rFonts w:ascii="Arial" w:eastAsia="Arial" w:hAnsi="Arial" w:cs="Arial"/>
          <w:szCs w:val="20"/>
          <w:lang w:val="pt-PT"/>
        </w:rPr>
        <w:t>xxx</w:t>
      </w:r>
    </w:p>
    <w:p w14:paraId="5A08389E" w14:textId="0E3BDB92" w:rsidR="00394197" w:rsidRPr="00C7728A" w:rsidRDefault="00394197" w:rsidP="127DCBF4">
      <w:pPr>
        <w:rPr>
          <w:rFonts w:ascii="Arial" w:eastAsia="Arial" w:hAnsi="Arial" w:cs="Arial"/>
          <w:szCs w:val="20"/>
          <w:lang w:val="en-GB"/>
        </w:rPr>
      </w:pPr>
    </w:p>
    <w:p w14:paraId="6E70A8DD" w14:textId="17BF6E94" w:rsidR="00394197" w:rsidRPr="00C7728A" w:rsidRDefault="4F775BF9" w:rsidP="127DCBF4">
      <w:pPr>
        <w:rPr>
          <w:rFonts w:ascii="Arial" w:eastAsia="Arial" w:hAnsi="Arial" w:cs="Arial"/>
          <w:szCs w:val="20"/>
          <w:lang w:val="en-GB"/>
        </w:rPr>
      </w:pPr>
      <w:r w:rsidRPr="00C7728A">
        <w:rPr>
          <w:rFonts w:ascii="Arial" w:eastAsia="Arial" w:hAnsi="Arial" w:cs="Arial"/>
          <w:szCs w:val="20"/>
          <w:lang w:val="pt-PT"/>
        </w:rPr>
        <w:t>Title</w:t>
      </w:r>
      <w:r w:rsidR="00015DDE" w:rsidRPr="00C7728A">
        <w:rPr>
          <w:rFonts w:ascii="Arial" w:eastAsia="Arial" w:hAnsi="Arial" w:cs="Arial"/>
          <w:szCs w:val="20"/>
          <w:lang w:val="pt-PT"/>
        </w:rPr>
        <w:t>:</w:t>
      </w:r>
      <w:r w:rsidRPr="00C7728A">
        <w:rPr>
          <w:rFonts w:ascii="Arial" w:eastAsia="Arial" w:hAnsi="Arial" w:cs="Arial"/>
          <w:szCs w:val="20"/>
          <w:lang w:val="pt-PT"/>
        </w:rPr>
        <w:t xml:space="preserve"> Dean of Faculdade de Farmácia da Universidade de Lisboa</w:t>
      </w:r>
    </w:p>
    <w:p w14:paraId="2824F3D6" w14:textId="07427D9E" w:rsidR="00394197" w:rsidRPr="00C7728A" w:rsidRDefault="00394197" w:rsidP="127DCBF4">
      <w:pPr>
        <w:rPr>
          <w:rFonts w:ascii="Arial" w:eastAsia="Arial" w:hAnsi="Arial" w:cs="Arial"/>
          <w:szCs w:val="20"/>
          <w:lang w:val="en-GB"/>
        </w:rPr>
      </w:pPr>
    </w:p>
    <w:p w14:paraId="77920E18" w14:textId="4825FB0F" w:rsidR="00394197" w:rsidRPr="00C7728A" w:rsidRDefault="4F775BF9" w:rsidP="127DCBF4">
      <w:pPr>
        <w:rPr>
          <w:rFonts w:ascii="Arial" w:eastAsia="Arial" w:hAnsi="Arial" w:cs="Arial"/>
          <w:szCs w:val="20"/>
          <w:lang w:val="en-GB"/>
        </w:rPr>
      </w:pPr>
      <w:r w:rsidRPr="00C7728A">
        <w:rPr>
          <w:rFonts w:ascii="Arial" w:eastAsia="Arial" w:hAnsi="Arial" w:cs="Arial"/>
          <w:szCs w:val="20"/>
          <w:lang w:val="en-GB"/>
        </w:rPr>
        <w:t>Date</w:t>
      </w:r>
    </w:p>
    <w:p w14:paraId="1C25C39A" w14:textId="79B66E16" w:rsidR="00394197" w:rsidRPr="00C7728A" w:rsidRDefault="00394197" w:rsidP="127DCBF4">
      <w:pPr>
        <w:rPr>
          <w:rFonts w:ascii="Calibri" w:hAnsi="Calibri" w:cs="Calibri"/>
          <w:szCs w:val="20"/>
          <w:lang w:val="en-GB"/>
        </w:rPr>
      </w:pPr>
      <w:r w:rsidRPr="00C7728A">
        <w:br w:type="page"/>
      </w:r>
    </w:p>
    <w:p w14:paraId="11D19500" w14:textId="7A526BEF" w:rsidR="00394197" w:rsidRPr="00C7728A" w:rsidRDefault="4F775BF9" w:rsidP="127DCBF4">
      <w:pPr>
        <w:rPr>
          <w:rFonts w:ascii="Arial" w:eastAsia="Arial" w:hAnsi="Arial" w:cs="Arial"/>
          <w:szCs w:val="20"/>
          <w:lang w:val="en-GB"/>
        </w:rPr>
      </w:pPr>
      <w:r w:rsidRPr="00C7728A">
        <w:rPr>
          <w:rFonts w:ascii="Arial" w:eastAsia="Arial" w:hAnsi="Arial" w:cs="Arial"/>
          <w:b/>
          <w:bCs/>
          <w:szCs w:val="20"/>
          <w:lang w:val="sv-SE"/>
        </w:rPr>
        <w:lastRenderedPageBreak/>
        <w:t>14.</w:t>
      </w:r>
      <w:r w:rsidR="00945F96" w:rsidRPr="00C7728A">
        <w:rPr>
          <w:rFonts w:ascii="Arial" w:eastAsia="Arial" w:hAnsi="Arial" w:cs="Arial"/>
          <w:b/>
          <w:bCs/>
          <w:szCs w:val="20"/>
          <w:lang w:val="sv-SE"/>
        </w:rPr>
        <w:t xml:space="preserve"> </w:t>
      </w:r>
      <w:r w:rsidRPr="00C7728A">
        <w:rPr>
          <w:rFonts w:ascii="Arial" w:eastAsia="Arial" w:hAnsi="Arial" w:cs="Arial"/>
          <w:b/>
          <w:bCs/>
          <w:szCs w:val="20"/>
          <w:lang w:val="sv-SE"/>
        </w:rPr>
        <w:t xml:space="preserve">KAROLINSKA INSTITUTET (KI) </w:t>
      </w:r>
    </w:p>
    <w:p w14:paraId="255A7923" w14:textId="39BA9C20" w:rsidR="00394197" w:rsidRPr="00C7728A" w:rsidRDefault="4F775BF9" w:rsidP="127DCBF4">
      <w:pPr>
        <w:rPr>
          <w:rFonts w:ascii="Arial" w:eastAsia="Arial" w:hAnsi="Arial" w:cs="Arial"/>
          <w:szCs w:val="20"/>
          <w:lang w:val="en-GB"/>
        </w:rPr>
      </w:pPr>
      <w:r w:rsidRPr="00C7728A">
        <w:rPr>
          <w:rFonts w:ascii="Arial" w:eastAsia="Arial" w:hAnsi="Arial" w:cs="Arial"/>
          <w:szCs w:val="20"/>
        </w:rPr>
        <w:t>Signature(s)</w:t>
      </w:r>
    </w:p>
    <w:p w14:paraId="137766BE" w14:textId="5DC87C14" w:rsidR="00394197" w:rsidRPr="00C7728A" w:rsidRDefault="4F775BF9" w:rsidP="127DCBF4">
      <w:pPr>
        <w:rPr>
          <w:rFonts w:ascii="Arial" w:eastAsia="Arial" w:hAnsi="Arial" w:cs="Arial"/>
          <w:szCs w:val="20"/>
          <w:lang w:val="en-GB"/>
        </w:rPr>
      </w:pPr>
      <w:r w:rsidRPr="00C7728A">
        <w:rPr>
          <w:rFonts w:ascii="Arial" w:eastAsia="Arial" w:hAnsi="Arial" w:cs="Arial"/>
          <w:szCs w:val="20"/>
        </w:rPr>
        <w:t>Date:</w:t>
      </w:r>
      <w:r w:rsidR="00394197" w:rsidRPr="00C7728A">
        <w:tab/>
      </w:r>
      <w:r w:rsidR="00394197" w:rsidRPr="00C7728A">
        <w:tab/>
      </w:r>
      <w:r w:rsidR="00394197" w:rsidRPr="00C7728A">
        <w:tab/>
      </w:r>
      <w:r w:rsidR="00394197" w:rsidRPr="00C7728A">
        <w:tab/>
      </w:r>
      <w:r w:rsidRPr="00C7728A">
        <w:rPr>
          <w:rFonts w:ascii="Arial" w:eastAsia="Arial" w:hAnsi="Arial" w:cs="Arial"/>
          <w:szCs w:val="20"/>
        </w:rPr>
        <w:t>Stamp of the organization:</w:t>
      </w:r>
    </w:p>
    <w:p w14:paraId="18365F3C" w14:textId="09FD5B72" w:rsidR="00394197" w:rsidRPr="00C7728A" w:rsidRDefault="00394197" w:rsidP="127DCBF4">
      <w:pPr>
        <w:rPr>
          <w:rFonts w:ascii="Arial" w:eastAsia="Arial" w:hAnsi="Arial" w:cs="Arial"/>
          <w:szCs w:val="20"/>
          <w:lang w:val="en-GB"/>
        </w:rPr>
      </w:pPr>
    </w:p>
    <w:p w14:paraId="6BCB92D5" w14:textId="5F626E9F" w:rsidR="00394197" w:rsidRPr="00C7728A" w:rsidRDefault="00394197" w:rsidP="127DCBF4">
      <w:pPr>
        <w:rPr>
          <w:rFonts w:ascii="Arial" w:eastAsia="Arial" w:hAnsi="Arial" w:cs="Arial"/>
          <w:szCs w:val="20"/>
          <w:lang w:val="en-GB"/>
        </w:rPr>
      </w:pPr>
    </w:p>
    <w:p w14:paraId="0739CA32" w14:textId="22BDE774" w:rsidR="00394197" w:rsidRPr="00C7728A" w:rsidRDefault="4F775BF9" w:rsidP="127DCBF4">
      <w:pPr>
        <w:rPr>
          <w:rFonts w:ascii="Arial" w:eastAsia="Arial" w:hAnsi="Arial" w:cs="Arial"/>
          <w:szCs w:val="20"/>
          <w:lang w:val="en-GB"/>
        </w:rPr>
      </w:pPr>
      <w:r w:rsidRPr="00C7728A">
        <w:rPr>
          <w:rFonts w:ascii="Arial" w:eastAsia="Arial" w:hAnsi="Arial" w:cs="Arial"/>
          <w:szCs w:val="20"/>
        </w:rPr>
        <w:t>Signature</w:t>
      </w:r>
      <w:r w:rsidR="00394197" w:rsidRPr="00C7728A">
        <w:tab/>
      </w:r>
      <w:r w:rsidRPr="00C7728A">
        <w:rPr>
          <w:rFonts w:ascii="Arial" w:eastAsia="Arial" w:hAnsi="Arial" w:cs="Arial"/>
          <w:szCs w:val="20"/>
        </w:rPr>
        <w:t>__________________________</w:t>
      </w:r>
    </w:p>
    <w:p w14:paraId="3A36EF8A" w14:textId="5C1C6166" w:rsidR="00394197" w:rsidRPr="00C7728A" w:rsidRDefault="4F775BF9" w:rsidP="127DCBF4">
      <w:pPr>
        <w:rPr>
          <w:rFonts w:ascii="Arial" w:eastAsia="Arial" w:hAnsi="Arial" w:cs="Arial"/>
          <w:szCs w:val="20"/>
          <w:lang w:val="en-GB"/>
        </w:rPr>
      </w:pPr>
      <w:r w:rsidRPr="00C7728A">
        <w:rPr>
          <w:rFonts w:ascii="Arial" w:eastAsia="Arial" w:hAnsi="Arial" w:cs="Arial"/>
          <w:szCs w:val="20"/>
        </w:rPr>
        <w:t>Name</w:t>
      </w:r>
      <w:r w:rsidR="00394197" w:rsidRPr="00C7728A">
        <w:tab/>
      </w:r>
      <w:r w:rsidR="00394197" w:rsidRPr="00C7728A">
        <w:tab/>
      </w:r>
      <w:r w:rsidR="00307EEC">
        <w:rPr>
          <w:rFonts w:ascii="Arial" w:eastAsia="Arial" w:hAnsi="Arial" w:cs="Arial"/>
          <w:szCs w:val="20"/>
        </w:rPr>
        <w:t>xxx</w:t>
      </w:r>
    </w:p>
    <w:p w14:paraId="1033EAED" w14:textId="13FED06E" w:rsidR="00394197" w:rsidRPr="00C7728A" w:rsidRDefault="4F775BF9" w:rsidP="127DCBF4">
      <w:pPr>
        <w:rPr>
          <w:rFonts w:ascii="Arial" w:eastAsia="Arial" w:hAnsi="Arial" w:cs="Arial"/>
          <w:szCs w:val="20"/>
          <w:lang w:val="en-GB"/>
        </w:rPr>
      </w:pPr>
      <w:r w:rsidRPr="00C7728A">
        <w:rPr>
          <w:rFonts w:ascii="Arial" w:eastAsia="Arial" w:hAnsi="Arial" w:cs="Arial"/>
          <w:szCs w:val="20"/>
        </w:rPr>
        <w:t>Title</w:t>
      </w:r>
      <w:r w:rsidR="00394197" w:rsidRPr="00C7728A">
        <w:tab/>
      </w:r>
      <w:r w:rsidR="00394197" w:rsidRPr="00C7728A">
        <w:tab/>
      </w:r>
      <w:r w:rsidRPr="00C7728A">
        <w:rPr>
          <w:rFonts w:ascii="Arial" w:eastAsia="Arial" w:hAnsi="Arial" w:cs="Arial"/>
          <w:szCs w:val="20"/>
        </w:rPr>
        <w:t>Head of Research Support Office, KI</w:t>
      </w:r>
    </w:p>
    <w:p w14:paraId="39DC35C3" w14:textId="1067C92B" w:rsidR="00394197" w:rsidRPr="00C7728A" w:rsidRDefault="00394197" w:rsidP="127DCBF4">
      <w:pPr>
        <w:rPr>
          <w:rFonts w:ascii="Arial" w:eastAsia="Arial" w:hAnsi="Arial" w:cs="Arial"/>
          <w:szCs w:val="20"/>
          <w:lang w:val="en-GB"/>
        </w:rPr>
      </w:pPr>
    </w:p>
    <w:p w14:paraId="3085D977" w14:textId="2B831F5E" w:rsidR="00394197" w:rsidRPr="00C7728A" w:rsidRDefault="4F775BF9" w:rsidP="127DCBF4">
      <w:pPr>
        <w:rPr>
          <w:rFonts w:ascii="Arial" w:eastAsia="Arial" w:hAnsi="Arial" w:cs="Arial"/>
          <w:szCs w:val="20"/>
          <w:lang w:val="en-GB"/>
        </w:rPr>
      </w:pPr>
      <w:r w:rsidRPr="00C7728A">
        <w:rPr>
          <w:rFonts w:ascii="Arial" w:eastAsia="Arial" w:hAnsi="Arial" w:cs="Arial"/>
          <w:szCs w:val="20"/>
        </w:rPr>
        <w:t>Signature</w:t>
      </w:r>
      <w:r w:rsidR="00394197" w:rsidRPr="00C7728A">
        <w:tab/>
      </w:r>
      <w:r w:rsidRPr="00C7728A">
        <w:rPr>
          <w:rFonts w:ascii="Arial" w:eastAsia="Arial" w:hAnsi="Arial" w:cs="Arial"/>
          <w:szCs w:val="20"/>
        </w:rPr>
        <w:t>__________________________</w:t>
      </w:r>
    </w:p>
    <w:p w14:paraId="0A84FAC8" w14:textId="58847F09" w:rsidR="00394197" w:rsidRPr="00C7728A" w:rsidRDefault="4F775BF9" w:rsidP="127DCBF4">
      <w:pPr>
        <w:rPr>
          <w:rFonts w:ascii="Arial" w:eastAsia="Arial" w:hAnsi="Arial" w:cs="Arial"/>
          <w:szCs w:val="20"/>
          <w:lang w:val="en-GB"/>
        </w:rPr>
      </w:pPr>
      <w:r w:rsidRPr="00C7728A">
        <w:rPr>
          <w:rFonts w:ascii="Arial" w:eastAsia="Arial" w:hAnsi="Arial" w:cs="Arial"/>
          <w:szCs w:val="20"/>
        </w:rPr>
        <w:t>Name</w:t>
      </w:r>
      <w:r w:rsidR="00394197" w:rsidRPr="00C7728A">
        <w:tab/>
      </w:r>
      <w:r w:rsidR="00394197" w:rsidRPr="00C7728A">
        <w:tab/>
      </w:r>
      <w:r w:rsidR="00307EEC">
        <w:rPr>
          <w:rFonts w:ascii="Arial" w:eastAsia="Arial" w:hAnsi="Arial" w:cs="Arial"/>
          <w:szCs w:val="20"/>
        </w:rPr>
        <w:t>xxx</w:t>
      </w:r>
    </w:p>
    <w:p w14:paraId="1ACB0520" w14:textId="6ECA8853" w:rsidR="00394197" w:rsidRPr="00C7728A" w:rsidRDefault="4F775BF9" w:rsidP="127DCBF4">
      <w:pPr>
        <w:rPr>
          <w:rFonts w:ascii="Arial" w:eastAsia="Arial" w:hAnsi="Arial" w:cs="Arial"/>
          <w:szCs w:val="20"/>
          <w:lang w:val="en-GB"/>
        </w:rPr>
      </w:pPr>
      <w:r w:rsidRPr="00C7728A">
        <w:rPr>
          <w:rFonts w:ascii="Arial" w:eastAsia="Arial" w:hAnsi="Arial" w:cs="Arial"/>
          <w:szCs w:val="20"/>
        </w:rPr>
        <w:t>Title</w:t>
      </w:r>
      <w:r w:rsidR="00394197" w:rsidRPr="00C7728A">
        <w:tab/>
      </w:r>
      <w:r w:rsidR="00394197" w:rsidRPr="00C7728A">
        <w:tab/>
      </w:r>
      <w:r w:rsidRPr="00C7728A">
        <w:rPr>
          <w:rFonts w:ascii="Arial" w:eastAsia="Arial" w:hAnsi="Arial" w:cs="Arial"/>
          <w:szCs w:val="20"/>
        </w:rPr>
        <w:t>Head of Department of Medical Biochemistry and Biophysics (MBB), KI</w:t>
      </w:r>
    </w:p>
    <w:p w14:paraId="639C4E68" w14:textId="297CECBE" w:rsidR="00394197" w:rsidRPr="00C7728A" w:rsidRDefault="4F775BF9" w:rsidP="127DCBF4">
      <w:pPr>
        <w:rPr>
          <w:rFonts w:ascii="Arial" w:eastAsia="Arial" w:hAnsi="Arial" w:cs="Arial"/>
          <w:szCs w:val="20"/>
          <w:lang w:val="en-GB"/>
        </w:rPr>
      </w:pPr>
      <w:r w:rsidRPr="00C7728A">
        <w:rPr>
          <w:rFonts w:ascii="Arial" w:eastAsia="Arial" w:hAnsi="Arial" w:cs="Arial"/>
          <w:szCs w:val="20"/>
        </w:rPr>
        <w:t>I acknowledge that I have read and agree to be bound by the above terms and conditions, and I undertake to ensure that all personnel working in the Project will be aware of and accept all terms and conditions of this agreement.</w:t>
      </w:r>
    </w:p>
    <w:p w14:paraId="6C1E2B0D" w14:textId="1814B493" w:rsidR="00394197" w:rsidRPr="00C7728A" w:rsidRDefault="4F775BF9" w:rsidP="127DCBF4">
      <w:pPr>
        <w:rPr>
          <w:rFonts w:ascii="Arial" w:eastAsia="Arial" w:hAnsi="Arial" w:cs="Arial"/>
          <w:szCs w:val="20"/>
          <w:lang w:val="en-GB"/>
        </w:rPr>
      </w:pPr>
      <w:r w:rsidRPr="00C7728A">
        <w:rPr>
          <w:rFonts w:ascii="Arial" w:eastAsia="Arial" w:hAnsi="Arial" w:cs="Arial"/>
          <w:szCs w:val="20"/>
        </w:rPr>
        <w:t>Signature</w:t>
      </w:r>
      <w:r w:rsidR="00394197" w:rsidRPr="00C7728A">
        <w:tab/>
      </w:r>
      <w:r w:rsidRPr="00C7728A">
        <w:rPr>
          <w:rFonts w:ascii="Arial" w:eastAsia="Arial" w:hAnsi="Arial" w:cs="Arial"/>
          <w:szCs w:val="20"/>
        </w:rPr>
        <w:t>__________________________</w:t>
      </w:r>
    </w:p>
    <w:p w14:paraId="7C95B956" w14:textId="46D47086" w:rsidR="00394197" w:rsidRPr="00C7728A" w:rsidRDefault="4F775BF9" w:rsidP="127DCBF4">
      <w:pPr>
        <w:rPr>
          <w:rFonts w:ascii="Arial" w:eastAsia="Arial" w:hAnsi="Arial" w:cs="Arial"/>
          <w:szCs w:val="20"/>
          <w:lang w:val="en-GB"/>
        </w:rPr>
      </w:pPr>
      <w:r w:rsidRPr="00C7728A">
        <w:rPr>
          <w:rFonts w:ascii="Arial" w:eastAsia="Arial" w:hAnsi="Arial" w:cs="Arial"/>
          <w:szCs w:val="20"/>
        </w:rPr>
        <w:t>Name</w:t>
      </w:r>
      <w:r w:rsidR="00394197" w:rsidRPr="00C7728A">
        <w:tab/>
      </w:r>
      <w:r w:rsidR="00307EEC">
        <w:rPr>
          <w:rFonts w:ascii="Arial" w:eastAsia="Arial" w:hAnsi="Arial" w:cs="Arial"/>
          <w:szCs w:val="20"/>
        </w:rPr>
        <w:t>xxx</w:t>
      </w:r>
    </w:p>
    <w:p w14:paraId="215FBC78" w14:textId="44D01A1C" w:rsidR="00394197" w:rsidRPr="00C7728A" w:rsidRDefault="4F775BF9" w:rsidP="127DCBF4">
      <w:pPr>
        <w:rPr>
          <w:rFonts w:ascii="Arial" w:eastAsia="Arial" w:hAnsi="Arial" w:cs="Arial"/>
          <w:szCs w:val="20"/>
          <w:lang w:val="en-GB"/>
        </w:rPr>
      </w:pPr>
      <w:r w:rsidRPr="00C7728A">
        <w:rPr>
          <w:rFonts w:ascii="Arial" w:eastAsia="Arial" w:hAnsi="Arial" w:cs="Arial"/>
          <w:szCs w:val="20"/>
        </w:rPr>
        <w:t>Title</w:t>
      </w:r>
      <w:r w:rsidR="00394197" w:rsidRPr="00C7728A">
        <w:tab/>
      </w:r>
      <w:r w:rsidRPr="00C7728A">
        <w:rPr>
          <w:rFonts w:ascii="Arial" w:eastAsia="Arial" w:hAnsi="Arial" w:cs="Arial"/>
          <w:szCs w:val="20"/>
        </w:rPr>
        <w:t xml:space="preserve">Principal Investigator </w:t>
      </w:r>
    </w:p>
    <w:p w14:paraId="7ADF5549" w14:textId="03EF927D" w:rsidR="00394197" w:rsidRPr="00C7728A" w:rsidRDefault="4F775BF9" w:rsidP="127DCBF4">
      <w:pPr>
        <w:rPr>
          <w:rFonts w:ascii="Arial" w:eastAsia="Arial" w:hAnsi="Arial" w:cs="Arial"/>
          <w:szCs w:val="20"/>
          <w:lang w:val="en-GB"/>
        </w:rPr>
      </w:pPr>
      <w:r w:rsidRPr="00C7728A">
        <w:rPr>
          <w:rFonts w:ascii="Arial" w:eastAsia="Arial" w:hAnsi="Arial" w:cs="Arial"/>
          <w:szCs w:val="20"/>
        </w:rPr>
        <w:t>Department of Medical Biochemistry and Biophysics (MBB), KI</w:t>
      </w:r>
    </w:p>
    <w:p w14:paraId="73EB8119" w14:textId="5C7FCAF4" w:rsidR="00394197" w:rsidRPr="00C7728A" w:rsidRDefault="00394197" w:rsidP="127DCBF4">
      <w:pPr>
        <w:rPr>
          <w:rFonts w:ascii="Calibri" w:hAnsi="Calibri" w:cs="Calibri"/>
          <w:szCs w:val="20"/>
          <w:lang w:val="en-GB"/>
        </w:rPr>
      </w:pPr>
      <w:r w:rsidRPr="00C7728A">
        <w:br w:type="page"/>
      </w:r>
    </w:p>
    <w:p w14:paraId="73255634" w14:textId="7020B558" w:rsidR="00394197" w:rsidRPr="00C7728A" w:rsidRDefault="4F775BF9" w:rsidP="60E00360">
      <w:pPr>
        <w:rPr>
          <w:rFonts w:ascii="Arial" w:eastAsia="Arial" w:hAnsi="Arial" w:cs="Arial"/>
          <w:szCs w:val="20"/>
          <w:lang w:val="en-GB"/>
        </w:rPr>
      </w:pPr>
      <w:r w:rsidRPr="00C7728A">
        <w:rPr>
          <w:rStyle w:val="normaltextrun"/>
          <w:rFonts w:ascii="Arial" w:eastAsia="Arial" w:hAnsi="Arial" w:cs="Arial"/>
          <w:b/>
          <w:bCs/>
          <w:szCs w:val="20"/>
        </w:rPr>
        <w:lastRenderedPageBreak/>
        <w:t>15. TURUN YLIOPISTO (UTU</w:t>
      </w:r>
      <w:r w:rsidR="7AEF4ABA" w:rsidRPr="00C7728A">
        <w:rPr>
          <w:rStyle w:val="normaltextrun"/>
          <w:rFonts w:ascii="Arial" w:eastAsia="Arial" w:hAnsi="Arial" w:cs="Arial"/>
          <w:b/>
          <w:bCs/>
          <w:szCs w:val="20"/>
        </w:rPr>
        <w:t>)</w:t>
      </w:r>
    </w:p>
    <w:p w14:paraId="63695830" w14:textId="77777777" w:rsidR="0018774B" w:rsidRDefault="0018774B" w:rsidP="127DCBF4">
      <w:pPr>
        <w:rPr>
          <w:rFonts w:ascii="Arial" w:eastAsia="Arial" w:hAnsi="Arial" w:cs="Arial"/>
          <w:szCs w:val="20"/>
          <w:lang w:val="en-GB"/>
        </w:rPr>
      </w:pPr>
    </w:p>
    <w:p w14:paraId="3EC7D15C" w14:textId="73CB903D"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Signature</w:t>
      </w:r>
    </w:p>
    <w:p w14:paraId="7DC73015" w14:textId="4E698665" w:rsidR="00394197" w:rsidRPr="00C7728A" w:rsidRDefault="00394197" w:rsidP="127DCBF4">
      <w:pPr>
        <w:rPr>
          <w:rFonts w:ascii="Arial" w:eastAsia="Arial" w:hAnsi="Arial" w:cs="Arial"/>
          <w:szCs w:val="20"/>
          <w:lang w:val="de-DE"/>
        </w:rPr>
      </w:pPr>
    </w:p>
    <w:p w14:paraId="2668A1C0" w14:textId="6F8E1F12"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307EEC">
        <w:rPr>
          <w:rFonts w:ascii="Arial" w:eastAsia="Arial" w:hAnsi="Arial" w:cs="Arial"/>
          <w:szCs w:val="20"/>
          <w:lang w:val="en-GB"/>
        </w:rPr>
        <w:t>xxx</w:t>
      </w:r>
    </w:p>
    <w:p w14:paraId="33D895D8" w14:textId="013A329B" w:rsidR="00394197" w:rsidRPr="00C7728A" w:rsidRDefault="00394197" w:rsidP="127DCBF4">
      <w:pPr>
        <w:rPr>
          <w:rFonts w:ascii="Arial" w:eastAsia="Arial" w:hAnsi="Arial" w:cs="Arial"/>
          <w:szCs w:val="20"/>
          <w:lang w:val="de-DE"/>
        </w:rPr>
      </w:pPr>
    </w:p>
    <w:p w14:paraId="4CA5F7E7" w14:textId="5B26AF5B"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00B433A0" w:rsidRPr="00C7728A">
        <w:t xml:space="preserve"> </w:t>
      </w:r>
      <w:r w:rsidR="00B433A0" w:rsidRPr="00C7728A">
        <w:rPr>
          <w:rFonts w:ascii="Arial" w:eastAsia="Arial" w:hAnsi="Arial" w:cs="Arial"/>
          <w:szCs w:val="20"/>
          <w:lang w:val="en-GB"/>
        </w:rPr>
        <w:t>Vice rector</w:t>
      </w:r>
    </w:p>
    <w:p w14:paraId="5BD54552" w14:textId="12859189" w:rsidR="00394197" w:rsidRPr="00C7728A" w:rsidRDefault="00394197" w:rsidP="127DCBF4">
      <w:pPr>
        <w:rPr>
          <w:rFonts w:ascii="Arial" w:eastAsia="Arial" w:hAnsi="Arial" w:cs="Arial"/>
          <w:szCs w:val="20"/>
          <w:lang w:val="de-DE"/>
        </w:rPr>
      </w:pPr>
    </w:p>
    <w:p w14:paraId="0EA47E7B" w14:textId="64F78A2C"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Date</w:t>
      </w:r>
      <w:r w:rsidRPr="00C7728A">
        <w:rPr>
          <w:rStyle w:val="normaltextrun"/>
          <w:rFonts w:ascii="Arial" w:eastAsia="Arial" w:hAnsi="Arial" w:cs="Arial"/>
          <w:b/>
          <w:bCs/>
          <w:szCs w:val="20"/>
        </w:rPr>
        <w:t xml:space="preserve"> </w:t>
      </w:r>
    </w:p>
    <w:p w14:paraId="2C914788" w14:textId="600EDA55" w:rsidR="00394197" w:rsidRPr="00C7728A" w:rsidRDefault="00394197" w:rsidP="127DCBF4">
      <w:pPr>
        <w:rPr>
          <w:rFonts w:ascii="Calibri" w:hAnsi="Calibri" w:cs="Calibri"/>
          <w:szCs w:val="20"/>
          <w:lang w:val="de-DE"/>
        </w:rPr>
      </w:pPr>
      <w:r w:rsidRPr="00C7728A">
        <w:br w:type="page"/>
      </w:r>
    </w:p>
    <w:p w14:paraId="0FBBF83D" w14:textId="2ABBDC4F" w:rsidR="00394197" w:rsidRPr="00C7728A" w:rsidRDefault="4F775BF9" w:rsidP="127DCBF4">
      <w:pPr>
        <w:rPr>
          <w:rFonts w:ascii="Arial" w:eastAsia="Arial" w:hAnsi="Arial" w:cs="Arial"/>
          <w:szCs w:val="20"/>
          <w:lang w:val="de-DE"/>
        </w:rPr>
      </w:pPr>
      <w:r w:rsidRPr="00C7728A">
        <w:rPr>
          <w:rStyle w:val="normaltextrun"/>
          <w:rFonts w:ascii="Arial" w:eastAsia="Arial" w:hAnsi="Arial" w:cs="Arial"/>
          <w:b/>
          <w:bCs/>
          <w:szCs w:val="20"/>
          <w:lang w:val="en-GB"/>
        </w:rPr>
        <w:lastRenderedPageBreak/>
        <w:t>16. LATVIJAS ORGANISKAS SINTEZES INSTITUTS (LIOS)</w:t>
      </w:r>
    </w:p>
    <w:p w14:paraId="6E276AF0" w14:textId="58C3C666" w:rsidR="00394197" w:rsidRPr="00C7728A" w:rsidRDefault="00394197" w:rsidP="127DCBF4">
      <w:pPr>
        <w:rPr>
          <w:rFonts w:ascii="Arial" w:eastAsia="Arial" w:hAnsi="Arial" w:cs="Arial"/>
          <w:szCs w:val="20"/>
          <w:lang w:val="de-DE"/>
        </w:rPr>
      </w:pPr>
    </w:p>
    <w:p w14:paraId="43B77F5F" w14:textId="5E249ACD"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 xml:space="preserve">Signature </w:t>
      </w:r>
    </w:p>
    <w:p w14:paraId="057DB3D0" w14:textId="6C5349CD" w:rsidR="00394197" w:rsidRPr="00C7728A" w:rsidRDefault="00394197" w:rsidP="127DCBF4">
      <w:pPr>
        <w:rPr>
          <w:rFonts w:ascii="Arial" w:eastAsia="Arial" w:hAnsi="Arial" w:cs="Arial"/>
          <w:szCs w:val="20"/>
          <w:lang w:val="de-DE"/>
        </w:rPr>
      </w:pPr>
    </w:p>
    <w:p w14:paraId="2A6A58D4" w14:textId="63A7D1FB"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307EEC">
        <w:rPr>
          <w:rFonts w:ascii="Arial" w:eastAsia="Arial" w:hAnsi="Arial" w:cs="Arial"/>
          <w:szCs w:val="20"/>
          <w:lang w:val="en-GB"/>
        </w:rPr>
        <w:t>xxx</w:t>
      </w:r>
    </w:p>
    <w:p w14:paraId="0E7E4EEB" w14:textId="7CC5451A" w:rsidR="00394197" w:rsidRPr="00C7728A" w:rsidRDefault="00394197" w:rsidP="127DCBF4">
      <w:pPr>
        <w:rPr>
          <w:rFonts w:ascii="Arial" w:eastAsia="Arial" w:hAnsi="Arial" w:cs="Arial"/>
          <w:szCs w:val="20"/>
          <w:lang w:val="de-DE"/>
        </w:rPr>
      </w:pPr>
    </w:p>
    <w:p w14:paraId="2F3BA75E" w14:textId="589DF3FF"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Director</w:t>
      </w:r>
    </w:p>
    <w:p w14:paraId="02328A2E" w14:textId="2E70B5A6" w:rsidR="00394197" w:rsidRPr="00C7728A" w:rsidRDefault="00394197" w:rsidP="127DCBF4">
      <w:pPr>
        <w:rPr>
          <w:rFonts w:ascii="Arial" w:eastAsia="Arial" w:hAnsi="Arial" w:cs="Arial"/>
          <w:szCs w:val="20"/>
          <w:lang w:val="de-DE"/>
        </w:rPr>
      </w:pPr>
    </w:p>
    <w:p w14:paraId="3CB52A96" w14:textId="0617A16D"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Date</w:t>
      </w:r>
    </w:p>
    <w:p w14:paraId="660EF00A" w14:textId="4FBD4755" w:rsidR="00394197" w:rsidRPr="00C7728A" w:rsidRDefault="00394197" w:rsidP="127DCBF4">
      <w:pPr>
        <w:rPr>
          <w:rFonts w:ascii="Calibri" w:hAnsi="Calibri" w:cs="Calibri"/>
          <w:szCs w:val="20"/>
          <w:lang w:val="de-DE"/>
        </w:rPr>
      </w:pPr>
      <w:r w:rsidRPr="00C7728A">
        <w:br w:type="page"/>
      </w:r>
    </w:p>
    <w:p w14:paraId="632DB689" w14:textId="41FB7FE3" w:rsidR="00394197" w:rsidRPr="00C7728A" w:rsidRDefault="4F775BF9" w:rsidP="127DCBF4">
      <w:pPr>
        <w:spacing w:beforeAutospacing="1" w:afterAutospacing="1" w:line="240" w:lineRule="auto"/>
        <w:jc w:val="left"/>
        <w:rPr>
          <w:rFonts w:ascii="Arial" w:eastAsia="Arial" w:hAnsi="Arial" w:cs="Arial"/>
          <w:szCs w:val="20"/>
          <w:lang w:val="de-DE"/>
        </w:rPr>
      </w:pPr>
      <w:r w:rsidRPr="00C7728A">
        <w:rPr>
          <w:rStyle w:val="normaltextrun"/>
          <w:rFonts w:ascii="Arial" w:eastAsia="Arial" w:hAnsi="Arial" w:cs="Arial"/>
          <w:b/>
          <w:bCs/>
          <w:szCs w:val="20"/>
          <w:lang w:val="de-DE"/>
        </w:rPr>
        <w:lastRenderedPageBreak/>
        <w:t>17. UNIVERSITETET I OSLO (UiO)</w:t>
      </w:r>
    </w:p>
    <w:p w14:paraId="5650D778" w14:textId="2DE24631" w:rsidR="00394197" w:rsidRPr="00C7728A" w:rsidRDefault="00394197" w:rsidP="127DCBF4">
      <w:pPr>
        <w:rPr>
          <w:rFonts w:ascii="Arial" w:eastAsia="Arial" w:hAnsi="Arial" w:cs="Arial"/>
          <w:szCs w:val="20"/>
          <w:lang w:val="en-GB"/>
        </w:rPr>
      </w:pPr>
    </w:p>
    <w:p w14:paraId="14F4A0A3" w14:textId="2E463E2B" w:rsidR="00394197" w:rsidRPr="00C7728A" w:rsidRDefault="4F775BF9" w:rsidP="127DCBF4">
      <w:pPr>
        <w:rPr>
          <w:rFonts w:cstheme="minorHAnsi"/>
          <w:szCs w:val="20"/>
          <w:lang w:val="en-GB"/>
        </w:rPr>
      </w:pPr>
      <w:r w:rsidRPr="00C7728A">
        <w:rPr>
          <w:rFonts w:cstheme="minorHAnsi"/>
          <w:szCs w:val="20"/>
          <w:lang w:val="en-GB"/>
        </w:rPr>
        <w:t>Signature</w:t>
      </w:r>
    </w:p>
    <w:p w14:paraId="50DECED9" w14:textId="3E118ABC" w:rsidR="00394197" w:rsidRPr="00C7728A" w:rsidRDefault="00394197" w:rsidP="127DCBF4">
      <w:pPr>
        <w:rPr>
          <w:rFonts w:cstheme="minorHAnsi"/>
          <w:szCs w:val="20"/>
          <w:lang w:val="en-GB"/>
        </w:rPr>
      </w:pPr>
    </w:p>
    <w:p w14:paraId="7B1B9EFF" w14:textId="171AAE4D" w:rsidR="00394197" w:rsidRPr="00C7728A" w:rsidRDefault="4F775BF9" w:rsidP="127DCBF4">
      <w:pPr>
        <w:rPr>
          <w:rFonts w:cstheme="minorHAnsi"/>
          <w:szCs w:val="20"/>
          <w:lang w:val="en-GB"/>
        </w:rPr>
      </w:pPr>
      <w:r w:rsidRPr="00C7728A">
        <w:rPr>
          <w:rFonts w:cstheme="minorHAnsi"/>
          <w:szCs w:val="20"/>
          <w:lang w:val="en-GB"/>
        </w:rPr>
        <w:t>Name</w:t>
      </w:r>
      <w:r w:rsidR="00015DDE" w:rsidRPr="00C7728A">
        <w:rPr>
          <w:rFonts w:cstheme="minorHAnsi"/>
          <w:szCs w:val="20"/>
          <w:lang w:val="en-GB"/>
        </w:rPr>
        <w:t>:</w:t>
      </w:r>
      <w:r w:rsidRPr="00C7728A">
        <w:rPr>
          <w:rFonts w:cstheme="minorHAnsi"/>
          <w:szCs w:val="20"/>
          <w:lang w:val="en-GB"/>
        </w:rPr>
        <w:t xml:space="preserve"> </w:t>
      </w:r>
      <w:r w:rsidR="00307EEC">
        <w:rPr>
          <w:rFonts w:cstheme="minorHAnsi"/>
          <w:szCs w:val="20"/>
          <w:lang w:val="en-GB"/>
        </w:rPr>
        <w:t>xxx</w:t>
      </w:r>
    </w:p>
    <w:p w14:paraId="2E8EB4BC" w14:textId="77777777" w:rsidR="00015DDE" w:rsidRPr="00C7728A" w:rsidRDefault="00015DDE" w:rsidP="127DCBF4">
      <w:pPr>
        <w:rPr>
          <w:rFonts w:cstheme="minorHAnsi"/>
          <w:szCs w:val="20"/>
          <w:lang w:val="en-GB"/>
        </w:rPr>
      </w:pPr>
    </w:p>
    <w:p w14:paraId="65FC3111" w14:textId="4FBD5C67" w:rsidR="00394197" w:rsidRPr="00C7728A" w:rsidRDefault="4F775BF9" w:rsidP="127DCBF4">
      <w:pPr>
        <w:rPr>
          <w:rFonts w:cstheme="minorHAnsi"/>
          <w:szCs w:val="20"/>
          <w:lang w:val="en-GB"/>
        </w:rPr>
      </w:pPr>
      <w:r w:rsidRPr="00C7728A">
        <w:rPr>
          <w:rFonts w:cstheme="minorHAnsi"/>
          <w:szCs w:val="20"/>
          <w:lang w:val="en-GB"/>
        </w:rPr>
        <w:t>Title</w:t>
      </w:r>
      <w:r w:rsidR="00015DDE" w:rsidRPr="00C7728A">
        <w:rPr>
          <w:rFonts w:cstheme="minorHAnsi"/>
          <w:szCs w:val="20"/>
          <w:lang w:val="en-GB"/>
        </w:rPr>
        <w:t>:</w:t>
      </w:r>
      <w:r w:rsidRPr="00C7728A">
        <w:rPr>
          <w:rFonts w:cstheme="minorHAnsi"/>
          <w:szCs w:val="20"/>
          <w:lang w:val="en-GB"/>
        </w:rPr>
        <w:t xml:space="preserve"> Section manager, Department of Research and Innovation administration</w:t>
      </w:r>
    </w:p>
    <w:p w14:paraId="4203B276" w14:textId="77777777" w:rsidR="00015DDE" w:rsidRPr="00C7728A" w:rsidRDefault="00015DDE" w:rsidP="127DCBF4">
      <w:pPr>
        <w:spacing w:before="0" w:after="80" w:line="240" w:lineRule="auto"/>
        <w:jc w:val="left"/>
        <w:rPr>
          <w:rFonts w:cstheme="minorHAnsi"/>
          <w:szCs w:val="20"/>
          <w:lang w:val="en-GB"/>
        </w:rPr>
      </w:pPr>
    </w:p>
    <w:p w14:paraId="377F1B82" w14:textId="33B8578E" w:rsidR="00394197" w:rsidRPr="00C7728A" w:rsidRDefault="4F775BF9" w:rsidP="127DCBF4">
      <w:pPr>
        <w:spacing w:before="0" w:after="80" w:line="240" w:lineRule="auto"/>
        <w:jc w:val="left"/>
        <w:rPr>
          <w:rFonts w:ascii="Calibri" w:hAnsi="Calibri" w:cs="Calibri"/>
          <w:szCs w:val="20"/>
          <w:lang w:val="en-GB"/>
        </w:rPr>
      </w:pPr>
      <w:r w:rsidRPr="00C7728A">
        <w:rPr>
          <w:rFonts w:cstheme="minorHAnsi"/>
          <w:szCs w:val="20"/>
          <w:lang w:val="en-GB"/>
        </w:rPr>
        <w:t>Date</w:t>
      </w:r>
      <w:r w:rsidR="00394197" w:rsidRPr="00C7728A">
        <w:rPr>
          <w:rFonts w:ascii="Calibri" w:hAnsi="Calibri" w:cs="Calibri"/>
          <w:szCs w:val="20"/>
          <w:lang w:val="en-GB"/>
        </w:rPr>
        <w:br w:type="page"/>
      </w:r>
    </w:p>
    <w:p w14:paraId="4EDDAB1B" w14:textId="4C32E1C6" w:rsidR="00394197" w:rsidRPr="00C7728A" w:rsidRDefault="4F775BF9" w:rsidP="127DCBF4">
      <w:pPr>
        <w:spacing w:before="0" w:after="80" w:line="240" w:lineRule="auto"/>
        <w:jc w:val="left"/>
        <w:rPr>
          <w:rFonts w:ascii="Arial" w:eastAsia="Arial" w:hAnsi="Arial" w:cs="Arial"/>
          <w:szCs w:val="20"/>
          <w:lang w:val="de-DE"/>
        </w:rPr>
      </w:pPr>
      <w:r w:rsidRPr="00C7728A">
        <w:rPr>
          <w:rStyle w:val="normaltextrun"/>
          <w:rFonts w:ascii="Arial" w:eastAsia="Arial" w:hAnsi="Arial" w:cs="Arial"/>
          <w:b/>
          <w:bCs/>
          <w:szCs w:val="20"/>
          <w:lang w:val="en-GB"/>
        </w:rPr>
        <w:lastRenderedPageBreak/>
        <w:t>18.</w:t>
      </w:r>
      <w:r w:rsidR="00945F96" w:rsidRPr="00C7728A">
        <w:rPr>
          <w:rStyle w:val="normaltextrun"/>
          <w:rFonts w:ascii="Arial" w:eastAsia="Arial" w:hAnsi="Arial" w:cs="Arial"/>
          <w:b/>
          <w:bCs/>
          <w:szCs w:val="20"/>
          <w:lang w:val="en-GB"/>
        </w:rPr>
        <w:t xml:space="preserve"> </w:t>
      </w:r>
      <w:r w:rsidRPr="00C7728A">
        <w:rPr>
          <w:rStyle w:val="normaltextrun"/>
          <w:rFonts w:ascii="Arial" w:eastAsia="Arial" w:hAnsi="Arial" w:cs="Arial"/>
          <w:b/>
          <w:bCs/>
          <w:szCs w:val="20"/>
          <w:lang w:val="en-GB"/>
        </w:rPr>
        <w:t>INSTYTUT BIOCHEMII I BIOFIZYKI POLSKIEJ AKADEMII NAUK (IBB PAN)</w:t>
      </w:r>
    </w:p>
    <w:p w14:paraId="2DA1648F" w14:textId="268EDB7F" w:rsidR="00394197" w:rsidRPr="00C7728A" w:rsidRDefault="00394197" w:rsidP="127DCBF4">
      <w:pPr>
        <w:spacing w:before="0" w:after="80" w:line="240" w:lineRule="auto"/>
        <w:jc w:val="left"/>
        <w:rPr>
          <w:rFonts w:ascii="Arial" w:eastAsia="Arial" w:hAnsi="Arial" w:cs="Arial"/>
          <w:szCs w:val="20"/>
          <w:lang w:val="de-DE"/>
        </w:rPr>
      </w:pPr>
    </w:p>
    <w:p w14:paraId="51D04EC1" w14:textId="02357532"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Signature</w:t>
      </w:r>
    </w:p>
    <w:p w14:paraId="2EC68247" w14:textId="7E5071D2" w:rsidR="00394197" w:rsidRPr="00C7728A" w:rsidRDefault="00394197" w:rsidP="127DCBF4">
      <w:pPr>
        <w:rPr>
          <w:rFonts w:ascii="Arial" w:eastAsia="Arial" w:hAnsi="Arial" w:cs="Arial"/>
          <w:szCs w:val="20"/>
          <w:lang w:val="de-DE"/>
        </w:rPr>
      </w:pPr>
    </w:p>
    <w:p w14:paraId="7666575A" w14:textId="01466150"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307EEC">
        <w:rPr>
          <w:rFonts w:ascii="Arial" w:eastAsia="Arial" w:hAnsi="Arial" w:cs="Arial"/>
          <w:szCs w:val="20"/>
          <w:lang w:val="it-IT"/>
        </w:rPr>
        <w:t>xxx</w:t>
      </w:r>
    </w:p>
    <w:p w14:paraId="1953DCEA" w14:textId="2C77266F" w:rsidR="00394197" w:rsidRPr="00C7728A" w:rsidRDefault="00394197" w:rsidP="127DCBF4">
      <w:pPr>
        <w:rPr>
          <w:rFonts w:ascii="Arial" w:eastAsia="Arial" w:hAnsi="Arial" w:cs="Arial"/>
          <w:szCs w:val="20"/>
          <w:lang w:val="de-DE"/>
        </w:rPr>
      </w:pPr>
    </w:p>
    <w:p w14:paraId="7858AE7C" w14:textId="721DCACF"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015DDE" w:rsidRPr="00C7728A">
        <w:rPr>
          <w:rFonts w:ascii="Arial" w:eastAsia="Arial" w:hAnsi="Arial" w:cs="Arial"/>
          <w:szCs w:val="20"/>
          <w:lang w:val="it-IT"/>
        </w:rPr>
        <w:t>Director of the Institute</w:t>
      </w:r>
    </w:p>
    <w:p w14:paraId="43275847" w14:textId="7E2ABC8C" w:rsidR="00394197" w:rsidRPr="00C7728A" w:rsidRDefault="00394197" w:rsidP="127DCBF4">
      <w:pPr>
        <w:rPr>
          <w:rFonts w:ascii="Arial" w:eastAsia="Arial" w:hAnsi="Arial" w:cs="Arial"/>
          <w:szCs w:val="20"/>
          <w:lang w:val="de-DE"/>
        </w:rPr>
      </w:pPr>
    </w:p>
    <w:p w14:paraId="730C0422" w14:textId="4B0CAFFD"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Date</w:t>
      </w:r>
    </w:p>
    <w:p w14:paraId="753729CF" w14:textId="57D81414" w:rsidR="00394197" w:rsidRPr="00C7728A" w:rsidRDefault="00394197" w:rsidP="127DCBF4">
      <w:pPr>
        <w:spacing w:before="0" w:after="80" w:line="240" w:lineRule="auto"/>
        <w:jc w:val="left"/>
        <w:rPr>
          <w:rFonts w:ascii="Arial" w:eastAsia="Arial" w:hAnsi="Arial" w:cs="Arial"/>
          <w:szCs w:val="20"/>
          <w:lang w:val="de-DE"/>
        </w:rPr>
      </w:pPr>
      <w:r w:rsidRPr="00C7728A">
        <w:br w:type="page"/>
      </w:r>
    </w:p>
    <w:p w14:paraId="04B66C0B" w14:textId="2C5A9D9A" w:rsidR="00394197" w:rsidRPr="00C7728A" w:rsidRDefault="4F775BF9" w:rsidP="127DCBF4">
      <w:pPr>
        <w:spacing w:before="0" w:after="80" w:line="240" w:lineRule="auto"/>
        <w:jc w:val="left"/>
        <w:rPr>
          <w:rFonts w:ascii="Arial" w:eastAsia="Arial" w:hAnsi="Arial" w:cs="Arial"/>
          <w:szCs w:val="20"/>
          <w:lang w:val="de-DE"/>
        </w:rPr>
      </w:pPr>
      <w:r w:rsidRPr="00C7728A">
        <w:rPr>
          <w:rStyle w:val="normaltextrun"/>
          <w:rFonts w:ascii="Arial" w:eastAsia="Arial" w:hAnsi="Arial" w:cs="Arial"/>
          <w:b/>
          <w:bCs/>
          <w:szCs w:val="20"/>
        </w:rPr>
        <w:lastRenderedPageBreak/>
        <w:t>19. INSTYTUT BIOLOGII MEDYCZNEJ POLSKIEJ AKADEMII NAUK (IBM PAN)</w:t>
      </w:r>
    </w:p>
    <w:p w14:paraId="3E77B1D9" w14:textId="5D65A366" w:rsidR="00394197" w:rsidRPr="00C7728A" w:rsidRDefault="00394197" w:rsidP="127DCBF4">
      <w:pPr>
        <w:spacing w:before="0" w:after="80" w:line="240" w:lineRule="auto"/>
        <w:jc w:val="left"/>
        <w:rPr>
          <w:rFonts w:ascii="Arial" w:eastAsia="Arial" w:hAnsi="Arial" w:cs="Arial"/>
          <w:szCs w:val="20"/>
          <w:lang w:val="de-DE"/>
        </w:rPr>
      </w:pPr>
    </w:p>
    <w:p w14:paraId="554F1DF4" w14:textId="04FCC712"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Signature</w:t>
      </w:r>
    </w:p>
    <w:p w14:paraId="27B38666" w14:textId="7121A554" w:rsidR="00394197" w:rsidRPr="00C7728A" w:rsidRDefault="00394197" w:rsidP="127DCBF4">
      <w:pPr>
        <w:rPr>
          <w:rFonts w:ascii="Arial" w:eastAsia="Arial" w:hAnsi="Arial" w:cs="Arial"/>
          <w:szCs w:val="20"/>
          <w:lang w:val="de-DE"/>
        </w:rPr>
      </w:pPr>
    </w:p>
    <w:p w14:paraId="3A5A4109" w14:textId="5CBCB228"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Pr="00C7728A">
        <w:rPr>
          <w:rFonts w:ascii="Arial" w:eastAsia="Arial" w:hAnsi="Arial" w:cs="Arial"/>
          <w:szCs w:val="20"/>
          <w:lang w:val="en-GB"/>
        </w:rPr>
        <w:t xml:space="preserve"> </w:t>
      </w:r>
      <w:r w:rsidR="00307EEC">
        <w:rPr>
          <w:rFonts w:ascii="Arial" w:eastAsia="Arial" w:hAnsi="Arial" w:cs="Arial"/>
          <w:szCs w:val="20"/>
          <w:lang w:val="en-GB"/>
        </w:rPr>
        <w:t>xxx</w:t>
      </w:r>
    </w:p>
    <w:p w14:paraId="02570175" w14:textId="5320D74F" w:rsidR="00394197" w:rsidRPr="00C7728A" w:rsidRDefault="00394197" w:rsidP="127DCBF4">
      <w:pPr>
        <w:rPr>
          <w:rFonts w:ascii="Arial" w:eastAsia="Arial" w:hAnsi="Arial" w:cs="Arial"/>
          <w:szCs w:val="20"/>
          <w:lang w:val="de-DE"/>
        </w:rPr>
      </w:pPr>
    </w:p>
    <w:p w14:paraId="7BDAAB33" w14:textId="05C9B926"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Pr="00C7728A">
        <w:rPr>
          <w:rFonts w:ascii="Arial" w:eastAsia="Arial" w:hAnsi="Arial" w:cs="Arial"/>
          <w:szCs w:val="20"/>
          <w:lang w:val="en-GB"/>
        </w:rPr>
        <w:t xml:space="preserve"> Director of the Institute </w:t>
      </w:r>
    </w:p>
    <w:p w14:paraId="4AA90A02" w14:textId="33271955" w:rsidR="00394197" w:rsidRPr="00C7728A" w:rsidRDefault="00394197" w:rsidP="127DCBF4">
      <w:pPr>
        <w:rPr>
          <w:rFonts w:ascii="Arial" w:eastAsia="Arial" w:hAnsi="Arial" w:cs="Arial"/>
          <w:szCs w:val="20"/>
          <w:lang w:val="de-DE"/>
        </w:rPr>
      </w:pPr>
    </w:p>
    <w:p w14:paraId="57B90D67" w14:textId="5C703808"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Date</w:t>
      </w:r>
    </w:p>
    <w:p w14:paraId="32BB83AF" w14:textId="0FDB6765" w:rsidR="00394197" w:rsidRPr="00C7728A" w:rsidRDefault="00394197" w:rsidP="127DCBF4">
      <w:pPr>
        <w:spacing w:before="0" w:after="80" w:line="240" w:lineRule="auto"/>
        <w:jc w:val="left"/>
        <w:rPr>
          <w:rFonts w:ascii="Arial" w:eastAsia="Arial" w:hAnsi="Arial" w:cs="Arial"/>
          <w:szCs w:val="20"/>
          <w:lang w:val="de-DE"/>
        </w:rPr>
      </w:pPr>
      <w:r w:rsidRPr="00C7728A">
        <w:br w:type="page"/>
      </w:r>
    </w:p>
    <w:p w14:paraId="02F47704" w14:textId="07D18718" w:rsidR="00394197" w:rsidRPr="00C7728A" w:rsidRDefault="4F775BF9" w:rsidP="127DCBF4">
      <w:pPr>
        <w:rPr>
          <w:rFonts w:ascii="Arial" w:eastAsia="Arial" w:hAnsi="Arial" w:cs="Arial"/>
          <w:szCs w:val="20"/>
          <w:lang w:val="de-DE"/>
        </w:rPr>
      </w:pPr>
      <w:r w:rsidRPr="00C7728A">
        <w:rPr>
          <w:rStyle w:val="normaltextrun"/>
          <w:rFonts w:ascii="Arial" w:eastAsia="Arial" w:hAnsi="Arial" w:cs="Arial"/>
          <w:b/>
          <w:bCs/>
          <w:szCs w:val="20"/>
        </w:rPr>
        <w:lastRenderedPageBreak/>
        <w:t>20. INSTYTUT CHEMII BIOORGANICZNEJ POLSKIEJ AKADEMII NAUK (ICHB PAN)</w:t>
      </w:r>
    </w:p>
    <w:p w14:paraId="6983EBDF" w14:textId="77777777" w:rsidR="0018774B" w:rsidRDefault="0018774B" w:rsidP="127DCBF4">
      <w:pPr>
        <w:rPr>
          <w:rFonts w:ascii="Arial" w:eastAsia="Arial" w:hAnsi="Arial" w:cs="Arial"/>
          <w:szCs w:val="20"/>
          <w:lang w:val="en-GB"/>
        </w:rPr>
      </w:pPr>
    </w:p>
    <w:p w14:paraId="57916FE3" w14:textId="5B691628"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Signature</w:t>
      </w:r>
    </w:p>
    <w:p w14:paraId="70748313" w14:textId="222A5CFC" w:rsidR="00394197" w:rsidRPr="00C7728A" w:rsidRDefault="00394197" w:rsidP="127DCBF4">
      <w:pPr>
        <w:rPr>
          <w:rFonts w:ascii="Arial" w:eastAsia="Arial" w:hAnsi="Arial" w:cs="Arial"/>
          <w:szCs w:val="20"/>
          <w:lang w:val="de-DE"/>
        </w:rPr>
      </w:pPr>
    </w:p>
    <w:p w14:paraId="4436C597" w14:textId="46EF86D0"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Name</w:t>
      </w:r>
      <w:r w:rsidR="00015DDE" w:rsidRPr="00C7728A">
        <w:rPr>
          <w:rFonts w:ascii="Arial" w:eastAsia="Arial" w:hAnsi="Arial" w:cs="Arial"/>
          <w:szCs w:val="20"/>
          <w:lang w:val="en-GB"/>
        </w:rPr>
        <w:t>:</w:t>
      </w:r>
      <w:r w:rsidR="009172D5" w:rsidRPr="00C7728A">
        <w:rPr>
          <w:rFonts w:ascii="Arial" w:eastAsia="Arial" w:hAnsi="Arial" w:cs="Arial"/>
          <w:szCs w:val="20"/>
          <w:lang w:val="en-GB"/>
        </w:rPr>
        <w:t xml:space="preserve"> </w:t>
      </w:r>
      <w:r w:rsidR="00307EEC">
        <w:rPr>
          <w:rFonts w:ascii="Arial" w:eastAsia="Arial" w:hAnsi="Arial" w:cs="Arial"/>
          <w:szCs w:val="20"/>
          <w:lang w:val="en-GB"/>
        </w:rPr>
        <w:t>xxx</w:t>
      </w:r>
    </w:p>
    <w:p w14:paraId="51864F89" w14:textId="3A8B315B" w:rsidR="00394197" w:rsidRPr="00C7728A" w:rsidRDefault="00394197" w:rsidP="127DCBF4">
      <w:pPr>
        <w:rPr>
          <w:rFonts w:ascii="Arial" w:eastAsia="Arial" w:hAnsi="Arial" w:cs="Arial"/>
          <w:szCs w:val="20"/>
          <w:lang w:val="de-DE"/>
        </w:rPr>
      </w:pPr>
    </w:p>
    <w:p w14:paraId="4EF96D1F" w14:textId="2EB2F210"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w:t>
      </w:r>
      <w:r w:rsidR="00015DDE" w:rsidRPr="00C7728A">
        <w:rPr>
          <w:rFonts w:ascii="Arial" w:eastAsia="Arial" w:hAnsi="Arial" w:cs="Arial"/>
          <w:szCs w:val="20"/>
          <w:lang w:val="en-GB"/>
        </w:rPr>
        <w:t>:</w:t>
      </w:r>
      <w:r w:rsidR="00B433A0" w:rsidRPr="00C7728A">
        <w:rPr>
          <w:rFonts w:ascii="Arial" w:eastAsia="Arial" w:hAnsi="Arial" w:cs="Arial"/>
          <w:szCs w:val="20"/>
          <w:lang w:val="en-GB"/>
        </w:rPr>
        <w:t xml:space="preserve"> Director of the Institute</w:t>
      </w:r>
    </w:p>
    <w:p w14:paraId="7B5D4E92" w14:textId="6F4D257C" w:rsidR="00394197" w:rsidRPr="00C7728A" w:rsidRDefault="00394197" w:rsidP="127DCBF4">
      <w:pPr>
        <w:rPr>
          <w:rFonts w:ascii="Arial" w:eastAsia="Arial" w:hAnsi="Arial" w:cs="Arial"/>
          <w:szCs w:val="20"/>
          <w:lang w:val="de-DE"/>
        </w:rPr>
      </w:pPr>
    </w:p>
    <w:p w14:paraId="3BCE309A" w14:textId="21CD660B" w:rsidR="00394197" w:rsidRPr="00C7728A" w:rsidRDefault="4F775BF9" w:rsidP="127DCBF4">
      <w:pPr>
        <w:rPr>
          <w:rFonts w:ascii="Arial" w:eastAsia="Arial" w:hAnsi="Arial" w:cs="Arial"/>
          <w:szCs w:val="20"/>
          <w:lang w:val="de-DE"/>
        </w:rPr>
      </w:pPr>
      <w:r w:rsidRPr="00C7728A">
        <w:rPr>
          <w:rFonts w:ascii="Arial" w:eastAsia="Arial" w:hAnsi="Arial" w:cs="Arial"/>
          <w:szCs w:val="20"/>
          <w:lang w:val="it-IT"/>
        </w:rPr>
        <w:t>Date</w:t>
      </w:r>
    </w:p>
    <w:p w14:paraId="30D62CDF" w14:textId="0D6FA0C1" w:rsidR="00394197" w:rsidRPr="00C7728A" w:rsidRDefault="00394197" w:rsidP="127DCBF4">
      <w:pPr>
        <w:rPr>
          <w:rFonts w:ascii="Calibri" w:hAnsi="Calibri" w:cs="Calibri"/>
          <w:szCs w:val="20"/>
          <w:lang w:val="de-DE"/>
        </w:rPr>
      </w:pPr>
      <w:r w:rsidRPr="00C7728A">
        <w:br w:type="page"/>
      </w:r>
    </w:p>
    <w:p w14:paraId="659A38A2" w14:textId="1D65B218" w:rsidR="00394197" w:rsidRPr="00C7728A" w:rsidRDefault="4F775BF9" w:rsidP="127DCBF4">
      <w:pPr>
        <w:rPr>
          <w:rFonts w:ascii="Arial" w:eastAsia="Arial" w:hAnsi="Arial" w:cs="Arial"/>
          <w:szCs w:val="20"/>
          <w:lang w:val="en-GB"/>
        </w:rPr>
      </w:pPr>
      <w:r w:rsidRPr="00C7728A">
        <w:rPr>
          <w:rStyle w:val="normaltextrun"/>
          <w:rFonts w:ascii="Arial" w:eastAsia="Arial" w:hAnsi="Arial" w:cs="Arial"/>
          <w:b/>
          <w:bCs/>
          <w:szCs w:val="20"/>
          <w:lang w:val="it-IT"/>
        </w:rPr>
        <w:lastRenderedPageBreak/>
        <w:t>21. UNIVERSIDADE DE COIMBRA (UC)</w:t>
      </w:r>
    </w:p>
    <w:p w14:paraId="71A2AF7C" w14:textId="57D3CE5E" w:rsidR="00394197" w:rsidRPr="00C7728A" w:rsidRDefault="00394197" w:rsidP="127DCBF4">
      <w:pPr>
        <w:rPr>
          <w:rFonts w:ascii="Calibri" w:hAnsi="Calibri" w:cs="Calibri"/>
          <w:szCs w:val="20"/>
          <w:lang w:val="en-GB"/>
        </w:rPr>
      </w:pPr>
    </w:p>
    <w:p w14:paraId="32DBC39F" w14:textId="488EA658" w:rsidR="00394197" w:rsidRPr="00C7728A" w:rsidRDefault="4F775BF9" w:rsidP="127DCBF4">
      <w:pPr>
        <w:rPr>
          <w:rFonts w:cstheme="minorHAnsi"/>
          <w:szCs w:val="20"/>
          <w:lang w:val="en-GB"/>
        </w:rPr>
      </w:pPr>
      <w:r w:rsidRPr="00C7728A">
        <w:rPr>
          <w:rFonts w:cstheme="minorHAnsi"/>
          <w:szCs w:val="20"/>
          <w:lang w:val="pt-PT"/>
        </w:rPr>
        <w:t xml:space="preserve">Signature </w:t>
      </w:r>
    </w:p>
    <w:p w14:paraId="65A5A72A" w14:textId="100BF58F" w:rsidR="00394197" w:rsidRPr="00C7728A" w:rsidRDefault="00394197" w:rsidP="127DCBF4">
      <w:pPr>
        <w:rPr>
          <w:rFonts w:cstheme="minorHAnsi"/>
          <w:szCs w:val="20"/>
          <w:lang w:val="en-GB"/>
        </w:rPr>
      </w:pPr>
    </w:p>
    <w:p w14:paraId="52381D4A" w14:textId="40577814" w:rsidR="00394197" w:rsidRPr="00C7728A" w:rsidRDefault="4F775BF9" w:rsidP="127DCBF4">
      <w:pPr>
        <w:rPr>
          <w:rFonts w:cstheme="minorHAnsi"/>
          <w:szCs w:val="20"/>
          <w:lang w:val="en-GB"/>
        </w:rPr>
      </w:pPr>
      <w:r w:rsidRPr="00C7728A">
        <w:rPr>
          <w:rFonts w:cstheme="minorHAnsi"/>
          <w:szCs w:val="20"/>
          <w:lang w:val="pt-PT"/>
        </w:rPr>
        <w:t xml:space="preserve">Name: </w:t>
      </w:r>
      <w:r w:rsidR="00307EEC">
        <w:rPr>
          <w:rFonts w:cstheme="minorHAnsi"/>
          <w:szCs w:val="20"/>
          <w:lang w:val="pt-PT"/>
        </w:rPr>
        <w:t>xxx</w:t>
      </w:r>
    </w:p>
    <w:p w14:paraId="5F7FE148" w14:textId="6C826A82" w:rsidR="00394197" w:rsidRPr="00C7728A" w:rsidRDefault="4F775BF9" w:rsidP="127DCBF4">
      <w:pPr>
        <w:rPr>
          <w:rFonts w:cstheme="minorHAnsi"/>
          <w:szCs w:val="20"/>
          <w:lang w:val="en-GB"/>
        </w:rPr>
      </w:pPr>
      <w:r w:rsidRPr="00C7728A">
        <w:rPr>
          <w:rFonts w:cstheme="minorHAnsi"/>
          <w:szCs w:val="20"/>
          <w:lang w:val="pt-PT"/>
        </w:rPr>
        <w:t xml:space="preserve"> </w:t>
      </w:r>
    </w:p>
    <w:p w14:paraId="194A3E22" w14:textId="13FE17B7" w:rsidR="00394197" w:rsidRPr="00C7728A" w:rsidRDefault="4F775BF9" w:rsidP="127DCBF4">
      <w:pPr>
        <w:rPr>
          <w:rFonts w:cstheme="minorHAnsi"/>
          <w:szCs w:val="20"/>
          <w:lang w:val="en-GB"/>
        </w:rPr>
      </w:pPr>
      <w:r w:rsidRPr="00C7728A">
        <w:rPr>
          <w:rFonts w:cstheme="minorHAnsi"/>
          <w:szCs w:val="20"/>
          <w:lang w:val="de-DE"/>
        </w:rPr>
        <w:t>Title: Rector</w:t>
      </w:r>
    </w:p>
    <w:p w14:paraId="4FD7AE71" w14:textId="20622E04" w:rsidR="00394197" w:rsidRPr="00C7728A" w:rsidRDefault="00394197" w:rsidP="127DCBF4">
      <w:pPr>
        <w:rPr>
          <w:rFonts w:cstheme="minorHAnsi"/>
          <w:szCs w:val="20"/>
          <w:lang w:val="en-GB"/>
        </w:rPr>
      </w:pPr>
    </w:p>
    <w:p w14:paraId="1F866A24" w14:textId="5D00718E" w:rsidR="00394197" w:rsidRPr="00C7728A" w:rsidRDefault="4F775BF9" w:rsidP="127DCBF4">
      <w:pPr>
        <w:rPr>
          <w:rFonts w:cstheme="minorHAnsi"/>
          <w:szCs w:val="20"/>
          <w:lang w:val="en-GB"/>
        </w:rPr>
      </w:pPr>
      <w:r w:rsidRPr="00C7728A">
        <w:rPr>
          <w:rFonts w:cstheme="minorHAnsi"/>
          <w:szCs w:val="20"/>
          <w:lang w:val="de-DE"/>
        </w:rPr>
        <w:t>Date</w:t>
      </w:r>
    </w:p>
    <w:p w14:paraId="6888C761" w14:textId="6348DABD" w:rsidR="00394197" w:rsidRPr="00C7728A" w:rsidRDefault="00394197" w:rsidP="127DCBF4">
      <w:pPr>
        <w:spacing w:before="0" w:after="160" w:line="259" w:lineRule="auto"/>
        <w:jc w:val="left"/>
        <w:rPr>
          <w:rFonts w:ascii="Calibri" w:hAnsi="Calibri" w:cs="Calibri"/>
          <w:szCs w:val="20"/>
          <w:lang w:val="en-GB"/>
        </w:rPr>
      </w:pPr>
      <w:r w:rsidRPr="00C7728A">
        <w:br w:type="page"/>
      </w:r>
    </w:p>
    <w:p w14:paraId="398FB8DD" w14:textId="6B9A7025" w:rsidR="00394197" w:rsidRPr="00C7728A" w:rsidRDefault="4F775BF9" w:rsidP="127DCBF4">
      <w:pPr>
        <w:rPr>
          <w:rFonts w:ascii="Arial" w:eastAsia="Arial" w:hAnsi="Arial" w:cs="Arial"/>
          <w:szCs w:val="20"/>
          <w:lang w:val="en-GB"/>
        </w:rPr>
      </w:pPr>
      <w:r w:rsidRPr="00C7728A">
        <w:rPr>
          <w:rStyle w:val="normaltextrun"/>
          <w:rFonts w:ascii="Arial" w:eastAsia="Arial" w:hAnsi="Arial" w:cs="Arial"/>
          <w:b/>
          <w:bCs/>
          <w:szCs w:val="20"/>
          <w:lang w:val="de-DE"/>
        </w:rPr>
        <w:lastRenderedPageBreak/>
        <w:t>22. FRAUNHOFER GESELLSCHAFT ZUR FORDERUNG DER ANGEWANDTEN FORSCHUNG EV (Fraunhofer)</w:t>
      </w:r>
    </w:p>
    <w:p w14:paraId="12EF485D" w14:textId="3E87F39E" w:rsidR="00394197" w:rsidRPr="00C7728A" w:rsidRDefault="00394197" w:rsidP="127DCBF4">
      <w:pPr>
        <w:rPr>
          <w:rFonts w:eastAsia="Arial" w:cstheme="minorHAnsi"/>
          <w:szCs w:val="20"/>
          <w:lang w:val="en-GB"/>
        </w:rPr>
      </w:pPr>
    </w:p>
    <w:p w14:paraId="790F4E5F" w14:textId="60CC97C2" w:rsidR="00394197" w:rsidRPr="00C7728A" w:rsidRDefault="4F775BF9" w:rsidP="127DCBF4">
      <w:pPr>
        <w:rPr>
          <w:rFonts w:cstheme="minorHAnsi"/>
          <w:szCs w:val="20"/>
          <w:lang w:val="en-GB"/>
        </w:rPr>
      </w:pPr>
      <w:r w:rsidRPr="00C7728A">
        <w:rPr>
          <w:rFonts w:cstheme="minorHAnsi"/>
          <w:szCs w:val="20"/>
          <w:lang w:val="en-GB"/>
        </w:rPr>
        <w:t xml:space="preserve">Signatures </w:t>
      </w:r>
    </w:p>
    <w:p w14:paraId="54AB138A" w14:textId="438AD169" w:rsidR="00394197" w:rsidRPr="00C7728A" w:rsidRDefault="00394197" w:rsidP="127DCBF4">
      <w:pPr>
        <w:rPr>
          <w:rFonts w:cstheme="minorHAnsi"/>
          <w:szCs w:val="20"/>
          <w:lang w:val="en-GB"/>
        </w:rPr>
      </w:pPr>
    </w:p>
    <w:p w14:paraId="67A22051" w14:textId="034EB43B" w:rsidR="00394197" w:rsidRPr="00C7728A" w:rsidRDefault="4F775BF9" w:rsidP="0AE9A2BB">
      <w:pPr>
        <w:rPr>
          <w:rFonts w:eastAsiaTheme="minorEastAsia" w:cstheme="minorBidi"/>
          <w:lang w:val="en-GB"/>
        </w:rPr>
      </w:pPr>
      <w:r w:rsidRPr="00C7728A">
        <w:rPr>
          <w:rFonts w:cstheme="minorBidi"/>
          <w:lang w:val="en-GB"/>
        </w:rPr>
        <w:t>Names</w:t>
      </w:r>
      <w:r w:rsidR="00015DDE" w:rsidRPr="00C7728A">
        <w:rPr>
          <w:rFonts w:cstheme="minorBidi"/>
          <w:lang w:val="en-GB"/>
        </w:rPr>
        <w:t>:</w:t>
      </w:r>
      <w:r w:rsidRPr="00C7728A">
        <w:rPr>
          <w:rFonts w:cstheme="minorBidi"/>
          <w:lang w:val="en-GB"/>
        </w:rPr>
        <w:t xml:space="preserve"> </w:t>
      </w:r>
      <w:r w:rsidR="3E6278BC" w:rsidRPr="00C7728A">
        <w:rPr>
          <w:rFonts w:cstheme="minorBidi"/>
          <w:lang w:val="en-GB"/>
        </w:rPr>
        <w:t xml:space="preserve">      </w:t>
      </w:r>
      <w:r w:rsidR="00307EEC">
        <w:rPr>
          <w:rFonts w:eastAsiaTheme="minorEastAsia" w:cstheme="minorBidi"/>
          <w:lang w:val="en-GB"/>
        </w:rPr>
        <w:t xml:space="preserve">xxx                   </w:t>
      </w:r>
      <w:r w:rsidR="00435E1C" w:rsidRPr="00C7728A">
        <w:rPr>
          <w:rFonts w:eastAsiaTheme="minorEastAsia" w:cstheme="minorBidi"/>
          <w:lang w:val="en-GB"/>
        </w:rPr>
        <w:t xml:space="preserve">              </w:t>
      </w:r>
      <w:r w:rsidR="79DB2F48" w:rsidRPr="00C7728A">
        <w:rPr>
          <w:rFonts w:eastAsiaTheme="minorEastAsia" w:cstheme="minorBidi"/>
          <w:lang w:val="en-GB"/>
        </w:rPr>
        <w:t xml:space="preserve"> </w:t>
      </w:r>
      <w:r w:rsidR="00307EEC">
        <w:rPr>
          <w:rFonts w:eastAsiaTheme="minorEastAsia" w:cstheme="minorBidi"/>
          <w:szCs w:val="20"/>
        </w:rPr>
        <w:t>xxx</w:t>
      </w:r>
      <w:r w:rsidR="5BD59E64" w:rsidRPr="00C7728A">
        <w:rPr>
          <w:rFonts w:eastAsiaTheme="minorEastAsia" w:cstheme="minorBidi"/>
          <w:lang w:val="en-GB"/>
        </w:rPr>
        <w:t xml:space="preserve"> </w:t>
      </w:r>
    </w:p>
    <w:p w14:paraId="0E8CC237" w14:textId="52578072" w:rsidR="00394197" w:rsidRPr="00C7728A" w:rsidRDefault="00394197" w:rsidP="0AE9A2BB">
      <w:pPr>
        <w:rPr>
          <w:rFonts w:eastAsiaTheme="minorEastAsia" w:cstheme="minorBidi"/>
          <w:lang w:val="en-GB"/>
        </w:rPr>
      </w:pPr>
    </w:p>
    <w:p w14:paraId="52467A11" w14:textId="4AAC5ED1" w:rsidR="00394197" w:rsidRPr="00C7728A" w:rsidRDefault="4F775BF9" w:rsidP="0AE9A2BB">
      <w:pPr>
        <w:rPr>
          <w:rFonts w:cstheme="minorBidi"/>
          <w:lang w:val="en-GB"/>
        </w:rPr>
      </w:pPr>
      <w:r w:rsidRPr="00C7728A">
        <w:rPr>
          <w:rFonts w:eastAsiaTheme="minorEastAsia" w:cstheme="minorBidi"/>
          <w:lang w:val="en-GB"/>
        </w:rPr>
        <w:t>Titles</w:t>
      </w:r>
      <w:r w:rsidR="00015DDE" w:rsidRPr="00C7728A">
        <w:rPr>
          <w:rFonts w:eastAsiaTheme="minorEastAsia" w:cstheme="minorBidi"/>
          <w:lang w:val="en-GB"/>
        </w:rPr>
        <w:t>:</w:t>
      </w:r>
      <w:r w:rsidRPr="00C7728A">
        <w:rPr>
          <w:rFonts w:eastAsiaTheme="minorEastAsia" w:cstheme="minorBidi"/>
          <w:lang w:val="en-GB"/>
        </w:rPr>
        <w:t xml:space="preserve"> </w:t>
      </w:r>
      <w:r w:rsidR="009172D5" w:rsidRPr="00C7728A">
        <w:rPr>
          <w:rFonts w:eastAsiaTheme="minorEastAsia" w:cstheme="minorBidi"/>
          <w:lang w:val="en-GB"/>
        </w:rPr>
        <w:t xml:space="preserve">  </w:t>
      </w:r>
      <w:r w:rsidR="37D72E20" w:rsidRPr="00C7728A">
        <w:rPr>
          <w:rFonts w:eastAsiaTheme="minorEastAsia" w:cstheme="minorBidi"/>
          <w:lang w:val="en-GB"/>
        </w:rPr>
        <w:t xml:space="preserve">     </w:t>
      </w:r>
      <w:r w:rsidR="009172D5" w:rsidRPr="00C7728A">
        <w:rPr>
          <w:rFonts w:eastAsiaTheme="minorEastAsia" w:cstheme="minorBidi"/>
          <w:lang w:val="en-GB"/>
        </w:rPr>
        <w:t xml:space="preserve"> </w:t>
      </w:r>
      <w:r w:rsidRPr="00C7728A">
        <w:rPr>
          <w:rFonts w:eastAsiaTheme="minorEastAsia" w:cstheme="minorBidi"/>
          <w:lang w:val="en-GB"/>
        </w:rPr>
        <w:t>Legal Counsel</w:t>
      </w:r>
      <w:r w:rsidR="00435E1C" w:rsidRPr="00C7728A">
        <w:rPr>
          <w:rFonts w:eastAsiaTheme="minorEastAsia" w:cstheme="minorBidi"/>
          <w:lang w:val="en-GB"/>
        </w:rPr>
        <w:t xml:space="preserve">                  </w:t>
      </w:r>
      <w:r w:rsidR="0837B177" w:rsidRPr="00C7728A">
        <w:rPr>
          <w:rFonts w:eastAsiaTheme="minorEastAsia" w:cstheme="minorBidi"/>
          <w:lang w:val="en-GB"/>
        </w:rPr>
        <w:t xml:space="preserve"> </w:t>
      </w:r>
      <w:r w:rsidR="00435E1C" w:rsidRPr="00C7728A">
        <w:rPr>
          <w:rFonts w:eastAsiaTheme="minorEastAsia" w:cstheme="minorBidi"/>
          <w:lang w:val="en-GB"/>
        </w:rPr>
        <w:t>Head of Team Legal Affairs, Department Public and EU</w:t>
      </w:r>
      <w:r w:rsidR="7EFDAEC4" w:rsidRPr="00C7728A">
        <w:rPr>
          <w:rFonts w:eastAsiaTheme="minorEastAsia" w:cstheme="minorBidi"/>
          <w:lang w:val="en-GB"/>
        </w:rPr>
        <w:t xml:space="preserve"> Projects</w:t>
      </w:r>
      <w:r w:rsidR="00435E1C" w:rsidRPr="00C7728A">
        <w:rPr>
          <w:rFonts w:cstheme="minorBidi"/>
          <w:lang w:val="en-GB"/>
        </w:rPr>
        <w:t xml:space="preserve"> </w:t>
      </w:r>
    </w:p>
    <w:p w14:paraId="45A81183" w14:textId="4A6B6E9C" w:rsidR="00394197" w:rsidRPr="00C7728A" w:rsidRDefault="4F775BF9" w:rsidP="0AE9A2BB">
      <w:pPr>
        <w:rPr>
          <w:rFonts w:cstheme="minorBidi"/>
          <w:lang w:val="en-GB"/>
        </w:rPr>
      </w:pPr>
      <w:r w:rsidRPr="00C7728A">
        <w:rPr>
          <w:rFonts w:cstheme="minorBidi"/>
          <w:lang w:val="en-GB"/>
        </w:rPr>
        <w:t>Date</w:t>
      </w:r>
    </w:p>
    <w:p w14:paraId="3594AA67" w14:textId="4C69E4CD" w:rsidR="00394197" w:rsidRPr="00C7728A" w:rsidRDefault="00394197" w:rsidP="127DCBF4">
      <w:pPr>
        <w:rPr>
          <w:rFonts w:ascii="Calibri" w:hAnsi="Calibri" w:cs="Calibri"/>
          <w:szCs w:val="20"/>
          <w:lang w:val="en-GB"/>
        </w:rPr>
      </w:pPr>
    </w:p>
    <w:p w14:paraId="3F92C376" w14:textId="17C9D946" w:rsidR="00394197" w:rsidRPr="00C7728A" w:rsidRDefault="7121AF55" w:rsidP="0AE9A2BB">
      <w:pPr>
        <w:spacing w:before="0" w:after="0"/>
        <w:rPr>
          <w:rFonts w:ascii="Calibri" w:hAnsi="Calibri" w:cs="Calibri"/>
          <w:sz w:val="22"/>
          <w:highlight w:val="yellow"/>
          <w:lang w:val="de"/>
        </w:rPr>
      </w:pPr>
      <w:r w:rsidRPr="00C7728A">
        <w:rPr>
          <w:rFonts w:ascii="Calibri" w:hAnsi="Calibri" w:cs="Calibri"/>
          <w:i/>
          <w:iCs/>
          <w:sz w:val="22"/>
        </w:rPr>
        <w:t xml:space="preserve">           </w:t>
      </w:r>
      <w:r w:rsidR="00394197" w:rsidRPr="00C7728A">
        <w:br w:type="page"/>
      </w:r>
    </w:p>
    <w:p w14:paraId="36C1FF02" w14:textId="35CE33CB" w:rsidR="00394197" w:rsidRPr="00C7728A" w:rsidRDefault="4F775BF9" w:rsidP="127DCBF4">
      <w:pPr>
        <w:rPr>
          <w:rFonts w:ascii="Arial" w:eastAsia="Arial" w:hAnsi="Arial" w:cs="Arial"/>
          <w:szCs w:val="20"/>
          <w:lang w:val="en-GB"/>
        </w:rPr>
      </w:pPr>
      <w:r w:rsidRPr="00C7728A">
        <w:rPr>
          <w:rStyle w:val="normaltextrun"/>
          <w:rFonts w:ascii="Arial" w:eastAsia="Arial" w:hAnsi="Arial" w:cs="Arial"/>
          <w:b/>
          <w:bCs/>
          <w:szCs w:val="20"/>
          <w:lang w:val="en-GB"/>
        </w:rPr>
        <w:lastRenderedPageBreak/>
        <w:t>23. UNIVERSIDADE DO PORTO - Faculty of Sciences (</w:t>
      </w:r>
      <w:proofErr w:type="gramStart"/>
      <w:r w:rsidRPr="00C7728A">
        <w:rPr>
          <w:rStyle w:val="normaltextrun"/>
          <w:rFonts w:ascii="Arial" w:eastAsia="Arial" w:hAnsi="Arial" w:cs="Arial"/>
          <w:b/>
          <w:bCs/>
          <w:szCs w:val="20"/>
          <w:lang w:val="en-GB"/>
        </w:rPr>
        <w:t>U.PORTO</w:t>
      </w:r>
      <w:proofErr w:type="gramEnd"/>
      <w:r w:rsidRPr="00C7728A">
        <w:rPr>
          <w:rStyle w:val="normaltextrun"/>
          <w:rFonts w:ascii="Arial" w:eastAsia="Arial" w:hAnsi="Arial" w:cs="Arial"/>
          <w:b/>
          <w:bCs/>
          <w:szCs w:val="20"/>
          <w:lang w:val="en-GB"/>
        </w:rPr>
        <w:t>)</w:t>
      </w:r>
    </w:p>
    <w:p w14:paraId="5647B657" w14:textId="6FB9A739" w:rsidR="00394197" w:rsidRPr="00C7728A" w:rsidRDefault="00394197" w:rsidP="127DCBF4">
      <w:pPr>
        <w:rPr>
          <w:rFonts w:ascii="Calibri" w:hAnsi="Calibri" w:cs="Calibri"/>
          <w:szCs w:val="20"/>
          <w:lang w:val="en-GB"/>
        </w:rPr>
      </w:pPr>
    </w:p>
    <w:p w14:paraId="03A15A86" w14:textId="4AB9287F" w:rsidR="00394197" w:rsidRPr="00C7728A" w:rsidRDefault="4F775BF9" w:rsidP="127DCBF4">
      <w:pPr>
        <w:rPr>
          <w:rFonts w:cstheme="minorHAnsi"/>
          <w:szCs w:val="20"/>
          <w:lang w:val="en-GB"/>
        </w:rPr>
      </w:pPr>
      <w:r w:rsidRPr="00C7728A">
        <w:rPr>
          <w:rFonts w:cstheme="minorHAnsi"/>
          <w:szCs w:val="20"/>
          <w:lang w:val="en-GB"/>
        </w:rPr>
        <w:t>Signature</w:t>
      </w:r>
    </w:p>
    <w:p w14:paraId="133EF639" w14:textId="5B59C4A5" w:rsidR="00394197" w:rsidRPr="00C7728A" w:rsidRDefault="00394197" w:rsidP="127DCBF4">
      <w:pPr>
        <w:rPr>
          <w:rFonts w:cstheme="minorHAnsi"/>
          <w:szCs w:val="20"/>
          <w:lang w:val="en-GB"/>
        </w:rPr>
      </w:pPr>
    </w:p>
    <w:p w14:paraId="269DB462" w14:textId="32114990" w:rsidR="00394197" w:rsidRPr="00C7728A" w:rsidRDefault="4F775BF9" w:rsidP="127DCBF4">
      <w:pPr>
        <w:rPr>
          <w:rFonts w:cstheme="minorHAnsi"/>
          <w:szCs w:val="20"/>
          <w:lang w:val="en-GB"/>
        </w:rPr>
      </w:pPr>
      <w:r w:rsidRPr="00C7728A">
        <w:rPr>
          <w:rFonts w:cstheme="minorHAnsi"/>
          <w:szCs w:val="20"/>
          <w:lang w:val="en-GB"/>
        </w:rPr>
        <w:t>Name</w:t>
      </w:r>
      <w:r w:rsidR="00015DDE" w:rsidRPr="00C7728A">
        <w:rPr>
          <w:rFonts w:cstheme="minorHAnsi"/>
          <w:szCs w:val="20"/>
          <w:lang w:val="en-GB"/>
        </w:rPr>
        <w:t>:</w:t>
      </w:r>
      <w:r w:rsidRPr="00C7728A">
        <w:rPr>
          <w:rFonts w:cstheme="minorHAnsi"/>
          <w:szCs w:val="20"/>
          <w:lang w:val="en-GB"/>
        </w:rPr>
        <w:t xml:space="preserve"> </w:t>
      </w:r>
      <w:r w:rsidR="00307EEC">
        <w:rPr>
          <w:rFonts w:cstheme="minorHAnsi"/>
          <w:szCs w:val="20"/>
          <w:lang w:val="en-GB"/>
        </w:rPr>
        <w:t>xxx</w:t>
      </w:r>
    </w:p>
    <w:p w14:paraId="61B66F40" w14:textId="2BD1BB1D" w:rsidR="00394197" w:rsidRPr="00C7728A" w:rsidRDefault="00394197" w:rsidP="127DCBF4">
      <w:pPr>
        <w:rPr>
          <w:rFonts w:cstheme="minorHAnsi"/>
          <w:szCs w:val="20"/>
          <w:lang w:val="en-GB"/>
        </w:rPr>
      </w:pPr>
    </w:p>
    <w:p w14:paraId="5FDC7330" w14:textId="60CC71D4" w:rsidR="00394197" w:rsidRPr="00C7728A" w:rsidRDefault="4F775BF9" w:rsidP="127DCBF4">
      <w:pPr>
        <w:rPr>
          <w:rFonts w:cstheme="minorHAnsi"/>
          <w:szCs w:val="20"/>
          <w:lang w:val="en-GB"/>
        </w:rPr>
      </w:pPr>
      <w:r w:rsidRPr="00C7728A">
        <w:rPr>
          <w:rFonts w:cstheme="minorHAnsi"/>
          <w:szCs w:val="20"/>
          <w:lang w:val="en-GB"/>
        </w:rPr>
        <w:t>Title</w:t>
      </w:r>
      <w:r w:rsidR="00015DDE" w:rsidRPr="00C7728A">
        <w:rPr>
          <w:rFonts w:cstheme="minorHAnsi"/>
          <w:szCs w:val="20"/>
          <w:lang w:val="en-GB"/>
        </w:rPr>
        <w:t>:</w:t>
      </w:r>
      <w:r w:rsidR="009172D5" w:rsidRPr="00C7728A">
        <w:rPr>
          <w:rFonts w:cstheme="minorHAnsi"/>
          <w:szCs w:val="20"/>
          <w:lang w:val="en-GB"/>
        </w:rPr>
        <w:t xml:space="preserve"> </w:t>
      </w:r>
      <w:r w:rsidRPr="00C7728A">
        <w:rPr>
          <w:rFonts w:cstheme="minorHAnsi"/>
          <w:szCs w:val="20"/>
          <w:lang w:val="en-GB"/>
        </w:rPr>
        <w:t>Dean of the Faculty of Sciences of the University of Porto</w:t>
      </w:r>
    </w:p>
    <w:p w14:paraId="45EBE675" w14:textId="5CBA7D15" w:rsidR="00394197" w:rsidRPr="00C7728A" w:rsidRDefault="00394197" w:rsidP="127DCBF4">
      <w:pPr>
        <w:rPr>
          <w:rFonts w:cstheme="minorHAnsi"/>
          <w:szCs w:val="20"/>
          <w:lang w:val="en-GB"/>
        </w:rPr>
      </w:pPr>
    </w:p>
    <w:p w14:paraId="52D7F8A0" w14:textId="1A5C56D2" w:rsidR="00394197" w:rsidRPr="00C7728A" w:rsidRDefault="4F775BF9" w:rsidP="127DCBF4">
      <w:pPr>
        <w:rPr>
          <w:rFonts w:cstheme="minorHAnsi"/>
          <w:szCs w:val="20"/>
          <w:lang w:val="en-GB"/>
        </w:rPr>
      </w:pPr>
      <w:r w:rsidRPr="00C7728A">
        <w:rPr>
          <w:rFonts w:cstheme="minorHAnsi"/>
          <w:szCs w:val="20"/>
          <w:lang w:val="en-GB"/>
        </w:rPr>
        <w:t>Date</w:t>
      </w:r>
    </w:p>
    <w:p w14:paraId="3E0782F9" w14:textId="5DECB031" w:rsidR="00394197" w:rsidRPr="00C7728A" w:rsidRDefault="00394197" w:rsidP="127DCBF4">
      <w:pPr>
        <w:spacing w:before="0" w:after="80" w:line="240" w:lineRule="auto"/>
        <w:jc w:val="left"/>
        <w:rPr>
          <w:rFonts w:ascii="Calibri" w:hAnsi="Calibri" w:cs="Calibri"/>
          <w:szCs w:val="20"/>
          <w:lang w:val="en-GB"/>
        </w:rPr>
      </w:pPr>
      <w:r w:rsidRPr="00C7728A">
        <w:br w:type="page"/>
      </w:r>
    </w:p>
    <w:p w14:paraId="3D017D66" w14:textId="6EC240A7" w:rsidR="00394197" w:rsidRPr="00C7728A" w:rsidRDefault="4F775BF9" w:rsidP="127DCBF4">
      <w:pPr>
        <w:rPr>
          <w:rFonts w:ascii="Arial" w:eastAsia="Arial" w:hAnsi="Arial" w:cs="Arial"/>
          <w:szCs w:val="20"/>
          <w:lang w:val="en-GB"/>
        </w:rPr>
      </w:pPr>
      <w:r w:rsidRPr="00C7728A">
        <w:rPr>
          <w:rStyle w:val="normaltextrun"/>
          <w:rFonts w:ascii="Arial" w:eastAsia="Arial" w:hAnsi="Arial" w:cs="Arial"/>
          <w:b/>
          <w:bCs/>
          <w:szCs w:val="20"/>
        </w:rPr>
        <w:lastRenderedPageBreak/>
        <w:t>24. UNIVERSITETET I BERGEN (</w:t>
      </w:r>
      <w:proofErr w:type="spellStart"/>
      <w:r w:rsidRPr="00C7728A">
        <w:rPr>
          <w:rStyle w:val="normaltextrun"/>
          <w:rFonts w:ascii="Arial" w:eastAsia="Arial" w:hAnsi="Arial" w:cs="Arial"/>
          <w:b/>
          <w:bCs/>
          <w:szCs w:val="20"/>
        </w:rPr>
        <w:t>UiB</w:t>
      </w:r>
      <w:proofErr w:type="spellEnd"/>
      <w:r w:rsidRPr="00C7728A">
        <w:rPr>
          <w:rStyle w:val="normaltextrun"/>
          <w:rFonts w:ascii="Arial" w:eastAsia="Arial" w:hAnsi="Arial" w:cs="Arial"/>
          <w:b/>
          <w:bCs/>
          <w:szCs w:val="20"/>
        </w:rPr>
        <w:t>)</w:t>
      </w:r>
    </w:p>
    <w:p w14:paraId="33F9DEE7" w14:textId="07173520" w:rsidR="00394197" w:rsidRPr="00C7728A" w:rsidRDefault="00394197" w:rsidP="127DCBF4">
      <w:pPr>
        <w:rPr>
          <w:rFonts w:ascii="Calibri" w:hAnsi="Calibri" w:cs="Calibri"/>
          <w:szCs w:val="20"/>
          <w:lang w:val="en-GB"/>
        </w:rPr>
      </w:pPr>
    </w:p>
    <w:p w14:paraId="764E09DB" w14:textId="5C057761" w:rsidR="00394197" w:rsidRPr="00C7728A" w:rsidRDefault="4F775BF9" w:rsidP="127DCBF4">
      <w:pPr>
        <w:rPr>
          <w:rFonts w:cstheme="minorHAnsi"/>
          <w:szCs w:val="20"/>
          <w:lang w:val="en-GB"/>
        </w:rPr>
      </w:pPr>
      <w:r w:rsidRPr="00C7728A">
        <w:rPr>
          <w:rFonts w:cstheme="minorHAnsi"/>
          <w:szCs w:val="20"/>
          <w:lang w:val="en-GB"/>
        </w:rPr>
        <w:t>Signature</w:t>
      </w:r>
      <w:r w:rsidR="00D61427" w:rsidRPr="00C7728A">
        <w:rPr>
          <w:rFonts w:cstheme="minorHAnsi"/>
          <w:szCs w:val="20"/>
          <w:lang w:val="en-GB"/>
        </w:rPr>
        <w:t>s</w:t>
      </w:r>
    </w:p>
    <w:p w14:paraId="0CBC1978" w14:textId="2D273798" w:rsidR="00394197" w:rsidRPr="00C7728A" w:rsidRDefault="00394197" w:rsidP="127DCBF4">
      <w:pPr>
        <w:rPr>
          <w:rFonts w:cstheme="minorHAnsi"/>
          <w:szCs w:val="20"/>
          <w:lang w:val="en-GB"/>
        </w:rPr>
      </w:pPr>
    </w:p>
    <w:p w14:paraId="53F4DB54" w14:textId="7BEB2095" w:rsidR="00394197" w:rsidRPr="00C7728A" w:rsidRDefault="4F775BF9" w:rsidP="127DCBF4">
      <w:pPr>
        <w:rPr>
          <w:rFonts w:cstheme="minorHAnsi"/>
          <w:szCs w:val="20"/>
          <w:lang w:val="en-GB"/>
        </w:rPr>
      </w:pPr>
      <w:r w:rsidRPr="00C7728A">
        <w:rPr>
          <w:rFonts w:cstheme="minorHAnsi"/>
          <w:szCs w:val="20"/>
          <w:lang w:val="en-GB"/>
        </w:rPr>
        <w:t>Name</w:t>
      </w:r>
      <w:r w:rsidR="00D61427" w:rsidRPr="00C7728A">
        <w:rPr>
          <w:rFonts w:cstheme="minorHAnsi"/>
          <w:szCs w:val="20"/>
          <w:lang w:val="en-GB"/>
        </w:rPr>
        <w:t>s</w:t>
      </w:r>
      <w:r w:rsidRPr="00C7728A">
        <w:rPr>
          <w:rFonts w:cstheme="minorHAnsi"/>
          <w:szCs w:val="20"/>
          <w:lang w:val="en-GB"/>
        </w:rPr>
        <w:t xml:space="preserve">: </w:t>
      </w:r>
      <w:r w:rsidR="00D61427" w:rsidRPr="00C7728A">
        <w:rPr>
          <w:rFonts w:cstheme="minorHAnsi"/>
          <w:szCs w:val="20"/>
          <w:lang w:val="en-GB"/>
        </w:rPr>
        <w:t xml:space="preserve">                 </w:t>
      </w:r>
      <w:r w:rsidR="00307EEC">
        <w:rPr>
          <w:rFonts w:cstheme="minorHAnsi"/>
          <w:szCs w:val="20"/>
          <w:lang w:val="en-GB"/>
        </w:rPr>
        <w:t>xxx</w:t>
      </w:r>
      <w:r w:rsidRPr="00C7728A">
        <w:rPr>
          <w:rFonts w:cstheme="minorHAnsi"/>
          <w:szCs w:val="20"/>
          <w:lang w:val="en-GB"/>
        </w:rPr>
        <w:t xml:space="preserve">  </w:t>
      </w:r>
      <w:r w:rsidR="00D61427" w:rsidRPr="00C7728A">
        <w:rPr>
          <w:rFonts w:cstheme="minorHAnsi"/>
          <w:szCs w:val="20"/>
          <w:lang w:val="en-GB"/>
        </w:rPr>
        <w:t xml:space="preserve">                            </w:t>
      </w:r>
      <w:r w:rsidR="00307EEC">
        <w:rPr>
          <w:rFonts w:cstheme="minorHAnsi"/>
          <w:szCs w:val="20"/>
          <w:lang w:val="en-GB"/>
        </w:rPr>
        <w:t xml:space="preserve">                   </w:t>
      </w:r>
      <w:r w:rsidR="00D61427" w:rsidRPr="00C7728A">
        <w:rPr>
          <w:rFonts w:cstheme="minorHAnsi"/>
          <w:szCs w:val="20"/>
          <w:lang w:val="en-GB"/>
        </w:rPr>
        <w:t xml:space="preserve"> </w:t>
      </w:r>
      <w:proofErr w:type="spellStart"/>
      <w:r w:rsidR="00307EEC">
        <w:rPr>
          <w:rFonts w:cstheme="minorHAnsi"/>
          <w:szCs w:val="20"/>
          <w:lang w:val="en-GB"/>
        </w:rPr>
        <w:t>xxx</w:t>
      </w:r>
      <w:proofErr w:type="spellEnd"/>
      <w:r w:rsidR="00D61427" w:rsidRPr="00C7728A">
        <w:rPr>
          <w:rFonts w:cstheme="minorHAnsi"/>
          <w:szCs w:val="20"/>
          <w:lang w:val="en-GB"/>
        </w:rPr>
        <w:t xml:space="preserve"> </w:t>
      </w:r>
    </w:p>
    <w:p w14:paraId="3F9D6E6D" w14:textId="4B456F11" w:rsidR="00394197" w:rsidRPr="00C7728A" w:rsidRDefault="00394197" w:rsidP="127DCBF4">
      <w:pPr>
        <w:rPr>
          <w:rFonts w:cstheme="minorHAnsi"/>
          <w:szCs w:val="20"/>
          <w:lang w:val="en-GB"/>
        </w:rPr>
      </w:pPr>
    </w:p>
    <w:p w14:paraId="4ABA29A7" w14:textId="5C18FA64" w:rsidR="00394197" w:rsidRPr="00C7728A" w:rsidRDefault="4F775BF9" w:rsidP="127DCBF4">
      <w:pPr>
        <w:rPr>
          <w:rFonts w:cstheme="minorHAnsi"/>
          <w:szCs w:val="20"/>
          <w:lang w:val="en-GB"/>
        </w:rPr>
      </w:pPr>
      <w:r w:rsidRPr="00C7728A">
        <w:rPr>
          <w:rFonts w:cstheme="minorHAnsi"/>
          <w:szCs w:val="20"/>
          <w:lang w:val="en-GB"/>
        </w:rPr>
        <w:t>Title</w:t>
      </w:r>
      <w:r w:rsidR="00D61427" w:rsidRPr="00C7728A">
        <w:rPr>
          <w:rFonts w:cstheme="minorHAnsi"/>
          <w:szCs w:val="20"/>
          <w:lang w:val="en-GB"/>
        </w:rPr>
        <w:t>s</w:t>
      </w:r>
      <w:r w:rsidRPr="00C7728A">
        <w:rPr>
          <w:rFonts w:cstheme="minorHAnsi"/>
          <w:szCs w:val="20"/>
          <w:lang w:val="en-GB"/>
        </w:rPr>
        <w:t xml:space="preserve">: </w:t>
      </w:r>
      <w:r w:rsidR="00D61427" w:rsidRPr="00C7728A">
        <w:rPr>
          <w:rFonts w:cstheme="minorHAnsi"/>
          <w:szCs w:val="20"/>
          <w:lang w:val="en-GB"/>
        </w:rPr>
        <w:t xml:space="preserve">                    Head of Contracts                            Head of Department of Biomedicine</w:t>
      </w:r>
    </w:p>
    <w:p w14:paraId="7713405B" w14:textId="61617004" w:rsidR="00394197" w:rsidRPr="00C7728A" w:rsidRDefault="4F775BF9" w:rsidP="127DCBF4">
      <w:pPr>
        <w:rPr>
          <w:rFonts w:cstheme="minorHAnsi"/>
          <w:szCs w:val="20"/>
          <w:lang w:val="en-GB"/>
        </w:rPr>
      </w:pPr>
      <w:r w:rsidRPr="00C7728A">
        <w:rPr>
          <w:rFonts w:cstheme="minorHAnsi"/>
          <w:szCs w:val="20"/>
          <w:lang w:val="en-GB"/>
        </w:rPr>
        <w:t>Date:</w:t>
      </w:r>
    </w:p>
    <w:p w14:paraId="7C0FE734" w14:textId="45F2C389" w:rsidR="00394197" w:rsidRPr="00C7728A" w:rsidRDefault="00394197" w:rsidP="127DCBF4">
      <w:pPr>
        <w:rPr>
          <w:rFonts w:ascii="Calibri" w:hAnsi="Calibri" w:cs="Calibri"/>
          <w:szCs w:val="20"/>
          <w:lang w:val="en-GB"/>
        </w:rPr>
      </w:pPr>
    </w:p>
    <w:p w14:paraId="16B58596" w14:textId="104C9FF0" w:rsidR="00394197" w:rsidRPr="00C7728A" w:rsidRDefault="00394197" w:rsidP="127DCBF4">
      <w:pPr>
        <w:spacing w:before="0" w:after="80" w:line="240" w:lineRule="auto"/>
        <w:jc w:val="left"/>
        <w:rPr>
          <w:rFonts w:ascii="Calibri" w:hAnsi="Calibri" w:cs="Calibri"/>
          <w:szCs w:val="20"/>
          <w:lang w:val="en-GB"/>
        </w:rPr>
      </w:pPr>
      <w:r w:rsidRPr="00C7728A">
        <w:br w:type="page"/>
      </w:r>
    </w:p>
    <w:p w14:paraId="13E874F4" w14:textId="59497C72" w:rsidR="00394197" w:rsidRPr="00C7728A" w:rsidRDefault="4F775BF9" w:rsidP="127DCBF4">
      <w:pPr>
        <w:rPr>
          <w:rFonts w:ascii="Arial" w:eastAsia="Arial" w:hAnsi="Arial" w:cs="Arial"/>
          <w:szCs w:val="20"/>
          <w:lang w:val="de-DE"/>
        </w:rPr>
      </w:pPr>
      <w:r w:rsidRPr="00C7728A">
        <w:rPr>
          <w:rStyle w:val="normaltextrun"/>
          <w:rFonts w:ascii="Arial" w:eastAsia="Arial" w:hAnsi="Arial" w:cs="Arial"/>
          <w:b/>
          <w:bCs/>
          <w:szCs w:val="20"/>
          <w:lang w:val="de-DE"/>
        </w:rPr>
        <w:lastRenderedPageBreak/>
        <w:t>25. HELMHOLTZ-ZENTRUM FUR INFEKTIONSFORSCHUNG GMBH (HZI)</w:t>
      </w:r>
    </w:p>
    <w:p w14:paraId="21E7FE3C" w14:textId="77777777" w:rsidR="0018774B" w:rsidRDefault="0018774B" w:rsidP="127DCBF4">
      <w:pPr>
        <w:rPr>
          <w:rFonts w:ascii="Arial" w:eastAsia="Arial" w:hAnsi="Arial" w:cs="Arial"/>
          <w:szCs w:val="20"/>
          <w:lang w:val="en-GB"/>
        </w:rPr>
      </w:pPr>
    </w:p>
    <w:p w14:paraId="46A2E00D" w14:textId="3C158DA6"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 xml:space="preserve">Signatures </w:t>
      </w:r>
    </w:p>
    <w:p w14:paraId="1EA79573" w14:textId="710DE27C" w:rsidR="00394197" w:rsidRPr="00C7728A" w:rsidRDefault="00394197" w:rsidP="127DCBF4">
      <w:pPr>
        <w:rPr>
          <w:rFonts w:ascii="Arial" w:eastAsia="Arial" w:hAnsi="Arial" w:cs="Arial"/>
          <w:szCs w:val="20"/>
          <w:lang w:val="de-DE"/>
        </w:rPr>
      </w:pPr>
    </w:p>
    <w:p w14:paraId="3A5FFD03" w14:textId="6F6E6EDE" w:rsidR="00394197" w:rsidRPr="00C7728A" w:rsidRDefault="4F775BF9" w:rsidP="00B433A0">
      <w:pPr>
        <w:rPr>
          <w:rFonts w:ascii="Arial" w:eastAsia="Arial" w:hAnsi="Arial" w:cs="Arial"/>
          <w:szCs w:val="20"/>
          <w:lang w:val="de-DE"/>
        </w:rPr>
      </w:pPr>
      <w:r w:rsidRPr="00C7728A">
        <w:rPr>
          <w:rFonts w:ascii="Arial" w:eastAsia="Arial" w:hAnsi="Arial" w:cs="Arial"/>
          <w:szCs w:val="20"/>
          <w:lang w:val="en-GB"/>
        </w:rPr>
        <w:t>Names</w:t>
      </w:r>
      <w:r w:rsidR="009172D5" w:rsidRPr="00C7728A">
        <w:rPr>
          <w:rFonts w:ascii="Arial" w:eastAsia="Arial" w:hAnsi="Arial" w:cs="Arial"/>
          <w:szCs w:val="20"/>
          <w:lang w:val="en-GB"/>
        </w:rPr>
        <w:t xml:space="preserve">    </w:t>
      </w:r>
      <w:r w:rsidR="00307EEC">
        <w:rPr>
          <w:rFonts w:ascii="Arial" w:eastAsia="Arial" w:hAnsi="Arial" w:cs="Arial"/>
          <w:szCs w:val="20"/>
          <w:lang w:val="en-GB"/>
        </w:rPr>
        <w:t xml:space="preserve">xxx                                        </w:t>
      </w:r>
      <w:r w:rsidR="00B433A0" w:rsidRPr="00C7728A">
        <w:rPr>
          <w:rFonts w:ascii="Arial" w:eastAsia="Arial" w:hAnsi="Arial" w:cs="Arial"/>
          <w:szCs w:val="20"/>
          <w:lang w:val="en-GB"/>
        </w:rPr>
        <w:t xml:space="preserve">                                   </w:t>
      </w:r>
      <w:r w:rsidR="00307EEC">
        <w:t>xxx</w:t>
      </w:r>
    </w:p>
    <w:p w14:paraId="273F6D20" w14:textId="7B064BAC" w:rsidR="00394197" w:rsidRPr="00C7728A" w:rsidRDefault="00394197" w:rsidP="127DCBF4">
      <w:pPr>
        <w:rPr>
          <w:rFonts w:ascii="Arial" w:eastAsia="Arial" w:hAnsi="Arial" w:cs="Arial"/>
          <w:szCs w:val="20"/>
          <w:lang w:val="de-DE"/>
        </w:rPr>
      </w:pPr>
    </w:p>
    <w:p w14:paraId="15CF7F4D" w14:textId="6B6BED2B"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Titles</w:t>
      </w:r>
      <w:r w:rsidR="00435E1C" w:rsidRPr="00C7728A">
        <w:rPr>
          <w:rFonts w:ascii="Arial" w:eastAsia="Arial" w:hAnsi="Arial" w:cs="Arial"/>
          <w:szCs w:val="20"/>
          <w:lang w:val="en-GB"/>
        </w:rPr>
        <w:t xml:space="preserve">  </w:t>
      </w:r>
      <w:r w:rsidR="009172D5" w:rsidRPr="00C7728A">
        <w:rPr>
          <w:rFonts w:ascii="Arial" w:eastAsia="Arial" w:hAnsi="Arial" w:cs="Arial"/>
          <w:szCs w:val="20"/>
          <w:lang w:val="en-GB"/>
        </w:rPr>
        <w:t xml:space="preserve">    </w:t>
      </w:r>
      <w:r w:rsidR="00B433A0" w:rsidRPr="00C7728A">
        <w:rPr>
          <w:rFonts w:ascii="Arial" w:eastAsia="Arial" w:hAnsi="Arial" w:cs="Arial"/>
          <w:szCs w:val="20"/>
          <w:lang w:val="en-GB"/>
        </w:rPr>
        <w:t xml:space="preserve">Scientific Director                                           </w:t>
      </w:r>
      <w:r w:rsidR="00435E1C" w:rsidRPr="00C7728A">
        <w:rPr>
          <w:rFonts w:ascii="Arial" w:eastAsia="Arial" w:hAnsi="Arial" w:cs="Arial"/>
          <w:szCs w:val="20"/>
          <w:lang w:val="en-GB"/>
        </w:rPr>
        <w:t xml:space="preserve">            </w:t>
      </w:r>
      <w:r w:rsidR="00B433A0" w:rsidRPr="00C7728A">
        <w:rPr>
          <w:rFonts w:ascii="Arial" w:eastAsia="Arial" w:hAnsi="Arial" w:cs="Arial"/>
          <w:szCs w:val="20"/>
          <w:lang w:val="en-GB"/>
        </w:rPr>
        <w:t xml:space="preserve">  </w:t>
      </w:r>
      <w:r w:rsidR="00435E1C" w:rsidRPr="00C7728A">
        <w:rPr>
          <w:rFonts w:ascii="Arial" w:eastAsia="Arial" w:hAnsi="Arial" w:cs="Arial"/>
          <w:szCs w:val="20"/>
          <w:lang w:val="en-GB"/>
        </w:rPr>
        <w:t>Head of Legal Department</w:t>
      </w:r>
    </w:p>
    <w:p w14:paraId="22AD61FF" w14:textId="35DAF8B8" w:rsidR="00394197" w:rsidRPr="00C7728A" w:rsidRDefault="00394197" w:rsidP="127DCBF4">
      <w:pPr>
        <w:rPr>
          <w:rFonts w:ascii="Arial" w:eastAsia="Arial" w:hAnsi="Arial" w:cs="Arial"/>
          <w:szCs w:val="20"/>
          <w:lang w:val="de-DE"/>
        </w:rPr>
      </w:pPr>
    </w:p>
    <w:p w14:paraId="139E0F5E" w14:textId="74249E96" w:rsidR="00394197" w:rsidRPr="00C7728A" w:rsidRDefault="4F775BF9" w:rsidP="127DCBF4">
      <w:pPr>
        <w:rPr>
          <w:rFonts w:ascii="Arial" w:eastAsia="Arial" w:hAnsi="Arial" w:cs="Arial"/>
          <w:szCs w:val="20"/>
          <w:lang w:val="de-DE"/>
        </w:rPr>
      </w:pPr>
      <w:r w:rsidRPr="00C7728A">
        <w:rPr>
          <w:rFonts w:ascii="Arial" w:eastAsia="Arial" w:hAnsi="Arial" w:cs="Arial"/>
          <w:szCs w:val="20"/>
          <w:lang w:val="en-GB"/>
        </w:rPr>
        <w:t>Date</w:t>
      </w:r>
    </w:p>
    <w:p w14:paraId="07777E1B" w14:textId="77777777" w:rsidR="00B433A0" w:rsidRPr="00C7728A" w:rsidRDefault="00B433A0" w:rsidP="00B433A0"/>
    <w:p w14:paraId="25693A6C" w14:textId="77777777" w:rsidR="00435E1C" w:rsidRPr="00C7728A" w:rsidRDefault="00435E1C" w:rsidP="00426609">
      <w:pPr>
        <w:pStyle w:val="Attachmentheading"/>
        <w:rPr>
          <w:noProof/>
          <w:lang w:eastAsia="de-DE"/>
        </w:rPr>
      </w:pPr>
      <w:bookmarkStart w:id="222" w:name="_Toc119507124"/>
      <w:bookmarkStart w:id="223" w:name="_Toc143012512"/>
    </w:p>
    <w:p w14:paraId="16577CA0" w14:textId="77777777" w:rsidR="00435E1C" w:rsidRPr="00C7728A" w:rsidRDefault="00435E1C" w:rsidP="00426609">
      <w:pPr>
        <w:pStyle w:val="Attachmentheading"/>
        <w:rPr>
          <w:noProof/>
          <w:lang w:eastAsia="de-DE"/>
        </w:rPr>
      </w:pPr>
    </w:p>
    <w:p w14:paraId="0EF3B406" w14:textId="77777777" w:rsidR="00435E1C" w:rsidRPr="00C7728A" w:rsidRDefault="00435E1C" w:rsidP="00426609">
      <w:pPr>
        <w:pStyle w:val="Attachmentheading"/>
        <w:rPr>
          <w:noProof/>
          <w:lang w:eastAsia="de-DE"/>
        </w:rPr>
      </w:pPr>
    </w:p>
    <w:p w14:paraId="6BF725F2" w14:textId="77777777" w:rsidR="00435E1C" w:rsidRPr="00C7728A" w:rsidRDefault="00435E1C" w:rsidP="00426609">
      <w:pPr>
        <w:pStyle w:val="Attachmentheading"/>
        <w:rPr>
          <w:noProof/>
          <w:lang w:eastAsia="de-DE"/>
        </w:rPr>
      </w:pPr>
    </w:p>
    <w:p w14:paraId="222434F5" w14:textId="77777777" w:rsidR="00435E1C" w:rsidRPr="00C7728A" w:rsidRDefault="00435E1C" w:rsidP="00426609">
      <w:pPr>
        <w:pStyle w:val="Attachmentheading"/>
        <w:rPr>
          <w:noProof/>
          <w:lang w:eastAsia="de-DE"/>
        </w:rPr>
      </w:pPr>
    </w:p>
    <w:p w14:paraId="26D633E6" w14:textId="77777777" w:rsidR="00435E1C" w:rsidRPr="00C7728A" w:rsidRDefault="00435E1C" w:rsidP="00426609">
      <w:pPr>
        <w:pStyle w:val="Attachmentheading"/>
        <w:rPr>
          <w:noProof/>
          <w:lang w:eastAsia="de-DE"/>
        </w:rPr>
      </w:pPr>
    </w:p>
    <w:p w14:paraId="2FD9CFDB" w14:textId="77777777" w:rsidR="00435E1C" w:rsidRPr="00C7728A" w:rsidRDefault="00435E1C" w:rsidP="00426609">
      <w:pPr>
        <w:pStyle w:val="Attachmentheading"/>
        <w:rPr>
          <w:noProof/>
          <w:lang w:eastAsia="de-DE"/>
        </w:rPr>
      </w:pPr>
    </w:p>
    <w:p w14:paraId="1247FF1B" w14:textId="77777777" w:rsidR="00435E1C" w:rsidRPr="00C7728A" w:rsidRDefault="00435E1C" w:rsidP="00426609">
      <w:pPr>
        <w:pStyle w:val="Attachmentheading"/>
        <w:rPr>
          <w:noProof/>
          <w:lang w:eastAsia="de-DE"/>
        </w:rPr>
      </w:pPr>
    </w:p>
    <w:p w14:paraId="2E996478" w14:textId="77777777" w:rsidR="00435E1C" w:rsidRPr="00C7728A" w:rsidRDefault="00435E1C" w:rsidP="00426609">
      <w:pPr>
        <w:pStyle w:val="Attachmentheading"/>
        <w:rPr>
          <w:noProof/>
          <w:lang w:eastAsia="de-DE"/>
        </w:rPr>
      </w:pPr>
    </w:p>
    <w:p w14:paraId="796EE1C9" w14:textId="77777777" w:rsidR="00435E1C" w:rsidRPr="00C7728A" w:rsidRDefault="00435E1C" w:rsidP="00426609">
      <w:pPr>
        <w:pStyle w:val="Attachmentheading"/>
        <w:rPr>
          <w:noProof/>
          <w:lang w:eastAsia="de-DE"/>
        </w:rPr>
      </w:pPr>
    </w:p>
    <w:p w14:paraId="7534750D" w14:textId="77777777" w:rsidR="00435E1C" w:rsidRPr="00C7728A" w:rsidRDefault="00435E1C" w:rsidP="00426609">
      <w:pPr>
        <w:pStyle w:val="Attachmentheading"/>
        <w:rPr>
          <w:noProof/>
          <w:lang w:eastAsia="de-DE"/>
        </w:rPr>
      </w:pPr>
    </w:p>
    <w:p w14:paraId="336E7905" w14:textId="77777777" w:rsidR="00435E1C" w:rsidRPr="00C7728A" w:rsidRDefault="00435E1C" w:rsidP="00426609">
      <w:pPr>
        <w:pStyle w:val="Attachmentheading"/>
        <w:rPr>
          <w:noProof/>
          <w:lang w:eastAsia="de-DE"/>
        </w:rPr>
      </w:pPr>
    </w:p>
    <w:p w14:paraId="2B269CFB" w14:textId="77777777" w:rsidR="00435E1C" w:rsidRPr="00C7728A" w:rsidRDefault="00435E1C" w:rsidP="00426609">
      <w:pPr>
        <w:pStyle w:val="Attachmentheading"/>
        <w:rPr>
          <w:noProof/>
          <w:lang w:eastAsia="de-DE"/>
        </w:rPr>
      </w:pPr>
    </w:p>
    <w:p w14:paraId="3FC037E8" w14:textId="77777777" w:rsidR="00435E1C" w:rsidRPr="00C7728A" w:rsidRDefault="00435E1C" w:rsidP="00426609">
      <w:pPr>
        <w:pStyle w:val="Attachmentheading"/>
        <w:rPr>
          <w:noProof/>
          <w:lang w:eastAsia="de-DE"/>
        </w:rPr>
      </w:pPr>
    </w:p>
    <w:p w14:paraId="0983AC87" w14:textId="77777777" w:rsidR="00435E1C" w:rsidRPr="00C7728A" w:rsidRDefault="00435E1C" w:rsidP="00426609">
      <w:pPr>
        <w:pStyle w:val="Attachmentheading"/>
        <w:rPr>
          <w:noProof/>
          <w:lang w:eastAsia="de-DE"/>
        </w:rPr>
      </w:pPr>
    </w:p>
    <w:p w14:paraId="4D8E75A1" w14:textId="4C2D863D" w:rsidR="00684BFB" w:rsidRPr="00C7728A" w:rsidRDefault="00684BFB" w:rsidP="00426609">
      <w:pPr>
        <w:pStyle w:val="Attachmentheading"/>
        <w:rPr>
          <w:lang w:val="en-GB"/>
        </w:rPr>
      </w:pPr>
      <w:bookmarkStart w:id="224" w:name="_Toc158812003"/>
      <w:bookmarkStart w:id="225" w:name="_Toc158893058"/>
      <w:r w:rsidRPr="00C7728A">
        <w:rPr>
          <w:noProof/>
          <w:lang w:eastAsia="de-DE"/>
        </w:rPr>
        <w:t>Attachment 1: Background included</w:t>
      </w:r>
      <w:bookmarkEnd w:id="222"/>
      <w:bookmarkEnd w:id="223"/>
      <w:bookmarkEnd w:id="224"/>
      <w:bookmarkEnd w:id="225"/>
      <w:r w:rsidRPr="00C7728A">
        <w:rPr>
          <w:lang w:val="en-GB"/>
        </w:rPr>
        <w:t xml:space="preserve"> </w:t>
      </w:r>
    </w:p>
    <w:p w14:paraId="1050ACF8" w14:textId="77777777" w:rsidR="00503E17" w:rsidRPr="00C7728A" w:rsidRDefault="00503E17" w:rsidP="00503E17">
      <w:r w:rsidRPr="00C7728A">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73189BE6" w14:textId="62E6EA3F" w:rsidR="7117E42C" w:rsidRPr="00C7728A" w:rsidRDefault="7117E42C" w:rsidP="00DB1032">
      <w:pPr>
        <w:spacing w:line="240" w:lineRule="auto"/>
        <w:rPr>
          <w:rFonts w:cstheme="minorHAnsi"/>
          <w:szCs w:val="20"/>
          <w:lang w:val="en-GB"/>
        </w:rPr>
      </w:pPr>
      <w:r w:rsidRPr="00C7728A">
        <w:rPr>
          <w:rFonts w:cstheme="minorHAnsi"/>
          <w:b/>
          <w:bCs/>
          <w:szCs w:val="20"/>
        </w:rPr>
        <w:t>Party</w:t>
      </w:r>
      <w:r w:rsidRPr="00C7728A">
        <w:rPr>
          <w:rFonts w:cstheme="minorHAnsi"/>
          <w:b/>
          <w:szCs w:val="20"/>
        </w:rPr>
        <w:t xml:space="preserve"> 1</w:t>
      </w:r>
    </w:p>
    <w:p w14:paraId="3D6B5CF0" w14:textId="56792E7A"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Style w:val="normaltextrun"/>
          <w:rFonts w:cstheme="minorHAnsi"/>
          <w:b/>
          <w:bCs/>
          <w:szCs w:val="20"/>
          <w:lang w:val="en-GB"/>
        </w:rPr>
        <w:t>EUROPEAN INFRASTRUCTURE OF OPEN SCREENING PLATFORMS FOR CHEMICAL BIOLOGY EUROPEAN RESEARCH INFRASTUCTURE CONSORTIUM (EU-OPENSCREEN ERIC) (EU-OS)</w:t>
      </w:r>
      <w:r w:rsidRPr="00C7728A">
        <w:rPr>
          <w:rFonts w:cstheme="minorHAnsi"/>
          <w:szCs w:val="20"/>
        </w:rPr>
        <w:t xml:space="preserve">, it is agreed between the Parties that, to the best of their knowledge, no data, know-how or information of </w:t>
      </w:r>
      <w:r w:rsidRPr="00C7728A">
        <w:rPr>
          <w:rStyle w:val="normaltextrun"/>
          <w:rFonts w:cstheme="minorHAnsi"/>
          <w:b/>
          <w:bCs/>
          <w:szCs w:val="20"/>
          <w:lang w:val="en-GB"/>
        </w:rPr>
        <w:t>EUROPEAN INFRASTRUCTURE OF OPEN SCREENING PLATFORMS FOR CHEMICAL BIOLOGY EUROPEAN RESEARCH INFRASTUCTURE CONSORTIUM (EU-OPENSCREEN ERIC) (EU-OS)</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90CF3ED" w14:textId="507B1AAE"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3E9B1FA7" w14:textId="58D1EDD6" w:rsidR="7117E42C" w:rsidRPr="00C7728A" w:rsidRDefault="7117E42C" w:rsidP="00DB1032">
      <w:pPr>
        <w:spacing w:line="240" w:lineRule="auto"/>
        <w:rPr>
          <w:rFonts w:cstheme="minorHAnsi"/>
          <w:szCs w:val="20"/>
          <w:lang w:val="en-GB"/>
        </w:rPr>
      </w:pPr>
      <w:r w:rsidRPr="00C7728A">
        <w:rPr>
          <w:rFonts w:cstheme="minorHAnsi"/>
          <w:b/>
          <w:bCs/>
          <w:szCs w:val="20"/>
        </w:rPr>
        <w:t>PARTY 2</w:t>
      </w:r>
    </w:p>
    <w:p w14:paraId="0C26406C" w14:textId="65605AA6"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FORSCHUNGSVERBUND BERLIN EV, Leibniz-</w:t>
      </w:r>
      <w:proofErr w:type="spellStart"/>
      <w:r w:rsidRPr="00C7728A">
        <w:rPr>
          <w:rFonts w:cstheme="minorHAnsi"/>
          <w:b/>
          <w:bCs/>
          <w:szCs w:val="20"/>
          <w:lang w:val="en-GB"/>
        </w:rPr>
        <w:t>Forschungsinstitut</w:t>
      </w:r>
      <w:proofErr w:type="spellEnd"/>
      <w:r w:rsidRPr="00C7728A">
        <w:rPr>
          <w:rFonts w:cstheme="minorHAnsi"/>
          <w:b/>
          <w:bCs/>
          <w:szCs w:val="20"/>
          <w:lang w:val="en-GB"/>
        </w:rPr>
        <w:t xml:space="preserve"> </w:t>
      </w:r>
      <w:proofErr w:type="spellStart"/>
      <w:r w:rsidRPr="00C7728A">
        <w:rPr>
          <w:rFonts w:cstheme="minorHAnsi"/>
          <w:b/>
          <w:bCs/>
          <w:szCs w:val="20"/>
          <w:lang w:val="en-GB"/>
        </w:rPr>
        <w:t>für</w:t>
      </w:r>
      <w:proofErr w:type="spellEnd"/>
      <w:r w:rsidRPr="00C7728A">
        <w:rPr>
          <w:rFonts w:cstheme="minorHAnsi"/>
          <w:b/>
          <w:bCs/>
          <w:szCs w:val="20"/>
          <w:lang w:val="en-GB"/>
        </w:rPr>
        <w:t xml:space="preserve"> </w:t>
      </w:r>
      <w:proofErr w:type="spellStart"/>
      <w:r w:rsidRPr="00C7728A">
        <w:rPr>
          <w:rFonts w:cstheme="minorHAnsi"/>
          <w:b/>
          <w:bCs/>
          <w:szCs w:val="20"/>
          <w:lang w:val="en-GB"/>
        </w:rPr>
        <w:t>Molekulare</w:t>
      </w:r>
      <w:proofErr w:type="spellEnd"/>
      <w:r w:rsidRPr="00C7728A">
        <w:rPr>
          <w:rFonts w:cstheme="minorHAnsi"/>
          <w:b/>
          <w:bCs/>
          <w:szCs w:val="20"/>
          <w:lang w:val="en-GB"/>
        </w:rPr>
        <w:t xml:space="preserve"> </w:t>
      </w:r>
      <w:proofErr w:type="spellStart"/>
      <w:r w:rsidRPr="00C7728A">
        <w:rPr>
          <w:rFonts w:cstheme="minorHAnsi"/>
          <w:b/>
          <w:bCs/>
          <w:szCs w:val="20"/>
          <w:lang w:val="en-GB"/>
        </w:rPr>
        <w:t>Pharmakologie</w:t>
      </w:r>
      <w:proofErr w:type="spellEnd"/>
      <w:r w:rsidRPr="00C7728A">
        <w:rPr>
          <w:rFonts w:cstheme="minorHAnsi"/>
          <w:b/>
          <w:bCs/>
          <w:szCs w:val="20"/>
          <w:lang w:val="en-GB"/>
        </w:rPr>
        <w:t xml:space="preserve"> (</w:t>
      </w:r>
      <w:r w:rsidRPr="00C7728A">
        <w:rPr>
          <w:rFonts w:cstheme="minorHAnsi"/>
          <w:b/>
          <w:bCs/>
          <w:szCs w:val="20"/>
        </w:rPr>
        <w:t>FVB-FMP)</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FORSCHUNGSVERBUND BERLIN EV, Leibniz-</w:t>
      </w:r>
      <w:proofErr w:type="spellStart"/>
      <w:r w:rsidRPr="00C7728A">
        <w:rPr>
          <w:rFonts w:cstheme="minorHAnsi"/>
          <w:b/>
          <w:bCs/>
          <w:szCs w:val="20"/>
          <w:lang w:val="en-GB"/>
        </w:rPr>
        <w:t>Forschungsinstitut</w:t>
      </w:r>
      <w:proofErr w:type="spellEnd"/>
      <w:r w:rsidRPr="00C7728A">
        <w:rPr>
          <w:rFonts w:cstheme="minorHAnsi"/>
          <w:b/>
          <w:bCs/>
          <w:szCs w:val="20"/>
          <w:lang w:val="en-GB"/>
        </w:rPr>
        <w:t xml:space="preserve"> </w:t>
      </w:r>
      <w:proofErr w:type="spellStart"/>
      <w:r w:rsidRPr="00C7728A">
        <w:rPr>
          <w:rFonts w:cstheme="minorHAnsi"/>
          <w:b/>
          <w:bCs/>
          <w:szCs w:val="20"/>
          <w:lang w:val="en-GB"/>
        </w:rPr>
        <w:t>für</w:t>
      </w:r>
      <w:proofErr w:type="spellEnd"/>
      <w:r w:rsidRPr="00C7728A">
        <w:rPr>
          <w:rFonts w:cstheme="minorHAnsi"/>
          <w:b/>
          <w:bCs/>
          <w:szCs w:val="20"/>
          <w:lang w:val="en-GB"/>
        </w:rPr>
        <w:t xml:space="preserve"> </w:t>
      </w:r>
      <w:proofErr w:type="spellStart"/>
      <w:r w:rsidRPr="00C7728A">
        <w:rPr>
          <w:rFonts w:cstheme="minorHAnsi"/>
          <w:b/>
          <w:bCs/>
          <w:szCs w:val="20"/>
          <w:lang w:val="en-GB"/>
        </w:rPr>
        <w:t>Molekulare</w:t>
      </w:r>
      <w:proofErr w:type="spellEnd"/>
      <w:r w:rsidRPr="00C7728A">
        <w:rPr>
          <w:rFonts w:cstheme="minorHAnsi"/>
          <w:b/>
          <w:bCs/>
          <w:szCs w:val="20"/>
          <w:lang w:val="en-GB"/>
        </w:rPr>
        <w:t xml:space="preserve"> </w:t>
      </w:r>
      <w:proofErr w:type="spellStart"/>
      <w:r w:rsidRPr="00C7728A">
        <w:rPr>
          <w:rFonts w:cstheme="minorHAnsi"/>
          <w:b/>
          <w:bCs/>
          <w:szCs w:val="20"/>
          <w:lang w:val="en-GB"/>
        </w:rPr>
        <w:t>Pharmakologie</w:t>
      </w:r>
      <w:proofErr w:type="spellEnd"/>
      <w:r w:rsidRPr="00C7728A">
        <w:rPr>
          <w:rFonts w:cstheme="minorHAnsi"/>
          <w:b/>
          <w:bCs/>
          <w:szCs w:val="20"/>
          <w:lang w:val="en-GB"/>
        </w:rPr>
        <w:t xml:space="preserve"> (</w:t>
      </w:r>
      <w:r w:rsidRPr="00C7728A">
        <w:rPr>
          <w:rFonts w:cstheme="minorHAnsi"/>
          <w:b/>
          <w:bCs/>
          <w:szCs w:val="20"/>
        </w:rPr>
        <w:t>FVB-FMP)</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08096748" w14:textId="120EABB8"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4810F99F" w14:textId="3C2C4703" w:rsidR="7117E42C" w:rsidRPr="00C7728A" w:rsidRDefault="7117E42C" w:rsidP="00DB1032">
      <w:pPr>
        <w:spacing w:line="240" w:lineRule="auto"/>
        <w:rPr>
          <w:rFonts w:cstheme="minorHAnsi"/>
          <w:szCs w:val="20"/>
          <w:lang w:val="en-GB"/>
        </w:rPr>
      </w:pPr>
      <w:r w:rsidRPr="00C7728A">
        <w:rPr>
          <w:rFonts w:cstheme="minorHAnsi"/>
          <w:b/>
          <w:bCs/>
          <w:szCs w:val="20"/>
          <w:lang w:val="en-GB"/>
        </w:rPr>
        <w:t>PARTY 3</w:t>
      </w:r>
    </w:p>
    <w:p w14:paraId="19523B97" w14:textId="2F73367A" w:rsidR="7117E42C" w:rsidRPr="00C7728A" w:rsidRDefault="7117E42C" w:rsidP="00DB1032">
      <w:pPr>
        <w:spacing w:line="240" w:lineRule="auto"/>
        <w:rPr>
          <w:rFonts w:cstheme="minorHAnsi"/>
          <w:szCs w:val="20"/>
          <w:lang w:val="en-GB"/>
        </w:rPr>
      </w:pPr>
      <w:r w:rsidRPr="00C7728A">
        <w:rPr>
          <w:rFonts w:cstheme="minorHAnsi"/>
          <w:szCs w:val="20"/>
          <w:lang w:val="cs-CZ"/>
        </w:rPr>
        <w:t>As to</w:t>
      </w:r>
      <w:r w:rsidRPr="00C7728A">
        <w:rPr>
          <w:rFonts w:cstheme="minorHAnsi"/>
          <w:b/>
          <w:bCs/>
          <w:szCs w:val="20"/>
        </w:rPr>
        <w:t xml:space="preserve"> USTAV MOLEKULARNI GENETIKY AKADEMIE VED CESKE REPUBLIKY VEREJNA VYZKUMNA INSTITUCE (IMG)</w:t>
      </w:r>
      <w:r w:rsidRPr="00C7728A">
        <w:rPr>
          <w:rFonts w:cstheme="minorHAnsi"/>
          <w:szCs w:val="20"/>
          <w:lang w:val="cs-CZ"/>
        </w:rPr>
        <w:t xml:space="preserve">, it is agreed between the Parties that, to the best of their knowledge, no data, know-how or information of </w:t>
      </w:r>
      <w:r w:rsidRPr="00C7728A">
        <w:rPr>
          <w:rFonts w:cstheme="minorHAnsi"/>
          <w:b/>
          <w:bCs/>
          <w:szCs w:val="20"/>
        </w:rPr>
        <w:t>USTAV MOLEKULARNI GENETIKY AKADEMIE VED CESKE REPUBLIKY VEREJNA VYZKUMNA INSTITUCE (IMG)</w:t>
      </w:r>
      <w:r w:rsidRPr="00C7728A">
        <w:rPr>
          <w:rFonts w:cstheme="minorHAnsi"/>
          <w:b/>
          <w:bCs/>
          <w:szCs w:val="20"/>
          <w:lang w:val="en-GB"/>
        </w:rPr>
        <w:t xml:space="preserve"> </w:t>
      </w:r>
      <w:r w:rsidRPr="00C7728A">
        <w:rPr>
          <w:rFonts w:cstheme="minorHAnsi"/>
          <w:szCs w:val="20"/>
          <w:lang w:val="cs-CZ"/>
        </w:rPr>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4367BE8A" w14:textId="3DFFCCCE"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66515515" w14:textId="3E6D249C" w:rsidR="7117E42C" w:rsidRPr="00C7728A" w:rsidRDefault="7117E42C" w:rsidP="00DB1032">
      <w:pPr>
        <w:spacing w:line="240" w:lineRule="auto"/>
        <w:rPr>
          <w:rFonts w:cstheme="minorHAnsi"/>
          <w:szCs w:val="20"/>
          <w:lang w:val="en-GB"/>
        </w:rPr>
      </w:pPr>
      <w:r w:rsidRPr="00C7728A">
        <w:rPr>
          <w:rFonts w:cstheme="minorHAnsi"/>
          <w:b/>
          <w:bCs/>
          <w:szCs w:val="20"/>
          <w:lang w:val="en-GB"/>
        </w:rPr>
        <w:t>PARTY 4</w:t>
      </w:r>
    </w:p>
    <w:p w14:paraId="4E066CBF" w14:textId="4FB5E690" w:rsidR="7117E42C" w:rsidRPr="00C7728A" w:rsidRDefault="7117E42C" w:rsidP="00DB1032">
      <w:pPr>
        <w:spacing w:line="240" w:lineRule="auto"/>
        <w:rPr>
          <w:rFonts w:cstheme="minorHAnsi"/>
          <w:szCs w:val="20"/>
          <w:lang w:val="en-GB"/>
        </w:rPr>
      </w:pPr>
      <w:r w:rsidRPr="00C7728A">
        <w:rPr>
          <w:rFonts w:cstheme="minorHAnsi"/>
          <w:szCs w:val="20"/>
          <w:lang w:val="cs-CZ"/>
        </w:rPr>
        <w:t xml:space="preserve">As to </w:t>
      </w:r>
      <w:r w:rsidRPr="00C7728A">
        <w:rPr>
          <w:rFonts w:cstheme="minorHAnsi"/>
          <w:b/>
          <w:bCs/>
          <w:szCs w:val="20"/>
          <w:lang w:val="en-GB"/>
        </w:rPr>
        <w:t>UNIVERZITA PALACKEHO V OLOMOUCI (UP</w:t>
      </w:r>
      <w:r w:rsidRPr="00C7728A">
        <w:rPr>
          <w:rFonts w:cstheme="minorHAnsi"/>
          <w:b/>
          <w:bCs/>
          <w:szCs w:val="20"/>
          <w:lang w:val="cs-CZ"/>
        </w:rPr>
        <w:t>-IMTM)</w:t>
      </w:r>
      <w:r w:rsidRPr="00C7728A">
        <w:rPr>
          <w:rFonts w:cstheme="minorHAnsi"/>
          <w:szCs w:val="20"/>
          <w:lang w:val="cs-CZ"/>
        </w:rPr>
        <w:t xml:space="preserve">, it is agreed between the Parties that, to the best of their knowledge, no data, know-how or information of </w:t>
      </w:r>
      <w:r w:rsidRPr="00C7728A">
        <w:rPr>
          <w:rFonts w:cstheme="minorHAnsi"/>
          <w:b/>
          <w:bCs/>
          <w:szCs w:val="20"/>
          <w:lang w:val="en-GB"/>
        </w:rPr>
        <w:t>UNIVERZITA PALACKEHO V OLOMOUCI (UP</w:t>
      </w:r>
      <w:r w:rsidRPr="00C7728A">
        <w:rPr>
          <w:rFonts w:cstheme="minorHAnsi"/>
          <w:b/>
          <w:bCs/>
          <w:szCs w:val="20"/>
          <w:lang w:val="cs-CZ"/>
        </w:rPr>
        <w:t>-IMTM)</w:t>
      </w:r>
      <w:r w:rsidRPr="00C7728A">
        <w:rPr>
          <w:rFonts w:cstheme="minorHAnsi"/>
          <w:szCs w:val="20"/>
          <w:lang w:val="cs-CZ"/>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64034EDF" w14:textId="66948A9C" w:rsidR="7117E42C" w:rsidRPr="00C7728A" w:rsidRDefault="7117E42C" w:rsidP="00DB1032">
      <w:pPr>
        <w:spacing w:line="240" w:lineRule="auto"/>
        <w:rPr>
          <w:rFonts w:cstheme="minorHAnsi"/>
          <w:szCs w:val="20"/>
          <w:lang w:val="en-GB"/>
        </w:rPr>
      </w:pPr>
      <w:r w:rsidRPr="00C7728A">
        <w:rPr>
          <w:rFonts w:cstheme="minorHAnsi"/>
          <w:szCs w:val="20"/>
        </w:rPr>
        <w:lastRenderedPageBreak/>
        <w:t xml:space="preserve">This represents the status at the time of signature of this Consortium Agreement. </w:t>
      </w:r>
    </w:p>
    <w:p w14:paraId="16AB17DF" w14:textId="2FF622E7" w:rsidR="7117E42C" w:rsidRPr="00C7728A" w:rsidRDefault="7117E42C" w:rsidP="00DB1032">
      <w:pPr>
        <w:spacing w:beforeAutospacing="1" w:afterAutospacing="1" w:line="240" w:lineRule="auto"/>
        <w:rPr>
          <w:rFonts w:cstheme="minorHAnsi"/>
          <w:szCs w:val="20"/>
          <w:lang w:val="en-GB"/>
        </w:rPr>
      </w:pPr>
      <w:r w:rsidRPr="00C7728A">
        <w:rPr>
          <w:rFonts w:cstheme="minorHAnsi"/>
          <w:b/>
          <w:bCs/>
          <w:szCs w:val="20"/>
          <w:lang w:val="en-GB"/>
        </w:rPr>
        <w:t>PARTY 5</w:t>
      </w:r>
      <w:r w:rsidRPr="00C7728A">
        <w:rPr>
          <w:rFonts w:cstheme="minorHAnsi"/>
          <w:szCs w:val="20"/>
          <w:lang w:val="en-GB"/>
        </w:rPr>
        <w:t> </w:t>
      </w:r>
    </w:p>
    <w:p w14:paraId="744DBFE1" w14:textId="68172040"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MASARYKOVA UNIVERZITA (MU)</w:t>
      </w:r>
      <w:r w:rsidRPr="00C7728A">
        <w:rPr>
          <w:rFonts w:eastAsia="Arial" w:cstheme="minorHAnsi"/>
          <w:szCs w:val="20"/>
        </w:rPr>
        <w:t xml:space="preserve">, it is agreed between the Parties that, to the best of their knowledge, No data, know-how or information of </w:t>
      </w:r>
      <w:r w:rsidRPr="00C7728A">
        <w:rPr>
          <w:rFonts w:eastAsia="Arial" w:cstheme="minorHAnsi"/>
          <w:b/>
          <w:bCs/>
          <w:szCs w:val="20"/>
          <w:lang w:val="en-GB"/>
        </w:rPr>
        <w:t>MASARYKOVA UNIVERZITA (MU)</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F06EBA8" w14:textId="6ABB57EB" w:rsidR="7117E42C" w:rsidRPr="00C7728A" w:rsidRDefault="7117E42C" w:rsidP="00DB1032">
      <w:pPr>
        <w:spacing w:line="240" w:lineRule="auto"/>
        <w:rPr>
          <w:rFonts w:eastAsia="Arial" w:cstheme="minorHAnsi"/>
          <w:szCs w:val="20"/>
          <w:lang w:val="de-DE"/>
        </w:rPr>
      </w:pPr>
      <w:r w:rsidRPr="00C7728A">
        <w:rPr>
          <w:rFonts w:eastAsia="Arial" w:cstheme="minorHAnsi"/>
          <w:szCs w:val="20"/>
        </w:rPr>
        <w:t>This represents the status at the time of signature of this Consortium Agreement.</w:t>
      </w:r>
    </w:p>
    <w:p w14:paraId="4492A36A" w14:textId="75DF32C6" w:rsidR="7117E42C" w:rsidRPr="00C7728A" w:rsidRDefault="7117E42C" w:rsidP="00DB1032">
      <w:pPr>
        <w:spacing w:beforeAutospacing="1" w:afterAutospacing="1" w:line="240" w:lineRule="auto"/>
        <w:rPr>
          <w:rFonts w:cstheme="minorHAnsi"/>
          <w:szCs w:val="20"/>
          <w:lang w:val="en-GB"/>
        </w:rPr>
      </w:pPr>
      <w:r w:rsidRPr="00C7728A">
        <w:rPr>
          <w:rFonts w:cstheme="minorHAnsi"/>
          <w:b/>
          <w:bCs/>
          <w:szCs w:val="20"/>
          <w:lang w:val="en-GB"/>
        </w:rPr>
        <w:t>PARTY 6</w:t>
      </w:r>
      <w:r w:rsidRPr="00C7728A">
        <w:rPr>
          <w:rFonts w:cstheme="minorHAnsi"/>
          <w:szCs w:val="20"/>
          <w:lang w:val="en-GB"/>
        </w:rPr>
        <w:t> </w:t>
      </w:r>
    </w:p>
    <w:p w14:paraId="6DEC4FD4" w14:textId="7D4888C6"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DANMARKS TEKNISKE UNIVERSITET - TECHNICAL UNIVERSITY OF DENMARK</w:t>
      </w:r>
      <w:r w:rsidRPr="00C7728A">
        <w:rPr>
          <w:rFonts w:eastAsia="Arial" w:cstheme="minorHAnsi"/>
          <w:b/>
          <w:bCs/>
          <w:szCs w:val="20"/>
        </w:rPr>
        <w:t xml:space="preserve"> (DTU)</w:t>
      </w:r>
      <w:r w:rsidRPr="00C7728A">
        <w:rPr>
          <w:rFonts w:eastAsia="Arial" w:cstheme="minorHAnsi"/>
          <w:szCs w:val="20"/>
        </w:rPr>
        <w:t xml:space="preserve">, it is agreed between the Parties that, to the best of their knowledge, No data, know-how or information of </w:t>
      </w:r>
      <w:r w:rsidRPr="00C7728A">
        <w:rPr>
          <w:rFonts w:eastAsia="Arial" w:cstheme="minorHAnsi"/>
          <w:b/>
          <w:bCs/>
          <w:szCs w:val="20"/>
          <w:lang w:val="en-GB"/>
        </w:rPr>
        <w:t>DANMARKS TEKNISKE UNIVERSITET - TECHNICAL UNIVERSITY OF DENMARK</w:t>
      </w:r>
      <w:r w:rsidRPr="00C7728A">
        <w:rPr>
          <w:rFonts w:eastAsia="Arial" w:cstheme="minorHAnsi"/>
          <w:b/>
          <w:bCs/>
          <w:szCs w:val="20"/>
        </w:rPr>
        <w:t xml:space="preserve"> (DTU)</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5E18B0DC" w14:textId="1CD866BB" w:rsidR="7117E42C" w:rsidRPr="00C7728A" w:rsidRDefault="7117E42C" w:rsidP="00DB1032">
      <w:pPr>
        <w:spacing w:line="240" w:lineRule="auto"/>
        <w:rPr>
          <w:rFonts w:eastAsia="Arial" w:cstheme="minorHAnsi"/>
          <w:szCs w:val="20"/>
          <w:lang w:val="de-DE"/>
        </w:rPr>
      </w:pPr>
      <w:r w:rsidRPr="00C7728A">
        <w:rPr>
          <w:rFonts w:eastAsia="Arial" w:cstheme="minorHAnsi"/>
          <w:szCs w:val="20"/>
        </w:rPr>
        <w:t>This represents the status at the time of signature of this Consortium Agreement.</w:t>
      </w:r>
    </w:p>
    <w:p w14:paraId="5E215F2B" w14:textId="6680CCBC" w:rsidR="7117E42C" w:rsidRPr="00C7728A" w:rsidRDefault="7117E42C" w:rsidP="00DB1032">
      <w:pPr>
        <w:spacing w:beforeAutospacing="1" w:afterAutospacing="1" w:line="240" w:lineRule="auto"/>
        <w:rPr>
          <w:rFonts w:cstheme="minorHAnsi"/>
          <w:szCs w:val="20"/>
          <w:lang w:val="en-GB"/>
        </w:rPr>
      </w:pPr>
      <w:r w:rsidRPr="00C7728A">
        <w:rPr>
          <w:rFonts w:cstheme="minorHAnsi"/>
          <w:b/>
          <w:bCs/>
          <w:szCs w:val="20"/>
          <w:lang w:val="en-GB"/>
        </w:rPr>
        <w:t>PARTY 7</w:t>
      </w:r>
      <w:r w:rsidRPr="00C7728A">
        <w:rPr>
          <w:rFonts w:cstheme="minorHAnsi"/>
          <w:szCs w:val="20"/>
          <w:lang w:val="en-GB"/>
        </w:rPr>
        <w:t> </w:t>
      </w:r>
    </w:p>
    <w:p w14:paraId="5ADECD3A" w14:textId="2BEC3C22"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 xml:space="preserve">FUNDACION CENTRO DE EXCELENCIA EN INVESTIGACION DE MEDICAMENTOS INNOVADORES EN ANDALUCIA </w:t>
      </w:r>
      <w:r w:rsidRPr="00C7728A">
        <w:rPr>
          <w:rFonts w:cstheme="minorHAnsi"/>
          <w:b/>
          <w:bCs/>
          <w:szCs w:val="20"/>
        </w:rPr>
        <w:t>(MEDINA)</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 xml:space="preserve">FUNDACION CENTRO DE EXCELENCIA EN INVESTIGACION DE MEDICAMENTOS INNOVADORES EN ANDALUCIA </w:t>
      </w:r>
      <w:r w:rsidRPr="00C7728A">
        <w:rPr>
          <w:rFonts w:cstheme="minorHAnsi"/>
          <w:b/>
          <w:bCs/>
          <w:szCs w:val="20"/>
        </w:rPr>
        <w:t>(MEDINA)</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23911641" w14:textId="4300CD8A" w:rsidR="7117E42C" w:rsidRPr="00C7728A" w:rsidRDefault="7117E42C" w:rsidP="00DB1032">
      <w:pPr>
        <w:spacing w:line="240" w:lineRule="auto"/>
        <w:rPr>
          <w:rFonts w:cstheme="minorHAnsi"/>
          <w:szCs w:val="20"/>
          <w:lang w:val="en-GB"/>
        </w:rPr>
      </w:pPr>
      <w:r w:rsidRPr="00C7728A">
        <w:rPr>
          <w:rFonts w:cstheme="minorHAnsi"/>
          <w:szCs w:val="20"/>
        </w:rPr>
        <w:t>This represents the status at the time of signature of this Consortium Agreement.</w:t>
      </w:r>
    </w:p>
    <w:p w14:paraId="1FF831FC" w14:textId="63748777" w:rsidR="7117E42C" w:rsidRPr="00C7728A" w:rsidRDefault="7117E42C" w:rsidP="00DB1032">
      <w:pPr>
        <w:spacing w:line="240" w:lineRule="auto"/>
        <w:rPr>
          <w:rFonts w:cstheme="minorHAnsi"/>
          <w:szCs w:val="20"/>
          <w:lang w:val="en-GB"/>
        </w:rPr>
      </w:pPr>
      <w:r w:rsidRPr="00C7728A">
        <w:rPr>
          <w:rFonts w:cstheme="minorHAnsi"/>
          <w:b/>
          <w:bCs/>
          <w:szCs w:val="20"/>
          <w:lang w:val="en-GB"/>
        </w:rPr>
        <w:t>PARTY 8</w:t>
      </w:r>
    </w:p>
    <w:p w14:paraId="3511F442" w14:textId="189BE0D9"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AGENCIA ESTATAL CONSEJO SUPERIOR DE INVESTIGACIONES CIENTIFICAS (CSIC)</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AGENCIA ESTATAL CONSEJO SUPERIOR DE INVESTIGACIONES CIENTIFICAS (CSIC)</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191864AC" w14:textId="64B0EC64" w:rsidR="7117E42C" w:rsidRPr="00C7728A" w:rsidRDefault="7117E42C" w:rsidP="00DB1032">
      <w:pPr>
        <w:spacing w:line="240" w:lineRule="auto"/>
        <w:rPr>
          <w:rFonts w:cstheme="minorHAnsi"/>
          <w:szCs w:val="20"/>
          <w:lang w:val="en-GB"/>
        </w:rPr>
      </w:pPr>
      <w:r w:rsidRPr="00C7728A">
        <w:rPr>
          <w:rFonts w:cstheme="minorHAnsi"/>
          <w:szCs w:val="20"/>
        </w:rPr>
        <w:t>This represents the status at the time of signature of this Consortium Agreement.</w:t>
      </w:r>
    </w:p>
    <w:p w14:paraId="37853151" w14:textId="0B73B83D" w:rsidR="7117E42C" w:rsidRPr="00C7728A" w:rsidRDefault="7117E42C" w:rsidP="00DB1032">
      <w:pPr>
        <w:spacing w:line="240" w:lineRule="auto"/>
        <w:rPr>
          <w:rFonts w:cstheme="minorHAnsi"/>
          <w:szCs w:val="20"/>
          <w:lang w:val="en-GB"/>
        </w:rPr>
      </w:pPr>
      <w:r w:rsidRPr="00C7728A">
        <w:rPr>
          <w:rFonts w:cstheme="minorHAnsi"/>
          <w:b/>
          <w:bCs/>
          <w:szCs w:val="20"/>
          <w:lang w:val="en-GB"/>
        </w:rPr>
        <w:t>PARTY 9</w:t>
      </w:r>
    </w:p>
    <w:p w14:paraId="7C3012F4" w14:textId="22D13D91"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FUNDACION DE LA COMUNIDAD VALENCIANA CENTRO DE INVESTIGACION PRINCIPE FELIPE (</w:t>
      </w:r>
      <w:r w:rsidRPr="00C7728A">
        <w:rPr>
          <w:rFonts w:cstheme="minorHAnsi"/>
          <w:b/>
          <w:bCs/>
          <w:szCs w:val="20"/>
        </w:rPr>
        <w:t>CIPF)</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FUNDACION DE LA COMUNIDAD VALENCIANA CENTRO DE INVESTIGACION PRINCIPE FELIPE (</w:t>
      </w:r>
      <w:r w:rsidRPr="00C7728A">
        <w:rPr>
          <w:rFonts w:cstheme="minorHAnsi"/>
          <w:b/>
          <w:bCs/>
          <w:szCs w:val="20"/>
        </w:rPr>
        <w:t>CIPF)</w:t>
      </w:r>
      <w:r w:rsidRPr="00C7728A">
        <w:rPr>
          <w:rFonts w:cstheme="minorHAnsi"/>
          <w:szCs w:val="20"/>
        </w:rPr>
        <w:t xml:space="preserve"> is Needed by another Party for implementation of the </w:t>
      </w:r>
      <w:r w:rsidRPr="00C7728A">
        <w:rPr>
          <w:rFonts w:cstheme="minorHAnsi"/>
          <w:szCs w:val="20"/>
        </w:rPr>
        <w:lastRenderedPageBreak/>
        <w:t>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F0FA0AA" w14:textId="695BA1E0" w:rsidR="7117E42C" w:rsidRPr="00C7728A" w:rsidRDefault="7117E42C" w:rsidP="00DB1032">
      <w:pPr>
        <w:spacing w:line="240" w:lineRule="auto"/>
        <w:rPr>
          <w:rFonts w:cstheme="minorHAnsi"/>
          <w:szCs w:val="20"/>
          <w:lang w:val="en-GB"/>
        </w:rPr>
      </w:pPr>
      <w:r w:rsidRPr="00C7728A">
        <w:rPr>
          <w:rFonts w:cstheme="minorHAnsi"/>
          <w:szCs w:val="20"/>
        </w:rPr>
        <w:t>This represents the status at the time of signature of this Consortium Agreement.</w:t>
      </w:r>
    </w:p>
    <w:p w14:paraId="6E7EE29E" w14:textId="0B566A72" w:rsidR="7117E42C" w:rsidRPr="00C7728A" w:rsidRDefault="7117E42C" w:rsidP="00DB1032">
      <w:pPr>
        <w:spacing w:beforeAutospacing="1" w:afterAutospacing="1" w:line="240" w:lineRule="auto"/>
        <w:rPr>
          <w:rFonts w:cstheme="minorHAnsi"/>
          <w:szCs w:val="20"/>
          <w:lang w:val="en-GB"/>
        </w:rPr>
      </w:pPr>
      <w:r w:rsidRPr="00C7728A">
        <w:rPr>
          <w:rFonts w:cstheme="minorHAnsi"/>
          <w:b/>
          <w:bCs/>
          <w:szCs w:val="20"/>
          <w:lang w:val="en-GB"/>
        </w:rPr>
        <w:t>PARTY 10</w:t>
      </w:r>
      <w:r w:rsidRPr="00C7728A">
        <w:rPr>
          <w:rFonts w:cstheme="minorHAnsi"/>
          <w:szCs w:val="20"/>
          <w:lang w:val="en-GB"/>
        </w:rPr>
        <w:t> </w:t>
      </w:r>
    </w:p>
    <w:p w14:paraId="51DA567A" w14:textId="0E77545D" w:rsidR="7117E42C" w:rsidRPr="00C7728A" w:rsidRDefault="7117E42C" w:rsidP="00DB1032">
      <w:pPr>
        <w:spacing w:beforeAutospacing="1" w:afterAutospacing="1"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UNIVERSIDAD DE SANTIAGO DE COMPOSTELA (</w:t>
      </w:r>
      <w:r w:rsidRPr="00C7728A">
        <w:rPr>
          <w:rFonts w:cstheme="minorHAnsi"/>
          <w:b/>
          <w:bCs/>
          <w:szCs w:val="20"/>
        </w:rPr>
        <w:t>USC)</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UNIVERSIDAD DE SANTIAGO DE COMPOSTELA (</w:t>
      </w:r>
      <w:r w:rsidRPr="00C7728A">
        <w:rPr>
          <w:rFonts w:cstheme="minorHAnsi"/>
          <w:b/>
          <w:bCs/>
          <w:szCs w:val="20"/>
        </w:rPr>
        <w:t>USC)</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r w:rsidRPr="00C7728A">
        <w:rPr>
          <w:rFonts w:cstheme="minorHAnsi"/>
          <w:szCs w:val="20"/>
          <w:lang w:val="en-GB"/>
        </w:rPr>
        <w:t> </w:t>
      </w:r>
    </w:p>
    <w:p w14:paraId="250A592C" w14:textId="0ED158F8" w:rsidR="7117E42C" w:rsidRPr="00C7728A" w:rsidRDefault="7117E42C" w:rsidP="00DB1032">
      <w:pPr>
        <w:spacing w:beforeAutospacing="1" w:afterAutospacing="1" w:line="240" w:lineRule="auto"/>
        <w:rPr>
          <w:rFonts w:cstheme="minorHAnsi"/>
          <w:szCs w:val="20"/>
          <w:lang w:val="en-GB"/>
        </w:rPr>
      </w:pPr>
      <w:r w:rsidRPr="00C7728A">
        <w:rPr>
          <w:rFonts w:cstheme="minorHAnsi"/>
          <w:szCs w:val="20"/>
        </w:rPr>
        <w:t>This represents the status at the time of signature of this Consortium Agreement. </w:t>
      </w:r>
      <w:r w:rsidRPr="00C7728A">
        <w:rPr>
          <w:rFonts w:cstheme="minorHAnsi"/>
          <w:szCs w:val="20"/>
          <w:lang w:val="en-GB"/>
        </w:rPr>
        <w:t> </w:t>
      </w:r>
    </w:p>
    <w:p w14:paraId="454D6B8A" w14:textId="5CDE2BEE" w:rsidR="7117E42C" w:rsidRPr="00C7728A" w:rsidRDefault="7117E42C" w:rsidP="00DB1032">
      <w:pPr>
        <w:spacing w:line="240" w:lineRule="auto"/>
        <w:rPr>
          <w:rFonts w:cstheme="minorHAnsi"/>
          <w:szCs w:val="20"/>
          <w:lang w:val="en-GB"/>
        </w:rPr>
      </w:pPr>
      <w:r w:rsidRPr="00C7728A">
        <w:rPr>
          <w:rFonts w:cstheme="minorHAnsi"/>
          <w:b/>
          <w:bCs/>
          <w:szCs w:val="20"/>
          <w:lang w:val="en-GB"/>
        </w:rPr>
        <w:t>PARTY 11</w:t>
      </w:r>
    </w:p>
    <w:p w14:paraId="7AF85526" w14:textId="0442F97F"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HELSINGIN YLIOPISTO (</w:t>
      </w:r>
      <w:r w:rsidRPr="00C7728A">
        <w:rPr>
          <w:rFonts w:cstheme="minorHAnsi"/>
          <w:b/>
          <w:bCs/>
          <w:szCs w:val="20"/>
        </w:rPr>
        <w:t>UH)</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HELSINGIN YLIOPISTO (</w:t>
      </w:r>
      <w:r w:rsidRPr="00C7728A">
        <w:rPr>
          <w:rFonts w:cstheme="minorHAnsi"/>
          <w:b/>
          <w:bCs/>
          <w:szCs w:val="20"/>
        </w:rPr>
        <w:t>UH)</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028E39C" w14:textId="2C1F8A49" w:rsidR="7117E42C" w:rsidRPr="00C7728A" w:rsidRDefault="7117E42C" w:rsidP="00DB1032">
      <w:pPr>
        <w:spacing w:line="240" w:lineRule="auto"/>
        <w:rPr>
          <w:rFonts w:cstheme="minorHAnsi"/>
          <w:szCs w:val="20"/>
          <w:lang w:val="en-GB"/>
        </w:rPr>
      </w:pPr>
      <w:r w:rsidRPr="00C7728A">
        <w:rPr>
          <w:rFonts w:cstheme="minorHAnsi"/>
          <w:szCs w:val="20"/>
        </w:rPr>
        <w:t>This represents the status at the time of signature of this Consortium Agreement.</w:t>
      </w:r>
    </w:p>
    <w:p w14:paraId="0AC52931" w14:textId="289FD4B1" w:rsidR="7117E42C" w:rsidRPr="00C7728A" w:rsidRDefault="7117E42C" w:rsidP="00DB1032">
      <w:pPr>
        <w:spacing w:line="240" w:lineRule="auto"/>
        <w:rPr>
          <w:rFonts w:cstheme="minorHAnsi"/>
          <w:szCs w:val="20"/>
          <w:lang w:val="en-GB"/>
        </w:rPr>
      </w:pPr>
      <w:r w:rsidRPr="00C7728A">
        <w:rPr>
          <w:rFonts w:cstheme="minorHAnsi"/>
          <w:b/>
          <w:bCs/>
          <w:szCs w:val="20"/>
          <w:lang w:val="en-GB"/>
        </w:rPr>
        <w:t>PARTY 12</w:t>
      </w:r>
    </w:p>
    <w:p w14:paraId="38F44877" w14:textId="0BC6F830"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INSTITUTO DE INVESTIGACAO E INOVACAO EM SAUDE DA UNIVERSIDADE DO PORTO (</w:t>
      </w:r>
      <w:r w:rsidRPr="00C7728A">
        <w:rPr>
          <w:rFonts w:cstheme="minorHAnsi"/>
          <w:b/>
          <w:bCs/>
          <w:szCs w:val="20"/>
        </w:rPr>
        <w:t>i3S)</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INSTITUTO DE INVESTIGACAO E INOVACAO EM SAUDE DA UNIVERSIDADE DO PORTO (</w:t>
      </w:r>
      <w:r w:rsidRPr="00C7728A">
        <w:rPr>
          <w:rFonts w:cstheme="minorHAnsi"/>
          <w:b/>
          <w:bCs/>
          <w:szCs w:val="20"/>
        </w:rPr>
        <w:t>i3S)</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5ABADC7B" w14:textId="6084A093" w:rsidR="7117E42C" w:rsidRPr="00C7728A" w:rsidRDefault="7117E42C" w:rsidP="00DB1032">
      <w:pPr>
        <w:spacing w:line="240" w:lineRule="auto"/>
        <w:rPr>
          <w:rFonts w:cstheme="minorHAnsi"/>
          <w:szCs w:val="20"/>
          <w:lang w:val="en-GB"/>
        </w:rPr>
      </w:pPr>
      <w:r w:rsidRPr="00C7728A">
        <w:rPr>
          <w:rFonts w:cstheme="minorHAnsi"/>
          <w:szCs w:val="20"/>
        </w:rPr>
        <w:t>This represents the status at the time of signature of this Consortium Agreement.</w:t>
      </w:r>
    </w:p>
    <w:p w14:paraId="5E79B54B" w14:textId="6565D365" w:rsidR="7117E42C" w:rsidRPr="00C7728A" w:rsidRDefault="7117E42C" w:rsidP="00DB1032">
      <w:pPr>
        <w:spacing w:beforeAutospacing="1" w:afterAutospacing="1" w:line="240" w:lineRule="auto"/>
        <w:rPr>
          <w:rFonts w:cstheme="minorHAnsi"/>
          <w:szCs w:val="20"/>
          <w:lang w:val="en-GB"/>
        </w:rPr>
      </w:pPr>
      <w:r w:rsidRPr="00C7728A">
        <w:rPr>
          <w:rStyle w:val="normaltextrun"/>
          <w:rFonts w:cstheme="minorHAnsi"/>
          <w:b/>
          <w:bCs/>
          <w:szCs w:val="20"/>
          <w:lang w:val="en-GB"/>
        </w:rPr>
        <w:t>PARTY 13</w:t>
      </w:r>
      <w:r w:rsidRPr="00C7728A">
        <w:rPr>
          <w:rStyle w:val="eop"/>
          <w:rFonts w:cstheme="minorHAnsi"/>
          <w:szCs w:val="20"/>
          <w:lang w:val="en-GB"/>
        </w:rPr>
        <w:t> </w:t>
      </w:r>
    </w:p>
    <w:p w14:paraId="4029BEAF" w14:textId="0A2BE493" w:rsidR="7117E42C" w:rsidRPr="00C7728A" w:rsidRDefault="7117E42C" w:rsidP="00DB1032">
      <w:pPr>
        <w:spacing w:beforeAutospacing="1" w:afterAutospacing="1" w:line="240" w:lineRule="auto"/>
        <w:rPr>
          <w:rFonts w:cstheme="minorHAnsi"/>
          <w:szCs w:val="20"/>
          <w:lang w:val="en-GB"/>
        </w:rPr>
      </w:pPr>
      <w:r w:rsidRPr="00C7728A">
        <w:rPr>
          <w:rStyle w:val="normaltextrun"/>
          <w:rFonts w:cstheme="minorHAnsi"/>
          <w:szCs w:val="20"/>
        </w:rPr>
        <w:t xml:space="preserve">As to </w:t>
      </w:r>
      <w:r w:rsidRPr="00C7728A">
        <w:rPr>
          <w:rStyle w:val="normaltextrun"/>
          <w:rFonts w:cstheme="minorHAnsi"/>
          <w:b/>
          <w:bCs/>
          <w:szCs w:val="20"/>
          <w:lang w:val="en-GB"/>
        </w:rPr>
        <w:t>FACULDADE DE FARMÁCIA DA UNIVERSIDADE DE LISBOA (FFUL)</w:t>
      </w:r>
      <w:r w:rsidRPr="00C7728A">
        <w:rPr>
          <w:rStyle w:val="normaltextrun"/>
          <w:rFonts w:cstheme="minorHAnsi"/>
          <w:szCs w:val="20"/>
        </w:rPr>
        <w:t xml:space="preserve">, it is agreed between the Parties that, to the best of their knowledge, No data, know-how or information of </w:t>
      </w:r>
      <w:r w:rsidRPr="00C7728A">
        <w:rPr>
          <w:rStyle w:val="normaltextrun"/>
          <w:rFonts w:cstheme="minorHAnsi"/>
          <w:b/>
          <w:bCs/>
          <w:szCs w:val="20"/>
          <w:lang w:val="en-GB"/>
        </w:rPr>
        <w:t>FACULDADE DE FARMÁCIA DA UNIVERSIDADE DE LISBOA (FFUL)</w:t>
      </w:r>
      <w:r w:rsidRPr="00C7728A">
        <w:rPr>
          <w:rStyle w:val="normaltextrun"/>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r w:rsidRPr="00C7728A">
        <w:rPr>
          <w:rStyle w:val="eop"/>
          <w:rFonts w:cstheme="minorHAnsi"/>
          <w:szCs w:val="20"/>
          <w:lang w:val="en-GB"/>
        </w:rPr>
        <w:t> </w:t>
      </w:r>
    </w:p>
    <w:p w14:paraId="7B9F9E97" w14:textId="6F449242" w:rsidR="7117E42C" w:rsidRPr="00C7728A" w:rsidRDefault="7117E42C" w:rsidP="00DB1032">
      <w:pPr>
        <w:spacing w:beforeAutospacing="1" w:afterAutospacing="1" w:line="240" w:lineRule="auto"/>
        <w:rPr>
          <w:rFonts w:cstheme="minorHAnsi"/>
          <w:szCs w:val="20"/>
          <w:lang w:val="en-GB"/>
        </w:rPr>
      </w:pPr>
      <w:r w:rsidRPr="00C7728A">
        <w:rPr>
          <w:rStyle w:val="normaltextrun"/>
          <w:rFonts w:cstheme="minorHAnsi"/>
          <w:szCs w:val="20"/>
        </w:rPr>
        <w:t>This represents the status at the time of signature of this Consortium Agreement. </w:t>
      </w:r>
      <w:r w:rsidRPr="00C7728A">
        <w:rPr>
          <w:rStyle w:val="eop"/>
          <w:rFonts w:cstheme="minorHAnsi"/>
          <w:szCs w:val="20"/>
          <w:lang w:val="en-GB"/>
        </w:rPr>
        <w:t> </w:t>
      </w:r>
    </w:p>
    <w:p w14:paraId="25CC0800" w14:textId="101C236A" w:rsidR="7117E42C" w:rsidRPr="00C7728A" w:rsidRDefault="7117E42C" w:rsidP="00DB1032">
      <w:pPr>
        <w:spacing w:line="240" w:lineRule="auto"/>
        <w:rPr>
          <w:rFonts w:cstheme="minorHAnsi"/>
          <w:szCs w:val="20"/>
          <w:lang w:val="en-GB"/>
        </w:rPr>
      </w:pPr>
      <w:r w:rsidRPr="00C7728A">
        <w:rPr>
          <w:rFonts w:cstheme="minorHAnsi"/>
          <w:b/>
          <w:bCs/>
          <w:szCs w:val="20"/>
          <w:lang w:val="en-GB"/>
        </w:rPr>
        <w:t>PARTY 14</w:t>
      </w:r>
    </w:p>
    <w:p w14:paraId="0ED19EDD" w14:textId="6BF2A0A8"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KAROLINSKA INSTITUTET (KI)</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KAROLINSKA INSTITUTET (KI)</w:t>
      </w:r>
      <w:r w:rsidRPr="00C7728A">
        <w:rPr>
          <w:rFonts w:cstheme="minorHAnsi"/>
          <w:szCs w:val="20"/>
        </w:rPr>
        <w:t xml:space="preserve"> is Needed by another </w:t>
      </w:r>
      <w:r w:rsidRPr="00C7728A">
        <w:rPr>
          <w:rFonts w:cstheme="minorHAnsi"/>
          <w:szCs w:val="20"/>
        </w:rPr>
        <w:lastRenderedPageBreak/>
        <w:t>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91782DD" w14:textId="351A2F12"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2094FBE9" w14:textId="168AF625" w:rsidR="7117E42C" w:rsidRPr="00C7728A" w:rsidRDefault="7117E42C" w:rsidP="00DB1032">
      <w:pPr>
        <w:spacing w:beforeAutospacing="1" w:afterAutospacing="1" w:line="240" w:lineRule="auto"/>
        <w:rPr>
          <w:rFonts w:cstheme="minorHAnsi"/>
          <w:szCs w:val="20"/>
          <w:lang w:val="en-GB"/>
        </w:rPr>
      </w:pPr>
      <w:r w:rsidRPr="00C7728A">
        <w:rPr>
          <w:rStyle w:val="normaltextrun"/>
          <w:rFonts w:cstheme="minorHAnsi"/>
          <w:b/>
          <w:bCs/>
          <w:szCs w:val="20"/>
          <w:lang w:val="en-GB"/>
        </w:rPr>
        <w:t>PARTY 15</w:t>
      </w:r>
    </w:p>
    <w:p w14:paraId="6290E0A5" w14:textId="20DBE9BD"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 xml:space="preserve">TURUN YLIOPISTO </w:t>
      </w:r>
      <w:r w:rsidRPr="00C7728A">
        <w:rPr>
          <w:rFonts w:eastAsia="Arial" w:cstheme="minorHAnsi"/>
          <w:b/>
          <w:bCs/>
          <w:szCs w:val="20"/>
        </w:rPr>
        <w:t>(UTU)</w:t>
      </w:r>
      <w:r w:rsidRPr="00C7728A">
        <w:rPr>
          <w:rFonts w:eastAsia="Arial" w:cstheme="minorHAnsi"/>
          <w:szCs w:val="20"/>
        </w:rPr>
        <w:t xml:space="preserve">, it is agreed between the Parties that, to the best of their knowledge, No data, know-how or information of </w:t>
      </w:r>
      <w:r w:rsidRPr="00C7728A">
        <w:rPr>
          <w:rFonts w:eastAsia="Arial" w:cstheme="minorHAnsi"/>
          <w:b/>
          <w:bCs/>
          <w:szCs w:val="20"/>
          <w:lang w:val="en-GB"/>
        </w:rPr>
        <w:t xml:space="preserve">TURUN YLIOPISTO </w:t>
      </w:r>
      <w:r w:rsidRPr="00C7728A">
        <w:rPr>
          <w:rFonts w:eastAsia="Arial" w:cstheme="minorHAnsi"/>
          <w:b/>
          <w:bCs/>
          <w:szCs w:val="20"/>
        </w:rPr>
        <w:t>(UTU)</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57B1763E" w14:textId="598F5E2E" w:rsidR="7117E42C" w:rsidRPr="00C7728A" w:rsidRDefault="7117E42C" w:rsidP="00DB1032">
      <w:pPr>
        <w:spacing w:line="240" w:lineRule="auto"/>
        <w:rPr>
          <w:rFonts w:eastAsia="Arial" w:cstheme="minorHAnsi"/>
          <w:szCs w:val="20"/>
          <w:lang w:val="de-DE"/>
        </w:rPr>
      </w:pPr>
      <w:r w:rsidRPr="00C7728A">
        <w:rPr>
          <w:rFonts w:eastAsia="Arial" w:cstheme="minorHAnsi"/>
          <w:szCs w:val="20"/>
        </w:rPr>
        <w:t>This represents the status at the time of signature of this Consortium Agreement.</w:t>
      </w:r>
    </w:p>
    <w:p w14:paraId="2AFD78CC" w14:textId="4C43CC2C" w:rsidR="7117E42C" w:rsidRPr="00C7728A" w:rsidRDefault="7117E42C" w:rsidP="00DB1032">
      <w:pPr>
        <w:spacing w:beforeAutospacing="1" w:afterAutospacing="1" w:line="240" w:lineRule="auto"/>
        <w:rPr>
          <w:rFonts w:cstheme="minorHAnsi"/>
          <w:szCs w:val="20"/>
          <w:lang w:val="en-GB"/>
        </w:rPr>
      </w:pPr>
      <w:r w:rsidRPr="00C7728A">
        <w:rPr>
          <w:rStyle w:val="normaltextrun"/>
          <w:rFonts w:cstheme="minorHAnsi"/>
          <w:b/>
          <w:bCs/>
          <w:szCs w:val="20"/>
          <w:lang w:val="en-GB"/>
        </w:rPr>
        <w:t>PARTY 16</w:t>
      </w:r>
    </w:p>
    <w:p w14:paraId="1CD814F8" w14:textId="313AC385"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LATVIJAS ORGANISKAS SINTEZES INSTITUTS (LIOS)</w:t>
      </w:r>
      <w:r w:rsidRPr="00C7728A">
        <w:rPr>
          <w:rFonts w:eastAsia="Arial" w:cstheme="minorHAnsi"/>
          <w:szCs w:val="20"/>
        </w:rPr>
        <w:t xml:space="preserve">, it is agreed between the Parties that, to the best of their knowledge, No data, know-how or information of </w:t>
      </w:r>
      <w:r w:rsidRPr="00C7728A">
        <w:rPr>
          <w:rFonts w:eastAsia="Arial" w:cstheme="minorHAnsi"/>
          <w:b/>
          <w:bCs/>
          <w:szCs w:val="20"/>
          <w:lang w:val="en-GB"/>
        </w:rPr>
        <w:t>LATVIJAS ORGANISKAS SINTEZES INSTITUTS (LIOS)</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DE71F5F" w14:textId="42FF51E8" w:rsidR="7117E42C" w:rsidRPr="00C7728A" w:rsidRDefault="7117E42C" w:rsidP="00DB1032">
      <w:pPr>
        <w:spacing w:line="240" w:lineRule="auto"/>
        <w:rPr>
          <w:rFonts w:eastAsia="Arial" w:cstheme="minorHAnsi"/>
          <w:szCs w:val="20"/>
          <w:lang w:val="de-DE"/>
        </w:rPr>
      </w:pPr>
      <w:r w:rsidRPr="00C7728A">
        <w:rPr>
          <w:rFonts w:eastAsia="Arial" w:cstheme="minorHAnsi"/>
          <w:szCs w:val="20"/>
        </w:rPr>
        <w:t>This represents the status at the time of signature of this Consortium Agreement.</w:t>
      </w:r>
    </w:p>
    <w:p w14:paraId="4B1A0BF2" w14:textId="096705FD" w:rsidR="7117E42C" w:rsidRPr="00C7728A" w:rsidRDefault="7117E42C" w:rsidP="00DB1032">
      <w:pPr>
        <w:spacing w:line="240" w:lineRule="auto"/>
        <w:rPr>
          <w:rFonts w:cstheme="minorHAnsi"/>
          <w:szCs w:val="20"/>
          <w:lang w:val="en-GB"/>
        </w:rPr>
      </w:pPr>
      <w:r w:rsidRPr="00C7728A">
        <w:rPr>
          <w:rFonts w:cstheme="minorHAnsi"/>
          <w:b/>
          <w:bCs/>
          <w:szCs w:val="20"/>
          <w:lang w:val="en-GB"/>
        </w:rPr>
        <w:t>PARTY 17</w:t>
      </w:r>
    </w:p>
    <w:p w14:paraId="4F306499" w14:textId="630B540E"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UNIVERSITETET I OSLO (</w:t>
      </w:r>
      <w:proofErr w:type="spellStart"/>
      <w:r w:rsidRPr="00C7728A">
        <w:rPr>
          <w:rFonts w:cstheme="minorHAnsi"/>
          <w:b/>
          <w:bCs/>
          <w:szCs w:val="20"/>
        </w:rPr>
        <w:t>UiO</w:t>
      </w:r>
      <w:proofErr w:type="spellEnd"/>
      <w:r w:rsidRPr="00C7728A">
        <w:rPr>
          <w:rFonts w:cstheme="minorHAnsi"/>
          <w:b/>
          <w:bCs/>
          <w:szCs w:val="20"/>
        </w:rPr>
        <w:t>)</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UNIVERSITETET I OSLO (</w:t>
      </w:r>
      <w:proofErr w:type="spellStart"/>
      <w:r w:rsidRPr="00C7728A">
        <w:rPr>
          <w:rFonts w:cstheme="minorHAnsi"/>
          <w:b/>
          <w:bCs/>
          <w:szCs w:val="20"/>
        </w:rPr>
        <w:t>UiO</w:t>
      </w:r>
      <w:proofErr w:type="spellEnd"/>
      <w:r w:rsidRPr="00C7728A">
        <w:rPr>
          <w:rFonts w:cstheme="minorHAnsi"/>
          <w:b/>
          <w:bCs/>
          <w:szCs w:val="20"/>
        </w:rPr>
        <w:t>)</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45DAE216" w14:textId="2B5E8C8B"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3CF45DEA" w14:textId="6A9BDD15" w:rsidR="7117E42C" w:rsidRPr="00C7728A" w:rsidRDefault="7117E42C" w:rsidP="00DB1032">
      <w:pPr>
        <w:spacing w:line="240" w:lineRule="auto"/>
        <w:rPr>
          <w:rFonts w:cstheme="minorHAnsi"/>
          <w:szCs w:val="20"/>
          <w:lang w:val="en-GB"/>
        </w:rPr>
      </w:pPr>
      <w:r w:rsidRPr="00C7728A">
        <w:rPr>
          <w:rFonts w:cstheme="minorHAnsi"/>
          <w:b/>
          <w:bCs/>
          <w:szCs w:val="20"/>
          <w:lang w:val="en-GB"/>
        </w:rPr>
        <w:t>PARTY 18</w:t>
      </w:r>
    </w:p>
    <w:p w14:paraId="617EA9F2" w14:textId="279EA9F4"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INSTYTUT BIOCHEMII I BIOFIZYKI POLSKIEJ AKADEMII NAUK (IBB PAN)</w:t>
      </w:r>
      <w:r w:rsidRPr="00C7728A">
        <w:rPr>
          <w:rFonts w:eastAsia="Arial" w:cstheme="minorHAnsi"/>
          <w:szCs w:val="20"/>
        </w:rPr>
        <w:t xml:space="preserve">, it is agreed between the Parties that, to the best of their knowledge, </w:t>
      </w:r>
      <w:r w:rsidR="00443DAC" w:rsidRPr="00C7728A">
        <w:rPr>
          <w:rFonts w:eastAsia="Arial" w:cstheme="minorHAnsi"/>
          <w:szCs w:val="20"/>
        </w:rPr>
        <w:t>n</w:t>
      </w:r>
      <w:r w:rsidRPr="00C7728A">
        <w:rPr>
          <w:rFonts w:eastAsia="Arial" w:cstheme="minorHAnsi"/>
          <w:szCs w:val="20"/>
        </w:rPr>
        <w:t xml:space="preserve">o data, know-how or information of </w:t>
      </w:r>
      <w:r w:rsidRPr="00C7728A">
        <w:rPr>
          <w:rFonts w:eastAsia="Arial" w:cstheme="minorHAnsi"/>
          <w:b/>
          <w:bCs/>
          <w:szCs w:val="20"/>
          <w:lang w:val="en-GB"/>
        </w:rPr>
        <w:t>INSTYTUT BIOCHEMII I BIOFIZYKI POLSKIEJ AKADEMII NAUK (IBB PAN)</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FBC64F1" w14:textId="11521D8D"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This represents the status at the time of signature of this Consortium Agreement. </w:t>
      </w:r>
    </w:p>
    <w:p w14:paraId="43C7D77F" w14:textId="6D999224" w:rsidR="7117E42C" w:rsidRPr="00C7728A" w:rsidRDefault="7117E42C" w:rsidP="00DB1032">
      <w:pPr>
        <w:spacing w:line="240" w:lineRule="auto"/>
        <w:rPr>
          <w:rFonts w:eastAsia="Arial" w:cstheme="minorHAnsi"/>
          <w:szCs w:val="20"/>
          <w:lang w:val="de-DE"/>
        </w:rPr>
      </w:pPr>
      <w:r w:rsidRPr="00C7728A">
        <w:rPr>
          <w:rFonts w:eastAsia="Arial" w:cstheme="minorHAnsi"/>
          <w:b/>
          <w:bCs/>
          <w:szCs w:val="20"/>
          <w:lang w:val="en-GB"/>
        </w:rPr>
        <w:t>PARTY 19</w:t>
      </w:r>
    </w:p>
    <w:p w14:paraId="5C3DE931" w14:textId="70C265AD"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INSTYTUT BIOLOGII MEDYCZNEJ POLSKIEJ AKADEMII NAUK (IBM PAN),</w:t>
      </w:r>
      <w:r w:rsidRPr="00C7728A">
        <w:rPr>
          <w:rFonts w:eastAsia="Arial" w:cstheme="minorHAnsi"/>
          <w:szCs w:val="20"/>
        </w:rPr>
        <w:t xml:space="preserve"> it is agreed between the Parties that, to the best of their knowledge, </w:t>
      </w:r>
      <w:r w:rsidR="00443DAC" w:rsidRPr="00C7728A">
        <w:rPr>
          <w:rFonts w:cstheme="minorHAnsi"/>
          <w:szCs w:val="20"/>
        </w:rPr>
        <w:t xml:space="preserve"> n</w:t>
      </w:r>
      <w:r w:rsidRPr="00C7728A">
        <w:rPr>
          <w:rFonts w:cstheme="minorHAnsi"/>
          <w:szCs w:val="20"/>
        </w:rPr>
        <w:t xml:space="preserve">o data, know-how or information of </w:t>
      </w:r>
      <w:r w:rsidRPr="00C7728A">
        <w:rPr>
          <w:rFonts w:eastAsia="Arial" w:cstheme="minorHAnsi"/>
          <w:b/>
          <w:bCs/>
          <w:szCs w:val="20"/>
          <w:lang w:val="en-GB"/>
        </w:rPr>
        <w:t>INSTYTUT BIOLOGII MEDYCZNEJ POLSKIEJ AKADEMII NAUK (IBM PAN)</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w:t>
      </w:r>
      <w:r w:rsidRPr="00C7728A">
        <w:rPr>
          <w:rFonts w:cstheme="minorHAnsi"/>
          <w:szCs w:val="20"/>
        </w:rPr>
        <w:lastRenderedPageBreak/>
        <w:t>action”) or Exploitation of that other Party’s Results (Article 16.1 and its Annex 5 Grant Agreement, Section “Access rights to results and background”, sub-section “Access rights for exploiting the results”).</w:t>
      </w:r>
    </w:p>
    <w:p w14:paraId="5A3C844E" w14:textId="53BD9112" w:rsidR="7117E42C" w:rsidRPr="00C7728A" w:rsidRDefault="7117E42C" w:rsidP="00DB1032">
      <w:pPr>
        <w:spacing w:line="240" w:lineRule="auto"/>
        <w:rPr>
          <w:rFonts w:cstheme="minorHAnsi"/>
          <w:szCs w:val="20"/>
          <w:lang w:val="de-DE"/>
        </w:rPr>
      </w:pPr>
      <w:r w:rsidRPr="00C7728A">
        <w:rPr>
          <w:rFonts w:cstheme="minorHAnsi"/>
          <w:szCs w:val="20"/>
        </w:rPr>
        <w:t xml:space="preserve">This represents the status at the time of signature of this Consortium Agreement. </w:t>
      </w:r>
    </w:p>
    <w:p w14:paraId="2747CA0A" w14:textId="5E996763" w:rsidR="7117E42C" w:rsidRPr="00C7728A" w:rsidRDefault="7117E42C" w:rsidP="00DB1032">
      <w:pPr>
        <w:spacing w:line="240" w:lineRule="auto"/>
        <w:rPr>
          <w:rFonts w:eastAsia="Arial" w:cstheme="minorHAnsi"/>
          <w:szCs w:val="20"/>
          <w:lang w:val="de-DE"/>
        </w:rPr>
      </w:pPr>
      <w:r w:rsidRPr="00C7728A">
        <w:rPr>
          <w:rFonts w:cstheme="minorHAnsi"/>
          <w:b/>
          <w:szCs w:val="20"/>
          <w:lang w:val="en-GB"/>
        </w:rPr>
        <w:t xml:space="preserve">PARTY </w:t>
      </w:r>
      <w:r w:rsidRPr="00C7728A">
        <w:rPr>
          <w:rFonts w:eastAsia="Arial" w:cstheme="minorHAnsi"/>
          <w:b/>
          <w:bCs/>
          <w:szCs w:val="20"/>
          <w:lang w:val="en-GB"/>
        </w:rPr>
        <w:t>20</w:t>
      </w:r>
    </w:p>
    <w:p w14:paraId="068652EB" w14:textId="20A0274F" w:rsidR="7117E42C" w:rsidRPr="00C7728A" w:rsidRDefault="7117E42C" w:rsidP="00DB1032">
      <w:pPr>
        <w:spacing w:line="240" w:lineRule="auto"/>
        <w:rPr>
          <w:rFonts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 xml:space="preserve">INSTYTUT CHEMII BIOORGANICZNEJ POLSKIEJ AKADEMII NAUK </w:t>
      </w:r>
      <w:r w:rsidRPr="00C7728A">
        <w:rPr>
          <w:rFonts w:eastAsia="Arial" w:cstheme="minorHAnsi"/>
          <w:b/>
          <w:bCs/>
          <w:szCs w:val="20"/>
        </w:rPr>
        <w:t>(ICHB PAN)</w:t>
      </w:r>
      <w:r w:rsidRPr="00C7728A">
        <w:rPr>
          <w:rFonts w:eastAsia="Arial" w:cstheme="minorHAnsi"/>
          <w:szCs w:val="20"/>
        </w:rPr>
        <w:t>,</w:t>
      </w:r>
      <w:r w:rsidRPr="00C7728A">
        <w:rPr>
          <w:rFonts w:cstheme="minorHAnsi"/>
          <w:szCs w:val="20"/>
        </w:rPr>
        <w:t xml:space="preserve"> it is agreed between the Parties that, to the best of their knowledge, </w:t>
      </w:r>
      <w:r w:rsidR="00443DAC" w:rsidRPr="00C7728A">
        <w:rPr>
          <w:rFonts w:cstheme="minorHAnsi"/>
          <w:szCs w:val="20"/>
        </w:rPr>
        <w:t>no</w:t>
      </w:r>
      <w:r w:rsidRPr="00C7728A">
        <w:rPr>
          <w:rFonts w:eastAsia="Arial" w:cstheme="minorHAnsi"/>
          <w:szCs w:val="20"/>
        </w:rPr>
        <w:t xml:space="preserve"> data, know-how or information of </w:t>
      </w:r>
      <w:r w:rsidRPr="00C7728A">
        <w:rPr>
          <w:rFonts w:eastAsia="Arial" w:cstheme="minorHAnsi"/>
          <w:b/>
          <w:bCs/>
          <w:szCs w:val="20"/>
          <w:lang w:val="en-GB"/>
        </w:rPr>
        <w:t xml:space="preserve">INSTYTUT CHEMII BIOORGANICZNEJ POLSKIEJ AKADEMII NAUK </w:t>
      </w:r>
      <w:r w:rsidRPr="00C7728A">
        <w:rPr>
          <w:rFonts w:eastAsia="Arial" w:cstheme="minorHAnsi"/>
          <w:b/>
          <w:bCs/>
          <w:szCs w:val="20"/>
        </w:rPr>
        <w:t>(ICHB PAN)</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29218DEE" w14:textId="2E483B0A"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This represents the status at the time of signature of this Consortium Agreement. </w:t>
      </w:r>
    </w:p>
    <w:p w14:paraId="1B7287AB" w14:textId="3663D619" w:rsidR="7117E42C" w:rsidRPr="00C7728A" w:rsidRDefault="7117E42C" w:rsidP="00DB1032">
      <w:pPr>
        <w:spacing w:line="240" w:lineRule="auto"/>
        <w:rPr>
          <w:rFonts w:cstheme="minorHAnsi"/>
          <w:szCs w:val="20"/>
          <w:lang w:val="en-GB"/>
        </w:rPr>
      </w:pPr>
      <w:r w:rsidRPr="00C7728A">
        <w:rPr>
          <w:rFonts w:cstheme="minorHAnsi"/>
          <w:b/>
          <w:szCs w:val="20"/>
          <w:lang w:val="en-GB"/>
        </w:rPr>
        <w:t xml:space="preserve">PARTY </w:t>
      </w:r>
      <w:r w:rsidRPr="00C7728A">
        <w:rPr>
          <w:rFonts w:cstheme="minorHAnsi"/>
          <w:b/>
          <w:bCs/>
          <w:szCs w:val="20"/>
          <w:lang w:val="en-GB"/>
        </w:rPr>
        <w:t>21</w:t>
      </w:r>
    </w:p>
    <w:p w14:paraId="3450290F" w14:textId="21CF27C6"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UNIVERSIDADE DE COIMBRA (</w:t>
      </w:r>
      <w:r w:rsidRPr="00C7728A">
        <w:rPr>
          <w:rFonts w:cstheme="minorHAnsi"/>
          <w:b/>
          <w:bCs/>
          <w:szCs w:val="20"/>
        </w:rPr>
        <w:t>UC)</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UNIVERSIDADE DE COIMBRA (</w:t>
      </w:r>
      <w:r w:rsidRPr="00C7728A">
        <w:rPr>
          <w:rFonts w:cstheme="minorHAnsi"/>
          <w:b/>
          <w:bCs/>
          <w:szCs w:val="20"/>
        </w:rPr>
        <w:t>UC)</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23E7588" w14:textId="66ED30B7"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625FDAA0" w14:textId="05481AA7" w:rsidR="7117E42C" w:rsidRPr="00C7728A" w:rsidRDefault="7117E42C" w:rsidP="00DB1032">
      <w:pPr>
        <w:spacing w:line="240" w:lineRule="auto"/>
        <w:rPr>
          <w:rFonts w:cstheme="minorHAnsi"/>
          <w:szCs w:val="20"/>
          <w:lang w:val="en-GB"/>
        </w:rPr>
      </w:pPr>
      <w:r w:rsidRPr="00C7728A">
        <w:rPr>
          <w:rFonts w:cstheme="minorHAnsi"/>
          <w:b/>
          <w:bCs/>
          <w:szCs w:val="20"/>
          <w:lang w:val="en-GB"/>
        </w:rPr>
        <w:t>PARTY 22</w:t>
      </w:r>
    </w:p>
    <w:p w14:paraId="0014FB68" w14:textId="41288FA6"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FRAUNHOFER GESELLSCHAFT ZUR FORDERUNG DER ANGEWANDTEN FORSCHUNG EV (Fraunhofer)</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FRAUNHOFER GESELLSCHAFT ZUR FORDERUNG DER ANGEWANDTEN FORSCHUNG EV (Fraunhofer)</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6B9580BF" w14:textId="078B0F49"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40BFFD11" w14:textId="1A12E1E9" w:rsidR="7117E42C" w:rsidRPr="00C7728A" w:rsidRDefault="7117E42C" w:rsidP="00DB1032">
      <w:pPr>
        <w:spacing w:line="240" w:lineRule="auto"/>
        <w:rPr>
          <w:rFonts w:cstheme="minorHAnsi"/>
          <w:szCs w:val="20"/>
          <w:lang w:val="en-GB"/>
        </w:rPr>
      </w:pPr>
      <w:r w:rsidRPr="00C7728A">
        <w:rPr>
          <w:rFonts w:cstheme="minorHAnsi"/>
          <w:b/>
          <w:bCs/>
          <w:szCs w:val="20"/>
        </w:rPr>
        <w:t>PARTY 23</w:t>
      </w:r>
    </w:p>
    <w:p w14:paraId="6870FD27" w14:textId="0F4407A4"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UNIVERSIDADE DO PORTO (</w:t>
      </w:r>
      <w:r w:rsidRPr="00C7728A">
        <w:rPr>
          <w:rFonts w:cstheme="minorHAnsi"/>
          <w:b/>
          <w:bCs/>
          <w:szCs w:val="20"/>
        </w:rPr>
        <w:t>U.PORTO)</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UNIVERSIDADE DO PORTO – Faculty of Sciences (U.PORTO) (</w:t>
      </w:r>
      <w:r w:rsidRPr="00C7728A">
        <w:rPr>
          <w:rFonts w:cstheme="minorHAnsi"/>
          <w:b/>
          <w:bCs/>
          <w:szCs w:val="20"/>
        </w:rPr>
        <w:t>U.PORTO),</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829A184" w14:textId="25E86820"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4448FA87" w14:textId="4E8B8116" w:rsidR="7117E42C" w:rsidRPr="00C7728A" w:rsidRDefault="7117E42C" w:rsidP="00DB1032">
      <w:pPr>
        <w:spacing w:line="240" w:lineRule="auto"/>
        <w:rPr>
          <w:rFonts w:cstheme="minorHAnsi"/>
          <w:szCs w:val="20"/>
          <w:lang w:val="en-GB"/>
        </w:rPr>
      </w:pPr>
      <w:r w:rsidRPr="00C7728A">
        <w:rPr>
          <w:rFonts w:cstheme="minorHAnsi"/>
          <w:b/>
          <w:bCs/>
          <w:szCs w:val="20"/>
          <w:lang w:val="en-GB"/>
        </w:rPr>
        <w:t>PARTY 24</w:t>
      </w:r>
    </w:p>
    <w:p w14:paraId="07AA6C08" w14:textId="318D9D4B" w:rsidR="7117E42C" w:rsidRPr="00C7728A" w:rsidRDefault="7117E42C" w:rsidP="00DB1032">
      <w:pPr>
        <w:spacing w:line="240" w:lineRule="auto"/>
        <w:rPr>
          <w:rFonts w:cstheme="minorHAnsi"/>
          <w:szCs w:val="20"/>
          <w:lang w:val="en-GB"/>
        </w:rPr>
      </w:pPr>
      <w:r w:rsidRPr="00C7728A">
        <w:rPr>
          <w:rFonts w:cstheme="minorHAnsi"/>
          <w:szCs w:val="20"/>
        </w:rPr>
        <w:t xml:space="preserve">As to </w:t>
      </w:r>
      <w:r w:rsidRPr="00C7728A">
        <w:rPr>
          <w:rFonts w:cstheme="minorHAnsi"/>
          <w:b/>
          <w:bCs/>
          <w:szCs w:val="20"/>
          <w:lang w:val="en-GB"/>
        </w:rPr>
        <w:t>UNIVERSITETET I BERGEN (</w:t>
      </w:r>
      <w:proofErr w:type="spellStart"/>
      <w:r w:rsidRPr="00C7728A">
        <w:rPr>
          <w:rFonts w:cstheme="minorHAnsi"/>
          <w:b/>
          <w:bCs/>
          <w:szCs w:val="20"/>
        </w:rPr>
        <w:t>UiB</w:t>
      </w:r>
      <w:proofErr w:type="spellEnd"/>
      <w:r w:rsidRPr="00C7728A">
        <w:rPr>
          <w:rFonts w:cstheme="minorHAnsi"/>
          <w:b/>
          <w:bCs/>
          <w:szCs w:val="20"/>
        </w:rPr>
        <w:t>)</w:t>
      </w:r>
      <w:r w:rsidRPr="00C7728A">
        <w:rPr>
          <w:rFonts w:cstheme="minorHAnsi"/>
          <w:szCs w:val="20"/>
        </w:rPr>
        <w:t xml:space="preserve">, it is agreed between the Parties that, to the best of their knowledge, no data, know-how or information of </w:t>
      </w:r>
      <w:r w:rsidRPr="00C7728A">
        <w:rPr>
          <w:rFonts w:cstheme="minorHAnsi"/>
          <w:b/>
          <w:bCs/>
          <w:szCs w:val="20"/>
          <w:lang w:val="en-GB"/>
        </w:rPr>
        <w:t>UNIVERSITETET I BERGEN (</w:t>
      </w:r>
      <w:proofErr w:type="spellStart"/>
      <w:r w:rsidRPr="00C7728A">
        <w:rPr>
          <w:rFonts w:cstheme="minorHAnsi"/>
          <w:b/>
          <w:bCs/>
          <w:szCs w:val="20"/>
        </w:rPr>
        <w:t>UiB</w:t>
      </w:r>
      <w:proofErr w:type="spellEnd"/>
      <w:r w:rsidRPr="00C7728A">
        <w:rPr>
          <w:rFonts w:cstheme="minorHAnsi"/>
          <w:b/>
          <w:bCs/>
          <w:szCs w:val="20"/>
        </w:rPr>
        <w:t>)</w:t>
      </w:r>
      <w:r w:rsidRPr="00C7728A">
        <w:rPr>
          <w:rFonts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w:t>
      </w:r>
      <w:r w:rsidRPr="00C7728A">
        <w:rPr>
          <w:rFonts w:cstheme="minorHAnsi"/>
          <w:szCs w:val="20"/>
        </w:rPr>
        <w:lastRenderedPageBreak/>
        <w:t>Agreement, Section “Access rights to results and background”, sub-section “Access rights for exploiting the results”).</w:t>
      </w:r>
    </w:p>
    <w:p w14:paraId="1779EB8B" w14:textId="1CAB64A0" w:rsidR="7117E42C" w:rsidRPr="00C7728A" w:rsidRDefault="7117E42C" w:rsidP="00DB1032">
      <w:pPr>
        <w:spacing w:line="240" w:lineRule="auto"/>
        <w:rPr>
          <w:rFonts w:cstheme="minorHAnsi"/>
          <w:szCs w:val="20"/>
          <w:lang w:val="en-GB"/>
        </w:rPr>
      </w:pPr>
      <w:r w:rsidRPr="00C7728A">
        <w:rPr>
          <w:rFonts w:cstheme="minorHAnsi"/>
          <w:szCs w:val="20"/>
        </w:rPr>
        <w:t xml:space="preserve">This represents the status at the time of signature of this Consortium Agreement. </w:t>
      </w:r>
    </w:p>
    <w:p w14:paraId="09AC3604" w14:textId="6D74619E" w:rsidR="7117E42C" w:rsidRPr="00C7728A" w:rsidRDefault="7117E42C" w:rsidP="00DB1032">
      <w:pPr>
        <w:spacing w:line="240" w:lineRule="auto"/>
        <w:rPr>
          <w:rFonts w:cstheme="minorHAnsi"/>
          <w:szCs w:val="20"/>
          <w:lang w:val="en-GB"/>
        </w:rPr>
      </w:pPr>
      <w:r w:rsidRPr="00C7728A">
        <w:rPr>
          <w:rFonts w:cstheme="minorHAnsi"/>
          <w:b/>
          <w:bCs/>
          <w:szCs w:val="20"/>
          <w:lang w:val="en-GB"/>
        </w:rPr>
        <w:t>PARTY 25</w:t>
      </w:r>
    </w:p>
    <w:p w14:paraId="2B36712F" w14:textId="4E9E90EE" w:rsidR="7117E42C" w:rsidRPr="00C7728A" w:rsidRDefault="7117E42C" w:rsidP="00DB1032">
      <w:pPr>
        <w:spacing w:line="240" w:lineRule="auto"/>
        <w:rPr>
          <w:rFonts w:eastAsia="Arial" w:cstheme="minorHAnsi"/>
          <w:szCs w:val="20"/>
          <w:lang w:val="de-DE"/>
        </w:rPr>
      </w:pPr>
      <w:r w:rsidRPr="00C7728A">
        <w:rPr>
          <w:rFonts w:eastAsia="Arial" w:cstheme="minorHAnsi"/>
          <w:szCs w:val="20"/>
        </w:rPr>
        <w:t xml:space="preserve">As to </w:t>
      </w:r>
      <w:r w:rsidRPr="00C7728A">
        <w:rPr>
          <w:rFonts w:eastAsia="Arial" w:cstheme="minorHAnsi"/>
          <w:b/>
          <w:bCs/>
          <w:szCs w:val="20"/>
          <w:lang w:val="en-GB"/>
        </w:rPr>
        <w:t>HELMHOLTZ-ZENTRUM FUR INFEKTIONSFORSCHUNG GMBH (HZI)</w:t>
      </w:r>
      <w:r w:rsidRPr="00C7728A">
        <w:rPr>
          <w:rFonts w:eastAsia="Arial" w:cstheme="minorHAnsi"/>
          <w:szCs w:val="20"/>
        </w:rPr>
        <w:t xml:space="preserve">, it is agreed between the Parties that, to the best of their knowledge, No data, know-how or information of </w:t>
      </w:r>
      <w:r w:rsidRPr="00C7728A">
        <w:rPr>
          <w:rFonts w:eastAsia="Arial" w:cstheme="minorHAnsi"/>
          <w:b/>
          <w:bCs/>
          <w:szCs w:val="20"/>
          <w:lang w:val="en-GB"/>
        </w:rPr>
        <w:t>HELMHOLTZ-ZENTRUM FUR INFEKTIONSFORSCHUNG GMBH (HZI)</w:t>
      </w:r>
      <w:r w:rsidRPr="00C7728A">
        <w:rPr>
          <w:rFonts w:eastAsia="Arial" w:cstheme="minorHAnsi"/>
          <w:szCs w:val="20"/>
        </w:rP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C039FE0" w14:textId="7786F8E5" w:rsidR="7117E42C" w:rsidRPr="00C7728A" w:rsidRDefault="7117E42C" w:rsidP="00DB1032">
      <w:pPr>
        <w:spacing w:line="240" w:lineRule="auto"/>
        <w:rPr>
          <w:rFonts w:eastAsia="Arial" w:cstheme="minorHAnsi"/>
          <w:szCs w:val="20"/>
          <w:lang w:val="de-DE"/>
        </w:rPr>
      </w:pPr>
      <w:r w:rsidRPr="00C7728A">
        <w:rPr>
          <w:rFonts w:eastAsia="Arial" w:cstheme="minorHAnsi"/>
          <w:szCs w:val="20"/>
        </w:rPr>
        <w:t>This represents the status at the time of signature of this Consortium Agreement.</w:t>
      </w:r>
    </w:p>
    <w:p w14:paraId="0609D65E" w14:textId="760FB66B" w:rsidR="127DCBF4" w:rsidRPr="00C7728A" w:rsidRDefault="127DCBF4" w:rsidP="00E964CB">
      <w:r w:rsidRPr="00C7728A">
        <w:br w:type="page"/>
      </w:r>
    </w:p>
    <w:p w14:paraId="35241E5D" w14:textId="59D09BE6" w:rsidR="00F5485F" w:rsidRPr="00C7728A" w:rsidRDefault="00F5485F" w:rsidP="00995801">
      <w:pPr>
        <w:pStyle w:val="Attachmentheading"/>
        <w:rPr>
          <w:lang w:val="en-GB"/>
        </w:rPr>
      </w:pPr>
      <w:bookmarkStart w:id="226" w:name="_Toc119507125"/>
      <w:bookmarkStart w:id="227" w:name="_Toc143012513"/>
      <w:bookmarkStart w:id="228" w:name="_Toc158812004"/>
      <w:bookmarkStart w:id="229" w:name="_Toc158893059"/>
      <w:r w:rsidRPr="00C7728A">
        <w:rPr>
          <w:lang w:val="en-GB"/>
        </w:rPr>
        <w:lastRenderedPageBreak/>
        <w:t>Attachment 2: Accession document</w:t>
      </w:r>
      <w:bookmarkEnd w:id="226"/>
      <w:bookmarkEnd w:id="227"/>
      <w:bookmarkEnd w:id="228"/>
      <w:bookmarkEnd w:id="229"/>
    </w:p>
    <w:p w14:paraId="099340A9" w14:textId="77777777" w:rsidR="006F4C70" w:rsidRPr="00C7728A" w:rsidRDefault="006F4C70" w:rsidP="006F4C70">
      <w:pPr>
        <w:rPr>
          <w:rFonts w:cstheme="minorHAnsi"/>
        </w:rPr>
      </w:pPr>
      <w:bookmarkStart w:id="230" w:name="_Toc119507128"/>
      <w:bookmarkStart w:id="231" w:name="_Toc143012514"/>
      <w:bookmarkStart w:id="232" w:name="_Toc158812005"/>
      <w:r w:rsidRPr="00C7728A">
        <w:rPr>
          <w:rFonts w:cstheme="minorHAnsi"/>
        </w:rPr>
        <w:t>ACCESSION</w:t>
      </w:r>
    </w:p>
    <w:p w14:paraId="71243915" w14:textId="77777777" w:rsidR="006F4C70" w:rsidRPr="00C7728A" w:rsidRDefault="006F4C70" w:rsidP="006F4C70">
      <w:pPr>
        <w:rPr>
          <w:rFonts w:cstheme="minorHAnsi"/>
          <w:b/>
          <w:bCs/>
        </w:rPr>
      </w:pPr>
      <w:r w:rsidRPr="00C7728A">
        <w:rPr>
          <w:rFonts w:cstheme="minorHAnsi"/>
          <w:b/>
          <w:bCs/>
        </w:rPr>
        <w:t>of a new Party to</w:t>
      </w:r>
    </w:p>
    <w:p w14:paraId="15AEC27C" w14:textId="77777777" w:rsidR="006F4C70" w:rsidRPr="00C7728A" w:rsidRDefault="006F4C70" w:rsidP="006F4C70">
      <w:pPr>
        <w:rPr>
          <w:rFonts w:cstheme="minorHAnsi"/>
          <w:b/>
          <w:bCs/>
        </w:rPr>
      </w:pPr>
      <w:r w:rsidRPr="00C7728A">
        <w:rPr>
          <w:rFonts w:cstheme="minorHAnsi"/>
          <w:b/>
          <w:bCs/>
        </w:rPr>
        <w:t>[</w:t>
      </w:r>
      <w:r w:rsidRPr="00C7728A">
        <w:rPr>
          <w:rFonts w:cstheme="minorHAnsi"/>
          <w:b/>
          <w:bCs/>
          <w:highlight w:val="yellow"/>
        </w:rPr>
        <w:t>Acronym of the Project</w:t>
      </w:r>
      <w:r w:rsidRPr="00C7728A">
        <w:rPr>
          <w:rFonts w:cstheme="minorHAnsi"/>
          <w:b/>
          <w:bCs/>
        </w:rPr>
        <w:t>] Consortium Agreement, version [</w:t>
      </w:r>
      <w:r w:rsidRPr="00C7728A">
        <w:rPr>
          <w:rFonts w:cstheme="minorHAnsi"/>
          <w:b/>
          <w:bCs/>
          <w:highlight w:val="yellow"/>
        </w:rPr>
        <w:t>…, YYYY-MM-DD</w:t>
      </w:r>
      <w:r w:rsidRPr="00C7728A">
        <w:rPr>
          <w:rFonts w:cstheme="minorHAnsi"/>
          <w:b/>
          <w:bCs/>
        </w:rPr>
        <w:t>]</w:t>
      </w:r>
    </w:p>
    <w:p w14:paraId="6C67B93B"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OFFICIAL NAME OF THE NEW PARTY AS IDENTIFIED IN THE Grant Agreement</w:t>
      </w:r>
      <w:r w:rsidRPr="00C7728A">
        <w:rPr>
          <w:rFonts w:cstheme="minorHAnsi"/>
        </w:rPr>
        <w:t>]</w:t>
      </w:r>
    </w:p>
    <w:p w14:paraId="6239F063" w14:textId="77777777" w:rsidR="006F4C70" w:rsidRPr="00C7728A" w:rsidRDefault="006F4C70" w:rsidP="006F4C70">
      <w:pPr>
        <w:rPr>
          <w:rFonts w:cstheme="minorHAnsi"/>
        </w:rPr>
      </w:pPr>
      <w:r w:rsidRPr="00C7728A">
        <w:rPr>
          <w:rFonts w:cstheme="minorHAnsi"/>
        </w:rPr>
        <w:t>hereby consents to become a Party to the Consortium Agreement identified above and accepts all the rights and obligations of a Party starting [</w:t>
      </w:r>
      <w:r w:rsidRPr="00C7728A">
        <w:rPr>
          <w:rFonts w:cstheme="minorHAnsi"/>
          <w:highlight w:val="yellow"/>
        </w:rPr>
        <w:t>date</w:t>
      </w:r>
      <w:r w:rsidRPr="00C7728A">
        <w:rPr>
          <w:rFonts w:cstheme="minorHAnsi"/>
        </w:rPr>
        <w:t>].</w:t>
      </w:r>
    </w:p>
    <w:p w14:paraId="63C7EBCA"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OFFICIAL NAME OF THE COORDINATOR AS IDENTIFIED IN THE Grant Agreement</w:t>
      </w:r>
      <w:r w:rsidRPr="00C7728A">
        <w:rPr>
          <w:rFonts w:cstheme="minorHAnsi"/>
        </w:rPr>
        <w:t>]</w:t>
      </w:r>
    </w:p>
    <w:p w14:paraId="07AD9ED2" w14:textId="77777777" w:rsidR="006F4C70" w:rsidRPr="00C7728A" w:rsidRDefault="006F4C70" w:rsidP="006F4C70">
      <w:pPr>
        <w:rPr>
          <w:rFonts w:cstheme="minorHAnsi"/>
        </w:rPr>
      </w:pPr>
      <w:r w:rsidRPr="00C7728A">
        <w:rPr>
          <w:rFonts w:cstheme="minorHAnsi"/>
        </w:rPr>
        <w:t>hereby certifies that the consortium has accepted in the meeting held on [</w:t>
      </w:r>
      <w:r w:rsidRPr="00C7728A">
        <w:rPr>
          <w:rFonts w:cstheme="minorHAnsi"/>
          <w:highlight w:val="yellow"/>
        </w:rPr>
        <w:t>date</w:t>
      </w:r>
      <w:r w:rsidRPr="00C7728A">
        <w:rPr>
          <w:rFonts w:cstheme="minorHAnsi"/>
        </w:rPr>
        <w:t>] the accession of [</w:t>
      </w:r>
      <w:r w:rsidRPr="00C7728A">
        <w:rPr>
          <w:rFonts w:cstheme="minorHAnsi"/>
          <w:highlight w:val="yellow"/>
        </w:rPr>
        <w:t>the name of the new Party</w:t>
      </w:r>
      <w:r w:rsidRPr="00C7728A">
        <w:rPr>
          <w:rFonts w:cstheme="minorHAnsi"/>
        </w:rPr>
        <w:t>] to the consortium starting [</w:t>
      </w:r>
      <w:r w:rsidRPr="00C7728A">
        <w:rPr>
          <w:rFonts w:cstheme="minorHAnsi"/>
          <w:highlight w:val="yellow"/>
        </w:rPr>
        <w:t>date</w:t>
      </w:r>
      <w:r w:rsidRPr="00C7728A">
        <w:rPr>
          <w:rFonts w:cstheme="minorHAnsi"/>
        </w:rPr>
        <w:t>].</w:t>
      </w:r>
    </w:p>
    <w:p w14:paraId="2AB28A20" w14:textId="77777777" w:rsidR="006F4C70" w:rsidRPr="00C7728A" w:rsidRDefault="006F4C70" w:rsidP="006F4C70">
      <w:pPr>
        <w:rPr>
          <w:rFonts w:cstheme="minorHAnsi"/>
        </w:rPr>
      </w:pPr>
      <w:r w:rsidRPr="00C7728A">
        <w:rPr>
          <w:rFonts w:cstheme="minorHAnsi"/>
        </w:rPr>
        <w:t xml:space="preserve">This Accession document has been done in 2 originals to be duly signed by the undersigned </w:t>
      </w:r>
      <w:proofErr w:type="spellStart"/>
      <w:r w:rsidRPr="00C7728A">
        <w:rPr>
          <w:rFonts w:cstheme="minorHAnsi"/>
        </w:rPr>
        <w:t>authorised</w:t>
      </w:r>
      <w:proofErr w:type="spellEnd"/>
      <w:r w:rsidRPr="00C7728A">
        <w:rPr>
          <w:rFonts w:cstheme="minorHAnsi"/>
        </w:rPr>
        <w:t xml:space="preserve"> representatives.</w:t>
      </w:r>
    </w:p>
    <w:p w14:paraId="1E69AB12" w14:textId="77777777" w:rsidR="006F4C70" w:rsidRPr="00C7728A" w:rsidRDefault="006F4C70" w:rsidP="006F4C70">
      <w:pPr>
        <w:rPr>
          <w:rFonts w:cstheme="minorHAnsi"/>
        </w:rPr>
      </w:pPr>
    </w:p>
    <w:p w14:paraId="56D482EA"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Date and Place</w:t>
      </w:r>
      <w:r w:rsidRPr="00C7728A">
        <w:rPr>
          <w:rFonts w:cstheme="minorHAnsi"/>
        </w:rPr>
        <w:t>]</w:t>
      </w:r>
    </w:p>
    <w:p w14:paraId="31AF3FBF"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INSERT NAME OF THE NEW PARTY</w:t>
      </w:r>
      <w:r w:rsidRPr="00C7728A">
        <w:rPr>
          <w:rFonts w:cstheme="minorHAnsi"/>
        </w:rPr>
        <w:t>]</w:t>
      </w:r>
    </w:p>
    <w:p w14:paraId="2B2D5C14" w14:textId="77777777" w:rsidR="006F4C70" w:rsidRPr="00C7728A" w:rsidRDefault="006F4C70" w:rsidP="006F4C70">
      <w:pPr>
        <w:rPr>
          <w:rFonts w:cstheme="minorHAnsi"/>
        </w:rPr>
      </w:pPr>
      <w:r w:rsidRPr="00C7728A">
        <w:rPr>
          <w:rFonts w:cstheme="minorHAnsi"/>
        </w:rPr>
        <w:t>Signature(s)</w:t>
      </w:r>
    </w:p>
    <w:p w14:paraId="06322F01" w14:textId="77777777" w:rsidR="006F4C70" w:rsidRPr="00C7728A" w:rsidRDefault="006F4C70" w:rsidP="006F4C70">
      <w:pPr>
        <w:rPr>
          <w:rFonts w:cstheme="minorHAnsi"/>
        </w:rPr>
      </w:pPr>
      <w:r w:rsidRPr="00C7728A">
        <w:rPr>
          <w:rFonts w:cstheme="minorHAnsi"/>
        </w:rPr>
        <w:t>Name(s)</w:t>
      </w:r>
    </w:p>
    <w:p w14:paraId="4E41F4A2" w14:textId="77777777" w:rsidR="006F4C70" w:rsidRPr="00C7728A" w:rsidRDefault="006F4C70" w:rsidP="006F4C70">
      <w:pPr>
        <w:rPr>
          <w:rFonts w:cstheme="minorHAnsi"/>
        </w:rPr>
      </w:pPr>
      <w:r w:rsidRPr="00C7728A">
        <w:rPr>
          <w:rFonts w:cstheme="minorHAnsi"/>
        </w:rPr>
        <w:t>Title(s)</w:t>
      </w:r>
    </w:p>
    <w:p w14:paraId="5352B854" w14:textId="77777777" w:rsidR="006F4C70" w:rsidRPr="00C7728A" w:rsidRDefault="006F4C70" w:rsidP="006F4C70">
      <w:pPr>
        <w:rPr>
          <w:rFonts w:cstheme="minorHAnsi"/>
        </w:rPr>
      </w:pPr>
    </w:p>
    <w:p w14:paraId="27764150"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Date and Place</w:t>
      </w:r>
      <w:r w:rsidRPr="00C7728A">
        <w:rPr>
          <w:rFonts w:cstheme="minorHAnsi"/>
        </w:rPr>
        <w:t>]</w:t>
      </w:r>
    </w:p>
    <w:p w14:paraId="7EB468E2" w14:textId="77777777" w:rsidR="006F4C70" w:rsidRPr="00C7728A" w:rsidRDefault="006F4C70" w:rsidP="006F4C70">
      <w:pPr>
        <w:rPr>
          <w:rFonts w:cstheme="minorHAnsi"/>
        </w:rPr>
      </w:pPr>
      <w:r w:rsidRPr="00C7728A">
        <w:rPr>
          <w:rFonts w:cstheme="minorHAnsi"/>
        </w:rPr>
        <w:t>[</w:t>
      </w:r>
      <w:r w:rsidRPr="00C7728A">
        <w:rPr>
          <w:rFonts w:cstheme="minorHAnsi"/>
          <w:highlight w:val="yellow"/>
        </w:rPr>
        <w:t>INSERT NAME OF THE COORDINATOR</w:t>
      </w:r>
      <w:r w:rsidRPr="00C7728A">
        <w:rPr>
          <w:rFonts w:cstheme="minorHAnsi"/>
        </w:rPr>
        <w:t>]</w:t>
      </w:r>
    </w:p>
    <w:p w14:paraId="6A28A999" w14:textId="77777777" w:rsidR="006F4C70" w:rsidRPr="00C7728A" w:rsidRDefault="006F4C70" w:rsidP="006F4C70">
      <w:pPr>
        <w:rPr>
          <w:rFonts w:cstheme="minorHAnsi"/>
        </w:rPr>
      </w:pPr>
      <w:r w:rsidRPr="00C7728A">
        <w:rPr>
          <w:rFonts w:cstheme="minorHAnsi"/>
        </w:rPr>
        <w:t xml:space="preserve">Signature(s) </w:t>
      </w:r>
    </w:p>
    <w:p w14:paraId="34FF4A65" w14:textId="77777777" w:rsidR="006F4C70" w:rsidRPr="00C7728A" w:rsidRDefault="006F4C70" w:rsidP="006F4C70">
      <w:pPr>
        <w:rPr>
          <w:rFonts w:cstheme="minorHAnsi"/>
        </w:rPr>
      </w:pPr>
      <w:r w:rsidRPr="00C7728A">
        <w:rPr>
          <w:rFonts w:cstheme="minorHAnsi"/>
        </w:rPr>
        <w:t xml:space="preserve">Name(s) </w:t>
      </w:r>
    </w:p>
    <w:p w14:paraId="40D5C92D" w14:textId="77777777" w:rsidR="006F4C70" w:rsidRPr="00C7728A" w:rsidRDefault="006F4C70" w:rsidP="006F4C70">
      <w:pPr>
        <w:rPr>
          <w:rFonts w:cstheme="minorHAnsi"/>
        </w:rPr>
      </w:pPr>
      <w:r w:rsidRPr="00C7728A">
        <w:rPr>
          <w:rFonts w:cstheme="minorHAnsi"/>
        </w:rPr>
        <w:t>Title(s)</w:t>
      </w:r>
    </w:p>
    <w:p w14:paraId="64939DEF" w14:textId="77777777" w:rsidR="006F4C70" w:rsidRPr="00C7728A" w:rsidRDefault="006F4C70" w:rsidP="006F4C70">
      <w:pPr>
        <w:spacing w:before="0" w:after="80" w:line="240" w:lineRule="auto"/>
        <w:jc w:val="left"/>
        <w:rPr>
          <w:rFonts w:cstheme="minorHAnsi"/>
          <w:noProof/>
          <w:lang w:eastAsia="de-DE"/>
        </w:rPr>
      </w:pPr>
      <w:r w:rsidRPr="00C7728A">
        <w:rPr>
          <w:rFonts w:cstheme="minorHAnsi"/>
          <w:noProof/>
          <w:lang w:eastAsia="de-DE"/>
        </w:rPr>
        <w:br w:type="page"/>
      </w:r>
    </w:p>
    <w:p w14:paraId="33402412" w14:textId="43EF6537" w:rsidR="009364EF" w:rsidRPr="00C7728A" w:rsidRDefault="007E5DF4" w:rsidP="009364EF">
      <w:pPr>
        <w:pStyle w:val="Attachmentheading"/>
      </w:pPr>
      <w:bookmarkStart w:id="233" w:name="_Toc158893060"/>
      <w:r w:rsidRPr="00C7728A">
        <w:lastRenderedPageBreak/>
        <w:t xml:space="preserve">Attachment </w:t>
      </w:r>
      <w:r w:rsidR="218B00DF" w:rsidRPr="00C7728A">
        <w:t>3</w:t>
      </w:r>
      <w:r w:rsidRPr="00C7728A">
        <w:t xml:space="preserve">: NDA for </w:t>
      </w:r>
      <w:r w:rsidR="00DD2D33" w:rsidRPr="00C7728A">
        <w:t>e</w:t>
      </w:r>
      <w:r w:rsidRPr="00C7728A">
        <w:t xml:space="preserve">xternal </w:t>
      </w:r>
      <w:r w:rsidR="00DD2D33" w:rsidRPr="00C7728A">
        <w:t xml:space="preserve">Scientific </w:t>
      </w:r>
      <w:r w:rsidRPr="00C7728A">
        <w:t>Advisory Board agreed under Section 6</w:t>
      </w:r>
      <w:bookmarkStart w:id="234" w:name="veto_rights"/>
      <w:bookmarkEnd w:id="230"/>
      <w:bookmarkEnd w:id="231"/>
      <w:bookmarkEnd w:id="232"/>
      <w:bookmarkEnd w:id="233"/>
      <w:bookmarkEnd w:id="234"/>
    </w:p>
    <w:p w14:paraId="4314C4E7" w14:textId="16A9E05D" w:rsidR="00774166" w:rsidRPr="00C7728A" w:rsidRDefault="00837AB8" w:rsidP="00837AB8">
      <w:pPr>
        <w:rPr>
          <w:b/>
          <w:bCs/>
          <w:szCs w:val="20"/>
        </w:rPr>
      </w:pPr>
      <w:r w:rsidRPr="00C7728A">
        <w:rPr>
          <w:b/>
          <w:bCs/>
          <w:szCs w:val="20"/>
        </w:rPr>
        <w:t xml:space="preserve">1. </w:t>
      </w:r>
      <w:r w:rsidR="00774166" w:rsidRPr="00C7728A">
        <w:rPr>
          <w:b/>
          <w:bCs/>
          <w:szCs w:val="20"/>
        </w:rPr>
        <w:t xml:space="preserve">Description of the work as a member of the </w:t>
      </w:r>
      <w:r w:rsidR="00DD2D33" w:rsidRPr="00C7728A">
        <w:rPr>
          <w:b/>
          <w:bCs/>
          <w:szCs w:val="20"/>
        </w:rPr>
        <w:t>external Scientific Advisory Board (SAB)</w:t>
      </w:r>
    </w:p>
    <w:p w14:paraId="0ED2B221" w14:textId="0FCD79ED"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The </w:t>
      </w:r>
      <w:r w:rsidR="00DD2D33" w:rsidRPr="00C7728A">
        <w:rPr>
          <w:rFonts w:eastAsia="Times New Roman" w:cstheme="minorHAnsi"/>
          <w:szCs w:val="20"/>
        </w:rPr>
        <w:t>e</w:t>
      </w:r>
      <w:r w:rsidRPr="00C7728A">
        <w:rPr>
          <w:rFonts w:eastAsia="Times New Roman" w:cstheme="minorHAnsi"/>
          <w:szCs w:val="20"/>
        </w:rPr>
        <w:t>xternal Expert Advisory Board (</w:t>
      </w:r>
      <w:r w:rsidR="00DD2D33" w:rsidRPr="00C7728A">
        <w:rPr>
          <w:rFonts w:eastAsia="Times New Roman" w:cstheme="minorHAnsi"/>
          <w:szCs w:val="20"/>
        </w:rPr>
        <w:t>S</w:t>
      </w:r>
      <w:r w:rsidRPr="00C7728A">
        <w:rPr>
          <w:rFonts w:eastAsia="Times New Roman" w:cstheme="minorHAnsi"/>
          <w:szCs w:val="20"/>
        </w:rPr>
        <w:t xml:space="preserve">AB) consists of independent and internationally </w:t>
      </w:r>
      <w:proofErr w:type="spellStart"/>
      <w:r w:rsidRPr="00C7728A">
        <w:rPr>
          <w:rFonts w:eastAsia="Times New Roman" w:cstheme="minorHAnsi"/>
          <w:szCs w:val="20"/>
        </w:rPr>
        <w:t>recognised</w:t>
      </w:r>
      <w:proofErr w:type="spellEnd"/>
      <w:r w:rsidRPr="00C7728A">
        <w:rPr>
          <w:rFonts w:eastAsia="Times New Roman" w:cstheme="minorHAnsi"/>
          <w:szCs w:val="20"/>
        </w:rPr>
        <w:t xml:space="preserve"> scientists and/or experts acting on their personal title. The </w:t>
      </w:r>
      <w:r w:rsidR="00DD2D33" w:rsidRPr="00C7728A">
        <w:rPr>
          <w:rFonts w:eastAsia="Times New Roman" w:cstheme="minorHAnsi"/>
          <w:szCs w:val="20"/>
        </w:rPr>
        <w:t>SAB</w:t>
      </w:r>
      <w:r w:rsidRPr="00C7728A">
        <w:rPr>
          <w:rFonts w:eastAsia="Times New Roman" w:cstheme="minorHAnsi"/>
          <w:szCs w:val="20"/>
        </w:rPr>
        <w:t xml:space="preserve"> members are appointed for the duration of the IMPULSE project. For transparency reasons, the names of all members of the </w:t>
      </w:r>
      <w:r w:rsidR="00DD2D33" w:rsidRPr="00C7728A">
        <w:rPr>
          <w:rFonts w:eastAsia="Times New Roman" w:cstheme="minorHAnsi"/>
          <w:szCs w:val="20"/>
        </w:rPr>
        <w:t>SAB</w:t>
      </w:r>
      <w:r w:rsidRPr="00C7728A">
        <w:rPr>
          <w:rFonts w:eastAsia="Times New Roman" w:cstheme="minorHAnsi"/>
          <w:szCs w:val="20"/>
        </w:rPr>
        <w:t xml:space="preserve"> will be disclosed on the IMPULSE website. </w:t>
      </w:r>
    </w:p>
    <w:p w14:paraId="44085828" w14:textId="08AFF017"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The </w:t>
      </w:r>
      <w:r w:rsidR="00DD2D33" w:rsidRPr="00C7728A">
        <w:rPr>
          <w:rFonts w:eastAsia="Times New Roman" w:cstheme="minorHAnsi"/>
          <w:szCs w:val="20"/>
        </w:rPr>
        <w:t>SAB</w:t>
      </w:r>
      <w:r w:rsidRPr="00C7728A">
        <w:rPr>
          <w:rFonts w:eastAsia="Times New Roman" w:cstheme="minorHAnsi"/>
          <w:szCs w:val="20"/>
        </w:rPr>
        <w:t xml:space="preserve"> advises, in consultation with the EU-OPENSCREEN Director General, the General Assembly of IMPULSE on all matters, including ethical questions, requested by the General Assembly of IMPULSE, including: </w:t>
      </w:r>
    </w:p>
    <w:p w14:paraId="0F2ACAE7" w14:textId="77777777" w:rsidR="00774166" w:rsidRPr="00C7728A" w:rsidRDefault="00774166" w:rsidP="00237B66">
      <w:pPr>
        <w:numPr>
          <w:ilvl w:val="0"/>
          <w:numId w:val="12"/>
        </w:numPr>
        <w:spacing w:before="0" w:after="0"/>
        <w:ind w:left="1080" w:firstLine="0"/>
        <w:textAlignment w:val="baseline"/>
        <w:rPr>
          <w:rFonts w:eastAsia="Times New Roman" w:cstheme="minorHAnsi"/>
          <w:szCs w:val="20"/>
        </w:rPr>
      </w:pPr>
      <w:r w:rsidRPr="00C7728A">
        <w:rPr>
          <w:rFonts w:eastAsia="Times New Roman" w:cstheme="minorHAnsi"/>
          <w:szCs w:val="20"/>
          <w:lang w:val="en-GB"/>
        </w:rPr>
        <w:t>Scientific excellence and impact of IMPULSE;</w:t>
      </w:r>
      <w:r w:rsidRPr="00C7728A">
        <w:rPr>
          <w:rFonts w:eastAsia="Times New Roman" w:cstheme="minorHAnsi"/>
          <w:szCs w:val="20"/>
        </w:rPr>
        <w:t> </w:t>
      </w:r>
    </w:p>
    <w:p w14:paraId="77B6C79F" w14:textId="77777777" w:rsidR="00774166" w:rsidRPr="00C7728A" w:rsidRDefault="00774166" w:rsidP="00237B66">
      <w:pPr>
        <w:numPr>
          <w:ilvl w:val="0"/>
          <w:numId w:val="13"/>
        </w:numPr>
        <w:spacing w:before="0" w:after="0"/>
        <w:ind w:left="1080" w:firstLine="0"/>
        <w:textAlignment w:val="baseline"/>
        <w:rPr>
          <w:rFonts w:eastAsia="Times New Roman" w:cstheme="minorHAnsi"/>
          <w:szCs w:val="20"/>
        </w:rPr>
      </w:pPr>
      <w:r w:rsidRPr="00C7728A">
        <w:rPr>
          <w:rFonts w:eastAsia="Times New Roman" w:cstheme="minorHAnsi"/>
          <w:szCs w:val="20"/>
          <w:lang w:val="en-GB"/>
        </w:rPr>
        <w:t>Any relevant technological, managerial and/or scientific developments and their potential integration into EU-OPENSCREEN ERIC;</w:t>
      </w:r>
      <w:r w:rsidRPr="00C7728A">
        <w:rPr>
          <w:rFonts w:eastAsia="Times New Roman" w:cstheme="minorHAnsi"/>
          <w:szCs w:val="20"/>
        </w:rPr>
        <w:t> </w:t>
      </w:r>
    </w:p>
    <w:p w14:paraId="3A151872" w14:textId="77777777" w:rsidR="00774166" w:rsidRPr="00C7728A" w:rsidRDefault="00774166" w:rsidP="00237B66">
      <w:pPr>
        <w:numPr>
          <w:ilvl w:val="0"/>
          <w:numId w:val="14"/>
        </w:numPr>
        <w:spacing w:before="0" w:after="0"/>
        <w:ind w:left="1080" w:firstLine="0"/>
        <w:textAlignment w:val="baseline"/>
        <w:rPr>
          <w:rFonts w:eastAsia="Times New Roman" w:cstheme="minorHAnsi"/>
          <w:szCs w:val="20"/>
        </w:rPr>
      </w:pPr>
      <w:r w:rsidRPr="00C7728A">
        <w:rPr>
          <w:rFonts w:eastAsia="Times New Roman" w:cstheme="minorHAnsi"/>
          <w:szCs w:val="20"/>
          <w:lang w:val="de-DE"/>
        </w:rPr>
        <w:t>Dissemination of results;</w:t>
      </w:r>
      <w:r w:rsidRPr="00C7728A">
        <w:rPr>
          <w:rFonts w:eastAsia="Times New Roman" w:cstheme="minorHAnsi"/>
          <w:szCs w:val="20"/>
        </w:rPr>
        <w:t> </w:t>
      </w:r>
    </w:p>
    <w:p w14:paraId="5657A6A7" w14:textId="77777777" w:rsidR="00774166" w:rsidRPr="00C7728A" w:rsidRDefault="00774166" w:rsidP="00237B66">
      <w:pPr>
        <w:numPr>
          <w:ilvl w:val="0"/>
          <w:numId w:val="15"/>
        </w:numPr>
        <w:spacing w:before="0" w:after="0"/>
        <w:ind w:left="1080" w:firstLine="0"/>
        <w:textAlignment w:val="baseline"/>
        <w:rPr>
          <w:rFonts w:eastAsia="Times New Roman" w:cstheme="minorHAnsi"/>
          <w:szCs w:val="20"/>
        </w:rPr>
      </w:pPr>
      <w:r w:rsidRPr="00C7728A">
        <w:rPr>
          <w:rFonts w:eastAsia="Times New Roman" w:cstheme="minorHAnsi"/>
          <w:szCs w:val="20"/>
          <w:lang w:val="de-DE"/>
        </w:rPr>
        <w:t>Any relevant ethical questions.</w:t>
      </w:r>
      <w:r w:rsidRPr="00C7728A">
        <w:rPr>
          <w:rFonts w:eastAsia="Times New Roman" w:cstheme="minorHAnsi"/>
          <w:szCs w:val="20"/>
        </w:rPr>
        <w:t> </w:t>
      </w:r>
    </w:p>
    <w:p w14:paraId="66169E83" w14:textId="77777777" w:rsidR="00381AB3" w:rsidRPr="00C7728A" w:rsidRDefault="00381AB3" w:rsidP="001E7BBF">
      <w:pPr>
        <w:spacing w:before="0" w:after="0"/>
        <w:textAlignment w:val="baseline"/>
        <w:rPr>
          <w:rFonts w:eastAsia="Times New Roman" w:cstheme="minorHAnsi"/>
          <w:szCs w:val="20"/>
        </w:rPr>
      </w:pPr>
    </w:p>
    <w:p w14:paraId="7BA13B51" w14:textId="027538F4"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The work of the </w:t>
      </w:r>
      <w:r w:rsidR="00DD2D33" w:rsidRPr="00C7728A">
        <w:rPr>
          <w:rFonts w:eastAsia="Times New Roman" w:cstheme="minorHAnsi"/>
          <w:szCs w:val="20"/>
        </w:rPr>
        <w:t>SAB</w:t>
      </w:r>
      <w:r w:rsidRPr="00C7728A">
        <w:rPr>
          <w:rFonts w:eastAsia="Times New Roman" w:cstheme="minorHAnsi"/>
          <w:szCs w:val="20"/>
        </w:rPr>
        <w:t xml:space="preserve"> requires the members of the </w:t>
      </w:r>
      <w:r w:rsidR="00DD2D33" w:rsidRPr="00C7728A">
        <w:rPr>
          <w:rFonts w:eastAsia="Times New Roman" w:cstheme="minorHAnsi"/>
          <w:szCs w:val="20"/>
        </w:rPr>
        <w:t>SAB</w:t>
      </w:r>
      <w:r w:rsidRPr="00C7728A">
        <w:rPr>
          <w:rFonts w:eastAsia="Times New Roman" w:cstheme="minorHAnsi"/>
          <w:szCs w:val="20"/>
        </w:rPr>
        <w:t xml:space="preserve"> to: </w:t>
      </w:r>
    </w:p>
    <w:p w14:paraId="736D8CC8" w14:textId="77777777" w:rsidR="00774166" w:rsidRPr="00C7728A" w:rsidRDefault="00774166" w:rsidP="00237B66">
      <w:pPr>
        <w:numPr>
          <w:ilvl w:val="0"/>
          <w:numId w:val="16"/>
        </w:numPr>
        <w:spacing w:before="0" w:after="0"/>
        <w:ind w:left="1080" w:firstLine="0"/>
        <w:textAlignment w:val="baseline"/>
        <w:rPr>
          <w:rFonts w:eastAsia="Times New Roman" w:cstheme="minorHAnsi"/>
          <w:szCs w:val="20"/>
        </w:rPr>
      </w:pPr>
      <w:r w:rsidRPr="00C7728A">
        <w:rPr>
          <w:rFonts w:eastAsia="Times New Roman" w:cstheme="minorHAnsi"/>
          <w:szCs w:val="20"/>
          <w:lang w:val="en-GB"/>
        </w:rPr>
        <w:t>Meet in person or remotely once per year, if deemed necessary</w:t>
      </w:r>
      <w:r w:rsidRPr="00C7728A">
        <w:rPr>
          <w:rFonts w:eastAsia="Times New Roman" w:cstheme="minorHAnsi"/>
          <w:szCs w:val="20"/>
        </w:rPr>
        <w:t>; </w:t>
      </w:r>
    </w:p>
    <w:p w14:paraId="4CBEC652" w14:textId="75611E02" w:rsidR="00774166" w:rsidRPr="00C7728A" w:rsidRDefault="00774166" w:rsidP="00237B66">
      <w:pPr>
        <w:numPr>
          <w:ilvl w:val="0"/>
          <w:numId w:val="17"/>
        </w:numPr>
        <w:spacing w:before="0" w:after="0"/>
        <w:ind w:left="1080" w:firstLine="0"/>
        <w:textAlignment w:val="baseline"/>
        <w:rPr>
          <w:rFonts w:eastAsia="Times New Roman" w:cstheme="minorHAnsi"/>
          <w:szCs w:val="20"/>
        </w:rPr>
      </w:pPr>
      <w:r w:rsidRPr="00C7728A">
        <w:rPr>
          <w:rFonts w:eastAsia="Times New Roman" w:cstheme="minorHAnsi"/>
          <w:szCs w:val="20"/>
        </w:rPr>
        <w:t>Formulate a report with comments and recommendations on the topics requested by the General Assembly of IMPULSE and to </w:t>
      </w:r>
    </w:p>
    <w:p w14:paraId="4DCB26C2" w14:textId="77777777" w:rsidR="00774166" w:rsidRPr="00C7728A" w:rsidRDefault="00774166" w:rsidP="00237B66">
      <w:pPr>
        <w:numPr>
          <w:ilvl w:val="0"/>
          <w:numId w:val="18"/>
        </w:numPr>
        <w:spacing w:before="0" w:after="0"/>
        <w:ind w:left="1080" w:firstLine="0"/>
        <w:textAlignment w:val="baseline"/>
        <w:rPr>
          <w:rFonts w:eastAsia="Times New Roman" w:cstheme="minorHAnsi"/>
          <w:szCs w:val="20"/>
        </w:rPr>
      </w:pPr>
      <w:r w:rsidRPr="00C7728A">
        <w:rPr>
          <w:rFonts w:eastAsia="Times New Roman" w:cstheme="minorHAnsi"/>
          <w:szCs w:val="20"/>
        </w:rPr>
        <w:t>Submit it to the EU-OPENSCREEN ERIC coordinator of the IMPULSE project </w:t>
      </w:r>
    </w:p>
    <w:p w14:paraId="396C01CC" w14:textId="6F3507CD" w:rsidR="00F875BB"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The </w:t>
      </w:r>
      <w:r w:rsidR="00DD2D33" w:rsidRPr="00C7728A">
        <w:rPr>
          <w:rFonts w:eastAsia="Times New Roman" w:cstheme="minorHAnsi"/>
          <w:szCs w:val="20"/>
        </w:rPr>
        <w:t>SAB</w:t>
      </w:r>
      <w:r w:rsidRPr="00C7728A">
        <w:rPr>
          <w:rFonts w:eastAsia="Times New Roman" w:cstheme="minorHAnsi"/>
          <w:szCs w:val="20"/>
        </w:rPr>
        <w:t xml:space="preserve"> members shall apply the best of his/her abilities, professional skills, knowledge and ethics.  </w:t>
      </w:r>
    </w:p>
    <w:p w14:paraId="1BF8E674" w14:textId="3FBC6498" w:rsidR="00774166" w:rsidRPr="00C7728A" w:rsidRDefault="00774166" w:rsidP="00837AB8">
      <w:pPr>
        <w:rPr>
          <w:rFonts w:cstheme="minorHAnsi"/>
          <w:b/>
          <w:bCs/>
          <w:szCs w:val="20"/>
        </w:rPr>
      </w:pPr>
      <w:r w:rsidRPr="00C7728A">
        <w:rPr>
          <w:rFonts w:cstheme="minorHAnsi"/>
          <w:b/>
          <w:bCs/>
          <w:szCs w:val="20"/>
        </w:rPr>
        <w:t>2. Conflict of interest </w:t>
      </w:r>
    </w:p>
    <w:p w14:paraId="36ADB4ED" w14:textId="77777777" w:rsidR="00774166" w:rsidRPr="00C7728A" w:rsidRDefault="00774166" w:rsidP="00837AB8">
      <w:pPr>
        <w:rPr>
          <w:rFonts w:cstheme="minorHAnsi"/>
          <w:b/>
          <w:bCs/>
          <w:szCs w:val="20"/>
        </w:rPr>
      </w:pPr>
      <w:r w:rsidRPr="00C7728A">
        <w:rPr>
          <w:rFonts w:cstheme="minorHAnsi"/>
          <w:b/>
          <w:bCs/>
          <w:szCs w:val="20"/>
        </w:rPr>
        <w:t>2.1 Identification criteria for a Conflict of Interest </w:t>
      </w:r>
    </w:p>
    <w:p w14:paraId="4102B832" w14:textId="227AD6D6"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Any actual or apparent conflict of interest, bias or </w:t>
      </w:r>
      <w:r w:rsidR="00E57733" w:rsidRPr="00C7728A">
        <w:rPr>
          <w:rFonts w:eastAsia="Times New Roman" w:cstheme="minorHAnsi"/>
          <w:szCs w:val="20"/>
        </w:rPr>
        <w:t>favoritism</w:t>
      </w:r>
      <w:r w:rsidRPr="00C7728A">
        <w:rPr>
          <w:rFonts w:eastAsia="Times New Roman" w:cstheme="minorHAnsi"/>
          <w:szCs w:val="20"/>
        </w:rPr>
        <w:t xml:space="preserve"> that may affect or appear to affect the integrity of your advisory role is deemed a Conflict of Interest. Any type of circumstances fitting into the definition above is considered a Conflict of Interest. As a rule, the situations on the following, non-exhaustive list automatically qualify as a Conflict of Interest:  </w:t>
      </w:r>
    </w:p>
    <w:p w14:paraId="206136AD" w14:textId="77777777" w:rsidR="00774166" w:rsidRPr="00C7728A" w:rsidRDefault="00774166" w:rsidP="00237B66">
      <w:pPr>
        <w:numPr>
          <w:ilvl w:val="0"/>
          <w:numId w:val="19"/>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Family relationship up to 2</w:t>
      </w:r>
      <w:r w:rsidRPr="00C7728A">
        <w:rPr>
          <w:rFonts w:eastAsia="Times New Roman" w:cstheme="minorHAnsi"/>
          <w:szCs w:val="20"/>
          <w:vertAlign w:val="superscript"/>
          <w:lang w:val="en-GB"/>
        </w:rPr>
        <w:t>nd</w:t>
      </w:r>
      <w:r w:rsidRPr="00C7728A">
        <w:rPr>
          <w:rFonts w:eastAsia="Times New Roman" w:cstheme="minorHAnsi"/>
          <w:szCs w:val="20"/>
          <w:lang w:val="en-GB"/>
        </w:rPr>
        <w:t xml:space="preserve"> degree, marriage, life partnership, domestic partnership with any person representing an employee of EU-OPENSCREEN ERIC or any EU-OPENSCREEN partner site;</w:t>
      </w:r>
      <w:r w:rsidRPr="00C7728A">
        <w:rPr>
          <w:rFonts w:eastAsia="Times New Roman" w:cstheme="minorHAnsi"/>
          <w:szCs w:val="20"/>
        </w:rPr>
        <w:t> </w:t>
      </w:r>
    </w:p>
    <w:p w14:paraId="4C7B3C86" w14:textId="77777777" w:rsidR="00774166" w:rsidRPr="00C7728A" w:rsidRDefault="00774166" w:rsidP="00237B66">
      <w:pPr>
        <w:numPr>
          <w:ilvl w:val="0"/>
          <w:numId w:val="20"/>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Personal financial interest in EU-OPENSCREEN ERIC, an IMPULSE beneficiary or any EU-OPENSCREEN partner site or financial interest by persons listed under 1; </w:t>
      </w:r>
      <w:r w:rsidRPr="00C7728A">
        <w:rPr>
          <w:rFonts w:eastAsia="Times New Roman" w:cstheme="minorHAnsi"/>
          <w:szCs w:val="20"/>
        </w:rPr>
        <w:t> </w:t>
      </w:r>
    </w:p>
    <w:p w14:paraId="2ECDCAEE" w14:textId="77777777" w:rsidR="00774166" w:rsidRPr="00C7728A" w:rsidRDefault="00774166" w:rsidP="00237B66">
      <w:pPr>
        <w:numPr>
          <w:ilvl w:val="0"/>
          <w:numId w:val="21"/>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Direct personal or institutional interest in or benefit from EU-OPENSCREEN ERIC, the IMPULSE project or any EU-OPENSCREEN partner site;</w:t>
      </w:r>
      <w:r w:rsidRPr="00C7728A">
        <w:rPr>
          <w:rFonts w:eastAsia="Times New Roman" w:cstheme="minorHAnsi"/>
          <w:szCs w:val="20"/>
        </w:rPr>
        <w:t> </w:t>
      </w:r>
    </w:p>
    <w:p w14:paraId="27EED5AB" w14:textId="77777777" w:rsidR="00774166" w:rsidRPr="00C7728A" w:rsidRDefault="00774166" w:rsidP="00237B66">
      <w:pPr>
        <w:numPr>
          <w:ilvl w:val="0"/>
          <w:numId w:val="22"/>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Co-authoring publications in the past three years with EU-OPENSCREEN ERIC employees;</w:t>
      </w:r>
      <w:r w:rsidRPr="00C7728A">
        <w:rPr>
          <w:rFonts w:eastAsia="Times New Roman" w:cstheme="minorHAnsi"/>
          <w:szCs w:val="20"/>
        </w:rPr>
        <w:t> </w:t>
      </w:r>
    </w:p>
    <w:p w14:paraId="1087C65C" w14:textId="77777777" w:rsidR="00774166" w:rsidRPr="00C7728A" w:rsidRDefault="00774166" w:rsidP="00237B66">
      <w:pPr>
        <w:numPr>
          <w:ilvl w:val="0"/>
          <w:numId w:val="23"/>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Affiliation or pending transfer to EU-OPENSCREEN ERIC, IMPULSE beneficiary or any EU-OPENSCREEN partner site;</w:t>
      </w:r>
      <w:r w:rsidRPr="00C7728A">
        <w:rPr>
          <w:rFonts w:eastAsia="Times New Roman" w:cstheme="minorHAnsi"/>
          <w:szCs w:val="20"/>
        </w:rPr>
        <w:t> </w:t>
      </w:r>
    </w:p>
    <w:p w14:paraId="43D1649B" w14:textId="77777777" w:rsidR="00774166" w:rsidRPr="00C7728A" w:rsidRDefault="00774166" w:rsidP="00237B66">
      <w:pPr>
        <w:numPr>
          <w:ilvl w:val="0"/>
          <w:numId w:val="24"/>
        </w:numPr>
        <w:spacing w:before="0" w:after="0"/>
        <w:ind w:left="1077" w:firstLine="0"/>
        <w:textAlignment w:val="baseline"/>
        <w:rPr>
          <w:rFonts w:eastAsia="Times New Roman" w:cstheme="minorHAnsi"/>
          <w:szCs w:val="20"/>
        </w:rPr>
      </w:pPr>
      <w:r w:rsidRPr="00C7728A">
        <w:rPr>
          <w:rFonts w:eastAsia="Times New Roman" w:cstheme="minorHAnsi"/>
          <w:szCs w:val="20"/>
        </w:rPr>
        <w:t>Being a former employee</w:t>
      </w:r>
      <w:r w:rsidRPr="00C7728A">
        <w:rPr>
          <w:rFonts w:eastAsia="Times New Roman" w:cstheme="minorHAnsi"/>
          <w:szCs w:val="20"/>
          <w:lang w:val="en-GB"/>
        </w:rPr>
        <w:t xml:space="preserve"> </w:t>
      </w:r>
      <w:r w:rsidRPr="00C7728A">
        <w:rPr>
          <w:rFonts w:eastAsia="Times New Roman" w:cstheme="minorHAnsi"/>
          <w:szCs w:val="20"/>
        </w:rPr>
        <w:t xml:space="preserve">of </w:t>
      </w:r>
      <w:r w:rsidRPr="00C7728A">
        <w:rPr>
          <w:rFonts w:eastAsia="Times New Roman" w:cstheme="minorHAnsi"/>
          <w:szCs w:val="20"/>
          <w:lang w:val="en-GB"/>
        </w:rPr>
        <w:t>EU-OPENSCREEN ERIC;</w:t>
      </w:r>
      <w:r w:rsidRPr="00C7728A">
        <w:rPr>
          <w:rFonts w:eastAsia="Times New Roman" w:cstheme="minorHAnsi"/>
          <w:szCs w:val="20"/>
        </w:rPr>
        <w:t> </w:t>
      </w:r>
    </w:p>
    <w:p w14:paraId="530D5617" w14:textId="77777777" w:rsidR="00774166" w:rsidRPr="00C7728A" w:rsidRDefault="00774166" w:rsidP="00237B66">
      <w:pPr>
        <w:numPr>
          <w:ilvl w:val="0"/>
          <w:numId w:val="25"/>
        </w:numPr>
        <w:spacing w:before="0" w:after="0"/>
        <w:ind w:left="1077" w:firstLine="0"/>
        <w:textAlignment w:val="baseline"/>
        <w:rPr>
          <w:rFonts w:eastAsia="Times New Roman" w:cstheme="minorHAnsi"/>
          <w:szCs w:val="20"/>
        </w:rPr>
      </w:pPr>
      <w:r w:rsidRPr="00C7728A">
        <w:rPr>
          <w:rFonts w:eastAsia="Times New Roman" w:cstheme="minorHAnsi"/>
          <w:szCs w:val="20"/>
        </w:rPr>
        <w:t>Being</w:t>
      </w:r>
      <w:r w:rsidRPr="00C7728A">
        <w:rPr>
          <w:rFonts w:eastAsia="Times New Roman" w:cstheme="minorHAnsi"/>
          <w:szCs w:val="20"/>
          <w:lang w:val="en-GB"/>
        </w:rPr>
        <w:t xml:space="preserve"> involved in a contract or a research collaboration with EU-OPENSCREEN ERIC, IMPULSE beneficiary or any EU-OPENSCREEN partner site</w:t>
      </w:r>
      <w:r w:rsidRPr="00C7728A">
        <w:rPr>
          <w:rFonts w:eastAsia="Times New Roman" w:cstheme="minorHAnsi"/>
          <w:szCs w:val="20"/>
        </w:rPr>
        <w:t>; </w:t>
      </w:r>
    </w:p>
    <w:p w14:paraId="134FB110" w14:textId="22C8B59F" w:rsidR="00774166" w:rsidRPr="00C7728A" w:rsidRDefault="00774166" w:rsidP="00237B66">
      <w:pPr>
        <w:numPr>
          <w:ilvl w:val="0"/>
          <w:numId w:val="26"/>
        </w:numPr>
        <w:spacing w:before="0" w:after="0"/>
        <w:ind w:left="1077" w:firstLine="0"/>
        <w:textAlignment w:val="baseline"/>
        <w:rPr>
          <w:rFonts w:eastAsia="Times New Roman" w:cstheme="minorHAnsi"/>
          <w:szCs w:val="20"/>
        </w:rPr>
      </w:pPr>
      <w:r w:rsidRPr="00C7728A">
        <w:rPr>
          <w:rFonts w:eastAsia="Times New Roman" w:cstheme="minorHAnsi"/>
          <w:szCs w:val="20"/>
        </w:rPr>
        <w:t>Being</w:t>
      </w:r>
      <w:r w:rsidRPr="00C7728A">
        <w:rPr>
          <w:rFonts w:eastAsia="Times New Roman" w:cstheme="minorHAnsi"/>
          <w:szCs w:val="20"/>
          <w:lang w:val="en-GB"/>
        </w:rPr>
        <w:t xml:space="preserve"> in any other situation that could cast doubt on </w:t>
      </w:r>
      <w:r w:rsidRPr="00C7728A">
        <w:rPr>
          <w:rFonts w:eastAsia="Times New Roman" w:cstheme="minorHAnsi"/>
          <w:szCs w:val="20"/>
        </w:rPr>
        <w:t>your</w:t>
      </w:r>
      <w:r w:rsidRPr="00C7728A">
        <w:rPr>
          <w:rFonts w:eastAsia="Times New Roman" w:cstheme="minorHAnsi"/>
          <w:szCs w:val="20"/>
          <w:lang w:val="en-GB"/>
        </w:rPr>
        <w:t xml:space="preserve"> ability to </w:t>
      </w:r>
      <w:r w:rsidRPr="00C7728A">
        <w:rPr>
          <w:rFonts w:eastAsia="Times New Roman" w:cstheme="minorHAnsi"/>
          <w:szCs w:val="20"/>
        </w:rPr>
        <w:t>advise EU-OPENSCREEN ERIC</w:t>
      </w:r>
      <w:r w:rsidRPr="00C7728A">
        <w:rPr>
          <w:rFonts w:eastAsia="Times New Roman" w:cstheme="minorHAnsi"/>
          <w:szCs w:val="20"/>
          <w:lang w:val="en-GB"/>
        </w:rPr>
        <w:t xml:space="preserve"> impartially</w:t>
      </w:r>
      <w:r w:rsidRPr="00C7728A">
        <w:rPr>
          <w:rFonts w:eastAsia="Times New Roman" w:cstheme="minorHAnsi"/>
          <w:szCs w:val="20"/>
        </w:rPr>
        <w:t>. </w:t>
      </w:r>
    </w:p>
    <w:p w14:paraId="03D51B88" w14:textId="77777777" w:rsidR="001E7BBF" w:rsidRPr="00C7728A" w:rsidRDefault="001E7BBF" w:rsidP="001E7BBF">
      <w:pPr>
        <w:spacing w:before="0" w:after="0"/>
        <w:ind w:left="1077"/>
        <w:textAlignment w:val="baseline"/>
        <w:rPr>
          <w:rFonts w:eastAsia="Times New Roman" w:cstheme="minorHAnsi"/>
          <w:szCs w:val="20"/>
        </w:rPr>
      </w:pPr>
    </w:p>
    <w:p w14:paraId="73487379" w14:textId="77777777" w:rsidR="00774166" w:rsidRPr="00C7728A" w:rsidRDefault="00774166" w:rsidP="00837AB8">
      <w:pPr>
        <w:rPr>
          <w:rFonts w:cstheme="minorHAnsi"/>
          <w:b/>
          <w:bCs/>
          <w:szCs w:val="20"/>
        </w:rPr>
      </w:pPr>
      <w:r w:rsidRPr="00C7728A">
        <w:rPr>
          <w:rFonts w:cstheme="minorHAnsi"/>
          <w:b/>
          <w:bCs/>
          <w:szCs w:val="20"/>
        </w:rPr>
        <w:lastRenderedPageBreak/>
        <w:t>2.2 Obligations related to Conflicts of Interest </w:t>
      </w:r>
    </w:p>
    <w:p w14:paraId="3D82DFCB" w14:textId="4EE9D06C"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As Conflicts of Interest relate to your personal circumstances, it is your personal responsibility to alert EU-OPENSCREEN ERIC as the coordinator of the IMPULSE project immediately in writing (</w:t>
      </w:r>
      <w:hyperlink r:id="rId20" w:tgtFrame="_blank" w:history="1">
        <w:r w:rsidRPr="00C7728A">
          <w:rPr>
            <w:rFonts w:eastAsia="Times New Roman" w:cstheme="minorHAnsi"/>
            <w:szCs w:val="20"/>
            <w:u w:val="single"/>
          </w:rPr>
          <w:t>IMPULSE@eu-openscreen.eu</w:t>
        </w:r>
      </w:hyperlink>
      <w:r w:rsidRPr="00C7728A">
        <w:rPr>
          <w:rFonts w:eastAsia="Times New Roman" w:cstheme="minorHAnsi"/>
          <w:szCs w:val="20"/>
        </w:rPr>
        <w:t xml:space="preserve">) of any potential Conflict of Interest in connection with your role as a member of the </w:t>
      </w:r>
      <w:r w:rsidR="00DD2D33" w:rsidRPr="00C7728A">
        <w:rPr>
          <w:rFonts w:eastAsia="Times New Roman" w:cstheme="minorHAnsi"/>
          <w:szCs w:val="20"/>
        </w:rPr>
        <w:t>SAB</w:t>
      </w:r>
      <w:r w:rsidRPr="00C7728A">
        <w:rPr>
          <w:rFonts w:eastAsia="Times New Roman" w:cstheme="minorHAnsi"/>
          <w:szCs w:val="20"/>
        </w:rPr>
        <w:t xml:space="preserve"> and if any new situations or actions develop that might be regarded as a potential Conflict of Interest. </w:t>
      </w:r>
      <w:r w:rsidRPr="00C7728A">
        <w:rPr>
          <w:rFonts w:eastAsia="Times New Roman" w:cstheme="minorHAnsi"/>
          <w:szCs w:val="20"/>
          <w:lang w:val="en-GB"/>
        </w:rPr>
        <w:t>Before advising the General Assembly of the IMPULSE project, and, in case of any change of circumstances during the advisory process, you shall:</w:t>
      </w:r>
      <w:r w:rsidRPr="00C7728A">
        <w:rPr>
          <w:rFonts w:eastAsia="Times New Roman" w:cstheme="minorHAnsi"/>
          <w:szCs w:val="20"/>
        </w:rPr>
        <w:t> </w:t>
      </w:r>
    </w:p>
    <w:p w14:paraId="60D04BE1" w14:textId="77777777" w:rsidR="00774166" w:rsidRPr="00C7728A" w:rsidRDefault="00774166" w:rsidP="00237B66">
      <w:pPr>
        <w:numPr>
          <w:ilvl w:val="0"/>
          <w:numId w:val="27"/>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Evaluate whether there is any Conflict of Interest based on the criteria established under 1.1; and, if so,  </w:t>
      </w:r>
      <w:r w:rsidRPr="00C7728A">
        <w:rPr>
          <w:rFonts w:eastAsia="Times New Roman" w:cstheme="minorHAnsi"/>
          <w:szCs w:val="20"/>
        </w:rPr>
        <w:t> </w:t>
      </w:r>
    </w:p>
    <w:p w14:paraId="31FBEE7A" w14:textId="789710AE" w:rsidR="00774166" w:rsidRPr="00C7728A" w:rsidRDefault="00774166" w:rsidP="00237B66">
      <w:pPr>
        <w:numPr>
          <w:ilvl w:val="0"/>
          <w:numId w:val="28"/>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Inform the EU-OPENSCREEN ERIC as the coordinator of the IMPULSE project immediately in writing (</w:t>
      </w:r>
      <w:hyperlink r:id="rId21" w:tgtFrame="_blank" w:history="1">
        <w:r w:rsidR="00E57733" w:rsidRPr="00C7728A">
          <w:rPr>
            <w:rFonts w:eastAsia="Times New Roman" w:cstheme="minorHAnsi"/>
            <w:szCs w:val="20"/>
            <w:u w:val="single"/>
          </w:rPr>
          <w:t>IMPULSE@eu-openscreen.eu</w:t>
        </w:r>
      </w:hyperlink>
      <w:r w:rsidRPr="00C7728A">
        <w:rPr>
          <w:rFonts w:eastAsia="Times New Roman" w:cstheme="minorHAnsi"/>
          <w:szCs w:val="20"/>
          <w:lang w:val="en-GB"/>
        </w:rPr>
        <w:t>), and </w:t>
      </w:r>
      <w:r w:rsidRPr="00C7728A">
        <w:rPr>
          <w:rFonts w:eastAsia="Times New Roman" w:cstheme="minorHAnsi"/>
          <w:szCs w:val="20"/>
        </w:rPr>
        <w:t> </w:t>
      </w:r>
    </w:p>
    <w:p w14:paraId="28F87BD7" w14:textId="77777777" w:rsidR="00774166" w:rsidRPr="00C7728A" w:rsidRDefault="00774166" w:rsidP="00237B66">
      <w:pPr>
        <w:numPr>
          <w:ilvl w:val="0"/>
          <w:numId w:val="29"/>
        </w:numPr>
        <w:spacing w:before="0" w:after="0"/>
        <w:ind w:left="1077" w:firstLine="0"/>
        <w:textAlignment w:val="baseline"/>
        <w:rPr>
          <w:rFonts w:eastAsia="Times New Roman" w:cstheme="minorHAnsi"/>
          <w:szCs w:val="20"/>
        </w:rPr>
      </w:pPr>
      <w:r w:rsidRPr="00C7728A">
        <w:rPr>
          <w:rFonts w:eastAsia="Times New Roman" w:cstheme="minorHAnsi"/>
          <w:szCs w:val="20"/>
          <w:lang w:val="en-GB"/>
        </w:rPr>
        <w:t>Refrain from advising,</w:t>
      </w:r>
      <w:r w:rsidRPr="00C7728A">
        <w:rPr>
          <w:rFonts w:eastAsia="Times New Roman" w:cstheme="minorHAnsi"/>
          <w:szCs w:val="20"/>
        </w:rPr>
        <w:t> </w:t>
      </w:r>
    </w:p>
    <w:p w14:paraId="5FB39F73" w14:textId="77777777" w:rsidR="00774166" w:rsidRPr="00C7728A" w:rsidRDefault="00774166" w:rsidP="00237B66">
      <w:pPr>
        <w:numPr>
          <w:ilvl w:val="0"/>
          <w:numId w:val="30"/>
        </w:numPr>
        <w:spacing w:before="0" w:after="0"/>
        <w:ind w:left="1077" w:firstLine="0"/>
        <w:textAlignment w:val="baseline"/>
        <w:rPr>
          <w:rFonts w:eastAsia="Times New Roman" w:cstheme="minorHAnsi"/>
          <w:szCs w:val="20"/>
        </w:rPr>
      </w:pPr>
      <w:r w:rsidRPr="00C7728A">
        <w:rPr>
          <w:rFonts w:eastAsia="Times New Roman" w:cstheme="minorHAnsi"/>
          <w:szCs w:val="20"/>
        </w:rPr>
        <w:t>Not</w:t>
      </w:r>
      <w:r w:rsidRPr="00C7728A">
        <w:rPr>
          <w:rFonts w:eastAsia="Times New Roman" w:cstheme="minorHAnsi"/>
          <w:szCs w:val="20"/>
          <w:lang w:val="en-GB"/>
        </w:rPr>
        <w:t xml:space="preserve"> delegate another person to carry out the work or be replaced by any other person without the prior written </w:t>
      </w:r>
      <w:r w:rsidRPr="00C7728A">
        <w:rPr>
          <w:rFonts w:eastAsia="Times New Roman" w:cstheme="minorHAnsi"/>
          <w:szCs w:val="20"/>
        </w:rPr>
        <w:t>agreement</w:t>
      </w:r>
      <w:r w:rsidRPr="00C7728A">
        <w:rPr>
          <w:rFonts w:eastAsia="Times New Roman" w:cstheme="minorHAnsi"/>
          <w:szCs w:val="20"/>
          <w:lang w:val="en-GB"/>
        </w:rPr>
        <w:t xml:space="preserve"> of EU-OPENSCREEN</w:t>
      </w:r>
      <w:r w:rsidRPr="00C7728A">
        <w:rPr>
          <w:rFonts w:eastAsia="Times New Roman" w:cstheme="minorHAnsi"/>
          <w:szCs w:val="20"/>
        </w:rPr>
        <w:t xml:space="preserve"> ERIC as the coordinator of the IMPULSE project. </w:t>
      </w:r>
    </w:p>
    <w:p w14:paraId="08F8EF66" w14:textId="77777777" w:rsidR="00774166" w:rsidRPr="00C7728A" w:rsidRDefault="00774166" w:rsidP="00837AB8">
      <w:pPr>
        <w:rPr>
          <w:rFonts w:cstheme="minorHAnsi"/>
          <w:b/>
          <w:bCs/>
        </w:rPr>
      </w:pPr>
      <w:r w:rsidRPr="00C7728A">
        <w:rPr>
          <w:rFonts w:cstheme="minorHAnsi"/>
          <w:b/>
          <w:bCs/>
        </w:rPr>
        <w:t>2.3 Additional information </w:t>
      </w:r>
    </w:p>
    <w:p w14:paraId="5104CFC1" w14:textId="061C5657" w:rsidR="00774166" w:rsidRPr="00C7728A" w:rsidRDefault="00774166" w:rsidP="001E7BBF">
      <w:pPr>
        <w:spacing w:before="0" w:after="0"/>
        <w:textAlignment w:val="baseline"/>
        <w:rPr>
          <w:rFonts w:eastAsia="Times New Roman" w:cstheme="minorHAnsi"/>
          <w:sz w:val="18"/>
          <w:szCs w:val="18"/>
        </w:rPr>
      </w:pPr>
      <w:r w:rsidRPr="00C7728A">
        <w:rPr>
          <w:rFonts w:eastAsia="Times New Roman" w:cstheme="minorHAnsi"/>
          <w:szCs w:val="20"/>
        </w:rPr>
        <w:t xml:space="preserve">When you notify EU-OPENSCREEN ERIC as the coordinator of the IMPULSE project of the existence of a Conflict of Interest, EU-OPENSCREEN ERIC will contact another person to act as a member of the </w:t>
      </w:r>
      <w:r w:rsidR="00DD2D33" w:rsidRPr="00C7728A">
        <w:rPr>
          <w:rFonts w:eastAsia="Times New Roman" w:cstheme="minorHAnsi"/>
          <w:szCs w:val="20"/>
        </w:rPr>
        <w:t>SAB</w:t>
      </w:r>
      <w:r w:rsidRPr="00C7728A">
        <w:rPr>
          <w:rFonts w:eastAsia="Times New Roman" w:cstheme="minorHAnsi"/>
          <w:szCs w:val="20"/>
        </w:rPr>
        <w:t>, unless EU-OPENSCREEN ERIC considers that the alleged circumstances do not qualify as a Conflict of Interest. No exceptions shall be made in case of concurrence of one or more of the above-mentioned criteria.  </w:t>
      </w:r>
    </w:p>
    <w:p w14:paraId="7D9F413B" w14:textId="7217194C" w:rsidR="00F875BB" w:rsidRPr="00C7728A" w:rsidRDefault="00774166" w:rsidP="001E7BBF">
      <w:pPr>
        <w:spacing w:before="0" w:after="0"/>
        <w:textAlignment w:val="baseline"/>
        <w:rPr>
          <w:rFonts w:eastAsia="Times New Roman" w:cstheme="minorHAnsi"/>
          <w:sz w:val="18"/>
          <w:szCs w:val="18"/>
        </w:rPr>
      </w:pPr>
      <w:r w:rsidRPr="00C7728A">
        <w:rPr>
          <w:rFonts w:eastAsia="Times New Roman" w:cstheme="minorHAnsi"/>
          <w:szCs w:val="20"/>
        </w:rPr>
        <w:t>EU-OPENSCREEN ERIC as the coordinator of the IMPULSE project and IMPULSE beneficiaries may independently determine whether a particular situation involves a Conflict of Interest. </w:t>
      </w:r>
    </w:p>
    <w:p w14:paraId="491E2454" w14:textId="7061C6DE" w:rsidR="00774166" w:rsidRPr="00C7728A" w:rsidRDefault="00774166" w:rsidP="00837AB8">
      <w:pPr>
        <w:rPr>
          <w:rFonts w:cstheme="minorHAnsi"/>
          <w:b/>
          <w:bCs/>
        </w:rPr>
      </w:pPr>
      <w:r w:rsidRPr="00C7728A">
        <w:rPr>
          <w:rFonts w:cstheme="minorHAnsi"/>
          <w:b/>
          <w:bCs/>
        </w:rPr>
        <w:t>3. Non-</w:t>
      </w:r>
      <w:r w:rsidR="00837AB8" w:rsidRPr="00C7728A">
        <w:rPr>
          <w:rFonts w:cstheme="minorHAnsi"/>
          <w:b/>
          <w:bCs/>
        </w:rPr>
        <w:t>d</w:t>
      </w:r>
      <w:r w:rsidRPr="00C7728A">
        <w:rPr>
          <w:rFonts w:cstheme="minorHAnsi"/>
          <w:b/>
          <w:bCs/>
        </w:rPr>
        <w:t>isclosure </w:t>
      </w:r>
    </w:p>
    <w:p w14:paraId="246479DE" w14:textId="77777777" w:rsidR="00774166" w:rsidRPr="00C7728A" w:rsidRDefault="00774166" w:rsidP="00837AB8">
      <w:pPr>
        <w:rPr>
          <w:rFonts w:cstheme="minorHAnsi"/>
          <w:b/>
          <w:bCs/>
        </w:rPr>
      </w:pPr>
      <w:r w:rsidRPr="00C7728A">
        <w:rPr>
          <w:rFonts w:cstheme="minorHAnsi"/>
          <w:b/>
          <w:bCs/>
        </w:rPr>
        <w:t>3.1 Identification of Confidential Information </w:t>
      </w:r>
    </w:p>
    <w:p w14:paraId="3DA3FAD6" w14:textId="77777777"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The Confidential Information can be described as technical, scientific and commercial information including, but not limited to: any communications and presentations, documents, electronic files, patentable ideas, inventions, processes, descriptions, procedures, formulas, improvements, technologies, methods, drawings and/ or illustrations, sketches and/ or designs, materials, trade secrets, research and development production, current and future plans and models, samples or prototypes, disclosed orally, pictorially, in writing, by demonstration, by viewing, on machine readable form or other means including without limitation on electromagnetic, CD media or via telephone, which is or are not publicly known, that is or are disclosed by EU-OPENSCREEN ERIC, IMPULSE beneficiaries or EU-OPENSCREEN partner sites. </w:t>
      </w:r>
    </w:p>
    <w:p w14:paraId="56DABEA1" w14:textId="77777777"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This applies regardless of whether such information is designated as Confidential Information at the time of its disclosure. </w:t>
      </w:r>
    </w:p>
    <w:p w14:paraId="20D00CFE" w14:textId="77777777" w:rsidR="00774166" w:rsidRPr="00C7728A" w:rsidRDefault="00774166" w:rsidP="001E7BBF">
      <w:pPr>
        <w:spacing w:before="0" w:after="0"/>
        <w:ind w:left="60"/>
        <w:jc w:val="left"/>
        <w:textAlignment w:val="baseline"/>
        <w:rPr>
          <w:rFonts w:eastAsia="Times New Roman" w:cstheme="minorHAnsi"/>
          <w:szCs w:val="20"/>
        </w:rPr>
      </w:pPr>
      <w:r w:rsidRPr="00C7728A">
        <w:rPr>
          <w:rFonts w:eastAsia="Times New Roman" w:cstheme="minorHAnsi"/>
          <w:szCs w:val="20"/>
        </w:rPr>
        <w:t>The provisions of above shall not apply to any information which: </w:t>
      </w:r>
    </w:p>
    <w:p w14:paraId="688F3254" w14:textId="77777777" w:rsidR="00774166" w:rsidRPr="00C7728A" w:rsidRDefault="00774166" w:rsidP="00237B66">
      <w:pPr>
        <w:numPr>
          <w:ilvl w:val="0"/>
          <w:numId w:val="31"/>
        </w:numPr>
        <w:spacing w:before="0" w:after="0"/>
        <w:ind w:left="1080" w:firstLine="0"/>
        <w:textAlignment w:val="baseline"/>
        <w:rPr>
          <w:rFonts w:eastAsia="Times New Roman" w:cstheme="minorHAnsi"/>
          <w:szCs w:val="20"/>
        </w:rPr>
      </w:pPr>
      <w:r w:rsidRPr="00C7728A">
        <w:rPr>
          <w:rFonts w:eastAsia="Times New Roman" w:cstheme="minorHAnsi"/>
          <w:szCs w:val="20"/>
        </w:rPr>
        <w:t>At the time of receipt, is in the public domain; </w:t>
      </w:r>
    </w:p>
    <w:p w14:paraId="588ABA59" w14:textId="77777777" w:rsidR="00774166" w:rsidRPr="00C7728A" w:rsidRDefault="00774166" w:rsidP="00237B66">
      <w:pPr>
        <w:numPr>
          <w:ilvl w:val="0"/>
          <w:numId w:val="32"/>
        </w:numPr>
        <w:spacing w:before="0" w:after="0"/>
        <w:ind w:left="1080" w:firstLine="0"/>
        <w:textAlignment w:val="baseline"/>
        <w:rPr>
          <w:rFonts w:eastAsia="Times New Roman" w:cstheme="minorHAnsi"/>
          <w:szCs w:val="20"/>
        </w:rPr>
      </w:pPr>
      <w:r w:rsidRPr="00C7728A">
        <w:rPr>
          <w:rFonts w:eastAsia="Times New Roman" w:cstheme="minorHAnsi"/>
          <w:szCs w:val="20"/>
        </w:rPr>
        <w:t>After receipt becomes part of the public domain by publication or otherwise by lawful and proper means; </w:t>
      </w:r>
    </w:p>
    <w:p w14:paraId="5D1BCF82" w14:textId="77777777" w:rsidR="00774166" w:rsidRPr="00C7728A" w:rsidRDefault="00774166" w:rsidP="00237B66">
      <w:pPr>
        <w:numPr>
          <w:ilvl w:val="0"/>
          <w:numId w:val="33"/>
        </w:numPr>
        <w:spacing w:before="0" w:after="0"/>
        <w:ind w:left="1080" w:firstLine="0"/>
        <w:textAlignment w:val="baseline"/>
        <w:rPr>
          <w:rFonts w:eastAsia="Times New Roman" w:cstheme="minorHAnsi"/>
          <w:szCs w:val="20"/>
        </w:rPr>
      </w:pPr>
      <w:r w:rsidRPr="00C7728A">
        <w:rPr>
          <w:rFonts w:eastAsia="Times New Roman" w:cstheme="minorHAnsi"/>
          <w:szCs w:val="20"/>
        </w:rPr>
        <w:t>Was in your possession prior to receipt from EU-OPENSCREEN ERIC, and was acquired with free rights of disposal directly or indirectly from a source wholly independent of EU-OPENSCREEN ERIC, IMPULSE beneficiaries or EU-OPENSCREEN partner sites; </w:t>
      </w:r>
    </w:p>
    <w:p w14:paraId="0EF48CA4" w14:textId="77777777" w:rsidR="00774166" w:rsidRPr="00C7728A" w:rsidRDefault="00774166" w:rsidP="00237B66">
      <w:pPr>
        <w:numPr>
          <w:ilvl w:val="0"/>
          <w:numId w:val="34"/>
        </w:numPr>
        <w:spacing w:before="0" w:after="0"/>
        <w:ind w:left="1080" w:firstLine="0"/>
        <w:textAlignment w:val="baseline"/>
        <w:rPr>
          <w:rFonts w:eastAsia="Times New Roman" w:cstheme="minorHAnsi"/>
          <w:szCs w:val="20"/>
        </w:rPr>
      </w:pPr>
      <w:r w:rsidRPr="00C7728A">
        <w:rPr>
          <w:rFonts w:eastAsia="Times New Roman" w:cstheme="minorHAnsi"/>
          <w:szCs w:val="20"/>
          <w:lang w:val="en-GB"/>
        </w:rPr>
        <w:t>Can be established by competent proof was independently developed by colleagues of the Reviewer who had no knowledge of the information disclosed hereunder.</w:t>
      </w:r>
      <w:r w:rsidRPr="00C7728A">
        <w:rPr>
          <w:rFonts w:eastAsia="Times New Roman" w:cstheme="minorHAnsi"/>
          <w:szCs w:val="20"/>
        </w:rPr>
        <w:t> </w:t>
      </w:r>
    </w:p>
    <w:p w14:paraId="56C41DF5" w14:textId="02E03A9B" w:rsidR="00774166" w:rsidRPr="00C7728A" w:rsidRDefault="00774166" w:rsidP="00837AB8">
      <w:pPr>
        <w:rPr>
          <w:rFonts w:cstheme="minorHAnsi"/>
          <w:b/>
          <w:bCs/>
        </w:rPr>
      </w:pPr>
      <w:r w:rsidRPr="00C7728A">
        <w:rPr>
          <w:rFonts w:cstheme="minorHAnsi"/>
          <w:b/>
          <w:bCs/>
        </w:rPr>
        <w:lastRenderedPageBreak/>
        <w:t>3.2</w:t>
      </w:r>
      <w:r w:rsidR="00837AB8" w:rsidRPr="00C7728A">
        <w:rPr>
          <w:rFonts w:cstheme="minorHAnsi"/>
          <w:b/>
          <w:bCs/>
        </w:rPr>
        <w:t xml:space="preserve"> </w:t>
      </w:r>
      <w:r w:rsidRPr="00C7728A">
        <w:rPr>
          <w:rFonts w:cstheme="minorHAnsi"/>
          <w:b/>
          <w:bCs/>
        </w:rPr>
        <w:t>Obligations related to Confidentiality  </w:t>
      </w:r>
    </w:p>
    <w:p w14:paraId="3CBE2A8D" w14:textId="77777777" w:rsidR="00774166" w:rsidRPr="00C7728A" w:rsidRDefault="00774166" w:rsidP="001E7BBF">
      <w:pPr>
        <w:spacing w:before="0" w:after="0"/>
        <w:textAlignment w:val="baseline"/>
        <w:rPr>
          <w:rFonts w:eastAsia="Times New Roman" w:cstheme="minorHAnsi"/>
          <w:sz w:val="18"/>
          <w:szCs w:val="18"/>
        </w:rPr>
      </w:pPr>
      <w:r w:rsidRPr="00C7728A">
        <w:rPr>
          <w:rFonts w:eastAsia="Times New Roman" w:cstheme="minorHAnsi"/>
          <w:szCs w:val="20"/>
        </w:rPr>
        <w:t>Confidential Information shall be used solely for the purpose for which it was communicated, that is, to advise the General Assembly of the IMPULSE project.  </w:t>
      </w:r>
    </w:p>
    <w:p w14:paraId="6673484D" w14:textId="269FAD07" w:rsidR="00774166" w:rsidRPr="00C7728A" w:rsidRDefault="00774166" w:rsidP="001E7BBF">
      <w:pPr>
        <w:spacing w:before="0" w:after="0"/>
        <w:textAlignment w:val="baseline"/>
        <w:rPr>
          <w:rFonts w:eastAsia="Times New Roman" w:cstheme="minorHAnsi"/>
          <w:sz w:val="18"/>
          <w:szCs w:val="18"/>
        </w:rPr>
      </w:pPr>
      <w:r w:rsidRPr="00C7728A">
        <w:rPr>
          <w:rFonts w:eastAsia="Times New Roman" w:cstheme="minorHAnsi"/>
          <w:szCs w:val="20"/>
        </w:rPr>
        <w:t xml:space="preserve">Confidential Information is not to be disclosed, during your activity as a member of the </w:t>
      </w:r>
      <w:r w:rsidR="00DD2D33" w:rsidRPr="00C7728A">
        <w:rPr>
          <w:rFonts w:eastAsia="Times New Roman" w:cstheme="minorHAnsi"/>
          <w:szCs w:val="20"/>
        </w:rPr>
        <w:t>SAB</w:t>
      </w:r>
      <w:r w:rsidRPr="00C7728A">
        <w:rPr>
          <w:rFonts w:eastAsia="Times New Roman" w:cstheme="minorHAnsi"/>
          <w:szCs w:val="20"/>
        </w:rPr>
        <w:t xml:space="preserve"> and five years after the date of this agreement, to any third party (including, but not limited to, colleagues and students), and not to be made publicly available or accessible in any way.  </w:t>
      </w:r>
    </w:p>
    <w:p w14:paraId="06E5BD6F" w14:textId="73C24101" w:rsidR="00381AB3"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Upon completion of your role as a member of the </w:t>
      </w:r>
      <w:r w:rsidR="00DD2D33" w:rsidRPr="00C7728A">
        <w:rPr>
          <w:rFonts w:eastAsia="Times New Roman" w:cstheme="minorHAnsi"/>
          <w:szCs w:val="20"/>
        </w:rPr>
        <w:t>SAB</w:t>
      </w:r>
      <w:r w:rsidRPr="00C7728A">
        <w:rPr>
          <w:rFonts w:eastAsia="Times New Roman" w:cstheme="minorHAnsi"/>
          <w:szCs w:val="20"/>
        </w:rPr>
        <w:t xml:space="preserve"> and in the absence of any further written agreement with EU-OPENSCREEN ERIC as coordinator of the IMPULSE project, information or any other materials, which is in tangible form, shall be promptly destroyed or returned to EU-OPENSCREEN ERIC as the coordinator of the IMPULSE project, except for one copy, which may be retained in legal files for the sole purpose of determining continuing legal obligations hereunder. Such return shall not affect the obligation to keep information confidential.  </w:t>
      </w:r>
    </w:p>
    <w:p w14:paraId="56965A09" w14:textId="14643FC8" w:rsidR="00774166" w:rsidRPr="00C7728A" w:rsidRDefault="00837AB8" w:rsidP="00837AB8">
      <w:pPr>
        <w:rPr>
          <w:rFonts w:cstheme="minorHAnsi"/>
          <w:b/>
          <w:bCs/>
        </w:rPr>
      </w:pPr>
      <w:r w:rsidRPr="00C7728A">
        <w:rPr>
          <w:rFonts w:cstheme="minorHAnsi"/>
          <w:b/>
          <w:bCs/>
        </w:rPr>
        <w:t xml:space="preserve">4. </w:t>
      </w:r>
      <w:r w:rsidR="00774166" w:rsidRPr="00C7728A">
        <w:rPr>
          <w:rFonts w:cstheme="minorHAnsi"/>
          <w:b/>
          <w:bCs/>
        </w:rPr>
        <w:t>Protection of Personal Data </w:t>
      </w:r>
    </w:p>
    <w:p w14:paraId="6108EB67" w14:textId="4C303C50"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 xml:space="preserve">As a member of the </w:t>
      </w:r>
      <w:r w:rsidR="00DD2D33" w:rsidRPr="00C7728A">
        <w:rPr>
          <w:rFonts w:eastAsia="Times New Roman" w:cstheme="minorHAnsi"/>
          <w:szCs w:val="20"/>
        </w:rPr>
        <w:t>SAB</w:t>
      </w:r>
      <w:r w:rsidRPr="00C7728A">
        <w:rPr>
          <w:rFonts w:eastAsia="Times New Roman" w:cstheme="minorHAnsi"/>
          <w:szCs w:val="20"/>
        </w:rPr>
        <w:t xml:space="preserve">, you will have access to personal data, and EU-OPENSCREEN ERIC as the coordinator of IMPULSE and all IMPULSE beneficiaries have a legal obligation under the GDPR to ensure the protection and security of such personal data. You shall use personal data you receive solely for the performance of the work with EU-OPENSCREEN ERIC as coordinator of the IMPULSE project. You shall comply with applicable data protection laws and hereby agree to the </w:t>
      </w:r>
      <w:hyperlink r:id="rId22" w:tgtFrame="_blank" w:history="1">
        <w:r w:rsidRPr="00C7728A">
          <w:rPr>
            <w:rFonts w:eastAsia="Times New Roman" w:cstheme="minorHAnsi"/>
            <w:szCs w:val="20"/>
            <w:u w:val="single"/>
          </w:rPr>
          <w:t>EU-OPENSCREEN Data Protection Policy</w:t>
        </w:r>
      </w:hyperlink>
      <w:r w:rsidRPr="00C7728A">
        <w:rPr>
          <w:rFonts w:eastAsia="Times New Roman" w:cstheme="minorHAnsi"/>
          <w:szCs w:val="20"/>
        </w:rPr>
        <w:t xml:space="preserve"> which can be obtained from the EU-OPENSCREEN website (</w:t>
      </w:r>
      <w:hyperlink r:id="rId23" w:tgtFrame="_blank" w:history="1">
        <w:r w:rsidRPr="00C7728A">
          <w:rPr>
            <w:rFonts w:eastAsia="Times New Roman" w:cstheme="minorHAnsi"/>
            <w:szCs w:val="20"/>
            <w:u w:val="single"/>
          </w:rPr>
          <w:t>www.eu-openscreen.eu</w:t>
        </w:r>
      </w:hyperlink>
      <w:r w:rsidRPr="00C7728A">
        <w:rPr>
          <w:rFonts w:eastAsia="Times New Roman" w:cstheme="minorHAnsi"/>
          <w:szCs w:val="20"/>
        </w:rPr>
        <w:t>), or can be made accessible to you upon your request. </w:t>
      </w:r>
    </w:p>
    <w:p w14:paraId="2E3BA9FB" w14:textId="77777777" w:rsidR="00774166" w:rsidRPr="00C7728A" w:rsidRDefault="00774166" w:rsidP="00837AB8">
      <w:pPr>
        <w:rPr>
          <w:rFonts w:cstheme="minorHAnsi"/>
          <w:b/>
          <w:bCs/>
          <w:szCs w:val="20"/>
        </w:rPr>
      </w:pPr>
      <w:r w:rsidRPr="00C7728A">
        <w:rPr>
          <w:rFonts w:cstheme="minorHAnsi"/>
          <w:b/>
          <w:bCs/>
          <w:szCs w:val="20"/>
        </w:rPr>
        <w:t>5. Declarations </w:t>
      </w:r>
    </w:p>
    <w:p w14:paraId="41F4DAAD" w14:textId="77777777" w:rsidR="00774166" w:rsidRPr="00C7728A" w:rsidRDefault="00774166" w:rsidP="001E7BBF">
      <w:pPr>
        <w:spacing w:before="0" w:after="0"/>
        <w:textAlignment w:val="baseline"/>
        <w:rPr>
          <w:rFonts w:eastAsia="Times New Roman" w:cstheme="minorHAnsi"/>
          <w:szCs w:val="20"/>
        </w:rPr>
      </w:pPr>
      <w:r w:rsidRPr="00C7728A">
        <w:rPr>
          <w:rFonts w:eastAsia="Times New Roman" w:cstheme="minorHAnsi"/>
          <w:szCs w:val="20"/>
        </w:rPr>
        <w:t>By signing below, I hereby declare that I have read and fully understood this document and will comply and accept the above-set terms and conditions. In particular, I agree that I will have access to Confidential Information and therefore I will comply with my obligations concerning Conflicts of Interest and Confidentiality. I accept that I will be held personally responsible for 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C7728A" w:rsidRPr="00C7728A" w14:paraId="516E9411" w14:textId="77777777" w:rsidTr="00774166">
        <w:trPr>
          <w:trHeight w:val="1335"/>
        </w:trPr>
        <w:tc>
          <w:tcPr>
            <w:tcW w:w="2970" w:type="dxa"/>
            <w:tcBorders>
              <w:top w:val="nil"/>
              <w:left w:val="nil"/>
              <w:bottom w:val="nil"/>
              <w:right w:val="nil"/>
            </w:tcBorders>
            <w:shd w:val="clear" w:color="auto" w:fill="auto"/>
            <w:hideMark/>
          </w:tcPr>
          <w:p w14:paraId="5BF100C6" w14:textId="77777777" w:rsidR="00381AB3" w:rsidRPr="00C7728A" w:rsidRDefault="00381AB3" w:rsidP="00774166">
            <w:pPr>
              <w:spacing w:before="0" w:after="0" w:line="240" w:lineRule="auto"/>
              <w:textAlignment w:val="baseline"/>
              <w:rPr>
                <w:rFonts w:eastAsia="Times New Roman" w:cstheme="minorHAnsi"/>
                <w:szCs w:val="20"/>
              </w:rPr>
            </w:pPr>
          </w:p>
          <w:p w14:paraId="6AEEF60F" w14:textId="77777777" w:rsidR="00381AB3" w:rsidRPr="00C7728A" w:rsidRDefault="00381AB3" w:rsidP="00774166">
            <w:pPr>
              <w:spacing w:before="0" w:after="0" w:line="240" w:lineRule="auto"/>
              <w:textAlignment w:val="baseline"/>
              <w:rPr>
                <w:rFonts w:eastAsia="Times New Roman" w:cstheme="minorHAnsi"/>
                <w:szCs w:val="20"/>
              </w:rPr>
            </w:pPr>
          </w:p>
          <w:p w14:paraId="1A4D4F33" w14:textId="77777777" w:rsidR="00381AB3" w:rsidRPr="00C7728A" w:rsidRDefault="00381AB3" w:rsidP="00774166">
            <w:pPr>
              <w:spacing w:before="0" w:after="0" w:line="240" w:lineRule="auto"/>
              <w:textAlignment w:val="baseline"/>
              <w:rPr>
                <w:rFonts w:eastAsia="Times New Roman" w:cstheme="minorHAnsi"/>
                <w:szCs w:val="20"/>
              </w:rPr>
            </w:pPr>
          </w:p>
          <w:p w14:paraId="6975E62D" w14:textId="6C628320"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Signature </w:t>
            </w:r>
          </w:p>
        </w:tc>
        <w:tc>
          <w:tcPr>
            <w:tcW w:w="6030" w:type="dxa"/>
            <w:tcBorders>
              <w:top w:val="nil"/>
              <w:left w:val="nil"/>
              <w:bottom w:val="nil"/>
              <w:right w:val="nil"/>
            </w:tcBorders>
            <w:shd w:val="clear" w:color="auto" w:fill="auto"/>
            <w:hideMark/>
          </w:tcPr>
          <w:p w14:paraId="6B0C498D"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tc>
      </w:tr>
      <w:tr w:rsidR="00C7728A" w:rsidRPr="00C7728A" w14:paraId="0B6A8BB1" w14:textId="77777777" w:rsidTr="00774166">
        <w:trPr>
          <w:trHeight w:val="300"/>
        </w:trPr>
        <w:tc>
          <w:tcPr>
            <w:tcW w:w="2970" w:type="dxa"/>
            <w:tcBorders>
              <w:top w:val="nil"/>
              <w:left w:val="nil"/>
              <w:bottom w:val="nil"/>
              <w:right w:val="nil"/>
            </w:tcBorders>
            <w:shd w:val="clear" w:color="auto" w:fill="auto"/>
            <w:hideMark/>
          </w:tcPr>
          <w:p w14:paraId="1A33351B"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Name, Surname </w:t>
            </w:r>
          </w:p>
        </w:tc>
        <w:tc>
          <w:tcPr>
            <w:tcW w:w="6030" w:type="dxa"/>
            <w:tcBorders>
              <w:top w:val="nil"/>
              <w:left w:val="nil"/>
              <w:bottom w:val="nil"/>
              <w:right w:val="nil"/>
            </w:tcBorders>
            <w:shd w:val="clear" w:color="auto" w:fill="auto"/>
            <w:hideMark/>
          </w:tcPr>
          <w:p w14:paraId="398919FC"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p w14:paraId="5BB6B5D5"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tc>
      </w:tr>
      <w:tr w:rsidR="00C7728A" w:rsidRPr="00C7728A" w14:paraId="5529D45A" w14:textId="77777777" w:rsidTr="00774166">
        <w:trPr>
          <w:trHeight w:val="300"/>
        </w:trPr>
        <w:tc>
          <w:tcPr>
            <w:tcW w:w="2970" w:type="dxa"/>
            <w:tcBorders>
              <w:top w:val="nil"/>
              <w:left w:val="nil"/>
              <w:bottom w:val="nil"/>
              <w:right w:val="nil"/>
            </w:tcBorders>
            <w:shd w:val="clear" w:color="auto" w:fill="auto"/>
            <w:hideMark/>
          </w:tcPr>
          <w:p w14:paraId="777D21D8" w14:textId="77777777" w:rsidR="00381AB3" w:rsidRPr="00C7728A" w:rsidRDefault="00381AB3" w:rsidP="00774166">
            <w:pPr>
              <w:spacing w:before="0" w:after="0" w:line="240" w:lineRule="auto"/>
              <w:textAlignment w:val="baseline"/>
              <w:rPr>
                <w:rFonts w:eastAsia="Times New Roman" w:cstheme="minorHAnsi"/>
                <w:szCs w:val="20"/>
              </w:rPr>
            </w:pPr>
          </w:p>
          <w:p w14:paraId="117DBA94" w14:textId="0F241D1A"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Date </w:t>
            </w:r>
          </w:p>
        </w:tc>
        <w:tc>
          <w:tcPr>
            <w:tcW w:w="6030" w:type="dxa"/>
            <w:tcBorders>
              <w:top w:val="nil"/>
              <w:left w:val="nil"/>
              <w:bottom w:val="nil"/>
              <w:right w:val="nil"/>
            </w:tcBorders>
            <w:shd w:val="clear" w:color="auto" w:fill="auto"/>
            <w:hideMark/>
          </w:tcPr>
          <w:p w14:paraId="1F6B78DD"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p w14:paraId="7908797E"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tc>
      </w:tr>
      <w:tr w:rsidR="00774166" w:rsidRPr="00C7728A" w14:paraId="613DF4E2" w14:textId="77777777" w:rsidTr="00774166">
        <w:trPr>
          <w:trHeight w:val="300"/>
        </w:trPr>
        <w:tc>
          <w:tcPr>
            <w:tcW w:w="2970" w:type="dxa"/>
            <w:tcBorders>
              <w:top w:val="nil"/>
              <w:left w:val="nil"/>
              <w:bottom w:val="nil"/>
              <w:right w:val="nil"/>
            </w:tcBorders>
            <w:shd w:val="clear" w:color="auto" w:fill="auto"/>
            <w:hideMark/>
          </w:tcPr>
          <w:p w14:paraId="05ED015C" w14:textId="77777777" w:rsidR="00381AB3" w:rsidRPr="00C7728A" w:rsidRDefault="00381AB3" w:rsidP="00774166">
            <w:pPr>
              <w:spacing w:before="0" w:after="0" w:line="240" w:lineRule="auto"/>
              <w:textAlignment w:val="baseline"/>
              <w:rPr>
                <w:rFonts w:eastAsia="Times New Roman" w:cstheme="minorHAnsi"/>
                <w:szCs w:val="20"/>
              </w:rPr>
            </w:pPr>
          </w:p>
          <w:p w14:paraId="414886E4" w14:textId="77777777" w:rsidR="00381AB3" w:rsidRPr="00C7728A" w:rsidRDefault="00381AB3" w:rsidP="00774166">
            <w:pPr>
              <w:spacing w:before="0" w:after="0" w:line="240" w:lineRule="auto"/>
              <w:textAlignment w:val="baseline"/>
              <w:rPr>
                <w:rFonts w:eastAsia="Times New Roman" w:cstheme="minorHAnsi"/>
                <w:szCs w:val="20"/>
              </w:rPr>
            </w:pPr>
          </w:p>
          <w:p w14:paraId="40C46B05" w14:textId="7059D4E0"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Place </w:t>
            </w:r>
          </w:p>
        </w:tc>
        <w:tc>
          <w:tcPr>
            <w:tcW w:w="6030" w:type="dxa"/>
            <w:tcBorders>
              <w:top w:val="nil"/>
              <w:left w:val="nil"/>
              <w:bottom w:val="nil"/>
              <w:right w:val="nil"/>
            </w:tcBorders>
            <w:shd w:val="clear" w:color="auto" w:fill="auto"/>
            <w:hideMark/>
          </w:tcPr>
          <w:p w14:paraId="4A4A6EFD"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p w14:paraId="2490C763" w14:textId="77777777"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 </w:t>
            </w:r>
          </w:p>
        </w:tc>
      </w:tr>
    </w:tbl>
    <w:p w14:paraId="0488D415" w14:textId="77777777" w:rsidR="00381AB3" w:rsidRPr="00C7728A" w:rsidRDefault="00381AB3" w:rsidP="00774166">
      <w:pPr>
        <w:spacing w:before="0" w:after="0" w:line="240" w:lineRule="auto"/>
        <w:textAlignment w:val="baseline"/>
        <w:rPr>
          <w:rFonts w:eastAsia="Times New Roman" w:cstheme="minorHAnsi"/>
          <w:szCs w:val="20"/>
        </w:rPr>
      </w:pPr>
    </w:p>
    <w:p w14:paraId="3DC60F61" w14:textId="77777777" w:rsidR="00381AB3" w:rsidRPr="00C7728A" w:rsidRDefault="00381AB3" w:rsidP="00774166">
      <w:pPr>
        <w:spacing w:before="0" w:after="0" w:line="240" w:lineRule="auto"/>
        <w:textAlignment w:val="baseline"/>
        <w:rPr>
          <w:rFonts w:eastAsia="Times New Roman" w:cstheme="minorHAnsi"/>
          <w:szCs w:val="20"/>
        </w:rPr>
      </w:pPr>
    </w:p>
    <w:p w14:paraId="0806FCFD" w14:textId="77777777" w:rsidR="00381AB3" w:rsidRPr="00C7728A" w:rsidRDefault="00381AB3" w:rsidP="00774166">
      <w:pPr>
        <w:spacing w:before="0" w:after="0" w:line="240" w:lineRule="auto"/>
        <w:textAlignment w:val="baseline"/>
        <w:rPr>
          <w:rFonts w:eastAsia="Times New Roman" w:cstheme="minorHAnsi"/>
          <w:szCs w:val="20"/>
        </w:rPr>
      </w:pPr>
    </w:p>
    <w:p w14:paraId="20E86CBA" w14:textId="103CD012" w:rsidR="00774166" w:rsidRPr="00C7728A" w:rsidRDefault="00774166" w:rsidP="00774166">
      <w:pPr>
        <w:spacing w:before="0" w:after="0" w:line="240" w:lineRule="auto"/>
        <w:textAlignment w:val="baseline"/>
        <w:rPr>
          <w:rFonts w:eastAsia="Times New Roman" w:cstheme="minorHAnsi"/>
          <w:szCs w:val="20"/>
        </w:rPr>
      </w:pPr>
      <w:r w:rsidRPr="00C7728A">
        <w:rPr>
          <w:rFonts w:eastAsia="Times New Roman" w:cstheme="minorHAnsi"/>
          <w:szCs w:val="20"/>
        </w:rPr>
        <w:t>Please return the signed declaration form  </w:t>
      </w:r>
    </w:p>
    <w:p w14:paraId="0F9FE142" w14:textId="59A836A3" w:rsidR="00774166" w:rsidRPr="00C7728A" w:rsidRDefault="00774166" w:rsidP="00237B66">
      <w:pPr>
        <w:numPr>
          <w:ilvl w:val="0"/>
          <w:numId w:val="35"/>
        </w:numPr>
        <w:spacing w:before="0" w:after="0" w:line="240" w:lineRule="auto"/>
        <w:ind w:left="1080" w:firstLine="0"/>
        <w:textAlignment w:val="baseline"/>
        <w:rPr>
          <w:rFonts w:eastAsia="Times New Roman" w:cstheme="minorHAnsi"/>
          <w:szCs w:val="20"/>
        </w:rPr>
      </w:pPr>
      <w:r w:rsidRPr="00C7728A">
        <w:rPr>
          <w:rFonts w:eastAsia="Times New Roman" w:cstheme="minorHAnsi"/>
          <w:szCs w:val="20"/>
        </w:rPr>
        <w:t xml:space="preserve">Electronically </w:t>
      </w:r>
      <w:r w:rsidRPr="00C7728A">
        <w:rPr>
          <w:rFonts w:eastAsia="Times New Roman" w:cstheme="minorHAnsi"/>
          <w:szCs w:val="20"/>
          <w:lang w:val="de-DE"/>
        </w:rPr>
        <w:t>to</w:t>
      </w:r>
      <w:r w:rsidRPr="00C7728A">
        <w:rPr>
          <w:rFonts w:eastAsia="Times New Roman" w:cstheme="minorHAnsi"/>
          <w:szCs w:val="20"/>
        </w:rPr>
        <w:t xml:space="preserve">:          </w:t>
      </w:r>
      <w:r w:rsidR="00F875BB" w:rsidRPr="00C7728A">
        <w:rPr>
          <w:rFonts w:eastAsia="Times New Roman" w:cstheme="minorHAnsi"/>
          <w:szCs w:val="20"/>
        </w:rPr>
        <w:t xml:space="preserve"> </w:t>
      </w:r>
      <w:hyperlink r:id="rId24" w:tgtFrame="_blank" w:history="1">
        <w:r w:rsidR="00AF3CEB">
          <w:rPr>
            <w:rFonts w:eastAsia="Times New Roman" w:cstheme="minorHAnsi"/>
            <w:szCs w:val="20"/>
            <w:u w:val="single"/>
          </w:rPr>
          <w:t>xxx</w:t>
        </w:r>
        <w:bookmarkStart w:id="235" w:name="_GoBack"/>
        <w:bookmarkEnd w:id="235"/>
      </w:hyperlink>
    </w:p>
    <w:p w14:paraId="0391519C" w14:textId="77777777" w:rsidR="00774166" w:rsidRPr="00C7728A" w:rsidRDefault="00774166" w:rsidP="00237B66">
      <w:pPr>
        <w:numPr>
          <w:ilvl w:val="0"/>
          <w:numId w:val="35"/>
        </w:numPr>
        <w:spacing w:before="0" w:after="0" w:line="240" w:lineRule="auto"/>
        <w:ind w:left="1080" w:firstLine="0"/>
        <w:textAlignment w:val="baseline"/>
        <w:rPr>
          <w:rFonts w:eastAsia="Times New Roman" w:cstheme="minorHAnsi"/>
          <w:szCs w:val="20"/>
        </w:rPr>
      </w:pPr>
      <w:r w:rsidRPr="00C7728A">
        <w:rPr>
          <w:rFonts w:eastAsia="Times New Roman" w:cstheme="minorHAnsi"/>
          <w:szCs w:val="20"/>
          <w:lang w:val="en-GB"/>
        </w:rPr>
        <w:t xml:space="preserve">OR by official mail to:   </w:t>
      </w:r>
      <w:r w:rsidRPr="00C7728A">
        <w:rPr>
          <w:rFonts w:eastAsia="Times New Roman" w:cstheme="minorHAnsi"/>
          <w:szCs w:val="20"/>
          <w:lang w:val="de-DE"/>
        </w:rPr>
        <w:t>EU-OPENSCREEN ERIC</w:t>
      </w:r>
      <w:r w:rsidRPr="00C7728A">
        <w:rPr>
          <w:rFonts w:eastAsia="Times New Roman" w:cstheme="minorHAnsi"/>
          <w:szCs w:val="20"/>
        </w:rPr>
        <w:t> </w:t>
      </w:r>
    </w:p>
    <w:p w14:paraId="78F47CB9" w14:textId="5B664900" w:rsidR="00774166" w:rsidRPr="00C7728A" w:rsidRDefault="009714A2" w:rsidP="00774166">
      <w:pPr>
        <w:spacing w:before="0" w:after="0" w:line="240" w:lineRule="auto"/>
        <w:textAlignment w:val="baseline"/>
        <w:rPr>
          <w:rFonts w:eastAsia="Times New Roman" w:cstheme="minorHAnsi"/>
          <w:szCs w:val="20"/>
        </w:rPr>
      </w:pPr>
      <w:r w:rsidRPr="00C7728A">
        <w:rPr>
          <w:rFonts w:eastAsia="Times New Roman" w:cstheme="minorHAnsi"/>
          <w:szCs w:val="20"/>
          <w:lang w:val="de-DE"/>
        </w:rPr>
        <w:t xml:space="preserve">                                                               </w:t>
      </w:r>
      <w:r w:rsidR="00774166" w:rsidRPr="00C7728A">
        <w:rPr>
          <w:rFonts w:eastAsia="Times New Roman" w:cstheme="minorHAnsi"/>
          <w:szCs w:val="20"/>
          <w:lang w:val="de-DE"/>
        </w:rPr>
        <w:t>Campus Berlin Buch, </w:t>
      </w:r>
      <w:r w:rsidR="00774166" w:rsidRPr="00C7728A">
        <w:rPr>
          <w:rFonts w:eastAsia="Times New Roman" w:cstheme="minorHAnsi"/>
          <w:szCs w:val="20"/>
        </w:rPr>
        <w:t> </w:t>
      </w:r>
    </w:p>
    <w:p w14:paraId="5661C81B" w14:textId="345DDCC6" w:rsidR="00774166" w:rsidRPr="00C7728A" w:rsidRDefault="009714A2" w:rsidP="00774166">
      <w:pPr>
        <w:spacing w:before="0" w:after="0" w:line="240" w:lineRule="auto"/>
        <w:ind w:left="2115" w:firstLine="705"/>
        <w:textAlignment w:val="baseline"/>
        <w:rPr>
          <w:rFonts w:eastAsia="Times New Roman" w:cstheme="minorHAnsi"/>
          <w:szCs w:val="20"/>
        </w:rPr>
      </w:pPr>
      <w:r w:rsidRPr="00C7728A">
        <w:rPr>
          <w:rFonts w:eastAsia="Times New Roman" w:cstheme="minorHAnsi"/>
          <w:szCs w:val="20"/>
        </w:rPr>
        <w:t xml:space="preserve">            </w:t>
      </w:r>
      <w:r w:rsidR="00774166" w:rsidRPr="00C7728A">
        <w:rPr>
          <w:rFonts w:eastAsia="Times New Roman" w:cstheme="minorHAnsi"/>
          <w:szCs w:val="20"/>
        </w:rPr>
        <w:t>Building 87, Room 1.06/1.07 (1</w:t>
      </w:r>
      <w:r w:rsidR="00774166" w:rsidRPr="00C7728A">
        <w:rPr>
          <w:rFonts w:eastAsia="Times New Roman" w:cstheme="minorHAnsi"/>
          <w:szCs w:val="20"/>
          <w:vertAlign w:val="superscript"/>
        </w:rPr>
        <w:t>st</w:t>
      </w:r>
      <w:r w:rsidR="00774166" w:rsidRPr="00C7728A">
        <w:rPr>
          <w:rFonts w:eastAsia="Times New Roman" w:cstheme="minorHAnsi"/>
          <w:szCs w:val="20"/>
        </w:rPr>
        <w:t xml:space="preserve"> floor) </w:t>
      </w:r>
    </w:p>
    <w:p w14:paraId="00469A3D" w14:textId="38C104DA" w:rsidR="00774166" w:rsidRPr="00C7728A" w:rsidRDefault="009714A2" w:rsidP="00774166">
      <w:pPr>
        <w:spacing w:before="0" w:after="0" w:line="240" w:lineRule="auto"/>
        <w:ind w:left="2115" w:firstLine="705"/>
        <w:textAlignment w:val="baseline"/>
        <w:rPr>
          <w:rFonts w:eastAsia="Times New Roman" w:cstheme="minorHAnsi"/>
          <w:szCs w:val="20"/>
        </w:rPr>
      </w:pPr>
      <w:r w:rsidRPr="00C7728A">
        <w:rPr>
          <w:rFonts w:eastAsia="Times New Roman" w:cstheme="minorHAnsi"/>
          <w:szCs w:val="20"/>
        </w:rPr>
        <w:t xml:space="preserve">            </w:t>
      </w:r>
      <w:r w:rsidR="00774166" w:rsidRPr="00C7728A">
        <w:rPr>
          <w:rFonts w:eastAsia="Times New Roman" w:cstheme="minorHAnsi"/>
          <w:szCs w:val="20"/>
        </w:rPr>
        <w:t>Robert-</w:t>
      </w:r>
      <w:proofErr w:type="spellStart"/>
      <w:r w:rsidR="00774166" w:rsidRPr="00C7728A">
        <w:rPr>
          <w:rFonts w:eastAsia="Times New Roman" w:cstheme="minorHAnsi"/>
          <w:szCs w:val="20"/>
        </w:rPr>
        <w:t>Rössle</w:t>
      </w:r>
      <w:proofErr w:type="spellEnd"/>
      <w:r w:rsidR="00774166" w:rsidRPr="00C7728A">
        <w:rPr>
          <w:rFonts w:eastAsia="Times New Roman" w:cstheme="minorHAnsi"/>
          <w:szCs w:val="20"/>
        </w:rPr>
        <w:t>-Str. 10 </w:t>
      </w:r>
    </w:p>
    <w:p w14:paraId="2F97D540" w14:textId="78226AC0" w:rsidR="00774166" w:rsidRPr="00C7728A" w:rsidRDefault="009714A2" w:rsidP="00774166">
      <w:pPr>
        <w:spacing w:before="0" w:after="0" w:line="240" w:lineRule="auto"/>
        <w:ind w:left="2115" w:firstLine="705"/>
        <w:textAlignment w:val="baseline"/>
        <w:rPr>
          <w:rFonts w:eastAsia="Times New Roman" w:cstheme="minorHAnsi"/>
          <w:szCs w:val="20"/>
        </w:rPr>
      </w:pPr>
      <w:r w:rsidRPr="00C7728A">
        <w:rPr>
          <w:rFonts w:eastAsia="Times New Roman" w:cstheme="minorHAnsi"/>
          <w:szCs w:val="20"/>
        </w:rPr>
        <w:t xml:space="preserve">            </w:t>
      </w:r>
      <w:r w:rsidR="00774166" w:rsidRPr="00C7728A">
        <w:rPr>
          <w:rFonts w:eastAsia="Times New Roman" w:cstheme="minorHAnsi"/>
          <w:szCs w:val="20"/>
        </w:rPr>
        <w:t>13125 Berlin, Germany  </w:t>
      </w:r>
    </w:p>
    <w:p w14:paraId="6EDCCFD7" w14:textId="77777777" w:rsidR="00774166" w:rsidRPr="00C7728A" w:rsidRDefault="00774166" w:rsidP="00774166">
      <w:pPr>
        <w:spacing w:before="0" w:after="0" w:line="240" w:lineRule="auto"/>
        <w:jc w:val="left"/>
        <w:textAlignment w:val="baseline"/>
        <w:rPr>
          <w:rFonts w:eastAsia="Times New Roman" w:cstheme="minorHAnsi"/>
          <w:szCs w:val="20"/>
        </w:rPr>
      </w:pPr>
      <w:r w:rsidRPr="00C7728A">
        <w:rPr>
          <w:rFonts w:eastAsia="Times New Roman" w:cstheme="minorHAnsi"/>
          <w:szCs w:val="20"/>
        </w:rPr>
        <w:t> </w:t>
      </w:r>
    </w:p>
    <w:p w14:paraId="15643786" w14:textId="4BD0C6F5" w:rsidR="008F7E1C" w:rsidRPr="00C7728A" w:rsidRDefault="008F7E1C" w:rsidP="00E57733">
      <w:pPr>
        <w:spacing w:before="0" w:after="80" w:line="240" w:lineRule="auto"/>
        <w:jc w:val="left"/>
        <w:rPr>
          <w:rFonts w:cstheme="minorHAnsi"/>
          <w:noProof/>
          <w:szCs w:val="20"/>
          <w:lang w:eastAsia="de-DE"/>
        </w:rPr>
      </w:pPr>
    </w:p>
    <w:sectPr w:rsidR="008F7E1C" w:rsidRPr="00C7728A" w:rsidSect="00440B04">
      <w:headerReference w:type="default" r:id="rId25"/>
      <w:footerReference w:type="default" r:id="rId2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B604" w14:textId="77777777" w:rsidR="00233E3D" w:rsidRDefault="00233E3D" w:rsidP="00EA7AF5">
      <w:r>
        <w:separator/>
      </w:r>
    </w:p>
  </w:endnote>
  <w:endnote w:type="continuationSeparator" w:id="0">
    <w:p w14:paraId="2DEF26C4" w14:textId="77777777" w:rsidR="00233E3D" w:rsidRDefault="00233E3D" w:rsidP="00EA7AF5">
      <w:r>
        <w:continuationSeparator/>
      </w:r>
    </w:p>
  </w:endnote>
  <w:endnote w:type="continuationNotice" w:id="1">
    <w:p w14:paraId="36C24D46" w14:textId="77777777" w:rsidR="00233E3D" w:rsidRDefault="00233E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utiger LT Com 45 Light">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0C89" w14:textId="77777777" w:rsidR="00233E3D" w:rsidRDefault="00233E3D"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78F49478" w14:textId="77777777" w:rsidR="00233E3D" w:rsidRDefault="00233E3D" w:rsidP="008016E1">
    <w:pPr>
      <w:pStyle w:val="Zpat"/>
    </w:pPr>
  </w:p>
  <w:p w14:paraId="59F0C258" w14:textId="77777777" w:rsidR="00233E3D" w:rsidRDefault="00233E3D" w:rsidP="008016E1"/>
  <w:p w14:paraId="045C8277" w14:textId="77777777" w:rsidR="00233E3D" w:rsidRDefault="00233E3D" w:rsidP="008016E1"/>
  <w:p w14:paraId="6C05B032" w14:textId="77777777" w:rsidR="00233E3D" w:rsidRDefault="00233E3D" w:rsidP="008016E1"/>
  <w:p w14:paraId="31456B5F" w14:textId="77777777" w:rsidR="00233E3D" w:rsidRDefault="00233E3D" w:rsidP="008016E1"/>
  <w:p w14:paraId="4F34E311" w14:textId="77777777" w:rsidR="00233E3D" w:rsidRDefault="00233E3D" w:rsidP="008016E1"/>
  <w:p w14:paraId="3AF7EEEC" w14:textId="77777777" w:rsidR="00233E3D" w:rsidRDefault="00233E3D" w:rsidP="008016E1"/>
  <w:p w14:paraId="5495B537" w14:textId="77777777" w:rsidR="00233E3D" w:rsidRDefault="00233E3D" w:rsidP="008016E1"/>
  <w:p w14:paraId="0E55E4E3" w14:textId="77777777" w:rsidR="00233E3D" w:rsidRDefault="00233E3D" w:rsidP="008016E1"/>
  <w:p w14:paraId="103A8D25" w14:textId="77777777" w:rsidR="00233E3D" w:rsidRDefault="00233E3D" w:rsidP="008016E1"/>
  <w:p w14:paraId="31456C28" w14:textId="77777777" w:rsidR="00233E3D" w:rsidRDefault="00233E3D" w:rsidP="008016E1"/>
  <w:p w14:paraId="4F52F859" w14:textId="77777777" w:rsidR="00233E3D" w:rsidRDefault="00233E3D" w:rsidP="008016E1"/>
  <w:p w14:paraId="3D0E428D" w14:textId="77777777" w:rsidR="00233E3D" w:rsidRDefault="00233E3D" w:rsidP="008016E1"/>
  <w:p w14:paraId="671BFB5B" w14:textId="77777777" w:rsidR="00233E3D" w:rsidRDefault="00233E3D"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7BC1" w14:textId="521389A7" w:rsidR="00233E3D" w:rsidRPr="002561B9" w:rsidRDefault="00233E3D" w:rsidP="005D1CBC">
    <w:pPr>
      <w:pStyle w:val="Zpat"/>
      <w:jc w:val="lef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881F" w14:textId="77777777" w:rsidR="00233E3D" w:rsidRDefault="00233E3D"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39F0FFFA" w14:textId="77777777" w:rsidR="00233E3D" w:rsidRDefault="00233E3D" w:rsidP="008016E1">
    <w:pPr>
      <w:pStyle w:val="Zpat"/>
    </w:pPr>
  </w:p>
  <w:p w14:paraId="6D98F72E" w14:textId="77777777" w:rsidR="00233E3D" w:rsidRDefault="00233E3D" w:rsidP="008016E1"/>
  <w:p w14:paraId="204F85FE" w14:textId="77777777" w:rsidR="00233E3D" w:rsidRDefault="00233E3D" w:rsidP="008016E1"/>
  <w:p w14:paraId="25D41281" w14:textId="77777777" w:rsidR="00233E3D" w:rsidRDefault="00233E3D" w:rsidP="008016E1"/>
  <w:p w14:paraId="53D69F4D" w14:textId="77777777" w:rsidR="00233E3D" w:rsidRDefault="00233E3D" w:rsidP="008016E1"/>
  <w:p w14:paraId="6BAA2EE7" w14:textId="77777777" w:rsidR="00233E3D" w:rsidRDefault="00233E3D" w:rsidP="008016E1"/>
  <w:p w14:paraId="7AD63D44" w14:textId="77777777" w:rsidR="00233E3D" w:rsidRDefault="00233E3D" w:rsidP="008016E1"/>
  <w:p w14:paraId="07F94288" w14:textId="77777777" w:rsidR="00233E3D" w:rsidRDefault="00233E3D" w:rsidP="008016E1"/>
  <w:p w14:paraId="007A1362" w14:textId="77777777" w:rsidR="00233E3D" w:rsidRDefault="00233E3D" w:rsidP="008016E1"/>
  <w:p w14:paraId="66463E03" w14:textId="77777777" w:rsidR="00233E3D" w:rsidRDefault="00233E3D" w:rsidP="008016E1"/>
  <w:p w14:paraId="2FC5E7C3" w14:textId="77777777" w:rsidR="00233E3D" w:rsidRDefault="00233E3D" w:rsidP="008016E1"/>
  <w:p w14:paraId="5658EDA5" w14:textId="77777777" w:rsidR="00233E3D" w:rsidRDefault="00233E3D" w:rsidP="008016E1"/>
  <w:p w14:paraId="2CA1A98F" w14:textId="77777777" w:rsidR="00233E3D" w:rsidRDefault="00233E3D" w:rsidP="008016E1"/>
  <w:p w14:paraId="50F2ABE3" w14:textId="77777777" w:rsidR="00233E3D" w:rsidRDefault="00233E3D" w:rsidP="008016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B869" w14:textId="77777777" w:rsidR="00233E3D" w:rsidRDefault="00233E3D" w:rsidP="003A613C">
    <w:pPr>
      <w:pStyle w:val="Zpat"/>
      <w:jc w:val="left"/>
      <w:rPr>
        <w:rFonts w:ascii="Arial" w:hAnsi="Arial"/>
        <w:noProof/>
        <w:sz w:val="16"/>
        <w:szCs w:val="16"/>
        <w:lang w:eastAsia="de-DE"/>
      </w:rPr>
    </w:pPr>
  </w:p>
  <w:p w14:paraId="37E30645" w14:textId="0986CACF" w:rsidR="00233E3D" w:rsidRPr="00E964CB" w:rsidRDefault="00233E3D" w:rsidP="005656DF">
    <w:pPr>
      <w:pStyle w:val="Zpat"/>
    </w:pP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Pr>
        <w:noProof/>
        <w:lang w:eastAsia="de-DE"/>
      </w:rPr>
      <w:t>24</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Pr>
        <w:noProof/>
        <w:color w:val="808080"/>
        <w:lang w:eastAsia="de-DE"/>
      </w:rPr>
      <w:t>45</w:t>
    </w:r>
    <w:r w:rsidRPr="00EA7AF5">
      <w:rPr>
        <w:noProof/>
        <w:color w:val="808080"/>
        <w:lang w:eastAsia="de-DE"/>
      </w:rPr>
      <w:fldChar w:fldCharType="end"/>
    </w:r>
    <w:bookmarkStart w:id="236" w:name="_Toc444527613"/>
    <w:bookmarkStart w:id="237" w:name="_Toc455998608"/>
    <w:bookmarkEnd w:id="236"/>
    <w:bookmarkEnd w:id="2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2387F" w14:textId="77777777" w:rsidR="00233E3D" w:rsidRDefault="00233E3D" w:rsidP="00EA7AF5">
      <w:r>
        <w:separator/>
      </w:r>
    </w:p>
  </w:footnote>
  <w:footnote w:type="continuationSeparator" w:id="0">
    <w:p w14:paraId="26E94404" w14:textId="77777777" w:rsidR="00233E3D" w:rsidRDefault="00233E3D" w:rsidP="00EA7AF5">
      <w:r>
        <w:continuationSeparator/>
      </w:r>
    </w:p>
  </w:footnote>
  <w:footnote w:type="continuationNotice" w:id="1">
    <w:p w14:paraId="6D67656D" w14:textId="77777777" w:rsidR="00233E3D" w:rsidRDefault="00233E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FA0B" w14:textId="77777777" w:rsidR="00233E3D" w:rsidRDefault="00233E3D" w:rsidP="008016E1">
    <w:pPr>
      <w:pStyle w:val="Zhlav"/>
    </w:pPr>
    <w:r>
      <w:pict w14:anchorId="1083E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56.7pt;height:182.6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3B433CB" w14:textId="77777777" w:rsidR="00233E3D" w:rsidRDefault="00233E3D" w:rsidP="008016E1"/>
  <w:p w14:paraId="0333A447" w14:textId="77777777" w:rsidR="00233E3D" w:rsidRDefault="00233E3D" w:rsidP="008016E1"/>
  <w:p w14:paraId="6F31EDBD" w14:textId="77777777" w:rsidR="00233E3D" w:rsidRDefault="00233E3D" w:rsidP="008016E1"/>
  <w:p w14:paraId="697A6378" w14:textId="77777777" w:rsidR="00233E3D" w:rsidRDefault="00233E3D" w:rsidP="008016E1"/>
  <w:p w14:paraId="1746F473" w14:textId="77777777" w:rsidR="00233E3D" w:rsidRDefault="00233E3D" w:rsidP="008016E1"/>
  <w:p w14:paraId="181C8AF0" w14:textId="77777777" w:rsidR="00233E3D" w:rsidRDefault="00233E3D" w:rsidP="008016E1"/>
  <w:p w14:paraId="1A0AE4A5" w14:textId="77777777" w:rsidR="00233E3D" w:rsidRDefault="00233E3D" w:rsidP="008016E1"/>
  <w:p w14:paraId="2EF23E0C" w14:textId="77777777" w:rsidR="00233E3D" w:rsidRDefault="00233E3D" w:rsidP="008016E1"/>
  <w:p w14:paraId="1E431D5D" w14:textId="77777777" w:rsidR="00233E3D" w:rsidRDefault="00233E3D" w:rsidP="008016E1"/>
  <w:p w14:paraId="0FCA4BCF" w14:textId="77777777" w:rsidR="00233E3D" w:rsidRDefault="00233E3D" w:rsidP="008016E1"/>
  <w:p w14:paraId="5ECB0190" w14:textId="77777777" w:rsidR="00233E3D" w:rsidRDefault="00233E3D" w:rsidP="008016E1"/>
  <w:p w14:paraId="2D07E873" w14:textId="77777777" w:rsidR="00233E3D" w:rsidRDefault="00233E3D" w:rsidP="008016E1"/>
  <w:p w14:paraId="236D5647" w14:textId="77777777" w:rsidR="00233E3D" w:rsidRDefault="00233E3D" w:rsidP="008016E1"/>
  <w:p w14:paraId="349394BF" w14:textId="77777777" w:rsidR="00233E3D" w:rsidRDefault="00233E3D" w:rsidP="008016E1"/>
  <w:p w14:paraId="1CBE2AA5" w14:textId="77777777" w:rsidR="00233E3D" w:rsidRDefault="00233E3D" w:rsidP="008016E1"/>
  <w:p w14:paraId="4676CBD1" w14:textId="77777777" w:rsidR="00233E3D" w:rsidRDefault="00233E3D" w:rsidP="008016E1"/>
  <w:p w14:paraId="5675DC87" w14:textId="77777777" w:rsidR="00233E3D" w:rsidRDefault="00233E3D" w:rsidP="008016E1"/>
  <w:p w14:paraId="029A0B73" w14:textId="77777777" w:rsidR="00233E3D" w:rsidRDefault="00233E3D"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6AE7" w14:textId="1F95915F" w:rsidR="00233E3D" w:rsidRPr="00C53C0C" w:rsidRDefault="00233E3D" w:rsidP="00D25FE4">
    <w:pPr>
      <w:pStyle w:val="Zhlav"/>
      <w:tabs>
        <w:tab w:val="left" w:pos="343"/>
      </w:tabs>
      <w:jc w:val="left"/>
    </w:pPr>
    <w:r>
      <w:rPr>
        <w:noProof/>
        <w:lang w:eastAsia="de-DE"/>
      </w:rPr>
      <w:tab/>
    </w:r>
    <w:r>
      <w:rPr>
        <w:noProof/>
        <w:lang w:eastAsia="de-DE"/>
      </w:rPr>
      <w:tab/>
      <w:t>IMPULSE</w:t>
    </w:r>
    <w:r w:rsidRPr="00EA7AF5">
      <w:rPr>
        <w:noProof/>
        <w:lang w:eastAsia="de-DE"/>
      </w:rPr>
      <w:t xml:space="preserve"> Consortium Agreement, </w:t>
    </w:r>
    <w:r>
      <w:rPr>
        <w:noProof/>
        <w:lang w:eastAsia="de-DE"/>
      </w:rPr>
      <w:t>v</w:t>
    </w:r>
    <w:r w:rsidRPr="00EA7AF5">
      <w:rPr>
        <w:noProof/>
        <w:lang w:eastAsia="de-DE"/>
      </w:rPr>
      <w:t>ersion</w:t>
    </w:r>
    <w:r>
      <w:rPr>
        <w:noProof/>
        <w:lang w:eastAsia="de-DE"/>
      </w:rPr>
      <w:t xml:space="preserve"> 2.0, 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768A" w14:textId="48C1F15C" w:rsidR="00233E3D" w:rsidRDefault="00233E3D" w:rsidP="008016E1">
    <w:pPr>
      <w:pStyle w:val="Zhlav"/>
    </w:pPr>
    <w:r>
      <w:rPr>
        <w:noProof/>
      </w:rPr>
      <w:pict w14:anchorId="6358C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456.7pt;height:182.65pt;rotation:315;z-index:-251658752;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C505316" w14:textId="77777777" w:rsidR="00233E3D" w:rsidRDefault="00233E3D" w:rsidP="008016E1"/>
  <w:p w14:paraId="309073B8" w14:textId="77777777" w:rsidR="00233E3D" w:rsidRDefault="00233E3D" w:rsidP="008016E1"/>
  <w:p w14:paraId="30B43615" w14:textId="77777777" w:rsidR="00233E3D" w:rsidRDefault="00233E3D" w:rsidP="008016E1"/>
  <w:p w14:paraId="0C8B8E1C" w14:textId="77777777" w:rsidR="00233E3D" w:rsidRDefault="00233E3D" w:rsidP="008016E1"/>
  <w:p w14:paraId="60D790C7" w14:textId="77777777" w:rsidR="00233E3D" w:rsidRDefault="00233E3D" w:rsidP="008016E1"/>
  <w:p w14:paraId="48D9FC82" w14:textId="77777777" w:rsidR="00233E3D" w:rsidRDefault="00233E3D" w:rsidP="008016E1"/>
  <w:p w14:paraId="6DB8D560" w14:textId="77777777" w:rsidR="00233E3D" w:rsidRDefault="00233E3D" w:rsidP="008016E1"/>
  <w:p w14:paraId="66DEAF05" w14:textId="77777777" w:rsidR="00233E3D" w:rsidRDefault="00233E3D" w:rsidP="008016E1"/>
  <w:p w14:paraId="07ED496E" w14:textId="77777777" w:rsidR="00233E3D" w:rsidRDefault="00233E3D" w:rsidP="008016E1"/>
  <w:p w14:paraId="3526C90B" w14:textId="77777777" w:rsidR="00233E3D" w:rsidRDefault="00233E3D" w:rsidP="008016E1"/>
  <w:p w14:paraId="2BFB7ACC" w14:textId="77777777" w:rsidR="00233E3D" w:rsidRDefault="00233E3D" w:rsidP="008016E1"/>
  <w:p w14:paraId="69A2A8BE" w14:textId="77777777" w:rsidR="00233E3D" w:rsidRDefault="00233E3D" w:rsidP="008016E1"/>
  <w:p w14:paraId="2030698D" w14:textId="77777777" w:rsidR="00233E3D" w:rsidRDefault="00233E3D" w:rsidP="008016E1"/>
  <w:p w14:paraId="7C4E089B" w14:textId="77777777" w:rsidR="00233E3D" w:rsidRDefault="00233E3D" w:rsidP="008016E1"/>
  <w:p w14:paraId="58AD1FF6" w14:textId="77777777" w:rsidR="00233E3D" w:rsidRDefault="00233E3D" w:rsidP="008016E1"/>
  <w:p w14:paraId="04B011BD" w14:textId="77777777" w:rsidR="00233E3D" w:rsidRDefault="00233E3D" w:rsidP="008016E1"/>
  <w:p w14:paraId="71A52C51" w14:textId="77777777" w:rsidR="00233E3D" w:rsidRDefault="00233E3D" w:rsidP="008016E1"/>
  <w:p w14:paraId="68A20327" w14:textId="77777777" w:rsidR="00233E3D" w:rsidRDefault="00233E3D" w:rsidP="008016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0752" w14:textId="1A7C02F8" w:rsidR="00233E3D" w:rsidRPr="00C53C0C" w:rsidRDefault="00233E3D" w:rsidP="00DB44EE">
    <w:pPr>
      <w:pStyle w:val="Zhlav"/>
    </w:pPr>
    <w:r>
      <w:rPr>
        <w:noProof/>
        <w:lang w:eastAsia="de-DE"/>
      </w:rPr>
      <w:t>IMPULSE</w:t>
    </w:r>
    <w:r w:rsidRPr="00EA7AF5">
      <w:rPr>
        <w:noProof/>
        <w:lang w:eastAsia="de-DE"/>
      </w:rPr>
      <w:t xml:space="preserve"> Consortium Agreement</w:t>
    </w:r>
    <w:r>
      <w:rPr>
        <w:noProof/>
        <w:lang w:eastAsia="de-DE"/>
      </w:rPr>
      <w:t>, V</w:t>
    </w:r>
    <w:r w:rsidRPr="00EA7AF5">
      <w:rPr>
        <w:noProof/>
        <w:lang w:eastAsia="de-DE"/>
      </w:rPr>
      <w:t>ersion</w:t>
    </w:r>
    <w:r>
      <w:rPr>
        <w:noProof/>
        <w:lang w:eastAsia="de-DE"/>
      </w:rPr>
      <w:t xml:space="preserve"> 2.0, Final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16BE" w14:textId="6CB85CA8" w:rsidR="00233E3D" w:rsidRPr="00C53C0C" w:rsidRDefault="00233E3D" w:rsidP="00F11549">
    <w:pPr>
      <w:pStyle w:val="Zhlav"/>
    </w:pPr>
    <w:r>
      <w:rPr>
        <w:noProof/>
        <w:lang w:eastAsia="de-DE"/>
      </w:rPr>
      <w:t>IMPULSE</w:t>
    </w:r>
    <w:r w:rsidRPr="00EA7AF5">
      <w:rPr>
        <w:noProof/>
        <w:lang w:eastAsia="de-DE"/>
      </w:rPr>
      <w:t xml:space="preserve"> Consortium Agreement, version</w:t>
    </w:r>
    <w:r>
      <w:rPr>
        <w:noProof/>
        <w:lang w:eastAsia="de-DE"/>
      </w:rPr>
      <w:t xml:space="preserve"> 2.0 Final</w:t>
    </w:r>
  </w:p>
  <w:p w14:paraId="78AE8D2E" w14:textId="116CCB2E" w:rsidR="00233E3D" w:rsidRDefault="00233E3D" w:rsidP="005656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E3B"/>
    <w:multiLevelType w:val="multilevel"/>
    <w:tmpl w:val="4902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B325A"/>
    <w:multiLevelType w:val="multilevel"/>
    <w:tmpl w:val="C5B8A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37848"/>
    <w:multiLevelType w:val="multilevel"/>
    <w:tmpl w:val="789EE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5110"/>
    <w:multiLevelType w:val="multilevel"/>
    <w:tmpl w:val="533CB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0A47B6"/>
    <w:multiLevelType w:val="multilevel"/>
    <w:tmpl w:val="947CCA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15C0B"/>
    <w:multiLevelType w:val="multilevel"/>
    <w:tmpl w:val="CBEA8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F391E"/>
    <w:multiLevelType w:val="hybridMultilevel"/>
    <w:tmpl w:val="D5DCDE8A"/>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A04C00"/>
    <w:multiLevelType w:val="multilevel"/>
    <w:tmpl w:val="E640B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F0E15"/>
    <w:multiLevelType w:val="multilevel"/>
    <w:tmpl w:val="D744F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F38EE"/>
    <w:multiLevelType w:val="multilevel"/>
    <w:tmpl w:val="6250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00F3F"/>
    <w:multiLevelType w:val="hybridMultilevel"/>
    <w:tmpl w:val="EEB43826"/>
    <w:lvl w:ilvl="0" w:tplc="5FA49A9C">
      <w:start w:val="1"/>
      <w:numFmt w:val="bullet"/>
      <w:pStyle w:val="Seznamsodrkami"/>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553C44C4">
      <w:numFmt w:val="bullet"/>
      <w:lvlText w:val="·"/>
      <w:lvlJc w:val="left"/>
      <w:pPr>
        <w:ind w:left="2160" w:hanging="360"/>
      </w:pPr>
      <w:rPr>
        <w:rFonts w:ascii="Arial" w:eastAsia="Calibri" w:hAnsi="Arial" w:cs="Aria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4B35D6"/>
    <w:multiLevelType w:val="multilevel"/>
    <w:tmpl w:val="4514A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66B66"/>
    <w:multiLevelType w:val="multilevel"/>
    <w:tmpl w:val="0064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E0DE2"/>
    <w:multiLevelType w:val="hybridMultilevel"/>
    <w:tmpl w:val="7996F4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F93FAF"/>
    <w:multiLevelType w:val="multilevel"/>
    <w:tmpl w:val="9B50B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A51F2"/>
    <w:multiLevelType w:val="hybridMultilevel"/>
    <w:tmpl w:val="14C8C3A0"/>
    <w:lvl w:ilvl="0" w:tplc="4B56776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463BD3"/>
    <w:multiLevelType w:val="multilevel"/>
    <w:tmpl w:val="8EC0D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E244C"/>
    <w:multiLevelType w:val="multilevel"/>
    <w:tmpl w:val="42508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D283E"/>
    <w:multiLevelType w:val="multilevel"/>
    <w:tmpl w:val="38FE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C15B5"/>
    <w:multiLevelType w:val="multilevel"/>
    <w:tmpl w:val="D700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816E2"/>
    <w:multiLevelType w:val="multilevel"/>
    <w:tmpl w:val="2A568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1746F"/>
    <w:multiLevelType w:val="multilevel"/>
    <w:tmpl w:val="2FDEC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D844CA"/>
    <w:multiLevelType w:val="hybridMultilevel"/>
    <w:tmpl w:val="DA3232D0"/>
    <w:lvl w:ilvl="0" w:tplc="2A6270E8">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5C3174"/>
    <w:multiLevelType w:val="multilevel"/>
    <w:tmpl w:val="DC040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8A5760"/>
    <w:multiLevelType w:val="multilevel"/>
    <w:tmpl w:val="6D54B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580522"/>
    <w:multiLevelType w:val="multilevel"/>
    <w:tmpl w:val="429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0E44B1"/>
    <w:multiLevelType w:val="multilevel"/>
    <w:tmpl w:val="DB8C1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608FA"/>
    <w:multiLevelType w:val="multilevel"/>
    <w:tmpl w:val="339C3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F2323C"/>
    <w:multiLevelType w:val="multilevel"/>
    <w:tmpl w:val="7276A12A"/>
    <w:lvl w:ilvl="0">
      <w:start w:val="1"/>
      <w:numFmt w:val="decimal"/>
      <w:pStyle w:val="Nadpis1"/>
      <w:lvlText w:val="%1"/>
      <w:lvlJc w:val="left"/>
      <w:pPr>
        <w:ind w:left="432" w:hanging="432"/>
      </w:pPr>
    </w:lvl>
    <w:lvl w:ilvl="1">
      <w:start w:val="1"/>
      <w:numFmt w:val="decimal"/>
      <w:pStyle w:val="Nadpis2"/>
      <w:lvlText w:val="%1.%2"/>
      <w:lvlJc w:val="left"/>
      <w:pPr>
        <w:ind w:left="859"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3271" w:hanging="720"/>
      </w:pPr>
      <w:rPr>
        <w:rFonts w:hint="default"/>
      </w:rPr>
    </w:lvl>
    <w:lvl w:ilvl="3">
      <w:start w:val="1"/>
      <w:numFmt w:val="decimal"/>
      <w:pStyle w:val="Nadpis4"/>
      <w:lvlText w:val="%1.%2.%3.%4"/>
      <w:lvlJc w:val="left"/>
      <w:pPr>
        <w:ind w:left="4266" w:hanging="864"/>
      </w:pPr>
    </w:lvl>
    <w:lvl w:ilvl="4">
      <w:start w:val="1"/>
      <w:numFmt w:val="decimal"/>
      <w:pStyle w:val="Nadpis5"/>
      <w:lvlText w:val="%1.%2.%3.2.1"/>
      <w:lvlJc w:val="left"/>
      <w:pPr>
        <w:ind w:left="2851"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71546E41"/>
    <w:multiLevelType w:val="multilevel"/>
    <w:tmpl w:val="CA9EB036"/>
    <w:styleLink w:val="CurrentList1"/>
    <w:lvl w:ilvl="0">
      <w:start w:val="1"/>
      <w:numFmt w:val="decimal"/>
      <w:lvlText w:val="%1."/>
      <w:lvlJc w:val="left"/>
      <w:pPr>
        <w:ind w:left="360" w:hanging="360"/>
      </w:pPr>
      <w:rPr>
        <w:rFonts w:hint="default"/>
      </w:rPr>
    </w:lvl>
    <w:lvl w:ilvl="1">
      <w:start w:val="1"/>
      <w:numFmt w:val="decimal"/>
      <w:isLgl/>
      <w:lvlText w:val="%1.%2  "/>
      <w:lvlJc w:val="left"/>
      <w:pPr>
        <w:ind w:left="360" w:hanging="360"/>
      </w:pPr>
      <w:rPr>
        <w:rFonts w:hint="default"/>
      </w:rPr>
    </w:lvl>
    <w:lvl w:ilvl="2">
      <w:start w:val="1"/>
      <w:numFmt w:val="none"/>
      <w:isLgl/>
      <w:lvlText w:val="8.4.3"/>
      <w:lvlJc w:val="left"/>
      <w:pPr>
        <w:ind w:left="720" w:hanging="720"/>
      </w:pPr>
      <w:rPr>
        <w:rFonts w:hint="default"/>
        <w:b/>
        <w:bCs/>
      </w:rPr>
    </w:lvl>
    <w:lvl w:ilvl="3">
      <w:start w:val="1"/>
      <w:numFmt w:val="decimal"/>
      <w:isLgl/>
      <w:lvlText w:val="%1.%2.6.1"/>
      <w:lvlJc w:val="left"/>
      <w:pPr>
        <w:ind w:left="720" w:hanging="720"/>
      </w:pPr>
      <w:rPr>
        <w:rFonts w:hint="default"/>
        <w:b/>
        <w:bCs/>
        <w:i w:val="0"/>
        <w:i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1"/>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210308E"/>
    <w:multiLevelType w:val="multilevel"/>
    <w:tmpl w:val="0AFA5F9C"/>
    <w:lvl w:ilvl="0">
      <w:start w:val="9"/>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46081"/>
    <w:multiLevelType w:val="multilevel"/>
    <w:tmpl w:val="03DA1152"/>
    <w:lvl w:ilvl="0">
      <w:start w:val="9"/>
      <w:numFmt w:val="decimal"/>
      <w:lvlText w:val="%1"/>
      <w:lvlJc w:val="left"/>
      <w:pPr>
        <w:ind w:left="780" w:hanging="780"/>
      </w:pPr>
      <w:rPr>
        <w:rFonts w:hint="default"/>
      </w:rPr>
    </w:lvl>
    <w:lvl w:ilvl="1">
      <w:start w:val="7"/>
      <w:numFmt w:val="decimal"/>
      <w:lvlText w:val="%1.%2"/>
      <w:lvlJc w:val="left"/>
      <w:pPr>
        <w:ind w:left="992" w:hanging="780"/>
      </w:pPr>
      <w:rPr>
        <w:rFonts w:hint="default"/>
      </w:rPr>
    </w:lvl>
    <w:lvl w:ilvl="2">
      <w:start w:val="2"/>
      <w:numFmt w:val="decimal"/>
      <w:lvlText w:val="%1.%2.%3"/>
      <w:lvlJc w:val="left"/>
      <w:pPr>
        <w:ind w:left="1204" w:hanging="780"/>
      </w:pPr>
      <w:rPr>
        <w:rFonts w:hint="default"/>
      </w:rPr>
    </w:lvl>
    <w:lvl w:ilvl="3">
      <w:start w:val="1"/>
      <w:numFmt w:val="decimal"/>
      <w:lvlText w:val="%1.%2.%3.%4"/>
      <w:lvlJc w:val="left"/>
      <w:pPr>
        <w:ind w:left="1416" w:hanging="780"/>
      </w:pPr>
      <w:rPr>
        <w:rFonts w:hint="default"/>
      </w:rPr>
    </w:lvl>
    <w:lvl w:ilvl="4">
      <w:start w:val="2"/>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7DC36BD4"/>
    <w:multiLevelType w:val="multilevel"/>
    <w:tmpl w:val="05FE33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0"/>
  </w:num>
  <w:num w:numId="3">
    <w:abstractNumId w:val="11"/>
  </w:num>
  <w:num w:numId="4">
    <w:abstractNumId w:val="14"/>
  </w:num>
  <w:num w:numId="5">
    <w:abstractNumId w:val="17"/>
  </w:num>
  <w:num w:numId="6">
    <w:abstractNumId w:val="31"/>
  </w:num>
  <w:num w:numId="7">
    <w:abstractNumId w:val="4"/>
  </w:num>
  <w:num w:numId="8">
    <w:abstractNumId w:val="33"/>
  </w:num>
  <w:num w:numId="9">
    <w:abstractNumId w:val="32"/>
  </w:num>
  <w:num w:numId="10">
    <w:abstractNumId w:val="7"/>
  </w:num>
  <w:num w:numId="1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26"/>
  </w:num>
  <w:num w:numId="15">
    <w:abstractNumId w:val="18"/>
  </w:num>
  <w:num w:numId="16">
    <w:abstractNumId w:val="13"/>
  </w:num>
  <w:num w:numId="17">
    <w:abstractNumId w:val="3"/>
  </w:num>
  <w:num w:numId="18">
    <w:abstractNumId w:val="2"/>
  </w:num>
  <w:num w:numId="19">
    <w:abstractNumId w:val="21"/>
  </w:num>
  <w:num w:numId="20">
    <w:abstractNumId w:val="1"/>
  </w:num>
  <w:num w:numId="21">
    <w:abstractNumId w:val="29"/>
  </w:num>
  <w:num w:numId="22">
    <w:abstractNumId w:val="15"/>
  </w:num>
  <w:num w:numId="23">
    <w:abstractNumId w:val="9"/>
  </w:num>
  <w:num w:numId="24">
    <w:abstractNumId w:val="5"/>
  </w:num>
  <w:num w:numId="25">
    <w:abstractNumId w:val="6"/>
  </w:num>
  <w:num w:numId="26">
    <w:abstractNumId w:val="34"/>
  </w:num>
  <w:num w:numId="27">
    <w:abstractNumId w:val="10"/>
  </w:num>
  <w:num w:numId="28">
    <w:abstractNumId w:val="23"/>
  </w:num>
  <w:num w:numId="29">
    <w:abstractNumId w:val="19"/>
  </w:num>
  <w:num w:numId="30">
    <w:abstractNumId w:val="22"/>
  </w:num>
  <w:num w:numId="31">
    <w:abstractNumId w:val="20"/>
  </w:num>
  <w:num w:numId="32">
    <w:abstractNumId w:val="8"/>
  </w:num>
  <w:num w:numId="33">
    <w:abstractNumId w:val="25"/>
  </w:num>
  <w:num w:numId="34">
    <w:abstractNumId w:val="12"/>
  </w:num>
  <w:num w:numId="35">
    <w:abstractNumId w:val="0"/>
  </w:num>
  <w:num w:numId="36">
    <w:abstractNumId w:val="1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0207"/>
    <w:rsid w:val="000003D8"/>
    <w:rsid w:val="000020FA"/>
    <w:rsid w:val="00002269"/>
    <w:rsid w:val="000030AC"/>
    <w:rsid w:val="000051B8"/>
    <w:rsid w:val="000052BD"/>
    <w:rsid w:val="00005789"/>
    <w:rsid w:val="000069F3"/>
    <w:rsid w:val="000075A5"/>
    <w:rsid w:val="00007966"/>
    <w:rsid w:val="00007E7B"/>
    <w:rsid w:val="000128F3"/>
    <w:rsid w:val="00012C33"/>
    <w:rsid w:val="000132E7"/>
    <w:rsid w:val="0001360F"/>
    <w:rsid w:val="00013FF1"/>
    <w:rsid w:val="000157EA"/>
    <w:rsid w:val="00015C6D"/>
    <w:rsid w:val="00015DDE"/>
    <w:rsid w:val="00016081"/>
    <w:rsid w:val="000167AE"/>
    <w:rsid w:val="00016870"/>
    <w:rsid w:val="00016C9A"/>
    <w:rsid w:val="00020397"/>
    <w:rsid w:val="00020972"/>
    <w:rsid w:val="00021208"/>
    <w:rsid w:val="000218E1"/>
    <w:rsid w:val="00021A2D"/>
    <w:rsid w:val="00023DC4"/>
    <w:rsid w:val="00023F59"/>
    <w:rsid w:val="00024018"/>
    <w:rsid w:val="000247F5"/>
    <w:rsid w:val="00024CBF"/>
    <w:rsid w:val="000252A8"/>
    <w:rsid w:val="000269B0"/>
    <w:rsid w:val="00027B57"/>
    <w:rsid w:val="00027DDE"/>
    <w:rsid w:val="0003215C"/>
    <w:rsid w:val="000329D4"/>
    <w:rsid w:val="00033179"/>
    <w:rsid w:val="000341CD"/>
    <w:rsid w:val="000352E7"/>
    <w:rsid w:val="00036205"/>
    <w:rsid w:val="00036FA9"/>
    <w:rsid w:val="00037577"/>
    <w:rsid w:val="00037A52"/>
    <w:rsid w:val="00037CA2"/>
    <w:rsid w:val="00041647"/>
    <w:rsid w:val="00041E65"/>
    <w:rsid w:val="00041EBA"/>
    <w:rsid w:val="00042889"/>
    <w:rsid w:val="00042D4B"/>
    <w:rsid w:val="000444CC"/>
    <w:rsid w:val="00044F09"/>
    <w:rsid w:val="00045543"/>
    <w:rsid w:val="000458CD"/>
    <w:rsid w:val="00045D35"/>
    <w:rsid w:val="000464CC"/>
    <w:rsid w:val="000468B6"/>
    <w:rsid w:val="000472C5"/>
    <w:rsid w:val="000474B0"/>
    <w:rsid w:val="00050982"/>
    <w:rsid w:val="00051135"/>
    <w:rsid w:val="00051B9F"/>
    <w:rsid w:val="00051C00"/>
    <w:rsid w:val="00051CB9"/>
    <w:rsid w:val="000529A6"/>
    <w:rsid w:val="00052B15"/>
    <w:rsid w:val="00052FED"/>
    <w:rsid w:val="00053809"/>
    <w:rsid w:val="00053E5E"/>
    <w:rsid w:val="00054F71"/>
    <w:rsid w:val="0005527E"/>
    <w:rsid w:val="0005544D"/>
    <w:rsid w:val="00057707"/>
    <w:rsid w:val="00060242"/>
    <w:rsid w:val="00061258"/>
    <w:rsid w:val="0006167E"/>
    <w:rsid w:val="00062514"/>
    <w:rsid w:val="00063DF1"/>
    <w:rsid w:val="00063FA3"/>
    <w:rsid w:val="0006500C"/>
    <w:rsid w:val="00065084"/>
    <w:rsid w:val="00065244"/>
    <w:rsid w:val="00065A99"/>
    <w:rsid w:val="00065F8A"/>
    <w:rsid w:val="00067513"/>
    <w:rsid w:val="00067F87"/>
    <w:rsid w:val="000701BE"/>
    <w:rsid w:val="00070ABA"/>
    <w:rsid w:val="00071900"/>
    <w:rsid w:val="00072A87"/>
    <w:rsid w:val="0007330C"/>
    <w:rsid w:val="00073619"/>
    <w:rsid w:val="000736FC"/>
    <w:rsid w:val="0007501A"/>
    <w:rsid w:val="0007506A"/>
    <w:rsid w:val="000757B4"/>
    <w:rsid w:val="00075C6D"/>
    <w:rsid w:val="0007647B"/>
    <w:rsid w:val="000766A8"/>
    <w:rsid w:val="0007676B"/>
    <w:rsid w:val="00076C6E"/>
    <w:rsid w:val="00076FF4"/>
    <w:rsid w:val="000772D8"/>
    <w:rsid w:val="000774AA"/>
    <w:rsid w:val="00077967"/>
    <w:rsid w:val="000779C1"/>
    <w:rsid w:val="00080857"/>
    <w:rsid w:val="000815CE"/>
    <w:rsid w:val="000822EB"/>
    <w:rsid w:val="000833B2"/>
    <w:rsid w:val="000835DD"/>
    <w:rsid w:val="00083A0A"/>
    <w:rsid w:val="00084E57"/>
    <w:rsid w:val="000853BD"/>
    <w:rsid w:val="00086FE7"/>
    <w:rsid w:val="00090261"/>
    <w:rsid w:val="0009050B"/>
    <w:rsid w:val="00090573"/>
    <w:rsid w:val="00091421"/>
    <w:rsid w:val="00091760"/>
    <w:rsid w:val="0009240A"/>
    <w:rsid w:val="0009486A"/>
    <w:rsid w:val="0009604C"/>
    <w:rsid w:val="0009621D"/>
    <w:rsid w:val="0009683B"/>
    <w:rsid w:val="00096A21"/>
    <w:rsid w:val="0009776B"/>
    <w:rsid w:val="00097C08"/>
    <w:rsid w:val="000A0A40"/>
    <w:rsid w:val="000A0EE3"/>
    <w:rsid w:val="000A16DC"/>
    <w:rsid w:val="000A2798"/>
    <w:rsid w:val="000A2847"/>
    <w:rsid w:val="000A290B"/>
    <w:rsid w:val="000A2C86"/>
    <w:rsid w:val="000A2D43"/>
    <w:rsid w:val="000A3124"/>
    <w:rsid w:val="000A5518"/>
    <w:rsid w:val="000A59CD"/>
    <w:rsid w:val="000A64CF"/>
    <w:rsid w:val="000A6511"/>
    <w:rsid w:val="000A6E78"/>
    <w:rsid w:val="000A7471"/>
    <w:rsid w:val="000B032E"/>
    <w:rsid w:val="000B1FA7"/>
    <w:rsid w:val="000B3545"/>
    <w:rsid w:val="000B35F8"/>
    <w:rsid w:val="000B36AD"/>
    <w:rsid w:val="000B3719"/>
    <w:rsid w:val="000B3B2C"/>
    <w:rsid w:val="000B48EF"/>
    <w:rsid w:val="000B4A7E"/>
    <w:rsid w:val="000B4F0C"/>
    <w:rsid w:val="000B53E4"/>
    <w:rsid w:val="000B5B41"/>
    <w:rsid w:val="000B6E60"/>
    <w:rsid w:val="000B729D"/>
    <w:rsid w:val="000B72A7"/>
    <w:rsid w:val="000B73EB"/>
    <w:rsid w:val="000B76A3"/>
    <w:rsid w:val="000B780D"/>
    <w:rsid w:val="000C02C3"/>
    <w:rsid w:val="000C0EAC"/>
    <w:rsid w:val="000C3780"/>
    <w:rsid w:val="000C3BAD"/>
    <w:rsid w:val="000C3FE4"/>
    <w:rsid w:val="000C4667"/>
    <w:rsid w:val="000C6EBA"/>
    <w:rsid w:val="000C7A1E"/>
    <w:rsid w:val="000C7ABD"/>
    <w:rsid w:val="000C7E7C"/>
    <w:rsid w:val="000D0858"/>
    <w:rsid w:val="000D0D7C"/>
    <w:rsid w:val="000D27BA"/>
    <w:rsid w:val="000D2BB9"/>
    <w:rsid w:val="000D35B8"/>
    <w:rsid w:val="000D4766"/>
    <w:rsid w:val="000D54DF"/>
    <w:rsid w:val="000D5739"/>
    <w:rsid w:val="000D5942"/>
    <w:rsid w:val="000D5BBC"/>
    <w:rsid w:val="000D5D9E"/>
    <w:rsid w:val="000D74BF"/>
    <w:rsid w:val="000D7982"/>
    <w:rsid w:val="000D7C3F"/>
    <w:rsid w:val="000E1B81"/>
    <w:rsid w:val="000E2CF4"/>
    <w:rsid w:val="000E3456"/>
    <w:rsid w:val="000E356C"/>
    <w:rsid w:val="000E3A00"/>
    <w:rsid w:val="000E4742"/>
    <w:rsid w:val="000E4C32"/>
    <w:rsid w:val="000E5363"/>
    <w:rsid w:val="000E6B09"/>
    <w:rsid w:val="000E6EE6"/>
    <w:rsid w:val="000E7191"/>
    <w:rsid w:val="000E71ED"/>
    <w:rsid w:val="000E7A48"/>
    <w:rsid w:val="000F0B97"/>
    <w:rsid w:val="000F0C52"/>
    <w:rsid w:val="000F0E0C"/>
    <w:rsid w:val="000F0F46"/>
    <w:rsid w:val="000F1516"/>
    <w:rsid w:val="000F16A5"/>
    <w:rsid w:val="000F1A2A"/>
    <w:rsid w:val="000F22F1"/>
    <w:rsid w:val="000F3338"/>
    <w:rsid w:val="000F39DE"/>
    <w:rsid w:val="000F4A41"/>
    <w:rsid w:val="000F4A55"/>
    <w:rsid w:val="000F5139"/>
    <w:rsid w:val="000F777B"/>
    <w:rsid w:val="000F79B7"/>
    <w:rsid w:val="001008E5"/>
    <w:rsid w:val="0010130F"/>
    <w:rsid w:val="001016E3"/>
    <w:rsid w:val="00101891"/>
    <w:rsid w:val="00101A02"/>
    <w:rsid w:val="0010204C"/>
    <w:rsid w:val="00102B9F"/>
    <w:rsid w:val="00103B8D"/>
    <w:rsid w:val="0010416B"/>
    <w:rsid w:val="00104873"/>
    <w:rsid w:val="00104BAB"/>
    <w:rsid w:val="00104C56"/>
    <w:rsid w:val="0010516F"/>
    <w:rsid w:val="00105243"/>
    <w:rsid w:val="00107959"/>
    <w:rsid w:val="00107DCF"/>
    <w:rsid w:val="00110055"/>
    <w:rsid w:val="00110398"/>
    <w:rsid w:val="001106CF"/>
    <w:rsid w:val="0011074D"/>
    <w:rsid w:val="001107A3"/>
    <w:rsid w:val="00110C99"/>
    <w:rsid w:val="001113F6"/>
    <w:rsid w:val="00111D3F"/>
    <w:rsid w:val="00111E74"/>
    <w:rsid w:val="00112856"/>
    <w:rsid w:val="00113A32"/>
    <w:rsid w:val="001142C9"/>
    <w:rsid w:val="001142E0"/>
    <w:rsid w:val="00114C95"/>
    <w:rsid w:val="00115619"/>
    <w:rsid w:val="00116990"/>
    <w:rsid w:val="00117030"/>
    <w:rsid w:val="0011728A"/>
    <w:rsid w:val="00117D79"/>
    <w:rsid w:val="00117DBF"/>
    <w:rsid w:val="00117ED2"/>
    <w:rsid w:val="00120320"/>
    <w:rsid w:val="00120656"/>
    <w:rsid w:val="001212E2"/>
    <w:rsid w:val="00121EE0"/>
    <w:rsid w:val="00122571"/>
    <w:rsid w:val="00122A34"/>
    <w:rsid w:val="001232D9"/>
    <w:rsid w:val="001238D1"/>
    <w:rsid w:val="00123B18"/>
    <w:rsid w:val="00123B7D"/>
    <w:rsid w:val="00124D64"/>
    <w:rsid w:val="001250D8"/>
    <w:rsid w:val="001252EB"/>
    <w:rsid w:val="00126CE6"/>
    <w:rsid w:val="0012729B"/>
    <w:rsid w:val="00127447"/>
    <w:rsid w:val="00127C58"/>
    <w:rsid w:val="00127C93"/>
    <w:rsid w:val="0013040D"/>
    <w:rsid w:val="001311CA"/>
    <w:rsid w:val="00132F35"/>
    <w:rsid w:val="001343CD"/>
    <w:rsid w:val="00135065"/>
    <w:rsid w:val="001363F0"/>
    <w:rsid w:val="00136DB8"/>
    <w:rsid w:val="00140134"/>
    <w:rsid w:val="00140E28"/>
    <w:rsid w:val="00141401"/>
    <w:rsid w:val="0014148C"/>
    <w:rsid w:val="00142578"/>
    <w:rsid w:val="001426EE"/>
    <w:rsid w:val="001428C2"/>
    <w:rsid w:val="00142993"/>
    <w:rsid w:val="001429F8"/>
    <w:rsid w:val="00142E73"/>
    <w:rsid w:val="00143193"/>
    <w:rsid w:val="00143664"/>
    <w:rsid w:val="00145BB9"/>
    <w:rsid w:val="00145BCD"/>
    <w:rsid w:val="00145CE0"/>
    <w:rsid w:val="001462CB"/>
    <w:rsid w:val="001466C8"/>
    <w:rsid w:val="001500F7"/>
    <w:rsid w:val="00150691"/>
    <w:rsid w:val="00152A57"/>
    <w:rsid w:val="00152ECF"/>
    <w:rsid w:val="0015523A"/>
    <w:rsid w:val="001556FA"/>
    <w:rsid w:val="0015636D"/>
    <w:rsid w:val="0015722A"/>
    <w:rsid w:val="0015797C"/>
    <w:rsid w:val="001579D2"/>
    <w:rsid w:val="00157CDE"/>
    <w:rsid w:val="00160339"/>
    <w:rsid w:val="00161443"/>
    <w:rsid w:val="0016144C"/>
    <w:rsid w:val="001621E0"/>
    <w:rsid w:val="00162CDF"/>
    <w:rsid w:val="00163210"/>
    <w:rsid w:val="001651E2"/>
    <w:rsid w:val="00165D67"/>
    <w:rsid w:val="001664B9"/>
    <w:rsid w:val="0017000A"/>
    <w:rsid w:val="00170AA7"/>
    <w:rsid w:val="00170F7A"/>
    <w:rsid w:val="00172294"/>
    <w:rsid w:val="00172FB7"/>
    <w:rsid w:val="00173348"/>
    <w:rsid w:val="00176EFB"/>
    <w:rsid w:val="001770CE"/>
    <w:rsid w:val="00177775"/>
    <w:rsid w:val="00177E1C"/>
    <w:rsid w:val="00180A43"/>
    <w:rsid w:val="001822A1"/>
    <w:rsid w:val="001834C9"/>
    <w:rsid w:val="00184F3A"/>
    <w:rsid w:val="00185DF7"/>
    <w:rsid w:val="00186277"/>
    <w:rsid w:val="00186296"/>
    <w:rsid w:val="00186F82"/>
    <w:rsid w:val="0018774B"/>
    <w:rsid w:val="00187C4A"/>
    <w:rsid w:val="001901D9"/>
    <w:rsid w:val="001903A9"/>
    <w:rsid w:val="00190655"/>
    <w:rsid w:val="00190FD1"/>
    <w:rsid w:val="001912EF"/>
    <w:rsid w:val="00192027"/>
    <w:rsid w:val="00192091"/>
    <w:rsid w:val="001924E1"/>
    <w:rsid w:val="001925AB"/>
    <w:rsid w:val="00192F6B"/>
    <w:rsid w:val="00192F82"/>
    <w:rsid w:val="00193960"/>
    <w:rsid w:val="00193BB9"/>
    <w:rsid w:val="001948DC"/>
    <w:rsid w:val="0019509B"/>
    <w:rsid w:val="0019510A"/>
    <w:rsid w:val="00195AEF"/>
    <w:rsid w:val="0019654E"/>
    <w:rsid w:val="00196D73"/>
    <w:rsid w:val="00197748"/>
    <w:rsid w:val="001A033D"/>
    <w:rsid w:val="001A06E3"/>
    <w:rsid w:val="001A16D8"/>
    <w:rsid w:val="001A1B21"/>
    <w:rsid w:val="001A35E1"/>
    <w:rsid w:val="001A3F38"/>
    <w:rsid w:val="001A5613"/>
    <w:rsid w:val="001A5717"/>
    <w:rsid w:val="001A60B5"/>
    <w:rsid w:val="001A77E7"/>
    <w:rsid w:val="001A7A9C"/>
    <w:rsid w:val="001B0258"/>
    <w:rsid w:val="001B09A8"/>
    <w:rsid w:val="001B0C18"/>
    <w:rsid w:val="001B17FA"/>
    <w:rsid w:val="001B19EB"/>
    <w:rsid w:val="001B1EAF"/>
    <w:rsid w:val="001B2EAC"/>
    <w:rsid w:val="001B3E87"/>
    <w:rsid w:val="001B4287"/>
    <w:rsid w:val="001B6421"/>
    <w:rsid w:val="001B6ED7"/>
    <w:rsid w:val="001B724F"/>
    <w:rsid w:val="001B7689"/>
    <w:rsid w:val="001C116D"/>
    <w:rsid w:val="001C1175"/>
    <w:rsid w:val="001C25D2"/>
    <w:rsid w:val="001C31A6"/>
    <w:rsid w:val="001C3481"/>
    <w:rsid w:val="001C5E26"/>
    <w:rsid w:val="001C7AA6"/>
    <w:rsid w:val="001D0077"/>
    <w:rsid w:val="001D02B6"/>
    <w:rsid w:val="001D09A3"/>
    <w:rsid w:val="001D0C9E"/>
    <w:rsid w:val="001D1E31"/>
    <w:rsid w:val="001D2A60"/>
    <w:rsid w:val="001D2FEA"/>
    <w:rsid w:val="001D350D"/>
    <w:rsid w:val="001D4444"/>
    <w:rsid w:val="001D5193"/>
    <w:rsid w:val="001D553C"/>
    <w:rsid w:val="001D55B7"/>
    <w:rsid w:val="001D566C"/>
    <w:rsid w:val="001D56B3"/>
    <w:rsid w:val="001D6244"/>
    <w:rsid w:val="001D69FA"/>
    <w:rsid w:val="001E019F"/>
    <w:rsid w:val="001E145E"/>
    <w:rsid w:val="001E16A2"/>
    <w:rsid w:val="001E219E"/>
    <w:rsid w:val="001E2280"/>
    <w:rsid w:val="001E2903"/>
    <w:rsid w:val="001E30DC"/>
    <w:rsid w:val="001E38FC"/>
    <w:rsid w:val="001E4062"/>
    <w:rsid w:val="001E7472"/>
    <w:rsid w:val="001E759A"/>
    <w:rsid w:val="001E7BBF"/>
    <w:rsid w:val="001F00B0"/>
    <w:rsid w:val="001F0A0A"/>
    <w:rsid w:val="001F17D5"/>
    <w:rsid w:val="001F1B88"/>
    <w:rsid w:val="001F29B6"/>
    <w:rsid w:val="001F2A01"/>
    <w:rsid w:val="001F2FFD"/>
    <w:rsid w:val="001F38A8"/>
    <w:rsid w:val="001F3938"/>
    <w:rsid w:val="001F4C33"/>
    <w:rsid w:val="001F4C8E"/>
    <w:rsid w:val="001F5C7B"/>
    <w:rsid w:val="001F6178"/>
    <w:rsid w:val="001F67DF"/>
    <w:rsid w:val="001F709C"/>
    <w:rsid w:val="001F7B52"/>
    <w:rsid w:val="002001F9"/>
    <w:rsid w:val="00200383"/>
    <w:rsid w:val="00201272"/>
    <w:rsid w:val="0020223E"/>
    <w:rsid w:val="0020237E"/>
    <w:rsid w:val="00202A25"/>
    <w:rsid w:val="00202DC6"/>
    <w:rsid w:val="00203A0F"/>
    <w:rsid w:val="00203C35"/>
    <w:rsid w:val="00203F75"/>
    <w:rsid w:val="0020471D"/>
    <w:rsid w:val="00204EED"/>
    <w:rsid w:val="00204FE1"/>
    <w:rsid w:val="0020551A"/>
    <w:rsid w:val="0020595E"/>
    <w:rsid w:val="00207B3C"/>
    <w:rsid w:val="002108D5"/>
    <w:rsid w:val="002113E6"/>
    <w:rsid w:val="002119BA"/>
    <w:rsid w:val="00211A4D"/>
    <w:rsid w:val="002128C6"/>
    <w:rsid w:val="00213211"/>
    <w:rsid w:val="002143E9"/>
    <w:rsid w:val="0021540E"/>
    <w:rsid w:val="002154F2"/>
    <w:rsid w:val="00215DA6"/>
    <w:rsid w:val="00216231"/>
    <w:rsid w:val="00216889"/>
    <w:rsid w:val="00216C34"/>
    <w:rsid w:val="00216F9E"/>
    <w:rsid w:val="002170B7"/>
    <w:rsid w:val="002178DD"/>
    <w:rsid w:val="00217EB1"/>
    <w:rsid w:val="00220AC7"/>
    <w:rsid w:val="00220CD0"/>
    <w:rsid w:val="0022268C"/>
    <w:rsid w:val="00222CAF"/>
    <w:rsid w:val="002230FE"/>
    <w:rsid w:val="002233C8"/>
    <w:rsid w:val="002238D0"/>
    <w:rsid w:val="00224974"/>
    <w:rsid w:val="002252BF"/>
    <w:rsid w:val="0022585E"/>
    <w:rsid w:val="00225D25"/>
    <w:rsid w:val="00225F00"/>
    <w:rsid w:val="00227533"/>
    <w:rsid w:val="002275BC"/>
    <w:rsid w:val="00230257"/>
    <w:rsid w:val="002302DE"/>
    <w:rsid w:val="00231831"/>
    <w:rsid w:val="00232D49"/>
    <w:rsid w:val="00232EBD"/>
    <w:rsid w:val="00232EFD"/>
    <w:rsid w:val="00233203"/>
    <w:rsid w:val="00233E3D"/>
    <w:rsid w:val="0023457B"/>
    <w:rsid w:val="00234A82"/>
    <w:rsid w:val="00234C12"/>
    <w:rsid w:val="00236899"/>
    <w:rsid w:val="00237B66"/>
    <w:rsid w:val="00237DD6"/>
    <w:rsid w:val="00237F08"/>
    <w:rsid w:val="00240DA7"/>
    <w:rsid w:val="00241C55"/>
    <w:rsid w:val="00242086"/>
    <w:rsid w:val="002427FD"/>
    <w:rsid w:val="00242B21"/>
    <w:rsid w:val="002432EE"/>
    <w:rsid w:val="00243CEA"/>
    <w:rsid w:val="00244B44"/>
    <w:rsid w:val="00245392"/>
    <w:rsid w:val="002458A0"/>
    <w:rsid w:val="00245D26"/>
    <w:rsid w:val="00246873"/>
    <w:rsid w:val="0024716E"/>
    <w:rsid w:val="00251259"/>
    <w:rsid w:val="00252134"/>
    <w:rsid w:val="0025453C"/>
    <w:rsid w:val="00255F83"/>
    <w:rsid w:val="002567FB"/>
    <w:rsid w:val="00256A26"/>
    <w:rsid w:val="0025799F"/>
    <w:rsid w:val="002610CE"/>
    <w:rsid w:val="002612FF"/>
    <w:rsid w:val="002616F4"/>
    <w:rsid w:val="00261EFD"/>
    <w:rsid w:val="00262241"/>
    <w:rsid w:val="00262243"/>
    <w:rsid w:val="002631B2"/>
    <w:rsid w:val="00263574"/>
    <w:rsid w:val="0026468E"/>
    <w:rsid w:val="00264B90"/>
    <w:rsid w:val="00265B94"/>
    <w:rsid w:val="00265E06"/>
    <w:rsid w:val="002663F2"/>
    <w:rsid w:val="00266983"/>
    <w:rsid w:val="00266CDE"/>
    <w:rsid w:val="00271E69"/>
    <w:rsid w:val="00272530"/>
    <w:rsid w:val="002725B5"/>
    <w:rsid w:val="00273EFC"/>
    <w:rsid w:val="00274626"/>
    <w:rsid w:val="002747E2"/>
    <w:rsid w:val="002757E7"/>
    <w:rsid w:val="002800C1"/>
    <w:rsid w:val="00280684"/>
    <w:rsid w:val="002807AA"/>
    <w:rsid w:val="00280D2F"/>
    <w:rsid w:val="00280E93"/>
    <w:rsid w:val="00280F11"/>
    <w:rsid w:val="00281950"/>
    <w:rsid w:val="00282A6C"/>
    <w:rsid w:val="00282D3E"/>
    <w:rsid w:val="00282D95"/>
    <w:rsid w:val="00282FED"/>
    <w:rsid w:val="00283CEE"/>
    <w:rsid w:val="00284818"/>
    <w:rsid w:val="002851F3"/>
    <w:rsid w:val="00285805"/>
    <w:rsid w:val="00287073"/>
    <w:rsid w:val="002877B8"/>
    <w:rsid w:val="002877F8"/>
    <w:rsid w:val="002901EE"/>
    <w:rsid w:val="0029104D"/>
    <w:rsid w:val="00291961"/>
    <w:rsid w:val="00291C24"/>
    <w:rsid w:val="002927CD"/>
    <w:rsid w:val="00292B78"/>
    <w:rsid w:val="00294156"/>
    <w:rsid w:val="00294822"/>
    <w:rsid w:val="0029675A"/>
    <w:rsid w:val="00296BCA"/>
    <w:rsid w:val="00297019"/>
    <w:rsid w:val="00297A33"/>
    <w:rsid w:val="002A01A8"/>
    <w:rsid w:val="002A3548"/>
    <w:rsid w:val="002A4466"/>
    <w:rsid w:val="002A65FC"/>
    <w:rsid w:val="002A67B1"/>
    <w:rsid w:val="002A67FD"/>
    <w:rsid w:val="002A6805"/>
    <w:rsid w:val="002A7429"/>
    <w:rsid w:val="002A7D48"/>
    <w:rsid w:val="002B0181"/>
    <w:rsid w:val="002B024F"/>
    <w:rsid w:val="002B0F44"/>
    <w:rsid w:val="002B144A"/>
    <w:rsid w:val="002B2A1A"/>
    <w:rsid w:val="002B31B9"/>
    <w:rsid w:val="002B3A95"/>
    <w:rsid w:val="002B4808"/>
    <w:rsid w:val="002B5C93"/>
    <w:rsid w:val="002B6320"/>
    <w:rsid w:val="002B6383"/>
    <w:rsid w:val="002B6560"/>
    <w:rsid w:val="002B744B"/>
    <w:rsid w:val="002B7C06"/>
    <w:rsid w:val="002C1AC2"/>
    <w:rsid w:val="002C1C02"/>
    <w:rsid w:val="002C1C91"/>
    <w:rsid w:val="002C252B"/>
    <w:rsid w:val="002C45CA"/>
    <w:rsid w:val="002C4E7C"/>
    <w:rsid w:val="002C65EB"/>
    <w:rsid w:val="002C6771"/>
    <w:rsid w:val="002C6E04"/>
    <w:rsid w:val="002C6F5A"/>
    <w:rsid w:val="002D1182"/>
    <w:rsid w:val="002D18DB"/>
    <w:rsid w:val="002D28AB"/>
    <w:rsid w:val="002D38A1"/>
    <w:rsid w:val="002D4386"/>
    <w:rsid w:val="002D511D"/>
    <w:rsid w:val="002D58A1"/>
    <w:rsid w:val="002D594F"/>
    <w:rsid w:val="002D62FD"/>
    <w:rsid w:val="002E0DC0"/>
    <w:rsid w:val="002E13D7"/>
    <w:rsid w:val="002E1916"/>
    <w:rsid w:val="002E30E6"/>
    <w:rsid w:val="002E336A"/>
    <w:rsid w:val="002E349B"/>
    <w:rsid w:val="002E5A50"/>
    <w:rsid w:val="002E7626"/>
    <w:rsid w:val="002E778E"/>
    <w:rsid w:val="002F0588"/>
    <w:rsid w:val="002F06A9"/>
    <w:rsid w:val="002F09E4"/>
    <w:rsid w:val="002F0E2C"/>
    <w:rsid w:val="002F102C"/>
    <w:rsid w:val="002F113A"/>
    <w:rsid w:val="002F1398"/>
    <w:rsid w:val="002F1452"/>
    <w:rsid w:val="002F1950"/>
    <w:rsid w:val="002F1951"/>
    <w:rsid w:val="002F1BF2"/>
    <w:rsid w:val="002F22DF"/>
    <w:rsid w:val="002F276F"/>
    <w:rsid w:val="002F2AF6"/>
    <w:rsid w:val="002F2E13"/>
    <w:rsid w:val="002F3BA0"/>
    <w:rsid w:val="002F3F67"/>
    <w:rsid w:val="002F414E"/>
    <w:rsid w:val="002F4D6E"/>
    <w:rsid w:val="002F59D7"/>
    <w:rsid w:val="002F5EA3"/>
    <w:rsid w:val="002F69DB"/>
    <w:rsid w:val="002F7951"/>
    <w:rsid w:val="002F7C0C"/>
    <w:rsid w:val="003018E2"/>
    <w:rsid w:val="00301C91"/>
    <w:rsid w:val="0030241B"/>
    <w:rsid w:val="0030256E"/>
    <w:rsid w:val="0030281D"/>
    <w:rsid w:val="00302B99"/>
    <w:rsid w:val="0030319B"/>
    <w:rsid w:val="00303723"/>
    <w:rsid w:val="00303994"/>
    <w:rsid w:val="00305B70"/>
    <w:rsid w:val="00305E39"/>
    <w:rsid w:val="00306E63"/>
    <w:rsid w:val="00307C82"/>
    <w:rsid w:val="00307EEC"/>
    <w:rsid w:val="00312B26"/>
    <w:rsid w:val="003147EA"/>
    <w:rsid w:val="00315024"/>
    <w:rsid w:val="003156AE"/>
    <w:rsid w:val="00315B7D"/>
    <w:rsid w:val="00316E86"/>
    <w:rsid w:val="00317448"/>
    <w:rsid w:val="00317519"/>
    <w:rsid w:val="00317EF4"/>
    <w:rsid w:val="003202F5"/>
    <w:rsid w:val="00320512"/>
    <w:rsid w:val="003206AF"/>
    <w:rsid w:val="00320864"/>
    <w:rsid w:val="00320919"/>
    <w:rsid w:val="00321097"/>
    <w:rsid w:val="00321267"/>
    <w:rsid w:val="00322442"/>
    <w:rsid w:val="003225A2"/>
    <w:rsid w:val="00322929"/>
    <w:rsid w:val="0032417E"/>
    <w:rsid w:val="00324E84"/>
    <w:rsid w:val="003258EA"/>
    <w:rsid w:val="003263C1"/>
    <w:rsid w:val="00330AAF"/>
    <w:rsid w:val="00331FAA"/>
    <w:rsid w:val="003328B3"/>
    <w:rsid w:val="00332B3C"/>
    <w:rsid w:val="00332B3D"/>
    <w:rsid w:val="003346DB"/>
    <w:rsid w:val="00334AF6"/>
    <w:rsid w:val="003358C7"/>
    <w:rsid w:val="00336E27"/>
    <w:rsid w:val="0033710A"/>
    <w:rsid w:val="00337369"/>
    <w:rsid w:val="003375CC"/>
    <w:rsid w:val="00337E7C"/>
    <w:rsid w:val="00340198"/>
    <w:rsid w:val="00340251"/>
    <w:rsid w:val="003412D7"/>
    <w:rsid w:val="0034148F"/>
    <w:rsid w:val="0034162E"/>
    <w:rsid w:val="0034205B"/>
    <w:rsid w:val="003426EF"/>
    <w:rsid w:val="003428F6"/>
    <w:rsid w:val="00342CE8"/>
    <w:rsid w:val="00343A11"/>
    <w:rsid w:val="00344DCD"/>
    <w:rsid w:val="00345E2F"/>
    <w:rsid w:val="003476FE"/>
    <w:rsid w:val="0034784C"/>
    <w:rsid w:val="00350436"/>
    <w:rsid w:val="003509D3"/>
    <w:rsid w:val="003514E5"/>
    <w:rsid w:val="003515C8"/>
    <w:rsid w:val="003520A7"/>
    <w:rsid w:val="0035244E"/>
    <w:rsid w:val="003532F9"/>
    <w:rsid w:val="003537B8"/>
    <w:rsid w:val="00353971"/>
    <w:rsid w:val="003539AB"/>
    <w:rsid w:val="00353B69"/>
    <w:rsid w:val="0035468E"/>
    <w:rsid w:val="003549C9"/>
    <w:rsid w:val="003565F3"/>
    <w:rsid w:val="00357601"/>
    <w:rsid w:val="00360A01"/>
    <w:rsid w:val="00361C76"/>
    <w:rsid w:val="00361DBC"/>
    <w:rsid w:val="00362322"/>
    <w:rsid w:val="003634D1"/>
    <w:rsid w:val="0036392D"/>
    <w:rsid w:val="003655BA"/>
    <w:rsid w:val="00366B76"/>
    <w:rsid w:val="00370B62"/>
    <w:rsid w:val="003724F0"/>
    <w:rsid w:val="00372846"/>
    <w:rsid w:val="00372922"/>
    <w:rsid w:val="003735BD"/>
    <w:rsid w:val="003758DD"/>
    <w:rsid w:val="00376B31"/>
    <w:rsid w:val="00380F73"/>
    <w:rsid w:val="00381AB3"/>
    <w:rsid w:val="00381BB6"/>
    <w:rsid w:val="00383D8A"/>
    <w:rsid w:val="0038439D"/>
    <w:rsid w:val="00385CEB"/>
    <w:rsid w:val="003862C7"/>
    <w:rsid w:val="003864D0"/>
    <w:rsid w:val="00386EFC"/>
    <w:rsid w:val="00387927"/>
    <w:rsid w:val="00390432"/>
    <w:rsid w:val="003907F6"/>
    <w:rsid w:val="003908DF"/>
    <w:rsid w:val="00390BF9"/>
    <w:rsid w:val="00390D61"/>
    <w:rsid w:val="003918BD"/>
    <w:rsid w:val="00391E03"/>
    <w:rsid w:val="00392010"/>
    <w:rsid w:val="003927AB"/>
    <w:rsid w:val="003927C2"/>
    <w:rsid w:val="003938B7"/>
    <w:rsid w:val="00393E7A"/>
    <w:rsid w:val="00394197"/>
    <w:rsid w:val="00394EBF"/>
    <w:rsid w:val="00394EC4"/>
    <w:rsid w:val="00394F3E"/>
    <w:rsid w:val="00395021"/>
    <w:rsid w:val="003965BA"/>
    <w:rsid w:val="003970FB"/>
    <w:rsid w:val="003A09DF"/>
    <w:rsid w:val="003A16DF"/>
    <w:rsid w:val="003A197A"/>
    <w:rsid w:val="003A1DFD"/>
    <w:rsid w:val="003A5BBD"/>
    <w:rsid w:val="003A5C37"/>
    <w:rsid w:val="003A5CFB"/>
    <w:rsid w:val="003A613C"/>
    <w:rsid w:val="003A7880"/>
    <w:rsid w:val="003A7CB0"/>
    <w:rsid w:val="003B01F7"/>
    <w:rsid w:val="003B0C39"/>
    <w:rsid w:val="003B0EEB"/>
    <w:rsid w:val="003B0FE2"/>
    <w:rsid w:val="003B1790"/>
    <w:rsid w:val="003B323F"/>
    <w:rsid w:val="003B361D"/>
    <w:rsid w:val="003B4101"/>
    <w:rsid w:val="003B422D"/>
    <w:rsid w:val="003B4248"/>
    <w:rsid w:val="003B4435"/>
    <w:rsid w:val="003B4E37"/>
    <w:rsid w:val="003B6093"/>
    <w:rsid w:val="003B74F5"/>
    <w:rsid w:val="003B7F83"/>
    <w:rsid w:val="003C0C13"/>
    <w:rsid w:val="003C0E70"/>
    <w:rsid w:val="003C12E0"/>
    <w:rsid w:val="003C161D"/>
    <w:rsid w:val="003C1A26"/>
    <w:rsid w:val="003C1FEE"/>
    <w:rsid w:val="003C29FE"/>
    <w:rsid w:val="003C34E1"/>
    <w:rsid w:val="003C36CF"/>
    <w:rsid w:val="003C3BB5"/>
    <w:rsid w:val="003C3EED"/>
    <w:rsid w:val="003C44CE"/>
    <w:rsid w:val="003C6665"/>
    <w:rsid w:val="003C72DC"/>
    <w:rsid w:val="003D05F1"/>
    <w:rsid w:val="003D0AE8"/>
    <w:rsid w:val="003D0D54"/>
    <w:rsid w:val="003D11F6"/>
    <w:rsid w:val="003D18A7"/>
    <w:rsid w:val="003D19CE"/>
    <w:rsid w:val="003D2140"/>
    <w:rsid w:val="003D2927"/>
    <w:rsid w:val="003D37AB"/>
    <w:rsid w:val="003D3E1E"/>
    <w:rsid w:val="003D4825"/>
    <w:rsid w:val="003D6B13"/>
    <w:rsid w:val="003D72A1"/>
    <w:rsid w:val="003D77FA"/>
    <w:rsid w:val="003E024A"/>
    <w:rsid w:val="003E0BA7"/>
    <w:rsid w:val="003E0D07"/>
    <w:rsid w:val="003E2829"/>
    <w:rsid w:val="003E3119"/>
    <w:rsid w:val="003E321F"/>
    <w:rsid w:val="003E3BBC"/>
    <w:rsid w:val="003E5A6F"/>
    <w:rsid w:val="003E5CE6"/>
    <w:rsid w:val="003E618B"/>
    <w:rsid w:val="003E63AE"/>
    <w:rsid w:val="003E6D4A"/>
    <w:rsid w:val="003E7378"/>
    <w:rsid w:val="003E7509"/>
    <w:rsid w:val="003E7AEC"/>
    <w:rsid w:val="003E7D37"/>
    <w:rsid w:val="003F06FB"/>
    <w:rsid w:val="003F090B"/>
    <w:rsid w:val="003F0DB0"/>
    <w:rsid w:val="003F2D62"/>
    <w:rsid w:val="003F365C"/>
    <w:rsid w:val="003F3B72"/>
    <w:rsid w:val="003F4753"/>
    <w:rsid w:val="003F4E57"/>
    <w:rsid w:val="003F5C35"/>
    <w:rsid w:val="003F5E56"/>
    <w:rsid w:val="003F6480"/>
    <w:rsid w:val="003F7774"/>
    <w:rsid w:val="0040009C"/>
    <w:rsid w:val="004000AD"/>
    <w:rsid w:val="00400D2E"/>
    <w:rsid w:val="00402286"/>
    <w:rsid w:val="004043D6"/>
    <w:rsid w:val="0040475C"/>
    <w:rsid w:val="00404E21"/>
    <w:rsid w:val="00404EB8"/>
    <w:rsid w:val="004062F4"/>
    <w:rsid w:val="00407D43"/>
    <w:rsid w:val="00407F2D"/>
    <w:rsid w:val="00407F8C"/>
    <w:rsid w:val="0041085D"/>
    <w:rsid w:val="00410AEE"/>
    <w:rsid w:val="00410BE4"/>
    <w:rsid w:val="00411497"/>
    <w:rsid w:val="00412171"/>
    <w:rsid w:val="0041227D"/>
    <w:rsid w:val="0041237C"/>
    <w:rsid w:val="00412380"/>
    <w:rsid w:val="00413E52"/>
    <w:rsid w:val="00414D08"/>
    <w:rsid w:val="00415BB3"/>
    <w:rsid w:val="004164ED"/>
    <w:rsid w:val="00416947"/>
    <w:rsid w:val="00416EFB"/>
    <w:rsid w:val="004212F5"/>
    <w:rsid w:val="004217E5"/>
    <w:rsid w:val="00421925"/>
    <w:rsid w:val="00421A9C"/>
    <w:rsid w:val="00421B4C"/>
    <w:rsid w:val="00421BA7"/>
    <w:rsid w:val="00421FE0"/>
    <w:rsid w:val="0042286B"/>
    <w:rsid w:val="00422D15"/>
    <w:rsid w:val="004236F8"/>
    <w:rsid w:val="0042370F"/>
    <w:rsid w:val="0042407F"/>
    <w:rsid w:val="0042476D"/>
    <w:rsid w:val="00424BEE"/>
    <w:rsid w:val="00425438"/>
    <w:rsid w:val="00426101"/>
    <w:rsid w:val="00426609"/>
    <w:rsid w:val="0042673A"/>
    <w:rsid w:val="00426B4C"/>
    <w:rsid w:val="00426EC1"/>
    <w:rsid w:val="00430288"/>
    <w:rsid w:val="00430496"/>
    <w:rsid w:val="00431001"/>
    <w:rsid w:val="00432800"/>
    <w:rsid w:val="00432D2E"/>
    <w:rsid w:val="0043394B"/>
    <w:rsid w:val="00433A56"/>
    <w:rsid w:val="0043452D"/>
    <w:rsid w:val="00435953"/>
    <w:rsid w:val="00435DA0"/>
    <w:rsid w:val="00435E1C"/>
    <w:rsid w:val="00436042"/>
    <w:rsid w:val="00436108"/>
    <w:rsid w:val="00436236"/>
    <w:rsid w:val="004375C7"/>
    <w:rsid w:val="00440430"/>
    <w:rsid w:val="00440B04"/>
    <w:rsid w:val="00442FAE"/>
    <w:rsid w:val="00443DAC"/>
    <w:rsid w:val="00444C67"/>
    <w:rsid w:val="00445742"/>
    <w:rsid w:val="00445885"/>
    <w:rsid w:val="004459EB"/>
    <w:rsid w:val="004460A3"/>
    <w:rsid w:val="00446685"/>
    <w:rsid w:val="004468D5"/>
    <w:rsid w:val="0044720E"/>
    <w:rsid w:val="00450844"/>
    <w:rsid w:val="00450851"/>
    <w:rsid w:val="004508E7"/>
    <w:rsid w:val="00451232"/>
    <w:rsid w:val="00451265"/>
    <w:rsid w:val="00451A08"/>
    <w:rsid w:val="00452E25"/>
    <w:rsid w:val="004537BF"/>
    <w:rsid w:val="00453E03"/>
    <w:rsid w:val="00454039"/>
    <w:rsid w:val="004549FF"/>
    <w:rsid w:val="00454C89"/>
    <w:rsid w:val="004551A4"/>
    <w:rsid w:val="00455F51"/>
    <w:rsid w:val="00456E01"/>
    <w:rsid w:val="004571CA"/>
    <w:rsid w:val="0045782A"/>
    <w:rsid w:val="004579D8"/>
    <w:rsid w:val="0046055A"/>
    <w:rsid w:val="0046110B"/>
    <w:rsid w:val="00461419"/>
    <w:rsid w:val="0046193F"/>
    <w:rsid w:val="004619C5"/>
    <w:rsid w:val="004624F4"/>
    <w:rsid w:val="004629C9"/>
    <w:rsid w:val="00462C44"/>
    <w:rsid w:val="00463BC2"/>
    <w:rsid w:val="0046431C"/>
    <w:rsid w:val="004646FD"/>
    <w:rsid w:val="00464A52"/>
    <w:rsid w:val="00465DCA"/>
    <w:rsid w:val="00467075"/>
    <w:rsid w:val="00471088"/>
    <w:rsid w:val="004714AF"/>
    <w:rsid w:val="004720CB"/>
    <w:rsid w:val="0047349C"/>
    <w:rsid w:val="004758A4"/>
    <w:rsid w:val="004759CB"/>
    <w:rsid w:val="00475A1D"/>
    <w:rsid w:val="0047626A"/>
    <w:rsid w:val="004764EF"/>
    <w:rsid w:val="00476E2D"/>
    <w:rsid w:val="004773D9"/>
    <w:rsid w:val="004774B8"/>
    <w:rsid w:val="00480524"/>
    <w:rsid w:val="004816F9"/>
    <w:rsid w:val="004819AB"/>
    <w:rsid w:val="00481B94"/>
    <w:rsid w:val="00481FE4"/>
    <w:rsid w:val="00483971"/>
    <w:rsid w:val="004848B7"/>
    <w:rsid w:val="00486B28"/>
    <w:rsid w:val="004906A1"/>
    <w:rsid w:val="00490D16"/>
    <w:rsid w:val="0049159C"/>
    <w:rsid w:val="004918C5"/>
    <w:rsid w:val="00491AD7"/>
    <w:rsid w:val="004920B2"/>
    <w:rsid w:val="00492663"/>
    <w:rsid w:val="00494780"/>
    <w:rsid w:val="004948CF"/>
    <w:rsid w:val="004952C2"/>
    <w:rsid w:val="004952D6"/>
    <w:rsid w:val="00495583"/>
    <w:rsid w:val="00496AC5"/>
    <w:rsid w:val="00496F1B"/>
    <w:rsid w:val="00497DDC"/>
    <w:rsid w:val="00497F34"/>
    <w:rsid w:val="004A0617"/>
    <w:rsid w:val="004A08F4"/>
    <w:rsid w:val="004A090B"/>
    <w:rsid w:val="004A0E93"/>
    <w:rsid w:val="004A1950"/>
    <w:rsid w:val="004A1BD5"/>
    <w:rsid w:val="004A25C1"/>
    <w:rsid w:val="004A29BF"/>
    <w:rsid w:val="004A3646"/>
    <w:rsid w:val="004A3905"/>
    <w:rsid w:val="004A44D4"/>
    <w:rsid w:val="004A6425"/>
    <w:rsid w:val="004A7E59"/>
    <w:rsid w:val="004A7EE3"/>
    <w:rsid w:val="004B0091"/>
    <w:rsid w:val="004B052F"/>
    <w:rsid w:val="004B056B"/>
    <w:rsid w:val="004B176D"/>
    <w:rsid w:val="004B19E6"/>
    <w:rsid w:val="004B2CC1"/>
    <w:rsid w:val="004B2D59"/>
    <w:rsid w:val="004B4F79"/>
    <w:rsid w:val="004B5A00"/>
    <w:rsid w:val="004B6467"/>
    <w:rsid w:val="004B6805"/>
    <w:rsid w:val="004B69A3"/>
    <w:rsid w:val="004C026F"/>
    <w:rsid w:val="004C1012"/>
    <w:rsid w:val="004C10EF"/>
    <w:rsid w:val="004C11B7"/>
    <w:rsid w:val="004C18BF"/>
    <w:rsid w:val="004C1ABA"/>
    <w:rsid w:val="004C1B44"/>
    <w:rsid w:val="004C24DA"/>
    <w:rsid w:val="004C2E3B"/>
    <w:rsid w:val="004C4745"/>
    <w:rsid w:val="004C64F4"/>
    <w:rsid w:val="004C6626"/>
    <w:rsid w:val="004C69BE"/>
    <w:rsid w:val="004C6B65"/>
    <w:rsid w:val="004C7F44"/>
    <w:rsid w:val="004D015C"/>
    <w:rsid w:val="004D16E0"/>
    <w:rsid w:val="004D1E08"/>
    <w:rsid w:val="004D2692"/>
    <w:rsid w:val="004D46D0"/>
    <w:rsid w:val="004D48F2"/>
    <w:rsid w:val="004D4FD1"/>
    <w:rsid w:val="004D5707"/>
    <w:rsid w:val="004D621C"/>
    <w:rsid w:val="004D6503"/>
    <w:rsid w:val="004D7219"/>
    <w:rsid w:val="004D72E5"/>
    <w:rsid w:val="004D7D5C"/>
    <w:rsid w:val="004E0504"/>
    <w:rsid w:val="004E10F3"/>
    <w:rsid w:val="004E1604"/>
    <w:rsid w:val="004E229F"/>
    <w:rsid w:val="004E313E"/>
    <w:rsid w:val="004E4657"/>
    <w:rsid w:val="004E51C1"/>
    <w:rsid w:val="004E5DCC"/>
    <w:rsid w:val="004F0426"/>
    <w:rsid w:val="004F09E9"/>
    <w:rsid w:val="004F113C"/>
    <w:rsid w:val="004F1159"/>
    <w:rsid w:val="004F1A1B"/>
    <w:rsid w:val="004F211E"/>
    <w:rsid w:val="004F3C76"/>
    <w:rsid w:val="004F4925"/>
    <w:rsid w:val="004F4C6F"/>
    <w:rsid w:val="004F51D7"/>
    <w:rsid w:val="004F5239"/>
    <w:rsid w:val="004F575F"/>
    <w:rsid w:val="004F5CA7"/>
    <w:rsid w:val="004F61FF"/>
    <w:rsid w:val="004F64D9"/>
    <w:rsid w:val="004F64F7"/>
    <w:rsid w:val="004F6583"/>
    <w:rsid w:val="004F65F7"/>
    <w:rsid w:val="004F7E3E"/>
    <w:rsid w:val="005001DB"/>
    <w:rsid w:val="00500AFE"/>
    <w:rsid w:val="00500B51"/>
    <w:rsid w:val="005013A0"/>
    <w:rsid w:val="00501FC7"/>
    <w:rsid w:val="005027DE"/>
    <w:rsid w:val="00503231"/>
    <w:rsid w:val="00503695"/>
    <w:rsid w:val="00503E17"/>
    <w:rsid w:val="00504459"/>
    <w:rsid w:val="0050474C"/>
    <w:rsid w:val="0050668D"/>
    <w:rsid w:val="00506C12"/>
    <w:rsid w:val="005078FB"/>
    <w:rsid w:val="00507CFF"/>
    <w:rsid w:val="00510119"/>
    <w:rsid w:val="00511609"/>
    <w:rsid w:val="005123FC"/>
    <w:rsid w:val="00512548"/>
    <w:rsid w:val="0051374D"/>
    <w:rsid w:val="00513AEA"/>
    <w:rsid w:val="00513BD6"/>
    <w:rsid w:val="005142F2"/>
    <w:rsid w:val="00514FB6"/>
    <w:rsid w:val="00517630"/>
    <w:rsid w:val="00517C4D"/>
    <w:rsid w:val="00517D42"/>
    <w:rsid w:val="0052033F"/>
    <w:rsid w:val="00520F86"/>
    <w:rsid w:val="0052126E"/>
    <w:rsid w:val="00521454"/>
    <w:rsid w:val="00521A4F"/>
    <w:rsid w:val="00521C70"/>
    <w:rsid w:val="0052216D"/>
    <w:rsid w:val="005233D2"/>
    <w:rsid w:val="00524628"/>
    <w:rsid w:val="005255E0"/>
    <w:rsid w:val="00525E60"/>
    <w:rsid w:val="0052633A"/>
    <w:rsid w:val="005273FF"/>
    <w:rsid w:val="00527A35"/>
    <w:rsid w:val="0053056E"/>
    <w:rsid w:val="00530632"/>
    <w:rsid w:val="00530F03"/>
    <w:rsid w:val="00531865"/>
    <w:rsid w:val="00531E5A"/>
    <w:rsid w:val="00532D6C"/>
    <w:rsid w:val="005335FD"/>
    <w:rsid w:val="00534516"/>
    <w:rsid w:val="005355A0"/>
    <w:rsid w:val="00535F5E"/>
    <w:rsid w:val="00536552"/>
    <w:rsid w:val="00536AF4"/>
    <w:rsid w:val="00537CDE"/>
    <w:rsid w:val="00537F12"/>
    <w:rsid w:val="005406B8"/>
    <w:rsid w:val="00540798"/>
    <w:rsid w:val="0054081D"/>
    <w:rsid w:val="00540AD2"/>
    <w:rsid w:val="00540B10"/>
    <w:rsid w:val="005413A6"/>
    <w:rsid w:val="0054224C"/>
    <w:rsid w:val="00542605"/>
    <w:rsid w:val="0054314B"/>
    <w:rsid w:val="00543822"/>
    <w:rsid w:val="00544182"/>
    <w:rsid w:val="0054418D"/>
    <w:rsid w:val="00544987"/>
    <w:rsid w:val="005449AF"/>
    <w:rsid w:val="0054564A"/>
    <w:rsid w:val="00545E48"/>
    <w:rsid w:val="0054712B"/>
    <w:rsid w:val="00547833"/>
    <w:rsid w:val="0055156F"/>
    <w:rsid w:val="00551AC9"/>
    <w:rsid w:val="0055269B"/>
    <w:rsid w:val="00552AC4"/>
    <w:rsid w:val="005531DE"/>
    <w:rsid w:val="005534C0"/>
    <w:rsid w:val="0055499D"/>
    <w:rsid w:val="00555864"/>
    <w:rsid w:val="00555D2E"/>
    <w:rsid w:val="005561BE"/>
    <w:rsid w:val="0055681D"/>
    <w:rsid w:val="0055742B"/>
    <w:rsid w:val="00557A8A"/>
    <w:rsid w:val="00557F98"/>
    <w:rsid w:val="0055A0C3"/>
    <w:rsid w:val="00560561"/>
    <w:rsid w:val="00560BDA"/>
    <w:rsid w:val="00561170"/>
    <w:rsid w:val="005618CC"/>
    <w:rsid w:val="00562E0B"/>
    <w:rsid w:val="00563B0F"/>
    <w:rsid w:val="005656DF"/>
    <w:rsid w:val="00566C2B"/>
    <w:rsid w:val="00567196"/>
    <w:rsid w:val="005676C7"/>
    <w:rsid w:val="00571425"/>
    <w:rsid w:val="005716BD"/>
    <w:rsid w:val="00571B10"/>
    <w:rsid w:val="00572796"/>
    <w:rsid w:val="0057305D"/>
    <w:rsid w:val="00573BBB"/>
    <w:rsid w:val="005766D3"/>
    <w:rsid w:val="0057683F"/>
    <w:rsid w:val="00576C3C"/>
    <w:rsid w:val="00577067"/>
    <w:rsid w:val="00577261"/>
    <w:rsid w:val="00577B1A"/>
    <w:rsid w:val="00580678"/>
    <w:rsid w:val="0058224B"/>
    <w:rsid w:val="00583157"/>
    <w:rsid w:val="0058330A"/>
    <w:rsid w:val="0058380E"/>
    <w:rsid w:val="00583E9D"/>
    <w:rsid w:val="0058425C"/>
    <w:rsid w:val="00584A5C"/>
    <w:rsid w:val="00584CF0"/>
    <w:rsid w:val="005859A4"/>
    <w:rsid w:val="00585D7B"/>
    <w:rsid w:val="00585FBC"/>
    <w:rsid w:val="00586002"/>
    <w:rsid w:val="005867E0"/>
    <w:rsid w:val="00586E01"/>
    <w:rsid w:val="00587072"/>
    <w:rsid w:val="005878AD"/>
    <w:rsid w:val="00587CD4"/>
    <w:rsid w:val="005905AE"/>
    <w:rsid w:val="005906EF"/>
    <w:rsid w:val="00590A16"/>
    <w:rsid w:val="00591507"/>
    <w:rsid w:val="00591511"/>
    <w:rsid w:val="005923EF"/>
    <w:rsid w:val="00592560"/>
    <w:rsid w:val="005929A3"/>
    <w:rsid w:val="00592DE3"/>
    <w:rsid w:val="00592E57"/>
    <w:rsid w:val="0059437C"/>
    <w:rsid w:val="0059441E"/>
    <w:rsid w:val="005946AD"/>
    <w:rsid w:val="00594F1A"/>
    <w:rsid w:val="005957CD"/>
    <w:rsid w:val="00597D0D"/>
    <w:rsid w:val="005A0318"/>
    <w:rsid w:val="005A062F"/>
    <w:rsid w:val="005A0649"/>
    <w:rsid w:val="005A0821"/>
    <w:rsid w:val="005A0D5B"/>
    <w:rsid w:val="005A1C31"/>
    <w:rsid w:val="005A1D28"/>
    <w:rsid w:val="005A2F43"/>
    <w:rsid w:val="005A3B9A"/>
    <w:rsid w:val="005A472C"/>
    <w:rsid w:val="005A4878"/>
    <w:rsid w:val="005A48AC"/>
    <w:rsid w:val="005A4BD2"/>
    <w:rsid w:val="005A4E01"/>
    <w:rsid w:val="005A4EFF"/>
    <w:rsid w:val="005A77A5"/>
    <w:rsid w:val="005A79C7"/>
    <w:rsid w:val="005A7CBB"/>
    <w:rsid w:val="005B1528"/>
    <w:rsid w:val="005B1C45"/>
    <w:rsid w:val="005B2018"/>
    <w:rsid w:val="005B25AA"/>
    <w:rsid w:val="005B262B"/>
    <w:rsid w:val="005B28FA"/>
    <w:rsid w:val="005B2CF1"/>
    <w:rsid w:val="005B31C1"/>
    <w:rsid w:val="005B40E0"/>
    <w:rsid w:val="005B494E"/>
    <w:rsid w:val="005B6B56"/>
    <w:rsid w:val="005B6BDD"/>
    <w:rsid w:val="005C1B5B"/>
    <w:rsid w:val="005C2117"/>
    <w:rsid w:val="005C4089"/>
    <w:rsid w:val="005C532E"/>
    <w:rsid w:val="005C569A"/>
    <w:rsid w:val="005C6B71"/>
    <w:rsid w:val="005C73C5"/>
    <w:rsid w:val="005C760F"/>
    <w:rsid w:val="005C7D05"/>
    <w:rsid w:val="005C7E67"/>
    <w:rsid w:val="005D08FD"/>
    <w:rsid w:val="005D0A12"/>
    <w:rsid w:val="005D1CBC"/>
    <w:rsid w:val="005D22B9"/>
    <w:rsid w:val="005D328E"/>
    <w:rsid w:val="005D3396"/>
    <w:rsid w:val="005D5CCD"/>
    <w:rsid w:val="005D6B0C"/>
    <w:rsid w:val="005D6CCB"/>
    <w:rsid w:val="005D6CE6"/>
    <w:rsid w:val="005D6E62"/>
    <w:rsid w:val="005D7485"/>
    <w:rsid w:val="005D79DA"/>
    <w:rsid w:val="005D7F0D"/>
    <w:rsid w:val="005E0776"/>
    <w:rsid w:val="005E09FB"/>
    <w:rsid w:val="005E1356"/>
    <w:rsid w:val="005E1554"/>
    <w:rsid w:val="005E1D5B"/>
    <w:rsid w:val="005E4297"/>
    <w:rsid w:val="005E441A"/>
    <w:rsid w:val="005E4448"/>
    <w:rsid w:val="005E45B6"/>
    <w:rsid w:val="005E5E7C"/>
    <w:rsid w:val="005E5F4D"/>
    <w:rsid w:val="005E6208"/>
    <w:rsid w:val="005E6484"/>
    <w:rsid w:val="005E6493"/>
    <w:rsid w:val="005E79ED"/>
    <w:rsid w:val="005F1940"/>
    <w:rsid w:val="005F1D3D"/>
    <w:rsid w:val="005F2E59"/>
    <w:rsid w:val="005F3882"/>
    <w:rsid w:val="005F45D3"/>
    <w:rsid w:val="005F5246"/>
    <w:rsid w:val="005F625D"/>
    <w:rsid w:val="005F62BC"/>
    <w:rsid w:val="005F701C"/>
    <w:rsid w:val="00600A57"/>
    <w:rsid w:val="00600E62"/>
    <w:rsid w:val="006013B4"/>
    <w:rsid w:val="00602EA4"/>
    <w:rsid w:val="00604F75"/>
    <w:rsid w:val="00606075"/>
    <w:rsid w:val="00606F0D"/>
    <w:rsid w:val="00607277"/>
    <w:rsid w:val="00607774"/>
    <w:rsid w:val="00612335"/>
    <w:rsid w:val="006135B3"/>
    <w:rsid w:val="006137BB"/>
    <w:rsid w:val="00613BD4"/>
    <w:rsid w:val="0061479A"/>
    <w:rsid w:val="00614BAE"/>
    <w:rsid w:val="00614BBB"/>
    <w:rsid w:val="006156EB"/>
    <w:rsid w:val="00616154"/>
    <w:rsid w:val="006164D2"/>
    <w:rsid w:val="006168A0"/>
    <w:rsid w:val="00617E78"/>
    <w:rsid w:val="00621618"/>
    <w:rsid w:val="00621BFF"/>
    <w:rsid w:val="00622620"/>
    <w:rsid w:val="00622A05"/>
    <w:rsid w:val="00623048"/>
    <w:rsid w:val="00623CA0"/>
    <w:rsid w:val="00623F5D"/>
    <w:rsid w:val="006245A7"/>
    <w:rsid w:val="006248A8"/>
    <w:rsid w:val="00624E62"/>
    <w:rsid w:val="0062515A"/>
    <w:rsid w:val="00625553"/>
    <w:rsid w:val="00626889"/>
    <w:rsid w:val="00627552"/>
    <w:rsid w:val="006301C0"/>
    <w:rsid w:val="006305C4"/>
    <w:rsid w:val="00631ABE"/>
    <w:rsid w:val="00631FF9"/>
    <w:rsid w:val="006329F0"/>
    <w:rsid w:val="006339C1"/>
    <w:rsid w:val="006348B1"/>
    <w:rsid w:val="00635275"/>
    <w:rsid w:val="00635551"/>
    <w:rsid w:val="006357B1"/>
    <w:rsid w:val="006357F2"/>
    <w:rsid w:val="00635DD2"/>
    <w:rsid w:val="00637091"/>
    <w:rsid w:val="00641D6F"/>
    <w:rsid w:val="00642457"/>
    <w:rsid w:val="00642D2D"/>
    <w:rsid w:val="00642FB5"/>
    <w:rsid w:val="0064366D"/>
    <w:rsid w:val="00643F01"/>
    <w:rsid w:val="00644214"/>
    <w:rsid w:val="00644548"/>
    <w:rsid w:val="00645EDA"/>
    <w:rsid w:val="0064638E"/>
    <w:rsid w:val="006466E8"/>
    <w:rsid w:val="006468DB"/>
    <w:rsid w:val="00646A75"/>
    <w:rsid w:val="00646F42"/>
    <w:rsid w:val="00650313"/>
    <w:rsid w:val="006507F0"/>
    <w:rsid w:val="00650930"/>
    <w:rsid w:val="0065098D"/>
    <w:rsid w:val="00650B02"/>
    <w:rsid w:val="006518A3"/>
    <w:rsid w:val="00651E49"/>
    <w:rsid w:val="00652601"/>
    <w:rsid w:val="00652E5C"/>
    <w:rsid w:val="00653D62"/>
    <w:rsid w:val="00654015"/>
    <w:rsid w:val="00654661"/>
    <w:rsid w:val="006546BD"/>
    <w:rsid w:val="006555B9"/>
    <w:rsid w:val="00656DD4"/>
    <w:rsid w:val="006610C0"/>
    <w:rsid w:val="0066173E"/>
    <w:rsid w:val="0066210E"/>
    <w:rsid w:val="00662485"/>
    <w:rsid w:val="00664264"/>
    <w:rsid w:val="0066652A"/>
    <w:rsid w:val="0066736E"/>
    <w:rsid w:val="00667A96"/>
    <w:rsid w:val="006708ED"/>
    <w:rsid w:val="00671313"/>
    <w:rsid w:val="00671B1B"/>
    <w:rsid w:val="00671B25"/>
    <w:rsid w:val="006727A6"/>
    <w:rsid w:val="00672A32"/>
    <w:rsid w:val="00672DC6"/>
    <w:rsid w:val="0067327C"/>
    <w:rsid w:val="00674A6B"/>
    <w:rsid w:val="00675359"/>
    <w:rsid w:val="00676650"/>
    <w:rsid w:val="00676889"/>
    <w:rsid w:val="006768AC"/>
    <w:rsid w:val="00677424"/>
    <w:rsid w:val="00680F03"/>
    <w:rsid w:val="00681549"/>
    <w:rsid w:val="006830F9"/>
    <w:rsid w:val="00684BFB"/>
    <w:rsid w:val="00684C3F"/>
    <w:rsid w:val="00684F82"/>
    <w:rsid w:val="00685C77"/>
    <w:rsid w:val="0068635D"/>
    <w:rsid w:val="006863D9"/>
    <w:rsid w:val="0068644C"/>
    <w:rsid w:val="0068646B"/>
    <w:rsid w:val="00686E55"/>
    <w:rsid w:val="006870AC"/>
    <w:rsid w:val="00687FFA"/>
    <w:rsid w:val="006909C1"/>
    <w:rsid w:val="00690BF8"/>
    <w:rsid w:val="00690FB4"/>
    <w:rsid w:val="00691073"/>
    <w:rsid w:val="00691DC4"/>
    <w:rsid w:val="00691EE9"/>
    <w:rsid w:val="00692CEE"/>
    <w:rsid w:val="00692D44"/>
    <w:rsid w:val="00693465"/>
    <w:rsid w:val="00693F5E"/>
    <w:rsid w:val="006942E2"/>
    <w:rsid w:val="00694684"/>
    <w:rsid w:val="006948F5"/>
    <w:rsid w:val="0069493E"/>
    <w:rsid w:val="006968FA"/>
    <w:rsid w:val="0069692A"/>
    <w:rsid w:val="00696CE8"/>
    <w:rsid w:val="006A0079"/>
    <w:rsid w:val="006A01ED"/>
    <w:rsid w:val="006A0723"/>
    <w:rsid w:val="006A0B56"/>
    <w:rsid w:val="006A0C70"/>
    <w:rsid w:val="006A1347"/>
    <w:rsid w:val="006A176D"/>
    <w:rsid w:val="006A1A4F"/>
    <w:rsid w:val="006A22C3"/>
    <w:rsid w:val="006A28AA"/>
    <w:rsid w:val="006A37D1"/>
    <w:rsid w:val="006A5458"/>
    <w:rsid w:val="006A5584"/>
    <w:rsid w:val="006A60F6"/>
    <w:rsid w:val="006A68EF"/>
    <w:rsid w:val="006A6B81"/>
    <w:rsid w:val="006A712E"/>
    <w:rsid w:val="006A7CF3"/>
    <w:rsid w:val="006A7FEE"/>
    <w:rsid w:val="006B043B"/>
    <w:rsid w:val="006B04C7"/>
    <w:rsid w:val="006B0E85"/>
    <w:rsid w:val="006B33D8"/>
    <w:rsid w:val="006B4273"/>
    <w:rsid w:val="006B463E"/>
    <w:rsid w:val="006B5CAF"/>
    <w:rsid w:val="006B5E8B"/>
    <w:rsid w:val="006B6B4E"/>
    <w:rsid w:val="006B7691"/>
    <w:rsid w:val="006B7A8B"/>
    <w:rsid w:val="006B7A91"/>
    <w:rsid w:val="006B7C59"/>
    <w:rsid w:val="006C09B3"/>
    <w:rsid w:val="006C1B34"/>
    <w:rsid w:val="006C200F"/>
    <w:rsid w:val="006C205B"/>
    <w:rsid w:val="006C20E2"/>
    <w:rsid w:val="006C24E0"/>
    <w:rsid w:val="006C253C"/>
    <w:rsid w:val="006C25C7"/>
    <w:rsid w:val="006C3582"/>
    <w:rsid w:val="006C35A4"/>
    <w:rsid w:val="006C3AE9"/>
    <w:rsid w:val="006C3E12"/>
    <w:rsid w:val="006C424B"/>
    <w:rsid w:val="006C4B8D"/>
    <w:rsid w:val="006C5BCC"/>
    <w:rsid w:val="006C6136"/>
    <w:rsid w:val="006C66CF"/>
    <w:rsid w:val="006C6B40"/>
    <w:rsid w:val="006C6ED7"/>
    <w:rsid w:val="006D0617"/>
    <w:rsid w:val="006D06D8"/>
    <w:rsid w:val="006D0A7B"/>
    <w:rsid w:val="006D2CD2"/>
    <w:rsid w:val="006D2D07"/>
    <w:rsid w:val="006D2D38"/>
    <w:rsid w:val="006D32C3"/>
    <w:rsid w:val="006D368B"/>
    <w:rsid w:val="006D5197"/>
    <w:rsid w:val="006D6829"/>
    <w:rsid w:val="006D6911"/>
    <w:rsid w:val="006D795C"/>
    <w:rsid w:val="006D7C49"/>
    <w:rsid w:val="006E0704"/>
    <w:rsid w:val="006E0717"/>
    <w:rsid w:val="006E2F47"/>
    <w:rsid w:val="006E3274"/>
    <w:rsid w:val="006E3546"/>
    <w:rsid w:val="006E3A8D"/>
    <w:rsid w:val="006E41E9"/>
    <w:rsid w:val="006E46E2"/>
    <w:rsid w:val="006E5506"/>
    <w:rsid w:val="006E5537"/>
    <w:rsid w:val="006F0BD6"/>
    <w:rsid w:val="006F0CF1"/>
    <w:rsid w:val="006F3073"/>
    <w:rsid w:val="006F3F91"/>
    <w:rsid w:val="006F4B67"/>
    <w:rsid w:val="006F4C70"/>
    <w:rsid w:val="006F57F8"/>
    <w:rsid w:val="006F5D00"/>
    <w:rsid w:val="006F5E34"/>
    <w:rsid w:val="006F5EE8"/>
    <w:rsid w:val="006F6585"/>
    <w:rsid w:val="006F75CB"/>
    <w:rsid w:val="006F7C3A"/>
    <w:rsid w:val="006F7DC6"/>
    <w:rsid w:val="006F7EAE"/>
    <w:rsid w:val="006F7FB7"/>
    <w:rsid w:val="0070079A"/>
    <w:rsid w:val="00701810"/>
    <w:rsid w:val="00702A1D"/>
    <w:rsid w:val="00703ACC"/>
    <w:rsid w:val="00703B10"/>
    <w:rsid w:val="00704174"/>
    <w:rsid w:val="00704CBE"/>
    <w:rsid w:val="00705772"/>
    <w:rsid w:val="00705C4C"/>
    <w:rsid w:val="00705EC5"/>
    <w:rsid w:val="007107FD"/>
    <w:rsid w:val="00711035"/>
    <w:rsid w:val="00711057"/>
    <w:rsid w:val="007114AE"/>
    <w:rsid w:val="00711B14"/>
    <w:rsid w:val="00712316"/>
    <w:rsid w:val="007123B4"/>
    <w:rsid w:val="00712D28"/>
    <w:rsid w:val="00713097"/>
    <w:rsid w:val="007131AA"/>
    <w:rsid w:val="00713762"/>
    <w:rsid w:val="00715135"/>
    <w:rsid w:val="007158E8"/>
    <w:rsid w:val="0071613C"/>
    <w:rsid w:val="00716CCA"/>
    <w:rsid w:val="0071726C"/>
    <w:rsid w:val="00717EF1"/>
    <w:rsid w:val="0072024A"/>
    <w:rsid w:val="00720BA5"/>
    <w:rsid w:val="007210CC"/>
    <w:rsid w:val="00721705"/>
    <w:rsid w:val="00721D6A"/>
    <w:rsid w:val="00723493"/>
    <w:rsid w:val="007235B2"/>
    <w:rsid w:val="007242EA"/>
    <w:rsid w:val="0072483C"/>
    <w:rsid w:val="007252B2"/>
    <w:rsid w:val="00725370"/>
    <w:rsid w:val="00725B36"/>
    <w:rsid w:val="00725D77"/>
    <w:rsid w:val="00727749"/>
    <w:rsid w:val="00727F62"/>
    <w:rsid w:val="0073028A"/>
    <w:rsid w:val="00732788"/>
    <w:rsid w:val="007327AA"/>
    <w:rsid w:val="00732CA7"/>
    <w:rsid w:val="00732CEC"/>
    <w:rsid w:val="0073352F"/>
    <w:rsid w:val="0073425B"/>
    <w:rsid w:val="00734E86"/>
    <w:rsid w:val="007354B2"/>
    <w:rsid w:val="00735F3E"/>
    <w:rsid w:val="00736181"/>
    <w:rsid w:val="007362B2"/>
    <w:rsid w:val="00736581"/>
    <w:rsid w:val="0073774A"/>
    <w:rsid w:val="007378F6"/>
    <w:rsid w:val="00737D02"/>
    <w:rsid w:val="00740916"/>
    <w:rsid w:val="007417F3"/>
    <w:rsid w:val="0074218A"/>
    <w:rsid w:val="007430A5"/>
    <w:rsid w:val="00744558"/>
    <w:rsid w:val="00745059"/>
    <w:rsid w:val="00746AC7"/>
    <w:rsid w:val="00746C28"/>
    <w:rsid w:val="00747385"/>
    <w:rsid w:val="00747BBC"/>
    <w:rsid w:val="00750FF9"/>
    <w:rsid w:val="00751DA5"/>
    <w:rsid w:val="007524A7"/>
    <w:rsid w:val="00752553"/>
    <w:rsid w:val="00752B3D"/>
    <w:rsid w:val="00752CBA"/>
    <w:rsid w:val="00752D01"/>
    <w:rsid w:val="00752DB9"/>
    <w:rsid w:val="00752E92"/>
    <w:rsid w:val="00753678"/>
    <w:rsid w:val="00753824"/>
    <w:rsid w:val="00753B66"/>
    <w:rsid w:val="00754898"/>
    <w:rsid w:val="00755908"/>
    <w:rsid w:val="00756C1B"/>
    <w:rsid w:val="0075744C"/>
    <w:rsid w:val="00761422"/>
    <w:rsid w:val="0076142E"/>
    <w:rsid w:val="007615B5"/>
    <w:rsid w:val="007619B3"/>
    <w:rsid w:val="00761CEB"/>
    <w:rsid w:val="00761F6A"/>
    <w:rsid w:val="00762E9E"/>
    <w:rsid w:val="00763998"/>
    <w:rsid w:val="00763E99"/>
    <w:rsid w:val="00764869"/>
    <w:rsid w:val="00764A23"/>
    <w:rsid w:val="00764BEE"/>
    <w:rsid w:val="00764FB1"/>
    <w:rsid w:val="00765903"/>
    <w:rsid w:val="00766369"/>
    <w:rsid w:val="00770873"/>
    <w:rsid w:val="00770BD3"/>
    <w:rsid w:val="00771589"/>
    <w:rsid w:val="007716D3"/>
    <w:rsid w:val="00772A3D"/>
    <w:rsid w:val="00772FFC"/>
    <w:rsid w:val="007739A3"/>
    <w:rsid w:val="00774166"/>
    <w:rsid w:val="00776896"/>
    <w:rsid w:val="0077694A"/>
    <w:rsid w:val="00776E0A"/>
    <w:rsid w:val="00777622"/>
    <w:rsid w:val="007805C3"/>
    <w:rsid w:val="00781680"/>
    <w:rsid w:val="00781D55"/>
    <w:rsid w:val="007826E9"/>
    <w:rsid w:val="00782935"/>
    <w:rsid w:val="0078336F"/>
    <w:rsid w:val="00783B72"/>
    <w:rsid w:val="00785051"/>
    <w:rsid w:val="0078640B"/>
    <w:rsid w:val="0078671D"/>
    <w:rsid w:val="00786FC8"/>
    <w:rsid w:val="007872FA"/>
    <w:rsid w:val="00787474"/>
    <w:rsid w:val="007874D6"/>
    <w:rsid w:val="0079049D"/>
    <w:rsid w:val="00790518"/>
    <w:rsid w:val="00790665"/>
    <w:rsid w:val="007908B9"/>
    <w:rsid w:val="0079313E"/>
    <w:rsid w:val="00793BCF"/>
    <w:rsid w:val="00793F42"/>
    <w:rsid w:val="00794D97"/>
    <w:rsid w:val="00795876"/>
    <w:rsid w:val="00795AC6"/>
    <w:rsid w:val="007A0862"/>
    <w:rsid w:val="007A10F8"/>
    <w:rsid w:val="007A1A12"/>
    <w:rsid w:val="007A1C37"/>
    <w:rsid w:val="007A34BC"/>
    <w:rsid w:val="007A494C"/>
    <w:rsid w:val="007A4A11"/>
    <w:rsid w:val="007A4D5A"/>
    <w:rsid w:val="007A59D4"/>
    <w:rsid w:val="007A6244"/>
    <w:rsid w:val="007A6610"/>
    <w:rsid w:val="007A69E3"/>
    <w:rsid w:val="007B024C"/>
    <w:rsid w:val="007B142B"/>
    <w:rsid w:val="007B15B0"/>
    <w:rsid w:val="007B21FA"/>
    <w:rsid w:val="007B2393"/>
    <w:rsid w:val="007B3147"/>
    <w:rsid w:val="007B3214"/>
    <w:rsid w:val="007B37E6"/>
    <w:rsid w:val="007B3BF7"/>
    <w:rsid w:val="007B5348"/>
    <w:rsid w:val="007B537E"/>
    <w:rsid w:val="007B5550"/>
    <w:rsid w:val="007B59D4"/>
    <w:rsid w:val="007B5B90"/>
    <w:rsid w:val="007C0ADF"/>
    <w:rsid w:val="007C0BF5"/>
    <w:rsid w:val="007C10AF"/>
    <w:rsid w:val="007C16E2"/>
    <w:rsid w:val="007C1BDF"/>
    <w:rsid w:val="007C2BAE"/>
    <w:rsid w:val="007C3141"/>
    <w:rsid w:val="007C32E4"/>
    <w:rsid w:val="007C3FC5"/>
    <w:rsid w:val="007C4F11"/>
    <w:rsid w:val="007C51FF"/>
    <w:rsid w:val="007C52C1"/>
    <w:rsid w:val="007C65E3"/>
    <w:rsid w:val="007C6709"/>
    <w:rsid w:val="007C6D6C"/>
    <w:rsid w:val="007C70C5"/>
    <w:rsid w:val="007D1532"/>
    <w:rsid w:val="007D1F11"/>
    <w:rsid w:val="007D2466"/>
    <w:rsid w:val="007D29C0"/>
    <w:rsid w:val="007D4082"/>
    <w:rsid w:val="007D4779"/>
    <w:rsid w:val="007D4A80"/>
    <w:rsid w:val="007D4D7D"/>
    <w:rsid w:val="007D5EA9"/>
    <w:rsid w:val="007D6968"/>
    <w:rsid w:val="007D74AB"/>
    <w:rsid w:val="007D7AA6"/>
    <w:rsid w:val="007D7E96"/>
    <w:rsid w:val="007E072C"/>
    <w:rsid w:val="007E2815"/>
    <w:rsid w:val="007E324C"/>
    <w:rsid w:val="007E422C"/>
    <w:rsid w:val="007E45BE"/>
    <w:rsid w:val="007E49FC"/>
    <w:rsid w:val="007E5DF4"/>
    <w:rsid w:val="007E71DB"/>
    <w:rsid w:val="007E758F"/>
    <w:rsid w:val="007F058B"/>
    <w:rsid w:val="007F0AC4"/>
    <w:rsid w:val="007F1BE2"/>
    <w:rsid w:val="007F2104"/>
    <w:rsid w:val="007F211B"/>
    <w:rsid w:val="007F27B0"/>
    <w:rsid w:val="007F287C"/>
    <w:rsid w:val="007F2CEC"/>
    <w:rsid w:val="007F35E8"/>
    <w:rsid w:val="007F39D4"/>
    <w:rsid w:val="007F4AC8"/>
    <w:rsid w:val="007F5D6B"/>
    <w:rsid w:val="007F63AB"/>
    <w:rsid w:val="007F7082"/>
    <w:rsid w:val="007F739F"/>
    <w:rsid w:val="008012F3"/>
    <w:rsid w:val="008016E1"/>
    <w:rsid w:val="0080295F"/>
    <w:rsid w:val="00802D83"/>
    <w:rsid w:val="00805161"/>
    <w:rsid w:val="00805846"/>
    <w:rsid w:val="00806A40"/>
    <w:rsid w:val="00807468"/>
    <w:rsid w:val="0080771B"/>
    <w:rsid w:val="00807D85"/>
    <w:rsid w:val="00810C08"/>
    <w:rsid w:val="00811425"/>
    <w:rsid w:val="00811D09"/>
    <w:rsid w:val="008122C4"/>
    <w:rsid w:val="008125E3"/>
    <w:rsid w:val="0081347C"/>
    <w:rsid w:val="008142F1"/>
    <w:rsid w:val="00814C73"/>
    <w:rsid w:val="00814CAF"/>
    <w:rsid w:val="00815617"/>
    <w:rsid w:val="00815ADD"/>
    <w:rsid w:val="008163C5"/>
    <w:rsid w:val="00816ED8"/>
    <w:rsid w:val="00817397"/>
    <w:rsid w:val="00817775"/>
    <w:rsid w:val="00820890"/>
    <w:rsid w:val="00821B97"/>
    <w:rsid w:val="00822595"/>
    <w:rsid w:val="00822CE3"/>
    <w:rsid w:val="00824340"/>
    <w:rsid w:val="0082527B"/>
    <w:rsid w:val="00825E45"/>
    <w:rsid w:val="00830053"/>
    <w:rsid w:val="00831E8B"/>
    <w:rsid w:val="0083349E"/>
    <w:rsid w:val="008339B1"/>
    <w:rsid w:val="00834406"/>
    <w:rsid w:val="00834657"/>
    <w:rsid w:val="00834790"/>
    <w:rsid w:val="00834E52"/>
    <w:rsid w:val="00835AA2"/>
    <w:rsid w:val="00836132"/>
    <w:rsid w:val="0083759C"/>
    <w:rsid w:val="00837AB8"/>
    <w:rsid w:val="008405A8"/>
    <w:rsid w:val="00840E35"/>
    <w:rsid w:val="0084108C"/>
    <w:rsid w:val="008411FA"/>
    <w:rsid w:val="008440BF"/>
    <w:rsid w:val="00844573"/>
    <w:rsid w:val="0084514C"/>
    <w:rsid w:val="00845920"/>
    <w:rsid w:val="00846080"/>
    <w:rsid w:val="008461A0"/>
    <w:rsid w:val="008473C9"/>
    <w:rsid w:val="00847403"/>
    <w:rsid w:val="00847BE1"/>
    <w:rsid w:val="00847FAB"/>
    <w:rsid w:val="00850578"/>
    <w:rsid w:val="008511D1"/>
    <w:rsid w:val="00851EF0"/>
    <w:rsid w:val="0085202E"/>
    <w:rsid w:val="0085205A"/>
    <w:rsid w:val="0085337C"/>
    <w:rsid w:val="008534D2"/>
    <w:rsid w:val="0085453D"/>
    <w:rsid w:val="0085470F"/>
    <w:rsid w:val="00855286"/>
    <w:rsid w:val="0085707F"/>
    <w:rsid w:val="00861EC3"/>
    <w:rsid w:val="00862668"/>
    <w:rsid w:val="00863665"/>
    <w:rsid w:val="008636AD"/>
    <w:rsid w:val="008658C5"/>
    <w:rsid w:val="008662E5"/>
    <w:rsid w:val="00866926"/>
    <w:rsid w:val="0086698F"/>
    <w:rsid w:val="0086760D"/>
    <w:rsid w:val="00867784"/>
    <w:rsid w:val="00870065"/>
    <w:rsid w:val="00872F0D"/>
    <w:rsid w:val="008751F7"/>
    <w:rsid w:val="008777E9"/>
    <w:rsid w:val="00877C4E"/>
    <w:rsid w:val="008804E2"/>
    <w:rsid w:val="008807E9"/>
    <w:rsid w:val="00880E42"/>
    <w:rsid w:val="008814F8"/>
    <w:rsid w:val="00882FFD"/>
    <w:rsid w:val="0088303D"/>
    <w:rsid w:val="00884E01"/>
    <w:rsid w:val="0088551B"/>
    <w:rsid w:val="00886824"/>
    <w:rsid w:val="00886D22"/>
    <w:rsid w:val="0088769B"/>
    <w:rsid w:val="008908BA"/>
    <w:rsid w:val="00891DC2"/>
    <w:rsid w:val="0089211C"/>
    <w:rsid w:val="00892A3E"/>
    <w:rsid w:val="00892DFA"/>
    <w:rsid w:val="00894968"/>
    <w:rsid w:val="00895226"/>
    <w:rsid w:val="008953A6"/>
    <w:rsid w:val="0089742E"/>
    <w:rsid w:val="008978E6"/>
    <w:rsid w:val="008979EC"/>
    <w:rsid w:val="00897B9E"/>
    <w:rsid w:val="008A0FDA"/>
    <w:rsid w:val="008A16E6"/>
    <w:rsid w:val="008A1EBF"/>
    <w:rsid w:val="008A271C"/>
    <w:rsid w:val="008A3239"/>
    <w:rsid w:val="008A3351"/>
    <w:rsid w:val="008A3C55"/>
    <w:rsid w:val="008A40A9"/>
    <w:rsid w:val="008A5F4D"/>
    <w:rsid w:val="008A6B2E"/>
    <w:rsid w:val="008A6CA4"/>
    <w:rsid w:val="008B2454"/>
    <w:rsid w:val="008B2614"/>
    <w:rsid w:val="008B3248"/>
    <w:rsid w:val="008B4394"/>
    <w:rsid w:val="008B4B57"/>
    <w:rsid w:val="008B4E67"/>
    <w:rsid w:val="008B5560"/>
    <w:rsid w:val="008B5CF7"/>
    <w:rsid w:val="008B673E"/>
    <w:rsid w:val="008B6914"/>
    <w:rsid w:val="008B7718"/>
    <w:rsid w:val="008B7DFB"/>
    <w:rsid w:val="008C2923"/>
    <w:rsid w:val="008C4CA4"/>
    <w:rsid w:val="008C4ECC"/>
    <w:rsid w:val="008C58C3"/>
    <w:rsid w:val="008C63B1"/>
    <w:rsid w:val="008C6451"/>
    <w:rsid w:val="008C6663"/>
    <w:rsid w:val="008C6935"/>
    <w:rsid w:val="008C700C"/>
    <w:rsid w:val="008C7C3F"/>
    <w:rsid w:val="008C7C91"/>
    <w:rsid w:val="008D02E8"/>
    <w:rsid w:val="008D0DB4"/>
    <w:rsid w:val="008D0F87"/>
    <w:rsid w:val="008D0FF7"/>
    <w:rsid w:val="008D100D"/>
    <w:rsid w:val="008D1758"/>
    <w:rsid w:val="008D1A1E"/>
    <w:rsid w:val="008D2922"/>
    <w:rsid w:val="008D2F66"/>
    <w:rsid w:val="008D35F5"/>
    <w:rsid w:val="008D3860"/>
    <w:rsid w:val="008D39DA"/>
    <w:rsid w:val="008D39E2"/>
    <w:rsid w:val="008D3B08"/>
    <w:rsid w:val="008D3E74"/>
    <w:rsid w:val="008D48AF"/>
    <w:rsid w:val="008D59B1"/>
    <w:rsid w:val="008D73B8"/>
    <w:rsid w:val="008E072A"/>
    <w:rsid w:val="008E0847"/>
    <w:rsid w:val="008E1451"/>
    <w:rsid w:val="008E3C7A"/>
    <w:rsid w:val="008E51A6"/>
    <w:rsid w:val="008E66E0"/>
    <w:rsid w:val="008E6A6D"/>
    <w:rsid w:val="008E7357"/>
    <w:rsid w:val="008E7D81"/>
    <w:rsid w:val="008F04AF"/>
    <w:rsid w:val="008F05A9"/>
    <w:rsid w:val="008F17DC"/>
    <w:rsid w:val="008F18C5"/>
    <w:rsid w:val="008F1E8E"/>
    <w:rsid w:val="008F1F26"/>
    <w:rsid w:val="008F2DA3"/>
    <w:rsid w:val="008F4178"/>
    <w:rsid w:val="008F4B17"/>
    <w:rsid w:val="008F5C77"/>
    <w:rsid w:val="008F6A83"/>
    <w:rsid w:val="008F7470"/>
    <w:rsid w:val="008F7C8D"/>
    <w:rsid w:val="008F7E1C"/>
    <w:rsid w:val="009006B5"/>
    <w:rsid w:val="00901918"/>
    <w:rsid w:val="009020E9"/>
    <w:rsid w:val="00902849"/>
    <w:rsid w:val="009031B4"/>
    <w:rsid w:val="00903576"/>
    <w:rsid w:val="009038E0"/>
    <w:rsid w:val="00903CFD"/>
    <w:rsid w:val="00904265"/>
    <w:rsid w:val="0090548A"/>
    <w:rsid w:val="00906629"/>
    <w:rsid w:val="00907237"/>
    <w:rsid w:val="0090752C"/>
    <w:rsid w:val="0090770A"/>
    <w:rsid w:val="009109A8"/>
    <w:rsid w:val="009128E7"/>
    <w:rsid w:val="00913B3C"/>
    <w:rsid w:val="0091405E"/>
    <w:rsid w:val="0091451B"/>
    <w:rsid w:val="0091459A"/>
    <w:rsid w:val="0091488A"/>
    <w:rsid w:val="0091526C"/>
    <w:rsid w:val="009154F5"/>
    <w:rsid w:val="009171EF"/>
    <w:rsid w:val="009172D5"/>
    <w:rsid w:val="0092088B"/>
    <w:rsid w:val="00921E13"/>
    <w:rsid w:val="00922AE0"/>
    <w:rsid w:val="00922F11"/>
    <w:rsid w:val="00922F81"/>
    <w:rsid w:val="00923AB6"/>
    <w:rsid w:val="00923F6A"/>
    <w:rsid w:val="009243D8"/>
    <w:rsid w:val="009245C9"/>
    <w:rsid w:val="00924E39"/>
    <w:rsid w:val="00924F8B"/>
    <w:rsid w:val="00925AD7"/>
    <w:rsid w:val="00931BC7"/>
    <w:rsid w:val="00931E6F"/>
    <w:rsid w:val="009323FA"/>
    <w:rsid w:val="009327A2"/>
    <w:rsid w:val="0093309D"/>
    <w:rsid w:val="009335E4"/>
    <w:rsid w:val="00933AA0"/>
    <w:rsid w:val="00933D14"/>
    <w:rsid w:val="00934DCC"/>
    <w:rsid w:val="00935A2B"/>
    <w:rsid w:val="009362EB"/>
    <w:rsid w:val="009364EF"/>
    <w:rsid w:val="00936EFF"/>
    <w:rsid w:val="009377D2"/>
    <w:rsid w:val="00937ED8"/>
    <w:rsid w:val="009419F1"/>
    <w:rsid w:val="00942590"/>
    <w:rsid w:val="00942A43"/>
    <w:rsid w:val="00943EB1"/>
    <w:rsid w:val="0094435C"/>
    <w:rsid w:val="00944AB3"/>
    <w:rsid w:val="00945A6B"/>
    <w:rsid w:val="00945A7C"/>
    <w:rsid w:val="00945C17"/>
    <w:rsid w:val="00945E98"/>
    <w:rsid w:val="00945F96"/>
    <w:rsid w:val="009468EA"/>
    <w:rsid w:val="00947038"/>
    <w:rsid w:val="009476AE"/>
    <w:rsid w:val="00947ACF"/>
    <w:rsid w:val="00950057"/>
    <w:rsid w:val="009501C1"/>
    <w:rsid w:val="00950284"/>
    <w:rsid w:val="0095043A"/>
    <w:rsid w:val="0095077B"/>
    <w:rsid w:val="00950DB5"/>
    <w:rsid w:val="00952B9A"/>
    <w:rsid w:val="0095335F"/>
    <w:rsid w:val="00953B4D"/>
    <w:rsid w:val="00953CE0"/>
    <w:rsid w:val="00954D1E"/>
    <w:rsid w:val="00956FBA"/>
    <w:rsid w:val="00957B0E"/>
    <w:rsid w:val="009602E0"/>
    <w:rsid w:val="00960341"/>
    <w:rsid w:val="009624D7"/>
    <w:rsid w:val="0096314A"/>
    <w:rsid w:val="00963368"/>
    <w:rsid w:val="0096340B"/>
    <w:rsid w:val="00963710"/>
    <w:rsid w:val="00963D94"/>
    <w:rsid w:val="00963FA9"/>
    <w:rsid w:val="00964761"/>
    <w:rsid w:val="009647AC"/>
    <w:rsid w:val="00964AA4"/>
    <w:rsid w:val="00964ECD"/>
    <w:rsid w:val="00965464"/>
    <w:rsid w:val="00965B29"/>
    <w:rsid w:val="00965C54"/>
    <w:rsid w:val="009661D9"/>
    <w:rsid w:val="00966357"/>
    <w:rsid w:val="00966F4F"/>
    <w:rsid w:val="009674E4"/>
    <w:rsid w:val="009679CA"/>
    <w:rsid w:val="009714A2"/>
    <w:rsid w:val="00971EB4"/>
    <w:rsid w:val="009721D2"/>
    <w:rsid w:val="00972804"/>
    <w:rsid w:val="00973311"/>
    <w:rsid w:val="00973D55"/>
    <w:rsid w:val="009746C3"/>
    <w:rsid w:val="00974734"/>
    <w:rsid w:val="00975F17"/>
    <w:rsid w:val="00976D62"/>
    <w:rsid w:val="00977042"/>
    <w:rsid w:val="00977342"/>
    <w:rsid w:val="00977750"/>
    <w:rsid w:val="00977CEB"/>
    <w:rsid w:val="009803FF"/>
    <w:rsid w:val="009808E4"/>
    <w:rsid w:val="00981211"/>
    <w:rsid w:val="009812E8"/>
    <w:rsid w:val="00981BC2"/>
    <w:rsid w:val="00981BED"/>
    <w:rsid w:val="00982103"/>
    <w:rsid w:val="009825B0"/>
    <w:rsid w:val="00982B86"/>
    <w:rsid w:val="00982C65"/>
    <w:rsid w:val="00983FB6"/>
    <w:rsid w:val="00984B1D"/>
    <w:rsid w:val="00985712"/>
    <w:rsid w:val="0098687D"/>
    <w:rsid w:val="00986DF5"/>
    <w:rsid w:val="00987E61"/>
    <w:rsid w:val="009906C7"/>
    <w:rsid w:val="00991252"/>
    <w:rsid w:val="00991269"/>
    <w:rsid w:val="00991954"/>
    <w:rsid w:val="00992056"/>
    <w:rsid w:val="00993886"/>
    <w:rsid w:val="00994562"/>
    <w:rsid w:val="00994755"/>
    <w:rsid w:val="00994D78"/>
    <w:rsid w:val="00994E31"/>
    <w:rsid w:val="00995801"/>
    <w:rsid w:val="00995CFC"/>
    <w:rsid w:val="009A051C"/>
    <w:rsid w:val="009A10DC"/>
    <w:rsid w:val="009A24B5"/>
    <w:rsid w:val="009A24F6"/>
    <w:rsid w:val="009A3E27"/>
    <w:rsid w:val="009A40CB"/>
    <w:rsid w:val="009A4C26"/>
    <w:rsid w:val="009A544B"/>
    <w:rsid w:val="009A5C8F"/>
    <w:rsid w:val="009A7789"/>
    <w:rsid w:val="009B0D5F"/>
    <w:rsid w:val="009B10DA"/>
    <w:rsid w:val="009B12D0"/>
    <w:rsid w:val="009B2C31"/>
    <w:rsid w:val="009B3901"/>
    <w:rsid w:val="009B3F1A"/>
    <w:rsid w:val="009B3F9C"/>
    <w:rsid w:val="009B4077"/>
    <w:rsid w:val="009B52BB"/>
    <w:rsid w:val="009B5E64"/>
    <w:rsid w:val="009B71F3"/>
    <w:rsid w:val="009C0118"/>
    <w:rsid w:val="009C0501"/>
    <w:rsid w:val="009C0D78"/>
    <w:rsid w:val="009C130B"/>
    <w:rsid w:val="009C1718"/>
    <w:rsid w:val="009C1D1E"/>
    <w:rsid w:val="009C232D"/>
    <w:rsid w:val="009C2D81"/>
    <w:rsid w:val="009C4D12"/>
    <w:rsid w:val="009C50E4"/>
    <w:rsid w:val="009C5F49"/>
    <w:rsid w:val="009C6645"/>
    <w:rsid w:val="009C66FF"/>
    <w:rsid w:val="009C6AF3"/>
    <w:rsid w:val="009C7064"/>
    <w:rsid w:val="009C7509"/>
    <w:rsid w:val="009C7895"/>
    <w:rsid w:val="009D0A41"/>
    <w:rsid w:val="009D2B74"/>
    <w:rsid w:val="009D438F"/>
    <w:rsid w:val="009D44C9"/>
    <w:rsid w:val="009D486F"/>
    <w:rsid w:val="009D4F70"/>
    <w:rsid w:val="009D51F2"/>
    <w:rsid w:val="009D528E"/>
    <w:rsid w:val="009D6225"/>
    <w:rsid w:val="009D63C7"/>
    <w:rsid w:val="009E0958"/>
    <w:rsid w:val="009E0D84"/>
    <w:rsid w:val="009E1DA8"/>
    <w:rsid w:val="009E22BB"/>
    <w:rsid w:val="009E240B"/>
    <w:rsid w:val="009E2BA5"/>
    <w:rsid w:val="009E2CE9"/>
    <w:rsid w:val="009E367C"/>
    <w:rsid w:val="009E49AC"/>
    <w:rsid w:val="009E4E9B"/>
    <w:rsid w:val="009E55C3"/>
    <w:rsid w:val="009E58E2"/>
    <w:rsid w:val="009E5D16"/>
    <w:rsid w:val="009E6104"/>
    <w:rsid w:val="009E735E"/>
    <w:rsid w:val="009E7E4B"/>
    <w:rsid w:val="009F083A"/>
    <w:rsid w:val="009F19BC"/>
    <w:rsid w:val="009F2620"/>
    <w:rsid w:val="009F2B03"/>
    <w:rsid w:val="009F2E33"/>
    <w:rsid w:val="009F4127"/>
    <w:rsid w:val="009F4235"/>
    <w:rsid w:val="009F427A"/>
    <w:rsid w:val="009F4870"/>
    <w:rsid w:val="009F4A75"/>
    <w:rsid w:val="009F4D51"/>
    <w:rsid w:val="009F56F2"/>
    <w:rsid w:val="009F64B2"/>
    <w:rsid w:val="009F734E"/>
    <w:rsid w:val="009F7626"/>
    <w:rsid w:val="009F76B1"/>
    <w:rsid w:val="009F7CAE"/>
    <w:rsid w:val="00A00025"/>
    <w:rsid w:val="00A003BA"/>
    <w:rsid w:val="00A0064E"/>
    <w:rsid w:val="00A0104A"/>
    <w:rsid w:val="00A01AA2"/>
    <w:rsid w:val="00A01C41"/>
    <w:rsid w:val="00A02563"/>
    <w:rsid w:val="00A02F04"/>
    <w:rsid w:val="00A03C15"/>
    <w:rsid w:val="00A04217"/>
    <w:rsid w:val="00A0524F"/>
    <w:rsid w:val="00A05F6C"/>
    <w:rsid w:val="00A064AA"/>
    <w:rsid w:val="00A0698C"/>
    <w:rsid w:val="00A06FBA"/>
    <w:rsid w:val="00A07157"/>
    <w:rsid w:val="00A0741A"/>
    <w:rsid w:val="00A07901"/>
    <w:rsid w:val="00A07FBB"/>
    <w:rsid w:val="00A11FAD"/>
    <w:rsid w:val="00A12823"/>
    <w:rsid w:val="00A1290B"/>
    <w:rsid w:val="00A12BAA"/>
    <w:rsid w:val="00A12E83"/>
    <w:rsid w:val="00A13265"/>
    <w:rsid w:val="00A13FFC"/>
    <w:rsid w:val="00A14333"/>
    <w:rsid w:val="00A14CD5"/>
    <w:rsid w:val="00A14F43"/>
    <w:rsid w:val="00A1700E"/>
    <w:rsid w:val="00A172E2"/>
    <w:rsid w:val="00A20783"/>
    <w:rsid w:val="00A20B0F"/>
    <w:rsid w:val="00A2122C"/>
    <w:rsid w:val="00A212BF"/>
    <w:rsid w:val="00A21489"/>
    <w:rsid w:val="00A21B3C"/>
    <w:rsid w:val="00A21EDA"/>
    <w:rsid w:val="00A22ADC"/>
    <w:rsid w:val="00A22F72"/>
    <w:rsid w:val="00A24269"/>
    <w:rsid w:val="00A2458E"/>
    <w:rsid w:val="00A24723"/>
    <w:rsid w:val="00A24C9D"/>
    <w:rsid w:val="00A254E2"/>
    <w:rsid w:val="00A25A5A"/>
    <w:rsid w:val="00A265DF"/>
    <w:rsid w:val="00A26B7B"/>
    <w:rsid w:val="00A27C09"/>
    <w:rsid w:val="00A32674"/>
    <w:rsid w:val="00A33293"/>
    <w:rsid w:val="00A34BC2"/>
    <w:rsid w:val="00A34BC9"/>
    <w:rsid w:val="00A34E22"/>
    <w:rsid w:val="00A3543E"/>
    <w:rsid w:val="00A363AA"/>
    <w:rsid w:val="00A368A7"/>
    <w:rsid w:val="00A37C57"/>
    <w:rsid w:val="00A404A9"/>
    <w:rsid w:val="00A41950"/>
    <w:rsid w:val="00A41D18"/>
    <w:rsid w:val="00A41D87"/>
    <w:rsid w:val="00A4302D"/>
    <w:rsid w:val="00A443DE"/>
    <w:rsid w:val="00A47F08"/>
    <w:rsid w:val="00A5066F"/>
    <w:rsid w:val="00A50B12"/>
    <w:rsid w:val="00A512DB"/>
    <w:rsid w:val="00A5223D"/>
    <w:rsid w:val="00A5291D"/>
    <w:rsid w:val="00A5356B"/>
    <w:rsid w:val="00A54781"/>
    <w:rsid w:val="00A54962"/>
    <w:rsid w:val="00A54BC2"/>
    <w:rsid w:val="00A54F75"/>
    <w:rsid w:val="00A556E6"/>
    <w:rsid w:val="00A559DC"/>
    <w:rsid w:val="00A565BE"/>
    <w:rsid w:val="00A5778D"/>
    <w:rsid w:val="00A57850"/>
    <w:rsid w:val="00A60318"/>
    <w:rsid w:val="00A60409"/>
    <w:rsid w:val="00A6170B"/>
    <w:rsid w:val="00A61843"/>
    <w:rsid w:val="00A61925"/>
    <w:rsid w:val="00A61933"/>
    <w:rsid w:val="00A62535"/>
    <w:rsid w:val="00A62593"/>
    <w:rsid w:val="00A62758"/>
    <w:rsid w:val="00A62BDD"/>
    <w:rsid w:val="00A62F3D"/>
    <w:rsid w:val="00A637C3"/>
    <w:rsid w:val="00A6389B"/>
    <w:rsid w:val="00A63DED"/>
    <w:rsid w:val="00A661D1"/>
    <w:rsid w:val="00A665BF"/>
    <w:rsid w:val="00A67307"/>
    <w:rsid w:val="00A677AB"/>
    <w:rsid w:val="00A70559"/>
    <w:rsid w:val="00A70740"/>
    <w:rsid w:val="00A707F9"/>
    <w:rsid w:val="00A711B0"/>
    <w:rsid w:val="00A71C43"/>
    <w:rsid w:val="00A7222F"/>
    <w:rsid w:val="00A72723"/>
    <w:rsid w:val="00A72F3C"/>
    <w:rsid w:val="00A75079"/>
    <w:rsid w:val="00A75310"/>
    <w:rsid w:val="00A761ED"/>
    <w:rsid w:val="00A76202"/>
    <w:rsid w:val="00A76205"/>
    <w:rsid w:val="00A76895"/>
    <w:rsid w:val="00A76C62"/>
    <w:rsid w:val="00A77435"/>
    <w:rsid w:val="00A77852"/>
    <w:rsid w:val="00A77B19"/>
    <w:rsid w:val="00A8022B"/>
    <w:rsid w:val="00A812A2"/>
    <w:rsid w:val="00A813A0"/>
    <w:rsid w:val="00A819FC"/>
    <w:rsid w:val="00A83D28"/>
    <w:rsid w:val="00A858AA"/>
    <w:rsid w:val="00A86C59"/>
    <w:rsid w:val="00A8702F"/>
    <w:rsid w:val="00A905B1"/>
    <w:rsid w:val="00A911D4"/>
    <w:rsid w:val="00A92107"/>
    <w:rsid w:val="00A9339A"/>
    <w:rsid w:val="00A934E6"/>
    <w:rsid w:val="00A94824"/>
    <w:rsid w:val="00A9502A"/>
    <w:rsid w:val="00A96354"/>
    <w:rsid w:val="00A965F4"/>
    <w:rsid w:val="00A97019"/>
    <w:rsid w:val="00A97C6D"/>
    <w:rsid w:val="00AA0372"/>
    <w:rsid w:val="00AA13B7"/>
    <w:rsid w:val="00AA151D"/>
    <w:rsid w:val="00AA2B6D"/>
    <w:rsid w:val="00AA497B"/>
    <w:rsid w:val="00AA5562"/>
    <w:rsid w:val="00AB0A3A"/>
    <w:rsid w:val="00AB0E57"/>
    <w:rsid w:val="00AB0E8D"/>
    <w:rsid w:val="00AB1CCF"/>
    <w:rsid w:val="00AB271B"/>
    <w:rsid w:val="00AB2CEF"/>
    <w:rsid w:val="00AB3648"/>
    <w:rsid w:val="00AB3B0E"/>
    <w:rsid w:val="00AB4137"/>
    <w:rsid w:val="00AB4948"/>
    <w:rsid w:val="00AB4D3E"/>
    <w:rsid w:val="00AB6EEA"/>
    <w:rsid w:val="00AB707F"/>
    <w:rsid w:val="00AB73D8"/>
    <w:rsid w:val="00AC0115"/>
    <w:rsid w:val="00AC1DB5"/>
    <w:rsid w:val="00AC2AE7"/>
    <w:rsid w:val="00AC3062"/>
    <w:rsid w:val="00AC31B4"/>
    <w:rsid w:val="00AC32BA"/>
    <w:rsid w:val="00AC41CB"/>
    <w:rsid w:val="00AC4910"/>
    <w:rsid w:val="00AC4931"/>
    <w:rsid w:val="00AC543F"/>
    <w:rsid w:val="00AC587A"/>
    <w:rsid w:val="00AC5F56"/>
    <w:rsid w:val="00AC62BA"/>
    <w:rsid w:val="00AC6C2B"/>
    <w:rsid w:val="00AC6D0D"/>
    <w:rsid w:val="00AC731B"/>
    <w:rsid w:val="00AC74F1"/>
    <w:rsid w:val="00AC7DA9"/>
    <w:rsid w:val="00AC7F8B"/>
    <w:rsid w:val="00AD068C"/>
    <w:rsid w:val="00AD0717"/>
    <w:rsid w:val="00AD0A17"/>
    <w:rsid w:val="00AD0E88"/>
    <w:rsid w:val="00AD13B0"/>
    <w:rsid w:val="00AD1882"/>
    <w:rsid w:val="00AD1D51"/>
    <w:rsid w:val="00AD2BE4"/>
    <w:rsid w:val="00AD349E"/>
    <w:rsid w:val="00AD3597"/>
    <w:rsid w:val="00AD46DC"/>
    <w:rsid w:val="00AD46F9"/>
    <w:rsid w:val="00AD4D73"/>
    <w:rsid w:val="00AD4E20"/>
    <w:rsid w:val="00AD5908"/>
    <w:rsid w:val="00AD5ED5"/>
    <w:rsid w:val="00AD61F8"/>
    <w:rsid w:val="00AD6EA6"/>
    <w:rsid w:val="00AD740D"/>
    <w:rsid w:val="00AE240C"/>
    <w:rsid w:val="00AE36AE"/>
    <w:rsid w:val="00AE39A2"/>
    <w:rsid w:val="00AE3FE6"/>
    <w:rsid w:val="00AE404F"/>
    <w:rsid w:val="00AE5994"/>
    <w:rsid w:val="00AE6C5D"/>
    <w:rsid w:val="00AE7329"/>
    <w:rsid w:val="00AF01D6"/>
    <w:rsid w:val="00AF0350"/>
    <w:rsid w:val="00AF070C"/>
    <w:rsid w:val="00AF09C1"/>
    <w:rsid w:val="00AF0A07"/>
    <w:rsid w:val="00AF2BC5"/>
    <w:rsid w:val="00AF364B"/>
    <w:rsid w:val="00AF3C7F"/>
    <w:rsid w:val="00AF3CEB"/>
    <w:rsid w:val="00AF45A3"/>
    <w:rsid w:val="00AF4BBD"/>
    <w:rsid w:val="00AF627D"/>
    <w:rsid w:val="00AF71F2"/>
    <w:rsid w:val="00AF7277"/>
    <w:rsid w:val="00AF728F"/>
    <w:rsid w:val="00AF7775"/>
    <w:rsid w:val="00AF7B3A"/>
    <w:rsid w:val="00AF7DB0"/>
    <w:rsid w:val="00B010D6"/>
    <w:rsid w:val="00B0194F"/>
    <w:rsid w:val="00B02323"/>
    <w:rsid w:val="00B02363"/>
    <w:rsid w:val="00B03239"/>
    <w:rsid w:val="00B0386C"/>
    <w:rsid w:val="00B04001"/>
    <w:rsid w:val="00B0499E"/>
    <w:rsid w:val="00B052BF"/>
    <w:rsid w:val="00B05C44"/>
    <w:rsid w:val="00B0663B"/>
    <w:rsid w:val="00B069C3"/>
    <w:rsid w:val="00B06C10"/>
    <w:rsid w:val="00B0781E"/>
    <w:rsid w:val="00B10202"/>
    <w:rsid w:val="00B104F1"/>
    <w:rsid w:val="00B1099E"/>
    <w:rsid w:val="00B1129B"/>
    <w:rsid w:val="00B12419"/>
    <w:rsid w:val="00B1263D"/>
    <w:rsid w:val="00B12861"/>
    <w:rsid w:val="00B1393C"/>
    <w:rsid w:val="00B13ADE"/>
    <w:rsid w:val="00B14C49"/>
    <w:rsid w:val="00B14ED4"/>
    <w:rsid w:val="00B15065"/>
    <w:rsid w:val="00B167C6"/>
    <w:rsid w:val="00B171BC"/>
    <w:rsid w:val="00B1750F"/>
    <w:rsid w:val="00B1798D"/>
    <w:rsid w:val="00B20207"/>
    <w:rsid w:val="00B21DDF"/>
    <w:rsid w:val="00B234A1"/>
    <w:rsid w:val="00B236A7"/>
    <w:rsid w:val="00B23A08"/>
    <w:rsid w:val="00B23B38"/>
    <w:rsid w:val="00B24544"/>
    <w:rsid w:val="00B248F4"/>
    <w:rsid w:val="00B250F5"/>
    <w:rsid w:val="00B2552D"/>
    <w:rsid w:val="00B26963"/>
    <w:rsid w:val="00B27E24"/>
    <w:rsid w:val="00B31518"/>
    <w:rsid w:val="00B31774"/>
    <w:rsid w:val="00B329D9"/>
    <w:rsid w:val="00B32B42"/>
    <w:rsid w:val="00B32C5D"/>
    <w:rsid w:val="00B32EAC"/>
    <w:rsid w:val="00B33119"/>
    <w:rsid w:val="00B3395E"/>
    <w:rsid w:val="00B341B1"/>
    <w:rsid w:val="00B34537"/>
    <w:rsid w:val="00B34F96"/>
    <w:rsid w:val="00B35275"/>
    <w:rsid w:val="00B3614E"/>
    <w:rsid w:val="00B369CC"/>
    <w:rsid w:val="00B370A4"/>
    <w:rsid w:val="00B3784A"/>
    <w:rsid w:val="00B37DD3"/>
    <w:rsid w:val="00B37DEB"/>
    <w:rsid w:val="00B4058E"/>
    <w:rsid w:val="00B40B39"/>
    <w:rsid w:val="00B42233"/>
    <w:rsid w:val="00B424EC"/>
    <w:rsid w:val="00B42882"/>
    <w:rsid w:val="00B4289A"/>
    <w:rsid w:val="00B42EF2"/>
    <w:rsid w:val="00B433A0"/>
    <w:rsid w:val="00B441B5"/>
    <w:rsid w:val="00B451D7"/>
    <w:rsid w:val="00B46751"/>
    <w:rsid w:val="00B50987"/>
    <w:rsid w:val="00B5101C"/>
    <w:rsid w:val="00B515F2"/>
    <w:rsid w:val="00B521FB"/>
    <w:rsid w:val="00B52A50"/>
    <w:rsid w:val="00B52AB4"/>
    <w:rsid w:val="00B52B37"/>
    <w:rsid w:val="00B530C1"/>
    <w:rsid w:val="00B5351C"/>
    <w:rsid w:val="00B538C8"/>
    <w:rsid w:val="00B55DDE"/>
    <w:rsid w:val="00B56675"/>
    <w:rsid w:val="00B569A6"/>
    <w:rsid w:val="00B56D9B"/>
    <w:rsid w:val="00B56DDD"/>
    <w:rsid w:val="00B56E43"/>
    <w:rsid w:val="00B5703F"/>
    <w:rsid w:val="00B57380"/>
    <w:rsid w:val="00B57564"/>
    <w:rsid w:val="00B60672"/>
    <w:rsid w:val="00B61ED7"/>
    <w:rsid w:val="00B63A82"/>
    <w:rsid w:val="00B64243"/>
    <w:rsid w:val="00B644A1"/>
    <w:rsid w:val="00B64AC7"/>
    <w:rsid w:val="00B66D98"/>
    <w:rsid w:val="00B675C7"/>
    <w:rsid w:val="00B67A3B"/>
    <w:rsid w:val="00B67AEF"/>
    <w:rsid w:val="00B7009A"/>
    <w:rsid w:val="00B70FDF"/>
    <w:rsid w:val="00B7101A"/>
    <w:rsid w:val="00B7109F"/>
    <w:rsid w:val="00B733E9"/>
    <w:rsid w:val="00B73D73"/>
    <w:rsid w:val="00B74052"/>
    <w:rsid w:val="00B75183"/>
    <w:rsid w:val="00B7560B"/>
    <w:rsid w:val="00B76D6E"/>
    <w:rsid w:val="00B77990"/>
    <w:rsid w:val="00B8065C"/>
    <w:rsid w:val="00B8201C"/>
    <w:rsid w:val="00B82F65"/>
    <w:rsid w:val="00B8544D"/>
    <w:rsid w:val="00B86378"/>
    <w:rsid w:val="00B86A43"/>
    <w:rsid w:val="00B86BA7"/>
    <w:rsid w:val="00B86BB0"/>
    <w:rsid w:val="00B87D21"/>
    <w:rsid w:val="00B90741"/>
    <w:rsid w:val="00B90E6B"/>
    <w:rsid w:val="00B91BE5"/>
    <w:rsid w:val="00B92960"/>
    <w:rsid w:val="00B9311D"/>
    <w:rsid w:val="00B93725"/>
    <w:rsid w:val="00B94352"/>
    <w:rsid w:val="00B94AC7"/>
    <w:rsid w:val="00B95777"/>
    <w:rsid w:val="00B96905"/>
    <w:rsid w:val="00B96F41"/>
    <w:rsid w:val="00B9723D"/>
    <w:rsid w:val="00B977AA"/>
    <w:rsid w:val="00B97D1F"/>
    <w:rsid w:val="00BA0DD5"/>
    <w:rsid w:val="00BA117C"/>
    <w:rsid w:val="00BA11AD"/>
    <w:rsid w:val="00BA11CF"/>
    <w:rsid w:val="00BA2F87"/>
    <w:rsid w:val="00BA3061"/>
    <w:rsid w:val="00BA37B9"/>
    <w:rsid w:val="00BA5AC1"/>
    <w:rsid w:val="00BA64B2"/>
    <w:rsid w:val="00BA7DC0"/>
    <w:rsid w:val="00BB0048"/>
    <w:rsid w:val="00BB0199"/>
    <w:rsid w:val="00BB0D0A"/>
    <w:rsid w:val="00BB1091"/>
    <w:rsid w:val="00BB128A"/>
    <w:rsid w:val="00BB1405"/>
    <w:rsid w:val="00BB1901"/>
    <w:rsid w:val="00BB2B5F"/>
    <w:rsid w:val="00BB3629"/>
    <w:rsid w:val="00BB37FA"/>
    <w:rsid w:val="00BB3B4B"/>
    <w:rsid w:val="00BB4136"/>
    <w:rsid w:val="00BB4D52"/>
    <w:rsid w:val="00BB515C"/>
    <w:rsid w:val="00BB6E44"/>
    <w:rsid w:val="00BB763A"/>
    <w:rsid w:val="00BB7C73"/>
    <w:rsid w:val="00BC04B2"/>
    <w:rsid w:val="00BC07C5"/>
    <w:rsid w:val="00BC0804"/>
    <w:rsid w:val="00BC093A"/>
    <w:rsid w:val="00BC12FE"/>
    <w:rsid w:val="00BC1FD7"/>
    <w:rsid w:val="00BC2935"/>
    <w:rsid w:val="00BC3393"/>
    <w:rsid w:val="00BC3C24"/>
    <w:rsid w:val="00BC41B9"/>
    <w:rsid w:val="00BC46FB"/>
    <w:rsid w:val="00BC484D"/>
    <w:rsid w:val="00BC4E9D"/>
    <w:rsid w:val="00BC58B4"/>
    <w:rsid w:val="00BC6224"/>
    <w:rsid w:val="00BC65A7"/>
    <w:rsid w:val="00BC67F8"/>
    <w:rsid w:val="00BC6EE1"/>
    <w:rsid w:val="00BC7B2C"/>
    <w:rsid w:val="00BD05EE"/>
    <w:rsid w:val="00BD07F5"/>
    <w:rsid w:val="00BD0948"/>
    <w:rsid w:val="00BD13DE"/>
    <w:rsid w:val="00BD1BBB"/>
    <w:rsid w:val="00BD1C35"/>
    <w:rsid w:val="00BD31CF"/>
    <w:rsid w:val="00BD5CA3"/>
    <w:rsid w:val="00BD5CB8"/>
    <w:rsid w:val="00BD611E"/>
    <w:rsid w:val="00BD7321"/>
    <w:rsid w:val="00BD79F9"/>
    <w:rsid w:val="00BD7DC6"/>
    <w:rsid w:val="00BE1305"/>
    <w:rsid w:val="00BE184C"/>
    <w:rsid w:val="00BE19A5"/>
    <w:rsid w:val="00BE1AAB"/>
    <w:rsid w:val="00BE22B4"/>
    <w:rsid w:val="00BE2E86"/>
    <w:rsid w:val="00BE3DAC"/>
    <w:rsid w:val="00BE4004"/>
    <w:rsid w:val="00BE463F"/>
    <w:rsid w:val="00BE53D0"/>
    <w:rsid w:val="00BE605D"/>
    <w:rsid w:val="00BE712B"/>
    <w:rsid w:val="00BE71EC"/>
    <w:rsid w:val="00BE7A21"/>
    <w:rsid w:val="00BF08D0"/>
    <w:rsid w:val="00BF0949"/>
    <w:rsid w:val="00BF0BDF"/>
    <w:rsid w:val="00BF1892"/>
    <w:rsid w:val="00BF24A4"/>
    <w:rsid w:val="00BF2704"/>
    <w:rsid w:val="00BF2AD3"/>
    <w:rsid w:val="00BF2D53"/>
    <w:rsid w:val="00BF41D5"/>
    <w:rsid w:val="00BF5252"/>
    <w:rsid w:val="00BF5855"/>
    <w:rsid w:val="00BF5DBD"/>
    <w:rsid w:val="00BF6243"/>
    <w:rsid w:val="00BF6F6C"/>
    <w:rsid w:val="00BF77A0"/>
    <w:rsid w:val="00BF7CBB"/>
    <w:rsid w:val="00BF7F0A"/>
    <w:rsid w:val="00C00B4E"/>
    <w:rsid w:val="00C00E2C"/>
    <w:rsid w:val="00C021AD"/>
    <w:rsid w:val="00C03A2B"/>
    <w:rsid w:val="00C0494D"/>
    <w:rsid w:val="00C064CA"/>
    <w:rsid w:val="00C073B4"/>
    <w:rsid w:val="00C07B58"/>
    <w:rsid w:val="00C108BF"/>
    <w:rsid w:val="00C124AF"/>
    <w:rsid w:val="00C128E8"/>
    <w:rsid w:val="00C14216"/>
    <w:rsid w:val="00C153C5"/>
    <w:rsid w:val="00C17634"/>
    <w:rsid w:val="00C1785B"/>
    <w:rsid w:val="00C208F4"/>
    <w:rsid w:val="00C20C71"/>
    <w:rsid w:val="00C20D06"/>
    <w:rsid w:val="00C21CE0"/>
    <w:rsid w:val="00C2273E"/>
    <w:rsid w:val="00C23BF7"/>
    <w:rsid w:val="00C23E2E"/>
    <w:rsid w:val="00C240E7"/>
    <w:rsid w:val="00C24338"/>
    <w:rsid w:val="00C243E0"/>
    <w:rsid w:val="00C24997"/>
    <w:rsid w:val="00C252D3"/>
    <w:rsid w:val="00C2571D"/>
    <w:rsid w:val="00C26FBE"/>
    <w:rsid w:val="00C273FE"/>
    <w:rsid w:val="00C27455"/>
    <w:rsid w:val="00C31004"/>
    <w:rsid w:val="00C312B3"/>
    <w:rsid w:val="00C3145B"/>
    <w:rsid w:val="00C3175A"/>
    <w:rsid w:val="00C326F3"/>
    <w:rsid w:val="00C33611"/>
    <w:rsid w:val="00C3377B"/>
    <w:rsid w:val="00C33848"/>
    <w:rsid w:val="00C35821"/>
    <w:rsid w:val="00C3589A"/>
    <w:rsid w:val="00C36FAD"/>
    <w:rsid w:val="00C37E71"/>
    <w:rsid w:val="00C40B0F"/>
    <w:rsid w:val="00C41FF4"/>
    <w:rsid w:val="00C4246E"/>
    <w:rsid w:val="00C430D5"/>
    <w:rsid w:val="00C43176"/>
    <w:rsid w:val="00C4363D"/>
    <w:rsid w:val="00C442F8"/>
    <w:rsid w:val="00C4550F"/>
    <w:rsid w:val="00C459C9"/>
    <w:rsid w:val="00C45D9E"/>
    <w:rsid w:val="00C46BB7"/>
    <w:rsid w:val="00C46BEA"/>
    <w:rsid w:val="00C46EBD"/>
    <w:rsid w:val="00C47D84"/>
    <w:rsid w:val="00C502C7"/>
    <w:rsid w:val="00C504DA"/>
    <w:rsid w:val="00C50BFB"/>
    <w:rsid w:val="00C5138B"/>
    <w:rsid w:val="00C51BC8"/>
    <w:rsid w:val="00C52192"/>
    <w:rsid w:val="00C53401"/>
    <w:rsid w:val="00C53C0C"/>
    <w:rsid w:val="00C5453A"/>
    <w:rsid w:val="00C54DCA"/>
    <w:rsid w:val="00C54FF4"/>
    <w:rsid w:val="00C55472"/>
    <w:rsid w:val="00C561F2"/>
    <w:rsid w:val="00C56346"/>
    <w:rsid w:val="00C563A4"/>
    <w:rsid w:val="00C5670A"/>
    <w:rsid w:val="00C571B9"/>
    <w:rsid w:val="00C57B9B"/>
    <w:rsid w:val="00C57C82"/>
    <w:rsid w:val="00C602FC"/>
    <w:rsid w:val="00C60B67"/>
    <w:rsid w:val="00C61A2B"/>
    <w:rsid w:val="00C61EB2"/>
    <w:rsid w:val="00C62185"/>
    <w:rsid w:val="00C622C0"/>
    <w:rsid w:val="00C6390A"/>
    <w:rsid w:val="00C63E68"/>
    <w:rsid w:val="00C64CFF"/>
    <w:rsid w:val="00C65A67"/>
    <w:rsid w:val="00C65FF1"/>
    <w:rsid w:val="00C666EC"/>
    <w:rsid w:val="00C675BD"/>
    <w:rsid w:val="00C70B98"/>
    <w:rsid w:val="00C70DF7"/>
    <w:rsid w:val="00C70E57"/>
    <w:rsid w:val="00C7156F"/>
    <w:rsid w:val="00C726DA"/>
    <w:rsid w:val="00C72F1C"/>
    <w:rsid w:val="00C7347A"/>
    <w:rsid w:val="00C73795"/>
    <w:rsid w:val="00C739D2"/>
    <w:rsid w:val="00C73B16"/>
    <w:rsid w:val="00C73F6E"/>
    <w:rsid w:val="00C7470A"/>
    <w:rsid w:val="00C747BC"/>
    <w:rsid w:val="00C752B4"/>
    <w:rsid w:val="00C7639B"/>
    <w:rsid w:val="00C7728A"/>
    <w:rsid w:val="00C80E06"/>
    <w:rsid w:val="00C80F29"/>
    <w:rsid w:val="00C8179E"/>
    <w:rsid w:val="00C826F4"/>
    <w:rsid w:val="00C82FA9"/>
    <w:rsid w:val="00C83638"/>
    <w:rsid w:val="00C83723"/>
    <w:rsid w:val="00C838CE"/>
    <w:rsid w:val="00C83C84"/>
    <w:rsid w:val="00C8492B"/>
    <w:rsid w:val="00C85973"/>
    <w:rsid w:val="00C86802"/>
    <w:rsid w:val="00C868E2"/>
    <w:rsid w:val="00C87D8F"/>
    <w:rsid w:val="00C909BA"/>
    <w:rsid w:val="00C919E0"/>
    <w:rsid w:val="00C91D6D"/>
    <w:rsid w:val="00C920DC"/>
    <w:rsid w:val="00C92D15"/>
    <w:rsid w:val="00C9314B"/>
    <w:rsid w:val="00C93613"/>
    <w:rsid w:val="00C9372A"/>
    <w:rsid w:val="00C93B72"/>
    <w:rsid w:val="00C9529B"/>
    <w:rsid w:val="00C95E4E"/>
    <w:rsid w:val="00C9625C"/>
    <w:rsid w:val="00C96599"/>
    <w:rsid w:val="00CA1436"/>
    <w:rsid w:val="00CA268D"/>
    <w:rsid w:val="00CA3B26"/>
    <w:rsid w:val="00CA3FA1"/>
    <w:rsid w:val="00CA455B"/>
    <w:rsid w:val="00CA479F"/>
    <w:rsid w:val="00CA4CB9"/>
    <w:rsid w:val="00CA50ED"/>
    <w:rsid w:val="00CA5837"/>
    <w:rsid w:val="00CA74D7"/>
    <w:rsid w:val="00CA7798"/>
    <w:rsid w:val="00CA7E97"/>
    <w:rsid w:val="00CA7FD9"/>
    <w:rsid w:val="00CB006C"/>
    <w:rsid w:val="00CB07D5"/>
    <w:rsid w:val="00CB0D05"/>
    <w:rsid w:val="00CB12C2"/>
    <w:rsid w:val="00CB13D1"/>
    <w:rsid w:val="00CB16AD"/>
    <w:rsid w:val="00CB1DC0"/>
    <w:rsid w:val="00CB38DD"/>
    <w:rsid w:val="00CB3E8E"/>
    <w:rsid w:val="00CB572C"/>
    <w:rsid w:val="00CB5C96"/>
    <w:rsid w:val="00CB6BFB"/>
    <w:rsid w:val="00CB730C"/>
    <w:rsid w:val="00CC06A1"/>
    <w:rsid w:val="00CC07BB"/>
    <w:rsid w:val="00CC0FD2"/>
    <w:rsid w:val="00CC17C9"/>
    <w:rsid w:val="00CC1BF8"/>
    <w:rsid w:val="00CC1CC2"/>
    <w:rsid w:val="00CC36BF"/>
    <w:rsid w:val="00CC3B30"/>
    <w:rsid w:val="00CC4B77"/>
    <w:rsid w:val="00CC5A0E"/>
    <w:rsid w:val="00CC5F70"/>
    <w:rsid w:val="00CC6D07"/>
    <w:rsid w:val="00CC7061"/>
    <w:rsid w:val="00CC7E1F"/>
    <w:rsid w:val="00CD17E6"/>
    <w:rsid w:val="00CD1B9B"/>
    <w:rsid w:val="00CD20C6"/>
    <w:rsid w:val="00CD440C"/>
    <w:rsid w:val="00CD57F9"/>
    <w:rsid w:val="00CD5FB3"/>
    <w:rsid w:val="00CD65B4"/>
    <w:rsid w:val="00CD70A7"/>
    <w:rsid w:val="00CD7448"/>
    <w:rsid w:val="00CE09ED"/>
    <w:rsid w:val="00CE18E8"/>
    <w:rsid w:val="00CE1B99"/>
    <w:rsid w:val="00CE25A6"/>
    <w:rsid w:val="00CE3C0B"/>
    <w:rsid w:val="00CE4477"/>
    <w:rsid w:val="00CE50D0"/>
    <w:rsid w:val="00CE5BC3"/>
    <w:rsid w:val="00CE5C6C"/>
    <w:rsid w:val="00CE5DAA"/>
    <w:rsid w:val="00CE67A1"/>
    <w:rsid w:val="00CE7101"/>
    <w:rsid w:val="00CE7AE0"/>
    <w:rsid w:val="00CE7D5F"/>
    <w:rsid w:val="00CE7E91"/>
    <w:rsid w:val="00CF015E"/>
    <w:rsid w:val="00CF06C1"/>
    <w:rsid w:val="00CF07C4"/>
    <w:rsid w:val="00CF0F51"/>
    <w:rsid w:val="00CF17CE"/>
    <w:rsid w:val="00CF1A50"/>
    <w:rsid w:val="00CF1B2B"/>
    <w:rsid w:val="00CF22A0"/>
    <w:rsid w:val="00CF2639"/>
    <w:rsid w:val="00CF29A2"/>
    <w:rsid w:val="00CF3219"/>
    <w:rsid w:val="00CF4334"/>
    <w:rsid w:val="00CF509C"/>
    <w:rsid w:val="00CF6D70"/>
    <w:rsid w:val="00CF7A8A"/>
    <w:rsid w:val="00D01B2D"/>
    <w:rsid w:val="00D028C8"/>
    <w:rsid w:val="00D02A31"/>
    <w:rsid w:val="00D03148"/>
    <w:rsid w:val="00D039C3"/>
    <w:rsid w:val="00D03B3B"/>
    <w:rsid w:val="00D03FCB"/>
    <w:rsid w:val="00D04687"/>
    <w:rsid w:val="00D05656"/>
    <w:rsid w:val="00D063EA"/>
    <w:rsid w:val="00D07F1A"/>
    <w:rsid w:val="00D10367"/>
    <w:rsid w:val="00D12C40"/>
    <w:rsid w:val="00D131F3"/>
    <w:rsid w:val="00D14009"/>
    <w:rsid w:val="00D1407B"/>
    <w:rsid w:val="00D145D5"/>
    <w:rsid w:val="00D14874"/>
    <w:rsid w:val="00D15A0C"/>
    <w:rsid w:val="00D16208"/>
    <w:rsid w:val="00D16313"/>
    <w:rsid w:val="00D16991"/>
    <w:rsid w:val="00D173E2"/>
    <w:rsid w:val="00D17980"/>
    <w:rsid w:val="00D2029F"/>
    <w:rsid w:val="00D212FC"/>
    <w:rsid w:val="00D21D8B"/>
    <w:rsid w:val="00D22B48"/>
    <w:rsid w:val="00D22C45"/>
    <w:rsid w:val="00D22F53"/>
    <w:rsid w:val="00D22F75"/>
    <w:rsid w:val="00D239DA"/>
    <w:rsid w:val="00D2419C"/>
    <w:rsid w:val="00D24AE3"/>
    <w:rsid w:val="00D24BC1"/>
    <w:rsid w:val="00D25DF4"/>
    <w:rsid w:val="00D25FE4"/>
    <w:rsid w:val="00D263AE"/>
    <w:rsid w:val="00D26978"/>
    <w:rsid w:val="00D271CF"/>
    <w:rsid w:val="00D2727E"/>
    <w:rsid w:val="00D3023B"/>
    <w:rsid w:val="00D3044B"/>
    <w:rsid w:val="00D31191"/>
    <w:rsid w:val="00D320A6"/>
    <w:rsid w:val="00D33F58"/>
    <w:rsid w:val="00D34262"/>
    <w:rsid w:val="00D346B8"/>
    <w:rsid w:val="00D34BE1"/>
    <w:rsid w:val="00D35A0F"/>
    <w:rsid w:val="00D35B38"/>
    <w:rsid w:val="00D35BEF"/>
    <w:rsid w:val="00D36F3B"/>
    <w:rsid w:val="00D37242"/>
    <w:rsid w:val="00D37EE2"/>
    <w:rsid w:val="00D40230"/>
    <w:rsid w:val="00D41804"/>
    <w:rsid w:val="00D419A6"/>
    <w:rsid w:val="00D41E24"/>
    <w:rsid w:val="00D42F69"/>
    <w:rsid w:val="00D438E8"/>
    <w:rsid w:val="00D43931"/>
    <w:rsid w:val="00D43E91"/>
    <w:rsid w:val="00D4454D"/>
    <w:rsid w:val="00D446EB"/>
    <w:rsid w:val="00D4623F"/>
    <w:rsid w:val="00D46268"/>
    <w:rsid w:val="00D46277"/>
    <w:rsid w:val="00D47C91"/>
    <w:rsid w:val="00D500A9"/>
    <w:rsid w:val="00D50873"/>
    <w:rsid w:val="00D50B26"/>
    <w:rsid w:val="00D5173F"/>
    <w:rsid w:val="00D52A4A"/>
    <w:rsid w:val="00D53434"/>
    <w:rsid w:val="00D5469C"/>
    <w:rsid w:val="00D56462"/>
    <w:rsid w:val="00D5692F"/>
    <w:rsid w:val="00D56C5A"/>
    <w:rsid w:val="00D57ACC"/>
    <w:rsid w:val="00D60772"/>
    <w:rsid w:val="00D60818"/>
    <w:rsid w:val="00D60B99"/>
    <w:rsid w:val="00D60C22"/>
    <w:rsid w:val="00D60C52"/>
    <w:rsid w:val="00D610BB"/>
    <w:rsid w:val="00D61427"/>
    <w:rsid w:val="00D62912"/>
    <w:rsid w:val="00D632A1"/>
    <w:rsid w:val="00D6335D"/>
    <w:rsid w:val="00D63BE6"/>
    <w:rsid w:val="00D644FA"/>
    <w:rsid w:val="00D64581"/>
    <w:rsid w:val="00D653A6"/>
    <w:rsid w:val="00D65614"/>
    <w:rsid w:val="00D65969"/>
    <w:rsid w:val="00D66BB0"/>
    <w:rsid w:val="00D675A7"/>
    <w:rsid w:val="00D67C12"/>
    <w:rsid w:val="00D704A1"/>
    <w:rsid w:val="00D70B3A"/>
    <w:rsid w:val="00D70D26"/>
    <w:rsid w:val="00D71486"/>
    <w:rsid w:val="00D71891"/>
    <w:rsid w:val="00D73364"/>
    <w:rsid w:val="00D7352A"/>
    <w:rsid w:val="00D73E0A"/>
    <w:rsid w:val="00D754C7"/>
    <w:rsid w:val="00D75BDA"/>
    <w:rsid w:val="00D75C02"/>
    <w:rsid w:val="00D761B5"/>
    <w:rsid w:val="00D76D96"/>
    <w:rsid w:val="00D7759C"/>
    <w:rsid w:val="00D8275B"/>
    <w:rsid w:val="00D8337C"/>
    <w:rsid w:val="00D83B18"/>
    <w:rsid w:val="00D85C52"/>
    <w:rsid w:val="00D91523"/>
    <w:rsid w:val="00D915CE"/>
    <w:rsid w:val="00D91AA6"/>
    <w:rsid w:val="00D924B8"/>
    <w:rsid w:val="00D92972"/>
    <w:rsid w:val="00D936F0"/>
    <w:rsid w:val="00D93796"/>
    <w:rsid w:val="00D93AA9"/>
    <w:rsid w:val="00D94FA3"/>
    <w:rsid w:val="00D96970"/>
    <w:rsid w:val="00D96BBC"/>
    <w:rsid w:val="00DA0D34"/>
    <w:rsid w:val="00DA2844"/>
    <w:rsid w:val="00DA3849"/>
    <w:rsid w:val="00DA3CBD"/>
    <w:rsid w:val="00DA41D6"/>
    <w:rsid w:val="00DA4B1D"/>
    <w:rsid w:val="00DA5701"/>
    <w:rsid w:val="00DA5E4B"/>
    <w:rsid w:val="00DA5E6C"/>
    <w:rsid w:val="00DA76C6"/>
    <w:rsid w:val="00DA7A80"/>
    <w:rsid w:val="00DB1032"/>
    <w:rsid w:val="00DB1429"/>
    <w:rsid w:val="00DB1708"/>
    <w:rsid w:val="00DB1958"/>
    <w:rsid w:val="00DB198A"/>
    <w:rsid w:val="00DB1AA8"/>
    <w:rsid w:val="00DB1D7B"/>
    <w:rsid w:val="00DB1DF5"/>
    <w:rsid w:val="00DB2A5F"/>
    <w:rsid w:val="00DB346E"/>
    <w:rsid w:val="00DB42A5"/>
    <w:rsid w:val="00DB44EE"/>
    <w:rsid w:val="00DB4B5C"/>
    <w:rsid w:val="00DB5D74"/>
    <w:rsid w:val="00DB5E8F"/>
    <w:rsid w:val="00DB704A"/>
    <w:rsid w:val="00DB760D"/>
    <w:rsid w:val="00DB7824"/>
    <w:rsid w:val="00DC066A"/>
    <w:rsid w:val="00DC0B07"/>
    <w:rsid w:val="00DC0E99"/>
    <w:rsid w:val="00DC0EF0"/>
    <w:rsid w:val="00DC1449"/>
    <w:rsid w:val="00DC2019"/>
    <w:rsid w:val="00DC2B6F"/>
    <w:rsid w:val="00DC2EDF"/>
    <w:rsid w:val="00DC2FE7"/>
    <w:rsid w:val="00DC30D8"/>
    <w:rsid w:val="00DC3CD7"/>
    <w:rsid w:val="00DC4527"/>
    <w:rsid w:val="00DC4BB6"/>
    <w:rsid w:val="00DC50D6"/>
    <w:rsid w:val="00DC5EE8"/>
    <w:rsid w:val="00DC60CA"/>
    <w:rsid w:val="00DC680E"/>
    <w:rsid w:val="00DC7685"/>
    <w:rsid w:val="00DC768B"/>
    <w:rsid w:val="00DC7AC3"/>
    <w:rsid w:val="00DC7F5B"/>
    <w:rsid w:val="00DD0544"/>
    <w:rsid w:val="00DD1065"/>
    <w:rsid w:val="00DD26EA"/>
    <w:rsid w:val="00DD2B09"/>
    <w:rsid w:val="00DD2C27"/>
    <w:rsid w:val="00DD2D33"/>
    <w:rsid w:val="00DD41D2"/>
    <w:rsid w:val="00DD4249"/>
    <w:rsid w:val="00DD6613"/>
    <w:rsid w:val="00DD6B34"/>
    <w:rsid w:val="00DD6EA7"/>
    <w:rsid w:val="00DE0405"/>
    <w:rsid w:val="00DE0652"/>
    <w:rsid w:val="00DE0F8E"/>
    <w:rsid w:val="00DE1401"/>
    <w:rsid w:val="00DE1518"/>
    <w:rsid w:val="00DE1842"/>
    <w:rsid w:val="00DE1A3C"/>
    <w:rsid w:val="00DE2BF2"/>
    <w:rsid w:val="00DE4166"/>
    <w:rsid w:val="00DE42B7"/>
    <w:rsid w:val="00DE4710"/>
    <w:rsid w:val="00DE49E2"/>
    <w:rsid w:val="00DE51D1"/>
    <w:rsid w:val="00DE62B2"/>
    <w:rsid w:val="00DE6A97"/>
    <w:rsid w:val="00DE6CFF"/>
    <w:rsid w:val="00DE7440"/>
    <w:rsid w:val="00DE7446"/>
    <w:rsid w:val="00DF01E1"/>
    <w:rsid w:val="00DF0453"/>
    <w:rsid w:val="00DF08EF"/>
    <w:rsid w:val="00DF0C6F"/>
    <w:rsid w:val="00DF0CE3"/>
    <w:rsid w:val="00DF20DC"/>
    <w:rsid w:val="00DF3DF2"/>
    <w:rsid w:val="00DF474E"/>
    <w:rsid w:val="00DF67A6"/>
    <w:rsid w:val="00DF6A47"/>
    <w:rsid w:val="00DF7002"/>
    <w:rsid w:val="00DF72A5"/>
    <w:rsid w:val="00DF7372"/>
    <w:rsid w:val="00DF76BB"/>
    <w:rsid w:val="00DF77E7"/>
    <w:rsid w:val="00DF7DF4"/>
    <w:rsid w:val="00E0065C"/>
    <w:rsid w:val="00E00A48"/>
    <w:rsid w:val="00E00C97"/>
    <w:rsid w:val="00E00CBF"/>
    <w:rsid w:val="00E0164A"/>
    <w:rsid w:val="00E02828"/>
    <w:rsid w:val="00E0313E"/>
    <w:rsid w:val="00E035C3"/>
    <w:rsid w:val="00E0506D"/>
    <w:rsid w:val="00E055CC"/>
    <w:rsid w:val="00E05EE9"/>
    <w:rsid w:val="00E062BD"/>
    <w:rsid w:val="00E0765A"/>
    <w:rsid w:val="00E078D2"/>
    <w:rsid w:val="00E1044C"/>
    <w:rsid w:val="00E10526"/>
    <w:rsid w:val="00E10C99"/>
    <w:rsid w:val="00E136CA"/>
    <w:rsid w:val="00E13894"/>
    <w:rsid w:val="00E1436C"/>
    <w:rsid w:val="00E146AF"/>
    <w:rsid w:val="00E147BA"/>
    <w:rsid w:val="00E14C36"/>
    <w:rsid w:val="00E14C44"/>
    <w:rsid w:val="00E15199"/>
    <w:rsid w:val="00E15329"/>
    <w:rsid w:val="00E15502"/>
    <w:rsid w:val="00E15AFB"/>
    <w:rsid w:val="00E15C4E"/>
    <w:rsid w:val="00E16910"/>
    <w:rsid w:val="00E1704C"/>
    <w:rsid w:val="00E174A2"/>
    <w:rsid w:val="00E17673"/>
    <w:rsid w:val="00E178E9"/>
    <w:rsid w:val="00E206AB"/>
    <w:rsid w:val="00E208F0"/>
    <w:rsid w:val="00E20935"/>
    <w:rsid w:val="00E21901"/>
    <w:rsid w:val="00E22457"/>
    <w:rsid w:val="00E22499"/>
    <w:rsid w:val="00E237A2"/>
    <w:rsid w:val="00E2482C"/>
    <w:rsid w:val="00E24C48"/>
    <w:rsid w:val="00E24C51"/>
    <w:rsid w:val="00E252D7"/>
    <w:rsid w:val="00E253E5"/>
    <w:rsid w:val="00E26A71"/>
    <w:rsid w:val="00E2717E"/>
    <w:rsid w:val="00E273A7"/>
    <w:rsid w:val="00E2746F"/>
    <w:rsid w:val="00E27755"/>
    <w:rsid w:val="00E2791F"/>
    <w:rsid w:val="00E27C0E"/>
    <w:rsid w:val="00E30966"/>
    <w:rsid w:val="00E31097"/>
    <w:rsid w:val="00E3160F"/>
    <w:rsid w:val="00E31D20"/>
    <w:rsid w:val="00E3302C"/>
    <w:rsid w:val="00E331D2"/>
    <w:rsid w:val="00E34453"/>
    <w:rsid w:val="00E34828"/>
    <w:rsid w:val="00E350A2"/>
    <w:rsid w:val="00E360B9"/>
    <w:rsid w:val="00E362F5"/>
    <w:rsid w:val="00E37B6F"/>
    <w:rsid w:val="00E4070B"/>
    <w:rsid w:val="00E41194"/>
    <w:rsid w:val="00E419DC"/>
    <w:rsid w:val="00E42708"/>
    <w:rsid w:val="00E42759"/>
    <w:rsid w:val="00E428C7"/>
    <w:rsid w:val="00E4400B"/>
    <w:rsid w:val="00E44030"/>
    <w:rsid w:val="00E443CD"/>
    <w:rsid w:val="00E44450"/>
    <w:rsid w:val="00E446F2"/>
    <w:rsid w:val="00E453A5"/>
    <w:rsid w:val="00E460A3"/>
    <w:rsid w:val="00E47D20"/>
    <w:rsid w:val="00E50582"/>
    <w:rsid w:val="00E532E9"/>
    <w:rsid w:val="00E5346E"/>
    <w:rsid w:val="00E54057"/>
    <w:rsid w:val="00E5439B"/>
    <w:rsid w:val="00E547B4"/>
    <w:rsid w:val="00E54A06"/>
    <w:rsid w:val="00E55DD7"/>
    <w:rsid w:val="00E56052"/>
    <w:rsid w:val="00E5690F"/>
    <w:rsid w:val="00E57733"/>
    <w:rsid w:val="00E57824"/>
    <w:rsid w:val="00E57BB3"/>
    <w:rsid w:val="00E60602"/>
    <w:rsid w:val="00E61616"/>
    <w:rsid w:val="00E61E97"/>
    <w:rsid w:val="00E62A47"/>
    <w:rsid w:val="00E62F85"/>
    <w:rsid w:val="00E64420"/>
    <w:rsid w:val="00E6449A"/>
    <w:rsid w:val="00E64531"/>
    <w:rsid w:val="00E646F1"/>
    <w:rsid w:val="00E65E1D"/>
    <w:rsid w:val="00E65F35"/>
    <w:rsid w:val="00E66BCC"/>
    <w:rsid w:val="00E70C63"/>
    <w:rsid w:val="00E715DA"/>
    <w:rsid w:val="00E718F6"/>
    <w:rsid w:val="00E71CBF"/>
    <w:rsid w:val="00E721DB"/>
    <w:rsid w:val="00E72588"/>
    <w:rsid w:val="00E72F95"/>
    <w:rsid w:val="00E73AC6"/>
    <w:rsid w:val="00E74460"/>
    <w:rsid w:val="00E74D8F"/>
    <w:rsid w:val="00E75F34"/>
    <w:rsid w:val="00E765A8"/>
    <w:rsid w:val="00E769F2"/>
    <w:rsid w:val="00E76E9B"/>
    <w:rsid w:val="00E803F0"/>
    <w:rsid w:val="00E8076F"/>
    <w:rsid w:val="00E81204"/>
    <w:rsid w:val="00E81273"/>
    <w:rsid w:val="00E824BE"/>
    <w:rsid w:val="00E825C8"/>
    <w:rsid w:val="00E82934"/>
    <w:rsid w:val="00E833AF"/>
    <w:rsid w:val="00E83B4E"/>
    <w:rsid w:val="00E83FEB"/>
    <w:rsid w:val="00E8418D"/>
    <w:rsid w:val="00E84BFB"/>
    <w:rsid w:val="00E84C4C"/>
    <w:rsid w:val="00E8550C"/>
    <w:rsid w:val="00E85D8E"/>
    <w:rsid w:val="00E86980"/>
    <w:rsid w:val="00E90648"/>
    <w:rsid w:val="00E90712"/>
    <w:rsid w:val="00E91EF8"/>
    <w:rsid w:val="00E91F62"/>
    <w:rsid w:val="00E92515"/>
    <w:rsid w:val="00E92723"/>
    <w:rsid w:val="00E9335A"/>
    <w:rsid w:val="00E93C54"/>
    <w:rsid w:val="00E94F9F"/>
    <w:rsid w:val="00E95007"/>
    <w:rsid w:val="00E951C7"/>
    <w:rsid w:val="00E954DE"/>
    <w:rsid w:val="00E964CB"/>
    <w:rsid w:val="00E9780C"/>
    <w:rsid w:val="00E97BD5"/>
    <w:rsid w:val="00EA1B11"/>
    <w:rsid w:val="00EA3660"/>
    <w:rsid w:val="00EA395E"/>
    <w:rsid w:val="00EA3CE2"/>
    <w:rsid w:val="00EA3F67"/>
    <w:rsid w:val="00EA5200"/>
    <w:rsid w:val="00EA6555"/>
    <w:rsid w:val="00EA65E2"/>
    <w:rsid w:val="00EA691F"/>
    <w:rsid w:val="00EA6E20"/>
    <w:rsid w:val="00EA72C8"/>
    <w:rsid w:val="00EA741D"/>
    <w:rsid w:val="00EA7429"/>
    <w:rsid w:val="00EA78D3"/>
    <w:rsid w:val="00EA7925"/>
    <w:rsid w:val="00EA7AF5"/>
    <w:rsid w:val="00EB007B"/>
    <w:rsid w:val="00EB1811"/>
    <w:rsid w:val="00EB2899"/>
    <w:rsid w:val="00EB38AF"/>
    <w:rsid w:val="00EB38ED"/>
    <w:rsid w:val="00EB458B"/>
    <w:rsid w:val="00EB46B4"/>
    <w:rsid w:val="00EB4B84"/>
    <w:rsid w:val="00EB4C35"/>
    <w:rsid w:val="00EB4D16"/>
    <w:rsid w:val="00EB4DA3"/>
    <w:rsid w:val="00EB5244"/>
    <w:rsid w:val="00EB575E"/>
    <w:rsid w:val="00EB60D4"/>
    <w:rsid w:val="00EB6238"/>
    <w:rsid w:val="00EB667C"/>
    <w:rsid w:val="00EB7256"/>
    <w:rsid w:val="00EB7EB4"/>
    <w:rsid w:val="00EC2A8F"/>
    <w:rsid w:val="00EC3229"/>
    <w:rsid w:val="00EC3B6F"/>
    <w:rsid w:val="00EC41BB"/>
    <w:rsid w:val="00EC66BC"/>
    <w:rsid w:val="00EC75E5"/>
    <w:rsid w:val="00EC7C84"/>
    <w:rsid w:val="00EC7D49"/>
    <w:rsid w:val="00ED00EC"/>
    <w:rsid w:val="00ED0310"/>
    <w:rsid w:val="00ED1C5A"/>
    <w:rsid w:val="00ED2ACE"/>
    <w:rsid w:val="00ED2DA3"/>
    <w:rsid w:val="00ED3556"/>
    <w:rsid w:val="00ED3EEE"/>
    <w:rsid w:val="00ED5307"/>
    <w:rsid w:val="00ED6364"/>
    <w:rsid w:val="00ED66E5"/>
    <w:rsid w:val="00ED67D8"/>
    <w:rsid w:val="00ED6D01"/>
    <w:rsid w:val="00ED6F94"/>
    <w:rsid w:val="00ED7883"/>
    <w:rsid w:val="00EE0902"/>
    <w:rsid w:val="00EE10A1"/>
    <w:rsid w:val="00EE116F"/>
    <w:rsid w:val="00EE131C"/>
    <w:rsid w:val="00EE1A38"/>
    <w:rsid w:val="00EE1B94"/>
    <w:rsid w:val="00EE1E5E"/>
    <w:rsid w:val="00EE1ECA"/>
    <w:rsid w:val="00EE20C2"/>
    <w:rsid w:val="00EE2B0F"/>
    <w:rsid w:val="00EE2CE8"/>
    <w:rsid w:val="00EE2EB8"/>
    <w:rsid w:val="00EE32DC"/>
    <w:rsid w:val="00EE3635"/>
    <w:rsid w:val="00EE5321"/>
    <w:rsid w:val="00EE5558"/>
    <w:rsid w:val="00EE5A9A"/>
    <w:rsid w:val="00EE6433"/>
    <w:rsid w:val="00EE6637"/>
    <w:rsid w:val="00EE721F"/>
    <w:rsid w:val="00EE735F"/>
    <w:rsid w:val="00EE750A"/>
    <w:rsid w:val="00EF08F1"/>
    <w:rsid w:val="00EF1911"/>
    <w:rsid w:val="00EF2E03"/>
    <w:rsid w:val="00EF2E60"/>
    <w:rsid w:val="00EF2FAD"/>
    <w:rsid w:val="00EF3622"/>
    <w:rsid w:val="00EF36EA"/>
    <w:rsid w:val="00EF5C23"/>
    <w:rsid w:val="00EF5E87"/>
    <w:rsid w:val="00EF63B4"/>
    <w:rsid w:val="00EF7C75"/>
    <w:rsid w:val="00EF7CDD"/>
    <w:rsid w:val="00F001B4"/>
    <w:rsid w:val="00F01042"/>
    <w:rsid w:val="00F018A4"/>
    <w:rsid w:val="00F02016"/>
    <w:rsid w:val="00F02940"/>
    <w:rsid w:val="00F02EA8"/>
    <w:rsid w:val="00F05468"/>
    <w:rsid w:val="00F05739"/>
    <w:rsid w:val="00F058FE"/>
    <w:rsid w:val="00F07108"/>
    <w:rsid w:val="00F07C30"/>
    <w:rsid w:val="00F114D2"/>
    <w:rsid w:val="00F11549"/>
    <w:rsid w:val="00F11C78"/>
    <w:rsid w:val="00F12554"/>
    <w:rsid w:val="00F12F16"/>
    <w:rsid w:val="00F12F91"/>
    <w:rsid w:val="00F148AB"/>
    <w:rsid w:val="00F14C8D"/>
    <w:rsid w:val="00F156CF"/>
    <w:rsid w:val="00F172B0"/>
    <w:rsid w:val="00F174FA"/>
    <w:rsid w:val="00F21A96"/>
    <w:rsid w:val="00F21EA8"/>
    <w:rsid w:val="00F23117"/>
    <w:rsid w:val="00F2352D"/>
    <w:rsid w:val="00F23E28"/>
    <w:rsid w:val="00F25CB7"/>
    <w:rsid w:val="00F262B0"/>
    <w:rsid w:val="00F2788F"/>
    <w:rsid w:val="00F2793B"/>
    <w:rsid w:val="00F30AF2"/>
    <w:rsid w:val="00F31D6C"/>
    <w:rsid w:val="00F31E22"/>
    <w:rsid w:val="00F3328A"/>
    <w:rsid w:val="00F334EB"/>
    <w:rsid w:val="00F335B8"/>
    <w:rsid w:val="00F33C33"/>
    <w:rsid w:val="00F35314"/>
    <w:rsid w:val="00F3561A"/>
    <w:rsid w:val="00F36005"/>
    <w:rsid w:val="00F3627D"/>
    <w:rsid w:val="00F376B1"/>
    <w:rsid w:val="00F37925"/>
    <w:rsid w:val="00F37A49"/>
    <w:rsid w:val="00F37E0C"/>
    <w:rsid w:val="00F37E7C"/>
    <w:rsid w:val="00F41135"/>
    <w:rsid w:val="00F42784"/>
    <w:rsid w:val="00F432E8"/>
    <w:rsid w:val="00F4545C"/>
    <w:rsid w:val="00F461E8"/>
    <w:rsid w:val="00F502C6"/>
    <w:rsid w:val="00F507B6"/>
    <w:rsid w:val="00F519B9"/>
    <w:rsid w:val="00F52048"/>
    <w:rsid w:val="00F535E8"/>
    <w:rsid w:val="00F54469"/>
    <w:rsid w:val="00F5485F"/>
    <w:rsid w:val="00F55DD7"/>
    <w:rsid w:val="00F56834"/>
    <w:rsid w:val="00F57343"/>
    <w:rsid w:val="00F60CC2"/>
    <w:rsid w:val="00F60F0B"/>
    <w:rsid w:val="00F62187"/>
    <w:rsid w:val="00F628E1"/>
    <w:rsid w:val="00F62CDB"/>
    <w:rsid w:val="00F63171"/>
    <w:rsid w:val="00F6376A"/>
    <w:rsid w:val="00F639C6"/>
    <w:rsid w:val="00F63A9A"/>
    <w:rsid w:val="00F64105"/>
    <w:rsid w:val="00F643C5"/>
    <w:rsid w:val="00F64E70"/>
    <w:rsid w:val="00F656CE"/>
    <w:rsid w:val="00F6620B"/>
    <w:rsid w:val="00F7013E"/>
    <w:rsid w:val="00F7185D"/>
    <w:rsid w:val="00F72F8F"/>
    <w:rsid w:val="00F73878"/>
    <w:rsid w:val="00F74AA6"/>
    <w:rsid w:val="00F75497"/>
    <w:rsid w:val="00F7622E"/>
    <w:rsid w:val="00F764D3"/>
    <w:rsid w:val="00F7693F"/>
    <w:rsid w:val="00F77D21"/>
    <w:rsid w:val="00F8014C"/>
    <w:rsid w:val="00F80720"/>
    <w:rsid w:val="00F807B4"/>
    <w:rsid w:val="00F80B5D"/>
    <w:rsid w:val="00F81392"/>
    <w:rsid w:val="00F81C3D"/>
    <w:rsid w:val="00F82775"/>
    <w:rsid w:val="00F8427F"/>
    <w:rsid w:val="00F847E9"/>
    <w:rsid w:val="00F848A9"/>
    <w:rsid w:val="00F85C7A"/>
    <w:rsid w:val="00F86FC7"/>
    <w:rsid w:val="00F87078"/>
    <w:rsid w:val="00F875BB"/>
    <w:rsid w:val="00F87EF1"/>
    <w:rsid w:val="00F9110C"/>
    <w:rsid w:val="00F91B6D"/>
    <w:rsid w:val="00F92C82"/>
    <w:rsid w:val="00F93055"/>
    <w:rsid w:val="00F93BA5"/>
    <w:rsid w:val="00F949EF"/>
    <w:rsid w:val="00F94BC3"/>
    <w:rsid w:val="00F97131"/>
    <w:rsid w:val="00F97150"/>
    <w:rsid w:val="00F975E6"/>
    <w:rsid w:val="00F97B8B"/>
    <w:rsid w:val="00FA0B71"/>
    <w:rsid w:val="00FA0EC9"/>
    <w:rsid w:val="00FA0F81"/>
    <w:rsid w:val="00FA14DB"/>
    <w:rsid w:val="00FA273E"/>
    <w:rsid w:val="00FA3188"/>
    <w:rsid w:val="00FA3924"/>
    <w:rsid w:val="00FA44E3"/>
    <w:rsid w:val="00FA4558"/>
    <w:rsid w:val="00FA52DD"/>
    <w:rsid w:val="00FA5B65"/>
    <w:rsid w:val="00FA5E99"/>
    <w:rsid w:val="00FA61DA"/>
    <w:rsid w:val="00FA6350"/>
    <w:rsid w:val="00FA65FC"/>
    <w:rsid w:val="00FA6D44"/>
    <w:rsid w:val="00FA778F"/>
    <w:rsid w:val="00FA7AE6"/>
    <w:rsid w:val="00FB088A"/>
    <w:rsid w:val="00FB19D3"/>
    <w:rsid w:val="00FB2BD3"/>
    <w:rsid w:val="00FB2C3E"/>
    <w:rsid w:val="00FB5392"/>
    <w:rsid w:val="00FB56A2"/>
    <w:rsid w:val="00FB65ED"/>
    <w:rsid w:val="00FB6D9D"/>
    <w:rsid w:val="00FB7673"/>
    <w:rsid w:val="00FC08E6"/>
    <w:rsid w:val="00FC1282"/>
    <w:rsid w:val="00FC1516"/>
    <w:rsid w:val="00FC1688"/>
    <w:rsid w:val="00FC20CE"/>
    <w:rsid w:val="00FC4CAE"/>
    <w:rsid w:val="00FC4E5C"/>
    <w:rsid w:val="00FC5BA0"/>
    <w:rsid w:val="00FC6B7F"/>
    <w:rsid w:val="00FD0862"/>
    <w:rsid w:val="00FD09CC"/>
    <w:rsid w:val="00FD0D82"/>
    <w:rsid w:val="00FD0EF6"/>
    <w:rsid w:val="00FD1442"/>
    <w:rsid w:val="00FD27AB"/>
    <w:rsid w:val="00FD299F"/>
    <w:rsid w:val="00FD3753"/>
    <w:rsid w:val="00FD3C08"/>
    <w:rsid w:val="00FD59C5"/>
    <w:rsid w:val="00FD6529"/>
    <w:rsid w:val="00FD66DB"/>
    <w:rsid w:val="00FD6907"/>
    <w:rsid w:val="00FD6A25"/>
    <w:rsid w:val="00FD6E53"/>
    <w:rsid w:val="00FD7259"/>
    <w:rsid w:val="00FE1BE3"/>
    <w:rsid w:val="00FE28F8"/>
    <w:rsid w:val="00FE2B1F"/>
    <w:rsid w:val="00FE2E1E"/>
    <w:rsid w:val="00FE3101"/>
    <w:rsid w:val="00FE3C6A"/>
    <w:rsid w:val="00FE3F87"/>
    <w:rsid w:val="00FE5162"/>
    <w:rsid w:val="00FE5333"/>
    <w:rsid w:val="00FE6480"/>
    <w:rsid w:val="00FE6489"/>
    <w:rsid w:val="00FE6FDC"/>
    <w:rsid w:val="00FF0E77"/>
    <w:rsid w:val="00FF2717"/>
    <w:rsid w:val="00FF2769"/>
    <w:rsid w:val="00FF2B0E"/>
    <w:rsid w:val="00FF3139"/>
    <w:rsid w:val="00FF3256"/>
    <w:rsid w:val="00FF4617"/>
    <w:rsid w:val="00FF466F"/>
    <w:rsid w:val="00FF4E60"/>
    <w:rsid w:val="01D6C99E"/>
    <w:rsid w:val="01EFA88D"/>
    <w:rsid w:val="02B17DB2"/>
    <w:rsid w:val="02E46DDB"/>
    <w:rsid w:val="02F9113B"/>
    <w:rsid w:val="0306BB7F"/>
    <w:rsid w:val="0309F195"/>
    <w:rsid w:val="034DF38F"/>
    <w:rsid w:val="03503940"/>
    <w:rsid w:val="037084DA"/>
    <w:rsid w:val="03C0AFEE"/>
    <w:rsid w:val="0498568A"/>
    <w:rsid w:val="050986C4"/>
    <w:rsid w:val="0548416D"/>
    <w:rsid w:val="05FBA513"/>
    <w:rsid w:val="0672AED6"/>
    <w:rsid w:val="068B1E59"/>
    <w:rsid w:val="06945BE0"/>
    <w:rsid w:val="06EB35BB"/>
    <w:rsid w:val="074D90EF"/>
    <w:rsid w:val="076C2842"/>
    <w:rsid w:val="0837B177"/>
    <w:rsid w:val="088F01A5"/>
    <w:rsid w:val="0976943C"/>
    <w:rsid w:val="098A5C93"/>
    <w:rsid w:val="0A1C356B"/>
    <w:rsid w:val="0AC87C70"/>
    <w:rsid w:val="0AE290F6"/>
    <w:rsid w:val="0AE9A2BB"/>
    <w:rsid w:val="0B20D506"/>
    <w:rsid w:val="0BEE14B7"/>
    <w:rsid w:val="0CE4D88A"/>
    <w:rsid w:val="0CECBF12"/>
    <w:rsid w:val="0D786D5B"/>
    <w:rsid w:val="0D7D6007"/>
    <w:rsid w:val="0D98C693"/>
    <w:rsid w:val="0DA3C0FD"/>
    <w:rsid w:val="0E0ABFDE"/>
    <w:rsid w:val="0E3A97F0"/>
    <w:rsid w:val="0ECECAEF"/>
    <w:rsid w:val="103C2D0A"/>
    <w:rsid w:val="104FF561"/>
    <w:rsid w:val="106B2830"/>
    <w:rsid w:val="10A5700D"/>
    <w:rsid w:val="10CDB9F5"/>
    <w:rsid w:val="11129696"/>
    <w:rsid w:val="1194E3C5"/>
    <w:rsid w:val="11BD6C3B"/>
    <w:rsid w:val="1241406E"/>
    <w:rsid w:val="127DCBF4"/>
    <w:rsid w:val="12E77F76"/>
    <w:rsid w:val="12F2CDFE"/>
    <w:rsid w:val="13117003"/>
    <w:rsid w:val="1402CB19"/>
    <w:rsid w:val="14523706"/>
    <w:rsid w:val="150DA87A"/>
    <w:rsid w:val="162F3ADA"/>
    <w:rsid w:val="164AF7C3"/>
    <w:rsid w:val="16942E4C"/>
    <w:rsid w:val="16F4176A"/>
    <w:rsid w:val="17298848"/>
    <w:rsid w:val="1759D829"/>
    <w:rsid w:val="180CA0D1"/>
    <w:rsid w:val="181FAE0E"/>
    <w:rsid w:val="183B10C8"/>
    <w:rsid w:val="1884BDF8"/>
    <w:rsid w:val="18BEEE33"/>
    <w:rsid w:val="18CAEB02"/>
    <w:rsid w:val="1942BAF0"/>
    <w:rsid w:val="19E37601"/>
    <w:rsid w:val="1A240435"/>
    <w:rsid w:val="1A3E0687"/>
    <w:rsid w:val="1A63F8DC"/>
    <w:rsid w:val="1B96C2F0"/>
    <w:rsid w:val="1CE683B7"/>
    <w:rsid w:val="1D4AC791"/>
    <w:rsid w:val="1D574ED9"/>
    <w:rsid w:val="1DF17439"/>
    <w:rsid w:val="1E812369"/>
    <w:rsid w:val="1F3B84EF"/>
    <w:rsid w:val="2000640E"/>
    <w:rsid w:val="2001B53E"/>
    <w:rsid w:val="2081B3F2"/>
    <w:rsid w:val="20CE1F6D"/>
    <w:rsid w:val="215C8B1B"/>
    <w:rsid w:val="217139C3"/>
    <w:rsid w:val="218B00DF"/>
    <w:rsid w:val="224BFCBC"/>
    <w:rsid w:val="22766A5E"/>
    <w:rsid w:val="23D981CB"/>
    <w:rsid w:val="24152ED6"/>
    <w:rsid w:val="24268140"/>
    <w:rsid w:val="24462E52"/>
    <w:rsid w:val="24F5C6CF"/>
    <w:rsid w:val="256E26A2"/>
    <w:rsid w:val="25CA1625"/>
    <w:rsid w:val="26A64381"/>
    <w:rsid w:val="26C9A8D8"/>
    <w:rsid w:val="26FCAF1B"/>
    <w:rsid w:val="2763177A"/>
    <w:rsid w:val="27FF9807"/>
    <w:rsid w:val="2803F358"/>
    <w:rsid w:val="288BD0FF"/>
    <w:rsid w:val="28CA5DB3"/>
    <w:rsid w:val="298071F3"/>
    <w:rsid w:val="29851E6E"/>
    <w:rsid w:val="29F8BA8C"/>
    <w:rsid w:val="2AD9B837"/>
    <w:rsid w:val="2B04BBDD"/>
    <w:rsid w:val="2B40FA6C"/>
    <w:rsid w:val="2B5D3C3A"/>
    <w:rsid w:val="2B7C2736"/>
    <w:rsid w:val="2B91F835"/>
    <w:rsid w:val="2B9C50D6"/>
    <w:rsid w:val="2C0F2746"/>
    <w:rsid w:val="2EBC578D"/>
    <w:rsid w:val="2ECCBD2F"/>
    <w:rsid w:val="2F4A3DE4"/>
    <w:rsid w:val="2F5B8598"/>
    <w:rsid w:val="2FD16178"/>
    <w:rsid w:val="309E3955"/>
    <w:rsid w:val="30BF4DDA"/>
    <w:rsid w:val="30EC7D32"/>
    <w:rsid w:val="313396B3"/>
    <w:rsid w:val="3221786E"/>
    <w:rsid w:val="32D1A726"/>
    <w:rsid w:val="33628BA8"/>
    <w:rsid w:val="33B76465"/>
    <w:rsid w:val="342584BD"/>
    <w:rsid w:val="345D7D2F"/>
    <w:rsid w:val="34F22332"/>
    <w:rsid w:val="3501ADE2"/>
    <w:rsid w:val="35357CF4"/>
    <w:rsid w:val="35944A8E"/>
    <w:rsid w:val="35E67536"/>
    <w:rsid w:val="3668F4D1"/>
    <w:rsid w:val="36C3A831"/>
    <w:rsid w:val="37629EA6"/>
    <w:rsid w:val="37D72E20"/>
    <w:rsid w:val="37E14BDE"/>
    <w:rsid w:val="381F2A28"/>
    <w:rsid w:val="3878A064"/>
    <w:rsid w:val="387D0A33"/>
    <w:rsid w:val="388882E4"/>
    <w:rsid w:val="38A6F815"/>
    <w:rsid w:val="38E988CF"/>
    <w:rsid w:val="390C82EA"/>
    <w:rsid w:val="391FCD88"/>
    <w:rsid w:val="39AFC614"/>
    <w:rsid w:val="39EECFAB"/>
    <w:rsid w:val="3A2C8A53"/>
    <w:rsid w:val="3A8519F9"/>
    <w:rsid w:val="3AD93495"/>
    <w:rsid w:val="3B0724E9"/>
    <w:rsid w:val="3B2D43B4"/>
    <w:rsid w:val="3BAB37DD"/>
    <w:rsid w:val="3BD0483A"/>
    <w:rsid w:val="3BEC3CBB"/>
    <w:rsid w:val="3C2867DF"/>
    <w:rsid w:val="3CA2F54A"/>
    <w:rsid w:val="3D39FB54"/>
    <w:rsid w:val="3D55FCA5"/>
    <w:rsid w:val="3D5DA281"/>
    <w:rsid w:val="3D6C189B"/>
    <w:rsid w:val="3D93B0FA"/>
    <w:rsid w:val="3DA73ED3"/>
    <w:rsid w:val="3DC96469"/>
    <w:rsid w:val="3E6278BC"/>
    <w:rsid w:val="3F0FDA38"/>
    <w:rsid w:val="3F445055"/>
    <w:rsid w:val="40053BB4"/>
    <w:rsid w:val="4054C9DC"/>
    <w:rsid w:val="4066C048"/>
    <w:rsid w:val="40A964E0"/>
    <w:rsid w:val="418DBDCA"/>
    <w:rsid w:val="42281769"/>
    <w:rsid w:val="424D3431"/>
    <w:rsid w:val="42D99C1D"/>
    <w:rsid w:val="43139246"/>
    <w:rsid w:val="4321DFC7"/>
    <w:rsid w:val="43D36C99"/>
    <w:rsid w:val="43EE2BC6"/>
    <w:rsid w:val="43F46D8A"/>
    <w:rsid w:val="4492E4F1"/>
    <w:rsid w:val="44AF1B88"/>
    <w:rsid w:val="456F3CFA"/>
    <w:rsid w:val="46291CB7"/>
    <w:rsid w:val="4696733B"/>
    <w:rsid w:val="46B00B6E"/>
    <w:rsid w:val="46C6B57E"/>
    <w:rsid w:val="470B0D5B"/>
    <w:rsid w:val="479719C1"/>
    <w:rsid w:val="47CCEF7A"/>
    <w:rsid w:val="4834F171"/>
    <w:rsid w:val="483FD938"/>
    <w:rsid w:val="489DDBB4"/>
    <w:rsid w:val="48EE155C"/>
    <w:rsid w:val="48FB299B"/>
    <w:rsid w:val="49954C90"/>
    <w:rsid w:val="49ED1BF5"/>
    <w:rsid w:val="4B74DC3A"/>
    <w:rsid w:val="4B7D2296"/>
    <w:rsid w:val="4BFD1704"/>
    <w:rsid w:val="4C1939B8"/>
    <w:rsid w:val="4C2ADC9E"/>
    <w:rsid w:val="4D0B0A85"/>
    <w:rsid w:val="4D79AB8D"/>
    <w:rsid w:val="4D81987A"/>
    <w:rsid w:val="4DA57B61"/>
    <w:rsid w:val="4DD67D18"/>
    <w:rsid w:val="4E1D6A2F"/>
    <w:rsid w:val="4E2B5C4D"/>
    <w:rsid w:val="4E595BBB"/>
    <w:rsid w:val="4EF149E7"/>
    <w:rsid w:val="4F414BC2"/>
    <w:rsid w:val="4F775BF9"/>
    <w:rsid w:val="4F7C44AC"/>
    <w:rsid w:val="50484D5D"/>
    <w:rsid w:val="505B6A49"/>
    <w:rsid w:val="50AFEBD4"/>
    <w:rsid w:val="50F20AAF"/>
    <w:rsid w:val="512F79BA"/>
    <w:rsid w:val="513EE418"/>
    <w:rsid w:val="51582805"/>
    <w:rsid w:val="518C8A37"/>
    <w:rsid w:val="51D0DF16"/>
    <w:rsid w:val="51E41DBE"/>
    <w:rsid w:val="520269A7"/>
    <w:rsid w:val="521BD011"/>
    <w:rsid w:val="525883F0"/>
    <w:rsid w:val="52D1FC6B"/>
    <w:rsid w:val="52F6707D"/>
    <w:rsid w:val="531DEA41"/>
    <w:rsid w:val="532183C7"/>
    <w:rsid w:val="533EA230"/>
    <w:rsid w:val="53BAE3B0"/>
    <w:rsid w:val="546BECEB"/>
    <w:rsid w:val="559A4FDB"/>
    <w:rsid w:val="55A107D1"/>
    <w:rsid w:val="565FFB5A"/>
    <w:rsid w:val="57168238"/>
    <w:rsid w:val="5742086F"/>
    <w:rsid w:val="5784974D"/>
    <w:rsid w:val="57946FD5"/>
    <w:rsid w:val="57FBCBBB"/>
    <w:rsid w:val="5803B941"/>
    <w:rsid w:val="5826139B"/>
    <w:rsid w:val="58492C0E"/>
    <w:rsid w:val="589B3505"/>
    <w:rsid w:val="593CCF5E"/>
    <w:rsid w:val="598FB303"/>
    <w:rsid w:val="599F89A2"/>
    <w:rsid w:val="59B7107A"/>
    <w:rsid w:val="59D2941B"/>
    <w:rsid w:val="59EA74DE"/>
    <w:rsid w:val="59F461CD"/>
    <w:rsid w:val="5AED51EB"/>
    <w:rsid w:val="5B148E67"/>
    <w:rsid w:val="5B336C7D"/>
    <w:rsid w:val="5B3E03AD"/>
    <w:rsid w:val="5B79F08B"/>
    <w:rsid w:val="5B95C054"/>
    <w:rsid w:val="5BCAB66B"/>
    <w:rsid w:val="5BD59E64"/>
    <w:rsid w:val="5BDDED6D"/>
    <w:rsid w:val="5BF3729F"/>
    <w:rsid w:val="5C420106"/>
    <w:rsid w:val="5C88F1A1"/>
    <w:rsid w:val="5CE2F1E2"/>
    <w:rsid w:val="5DC38CB1"/>
    <w:rsid w:val="5E4ECCB1"/>
    <w:rsid w:val="5E59D268"/>
    <w:rsid w:val="5E96E732"/>
    <w:rsid w:val="5F72ECAD"/>
    <w:rsid w:val="60B2207B"/>
    <w:rsid w:val="60D3F871"/>
    <w:rsid w:val="60DF5FBE"/>
    <w:rsid w:val="60E00360"/>
    <w:rsid w:val="61535001"/>
    <w:rsid w:val="61EE1094"/>
    <w:rsid w:val="622E0559"/>
    <w:rsid w:val="624BBD16"/>
    <w:rsid w:val="6278EB96"/>
    <w:rsid w:val="63466BE8"/>
    <w:rsid w:val="63D5495C"/>
    <w:rsid w:val="63DF1462"/>
    <w:rsid w:val="64FA9F52"/>
    <w:rsid w:val="65C6289D"/>
    <w:rsid w:val="65CFBAEF"/>
    <w:rsid w:val="65D18157"/>
    <w:rsid w:val="664B4B20"/>
    <w:rsid w:val="66641B3D"/>
    <w:rsid w:val="6705FDBB"/>
    <w:rsid w:val="67230066"/>
    <w:rsid w:val="6758A740"/>
    <w:rsid w:val="679043E0"/>
    <w:rsid w:val="67FDD853"/>
    <w:rsid w:val="680F3524"/>
    <w:rsid w:val="68B47B9F"/>
    <w:rsid w:val="68D1F2CD"/>
    <w:rsid w:val="69470ED9"/>
    <w:rsid w:val="69CA5AE0"/>
    <w:rsid w:val="69E8E3C1"/>
    <w:rsid w:val="6A066FAF"/>
    <w:rsid w:val="6A6B8F4B"/>
    <w:rsid w:val="6A80C827"/>
    <w:rsid w:val="6A82A4EC"/>
    <w:rsid w:val="6AA9CBD1"/>
    <w:rsid w:val="6B60687C"/>
    <w:rsid w:val="6BA2940A"/>
    <w:rsid w:val="6BCBB632"/>
    <w:rsid w:val="6BDB0E2F"/>
    <w:rsid w:val="6C65822A"/>
    <w:rsid w:val="6CA66C7D"/>
    <w:rsid w:val="6D5D677F"/>
    <w:rsid w:val="6DB7851E"/>
    <w:rsid w:val="6DDF4021"/>
    <w:rsid w:val="6E3ABC88"/>
    <w:rsid w:val="6E891E8F"/>
    <w:rsid w:val="6EE0EF9B"/>
    <w:rsid w:val="6FB1096C"/>
    <w:rsid w:val="70A7DA10"/>
    <w:rsid w:val="70A9BFD9"/>
    <w:rsid w:val="7117E42C"/>
    <w:rsid w:val="7121AF55"/>
    <w:rsid w:val="73591826"/>
    <w:rsid w:val="7389A8C8"/>
    <w:rsid w:val="74B504E1"/>
    <w:rsid w:val="75287CA0"/>
    <w:rsid w:val="75AB27F7"/>
    <w:rsid w:val="7603D3A9"/>
    <w:rsid w:val="76BD4EBF"/>
    <w:rsid w:val="771ABB07"/>
    <w:rsid w:val="7727F08F"/>
    <w:rsid w:val="774E2EDC"/>
    <w:rsid w:val="79DB2F48"/>
    <w:rsid w:val="7A53972D"/>
    <w:rsid w:val="7A555E9E"/>
    <w:rsid w:val="7A7F7276"/>
    <w:rsid w:val="7AEF4ABA"/>
    <w:rsid w:val="7B547793"/>
    <w:rsid w:val="7BD415EA"/>
    <w:rsid w:val="7BED4B0C"/>
    <w:rsid w:val="7CCE090D"/>
    <w:rsid w:val="7CF96C83"/>
    <w:rsid w:val="7DC5B0BA"/>
    <w:rsid w:val="7DDE0C8E"/>
    <w:rsid w:val="7DF0C833"/>
    <w:rsid w:val="7E08F0B6"/>
    <w:rsid w:val="7E2C9941"/>
    <w:rsid w:val="7EB1467E"/>
    <w:rsid w:val="7EEB8E5B"/>
    <w:rsid w:val="7EFDAEC4"/>
    <w:rsid w:val="7F5FEBCD"/>
    <w:rsid w:val="7FD02E86"/>
    <w:rsid w:val="7FEF37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E08D"/>
  <w15:docId w15:val="{9B7E9D21-0E84-4986-B79E-62B4AAB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7435"/>
    <w:pPr>
      <w:spacing w:before="240" w:after="240" w:line="288" w:lineRule="auto"/>
      <w:jc w:val="both"/>
    </w:pPr>
    <w:rPr>
      <w:rFonts w:asciiTheme="minorHAnsi" w:hAnsiTheme="minorHAnsi"/>
      <w:szCs w:val="22"/>
      <w:lang w:val="en-US"/>
    </w:rPr>
  </w:style>
  <w:style w:type="paragraph" w:styleId="Nadpis1">
    <w:name w:val="heading 1"/>
    <w:aliases w:val="Überschrift 1 Desca"/>
    <w:basedOn w:val="Normln"/>
    <w:next w:val="Normln"/>
    <w:link w:val="Nadpis1Char"/>
    <w:uiPriority w:val="9"/>
    <w:qFormat/>
    <w:rsid w:val="00751DA5"/>
    <w:pPr>
      <w:keepNext/>
      <w:numPr>
        <w:numId w:val="1"/>
      </w:numPr>
      <w:spacing w:after="60"/>
      <w:ind w:left="431" w:hanging="431"/>
      <w:outlineLvl w:val="0"/>
    </w:pPr>
    <w:rPr>
      <w:rFonts w:eastAsiaTheme="majorEastAsia" w:cstheme="majorBidi"/>
      <w:b/>
      <w:bCs/>
      <w:kern w:val="32"/>
      <w:sz w:val="28"/>
      <w:szCs w:val="32"/>
    </w:rPr>
  </w:style>
  <w:style w:type="paragraph" w:styleId="Nadpis2">
    <w:name w:val="heading 2"/>
    <w:aliases w:val="Überschrift 2 Desca"/>
    <w:basedOn w:val="Normln"/>
    <w:next w:val="Normln"/>
    <w:link w:val="Nadpis2Char"/>
    <w:uiPriority w:val="9"/>
    <w:unhideWhenUsed/>
    <w:qFormat/>
    <w:locked/>
    <w:rsid w:val="00751DA5"/>
    <w:pPr>
      <w:keepNext/>
      <w:numPr>
        <w:ilvl w:val="1"/>
        <w:numId w:val="2"/>
      </w:numPr>
      <w:spacing w:after="60"/>
      <w:ind w:left="578" w:hanging="578"/>
      <w:outlineLvl w:val="1"/>
    </w:pPr>
    <w:rPr>
      <w:rFonts w:eastAsia="Times New Roman"/>
      <w:b/>
      <w:bCs/>
      <w:iCs/>
      <w:sz w:val="24"/>
      <w:szCs w:val="28"/>
      <w:lang w:val="en-GB"/>
    </w:rPr>
  </w:style>
  <w:style w:type="paragraph" w:styleId="Nadpis3">
    <w:name w:val="heading 3"/>
    <w:aliases w:val="Überschrift 3 Desca"/>
    <w:basedOn w:val="Normln"/>
    <w:next w:val="Normln"/>
    <w:link w:val="Nadpis3Char"/>
    <w:uiPriority w:val="9"/>
    <w:unhideWhenUsed/>
    <w:qFormat/>
    <w:rsid w:val="00751DA5"/>
    <w:pPr>
      <w:keepNext/>
      <w:keepLines/>
      <w:numPr>
        <w:ilvl w:val="2"/>
        <w:numId w:val="2"/>
      </w:numPr>
      <w:spacing w:before="200"/>
      <w:ind w:left="720"/>
      <w:outlineLvl w:val="2"/>
    </w:pPr>
    <w:rPr>
      <w:rFonts w:eastAsiaTheme="majorEastAsia" w:cstheme="majorBidi"/>
      <w:b/>
      <w:bCs/>
    </w:rPr>
  </w:style>
  <w:style w:type="paragraph" w:styleId="Nadpis4">
    <w:name w:val="heading 4"/>
    <w:basedOn w:val="Normln"/>
    <w:next w:val="Normln"/>
    <w:link w:val="Nadpis4Char"/>
    <w:uiPriority w:val="9"/>
    <w:unhideWhenUsed/>
    <w:qFormat/>
    <w:rsid w:val="00232D49"/>
    <w:pPr>
      <w:keepNext/>
      <w:keepLines/>
      <w:numPr>
        <w:ilvl w:val="3"/>
        <w:numId w:val="1"/>
      </w:numPr>
      <w:spacing w:before="200"/>
      <w:ind w:left="864"/>
      <w:jc w:val="left"/>
      <w:outlineLvl w:val="3"/>
    </w:pPr>
    <w:rPr>
      <w:rFonts w:eastAsiaTheme="majorEastAsia" w:cstheme="majorBidi"/>
      <w:bCs/>
      <w:i/>
      <w:iCs/>
    </w:rPr>
  </w:style>
  <w:style w:type="paragraph" w:styleId="Nadpis5">
    <w:name w:val="heading 5"/>
    <w:basedOn w:val="Normln"/>
    <w:next w:val="Normln"/>
    <w:link w:val="Nadpis5Char"/>
    <w:uiPriority w:val="9"/>
    <w:unhideWhenUsed/>
    <w:qFormat/>
    <w:rsid w:val="00740916"/>
    <w:pPr>
      <w:keepNext/>
      <w:keepLines/>
      <w:numPr>
        <w:ilvl w:val="4"/>
        <w:numId w:val="1"/>
      </w:numPr>
      <w:spacing w:before="200"/>
      <w:ind w:left="1008"/>
      <w:outlineLvl w:val="4"/>
    </w:pPr>
    <w:rPr>
      <w:rFonts w:eastAsiaTheme="majorEastAsia" w:cstheme="majorBidi"/>
      <w:i/>
    </w:rPr>
  </w:style>
  <w:style w:type="paragraph" w:styleId="Nadpis6">
    <w:name w:val="heading 6"/>
    <w:basedOn w:val="Normln"/>
    <w:next w:val="Normln"/>
    <w:link w:val="Nadpis6Char"/>
    <w:uiPriority w:val="9"/>
    <w:unhideWhenUsed/>
    <w:qFormat/>
    <w:rsid w:val="00751DA5"/>
    <w:pPr>
      <w:keepNext/>
      <w:keepLines/>
      <w:numPr>
        <w:ilvl w:val="5"/>
        <w:numId w:val="2"/>
      </w:numPr>
      <w:spacing w:before="200"/>
      <w:ind w:left="4320" w:hanging="18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unhideWhenUsed/>
    <w:qFormat/>
    <w:rsid w:val="00751DA5"/>
    <w:pPr>
      <w:keepNext/>
      <w:keepLines/>
      <w:numPr>
        <w:ilvl w:val="6"/>
        <w:numId w:val="2"/>
      </w:numPr>
      <w:spacing w:before="200"/>
      <w:ind w:left="5040" w:hanging="36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1DA5"/>
    <w:pPr>
      <w:keepNext/>
      <w:keepLines/>
      <w:numPr>
        <w:ilvl w:val="7"/>
        <w:numId w:val="2"/>
      </w:numPr>
      <w:spacing w:before="200"/>
      <w:ind w:left="5760" w:hanging="36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unhideWhenUsed/>
    <w:qFormat/>
    <w:rsid w:val="00751DA5"/>
    <w:pPr>
      <w:keepNext/>
      <w:keepLines/>
      <w:numPr>
        <w:ilvl w:val="8"/>
        <w:numId w:val="2"/>
      </w:numPr>
      <w:spacing w:before="200"/>
      <w:ind w:left="6480" w:hanging="18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Überschrift 1 Desca Char"/>
    <w:basedOn w:val="Standardnpsmoodstavce"/>
    <w:link w:val="Nadpis1"/>
    <w:uiPriority w:val="9"/>
    <w:rsid w:val="00A77435"/>
    <w:rPr>
      <w:rFonts w:asciiTheme="minorHAnsi" w:eastAsiaTheme="majorEastAsia" w:hAnsiTheme="minorHAnsi" w:cstheme="majorBidi"/>
      <w:b/>
      <w:bCs/>
      <w:kern w:val="32"/>
      <w:sz w:val="28"/>
      <w:szCs w:val="32"/>
      <w:lang w:val="en-US"/>
    </w:rPr>
  </w:style>
  <w:style w:type="paragraph" w:styleId="Seznamsodrkami">
    <w:name w:val="List Bullet"/>
    <w:basedOn w:val="Normln"/>
    <w:link w:val="SeznamsodrkamiChar"/>
    <w:uiPriority w:val="99"/>
    <w:unhideWhenUsed/>
    <w:qFormat/>
    <w:rsid w:val="002C1C91"/>
    <w:pPr>
      <w:numPr>
        <w:numId w:val="3"/>
      </w:numPr>
      <w:contextualSpacing/>
    </w:pPr>
  </w:style>
  <w:style w:type="character" w:styleId="Siln">
    <w:name w:val="Strong"/>
    <w:uiPriority w:val="22"/>
    <w:qFormat/>
    <w:rsid w:val="00D14874"/>
    <w:rPr>
      <w:b/>
      <w:bCs/>
    </w:rPr>
  </w:style>
  <w:style w:type="paragraph" w:styleId="Odstavecseseznamem">
    <w:name w:val="List Paragraph"/>
    <w:basedOn w:val="Normln"/>
    <w:uiPriority w:val="1"/>
    <w:qFormat/>
    <w:rsid w:val="00D14874"/>
    <w:pPr>
      <w:ind w:left="720"/>
    </w:pPr>
    <w:rPr>
      <w:lang w:val="de-DE" w:eastAsia="de-DE"/>
    </w:rPr>
  </w:style>
  <w:style w:type="character" w:customStyle="1" w:styleId="Nadpis2Char">
    <w:name w:val="Nadpis 2 Char"/>
    <w:aliases w:val="Überschrift 2 Desca Char"/>
    <w:link w:val="Nadpis2"/>
    <w:uiPriority w:val="9"/>
    <w:rsid w:val="00A77435"/>
    <w:rPr>
      <w:rFonts w:asciiTheme="minorHAnsi" w:eastAsia="Times New Roman" w:hAnsiTheme="minorHAnsi"/>
      <w:b/>
      <w:bCs/>
      <w:iCs/>
      <w:sz w:val="24"/>
      <w:szCs w:val="28"/>
      <w:lang w:val="en-GB"/>
    </w:rPr>
  </w:style>
  <w:style w:type="paragraph" w:styleId="Titulek">
    <w:name w:val="caption"/>
    <w:basedOn w:val="Normln"/>
    <w:next w:val="Normln"/>
    <w:uiPriority w:val="35"/>
    <w:unhideWhenUsed/>
    <w:qFormat/>
    <w:locked/>
    <w:rsid w:val="00D14874"/>
    <w:rPr>
      <w:b/>
      <w:bCs/>
      <w:szCs w:val="20"/>
    </w:rPr>
  </w:style>
  <w:style w:type="paragraph" w:styleId="Zhlav">
    <w:name w:val="header"/>
    <w:basedOn w:val="Normln"/>
    <w:link w:val="ZhlavChar"/>
    <w:uiPriority w:val="99"/>
    <w:unhideWhenUsed/>
    <w:rsid w:val="005656DF"/>
    <w:pPr>
      <w:tabs>
        <w:tab w:val="center" w:pos="4536"/>
        <w:tab w:val="right" w:pos="9072"/>
      </w:tabs>
      <w:spacing w:before="0" w:after="0"/>
      <w:jc w:val="center"/>
    </w:pPr>
    <w:rPr>
      <w:sz w:val="16"/>
    </w:rPr>
  </w:style>
  <w:style w:type="character" w:customStyle="1" w:styleId="ZhlavChar">
    <w:name w:val="Záhlaví Char"/>
    <w:basedOn w:val="Standardnpsmoodstavce"/>
    <w:link w:val="Zhlav"/>
    <w:uiPriority w:val="99"/>
    <w:rsid w:val="005656DF"/>
    <w:rPr>
      <w:rFonts w:ascii="Arial" w:hAnsi="Arial"/>
      <w:sz w:val="16"/>
      <w:szCs w:val="22"/>
      <w:lang w:val="en-US"/>
    </w:rPr>
  </w:style>
  <w:style w:type="paragraph" w:styleId="Zpat">
    <w:name w:val="footer"/>
    <w:basedOn w:val="Normln"/>
    <w:link w:val="ZpatChar"/>
    <w:uiPriority w:val="99"/>
    <w:unhideWhenUsed/>
    <w:rsid w:val="005656DF"/>
    <w:pPr>
      <w:tabs>
        <w:tab w:val="center" w:pos="4536"/>
        <w:tab w:val="right" w:pos="9072"/>
      </w:tabs>
      <w:spacing w:before="0" w:after="0"/>
    </w:pPr>
    <w:rPr>
      <w:sz w:val="18"/>
    </w:rPr>
  </w:style>
  <w:style w:type="character" w:customStyle="1" w:styleId="ZpatChar">
    <w:name w:val="Zápatí Char"/>
    <w:basedOn w:val="Standardnpsmoodstavce"/>
    <w:link w:val="Zpat"/>
    <w:uiPriority w:val="99"/>
    <w:rsid w:val="005656DF"/>
    <w:rPr>
      <w:rFonts w:ascii="Arial" w:hAnsi="Arial"/>
      <w:sz w:val="18"/>
      <w:szCs w:val="22"/>
      <w:lang w:val="en-US"/>
    </w:rPr>
  </w:style>
  <w:style w:type="character" w:customStyle="1" w:styleId="Nadpis3Char">
    <w:name w:val="Nadpis 3 Char"/>
    <w:aliases w:val="Überschrift 3 Desca Char"/>
    <w:basedOn w:val="Standardnpsmoodstavce"/>
    <w:link w:val="Nadpis3"/>
    <w:uiPriority w:val="9"/>
    <w:rsid w:val="00A77435"/>
    <w:rPr>
      <w:rFonts w:asciiTheme="minorHAnsi" w:eastAsiaTheme="majorEastAsia" w:hAnsiTheme="minorHAnsi" w:cstheme="majorBidi"/>
      <w:b/>
      <w:bCs/>
      <w:szCs w:val="22"/>
      <w:lang w:val="en-US"/>
    </w:rPr>
  </w:style>
  <w:style w:type="character" w:customStyle="1" w:styleId="Nadpis4Char">
    <w:name w:val="Nadpis 4 Char"/>
    <w:basedOn w:val="Standardnpsmoodstavce"/>
    <w:link w:val="Nadpis4"/>
    <w:uiPriority w:val="9"/>
    <w:rsid w:val="00232D49"/>
    <w:rPr>
      <w:rFonts w:asciiTheme="minorHAnsi" w:eastAsiaTheme="majorEastAsia" w:hAnsiTheme="minorHAnsi" w:cstheme="majorBidi"/>
      <w:bCs/>
      <w:i/>
      <w:iCs/>
      <w:szCs w:val="22"/>
      <w:lang w:val="en-US"/>
    </w:rPr>
  </w:style>
  <w:style w:type="character" w:customStyle="1" w:styleId="Nadpis5Char">
    <w:name w:val="Nadpis 5 Char"/>
    <w:basedOn w:val="Standardnpsmoodstavce"/>
    <w:link w:val="Nadpis5"/>
    <w:uiPriority w:val="9"/>
    <w:rsid w:val="00DA0D34"/>
    <w:rPr>
      <w:rFonts w:asciiTheme="minorHAnsi" w:eastAsiaTheme="majorEastAsia" w:hAnsiTheme="minorHAnsi" w:cstheme="majorBidi"/>
      <w:i/>
      <w:szCs w:val="22"/>
      <w:lang w:val="en-US"/>
    </w:rPr>
  </w:style>
  <w:style w:type="character" w:customStyle="1" w:styleId="Nadpis6Char">
    <w:name w:val="Nadpis 6 Char"/>
    <w:basedOn w:val="Standardnpsmoodstavce"/>
    <w:link w:val="Nadpis6"/>
    <w:uiPriority w:val="9"/>
    <w:rsid w:val="00BA3061"/>
    <w:rPr>
      <w:rFonts w:asciiTheme="majorHAnsi" w:eastAsiaTheme="majorEastAsia" w:hAnsiTheme="majorHAnsi" w:cstheme="majorBidi"/>
      <w:i/>
      <w:iCs/>
      <w:color w:val="6E6E6E" w:themeColor="accent1" w:themeShade="7F"/>
      <w:szCs w:val="22"/>
      <w:lang w:val="en-US"/>
    </w:rPr>
  </w:style>
  <w:style w:type="character" w:customStyle="1" w:styleId="Nadpis7Char">
    <w:name w:val="Nadpis 7 Char"/>
    <w:basedOn w:val="Standardnpsmoodstavce"/>
    <w:link w:val="Nadpis7"/>
    <w:uiPriority w:val="9"/>
    <w:rsid w:val="00BA3061"/>
    <w:rPr>
      <w:rFonts w:asciiTheme="majorHAnsi" w:eastAsiaTheme="majorEastAsia" w:hAnsiTheme="majorHAnsi" w:cstheme="majorBidi"/>
      <w:i/>
      <w:iCs/>
      <w:color w:val="404040" w:themeColor="text1" w:themeTint="BF"/>
      <w:szCs w:val="22"/>
      <w:lang w:val="en-US"/>
    </w:rPr>
  </w:style>
  <w:style w:type="character" w:customStyle="1" w:styleId="Nadpis8Char">
    <w:name w:val="Nadpis 8 Char"/>
    <w:basedOn w:val="Standardnpsmoodstavce"/>
    <w:link w:val="Nadpis8"/>
    <w:uiPriority w:val="9"/>
    <w:rsid w:val="00BA3061"/>
    <w:rPr>
      <w:rFonts w:asciiTheme="majorHAnsi" w:eastAsiaTheme="majorEastAsia" w:hAnsiTheme="majorHAnsi" w:cstheme="majorBidi"/>
      <w:color w:val="404040" w:themeColor="text1" w:themeTint="BF"/>
      <w:lang w:val="en-US"/>
    </w:rPr>
  </w:style>
  <w:style w:type="character" w:customStyle="1" w:styleId="Nadpis9Char">
    <w:name w:val="Nadpis 9 Char"/>
    <w:basedOn w:val="Standardnpsmoodstavce"/>
    <w:link w:val="Nadpis9"/>
    <w:uiPriority w:val="9"/>
    <w:rsid w:val="00BA3061"/>
    <w:rPr>
      <w:rFonts w:asciiTheme="majorHAnsi" w:eastAsiaTheme="majorEastAsia" w:hAnsiTheme="majorHAnsi" w:cstheme="majorBidi"/>
      <w:i/>
      <w:iCs/>
      <w:color w:val="404040" w:themeColor="text1" w:themeTint="BF"/>
      <w:lang w:val="en-US"/>
    </w:rPr>
  </w:style>
  <w:style w:type="character" w:styleId="slostrnky">
    <w:name w:val="page number"/>
    <w:basedOn w:val="Standardnpsmoodstavce"/>
    <w:rsid w:val="008016E1"/>
  </w:style>
  <w:style w:type="character" w:styleId="Hypertextovodkaz">
    <w:name w:val="Hyperlink"/>
    <w:uiPriority w:val="99"/>
    <w:rsid w:val="008016E1"/>
    <w:rPr>
      <w:color w:val="0000FF"/>
      <w:u w:val="single"/>
    </w:rPr>
  </w:style>
  <w:style w:type="paragraph" w:styleId="Obsah1">
    <w:name w:val="toc 1"/>
    <w:basedOn w:val="Normln"/>
    <w:next w:val="Normln"/>
    <w:autoRedefine/>
    <w:uiPriority w:val="39"/>
    <w:unhideWhenUsed/>
    <w:rsid w:val="00A77435"/>
    <w:pPr>
      <w:tabs>
        <w:tab w:val="left" w:pos="440"/>
        <w:tab w:val="right" w:leader="dot" w:pos="9062"/>
      </w:tabs>
      <w:spacing w:after="0"/>
    </w:pPr>
    <w:rPr>
      <w:b/>
      <w:bCs/>
      <w:szCs w:val="20"/>
    </w:rPr>
  </w:style>
  <w:style w:type="paragraph" w:styleId="Obsah2">
    <w:name w:val="toc 2"/>
    <w:basedOn w:val="Normln"/>
    <w:next w:val="Normln"/>
    <w:autoRedefine/>
    <w:uiPriority w:val="39"/>
    <w:unhideWhenUsed/>
    <w:rsid w:val="007B5B90"/>
    <w:pPr>
      <w:tabs>
        <w:tab w:val="left" w:pos="880"/>
        <w:tab w:val="right" w:leader="dot" w:pos="9070"/>
      </w:tabs>
      <w:spacing w:before="0" w:after="0"/>
      <w:ind w:left="220"/>
    </w:pPr>
    <w:rPr>
      <w:iCs/>
      <w:szCs w:val="20"/>
    </w:rPr>
  </w:style>
  <w:style w:type="paragraph" w:styleId="Obsah3">
    <w:name w:val="toc 3"/>
    <w:basedOn w:val="Normln"/>
    <w:next w:val="Normln"/>
    <w:autoRedefine/>
    <w:uiPriority w:val="39"/>
    <w:unhideWhenUsed/>
    <w:rsid w:val="007B5B90"/>
    <w:pPr>
      <w:ind w:left="440"/>
    </w:pPr>
    <w:rPr>
      <w:szCs w:val="20"/>
    </w:rPr>
  </w:style>
  <w:style w:type="paragraph" w:styleId="Obsah4">
    <w:name w:val="toc 4"/>
    <w:basedOn w:val="Normln"/>
    <w:next w:val="Normln"/>
    <w:autoRedefine/>
    <w:uiPriority w:val="39"/>
    <w:unhideWhenUsed/>
    <w:rsid w:val="00563B0F"/>
    <w:pPr>
      <w:ind w:left="660"/>
    </w:pPr>
    <w:rPr>
      <w:szCs w:val="20"/>
    </w:rPr>
  </w:style>
  <w:style w:type="paragraph" w:styleId="Obsah5">
    <w:name w:val="toc 5"/>
    <w:basedOn w:val="Normln"/>
    <w:next w:val="Normln"/>
    <w:autoRedefine/>
    <w:uiPriority w:val="39"/>
    <w:unhideWhenUsed/>
    <w:rsid w:val="00563B0F"/>
    <w:pPr>
      <w:ind w:left="880"/>
    </w:pPr>
    <w:rPr>
      <w:szCs w:val="20"/>
    </w:rPr>
  </w:style>
  <w:style w:type="paragraph" w:styleId="Obsah6">
    <w:name w:val="toc 6"/>
    <w:basedOn w:val="Normln"/>
    <w:next w:val="Normln"/>
    <w:autoRedefine/>
    <w:uiPriority w:val="39"/>
    <w:unhideWhenUsed/>
    <w:rsid w:val="00563B0F"/>
    <w:pPr>
      <w:ind w:left="1100"/>
    </w:pPr>
    <w:rPr>
      <w:szCs w:val="20"/>
    </w:rPr>
  </w:style>
  <w:style w:type="paragraph" w:styleId="Obsah7">
    <w:name w:val="toc 7"/>
    <w:basedOn w:val="Normln"/>
    <w:next w:val="Normln"/>
    <w:autoRedefine/>
    <w:uiPriority w:val="39"/>
    <w:unhideWhenUsed/>
    <w:rsid w:val="00563B0F"/>
    <w:pPr>
      <w:ind w:left="1320"/>
    </w:pPr>
    <w:rPr>
      <w:szCs w:val="20"/>
    </w:rPr>
  </w:style>
  <w:style w:type="paragraph" w:styleId="Obsah8">
    <w:name w:val="toc 8"/>
    <w:basedOn w:val="Normln"/>
    <w:next w:val="Normln"/>
    <w:autoRedefine/>
    <w:uiPriority w:val="39"/>
    <w:unhideWhenUsed/>
    <w:rsid w:val="00563B0F"/>
    <w:pPr>
      <w:ind w:left="1540"/>
    </w:pPr>
    <w:rPr>
      <w:szCs w:val="20"/>
    </w:rPr>
  </w:style>
  <w:style w:type="paragraph" w:styleId="Obsah9">
    <w:name w:val="toc 9"/>
    <w:basedOn w:val="Normln"/>
    <w:next w:val="Normln"/>
    <w:autoRedefine/>
    <w:uiPriority w:val="39"/>
    <w:unhideWhenUsed/>
    <w:rsid w:val="00563B0F"/>
    <w:pPr>
      <w:ind w:left="1760"/>
    </w:pPr>
    <w:rPr>
      <w:szCs w:val="20"/>
    </w:rPr>
  </w:style>
  <w:style w:type="table" w:styleId="Mkatabulky">
    <w:name w:val="Table Grid"/>
    <w:basedOn w:val="Normlntabulka"/>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639C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9C6"/>
    <w:rPr>
      <w:rFonts w:ascii="Tahoma" w:hAnsi="Tahoma" w:cs="Tahoma"/>
      <w:sz w:val="16"/>
      <w:szCs w:val="16"/>
      <w:lang w:val="en-US"/>
    </w:rPr>
  </w:style>
  <w:style w:type="paragraph" w:styleId="Nzev">
    <w:name w:val="Title"/>
    <w:basedOn w:val="Normln"/>
    <w:next w:val="Normln"/>
    <w:link w:val="NzevChar"/>
    <w:uiPriority w:val="10"/>
    <w:qFormat/>
    <w:rsid w:val="007B5B90"/>
    <w:pPr>
      <w:spacing w:after="0"/>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B5B90"/>
    <w:rPr>
      <w:rFonts w:ascii="Calibri Light" w:eastAsiaTheme="majorEastAsia" w:hAnsi="Calibri Light" w:cstheme="majorBidi"/>
      <w:spacing w:val="-10"/>
      <w:kern w:val="28"/>
      <w:sz w:val="56"/>
      <w:szCs w:val="56"/>
      <w:lang w:val="en-US"/>
    </w:rPr>
  </w:style>
  <w:style w:type="paragraph" w:styleId="Podnadpis">
    <w:name w:val="Subtitle"/>
    <w:basedOn w:val="Nzev"/>
    <w:next w:val="Normln"/>
    <w:link w:val="Podnadpis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PodnadpisChar">
    <w:name w:val="Podnadpis Char"/>
    <w:basedOn w:val="Standardnpsmoodstavce"/>
    <w:link w:val="Podnadpis"/>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Zstupntext">
    <w:name w:val="Placeholder Text"/>
    <w:basedOn w:val="Standardnpsmoodstavce"/>
    <w:uiPriority w:val="99"/>
    <w:semiHidden/>
    <w:rsid w:val="00577067"/>
    <w:rPr>
      <w:color w:val="808080"/>
    </w:rPr>
  </w:style>
  <w:style w:type="character" w:customStyle="1" w:styleId="SeznamsodrkamiChar">
    <w:name w:val="Seznam s odrážkami Char"/>
    <w:basedOn w:val="Standardnpsmoodstavce"/>
    <w:link w:val="Seznamsodrkami"/>
    <w:uiPriority w:val="99"/>
    <w:rsid w:val="002C1C91"/>
    <w:rPr>
      <w:rFonts w:asciiTheme="minorHAnsi" w:hAnsiTheme="minorHAnsi"/>
      <w:szCs w:val="22"/>
      <w:lang w:val="en-US"/>
    </w:rPr>
  </w:style>
  <w:style w:type="paragraph" w:styleId="Nadpisobsahu">
    <w:name w:val="TOC Heading"/>
    <w:basedOn w:val="Nadpis1"/>
    <w:next w:val="Normln"/>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ln"/>
    <w:next w:val="Normln"/>
    <w:link w:val="AttachmentheadingChar"/>
    <w:qFormat/>
    <w:rsid w:val="002F06A9"/>
    <w:pPr>
      <w:jc w:val="center"/>
      <w:outlineLvl w:val="0"/>
    </w:pPr>
    <w:rPr>
      <w:b/>
      <w:sz w:val="28"/>
    </w:rPr>
  </w:style>
  <w:style w:type="character" w:customStyle="1" w:styleId="AttachmentheadingChar">
    <w:name w:val="Attachment heading Char"/>
    <w:basedOn w:val="Standardnpsmoodstavce"/>
    <w:link w:val="Attachmentheading"/>
    <w:rsid w:val="002F06A9"/>
    <w:rPr>
      <w:rFonts w:ascii="Calibri Light" w:hAnsi="Calibri Light"/>
      <w:b/>
      <w:sz w:val="28"/>
      <w:szCs w:val="22"/>
      <w:lang w:val="en-US"/>
    </w:rPr>
  </w:style>
  <w:style w:type="paragraph" w:styleId="Zkladntext">
    <w:name w:val="Body Text"/>
    <w:basedOn w:val="Normln"/>
    <w:link w:val="Zkladn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ZkladntextChar">
    <w:name w:val="Základní text Char"/>
    <w:basedOn w:val="Standardnpsmoodstavce"/>
    <w:link w:val="Zkladntext"/>
    <w:uiPriority w:val="1"/>
    <w:rsid w:val="00037A52"/>
    <w:rPr>
      <w:rFonts w:ascii="Arial" w:eastAsia="Arial" w:hAnsi="Arial" w:cstheme="minorBidi"/>
      <w:sz w:val="22"/>
      <w:szCs w:val="22"/>
      <w:lang w:val="en-US"/>
    </w:rPr>
  </w:style>
  <w:style w:type="character" w:styleId="Sledovanodkaz">
    <w:name w:val="FollowedHyperlink"/>
    <w:basedOn w:val="Standardnpsmoodstavce"/>
    <w:uiPriority w:val="99"/>
    <w:semiHidden/>
    <w:unhideWhenUsed/>
    <w:rsid w:val="00B52B37"/>
    <w:rPr>
      <w:color w:val="919191" w:themeColor="followedHyperlink"/>
      <w:u w:val="single"/>
    </w:rPr>
  </w:style>
  <w:style w:type="paragraph" w:styleId="Revize">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Normlntabulka"/>
    <w:next w:val="Mkatabulky"/>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lntabulka"/>
    <w:next w:val="Mkatabulky"/>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9C2D81"/>
    <w:pPr>
      <w:widowControl w:val="0"/>
      <w:spacing w:before="0" w:after="0" w:line="240" w:lineRule="auto"/>
      <w:jc w:val="left"/>
    </w:pPr>
    <w:rPr>
      <w:sz w:val="22"/>
    </w:rPr>
  </w:style>
  <w:style w:type="paragraph" w:customStyle="1" w:styleId="PlainText1">
    <w:name w:val="Plain Text1"/>
    <w:basedOn w:val="Normln"/>
    <w:next w:val="Prost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npsmoodstavce"/>
    <w:link w:val="PlainText1"/>
    <w:uiPriority w:val="99"/>
    <w:semiHidden/>
    <w:rsid w:val="009C2D81"/>
    <w:rPr>
      <w:rFonts w:ascii="Calibri" w:hAnsi="Calibri"/>
      <w:szCs w:val="21"/>
      <w:lang w:val="de-DE"/>
    </w:rPr>
  </w:style>
  <w:style w:type="paragraph" w:styleId="Textpoznpodarou">
    <w:name w:val="footnote text"/>
    <w:basedOn w:val="Normln"/>
    <w:link w:val="Textpoznpodarou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TextpoznpodarouChar">
    <w:name w:val="Text pozn. pod čarou Char"/>
    <w:basedOn w:val="Standardnpsmoodstavce"/>
    <w:link w:val="Textpoznpodarou"/>
    <w:semiHidden/>
    <w:rsid w:val="009C2D81"/>
    <w:rPr>
      <w:rFonts w:ascii="Frutiger LT Com 45 Light" w:eastAsia="Times New Roman" w:hAnsi="Frutiger LT Com 45 Light"/>
      <w:lang w:eastAsia="de-DE"/>
    </w:rPr>
  </w:style>
  <w:style w:type="character" w:styleId="Znakapoznpodarou">
    <w:name w:val="footnote reference"/>
    <w:basedOn w:val="Standardnpsmoodstavce"/>
    <w:semiHidden/>
    <w:unhideWhenUsed/>
    <w:rsid w:val="009C2D81"/>
    <w:rPr>
      <w:vertAlign w:val="superscript"/>
    </w:rPr>
  </w:style>
  <w:style w:type="paragraph" w:customStyle="1" w:styleId="NormalWeb1">
    <w:name w:val="Normal (Web)1"/>
    <w:basedOn w:val="Normln"/>
    <w:next w:val="Normln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rosttext">
    <w:name w:val="Plain Text"/>
    <w:basedOn w:val="Normln"/>
    <w:link w:val="ProsttextChar"/>
    <w:uiPriority w:val="99"/>
    <w:semiHidden/>
    <w:unhideWhenUsed/>
    <w:rsid w:val="009C2D81"/>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9C2D81"/>
    <w:rPr>
      <w:rFonts w:ascii="Consolas" w:hAnsi="Consolas"/>
      <w:sz w:val="21"/>
      <w:szCs w:val="21"/>
      <w:lang w:val="en-US"/>
    </w:rPr>
  </w:style>
  <w:style w:type="paragraph" w:styleId="Normlnweb">
    <w:name w:val="Normal (Web)"/>
    <w:basedOn w:val="Normln"/>
    <w:uiPriority w:val="99"/>
    <w:semiHidden/>
    <w:unhideWhenUsed/>
    <w:rsid w:val="009C2D81"/>
    <w:rPr>
      <w:rFonts w:ascii="Times New Roman" w:hAnsi="Times New Roman"/>
      <w:sz w:val="24"/>
      <w:szCs w:val="24"/>
    </w:rPr>
  </w:style>
  <w:style w:type="paragraph" w:styleId="Textkomente">
    <w:name w:val="annotation text"/>
    <w:basedOn w:val="Normln"/>
    <w:link w:val="TextkomenteChar"/>
    <w:uiPriority w:val="99"/>
    <w:unhideWhenUsed/>
    <w:pPr>
      <w:spacing w:line="240" w:lineRule="auto"/>
    </w:pPr>
    <w:rPr>
      <w:szCs w:val="20"/>
    </w:rPr>
  </w:style>
  <w:style w:type="character" w:customStyle="1" w:styleId="TextkomenteChar">
    <w:name w:val="Text komentáře Char"/>
    <w:basedOn w:val="Standardnpsmoodstavce"/>
    <w:link w:val="Textkomente"/>
    <w:uiPriority w:val="99"/>
    <w:rPr>
      <w:rFonts w:asciiTheme="minorHAnsi" w:hAnsiTheme="minorHAnsi"/>
      <w:lang w:val="en-US"/>
    </w:rPr>
  </w:style>
  <w:style w:type="character" w:styleId="Odkaznakoment">
    <w:name w:val="annotation reference"/>
    <w:basedOn w:val="Standardnpsmoodstavce"/>
    <w:uiPriority w:val="99"/>
    <w:unhideWhenUsed/>
    <w:rsid w:val="009F2E33"/>
    <w:rPr>
      <w:sz w:val="16"/>
      <w:szCs w:val="16"/>
    </w:rPr>
  </w:style>
  <w:style w:type="paragraph" w:styleId="Pedmtkomente">
    <w:name w:val="annotation subject"/>
    <w:basedOn w:val="Textkomente"/>
    <w:next w:val="Textkomente"/>
    <w:link w:val="PedmtkomenteChar"/>
    <w:uiPriority w:val="99"/>
    <w:semiHidden/>
    <w:unhideWhenUsed/>
    <w:rsid w:val="004952D6"/>
    <w:rPr>
      <w:b/>
      <w:bCs/>
    </w:rPr>
  </w:style>
  <w:style w:type="character" w:customStyle="1" w:styleId="PedmtkomenteChar">
    <w:name w:val="Předmět komentáře Char"/>
    <w:basedOn w:val="TextkomenteChar"/>
    <w:link w:val="Pedmtkomente"/>
    <w:uiPriority w:val="99"/>
    <w:semiHidden/>
    <w:rsid w:val="004952D6"/>
    <w:rPr>
      <w:rFonts w:asciiTheme="minorHAnsi" w:hAnsiTheme="minorHAnsi"/>
      <w:b/>
      <w:bCs/>
      <w:lang w:val="en-US"/>
    </w:rPr>
  </w:style>
  <w:style w:type="character" w:styleId="Nevyeenzmnka">
    <w:name w:val="Unresolved Mention"/>
    <w:basedOn w:val="Standardnpsmoodstavce"/>
    <w:uiPriority w:val="99"/>
    <w:semiHidden/>
    <w:unhideWhenUsed/>
    <w:rsid w:val="002E13D7"/>
    <w:rPr>
      <w:color w:val="605E5C"/>
      <w:shd w:val="clear" w:color="auto" w:fill="E1DFDD"/>
    </w:rPr>
  </w:style>
  <w:style w:type="paragraph" w:customStyle="1" w:styleId="Default">
    <w:name w:val="Default"/>
    <w:rsid w:val="00BC67F8"/>
    <w:pPr>
      <w:autoSpaceDE w:val="0"/>
      <w:autoSpaceDN w:val="0"/>
      <w:adjustRightInd w:val="0"/>
      <w:spacing w:after="0"/>
    </w:pPr>
    <w:rPr>
      <w:rFonts w:ascii="Arial" w:hAnsi="Arial" w:cs="Arial"/>
      <w:color w:val="000000"/>
      <w:sz w:val="24"/>
      <w:szCs w:val="24"/>
    </w:rPr>
  </w:style>
  <w:style w:type="numbering" w:customStyle="1" w:styleId="CurrentList1">
    <w:name w:val="Current List1"/>
    <w:uiPriority w:val="99"/>
    <w:rsid w:val="002F113A"/>
    <w:pPr>
      <w:numPr>
        <w:numId w:val="6"/>
      </w:numPr>
    </w:pPr>
  </w:style>
  <w:style w:type="character" w:customStyle="1" w:styleId="normaltextrun">
    <w:name w:val="normaltextrun"/>
    <w:basedOn w:val="Standardnpsmoodstavce"/>
    <w:rsid w:val="00EA65E2"/>
  </w:style>
  <w:style w:type="paragraph" w:customStyle="1" w:styleId="paragraph">
    <w:name w:val="paragraph"/>
    <w:basedOn w:val="Normln"/>
    <w:rsid w:val="00BB4D52"/>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customStyle="1" w:styleId="eop">
    <w:name w:val="eop"/>
    <w:basedOn w:val="Standardnpsmoodstavce"/>
    <w:rsid w:val="00BB4D52"/>
  </w:style>
  <w:style w:type="character" w:styleId="Zmnka">
    <w:name w:val="Mention"/>
    <w:basedOn w:val="Standardnpsmoodstavce"/>
    <w:uiPriority w:val="99"/>
    <w:unhideWhenUsed/>
    <w:rsid w:val="00B12861"/>
    <w:rPr>
      <w:color w:val="2B579A"/>
      <w:shd w:val="clear" w:color="auto" w:fill="E1DFDD"/>
    </w:rPr>
  </w:style>
  <w:style w:type="character" w:customStyle="1" w:styleId="findhit">
    <w:name w:val="findhit"/>
    <w:basedOn w:val="Standardnpsmoodstavce"/>
    <w:rsid w:val="0061479A"/>
  </w:style>
  <w:style w:type="character" w:customStyle="1" w:styleId="pagebreaktextspan">
    <w:name w:val="pagebreaktextspan"/>
    <w:basedOn w:val="Standardnpsmoodstavce"/>
    <w:uiPriority w:val="1"/>
    <w:rsid w:val="127DCBF4"/>
  </w:style>
  <w:style w:type="paragraph" w:customStyle="1" w:styleId="LSSlim">
    <w:name w:val="LS Slim"/>
    <w:basedOn w:val="Normln"/>
    <w:link w:val="LSSlimZchn"/>
    <w:qFormat/>
    <w:rsid w:val="00751DA5"/>
    <w:rPr>
      <w:rFonts w:ascii="Arial" w:eastAsia="Arial" w:hAnsi="Arial" w:cs="Arial"/>
      <w:szCs w:val="20"/>
      <w:shd w:val="clear" w:color="auto" w:fill="E1B9DB"/>
      <w:lang w:val="en-GB"/>
    </w:rPr>
  </w:style>
  <w:style w:type="character" w:customStyle="1" w:styleId="LSSlimZchn">
    <w:name w:val="LS Slim Zchn"/>
    <w:basedOn w:val="Standardnpsmoodstavce"/>
    <w:link w:val="LSSlim"/>
    <w:rsid w:val="00751DA5"/>
    <w:rPr>
      <w:rFonts w:ascii="Arial" w:eastAsia="Arial" w:hAnsi="Arial" w:cs="Arial"/>
      <w:lang w:val="en-GB"/>
    </w:rPr>
  </w:style>
  <w:style w:type="paragraph" w:customStyle="1" w:styleId="LSFett">
    <w:name w:val="LS Fett"/>
    <w:basedOn w:val="Normln"/>
    <w:link w:val="LSFettZchn"/>
    <w:qFormat/>
    <w:rsid w:val="00751DA5"/>
    <w:rPr>
      <w:b/>
      <w:bCs/>
      <w:szCs w:val="20"/>
      <w:shd w:val="clear" w:color="auto" w:fill="E1B9DB"/>
      <w:lang w:val="en-GB"/>
    </w:rPr>
  </w:style>
  <w:style w:type="character" w:customStyle="1" w:styleId="LSFettZchn">
    <w:name w:val="LS Fett Zchn"/>
    <w:basedOn w:val="Standardnpsmoodstavce"/>
    <w:link w:val="LSFett"/>
    <w:rsid w:val="00751DA5"/>
    <w:rPr>
      <w:rFonts w:asciiTheme="minorHAnsi" w:hAnsiTheme="minorHAnsi"/>
      <w:b/>
      <w:bCs/>
      <w:lang w:val="en-GB"/>
    </w:rPr>
  </w:style>
  <w:style w:type="character" w:customStyle="1" w:styleId="ui-provider">
    <w:name w:val="ui-provider"/>
    <w:basedOn w:val="Standardnpsmoodstavce"/>
    <w:rsid w:val="00751DA5"/>
  </w:style>
  <w:style w:type="paragraph" w:customStyle="1" w:styleId="DESCASubsectionLumpSums">
    <w:name w:val="DESCA Subsection Lump Sums"/>
    <w:basedOn w:val="Odstavecseseznamem"/>
    <w:qFormat/>
    <w:rsid w:val="00751DA5"/>
    <w:pPr>
      <w:widowControl w:val="0"/>
      <w:spacing w:after="120" w:line="276" w:lineRule="auto"/>
      <w:ind w:left="68"/>
    </w:pPr>
    <w:rPr>
      <w:rFonts w:ascii="Arial" w:hAnsi="Arial" w:cs="Arial"/>
      <w:b/>
      <w:sz w:val="22"/>
      <w:shd w:val="clear" w:color="auto" w:fill="E1B9D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462">
      <w:bodyDiv w:val="1"/>
      <w:marLeft w:val="0"/>
      <w:marRight w:val="0"/>
      <w:marTop w:val="0"/>
      <w:marBottom w:val="0"/>
      <w:divBdr>
        <w:top w:val="none" w:sz="0" w:space="0" w:color="auto"/>
        <w:left w:val="none" w:sz="0" w:space="0" w:color="auto"/>
        <w:bottom w:val="none" w:sz="0" w:space="0" w:color="auto"/>
        <w:right w:val="none" w:sz="0" w:space="0" w:color="auto"/>
      </w:divBdr>
    </w:div>
    <w:div w:id="64843481">
      <w:bodyDiv w:val="1"/>
      <w:marLeft w:val="0"/>
      <w:marRight w:val="0"/>
      <w:marTop w:val="0"/>
      <w:marBottom w:val="0"/>
      <w:divBdr>
        <w:top w:val="none" w:sz="0" w:space="0" w:color="auto"/>
        <w:left w:val="none" w:sz="0" w:space="0" w:color="auto"/>
        <w:bottom w:val="none" w:sz="0" w:space="0" w:color="auto"/>
        <w:right w:val="none" w:sz="0" w:space="0" w:color="auto"/>
      </w:divBdr>
    </w:div>
    <w:div w:id="108940032">
      <w:bodyDiv w:val="1"/>
      <w:marLeft w:val="0"/>
      <w:marRight w:val="0"/>
      <w:marTop w:val="0"/>
      <w:marBottom w:val="0"/>
      <w:divBdr>
        <w:top w:val="none" w:sz="0" w:space="0" w:color="auto"/>
        <w:left w:val="none" w:sz="0" w:space="0" w:color="auto"/>
        <w:bottom w:val="none" w:sz="0" w:space="0" w:color="auto"/>
        <w:right w:val="none" w:sz="0" w:space="0" w:color="auto"/>
      </w:divBdr>
      <w:divsChild>
        <w:div w:id="623779240">
          <w:marLeft w:val="0"/>
          <w:marRight w:val="0"/>
          <w:marTop w:val="0"/>
          <w:marBottom w:val="0"/>
          <w:divBdr>
            <w:top w:val="none" w:sz="0" w:space="0" w:color="auto"/>
            <w:left w:val="none" w:sz="0" w:space="0" w:color="auto"/>
            <w:bottom w:val="none" w:sz="0" w:space="0" w:color="auto"/>
            <w:right w:val="none" w:sz="0" w:space="0" w:color="auto"/>
          </w:divBdr>
        </w:div>
        <w:div w:id="1509059722">
          <w:marLeft w:val="0"/>
          <w:marRight w:val="0"/>
          <w:marTop w:val="0"/>
          <w:marBottom w:val="0"/>
          <w:divBdr>
            <w:top w:val="none" w:sz="0" w:space="0" w:color="auto"/>
            <w:left w:val="none" w:sz="0" w:space="0" w:color="auto"/>
            <w:bottom w:val="none" w:sz="0" w:space="0" w:color="auto"/>
            <w:right w:val="none" w:sz="0" w:space="0" w:color="auto"/>
          </w:divBdr>
        </w:div>
      </w:divsChild>
    </w:div>
    <w:div w:id="122970255">
      <w:bodyDiv w:val="1"/>
      <w:marLeft w:val="0"/>
      <w:marRight w:val="0"/>
      <w:marTop w:val="0"/>
      <w:marBottom w:val="0"/>
      <w:divBdr>
        <w:top w:val="none" w:sz="0" w:space="0" w:color="auto"/>
        <w:left w:val="none" w:sz="0" w:space="0" w:color="auto"/>
        <w:bottom w:val="none" w:sz="0" w:space="0" w:color="auto"/>
        <w:right w:val="none" w:sz="0" w:space="0" w:color="auto"/>
      </w:divBdr>
    </w:div>
    <w:div w:id="141851665">
      <w:bodyDiv w:val="1"/>
      <w:marLeft w:val="0"/>
      <w:marRight w:val="0"/>
      <w:marTop w:val="0"/>
      <w:marBottom w:val="0"/>
      <w:divBdr>
        <w:top w:val="none" w:sz="0" w:space="0" w:color="auto"/>
        <w:left w:val="none" w:sz="0" w:space="0" w:color="auto"/>
        <w:bottom w:val="none" w:sz="0" w:space="0" w:color="auto"/>
        <w:right w:val="none" w:sz="0" w:space="0" w:color="auto"/>
      </w:divBdr>
    </w:div>
    <w:div w:id="146868552">
      <w:bodyDiv w:val="1"/>
      <w:marLeft w:val="0"/>
      <w:marRight w:val="0"/>
      <w:marTop w:val="0"/>
      <w:marBottom w:val="0"/>
      <w:divBdr>
        <w:top w:val="none" w:sz="0" w:space="0" w:color="auto"/>
        <w:left w:val="none" w:sz="0" w:space="0" w:color="auto"/>
        <w:bottom w:val="none" w:sz="0" w:space="0" w:color="auto"/>
        <w:right w:val="none" w:sz="0" w:space="0" w:color="auto"/>
      </w:divBdr>
      <w:divsChild>
        <w:div w:id="1459959340">
          <w:marLeft w:val="0"/>
          <w:marRight w:val="0"/>
          <w:marTop w:val="0"/>
          <w:marBottom w:val="0"/>
          <w:divBdr>
            <w:top w:val="none" w:sz="0" w:space="0" w:color="auto"/>
            <w:left w:val="none" w:sz="0" w:space="0" w:color="auto"/>
            <w:bottom w:val="none" w:sz="0" w:space="0" w:color="auto"/>
            <w:right w:val="none" w:sz="0" w:space="0" w:color="auto"/>
          </w:divBdr>
        </w:div>
        <w:div w:id="1605266066">
          <w:marLeft w:val="0"/>
          <w:marRight w:val="0"/>
          <w:marTop w:val="0"/>
          <w:marBottom w:val="0"/>
          <w:divBdr>
            <w:top w:val="none" w:sz="0" w:space="0" w:color="auto"/>
            <w:left w:val="none" w:sz="0" w:space="0" w:color="auto"/>
            <w:bottom w:val="none" w:sz="0" w:space="0" w:color="auto"/>
            <w:right w:val="none" w:sz="0" w:space="0" w:color="auto"/>
          </w:divBdr>
        </w:div>
      </w:divsChild>
    </w:div>
    <w:div w:id="153302511">
      <w:bodyDiv w:val="1"/>
      <w:marLeft w:val="0"/>
      <w:marRight w:val="0"/>
      <w:marTop w:val="0"/>
      <w:marBottom w:val="0"/>
      <w:divBdr>
        <w:top w:val="none" w:sz="0" w:space="0" w:color="auto"/>
        <w:left w:val="none" w:sz="0" w:space="0" w:color="auto"/>
        <w:bottom w:val="none" w:sz="0" w:space="0" w:color="auto"/>
        <w:right w:val="none" w:sz="0" w:space="0" w:color="auto"/>
      </w:divBdr>
    </w:div>
    <w:div w:id="178201060">
      <w:bodyDiv w:val="1"/>
      <w:marLeft w:val="0"/>
      <w:marRight w:val="0"/>
      <w:marTop w:val="0"/>
      <w:marBottom w:val="0"/>
      <w:divBdr>
        <w:top w:val="none" w:sz="0" w:space="0" w:color="auto"/>
        <w:left w:val="none" w:sz="0" w:space="0" w:color="auto"/>
        <w:bottom w:val="none" w:sz="0" w:space="0" w:color="auto"/>
        <w:right w:val="none" w:sz="0" w:space="0" w:color="auto"/>
      </w:divBdr>
      <w:divsChild>
        <w:div w:id="934745653">
          <w:marLeft w:val="0"/>
          <w:marRight w:val="0"/>
          <w:marTop w:val="0"/>
          <w:marBottom w:val="0"/>
          <w:divBdr>
            <w:top w:val="none" w:sz="0" w:space="0" w:color="auto"/>
            <w:left w:val="none" w:sz="0" w:space="0" w:color="auto"/>
            <w:bottom w:val="none" w:sz="0" w:space="0" w:color="auto"/>
            <w:right w:val="none" w:sz="0" w:space="0" w:color="auto"/>
          </w:divBdr>
          <w:divsChild>
            <w:div w:id="1259407419">
              <w:marLeft w:val="0"/>
              <w:marRight w:val="0"/>
              <w:marTop w:val="0"/>
              <w:marBottom w:val="0"/>
              <w:divBdr>
                <w:top w:val="none" w:sz="0" w:space="0" w:color="auto"/>
                <w:left w:val="none" w:sz="0" w:space="0" w:color="auto"/>
                <w:bottom w:val="none" w:sz="0" w:space="0" w:color="auto"/>
                <w:right w:val="none" w:sz="0" w:space="0" w:color="auto"/>
              </w:divBdr>
            </w:div>
          </w:divsChild>
        </w:div>
        <w:div w:id="1096555275">
          <w:marLeft w:val="0"/>
          <w:marRight w:val="0"/>
          <w:marTop w:val="0"/>
          <w:marBottom w:val="0"/>
          <w:divBdr>
            <w:top w:val="none" w:sz="0" w:space="0" w:color="auto"/>
            <w:left w:val="none" w:sz="0" w:space="0" w:color="auto"/>
            <w:bottom w:val="none" w:sz="0" w:space="0" w:color="auto"/>
            <w:right w:val="none" w:sz="0" w:space="0" w:color="auto"/>
          </w:divBdr>
          <w:divsChild>
            <w:div w:id="212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699">
      <w:bodyDiv w:val="1"/>
      <w:marLeft w:val="0"/>
      <w:marRight w:val="0"/>
      <w:marTop w:val="0"/>
      <w:marBottom w:val="0"/>
      <w:divBdr>
        <w:top w:val="none" w:sz="0" w:space="0" w:color="auto"/>
        <w:left w:val="none" w:sz="0" w:space="0" w:color="auto"/>
        <w:bottom w:val="none" w:sz="0" w:space="0" w:color="auto"/>
        <w:right w:val="none" w:sz="0" w:space="0" w:color="auto"/>
      </w:divBdr>
      <w:divsChild>
        <w:div w:id="433984701">
          <w:marLeft w:val="0"/>
          <w:marRight w:val="0"/>
          <w:marTop w:val="0"/>
          <w:marBottom w:val="0"/>
          <w:divBdr>
            <w:top w:val="none" w:sz="0" w:space="0" w:color="auto"/>
            <w:left w:val="none" w:sz="0" w:space="0" w:color="auto"/>
            <w:bottom w:val="none" w:sz="0" w:space="0" w:color="auto"/>
            <w:right w:val="none" w:sz="0" w:space="0" w:color="auto"/>
          </w:divBdr>
        </w:div>
        <w:div w:id="873621255">
          <w:marLeft w:val="0"/>
          <w:marRight w:val="0"/>
          <w:marTop w:val="0"/>
          <w:marBottom w:val="0"/>
          <w:divBdr>
            <w:top w:val="none" w:sz="0" w:space="0" w:color="auto"/>
            <w:left w:val="none" w:sz="0" w:space="0" w:color="auto"/>
            <w:bottom w:val="none" w:sz="0" w:space="0" w:color="auto"/>
            <w:right w:val="none" w:sz="0" w:space="0" w:color="auto"/>
          </w:divBdr>
        </w:div>
      </w:divsChild>
    </w:div>
    <w:div w:id="312762999">
      <w:bodyDiv w:val="1"/>
      <w:marLeft w:val="0"/>
      <w:marRight w:val="0"/>
      <w:marTop w:val="0"/>
      <w:marBottom w:val="0"/>
      <w:divBdr>
        <w:top w:val="none" w:sz="0" w:space="0" w:color="auto"/>
        <w:left w:val="none" w:sz="0" w:space="0" w:color="auto"/>
        <w:bottom w:val="none" w:sz="0" w:space="0" w:color="auto"/>
        <w:right w:val="none" w:sz="0" w:space="0" w:color="auto"/>
      </w:divBdr>
      <w:divsChild>
        <w:div w:id="241112078">
          <w:marLeft w:val="0"/>
          <w:marRight w:val="0"/>
          <w:marTop w:val="0"/>
          <w:marBottom w:val="0"/>
          <w:divBdr>
            <w:top w:val="none" w:sz="0" w:space="0" w:color="auto"/>
            <w:left w:val="none" w:sz="0" w:space="0" w:color="auto"/>
            <w:bottom w:val="none" w:sz="0" w:space="0" w:color="auto"/>
            <w:right w:val="none" w:sz="0" w:space="0" w:color="auto"/>
          </w:divBdr>
        </w:div>
        <w:div w:id="1760562584">
          <w:marLeft w:val="0"/>
          <w:marRight w:val="0"/>
          <w:marTop w:val="0"/>
          <w:marBottom w:val="0"/>
          <w:divBdr>
            <w:top w:val="none" w:sz="0" w:space="0" w:color="auto"/>
            <w:left w:val="none" w:sz="0" w:space="0" w:color="auto"/>
            <w:bottom w:val="none" w:sz="0" w:space="0" w:color="auto"/>
            <w:right w:val="none" w:sz="0" w:space="0" w:color="auto"/>
          </w:divBdr>
        </w:div>
      </w:divsChild>
    </w:div>
    <w:div w:id="335965671">
      <w:bodyDiv w:val="1"/>
      <w:marLeft w:val="0"/>
      <w:marRight w:val="0"/>
      <w:marTop w:val="0"/>
      <w:marBottom w:val="0"/>
      <w:divBdr>
        <w:top w:val="none" w:sz="0" w:space="0" w:color="auto"/>
        <w:left w:val="none" w:sz="0" w:space="0" w:color="auto"/>
        <w:bottom w:val="none" w:sz="0" w:space="0" w:color="auto"/>
        <w:right w:val="none" w:sz="0" w:space="0" w:color="auto"/>
      </w:divBdr>
      <w:divsChild>
        <w:div w:id="168952680">
          <w:marLeft w:val="0"/>
          <w:marRight w:val="0"/>
          <w:marTop w:val="0"/>
          <w:marBottom w:val="0"/>
          <w:divBdr>
            <w:top w:val="none" w:sz="0" w:space="0" w:color="auto"/>
            <w:left w:val="none" w:sz="0" w:space="0" w:color="auto"/>
            <w:bottom w:val="none" w:sz="0" w:space="0" w:color="auto"/>
            <w:right w:val="none" w:sz="0" w:space="0" w:color="auto"/>
          </w:divBdr>
        </w:div>
        <w:div w:id="1074934651">
          <w:marLeft w:val="0"/>
          <w:marRight w:val="0"/>
          <w:marTop w:val="0"/>
          <w:marBottom w:val="0"/>
          <w:divBdr>
            <w:top w:val="none" w:sz="0" w:space="0" w:color="auto"/>
            <w:left w:val="none" w:sz="0" w:space="0" w:color="auto"/>
            <w:bottom w:val="none" w:sz="0" w:space="0" w:color="auto"/>
            <w:right w:val="none" w:sz="0" w:space="0" w:color="auto"/>
          </w:divBdr>
        </w:div>
      </w:divsChild>
    </w:div>
    <w:div w:id="351494183">
      <w:bodyDiv w:val="1"/>
      <w:marLeft w:val="0"/>
      <w:marRight w:val="0"/>
      <w:marTop w:val="0"/>
      <w:marBottom w:val="0"/>
      <w:divBdr>
        <w:top w:val="none" w:sz="0" w:space="0" w:color="auto"/>
        <w:left w:val="none" w:sz="0" w:space="0" w:color="auto"/>
        <w:bottom w:val="none" w:sz="0" w:space="0" w:color="auto"/>
        <w:right w:val="none" w:sz="0" w:space="0" w:color="auto"/>
      </w:divBdr>
    </w:div>
    <w:div w:id="355497575">
      <w:bodyDiv w:val="1"/>
      <w:marLeft w:val="0"/>
      <w:marRight w:val="0"/>
      <w:marTop w:val="0"/>
      <w:marBottom w:val="0"/>
      <w:divBdr>
        <w:top w:val="none" w:sz="0" w:space="0" w:color="auto"/>
        <w:left w:val="none" w:sz="0" w:space="0" w:color="auto"/>
        <w:bottom w:val="none" w:sz="0" w:space="0" w:color="auto"/>
        <w:right w:val="none" w:sz="0" w:space="0" w:color="auto"/>
      </w:divBdr>
    </w:div>
    <w:div w:id="366176949">
      <w:bodyDiv w:val="1"/>
      <w:marLeft w:val="0"/>
      <w:marRight w:val="0"/>
      <w:marTop w:val="0"/>
      <w:marBottom w:val="0"/>
      <w:divBdr>
        <w:top w:val="none" w:sz="0" w:space="0" w:color="auto"/>
        <w:left w:val="none" w:sz="0" w:space="0" w:color="auto"/>
        <w:bottom w:val="none" w:sz="0" w:space="0" w:color="auto"/>
        <w:right w:val="none" w:sz="0" w:space="0" w:color="auto"/>
      </w:divBdr>
    </w:div>
    <w:div w:id="378208305">
      <w:bodyDiv w:val="1"/>
      <w:marLeft w:val="0"/>
      <w:marRight w:val="0"/>
      <w:marTop w:val="0"/>
      <w:marBottom w:val="0"/>
      <w:divBdr>
        <w:top w:val="none" w:sz="0" w:space="0" w:color="auto"/>
        <w:left w:val="none" w:sz="0" w:space="0" w:color="auto"/>
        <w:bottom w:val="none" w:sz="0" w:space="0" w:color="auto"/>
        <w:right w:val="none" w:sz="0" w:space="0" w:color="auto"/>
      </w:divBdr>
    </w:div>
    <w:div w:id="378361762">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sChild>
        <w:div w:id="1257860624">
          <w:marLeft w:val="0"/>
          <w:marRight w:val="0"/>
          <w:marTop w:val="0"/>
          <w:marBottom w:val="0"/>
          <w:divBdr>
            <w:top w:val="none" w:sz="0" w:space="0" w:color="auto"/>
            <w:left w:val="none" w:sz="0" w:space="0" w:color="auto"/>
            <w:bottom w:val="none" w:sz="0" w:space="0" w:color="auto"/>
            <w:right w:val="none" w:sz="0" w:space="0" w:color="auto"/>
          </w:divBdr>
          <w:divsChild>
            <w:div w:id="42171613">
              <w:marLeft w:val="0"/>
              <w:marRight w:val="0"/>
              <w:marTop w:val="0"/>
              <w:marBottom w:val="0"/>
              <w:divBdr>
                <w:top w:val="none" w:sz="0" w:space="0" w:color="auto"/>
                <w:left w:val="none" w:sz="0" w:space="0" w:color="auto"/>
                <w:bottom w:val="none" w:sz="0" w:space="0" w:color="auto"/>
                <w:right w:val="none" w:sz="0" w:space="0" w:color="auto"/>
              </w:divBdr>
            </w:div>
          </w:divsChild>
        </w:div>
        <w:div w:id="405148595">
          <w:marLeft w:val="0"/>
          <w:marRight w:val="0"/>
          <w:marTop w:val="0"/>
          <w:marBottom w:val="0"/>
          <w:divBdr>
            <w:top w:val="none" w:sz="0" w:space="0" w:color="auto"/>
            <w:left w:val="none" w:sz="0" w:space="0" w:color="auto"/>
            <w:bottom w:val="none" w:sz="0" w:space="0" w:color="auto"/>
            <w:right w:val="none" w:sz="0" w:space="0" w:color="auto"/>
          </w:divBdr>
          <w:divsChild>
            <w:div w:id="8921641">
              <w:marLeft w:val="0"/>
              <w:marRight w:val="0"/>
              <w:marTop w:val="0"/>
              <w:marBottom w:val="0"/>
              <w:divBdr>
                <w:top w:val="none" w:sz="0" w:space="0" w:color="auto"/>
                <w:left w:val="none" w:sz="0" w:space="0" w:color="auto"/>
                <w:bottom w:val="none" w:sz="0" w:space="0" w:color="auto"/>
                <w:right w:val="none" w:sz="0" w:space="0" w:color="auto"/>
              </w:divBdr>
            </w:div>
          </w:divsChild>
        </w:div>
        <w:div w:id="689993473">
          <w:marLeft w:val="0"/>
          <w:marRight w:val="0"/>
          <w:marTop w:val="0"/>
          <w:marBottom w:val="0"/>
          <w:divBdr>
            <w:top w:val="none" w:sz="0" w:space="0" w:color="auto"/>
            <w:left w:val="none" w:sz="0" w:space="0" w:color="auto"/>
            <w:bottom w:val="none" w:sz="0" w:space="0" w:color="auto"/>
            <w:right w:val="none" w:sz="0" w:space="0" w:color="auto"/>
          </w:divBdr>
          <w:divsChild>
            <w:div w:id="11524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1099">
      <w:bodyDiv w:val="1"/>
      <w:marLeft w:val="0"/>
      <w:marRight w:val="0"/>
      <w:marTop w:val="0"/>
      <w:marBottom w:val="0"/>
      <w:divBdr>
        <w:top w:val="none" w:sz="0" w:space="0" w:color="auto"/>
        <w:left w:val="none" w:sz="0" w:space="0" w:color="auto"/>
        <w:bottom w:val="none" w:sz="0" w:space="0" w:color="auto"/>
        <w:right w:val="none" w:sz="0" w:space="0" w:color="auto"/>
      </w:divBdr>
    </w:div>
    <w:div w:id="465010175">
      <w:bodyDiv w:val="1"/>
      <w:marLeft w:val="0"/>
      <w:marRight w:val="0"/>
      <w:marTop w:val="0"/>
      <w:marBottom w:val="0"/>
      <w:divBdr>
        <w:top w:val="none" w:sz="0" w:space="0" w:color="auto"/>
        <w:left w:val="none" w:sz="0" w:space="0" w:color="auto"/>
        <w:bottom w:val="none" w:sz="0" w:space="0" w:color="auto"/>
        <w:right w:val="none" w:sz="0" w:space="0" w:color="auto"/>
      </w:divBdr>
      <w:divsChild>
        <w:div w:id="541213435">
          <w:marLeft w:val="0"/>
          <w:marRight w:val="0"/>
          <w:marTop w:val="0"/>
          <w:marBottom w:val="0"/>
          <w:divBdr>
            <w:top w:val="none" w:sz="0" w:space="0" w:color="auto"/>
            <w:left w:val="none" w:sz="0" w:space="0" w:color="auto"/>
            <w:bottom w:val="none" w:sz="0" w:space="0" w:color="auto"/>
            <w:right w:val="none" w:sz="0" w:space="0" w:color="auto"/>
          </w:divBdr>
          <w:divsChild>
            <w:div w:id="335352210">
              <w:marLeft w:val="0"/>
              <w:marRight w:val="0"/>
              <w:marTop w:val="0"/>
              <w:marBottom w:val="0"/>
              <w:divBdr>
                <w:top w:val="none" w:sz="0" w:space="0" w:color="auto"/>
                <w:left w:val="none" w:sz="0" w:space="0" w:color="auto"/>
                <w:bottom w:val="none" w:sz="0" w:space="0" w:color="auto"/>
                <w:right w:val="none" w:sz="0" w:space="0" w:color="auto"/>
              </w:divBdr>
            </w:div>
          </w:divsChild>
        </w:div>
        <w:div w:id="2059936731">
          <w:marLeft w:val="0"/>
          <w:marRight w:val="0"/>
          <w:marTop w:val="0"/>
          <w:marBottom w:val="0"/>
          <w:divBdr>
            <w:top w:val="none" w:sz="0" w:space="0" w:color="auto"/>
            <w:left w:val="none" w:sz="0" w:space="0" w:color="auto"/>
            <w:bottom w:val="none" w:sz="0" w:space="0" w:color="auto"/>
            <w:right w:val="none" w:sz="0" w:space="0" w:color="auto"/>
          </w:divBdr>
          <w:divsChild>
            <w:div w:id="2001688461">
              <w:marLeft w:val="0"/>
              <w:marRight w:val="0"/>
              <w:marTop w:val="0"/>
              <w:marBottom w:val="0"/>
              <w:divBdr>
                <w:top w:val="none" w:sz="0" w:space="0" w:color="auto"/>
                <w:left w:val="none" w:sz="0" w:space="0" w:color="auto"/>
                <w:bottom w:val="none" w:sz="0" w:space="0" w:color="auto"/>
                <w:right w:val="none" w:sz="0" w:space="0" w:color="auto"/>
              </w:divBdr>
            </w:div>
          </w:divsChild>
        </w:div>
        <w:div w:id="2099982184">
          <w:marLeft w:val="0"/>
          <w:marRight w:val="0"/>
          <w:marTop w:val="0"/>
          <w:marBottom w:val="0"/>
          <w:divBdr>
            <w:top w:val="none" w:sz="0" w:space="0" w:color="auto"/>
            <w:left w:val="none" w:sz="0" w:space="0" w:color="auto"/>
            <w:bottom w:val="none" w:sz="0" w:space="0" w:color="auto"/>
            <w:right w:val="none" w:sz="0" w:space="0" w:color="auto"/>
          </w:divBdr>
          <w:divsChild>
            <w:div w:id="895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500">
      <w:bodyDiv w:val="1"/>
      <w:marLeft w:val="0"/>
      <w:marRight w:val="0"/>
      <w:marTop w:val="0"/>
      <w:marBottom w:val="0"/>
      <w:divBdr>
        <w:top w:val="none" w:sz="0" w:space="0" w:color="auto"/>
        <w:left w:val="none" w:sz="0" w:space="0" w:color="auto"/>
        <w:bottom w:val="none" w:sz="0" w:space="0" w:color="auto"/>
        <w:right w:val="none" w:sz="0" w:space="0" w:color="auto"/>
      </w:divBdr>
      <w:divsChild>
        <w:div w:id="167184314">
          <w:marLeft w:val="0"/>
          <w:marRight w:val="0"/>
          <w:marTop w:val="0"/>
          <w:marBottom w:val="0"/>
          <w:divBdr>
            <w:top w:val="none" w:sz="0" w:space="0" w:color="auto"/>
            <w:left w:val="none" w:sz="0" w:space="0" w:color="auto"/>
            <w:bottom w:val="none" w:sz="0" w:space="0" w:color="auto"/>
            <w:right w:val="none" w:sz="0" w:space="0" w:color="auto"/>
          </w:divBdr>
        </w:div>
        <w:div w:id="857961617">
          <w:marLeft w:val="0"/>
          <w:marRight w:val="0"/>
          <w:marTop w:val="0"/>
          <w:marBottom w:val="0"/>
          <w:divBdr>
            <w:top w:val="none" w:sz="0" w:space="0" w:color="auto"/>
            <w:left w:val="none" w:sz="0" w:space="0" w:color="auto"/>
            <w:bottom w:val="none" w:sz="0" w:space="0" w:color="auto"/>
            <w:right w:val="none" w:sz="0" w:space="0" w:color="auto"/>
          </w:divBdr>
        </w:div>
        <w:div w:id="1780636519">
          <w:marLeft w:val="0"/>
          <w:marRight w:val="0"/>
          <w:marTop w:val="0"/>
          <w:marBottom w:val="0"/>
          <w:divBdr>
            <w:top w:val="none" w:sz="0" w:space="0" w:color="auto"/>
            <w:left w:val="none" w:sz="0" w:space="0" w:color="auto"/>
            <w:bottom w:val="none" w:sz="0" w:space="0" w:color="auto"/>
            <w:right w:val="none" w:sz="0" w:space="0" w:color="auto"/>
          </w:divBdr>
        </w:div>
      </w:divsChild>
    </w:div>
    <w:div w:id="509758549">
      <w:bodyDiv w:val="1"/>
      <w:marLeft w:val="0"/>
      <w:marRight w:val="0"/>
      <w:marTop w:val="0"/>
      <w:marBottom w:val="0"/>
      <w:divBdr>
        <w:top w:val="none" w:sz="0" w:space="0" w:color="auto"/>
        <w:left w:val="none" w:sz="0" w:space="0" w:color="auto"/>
        <w:bottom w:val="none" w:sz="0" w:space="0" w:color="auto"/>
        <w:right w:val="none" w:sz="0" w:space="0" w:color="auto"/>
      </w:divBdr>
    </w:div>
    <w:div w:id="527723409">
      <w:bodyDiv w:val="1"/>
      <w:marLeft w:val="0"/>
      <w:marRight w:val="0"/>
      <w:marTop w:val="0"/>
      <w:marBottom w:val="0"/>
      <w:divBdr>
        <w:top w:val="none" w:sz="0" w:space="0" w:color="auto"/>
        <w:left w:val="none" w:sz="0" w:space="0" w:color="auto"/>
        <w:bottom w:val="none" w:sz="0" w:space="0" w:color="auto"/>
        <w:right w:val="none" w:sz="0" w:space="0" w:color="auto"/>
      </w:divBdr>
    </w:div>
    <w:div w:id="538906630">
      <w:bodyDiv w:val="1"/>
      <w:marLeft w:val="0"/>
      <w:marRight w:val="0"/>
      <w:marTop w:val="0"/>
      <w:marBottom w:val="0"/>
      <w:divBdr>
        <w:top w:val="none" w:sz="0" w:space="0" w:color="auto"/>
        <w:left w:val="none" w:sz="0" w:space="0" w:color="auto"/>
        <w:bottom w:val="none" w:sz="0" w:space="0" w:color="auto"/>
        <w:right w:val="none" w:sz="0" w:space="0" w:color="auto"/>
      </w:divBdr>
    </w:div>
    <w:div w:id="563300202">
      <w:bodyDiv w:val="1"/>
      <w:marLeft w:val="0"/>
      <w:marRight w:val="0"/>
      <w:marTop w:val="0"/>
      <w:marBottom w:val="0"/>
      <w:divBdr>
        <w:top w:val="none" w:sz="0" w:space="0" w:color="auto"/>
        <w:left w:val="none" w:sz="0" w:space="0" w:color="auto"/>
        <w:bottom w:val="none" w:sz="0" w:space="0" w:color="auto"/>
        <w:right w:val="none" w:sz="0" w:space="0" w:color="auto"/>
      </w:divBdr>
    </w:div>
    <w:div w:id="581646876">
      <w:bodyDiv w:val="1"/>
      <w:marLeft w:val="0"/>
      <w:marRight w:val="0"/>
      <w:marTop w:val="0"/>
      <w:marBottom w:val="0"/>
      <w:divBdr>
        <w:top w:val="none" w:sz="0" w:space="0" w:color="auto"/>
        <w:left w:val="none" w:sz="0" w:space="0" w:color="auto"/>
        <w:bottom w:val="none" w:sz="0" w:space="0" w:color="auto"/>
        <w:right w:val="none" w:sz="0" w:space="0" w:color="auto"/>
      </w:divBdr>
      <w:divsChild>
        <w:div w:id="155465910">
          <w:marLeft w:val="0"/>
          <w:marRight w:val="0"/>
          <w:marTop w:val="0"/>
          <w:marBottom w:val="0"/>
          <w:divBdr>
            <w:top w:val="none" w:sz="0" w:space="0" w:color="auto"/>
            <w:left w:val="none" w:sz="0" w:space="0" w:color="auto"/>
            <w:bottom w:val="none" w:sz="0" w:space="0" w:color="auto"/>
            <w:right w:val="none" w:sz="0" w:space="0" w:color="auto"/>
          </w:divBdr>
        </w:div>
        <w:div w:id="167446139">
          <w:marLeft w:val="0"/>
          <w:marRight w:val="0"/>
          <w:marTop w:val="0"/>
          <w:marBottom w:val="0"/>
          <w:divBdr>
            <w:top w:val="none" w:sz="0" w:space="0" w:color="auto"/>
            <w:left w:val="none" w:sz="0" w:space="0" w:color="auto"/>
            <w:bottom w:val="none" w:sz="0" w:space="0" w:color="auto"/>
            <w:right w:val="none" w:sz="0" w:space="0" w:color="auto"/>
          </w:divBdr>
          <w:divsChild>
            <w:div w:id="228927089">
              <w:marLeft w:val="0"/>
              <w:marRight w:val="0"/>
              <w:marTop w:val="0"/>
              <w:marBottom w:val="0"/>
              <w:divBdr>
                <w:top w:val="none" w:sz="0" w:space="0" w:color="auto"/>
                <w:left w:val="none" w:sz="0" w:space="0" w:color="auto"/>
                <w:bottom w:val="none" w:sz="0" w:space="0" w:color="auto"/>
                <w:right w:val="none" w:sz="0" w:space="0" w:color="auto"/>
              </w:divBdr>
            </w:div>
            <w:div w:id="503589035">
              <w:marLeft w:val="0"/>
              <w:marRight w:val="0"/>
              <w:marTop w:val="0"/>
              <w:marBottom w:val="0"/>
              <w:divBdr>
                <w:top w:val="none" w:sz="0" w:space="0" w:color="auto"/>
                <w:left w:val="none" w:sz="0" w:space="0" w:color="auto"/>
                <w:bottom w:val="none" w:sz="0" w:space="0" w:color="auto"/>
                <w:right w:val="none" w:sz="0" w:space="0" w:color="auto"/>
              </w:divBdr>
            </w:div>
            <w:div w:id="1559517030">
              <w:marLeft w:val="0"/>
              <w:marRight w:val="0"/>
              <w:marTop w:val="0"/>
              <w:marBottom w:val="0"/>
              <w:divBdr>
                <w:top w:val="none" w:sz="0" w:space="0" w:color="auto"/>
                <w:left w:val="none" w:sz="0" w:space="0" w:color="auto"/>
                <w:bottom w:val="none" w:sz="0" w:space="0" w:color="auto"/>
                <w:right w:val="none" w:sz="0" w:space="0" w:color="auto"/>
              </w:divBdr>
            </w:div>
            <w:div w:id="1582057797">
              <w:marLeft w:val="0"/>
              <w:marRight w:val="0"/>
              <w:marTop w:val="0"/>
              <w:marBottom w:val="0"/>
              <w:divBdr>
                <w:top w:val="none" w:sz="0" w:space="0" w:color="auto"/>
                <w:left w:val="none" w:sz="0" w:space="0" w:color="auto"/>
                <w:bottom w:val="none" w:sz="0" w:space="0" w:color="auto"/>
                <w:right w:val="none" w:sz="0" w:space="0" w:color="auto"/>
              </w:divBdr>
            </w:div>
            <w:div w:id="2067337598">
              <w:marLeft w:val="0"/>
              <w:marRight w:val="0"/>
              <w:marTop w:val="0"/>
              <w:marBottom w:val="0"/>
              <w:divBdr>
                <w:top w:val="none" w:sz="0" w:space="0" w:color="auto"/>
                <w:left w:val="none" w:sz="0" w:space="0" w:color="auto"/>
                <w:bottom w:val="none" w:sz="0" w:space="0" w:color="auto"/>
                <w:right w:val="none" w:sz="0" w:space="0" w:color="auto"/>
              </w:divBdr>
            </w:div>
          </w:divsChild>
        </w:div>
        <w:div w:id="172383375">
          <w:marLeft w:val="0"/>
          <w:marRight w:val="0"/>
          <w:marTop w:val="0"/>
          <w:marBottom w:val="0"/>
          <w:divBdr>
            <w:top w:val="none" w:sz="0" w:space="0" w:color="auto"/>
            <w:left w:val="none" w:sz="0" w:space="0" w:color="auto"/>
            <w:bottom w:val="none" w:sz="0" w:space="0" w:color="auto"/>
            <w:right w:val="none" w:sz="0" w:space="0" w:color="auto"/>
          </w:divBdr>
          <w:divsChild>
            <w:div w:id="122046963">
              <w:marLeft w:val="0"/>
              <w:marRight w:val="0"/>
              <w:marTop w:val="0"/>
              <w:marBottom w:val="0"/>
              <w:divBdr>
                <w:top w:val="none" w:sz="0" w:space="0" w:color="auto"/>
                <w:left w:val="none" w:sz="0" w:space="0" w:color="auto"/>
                <w:bottom w:val="none" w:sz="0" w:space="0" w:color="auto"/>
                <w:right w:val="none" w:sz="0" w:space="0" w:color="auto"/>
              </w:divBdr>
            </w:div>
            <w:div w:id="304093077">
              <w:marLeft w:val="0"/>
              <w:marRight w:val="0"/>
              <w:marTop w:val="0"/>
              <w:marBottom w:val="0"/>
              <w:divBdr>
                <w:top w:val="none" w:sz="0" w:space="0" w:color="auto"/>
                <w:left w:val="none" w:sz="0" w:space="0" w:color="auto"/>
                <w:bottom w:val="none" w:sz="0" w:space="0" w:color="auto"/>
                <w:right w:val="none" w:sz="0" w:space="0" w:color="auto"/>
              </w:divBdr>
            </w:div>
            <w:div w:id="877200244">
              <w:marLeft w:val="0"/>
              <w:marRight w:val="0"/>
              <w:marTop w:val="0"/>
              <w:marBottom w:val="0"/>
              <w:divBdr>
                <w:top w:val="none" w:sz="0" w:space="0" w:color="auto"/>
                <w:left w:val="none" w:sz="0" w:space="0" w:color="auto"/>
                <w:bottom w:val="none" w:sz="0" w:space="0" w:color="auto"/>
                <w:right w:val="none" w:sz="0" w:space="0" w:color="auto"/>
              </w:divBdr>
            </w:div>
            <w:div w:id="1393768119">
              <w:marLeft w:val="0"/>
              <w:marRight w:val="0"/>
              <w:marTop w:val="0"/>
              <w:marBottom w:val="0"/>
              <w:divBdr>
                <w:top w:val="none" w:sz="0" w:space="0" w:color="auto"/>
                <w:left w:val="none" w:sz="0" w:space="0" w:color="auto"/>
                <w:bottom w:val="none" w:sz="0" w:space="0" w:color="auto"/>
                <w:right w:val="none" w:sz="0" w:space="0" w:color="auto"/>
              </w:divBdr>
            </w:div>
            <w:div w:id="1984309595">
              <w:marLeft w:val="0"/>
              <w:marRight w:val="0"/>
              <w:marTop w:val="0"/>
              <w:marBottom w:val="0"/>
              <w:divBdr>
                <w:top w:val="none" w:sz="0" w:space="0" w:color="auto"/>
                <w:left w:val="none" w:sz="0" w:space="0" w:color="auto"/>
                <w:bottom w:val="none" w:sz="0" w:space="0" w:color="auto"/>
                <w:right w:val="none" w:sz="0" w:space="0" w:color="auto"/>
              </w:divBdr>
            </w:div>
          </w:divsChild>
        </w:div>
        <w:div w:id="221915311">
          <w:marLeft w:val="0"/>
          <w:marRight w:val="0"/>
          <w:marTop w:val="0"/>
          <w:marBottom w:val="0"/>
          <w:divBdr>
            <w:top w:val="none" w:sz="0" w:space="0" w:color="auto"/>
            <w:left w:val="none" w:sz="0" w:space="0" w:color="auto"/>
            <w:bottom w:val="none" w:sz="0" w:space="0" w:color="auto"/>
            <w:right w:val="none" w:sz="0" w:space="0" w:color="auto"/>
          </w:divBdr>
        </w:div>
        <w:div w:id="234096267">
          <w:marLeft w:val="0"/>
          <w:marRight w:val="0"/>
          <w:marTop w:val="0"/>
          <w:marBottom w:val="0"/>
          <w:divBdr>
            <w:top w:val="none" w:sz="0" w:space="0" w:color="auto"/>
            <w:left w:val="none" w:sz="0" w:space="0" w:color="auto"/>
            <w:bottom w:val="none" w:sz="0" w:space="0" w:color="auto"/>
            <w:right w:val="none" w:sz="0" w:space="0" w:color="auto"/>
          </w:divBdr>
          <w:divsChild>
            <w:div w:id="169680708">
              <w:marLeft w:val="0"/>
              <w:marRight w:val="0"/>
              <w:marTop w:val="0"/>
              <w:marBottom w:val="0"/>
              <w:divBdr>
                <w:top w:val="none" w:sz="0" w:space="0" w:color="auto"/>
                <w:left w:val="none" w:sz="0" w:space="0" w:color="auto"/>
                <w:bottom w:val="none" w:sz="0" w:space="0" w:color="auto"/>
                <w:right w:val="none" w:sz="0" w:space="0" w:color="auto"/>
              </w:divBdr>
            </w:div>
          </w:divsChild>
        </w:div>
        <w:div w:id="234441238">
          <w:marLeft w:val="0"/>
          <w:marRight w:val="0"/>
          <w:marTop w:val="0"/>
          <w:marBottom w:val="0"/>
          <w:divBdr>
            <w:top w:val="none" w:sz="0" w:space="0" w:color="auto"/>
            <w:left w:val="none" w:sz="0" w:space="0" w:color="auto"/>
            <w:bottom w:val="none" w:sz="0" w:space="0" w:color="auto"/>
            <w:right w:val="none" w:sz="0" w:space="0" w:color="auto"/>
          </w:divBdr>
          <w:divsChild>
            <w:div w:id="970358347">
              <w:marLeft w:val="0"/>
              <w:marRight w:val="0"/>
              <w:marTop w:val="0"/>
              <w:marBottom w:val="0"/>
              <w:divBdr>
                <w:top w:val="none" w:sz="0" w:space="0" w:color="auto"/>
                <w:left w:val="none" w:sz="0" w:space="0" w:color="auto"/>
                <w:bottom w:val="none" w:sz="0" w:space="0" w:color="auto"/>
                <w:right w:val="none" w:sz="0" w:space="0" w:color="auto"/>
              </w:divBdr>
            </w:div>
            <w:div w:id="1007561066">
              <w:marLeft w:val="0"/>
              <w:marRight w:val="0"/>
              <w:marTop w:val="0"/>
              <w:marBottom w:val="0"/>
              <w:divBdr>
                <w:top w:val="none" w:sz="0" w:space="0" w:color="auto"/>
                <w:left w:val="none" w:sz="0" w:space="0" w:color="auto"/>
                <w:bottom w:val="none" w:sz="0" w:space="0" w:color="auto"/>
                <w:right w:val="none" w:sz="0" w:space="0" w:color="auto"/>
              </w:divBdr>
            </w:div>
            <w:div w:id="1532526393">
              <w:marLeft w:val="0"/>
              <w:marRight w:val="0"/>
              <w:marTop w:val="0"/>
              <w:marBottom w:val="0"/>
              <w:divBdr>
                <w:top w:val="none" w:sz="0" w:space="0" w:color="auto"/>
                <w:left w:val="none" w:sz="0" w:space="0" w:color="auto"/>
                <w:bottom w:val="none" w:sz="0" w:space="0" w:color="auto"/>
                <w:right w:val="none" w:sz="0" w:space="0" w:color="auto"/>
              </w:divBdr>
            </w:div>
            <w:div w:id="2096591884">
              <w:marLeft w:val="0"/>
              <w:marRight w:val="0"/>
              <w:marTop w:val="0"/>
              <w:marBottom w:val="0"/>
              <w:divBdr>
                <w:top w:val="none" w:sz="0" w:space="0" w:color="auto"/>
                <w:left w:val="none" w:sz="0" w:space="0" w:color="auto"/>
                <w:bottom w:val="none" w:sz="0" w:space="0" w:color="auto"/>
                <w:right w:val="none" w:sz="0" w:space="0" w:color="auto"/>
              </w:divBdr>
            </w:div>
          </w:divsChild>
        </w:div>
        <w:div w:id="281886407">
          <w:marLeft w:val="0"/>
          <w:marRight w:val="0"/>
          <w:marTop w:val="0"/>
          <w:marBottom w:val="0"/>
          <w:divBdr>
            <w:top w:val="none" w:sz="0" w:space="0" w:color="auto"/>
            <w:left w:val="none" w:sz="0" w:space="0" w:color="auto"/>
            <w:bottom w:val="none" w:sz="0" w:space="0" w:color="auto"/>
            <w:right w:val="none" w:sz="0" w:space="0" w:color="auto"/>
          </w:divBdr>
          <w:divsChild>
            <w:div w:id="105930609">
              <w:marLeft w:val="0"/>
              <w:marRight w:val="0"/>
              <w:marTop w:val="0"/>
              <w:marBottom w:val="0"/>
              <w:divBdr>
                <w:top w:val="none" w:sz="0" w:space="0" w:color="auto"/>
                <w:left w:val="none" w:sz="0" w:space="0" w:color="auto"/>
                <w:bottom w:val="none" w:sz="0" w:space="0" w:color="auto"/>
                <w:right w:val="none" w:sz="0" w:space="0" w:color="auto"/>
              </w:divBdr>
            </w:div>
            <w:div w:id="604382862">
              <w:marLeft w:val="0"/>
              <w:marRight w:val="0"/>
              <w:marTop w:val="0"/>
              <w:marBottom w:val="0"/>
              <w:divBdr>
                <w:top w:val="none" w:sz="0" w:space="0" w:color="auto"/>
                <w:left w:val="none" w:sz="0" w:space="0" w:color="auto"/>
                <w:bottom w:val="none" w:sz="0" w:space="0" w:color="auto"/>
                <w:right w:val="none" w:sz="0" w:space="0" w:color="auto"/>
              </w:divBdr>
            </w:div>
            <w:div w:id="705107382">
              <w:marLeft w:val="0"/>
              <w:marRight w:val="0"/>
              <w:marTop w:val="0"/>
              <w:marBottom w:val="0"/>
              <w:divBdr>
                <w:top w:val="none" w:sz="0" w:space="0" w:color="auto"/>
                <w:left w:val="none" w:sz="0" w:space="0" w:color="auto"/>
                <w:bottom w:val="none" w:sz="0" w:space="0" w:color="auto"/>
                <w:right w:val="none" w:sz="0" w:space="0" w:color="auto"/>
              </w:divBdr>
            </w:div>
            <w:div w:id="799958861">
              <w:marLeft w:val="0"/>
              <w:marRight w:val="0"/>
              <w:marTop w:val="0"/>
              <w:marBottom w:val="0"/>
              <w:divBdr>
                <w:top w:val="none" w:sz="0" w:space="0" w:color="auto"/>
                <w:left w:val="none" w:sz="0" w:space="0" w:color="auto"/>
                <w:bottom w:val="none" w:sz="0" w:space="0" w:color="auto"/>
                <w:right w:val="none" w:sz="0" w:space="0" w:color="auto"/>
              </w:divBdr>
            </w:div>
            <w:div w:id="1288970860">
              <w:marLeft w:val="0"/>
              <w:marRight w:val="0"/>
              <w:marTop w:val="0"/>
              <w:marBottom w:val="0"/>
              <w:divBdr>
                <w:top w:val="none" w:sz="0" w:space="0" w:color="auto"/>
                <w:left w:val="none" w:sz="0" w:space="0" w:color="auto"/>
                <w:bottom w:val="none" w:sz="0" w:space="0" w:color="auto"/>
                <w:right w:val="none" w:sz="0" w:space="0" w:color="auto"/>
              </w:divBdr>
            </w:div>
          </w:divsChild>
        </w:div>
        <w:div w:id="284778328">
          <w:marLeft w:val="0"/>
          <w:marRight w:val="0"/>
          <w:marTop w:val="0"/>
          <w:marBottom w:val="0"/>
          <w:divBdr>
            <w:top w:val="none" w:sz="0" w:space="0" w:color="auto"/>
            <w:left w:val="none" w:sz="0" w:space="0" w:color="auto"/>
            <w:bottom w:val="none" w:sz="0" w:space="0" w:color="auto"/>
            <w:right w:val="none" w:sz="0" w:space="0" w:color="auto"/>
          </w:divBdr>
          <w:divsChild>
            <w:div w:id="651756814">
              <w:marLeft w:val="0"/>
              <w:marRight w:val="0"/>
              <w:marTop w:val="0"/>
              <w:marBottom w:val="0"/>
              <w:divBdr>
                <w:top w:val="none" w:sz="0" w:space="0" w:color="auto"/>
                <w:left w:val="none" w:sz="0" w:space="0" w:color="auto"/>
                <w:bottom w:val="none" w:sz="0" w:space="0" w:color="auto"/>
                <w:right w:val="none" w:sz="0" w:space="0" w:color="auto"/>
              </w:divBdr>
            </w:div>
            <w:div w:id="1168405872">
              <w:marLeft w:val="0"/>
              <w:marRight w:val="0"/>
              <w:marTop w:val="0"/>
              <w:marBottom w:val="0"/>
              <w:divBdr>
                <w:top w:val="none" w:sz="0" w:space="0" w:color="auto"/>
                <w:left w:val="none" w:sz="0" w:space="0" w:color="auto"/>
                <w:bottom w:val="none" w:sz="0" w:space="0" w:color="auto"/>
                <w:right w:val="none" w:sz="0" w:space="0" w:color="auto"/>
              </w:divBdr>
            </w:div>
            <w:div w:id="1376732779">
              <w:marLeft w:val="0"/>
              <w:marRight w:val="0"/>
              <w:marTop w:val="0"/>
              <w:marBottom w:val="0"/>
              <w:divBdr>
                <w:top w:val="none" w:sz="0" w:space="0" w:color="auto"/>
                <w:left w:val="none" w:sz="0" w:space="0" w:color="auto"/>
                <w:bottom w:val="none" w:sz="0" w:space="0" w:color="auto"/>
                <w:right w:val="none" w:sz="0" w:space="0" w:color="auto"/>
              </w:divBdr>
            </w:div>
            <w:div w:id="1417097697">
              <w:marLeft w:val="0"/>
              <w:marRight w:val="0"/>
              <w:marTop w:val="0"/>
              <w:marBottom w:val="0"/>
              <w:divBdr>
                <w:top w:val="none" w:sz="0" w:space="0" w:color="auto"/>
                <w:left w:val="none" w:sz="0" w:space="0" w:color="auto"/>
                <w:bottom w:val="none" w:sz="0" w:space="0" w:color="auto"/>
                <w:right w:val="none" w:sz="0" w:space="0" w:color="auto"/>
              </w:divBdr>
            </w:div>
            <w:div w:id="2055688258">
              <w:marLeft w:val="0"/>
              <w:marRight w:val="0"/>
              <w:marTop w:val="0"/>
              <w:marBottom w:val="0"/>
              <w:divBdr>
                <w:top w:val="none" w:sz="0" w:space="0" w:color="auto"/>
                <w:left w:val="none" w:sz="0" w:space="0" w:color="auto"/>
                <w:bottom w:val="none" w:sz="0" w:space="0" w:color="auto"/>
                <w:right w:val="none" w:sz="0" w:space="0" w:color="auto"/>
              </w:divBdr>
            </w:div>
          </w:divsChild>
        </w:div>
        <w:div w:id="329915589">
          <w:marLeft w:val="0"/>
          <w:marRight w:val="0"/>
          <w:marTop w:val="0"/>
          <w:marBottom w:val="0"/>
          <w:divBdr>
            <w:top w:val="none" w:sz="0" w:space="0" w:color="auto"/>
            <w:left w:val="none" w:sz="0" w:space="0" w:color="auto"/>
            <w:bottom w:val="none" w:sz="0" w:space="0" w:color="auto"/>
            <w:right w:val="none" w:sz="0" w:space="0" w:color="auto"/>
          </w:divBdr>
          <w:divsChild>
            <w:div w:id="936984379">
              <w:marLeft w:val="0"/>
              <w:marRight w:val="0"/>
              <w:marTop w:val="0"/>
              <w:marBottom w:val="0"/>
              <w:divBdr>
                <w:top w:val="none" w:sz="0" w:space="0" w:color="auto"/>
                <w:left w:val="none" w:sz="0" w:space="0" w:color="auto"/>
                <w:bottom w:val="none" w:sz="0" w:space="0" w:color="auto"/>
                <w:right w:val="none" w:sz="0" w:space="0" w:color="auto"/>
              </w:divBdr>
            </w:div>
            <w:div w:id="1311401166">
              <w:marLeft w:val="0"/>
              <w:marRight w:val="0"/>
              <w:marTop w:val="0"/>
              <w:marBottom w:val="0"/>
              <w:divBdr>
                <w:top w:val="none" w:sz="0" w:space="0" w:color="auto"/>
                <w:left w:val="none" w:sz="0" w:space="0" w:color="auto"/>
                <w:bottom w:val="none" w:sz="0" w:space="0" w:color="auto"/>
                <w:right w:val="none" w:sz="0" w:space="0" w:color="auto"/>
              </w:divBdr>
            </w:div>
            <w:div w:id="1398018134">
              <w:marLeft w:val="0"/>
              <w:marRight w:val="0"/>
              <w:marTop w:val="0"/>
              <w:marBottom w:val="0"/>
              <w:divBdr>
                <w:top w:val="none" w:sz="0" w:space="0" w:color="auto"/>
                <w:left w:val="none" w:sz="0" w:space="0" w:color="auto"/>
                <w:bottom w:val="none" w:sz="0" w:space="0" w:color="auto"/>
                <w:right w:val="none" w:sz="0" w:space="0" w:color="auto"/>
              </w:divBdr>
            </w:div>
            <w:div w:id="1584073758">
              <w:marLeft w:val="0"/>
              <w:marRight w:val="0"/>
              <w:marTop w:val="0"/>
              <w:marBottom w:val="0"/>
              <w:divBdr>
                <w:top w:val="none" w:sz="0" w:space="0" w:color="auto"/>
                <w:left w:val="none" w:sz="0" w:space="0" w:color="auto"/>
                <w:bottom w:val="none" w:sz="0" w:space="0" w:color="auto"/>
                <w:right w:val="none" w:sz="0" w:space="0" w:color="auto"/>
              </w:divBdr>
            </w:div>
            <w:div w:id="1598636114">
              <w:marLeft w:val="0"/>
              <w:marRight w:val="0"/>
              <w:marTop w:val="0"/>
              <w:marBottom w:val="0"/>
              <w:divBdr>
                <w:top w:val="none" w:sz="0" w:space="0" w:color="auto"/>
                <w:left w:val="none" w:sz="0" w:space="0" w:color="auto"/>
                <w:bottom w:val="none" w:sz="0" w:space="0" w:color="auto"/>
                <w:right w:val="none" w:sz="0" w:space="0" w:color="auto"/>
              </w:divBdr>
            </w:div>
          </w:divsChild>
        </w:div>
        <w:div w:id="332148340">
          <w:marLeft w:val="0"/>
          <w:marRight w:val="0"/>
          <w:marTop w:val="0"/>
          <w:marBottom w:val="0"/>
          <w:divBdr>
            <w:top w:val="none" w:sz="0" w:space="0" w:color="auto"/>
            <w:left w:val="none" w:sz="0" w:space="0" w:color="auto"/>
            <w:bottom w:val="none" w:sz="0" w:space="0" w:color="auto"/>
            <w:right w:val="none" w:sz="0" w:space="0" w:color="auto"/>
          </w:divBdr>
          <w:divsChild>
            <w:div w:id="679282750">
              <w:marLeft w:val="0"/>
              <w:marRight w:val="0"/>
              <w:marTop w:val="0"/>
              <w:marBottom w:val="0"/>
              <w:divBdr>
                <w:top w:val="none" w:sz="0" w:space="0" w:color="auto"/>
                <w:left w:val="none" w:sz="0" w:space="0" w:color="auto"/>
                <w:bottom w:val="none" w:sz="0" w:space="0" w:color="auto"/>
                <w:right w:val="none" w:sz="0" w:space="0" w:color="auto"/>
              </w:divBdr>
            </w:div>
            <w:div w:id="990866928">
              <w:marLeft w:val="0"/>
              <w:marRight w:val="0"/>
              <w:marTop w:val="0"/>
              <w:marBottom w:val="0"/>
              <w:divBdr>
                <w:top w:val="none" w:sz="0" w:space="0" w:color="auto"/>
                <w:left w:val="none" w:sz="0" w:space="0" w:color="auto"/>
                <w:bottom w:val="none" w:sz="0" w:space="0" w:color="auto"/>
                <w:right w:val="none" w:sz="0" w:space="0" w:color="auto"/>
              </w:divBdr>
            </w:div>
            <w:div w:id="1502163209">
              <w:marLeft w:val="0"/>
              <w:marRight w:val="0"/>
              <w:marTop w:val="0"/>
              <w:marBottom w:val="0"/>
              <w:divBdr>
                <w:top w:val="none" w:sz="0" w:space="0" w:color="auto"/>
                <w:left w:val="none" w:sz="0" w:space="0" w:color="auto"/>
                <w:bottom w:val="none" w:sz="0" w:space="0" w:color="auto"/>
                <w:right w:val="none" w:sz="0" w:space="0" w:color="auto"/>
              </w:divBdr>
            </w:div>
            <w:div w:id="1589073188">
              <w:marLeft w:val="0"/>
              <w:marRight w:val="0"/>
              <w:marTop w:val="0"/>
              <w:marBottom w:val="0"/>
              <w:divBdr>
                <w:top w:val="none" w:sz="0" w:space="0" w:color="auto"/>
                <w:left w:val="none" w:sz="0" w:space="0" w:color="auto"/>
                <w:bottom w:val="none" w:sz="0" w:space="0" w:color="auto"/>
                <w:right w:val="none" w:sz="0" w:space="0" w:color="auto"/>
              </w:divBdr>
            </w:div>
            <w:div w:id="1823766216">
              <w:marLeft w:val="0"/>
              <w:marRight w:val="0"/>
              <w:marTop w:val="0"/>
              <w:marBottom w:val="0"/>
              <w:divBdr>
                <w:top w:val="none" w:sz="0" w:space="0" w:color="auto"/>
                <w:left w:val="none" w:sz="0" w:space="0" w:color="auto"/>
                <w:bottom w:val="none" w:sz="0" w:space="0" w:color="auto"/>
                <w:right w:val="none" w:sz="0" w:space="0" w:color="auto"/>
              </w:divBdr>
            </w:div>
          </w:divsChild>
        </w:div>
        <w:div w:id="441922417">
          <w:marLeft w:val="0"/>
          <w:marRight w:val="0"/>
          <w:marTop w:val="0"/>
          <w:marBottom w:val="0"/>
          <w:divBdr>
            <w:top w:val="none" w:sz="0" w:space="0" w:color="auto"/>
            <w:left w:val="none" w:sz="0" w:space="0" w:color="auto"/>
            <w:bottom w:val="none" w:sz="0" w:space="0" w:color="auto"/>
            <w:right w:val="none" w:sz="0" w:space="0" w:color="auto"/>
          </w:divBdr>
          <w:divsChild>
            <w:div w:id="100418289">
              <w:marLeft w:val="0"/>
              <w:marRight w:val="0"/>
              <w:marTop w:val="0"/>
              <w:marBottom w:val="0"/>
              <w:divBdr>
                <w:top w:val="none" w:sz="0" w:space="0" w:color="auto"/>
                <w:left w:val="none" w:sz="0" w:space="0" w:color="auto"/>
                <w:bottom w:val="none" w:sz="0" w:space="0" w:color="auto"/>
                <w:right w:val="none" w:sz="0" w:space="0" w:color="auto"/>
              </w:divBdr>
            </w:div>
            <w:div w:id="350567680">
              <w:marLeft w:val="0"/>
              <w:marRight w:val="0"/>
              <w:marTop w:val="0"/>
              <w:marBottom w:val="0"/>
              <w:divBdr>
                <w:top w:val="none" w:sz="0" w:space="0" w:color="auto"/>
                <w:left w:val="none" w:sz="0" w:space="0" w:color="auto"/>
                <w:bottom w:val="none" w:sz="0" w:space="0" w:color="auto"/>
                <w:right w:val="none" w:sz="0" w:space="0" w:color="auto"/>
              </w:divBdr>
            </w:div>
            <w:div w:id="1024988261">
              <w:marLeft w:val="0"/>
              <w:marRight w:val="0"/>
              <w:marTop w:val="0"/>
              <w:marBottom w:val="0"/>
              <w:divBdr>
                <w:top w:val="none" w:sz="0" w:space="0" w:color="auto"/>
                <w:left w:val="none" w:sz="0" w:space="0" w:color="auto"/>
                <w:bottom w:val="none" w:sz="0" w:space="0" w:color="auto"/>
                <w:right w:val="none" w:sz="0" w:space="0" w:color="auto"/>
              </w:divBdr>
            </w:div>
            <w:div w:id="1501658294">
              <w:marLeft w:val="0"/>
              <w:marRight w:val="0"/>
              <w:marTop w:val="0"/>
              <w:marBottom w:val="0"/>
              <w:divBdr>
                <w:top w:val="none" w:sz="0" w:space="0" w:color="auto"/>
                <w:left w:val="none" w:sz="0" w:space="0" w:color="auto"/>
                <w:bottom w:val="none" w:sz="0" w:space="0" w:color="auto"/>
                <w:right w:val="none" w:sz="0" w:space="0" w:color="auto"/>
              </w:divBdr>
            </w:div>
            <w:div w:id="1834684121">
              <w:marLeft w:val="0"/>
              <w:marRight w:val="0"/>
              <w:marTop w:val="0"/>
              <w:marBottom w:val="0"/>
              <w:divBdr>
                <w:top w:val="none" w:sz="0" w:space="0" w:color="auto"/>
                <w:left w:val="none" w:sz="0" w:space="0" w:color="auto"/>
                <w:bottom w:val="none" w:sz="0" w:space="0" w:color="auto"/>
                <w:right w:val="none" w:sz="0" w:space="0" w:color="auto"/>
              </w:divBdr>
            </w:div>
          </w:divsChild>
        </w:div>
        <w:div w:id="556205342">
          <w:marLeft w:val="0"/>
          <w:marRight w:val="0"/>
          <w:marTop w:val="0"/>
          <w:marBottom w:val="0"/>
          <w:divBdr>
            <w:top w:val="none" w:sz="0" w:space="0" w:color="auto"/>
            <w:left w:val="none" w:sz="0" w:space="0" w:color="auto"/>
            <w:bottom w:val="none" w:sz="0" w:space="0" w:color="auto"/>
            <w:right w:val="none" w:sz="0" w:space="0" w:color="auto"/>
          </w:divBdr>
          <w:divsChild>
            <w:div w:id="23866405">
              <w:marLeft w:val="0"/>
              <w:marRight w:val="0"/>
              <w:marTop w:val="0"/>
              <w:marBottom w:val="0"/>
              <w:divBdr>
                <w:top w:val="none" w:sz="0" w:space="0" w:color="auto"/>
                <w:left w:val="none" w:sz="0" w:space="0" w:color="auto"/>
                <w:bottom w:val="none" w:sz="0" w:space="0" w:color="auto"/>
                <w:right w:val="none" w:sz="0" w:space="0" w:color="auto"/>
              </w:divBdr>
            </w:div>
            <w:div w:id="208613323">
              <w:marLeft w:val="0"/>
              <w:marRight w:val="0"/>
              <w:marTop w:val="0"/>
              <w:marBottom w:val="0"/>
              <w:divBdr>
                <w:top w:val="none" w:sz="0" w:space="0" w:color="auto"/>
                <w:left w:val="none" w:sz="0" w:space="0" w:color="auto"/>
                <w:bottom w:val="none" w:sz="0" w:space="0" w:color="auto"/>
                <w:right w:val="none" w:sz="0" w:space="0" w:color="auto"/>
              </w:divBdr>
            </w:div>
            <w:div w:id="342175159">
              <w:marLeft w:val="0"/>
              <w:marRight w:val="0"/>
              <w:marTop w:val="0"/>
              <w:marBottom w:val="0"/>
              <w:divBdr>
                <w:top w:val="none" w:sz="0" w:space="0" w:color="auto"/>
                <w:left w:val="none" w:sz="0" w:space="0" w:color="auto"/>
                <w:bottom w:val="none" w:sz="0" w:space="0" w:color="auto"/>
                <w:right w:val="none" w:sz="0" w:space="0" w:color="auto"/>
              </w:divBdr>
            </w:div>
            <w:div w:id="640157152">
              <w:marLeft w:val="0"/>
              <w:marRight w:val="0"/>
              <w:marTop w:val="0"/>
              <w:marBottom w:val="0"/>
              <w:divBdr>
                <w:top w:val="none" w:sz="0" w:space="0" w:color="auto"/>
                <w:left w:val="none" w:sz="0" w:space="0" w:color="auto"/>
                <w:bottom w:val="none" w:sz="0" w:space="0" w:color="auto"/>
                <w:right w:val="none" w:sz="0" w:space="0" w:color="auto"/>
              </w:divBdr>
            </w:div>
            <w:div w:id="2045472710">
              <w:marLeft w:val="0"/>
              <w:marRight w:val="0"/>
              <w:marTop w:val="0"/>
              <w:marBottom w:val="0"/>
              <w:divBdr>
                <w:top w:val="none" w:sz="0" w:space="0" w:color="auto"/>
                <w:left w:val="none" w:sz="0" w:space="0" w:color="auto"/>
                <w:bottom w:val="none" w:sz="0" w:space="0" w:color="auto"/>
                <w:right w:val="none" w:sz="0" w:space="0" w:color="auto"/>
              </w:divBdr>
            </w:div>
          </w:divsChild>
        </w:div>
        <w:div w:id="660818259">
          <w:marLeft w:val="0"/>
          <w:marRight w:val="0"/>
          <w:marTop w:val="0"/>
          <w:marBottom w:val="0"/>
          <w:divBdr>
            <w:top w:val="none" w:sz="0" w:space="0" w:color="auto"/>
            <w:left w:val="none" w:sz="0" w:space="0" w:color="auto"/>
            <w:bottom w:val="none" w:sz="0" w:space="0" w:color="auto"/>
            <w:right w:val="none" w:sz="0" w:space="0" w:color="auto"/>
          </w:divBdr>
        </w:div>
        <w:div w:id="719522611">
          <w:marLeft w:val="0"/>
          <w:marRight w:val="0"/>
          <w:marTop w:val="0"/>
          <w:marBottom w:val="0"/>
          <w:divBdr>
            <w:top w:val="none" w:sz="0" w:space="0" w:color="auto"/>
            <w:left w:val="none" w:sz="0" w:space="0" w:color="auto"/>
            <w:bottom w:val="none" w:sz="0" w:space="0" w:color="auto"/>
            <w:right w:val="none" w:sz="0" w:space="0" w:color="auto"/>
          </w:divBdr>
          <w:divsChild>
            <w:div w:id="311644768">
              <w:marLeft w:val="0"/>
              <w:marRight w:val="0"/>
              <w:marTop w:val="0"/>
              <w:marBottom w:val="0"/>
              <w:divBdr>
                <w:top w:val="none" w:sz="0" w:space="0" w:color="auto"/>
                <w:left w:val="none" w:sz="0" w:space="0" w:color="auto"/>
                <w:bottom w:val="none" w:sz="0" w:space="0" w:color="auto"/>
                <w:right w:val="none" w:sz="0" w:space="0" w:color="auto"/>
              </w:divBdr>
            </w:div>
            <w:div w:id="1137257566">
              <w:marLeft w:val="0"/>
              <w:marRight w:val="0"/>
              <w:marTop w:val="0"/>
              <w:marBottom w:val="0"/>
              <w:divBdr>
                <w:top w:val="none" w:sz="0" w:space="0" w:color="auto"/>
                <w:left w:val="none" w:sz="0" w:space="0" w:color="auto"/>
                <w:bottom w:val="none" w:sz="0" w:space="0" w:color="auto"/>
                <w:right w:val="none" w:sz="0" w:space="0" w:color="auto"/>
              </w:divBdr>
            </w:div>
          </w:divsChild>
        </w:div>
        <w:div w:id="798576154">
          <w:marLeft w:val="0"/>
          <w:marRight w:val="0"/>
          <w:marTop w:val="0"/>
          <w:marBottom w:val="0"/>
          <w:divBdr>
            <w:top w:val="none" w:sz="0" w:space="0" w:color="auto"/>
            <w:left w:val="none" w:sz="0" w:space="0" w:color="auto"/>
            <w:bottom w:val="none" w:sz="0" w:space="0" w:color="auto"/>
            <w:right w:val="none" w:sz="0" w:space="0" w:color="auto"/>
          </w:divBdr>
          <w:divsChild>
            <w:div w:id="461654192">
              <w:marLeft w:val="0"/>
              <w:marRight w:val="0"/>
              <w:marTop w:val="0"/>
              <w:marBottom w:val="0"/>
              <w:divBdr>
                <w:top w:val="none" w:sz="0" w:space="0" w:color="auto"/>
                <w:left w:val="none" w:sz="0" w:space="0" w:color="auto"/>
                <w:bottom w:val="none" w:sz="0" w:space="0" w:color="auto"/>
                <w:right w:val="none" w:sz="0" w:space="0" w:color="auto"/>
              </w:divBdr>
            </w:div>
            <w:div w:id="1178349348">
              <w:marLeft w:val="0"/>
              <w:marRight w:val="0"/>
              <w:marTop w:val="0"/>
              <w:marBottom w:val="0"/>
              <w:divBdr>
                <w:top w:val="none" w:sz="0" w:space="0" w:color="auto"/>
                <w:left w:val="none" w:sz="0" w:space="0" w:color="auto"/>
                <w:bottom w:val="none" w:sz="0" w:space="0" w:color="auto"/>
                <w:right w:val="none" w:sz="0" w:space="0" w:color="auto"/>
              </w:divBdr>
            </w:div>
            <w:div w:id="1793280367">
              <w:marLeft w:val="0"/>
              <w:marRight w:val="0"/>
              <w:marTop w:val="0"/>
              <w:marBottom w:val="0"/>
              <w:divBdr>
                <w:top w:val="none" w:sz="0" w:space="0" w:color="auto"/>
                <w:left w:val="none" w:sz="0" w:space="0" w:color="auto"/>
                <w:bottom w:val="none" w:sz="0" w:space="0" w:color="auto"/>
                <w:right w:val="none" w:sz="0" w:space="0" w:color="auto"/>
              </w:divBdr>
            </w:div>
            <w:div w:id="1895506867">
              <w:marLeft w:val="0"/>
              <w:marRight w:val="0"/>
              <w:marTop w:val="0"/>
              <w:marBottom w:val="0"/>
              <w:divBdr>
                <w:top w:val="none" w:sz="0" w:space="0" w:color="auto"/>
                <w:left w:val="none" w:sz="0" w:space="0" w:color="auto"/>
                <w:bottom w:val="none" w:sz="0" w:space="0" w:color="auto"/>
                <w:right w:val="none" w:sz="0" w:space="0" w:color="auto"/>
              </w:divBdr>
            </w:div>
            <w:div w:id="2074428259">
              <w:marLeft w:val="0"/>
              <w:marRight w:val="0"/>
              <w:marTop w:val="0"/>
              <w:marBottom w:val="0"/>
              <w:divBdr>
                <w:top w:val="none" w:sz="0" w:space="0" w:color="auto"/>
                <w:left w:val="none" w:sz="0" w:space="0" w:color="auto"/>
                <w:bottom w:val="none" w:sz="0" w:space="0" w:color="auto"/>
                <w:right w:val="none" w:sz="0" w:space="0" w:color="auto"/>
              </w:divBdr>
            </w:div>
          </w:divsChild>
        </w:div>
        <w:div w:id="901209575">
          <w:marLeft w:val="0"/>
          <w:marRight w:val="0"/>
          <w:marTop w:val="0"/>
          <w:marBottom w:val="0"/>
          <w:divBdr>
            <w:top w:val="none" w:sz="0" w:space="0" w:color="auto"/>
            <w:left w:val="none" w:sz="0" w:space="0" w:color="auto"/>
            <w:bottom w:val="none" w:sz="0" w:space="0" w:color="auto"/>
            <w:right w:val="none" w:sz="0" w:space="0" w:color="auto"/>
          </w:divBdr>
          <w:divsChild>
            <w:div w:id="127477714">
              <w:marLeft w:val="0"/>
              <w:marRight w:val="0"/>
              <w:marTop w:val="0"/>
              <w:marBottom w:val="0"/>
              <w:divBdr>
                <w:top w:val="none" w:sz="0" w:space="0" w:color="auto"/>
                <w:left w:val="none" w:sz="0" w:space="0" w:color="auto"/>
                <w:bottom w:val="none" w:sz="0" w:space="0" w:color="auto"/>
                <w:right w:val="none" w:sz="0" w:space="0" w:color="auto"/>
              </w:divBdr>
            </w:div>
            <w:div w:id="327830870">
              <w:marLeft w:val="0"/>
              <w:marRight w:val="0"/>
              <w:marTop w:val="0"/>
              <w:marBottom w:val="0"/>
              <w:divBdr>
                <w:top w:val="none" w:sz="0" w:space="0" w:color="auto"/>
                <w:left w:val="none" w:sz="0" w:space="0" w:color="auto"/>
                <w:bottom w:val="none" w:sz="0" w:space="0" w:color="auto"/>
                <w:right w:val="none" w:sz="0" w:space="0" w:color="auto"/>
              </w:divBdr>
            </w:div>
            <w:div w:id="394161291">
              <w:marLeft w:val="0"/>
              <w:marRight w:val="0"/>
              <w:marTop w:val="0"/>
              <w:marBottom w:val="0"/>
              <w:divBdr>
                <w:top w:val="none" w:sz="0" w:space="0" w:color="auto"/>
                <w:left w:val="none" w:sz="0" w:space="0" w:color="auto"/>
                <w:bottom w:val="none" w:sz="0" w:space="0" w:color="auto"/>
                <w:right w:val="none" w:sz="0" w:space="0" w:color="auto"/>
              </w:divBdr>
            </w:div>
            <w:div w:id="664355199">
              <w:marLeft w:val="0"/>
              <w:marRight w:val="0"/>
              <w:marTop w:val="0"/>
              <w:marBottom w:val="0"/>
              <w:divBdr>
                <w:top w:val="none" w:sz="0" w:space="0" w:color="auto"/>
                <w:left w:val="none" w:sz="0" w:space="0" w:color="auto"/>
                <w:bottom w:val="none" w:sz="0" w:space="0" w:color="auto"/>
                <w:right w:val="none" w:sz="0" w:space="0" w:color="auto"/>
              </w:divBdr>
            </w:div>
            <w:div w:id="1534995656">
              <w:marLeft w:val="0"/>
              <w:marRight w:val="0"/>
              <w:marTop w:val="0"/>
              <w:marBottom w:val="0"/>
              <w:divBdr>
                <w:top w:val="none" w:sz="0" w:space="0" w:color="auto"/>
                <w:left w:val="none" w:sz="0" w:space="0" w:color="auto"/>
                <w:bottom w:val="none" w:sz="0" w:space="0" w:color="auto"/>
                <w:right w:val="none" w:sz="0" w:space="0" w:color="auto"/>
              </w:divBdr>
            </w:div>
          </w:divsChild>
        </w:div>
        <w:div w:id="906457751">
          <w:marLeft w:val="0"/>
          <w:marRight w:val="0"/>
          <w:marTop w:val="0"/>
          <w:marBottom w:val="0"/>
          <w:divBdr>
            <w:top w:val="none" w:sz="0" w:space="0" w:color="auto"/>
            <w:left w:val="none" w:sz="0" w:space="0" w:color="auto"/>
            <w:bottom w:val="none" w:sz="0" w:space="0" w:color="auto"/>
            <w:right w:val="none" w:sz="0" w:space="0" w:color="auto"/>
          </w:divBdr>
        </w:div>
        <w:div w:id="907762632">
          <w:marLeft w:val="0"/>
          <w:marRight w:val="0"/>
          <w:marTop w:val="0"/>
          <w:marBottom w:val="0"/>
          <w:divBdr>
            <w:top w:val="none" w:sz="0" w:space="0" w:color="auto"/>
            <w:left w:val="none" w:sz="0" w:space="0" w:color="auto"/>
            <w:bottom w:val="none" w:sz="0" w:space="0" w:color="auto"/>
            <w:right w:val="none" w:sz="0" w:space="0" w:color="auto"/>
          </w:divBdr>
          <w:divsChild>
            <w:div w:id="100152715">
              <w:marLeft w:val="0"/>
              <w:marRight w:val="0"/>
              <w:marTop w:val="0"/>
              <w:marBottom w:val="0"/>
              <w:divBdr>
                <w:top w:val="none" w:sz="0" w:space="0" w:color="auto"/>
                <w:left w:val="none" w:sz="0" w:space="0" w:color="auto"/>
                <w:bottom w:val="none" w:sz="0" w:space="0" w:color="auto"/>
                <w:right w:val="none" w:sz="0" w:space="0" w:color="auto"/>
              </w:divBdr>
            </w:div>
            <w:div w:id="633219201">
              <w:marLeft w:val="0"/>
              <w:marRight w:val="0"/>
              <w:marTop w:val="0"/>
              <w:marBottom w:val="0"/>
              <w:divBdr>
                <w:top w:val="none" w:sz="0" w:space="0" w:color="auto"/>
                <w:left w:val="none" w:sz="0" w:space="0" w:color="auto"/>
                <w:bottom w:val="none" w:sz="0" w:space="0" w:color="auto"/>
                <w:right w:val="none" w:sz="0" w:space="0" w:color="auto"/>
              </w:divBdr>
            </w:div>
            <w:div w:id="780035788">
              <w:marLeft w:val="0"/>
              <w:marRight w:val="0"/>
              <w:marTop w:val="0"/>
              <w:marBottom w:val="0"/>
              <w:divBdr>
                <w:top w:val="none" w:sz="0" w:space="0" w:color="auto"/>
                <w:left w:val="none" w:sz="0" w:space="0" w:color="auto"/>
                <w:bottom w:val="none" w:sz="0" w:space="0" w:color="auto"/>
                <w:right w:val="none" w:sz="0" w:space="0" w:color="auto"/>
              </w:divBdr>
            </w:div>
            <w:div w:id="920137855">
              <w:marLeft w:val="0"/>
              <w:marRight w:val="0"/>
              <w:marTop w:val="0"/>
              <w:marBottom w:val="0"/>
              <w:divBdr>
                <w:top w:val="none" w:sz="0" w:space="0" w:color="auto"/>
                <w:left w:val="none" w:sz="0" w:space="0" w:color="auto"/>
                <w:bottom w:val="none" w:sz="0" w:space="0" w:color="auto"/>
                <w:right w:val="none" w:sz="0" w:space="0" w:color="auto"/>
              </w:divBdr>
            </w:div>
            <w:div w:id="1768428469">
              <w:marLeft w:val="0"/>
              <w:marRight w:val="0"/>
              <w:marTop w:val="0"/>
              <w:marBottom w:val="0"/>
              <w:divBdr>
                <w:top w:val="none" w:sz="0" w:space="0" w:color="auto"/>
                <w:left w:val="none" w:sz="0" w:space="0" w:color="auto"/>
                <w:bottom w:val="none" w:sz="0" w:space="0" w:color="auto"/>
                <w:right w:val="none" w:sz="0" w:space="0" w:color="auto"/>
              </w:divBdr>
            </w:div>
          </w:divsChild>
        </w:div>
        <w:div w:id="969016520">
          <w:marLeft w:val="0"/>
          <w:marRight w:val="0"/>
          <w:marTop w:val="0"/>
          <w:marBottom w:val="0"/>
          <w:divBdr>
            <w:top w:val="none" w:sz="0" w:space="0" w:color="auto"/>
            <w:left w:val="none" w:sz="0" w:space="0" w:color="auto"/>
            <w:bottom w:val="none" w:sz="0" w:space="0" w:color="auto"/>
            <w:right w:val="none" w:sz="0" w:space="0" w:color="auto"/>
          </w:divBdr>
          <w:divsChild>
            <w:div w:id="363094668">
              <w:marLeft w:val="0"/>
              <w:marRight w:val="0"/>
              <w:marTop w:val="0"/>
              <w:marBottom w:val="0"/>
              <w:divBdr>
                <w:top w:val="none" w:sz="0" w:space="0" w:color="auto"/>
                <w:left w:val="none" w:sz="0" w:space="0" w:color="auto"/>
                <w:bottom w:val="none" w:sz="0" w:space="0" w:color="auto"/>
                <w:right w:val="none" w:sz="0" w:space="0" w:color="auto"/>
              </w:divBdr>
            </w:div>
            <w:div w:id="1448744346">
              <w:marLeft w:val="0"/>
              <w:marRight w:val="0"/>
              <w:marTop w:val="0"/>
              <w:marBottom w:val="0"/>
              <w:divBdr>
                <w:top w:val="none" w:sz="0" w:space="0" w:color="auto"/>
                <w:left w:val="none" w:sz="0" w:space="0" w:color="auto"/>
                <w:bottom w:val="none" w:sz="0" w:space="0" w:color="auto"/>
                <w:right w:val="none" w:sz="0" w:space="0" w:color="auto"/>
              </w:divBdr>
            </w:div>
          </w:divsChild>
        </w:div>
        <w:div w:id="1184630464">
          <w:marLeft w:val="0"/>
          <w:marRight w:val="0"/>
          <w:marTop w:val="0"/>
          <w:marBottom w:val="0"/>
          <w:divBdr>
            <w:top w:val="none" w:sz="0" w:space="0" w:color="auto"/>
            <w:left w:val="none" w:sz="0" w:space="0" w:color="auto"/>
            <w:bottom w:val="none" w:sz="0" w:space="0" w:color="auto"/>
            <w:right w:val="none" w:sz="0" w:space="0" w:color="auto"/>
          </w:divBdr>
          <w:divsChild>
            <w:div w:id="133763579">
              <w:marLeft w:val="0"/>
              <w:marRight w:val="0"/>
              <w:marTop w:val="0"/>
              <w:marBottom w:val="0"/>
              <w:divBdr>
                <w:top w:val="none" w:sz="0" w:space="0" w:color="auto"/>
                <w:left w:val="none" w:sz="0" w:space="0" w:color="auto"/>
                <w:bottom w:val="none" w:sz="0" w:space="0" w:color="auto"/>
                <w:right w:val="none" w:sz="0" w:space="0" w:color="auto"/>
              </w:divBdr>
            </w:div>
            <w:div w:id="329875194">
              <w:marLeft w:val="0"/>
              <w:marRight w:val="0"/>
              <w:marTop w:val="0"/>
              <w:marBottom w:val="0"/>
              <w:divBdr>
                <w:top w:val="none" w:sz="0" w:space="0" w:color="auto"/>
                <w:left w:val="none" w:sz="0" w:space="0" w:color="auto"/>
                <w:bottom w:val="none" w:sz="0" w:space="0" w:color="auto"/>
                <w:right w:val="none" w:sz="0" w:space="0" w:color="auto"/>
              </w:divBdr>
            </w:div>
            <w:div w:id="1598899590">
              <w:marLeft w:val="0"/>
              <w:marRight w:val="0"/>
              <w:marTop w:val="0"/>
              <w:marBottom w:val="0"/>
              <w:divBdr>
                <w:top w:val="none" w:sz="0" w:space="0" w:color="auto"/>
                <w:left w:val="none" w:sz="0" w:space="0" w:color="auto"/>
                <w:bottom w:val="none" w:sz="0" w:space="0" w:color="auto"/>
                <w:right w:val="none" w:sz="0" w:space="0" w:color="auto"/>
              </w:divBdr>
            </w:div>
            <w:div w:id="1771582387">
              <w:marLeft w:val="0"/>
              <w:marRight w:val="0"/>
              <w:marTop w:val="0"/>
              <w:marBottom w:val="0"/>
              <w:divBdr>
                <w:top w:val="none" w:sz="0" w:space="0" w:color="auto"/>
                <w:left w:val="none" w:sz="0" w:space="0" w:color="auto"/>
                <w:bottom w:val="none" w:sz="0" w:space="0" w:color="auto"/>
                <w:right w:val="none" w:sz="0" w:space="0" w:color="auto"/>
              </w:divBdr>
            </w:div>
          </w:divsChild>
        </w:div>
        <w:div w:id="1226794001">
          <w:marLeft w:val="0"/>
          <w:marRight w:val="0"/>
          <w:marTop w:val="0"/>
          <w:marBottom w:val="0"/>
          <w:divBdr>
            <w:top w:val="none" w:sz="0" w:space="0" w:color="auto"/>
            <w:left w:val="none" w:sz="0" w:space="0" w:color="auto"/>
            <w:bottom w:val="none" w:sz="0" w:space="0" w:color="auto"/>
            <w:right w:val="none" w:sz="0" w:space="0" w:color="auto"/>
          </w:divBdr>
        </w:div>
        <w:div w:id="1419331205">
          <w:marLeft w:val="0"/>
          <w:marRight w:val="0"/>
          <w:marTop w:val="0"/>
          <w:marBottom w:val="0"/>
          <w:divBdr>
            <w:top w:val="none" w:sz="0" w:space="0" w:color="auto"/>
            <w:left w:val="none" w:sz="0" w:space="0" w:color="auto"/>
            <w:bottom w:val="none" w:sz="0" w:space="0" w:color="auto"/>
            <w:right w:val="none" w:sz="0" w:space="0" w:color="auto"/>
          </w:divBdr>
          <w:divsChild>
            <w:div w:id="319046041">
              <w:marLeft w:val="0"/>
              <w:marRight w:val="0"/>
              <w:marTop w:val="0"/>
              <w:marBottom w:val="0"/>
              <w:divBdr>
                <w:top w:val="none" w:sz="0" w:space="0" w:color="auto"/>
                <w:left w:val="none" w:sz="0" w:space="0" w:color="auto"/>
                <w:bottom w:val="none" w:sz="0" w:space="0" w:color="auto"/>
                <w:right w:val="none" w:sz="0" w:space="0" w:color="auto"/>
              </w:divBdr>
            </w:div>
            <w:div w:id="441846233">
              <w:marLeft w:val="0"/>
              <w:marRight w:val="0"/>
              <w:marTop w:val="0"/>
              <w:marBottom w:val="0"/>
              <w:divBdr>
                <w:top w:val="none" w:sz="0" w:space="0" w:color="auto"/>
                <w:left w:val="none" w:sz="0" w:space="0" w:color="auto"/>
                <w:bottom w:val="none" w:sz="0" w:space="0" w:color="auto"/>
                <w:right w:val="none" w:sz="0" w:space="0" w:color="auto"/>
              </w:divBdr>
            </w:div>
            <w:div w:id="668019494">
              <w:marLeft w:val="0"/>
              <w:marRight w:val="0"/>
              <w:marTop w:val="0"/>
              <w:marBottom w:val="0"/>
              <w:divBdr>
                <w:top w:val="none" w:sz="0" w:space="0" w:color="auto"/>
                <w:left w:val="none" w:sz="0" w:space="0" w:color="auto"/>
                <w:bottom w:val="none" w:sz="0" w:space="0" w:color="auto"/>
                <w:right w:val="none" w:sz="0" w:space="0" w:color="auto"/>
              </w:divBdr>
            </w:div>
            <w:div w:id="1225334727">
              <w:marLeft w:val="0"/>
              <w:marRight w:val="0"/>
              <w:marTop w:val="0"/>
              <w:marBottom w:val="0"/>
              <w:divBdr>
                <w:top w:val="none" w:sz="0" w:space="0" w:color="auto"/>
                <w:left w:val="none" w:sz="0" w:space="0" w:color="auto"/>
                <w:bottom w:val="none" w:sz="0" w:space="0" w:color="auto"/>
                <w:right w:val="none" w:sz="0" w:space="0" w:color="auto"/>
              </w:divBdr>
            </w:div>
            <w:div w:id="1305424250">
              <w:marLeft w:val="0"/>
              <w:marRight w:val="0"/>
              <w:marTop w:val="0"/>
              <w:marBottom w:val="0"/>
              <w:divBdr>
                <w:top w:val="none" w:sz="0" w:space="0" w:color="auto"/>
                <w:left w:val="none" w:sz="0" w:space="0" w:color="auto"/>
                <w:bottom w:val="none" w:sz="0" w:space="0" w:color="auto"/>
                <w:right w:val="none" w:sz="0" w:space="0" w:color="auto"/>
              </w:divBdr>
            </w:div>
          </w:divsChild>
        </w:div>
        <w:div w:id="1582132777">
          <w:marLeft w:val="0"/>
          <w:marRight w:val="0"/>
          <w:marTop w:val="0"/>
          <w:marBottom w:val="0"/>
          <w:divBdr>
            <w:top w:val="none" w:sz="0" w:space="0" w:color="auto"/>
            <w:left w:val="none" w:sz="0" w:space="0" w:color="auto"/>
            <w:bottom w:val="none" w:sz="0" w:space="0" w:color="auto"/>
            <w:right w:val="none" w:sz="0" w:space="0" w:color="auto"/>
          </w:divBdr>
          <w:divsChild>
            <w:div w:id="638998493">
              <w:marLeft w:val="0"/>
              <w:marRight w:val="0"/>
              <w:marTop w:val="0"/>
              <w:marBottom w:val="0"/>
              <w:divBdr>
                <w:top w:val="none" w:sz="0" w:space="0" w:color="auto"/>
                <w:left w:val="none" w:sz="0" w:space="0" w:color="auto"/>
                <w:bottom w:val="none" w:sz="0" w:space="0" w:color="auto"/>
                <w:right w:val="none" w:sz="0" w:space="0" w:color="auto"/>
              </w:divBdr>
            </w:div>
            <w:div w:id="671417355">
              <w:marLeft w:val="0"/>
              <w:marRight w:val="0"/>
              <w:marTop w:val="0"/>
              <w:marBottom w:val="0"/>
              <w:divBdr>
                <w:top w:val="none" w:sz="0" w:space="0" w:color="auto"/>
                <w:left w:val="none" w:sz="0" w:space="0" w:color="auto"/>
                <w:bottom w:val="none" w:sz="0" w:space="0" w:color="auto"/>
                <w:right w:val="none" w:sz="0" w:space="0" w:color="auto"/>
              </w:divBdr>
            </w:div>
            <w:div w:id="861284277">
              <w:marLeft w:val="0"/>
              <w:marRight w:val="0"/>
              <w:marTop w:val="0"/>
              <w:marBottom w:val="0"/>
              <w:divBdr>
                <w:top w:val="none" w:sz="0" w:space="0" w:color="auto"/>
                <w:left w:val="none" w:sz="0" w:space="0" w:color="auto"/>
                <w:bottom w:val="none" w:sz="0" w:space="0" w:color="auto"/>
                <w:right w:val="none" w:sz="0" w:space="0" w:color="auto"/>
              </w:divBdr>
            </w:div>
            <w:div w:id="887716845">
              <w:marLeft w:val="0"/>
              <w:marRight w:val="0"/>
              <w:marTop w:val="0"/>
              <w:marBottom w:val="0"/>
              <w:divBdr>
                <w:top w:val="none" w:sz="0" w:space="0" w:color="auto"/>
                <w:left w:val="none" w:sz="0" w:space="0" w:color="auto"/>
                <w:bottom w:val="none" w:sz="0" w:space="0" w:color="auto"/>
                <w:right w:val="none" w:sz="0" w:space="0" w:color="auto"/>
              </w:divBdr>
            </w:div>
            <w:div w:id="1802770734">
              <w:marLeft w:val="0"/>
              <w:marRight w:val="0"/>
              <w:marTop w:val="0"/>
              <w:marBottom w:val="0"/>
              <w:divBdr>
                <w:top w:val="none" w:sz="0" w:space="0" w:color="auto"/>
                <w:left w:val="none" w:sz="0" w:space="0" w:color="auto"/>
                <w:bottom w:val="none" w:sz="0" w:space="0" w:color="auto"/>
                <w:right w:val="none" w:sz="0" w:space="0" w:color="auto"/>
              </w:divBdr>
            </w:div>
          </w:divsChild>
        </w:div>
        <w:div w:id="1627545129">
          <w:marLeft w:val="0"/>
          <w:marRight w:val="0"/>
          <w:marTop w:val="0"/>
          <w:marBottom w:val="0"/>
          <w:divBdr>
            <w:top w:val="none" w:sz="0" w:space="0" w:color="auto"/>
            <w:left w:val="none" w:sz="0" w:space="0" w:color="auto"/>
            <w:bottom w:val="none" w:sz="0" w:space="0" w:color="auto"/>
            <w:right w:val="none" w:sz="0" w:space="0" w:color="auto"/>
          </w:divBdr>
          <w:divsChild>
            <w:div w:id="493494794">
              <w:marLeft w:val="0"/>
              <w:marRight w:val="0"/>
              <w:marTop w:val="0"/>
              <w:marBottom w:val="0"/>
              <w:divBdr>
                <w:top w:val="none" w:sz="0" w:space="0" w:color="auto"/>
                <w:left w:val="none" w:sz="0" w:space="0" w:color="auto"/>
                <w:bottom w:val="none" w:sz="0" w:space="0" w:color="auto"/>
                <w:right w:val="none" w:sz="0" w:space="0" w:color="auto"/>
              </w:divBdr>
            </w:div>
            <w:div w:id="771363674">
              <w:marLeft w:val="0"/>
              <w:marRight w:val="0"/>
              <w:marTop w:val="0"/>
              <w:marBottom w:val="0"/>
              <w:divBdr>
                <w:top w:val="none" w:sz="0" w:space="0" w:color="auto"/>
                <w:left w:val="none" w:sz="0" w:space="0" w:color="auto"/>
                <w:bottom w:val="none" w:sz="0" w:space="0" w:color="auto"/>
                <w:right w:val="none" w:sz="0" w:space="0" w:color="auto"/>
              </w:divBdr>
            </w:div>
            <w:div w:id="1125930002">
              <w:marLeft w:val="0"/>
              <w:marRight w:val="0"/>
              <w:marTop w:val="0"/>
              <w:marBottom w:val="0"/>
              <w:divBdr>
                <w:top w:val="none" w:sz="0" w:space="0" w:color="auto"/>
                <w:left w:val="none" w:sz="0" w:space="0" w:color="auto"/>
                <w:bottom w:val="none" w:sz="0" w:space="0" w:color="auto"/>
                <w:right w:val="none" w:sz="0" w:space="0" w:color="auto"/>
              </w:divBdr>
            </w:div>
            <w:div w:id="1411735663">
              <w:marLeft w:val="0"/>
              <w:marRight w:val="0"/>
              <w:marTop w:val="0"/>
              <w:marBottom w:val="0"/>
              <w:divBdr>
                <w:top w:val="none" w:sz="0" w:space="0" w:color="auto"/>
                <w:left w:val="none" w:sz="0" w:space="0" w:color="auto"/>
                <w:bottom w:val="none" w:sz="0" w:space="0" w:color="auto"/>
                <w:right w:val="none" w:sz="0" w:space="0" w:color="auto"/>
              </w:divBdr>
            </w:div>
            <w:div w:id="1780251047">
              <w:marLeft w:val="0"/>
              <w:marRight w:val="0"/>
              <w:marTop w:val="0"/>
              <w:marBottom w:val="0"/>
              <w:divBdr>
                <w:top w:val="none" w:sz="0" w:space="0" w:color="auto"/>
                <w:left w:val="none" w:sz="0" w:space="0" w:color="auto"/>
                <w:bottom w:val="none" w:sz="0" w:space="0" w:color="auto"/>
                <w:right w:val="none" w:sz="0" w:space="0" w:color="auto"/>
              </w:divBdr>
            </w:div>
          </w:divsChild>
        </w:div>
        <w:div w:id="1728450967">
          <w:marLeft w:val="0"/>
          <w:marRight w:val="0"/>
          <w:marTop w:val="0"/>
          <w:marBottom w:val="0"/>
          <w:divBdr>
            <w:top w:val="none" w:sz="0" w:space="0" w:color="auto"/>
            <w:left w:val="none" w:sz="0" w:space="0" w:color="auto"/>
            <w:bottom w:val="none" w:sz="0" w:space="0" w:color="auto"/>
            <w:right w:val="none" w:sz="0" w:space="0" w:color="auto"/>
          </w:divBdr>
          <w:divsChild>
            <w:div w:id="316803285">
              <w:marLeft w:val="0"/>
              <w:marRight w:val="0"/>
              <w:marTop w:val="0"/>
              <w:marBottom w:val="0"/>
              <w:divBdr>
                <w:top w:val="none" w:sz="0" w:space="0" w:color="auto"/>
                <w:left w:val="none" w:sz="0" w:space="0" w:color="auto"/>
                <w:bottom w:val="none" w:sz="0" w:space="0" w:color="auto"/>
                <w:right w:val="none" w:sz="0" w:space="0" w:color="auto"/>
              </w:divBdr>
            </w:div>
            <w:div w:id="1690526857">
              <w:marLeft w:val="0"/>
              <w:marRight w:val="0"/>
              <w:marTop w:val="0"/>
              <w:marBottom w:val="0"/>
              <w:divBdr>
                <w:top w:val="none" w:sz="0" w:space="0" w:color="auto"/>
                <w:left w:val="none" w:sz="0" w:space="0" w:color="auto"/>
                <w:bottom w:val="none" w:sz="0" w:space="0" w:color="auto"/>
                <w:right w:val="none" w:sz="0" w:space="0" w:color="auto"/>
              </w:divBdr>
            </w:div>
          </w:divsChild>
        </w:div>
        <w:div w:id="1810438334">
          <w:marLeft w:val="0"/>
          <w:marRight w:val="0"/>
          <w:marTop w:val="0"/>
          <w:marBottom w:val="0"/>
          <w:divBdr>
            <w:top w:val="none" w:sz="0" w:space="0" w:color="auto"/>
            <w:left w:val="none" w:sz="0" w:space="0" w:color="auto"/>
            <w:bottom w:val="none" w:sz="0" w:space="0" w:color="auto"/>
            <w:right w:val="none" w:sz="0" w:space="0" w:color="auto"/>
          </w:divBdr>
          <w:divsChild>
            <w:div w:id="55050877">
              <w:marLeft w:val="0"/>
              <w:marRight w:val="0"/>
              <w:marTop w:val="0"/>
              <w:marBottom w:val="0"/>
              <w:divBdr>
                <w:top w:val="none" w:sz="0" w:space="0" w:color="auto"/>
                <w:left w:val="none" w:sz="0" w:space="0" w:color="auto"/>
                <w:bottom w:val="none" w:sz="0" w:space="0" w:color="auto"/>
                <w:right w:val="none" w:sz="0" w:space="0" w:color="auto"/>
              </w:divBdr>
            </w:div>
            <w:div w:id="905260932">
              <w:marLeft w:val="0"/>
              <w:marRight w:val="0"/>
              <w:marTop w:val="0"/>
              <w:marBottom w:val="0"/>
              <w:divBdr>
                <w:top w:val="none" w:sz="0" w:space="0" w:color="auto"/>
                <w:left w:val="none" w:sz="0" w:space="0" w:color="auto"/>
                <w:bottom w:val="none" w:sz="0" w:space="0" w:color="auto"/>
                <w:right w:val="none" w:sz="0" w:space="0" w:color="auto"/>
              </w:divBdr>
            </w:div>
            <w:div w:id="962344673">
              <w:marLeft w:val="0"/>
              <w:marRight w:val="0"/>
              <w:marTop w:val="0"/>
              <w:marBottom w:val="0"/>
              <w:divBdr>
                <w:top w:val="none" w:sz="0" w:space="0" w:color="auto"/>
                <w:left w:val="none" w:sz="0" w:space="0" w:color="auto"/>
                <w:bottom w:val="none" w:sz="0" w:space="0" w:color="auto"/>
                <w:right w:val="none" w:sz="0" w:space="0" w:color="auto"/>
              </w:divBdr>
            </w:div>
            <w:div w:id="1759868743">
              <w:marLeft w:val="0"/>
              <w:marRight w:val="0"/>
              <w:marTop w:val="0"/>
              <w:marBottom w:val="0"/>
              <w:divBdr>
                <w:top w:val="none" w:sz="0" w:space="0" w:color="auto"/>
                <w:left w:val="none" w:sz="0" w:space="0" w:color="auto"/>
                <w:bottom w:val="none" w:sz="0" w:space="0" w:color="auto"/>
                <w:right w:val="none" w:sz="0" w:space="0" w:color="auto"/>
              </w:divBdr>
            </w:div>
            <w:div w:id="2144499044">
              <w:marLeft w:val="0"/>
              <w:marRight w:val="0"/>
              <w:marTop w:val="0"/>
              <w:marBottom w:val="0"/>
              <w:divBdr>
                <w:top w:val="none" w:sz="0" w:space="0" w:color="auto"/>
                <w:left w:val="none" w:sz="0" w:space="0" w:color="auto"/>
                <w:bottom w:val="none" w:sz="0" w:space="0" w:color="auto"/>
                <w:right w:val="none" w:sz="0" w:space="0" w:color="auto"/>
              </w:divBdr>
            </w:div>
          </w:divsChild>
        </w:div>
        <w:div w:id="1868247931">
          <w:marLeft w:val="0"/>
          <w:marRight w:val="0"/>
          <w:marTop w:val="0"/>
          <w:marBottom w:val="0"/>
          <w:divBdr>
            <w:top w:val="none" w:sz="0" w:space="0" w:color="auto"/>
            <w:left w:val="none" w:sz="0" w:space="0" w:color="auto"/>
            <w:bottom w:val="none" w:sz="0" w:space="0" w:color="auto"/>
            <w:right w:val="none" w:sz="0" w:space="0" w:color="auto"/>
          </w:divBdr>
        </w:div>
        <w:div w:id="1879507576">
          <w:marLeft w:val="0"/>
          <w:marRight w:val="0"/>
          <w:marTop w:val="0"/>
          <w:marBottom w:val="0"/>
          <w:divBdr>
            <w:top w:val="none" w:sz="0" w:space="0" w:color="auto"/>
            <w:left w:val="none" w:sz="0" w:space="0" w:color="auto"/>
            <w:bottom w:val="none" w:sz="0" w:space="0" w:color="auto"/>
            <w:right w:val="none" w:sz="0" w:space="0" w:color="auto"/>
          </w:divBdr>
        </w:div>
        <w:div w:id="2003847576">
          <w:marLeft w:val="0"/>
          <w:marRight w:val="0"/>
          <w:marTop w:val="0"/>
          <w:marBottom w:val="0"/>
          <w:divBdr>
            <w:top w:val="none" w:sz="0" w:space="0" w:color="auto"/>
            <w:left w:val="none" w:sz="0" w:space="0" w:color="auto"/>
            <w:bottom w:val="none" w:sz="0" w:space="0" w:color="auto"/>
            <w:right w:val="none" w:sz="0" w:space="0" w:color="auto"/>
          </w:divBdr>
          <w:divsChild>
            <w:div w:id="192117107">
              <w:marLeft w:val="0"/>
              <w:marRight w:val="0"/>
              <w:marTop w:val="0"/>
              <w:marBottom w:val="0"/>
              <w:divBdr>
                <w:top w:val="none" w:sz="0" w:space="0" w:color="auto"/>
                <w:left w:val="none" w:sz="0" w:space="0" w:color="auto"/>
                <w:bottom w:val="none" w:sz="0" w:space="0" w:color="auto"/>
                <w:right w:val="none" w:sz="0" w:space="0" w:color="auto"/>
              </w:divBdr>
            </w:div>
            <w:div w:id="851257390">
              <w:marLeft w:val="0"/>
              <w:marRight w:val="0"/>
              <w:marTop w:val="0"/>
              <w:marBottom w:val="0"/>
              <w:divBdr>
                <w:top w:val="none" w:sz="0" w:space="0" w:color="auto"/>
                <w:left w:val="none" w:sz="0" w:space="0" w:color="auto"/>
                <w:bottom w:val="none" w:sz="0" w:space="0" w:color="auto"/>
                <w:right w:val="none" w:sz="0" w:space="0" w:color="auto"/>
              </w:divBdr>
            </w:div>
            <w:div w:id="1015693123">
              <w:marLeft w:val="0"/>
              <w:marRight w:val="0"/>
              <w:marTop w:val="0"/>
              <w:marBottom w:val="0"/>
              <w:divBdr>
                <w:top w:val="none" w:sz="0" w:space="0" w:color="auto"/>
                <w:left w:val="none" w:sz="0" w:space="0" w:color="auto"/>
                <w:bottom w:val="none" w:sz="0" w:space="0" w:color="auto"/>
                <w:right w:val="none" w:sz="0" w:space="0" w:color="auto"/>
              </w:divBdr>
            </w:div>
            <w:div w:id="1436246055">
              <w:marLeft w:val="0"/>
              <w:marRight w:val="0"/>
              <w:marTop w:val="0"/>
              <w:marBottom w:val="0"/>
              <w:divBdr>
                <w:top w:val="none" w:sz="0" w:space="0" w:color="auto"/>
                <w:left w:val="none" w:sz="0" w:space="0" w:color="auto"/>
                <w:bottom w:val="none" w:sz="0" w:space="0" w:color="auto"/>
                <w:right w:val="none" w:sz="0" w:space="0" w:color="auto"/>
              </w:divBdr>
            </w:div>
            <w:div w:id="1623000461">
              <w:marLeft w:val="0"/>
              <w:marRight w:val="0"/>
              <w:marTop w:val="0"/>
              <w:marBottom w:val="0"/>
              <w:divBdr>
                <w:top w:val="none" w:sz="0" w:space="0" w:color="auto"/>
                <w:left w:val="none" w:sz="0" w:space="0" w:color="auto"/>
                <w:bottom w:val="none" w:sz="0" w:space="0" w:color="auto"/>
                <w:right w:val="none" w:sz="0" w:space="0" w:color="auto"/>
              </w:divBdr>
            </w:div>
          </w:divsChild>
        </w:div>
        <w:div w:id="2019579498">
          <w:marLeft w:val="0"/>
          <w:marRight w:val="0"/>
          <w:marTop w:val="0"/>
          <w:marBottom w:val="0"/>
          <w:divBdr>
            <w:top w:val="none" w:sz="0" w:space="0" w:color="auto"/>
            <w:left w:val="none" w:sz="0" w:space="0" w:color="auto"/>
            <w:bottom w:val="none" w:sz="0" w:space="0" w:color="auto"/>
            <w:right w:val="none" w:sz="0" w:space="0" w:color="auto"/>
          </w:divBdr>
          <w:divsChild>
            <w:div w:id="1298488196">
              <w:marLeft w:val="0"/>
              <w:marRight w:val="0"/>
              <w:marTop w:val="0"/>
              <w:marBottom w:val="0"/>
              <w:divBdr>
                <w:top w:val="none" w:sz="0" w:space="0" w:color="auto"/>
                <w:left w:val="none" w:sz="0" w:space="0" w:color="auto"/>
                <w:bottom w:val="none" w:sz="0" w:space="0" w:color="auto"/>
                <w:right w:val="none" w:sz="0" w:space="0" w:color="auto"/>
              </w:divBdr>
            </w:div>
          </w:divsChild>
        </w:div>
        <w:div w:id="2064937596">
          <w:marLeft w:val="0"/>
          <w:marRight w:val="0"/>
          <w:marTop w:val="0"/>
          <w:marBottom w:val="0"/>
          <w:divBdr>
            <w:top w:val="none" w:sz="0" w:space="0" w:color="auto"/>
            <w:left w:val="none" w:sz="0" w:space="0" w:color="auto"/>
            <w:bottom w:val="none" w:sz="0" w:space="0" w:color="auto"/>
            <w:right w:val="none" w:sz="0" w:space="0" w:color="auto"/>
          </w:divBdr>
        </w:div>
        <w:div w:id="2106917908">
          <w:marLeft w:val="0"/>
          <w:marRight w:val="0"/>
          <w:marTop w:val="0"/>
          <w:marBottom w:val="0"/>
          <w:divBdr>
            <w:top w:val="none" w:sz="0" w:space="0" w:color="auto"/>
            <w:left w:val="none" w:sz="0" w:space="0" w:color="auto"/>
            <w:bottom w:val="none" w:sz="0" w:space="0" w:color="auto"/>
            <w:right w:val="none" w:sz="0" w:space="0" w:color="auto"/>
          </w:divBdr>
          <w:divsChild>
            <w:div w:id="208808025">
              <w:marLeft w:val="0"/>
              <w:marRight w:val="0"/>
              <w:marTop w:val="0"/>
              <w:marBottom w:val="0"/>
              <w:divBdr>
                <w:top w:val="none" w:sz="0" w:space="0" w:color="auto"/>
                <w:left w:val="none" w:sz="0" w:space="0" w:color="auto"/>
                <w:bottom w:val="none" w:sz="0" w:space="0" w:color="auto"/>
                <w:right w:val="none" w:sz="0" w:space="0" w:color="auto"/>
              </w:divBdr>
            </w:div>
            <w:div w:id="1012799629">
              <w:marLeft w:val="0"/>
              <w:marRight w:val="0"/>
              <w:marTop w:val="0"/>
              <w:marBottom w:val="0"/>
              <w:divBdr>
                <w:top w:val="none" w:sz="0" w:space="0" w:color="auto"/>
                <w:left w:val="none" w:sz="0" w:space="0" w:color="auto"/>
                <w:bottom w:val="none" w:sz="0" w:space="0" w:color="auto"/>
                <w:right w:val="none" w:sz="0" w:space="0" w:color="auto"/>
              </w:divBdr>
            </w:div>
            <w:div w:id="1568614144">
              <w:marLeft w:val="0"/>
              <w:marRight w:val="0"/>
              <w:marTop w:val="0"/>
              <w:marBottom w:val="0"/>
              <w:divBdr>
                <w:top w:val="none" w:sz="0" w:space="0" w:color="auto"/>
                <w:left w:val="none" w:sz="0" w:space="0" w:color="auto"/>
                <w:bottom w:val="none" w:sz="0" w:space="0" w:color="auto"/>
                <w:right w:val="none" w:sz="0" w:space="0" w:color="auto"/>
              </w:divBdr>
            </w:div>
            <w:div w:id="1715428634">
              <w:marLeft w:val="0"/>
              <w:marRight w:val="0"/>
              <w:marTop w:val="0"/>
              <w:marBottom w:val="0"/>
              <w:divBdr>
                <w:top w:val="none" w:sz="0" w:space="0" w:color="auto"/>
                <w:left w:val="none" w:sz="0" w:space="0" w:color="auto"/>
                <w:bottom w:val="none" w:sz="0" w:space="0" w:color="auto"/>
                <w:right w:val="none" w:sz="0" w:space="0" w:color="auto"/>
              </w:divBdr>
            </w:div>
            <w:div w:id="19505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5842">
      <w:bodyDiv w:val="1"/>
      <w:marLeft w:val="0"/>
      <w:marRight w:val="0"/>
      <w:marTop w:val="0"/>
      <w:marBottom w:val="0"/>
      <w:divBdr>
        <w:top w:val="none" w:sz="0" w:space="0" w:color="auto"/>
        <w:left w:val="none" w:sz="0" w:space="0" w:color="auto"/>
        <w:bottom w:val="none" w:sz="0" w:space="0" w:color="auto"/>
        <w:right w:val="none" w:sz="0" w:space="0" w:color="auto"/>
      </w:divBdr>
    </w:div>
    <w:div w:id="620379398">
      <w:bodyDiv w:val="1"/>
      <w:marLeft w:val="0"/>
      <w:marRight w:val="0"/>
      <w:marTop w:val="0"/>
      <w:marBottom w:val="0"/>
      <w:divBdr>
        <w:top w:val="none" w:sz="0" w:space="0" w:color="auto"/>
        <w:left w:val="none" w:sz="0" w:space="0" w:color="auto"/>
        <w:bottom w:val="none" w:sz="0" w:space="0" w:color="auto"/>
        <w:right w:val="none" w:sz="0" w:space="0" w:color="auto"/>
      </w:divBdr>
      <w:divsChild>
        <w:div w:id="1589850625">
          <w:marLeft w:val="0"/>
          <w:marRight w:val="0"/>
          <w:marTop w:val="0"/>
          <w:marBottom w:val="0"/>
          <w:divBdr>
            <w:top w:val="none" w:sz="0" w:space="0" w:color="auto"/>
            <w:left w:val="none" w:sz="0" w:space="0" w:color="auto"/>
            <w:bottom w:val="none" w:sz="0" w:space="0" w:color="auto"/>
            <w:right w:val="none" w:sz="0" w:space="0" w:color="auto"/>
          </w:divBdr>
        </w:div>
        <w:div w:id="1856962821">
          <w:marLeft w:val="0"/>
          <w:marRight w:val="0"/>
          <w:marTop w:val="0"/>
          <w:marBottom w:val="0"/>
          <w:divBdr>
            <w:top w:val="none" w:sz="0" w:space="0" w:color="auto"/>
            <w:left w:val="none" w:sz="0" w:space="0" w:color="auto"/>
            <w:bottom w:val="none" w:sz="0" w:space="0" w:color="auto"/>
            <w:right w:val="none" w:sz="0" w:space="0" w:color="auto"/>
          </w:divBdr>
        </w:div>
      </w:divsChild>
    </w:div>
    <w:div w:id="718431786">
      <w:bodyDiv w:val="1"/>
      <w:marLeft w:val="0"/>
      <w:marRight w:val="0"/>
      <w:marTop w:val="0"/>
      <w:marBottom w:val="0"/>
      <w:divBdr>
        <w:top w:val="none" w:sz="0" w:space="0" w:color="auto"/>
        <w:left w:val="none" w:sz="0" w:space="0" w:color="auto"/>
        <w:bottom w:val="none" w:sz="0" w:space="0" w:color="auto"/>
        <w:right w:val="none" w:sz="0" w:space="0" w:color="auto"/>
      </w:divBdr>
    </w:div>
    <w:div w:id="723137172">
      <w:bodyDiv w:val="1"/>
      <w:marLeft w:val="0"/>
      <w:marRight w:val="0"/>
      <w:marTop w:val="0"/>
      <w:marBottom w:val="0"/>
      <w:divBdr>
        <w:top w:val="none" w:sz="0" w:space="0" w:color="auto"/>
        <w:left w:val="none" w:sz="0" w:space="0" w:color="auto"/>
        <w:bottom w:val="none" w:sz="0" w:space="0" w:color="auto"/>
        <w:right w:val="none" w:sz="0" w:space="0" w:color="auto"/>
      </w:divBdr>
    </w:div>
    <w:div w:id="724642955">
      <w:bodyDiv w:val="1"/>
      <w:marLeft w:val="0"/>
      <w:marRight w:val="0"/>
      <w:marTop w:val="0"/>
      <w:marBottom w:val="0"/>
      <w:divBdr>
        <w:top w:val="none" w:sz="0" w:space="0" w:color="auto"/>
        <w:left w:val="none" w:sz="0" w:space="0" w:color="auto"/>
        <w:bottom w:val="none" w:sz="0" w:space="0" w:color="auto"/>
        <w:right w:val="none" w:sz="0" w:space="0" w:color="auto"/>
      </w:divBdr>
      <w:divsChild>
        <w:div w:id="599142561">
          <w:marLeft w:val="0"/>
          <w:marRight w:val="0"/>
          <w:marTop w:val="0"/>
          <w:marBottom w:val="0"/>
          <w:divBdr>
            <w:top w:val="none" w:sz="0" w:space="0" w:color="auto"/>
            <w:left w:val="none" w:sz="0" w:space="0" w:color="auto"/>
            <w:bottom w:val="none" w:sz="0" w:space="0" w:color="auto"/>
            <w:right w:val="none" w:sz="0" w:space="0" w:color="auto"/>
          </w:divBdr>
        </w:div>
        <w:div w:id="1110707188">
          <w:marLeft w:val="0"/>
          <w:marRight w:val="0"/>
          <w:marTop w:val="0"/>
          <w:marBottom w:val="0"/>
          <w:divBdr>
            <w:top w:val="none" w:sz="0" w:space="0" w:color="auto"/>
            <w:left w:val="none" w:sz="0" w:space="0" w:color="auto"/>
            <w:bottom w:val="none" w:sz="0" w:space="0" w:color="auto"/>
            <w:right w:val="none" w:sz="0" w:space="0" w:color="auto"/>
          </w:divBdr>
        </w:div>
      </w:divsChild>
    </w:div>
    <w:div w:id="787624243">
      <w:bodyDiv w:val="1"/>
      <w:marLeft w:val="0"/>
      <w:marRight w:val="0"/>
      <w:marTop w:val="0"/>
      <w:marBottom w:val="0"/>
      <w:divBdr>
        <w:top w:val="none" w:sz="0" w:space="0" w:color="auto"/>
        <w:left w:val="none" w:sz="0" w:space="0" w:color="auto"/>
        <w:bottom w:val="none" w:sz="0" w:space="0" w:color="auto"/>
        <w:right w:val="none" w:sz="0" w:space="0" w:color="auto"/>
      </w:divBdr>
      <w:divsChild>
        <w:div w:id="284119654">
          <w:marLeft w:val="0"/>
          <w:marRight w:val="0"/>
          <w:marTop w:val="0"/>
          <w:marBottom w:val="0"/>
          <w:divBdr>
            <w:top w:val="none" w:sz="0" w:space="0" w:color="auto"/>
            <w:left w:val="none" w:sz="0" w:space="0" w:color="auto"/>
            <w:bottom w:val="none" w:sz="0" w:space="0" w:color="auto"/>
            <w:right w:val="none" w:sz="0" w:space="0" w:color="auto"/>
          </w:divBdr>
        </w:div>
        <w:div w:id="1112437351">
          <w:marLeft w:val="0"/>
          <w:marRight w:val="0"/>
          <w:marTop w:val="0"/>
          <w:marBottom w:val="0"/>
          <w:divBdr>
            <w:top w:val="none" w:sz="0" w:space="0" w:color="auto"/>
            <w:left w:val="none" w:sz="0" w:space="0" w:color="auto"/>
            <w:bottom w:val="none" w:sz="0" w:space="0" w:color="auto"/>
            <w:right w:val="none" w:sz="0" w:space="0" w:color="auto"/>
          </w:divBdr>
        </w:div>
        <w:div w:id="1848137242">
          <w:marLeft w:val="0"/>
          <w:marRight w:val="0"/>
          <w:marTop w:val="0"/>
          <w:marBottom w:val="0"/>
          <w:divBdr>
            <w:top w:val="none" w:sz="0" w:space="0" w:color="auto"/>
            <w:left w:val="none" w:sz="0" w:space="0" w:color="auto"/>
            <w:bottom w:val="none" w:sz="0" w:space="0" w:color="auto"/>
            <w:right w:val="none" w:sz="0" w:space="0" w:color="auto"/>
          </w:divBdr>
        </w:div>
      </w:divsChild>
    </w:div>
    <w:div w:id="796025831">
      <w:bodyDiv w:val="1"/>
      <w:marLeft w:val="0"/>
      <w:marRight w:val="0"/>
      <w:marTop w:val="0"/>
      <w:marBottom w:val="0"/>
      <w:divBdr>
        <w:top w:val="none" w:sz="0" w:space="0" w:color="auto"/>
        <w:left w:val="none" w:sz="0" w:space="0" w:color="auto"/>
        <w:bottom w:val="none" w:sz="0" w:space="0" w:color="auto"/>
        <w:right w:val="none" w:sz="0" w:space="0" w:color="auto"/>
      </w:divBdr>
      <w:divsChild>
        <w:div w:id="1379470350">
          <w:marLeft w:val="0"/>
          <w:marRight w:val="0"/>
          <w:marTop w:val="0"/>
          <w:marBottom w:val="0"/>
          <w:divBdr>
            <w:top w:val="none" w:sz="0" w:space="0" w:color="auto"/>
            <w:left w:val="none" w:sz="0" w:space="0" w:color="auto"/>
            <w:bottom w:val="none" w:sz="0" w:space="0" w:color="auto"/>
            <w:right w:val="none" w:sz="0" w:space="0" w:color="auto"/>
          </w:divBdr>
        </w:div>
        <w:div w:id="1917518923">
          <w:marLeft w:val="0"/>
          <w:marRight w:val="0"/>
          <w:marTop w:val="0"/>
          <w:marBottom w:val="0"/>
          <w:divBdr>
            <w:top w:val="none" w:sz="0" w:space="0" w:color="auto"/>
            <w:left w:val="none" w:sz="0" w:space="0" w:color="auto"/>
            <w:bottom w:val="none" w:sz="0" w:space="0" w:color="auto"/>
            <w:right w:val="none" w:sz="0" w:space="0" w:color="auto"/>
          </w:divBdr>
        </w:div>
        <w:div w:id="2086032392">
          <w:marLeft w:val="0"/>
          <w:marRight w:val="0"/>
          <w:marTop w:val="0"/>
          <w:marBottom w:val="0"/>
          <w:divBdr>
            <w:top w:val="none" w:sz="0" w:space="0" w:color="auto"/>
            <w:left w:val="none" w:sz="0" w:space="0" w:color="auto"/>
            <w:bottom w:val="none" w:sz="0" w:space="0" w:color="auto"/>
            <w:right w:val="none" w:sz="0" w:space="0" w:color="auto"/>
          </w:divBdr>
        </w:div>
      </w:divsChild>
    </w:div>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55925292">
      <w:bodyDiv w:val="1"/>
      <w:marLeft w:val="0"/>
      <w:marRight w:val="0"/>
      <w:marTop w:val="0"/>
      <w:marBottom w:val="0"/>
      <w:divBdr>
        <w:top w:val="none" w:sz="0" w:space="0" w:color="auto"/>
        <w:left w:val="none" w:sz="0" w:space="0" w:color="auto"/>
        <w:bottom w:val="none" w:sz="0" w:space="0" w:color="auto"/>
        <w:right w:val="none" w:sz="0" w:space="0" w:color="auto"/>
      </w:divBdr>
    </w:div>
    <w:div w:id="858079596">
      <w:bodyDiv w:val="1"/>
      <w:marLeft w:val="0"/>
      <w:marRight w:val="0"/>
      <w:marTop w:val="0"/>
      <w:marBottom w:val="0"/>
      <w:divBdr>
        <w:top w:val="none" w:sz="0" w:space="0" w:color="auto"/>
        <w:left w:val="none" w:sz="0" w:space="0" w:color="auto"/>
        <w:bottom w:val="none" w:sz="0" w:space="0" w:color="auto"/>
        <w:right w:val="none" w:sz="0" w:space="0" w:color="auto"/>
      </w:divBdr>
      <w:divsChild>
        <w:div w:id="1989360228">
          <w:marLeft w:val="0"/>
          <w:marRight w:val="0"/>
          <w:marTop w:val="0"/>
          <w:marBottom w:val="0"/>
          <w:divBdr>
            <w:top w:val="none" w:sz="0" w:space="0" w:color="auto"/>
            <w:left w:val="none" w:sz="0" w:space="0" w:color="auto"/>
            <w:bottom w:val="none" w:sz="0" w:space="0" w:color="auto"/>
            <w:right w:val="none" w:sz="0" w:space="0" w:color="auto"/>
          </w:divBdr>
          <w:divsChild>
            <w:div w:id="2068064028">
              <w:marLeft w:val="0"/>
              <w:marRight w:val="0"/>
              <w:marTop w:val="0"/>
              <w:marBottom w:val="0"/>
              <w:divBdr>
                <w:top w:val="none" w:sz="0" w:space="0" w:color="auto"/>
                <w:left w:val="none" w:sz="0" w:space="0" w:color="auto"/>
                <w:bottom w:val="none" w:sz="0" w:space="0" w:color="auto"/>
                <w:right w:val="none" w:sz="0" w:space="0" w:color="auto"/>
              </w:divBdr>
            </w:div>
          </w:divsChild>
        </w:div>
        <w:div w:id="1086876439">
          <w:marLeft w:val="0"/>
          <w:marRight w:val="0"/>
          <w:marTop w:val="0"/>
          <w:marBottom w:val="0"/>
          <w:divBdr>
            <w:top w:val="none" w:sz="0" w:space="0" w:color="auto"/>
            <w:left w:val="none" w:sz="0" w:space="0" w:color="auto"/>
            <w:bottom w:val="none" w:sz="0" w:space="0" w:color="auto"/>
            <w:right w:val="none" w:sz="0" w:space="0" w:color="auto"/>
          </w:divBdr>
          <w:divsChild>
            <w:div w:id="9363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0779">
      <w:bodyDiv w:val="1"/>
      <w:marLeft w:val="0"/>
      <w:marRight w:val="0"/>
      <w:marTop w:val="0"/>
      <w:marBottom w:val="0"/>
      <w:divBdr>
        <w:top w:val="none" w:sz="0" w:space="0" w:color="auto"/>
        <w:left w:val="none" w:sz="0" w:space="0" w:color="auto"/>
        <w:bottom w:val="none" w:sz="0" w:space="0" w:color="auto"/>
        <w:right w:val="none" w:sz="0" w:space="0" w:color="auto"/>
      </w:divBdr>
      <w:divsChild>
        <w:div w:id="926035979">
          <w:marLeft w:val="0"/>
          <w:marRight w:val="0"/>
          <w:marTop w:val="0"/>
          <w:marBottom w:val="0"/>
          <w:divBdr>
            <w:top w:val="none" w:sz="0" w:space="0" w:color="auto"/>
            <w:left w:val="none" w:sz="0" w:space="0" w:color="auto"/>
            <w:bottom w:val="none" w:sz="0" w:space="0" w:color="auto"/>
            <w:right w:val="none" w:sz="0" w:space="0" w:color="auto"/>
          </w:divBdr>
        </w:div>
        <w:div w:id="1327323282">
          <w:marLeft w:val="0"/>
          <w:marRight w:val="0"/>
          <w:marTop w:val="0"/>
          <w:marBottom w:val="0"/>
          <w:divBdr>
            <w:top w:val="none" w:sz="0" w:space="0" w:color="auto"/>
            <w:left w:val="none" w:sz="0" w:space="0" w:color="auto"/>
            <w:bottom w:val="none" w:sz="0" w:space="0" w:color="auto"/>
            <w:right w:val="none" w:sz="0" w:space="0" w:color="auto"/>
          </w:divBdr>
        </w:div>
        <w:div w:id="2015721178">
          <w:marLeft w:val="0"/>
          <w:marRight w:val="0"/>
          <w:marTop w:val="0"/>
          <w:marBottom w:val="0"/>
          <w:divBdr>
            <w:top w:val="none" w:sz="0" w:space="0" w:color="auto"/>
            <w:left w:val="none" w:sz="0" w:space="0" w:color="auto"/>
            <w:bottom w:val="none" w:sz="0" w:space="0" w:color="auto"/>
            <w:right w:val="none" w:sz="0" w:space="0" w:color="auto"/>
          </w:divBdr>
        </w:div>
      </w:divsChild>
    </w:div>
    <w:div w:id="861091575">
      <w:bodyDiv w:val="1"/>
      <w:marLeft w:val="0"/>
      <w:marRight w:val="0"/>
      <w:marTop w:val="0"/>
      <w:marBottom w:val="0"/>
      <w:divBdr>
        <w:top w:val="none" w:sz="0" w:space="0" w:color="auto"/>
        <w:left w:val="none" w:sz="0" w:space="0" w:color="auto"/>
        <w:bottom w:val="none" w:sz="0" w:space="0" w:color="auto"/>
        <w:right w:val="none" w:sz="0" w:space="0" w:color="auto"/>
      </w:divBdr>
    </w:div>
    <w:div w:id="876968168">
      <w:bodyDiv w:val="1"/>
      <w:marLeft w:val="0"/>
      <w:marRight w:val="0"/>
      <w:marTop w:val="0"/>
      <w:marBottom w:val="0"/>
      <w:divBdr>
        <w:top w:val="none" w:sz="0" w:space="0" w:color="auto"/>
        <w:left w:val="none" w:sz="0" w:space="0" w:color="auto"/>
        <w:bottom w:val="none" w:sz="0" w:space="0" w:color="auto"/>
        <w:right w:val="none" w:sz="0" w:space="0" w:color="auto"/>
      </w:divBdr>
      <w:divsChild>
        <w:div w:id="124197755">
          <w:marLeft w:val="0"/>
          <w:marRight w:val="0"/>
          <w:marTop w:val="0"/>
          <w:marBottom w:val="0"/>
          <w:divBdr>
            <w:top w:val="none" w:sz="0" w:space="0" w:color="auto"/>
            <w:left w:val="none" w:sz="0" w:space="0" w:color="auto"/>
            <w:bottom w:val="none" w:sz="0" w:space="0" w:color="auto"/>
            <w:right w:val="none" w:sz="0" w:space="0" w:color="auto"/>
          </w:divBdr>
        </w:div>
        <w:div w:id="1128399370">
          <w:marLeft w:val="0"/>
          <w:marRight w:val="0"/>
          <w:marTop w:val="0"/>
          <w:marBottom w:val="0"/>
          <w:divBdr>
            <w:top w:val="none" w:sz="0" w:space="0" w:color="auto"/>
            <w:left w:val="none" w:sz="0" w:space="0" w:color="auto"/>
            <w:bottom w:val="none" w:sz="0" w:space="0" w:color="auto"/>
            <w:right w:val="none" w:sz="0" w:space="0" w:color="auto"/>
          </w:divBdr>
        </w:div>
        <w:div w:id="1654331477">
          <w:marLeft w:val="0"/>
          <w:marRight w:val="0"/>
          <w:marTop w:val="0"/>
          <w:marBottom w:val="0"/>
          <w:divBdr>
            <w:top w:val="none" w:sz="0" w:space="0" w:color="auto"/>
            <w:left w:val="none" w:sz="0" w:space="0" w:color="auto"/>
            <w:bottom w:val="none" w:sz="0" w:space="0" w:color="auto"/>
            <w:right w:val="none" w:sz="0" w:space="0" w:color="auto"/>
          </w:divBdr>
        </w:div>
      </w:divsChild>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903175883">
      <w:bodyDiv w:val="1"/>
      <w:marLeft w:val="0"/>
      <w:marRight w:val="0"/>
      <w:marTop w:val="0"/>
      <w:marBottom w:val="0"/>
      <w:divBdr>
        <w:top w:val="none" w:sz="0" w:space="0" w:color="auto"/>
        <w:left w:val="none" w:sz="0" w:space="0" w:color="auto"/>
        <w:bottom w:val="none" w:sz="0" w:space="0" w:color="auto"/>
        <w:right w:val="none" w:sz="0" w:space="0" w:color="auto"/>
      </w:divBdr>
      <w:divsChild>
        <w:div w:id="1751998345">
          <w:marLeft w:val="0"/>
          <w:marRight w:val="0"/>
          <w:marTop w:val="0"/>
          <w:marBottom w:val="0"/>
          <w:divBdr>
            <w:top w:val="none" w:sz="0" w:space="0" w:color="auto"/>
            <w:left w:val="none" w:sz="0" w:space="0" w:color="auto"/>
            <w:bottom w:val="none" w:sz="0" w:space="0" w:color="auto"/>
            <w:right w:val="none" w:sz="0" w:space="0" w:color="auto"/>
          </w:divBdr>
          <w:divsChild>
            <w:div w:id="7176077">
              <w:marLeft w:val="0"/>
              <w:marRight w:val="0"/>
              <w:marTop w:val="0"/>
              <w:marBottom w:val="0"/>
              <w:divBdr>
                <w:top w:val="none" w:sz="0" w:space="0" w:color="auto"/>
                <w:left w:val="none" w:sz="0" w:space="0" w:color="auto"/>
                <w:bottom w:val="none" w:sz="0" w:space="0" w:color="auto"/>
                <w:right w:val="none" w:sz="0" w:space="0" w:color="auto"/>
              </w:divBdr>
              <w:divsChild>
                <w:div w:id="176041713">
                  <w:marLeft w:val="0"/>
                  <w:marRight w:val="0"/>
                  <w:marTop w:val="0"/>
                  <w:marBottom w:val="0"/>
                  <w:divBdr>
                    <w:top w:val="none" w:sz="0" w:space="0" w:color="auto"/>
                    <w:left w:val="none" w:sz="0" w:space="0" w:color="auto"/>
                    <w:bottom w:val="none" w:sz="0" w:space="0" w:color="auto"/>
                    <w:right w:val="none" w:sz="0" w:space="0" w:color="auto"/>
                  </w:divBdr>
                </w:div>
                <w:div w:id="1988242165">
                  <w:marLeft w:val="0"/>
                  <w:marRight w:val="0"/>
                  <w:marTop w:val="0"/>
                  <w:marBottom w:val="0"/>
                  <w:divBdr>
                    <w:top w:val="none" w:sz="0" w:space="0" w:color="auto"/>
                    <w:left w:val="none" w:sz="0" w:space="0" w:color="auto"/>
                    <w:bottom w:val="none" w:sz="0" w:space="0" w:color="auto"/>
                    <w:right w:val="none" w:sz="0" w:space="0" w:color="auto"/>
                  </w:divBdr>
                </w:div>
              </w:divsChild>
            </w:div>
            <w:div w:id="179124502">
              <w:marLeft w:val="0"/>
              <w:marRight w:val="0"/>
              <w:marTop w:val="0"/>
              <w:marBottom w:val="0"/>
              <w:divBdr>
                <w:top w:val="none" w:sz="0" w:space="0" w:color="auto"/>
                <w:left w:val="none" w:sz="0" w:space="0" w:color="auto"/>
                <w:bottom w:val="none" w:sz="0" w:space="0" w:color="auto"/>
                <w:right w:val="none" w:sz="0" w:space="0" w:color="auto"/>
              </w:divBdr>
              <w:divsChild>
                <w:div w:id="44062310">
                  <w:marLeft w:val="0"/>
                  <w:marRight w:val="0"/>
                  <w:marTop w:val="0"/>
                  <w:marBottom w:val="0"/>
                  <w:divBdr>
                    <w:top w:val="none" w:sz="0" w:space="0" w:color="auto"/>
                    <w:left w:val="none" w:sz="0" w:space="0" w:color="auto"/>
                    <w:bottom w:val="none" w:sz="0" w:space="0" w:color="auto"/>
                    <w:right w:val="none" w:sz="0" w:space="0" w:color="auto"/>
                  </w:divBdr>
                </w:div>
                <w:div w:id="107697421">
                  <w:marLeft w:val="0"/>
                  <w:marRight w:val="0"/>
                  <w:marTop w:val="0"/>
                  <w:marBottom w:val="0"/>
                  <w:divBdr>
                    <w:top w:val="none" w:sz="0" w:space="0" w:color="auto"/>
                    <w:left w:val="none" w:sz="0" w:space="0" w:color="auto"/>
                    <w:bottom w:val="none" w:sz="0" w:space="0" w:color="auto"/>
                    <w:right w:val="none" w:sz="0" w:space="0" w:color="auto"/>
                  </w:divBdr>
                </w:div>
                <w:div w:id="791555085">
                  <w:marLeft w:val="0"/>
                  <w:marRight w:val="0"/>
                  <w:marTop w:val="0"/>
                  <w:marBottom w:val="0"/>
                  <w:divBdr>
                    <w:top w:val="none" w:sz="0" w:space="0" w:color="auto"/>
                    <w:left w:val="none" w:sz="0" w:space="0" w:color="auto"/>
                    <w:bottom w:val="none" w:sz="0" w:space="0" w:color="auto"/>
                    <w:right w:val="none" w:sz="0" w:space="0" w:color="auto"/>
                  </w:divBdr>
                </w:div>
                <w:div w:id="1700424104">
                  <w:marLeft w:val="0"/>
                  <w:marRight w:val="0"/>
                  <w:marTop w:val="0"/>
                  <w:marBottom w:val="0"/>
                  <w:divBdr>
                    <w:top w:val="none" w:sz="0" w:space="0" w:color="auto"/>
                    <w:left w:val="none" w:sz="0" w:space="0" w:color="auto"/>
                    <w:bottom w:val="none" w:sz="0" w:space="0" w:color="auto"/>
                    <w:right w:val="none" w:sz="0" w:space="0" w:color="auto"/>
                  </w:divBdr>
                </w:div>
                <w:div w:id="1707097299">
                  <w:marLeft w:val="0"/>
                  <w:marRight w:val="0"/>
                  <w:marTop w:val="0"/>
                  <w:marBottom w:val="0"/>
                  <w:divBdr>
                    <w:top w:val="none" w:sz="0" w:space="0" w:color="auto"/>
                    <w:left w:val="none" w:sz="0" w:space="0" w:color="auto"/>
                    <w:bottom w:val="none" w:sz="0" w:space="0" w:color="auto"/>
                    <w:right w:val="none" w:sz="0" w:space="0" w:color="auto"/>
                  </w:divBdr>
                </w:div>
              </w:divsChild>
            </w:div>
            <w:div w:id="381104097">
              <w:marLeft w:val="0"/>
              <w:marRight w:val="0"/>
              <w:marTop w:val="0"/>
              <w:marBottom w:val="0"/>
              <w:divBdr>
                <w:top w:val="none" w:sz="0" w:space="0" w:color="auto"/>
                <w:left w:val="none" w:sz="0" w:space="0" w:color="auto"/>
                <w:bottom w:val="none" w:sz="0" w:space="0" w:color="auto"/>
                <w:right w:val="none" w:sz="0" w:space="0" w:color="auto"/>
              </w:divBdr>
              <w:divsChild>
                <w:div w:id="25062718">
                  <w:marLeft w:val="0"/>
                  <w:marRight w:val="0"/>
                  <w:marTop w:val="0"/>
                  <w:marBottom w:val="0"/>
                  <w:divBdr>
                    <w:top w:val="none" w:sz="0" w:space="0" w:color="auto"/>
                    <w:left w:val="none" w:sz="0" w:space="0" w:color="auto"/>
                    <w:bottom w:val="none" w:sz="0" w:space="0" w:color="auto"/>
                    <w:right w:val="none" w:sz="0" w:space="0" w:color="auto"/>
                  </w:divBdr>
                </w:div>
                <w:div w:id="143130880">
                  <w:marLeft w:val="0"/>
                  <w:marRight w:val="0"/>
                  <w:marTop w:val="0"/>
                  <w:marBottom w:val="0"/>
                  <w:divBdr>
                    <w:top w:val="none" w:sz="0" w:space="0" w:color="auto"/>
                    <w:left w:val="none" w:sz="0" w:space="0" w:color="auto"/>
                    <w:bottom w:val="none" w:sz="0" w:space="0" w:color="auto"/>
                    <w:right w:val="none" w:sz="0" w:space="0" w:color="auto"/>
                  </w:divBdr>
                </w:div>
                <w:div w:id="278031186">
                  <w:marLeft w:val="0"/>
                  <w:marRight w:val="0"/>
                  <w:marTop w:val="0"/>
                  <w:marBottom w:val="0"/>
                  <w:divBdr>
                    <w:top w:val="none" w:sz="0" w:space="0" w:color="auto"/>
                    <w:left w:val="none" w:sz="0" w:space="0" w:color="auto"/>
                    <w:bottom w:val="none" w:sz="0" w:space="0" w:color="auto"/>
                    <w:right w:val="none" w:sz="0" w:space="0" w:color="auto"/>
                  </w:divBdr>
                </w:div>
                <w:div w:id="1452285882">
                  <w:marLeft w:val="0"/>
                  <w:marRight w:val="0"/>
                  <w:marTop w:val="0"/>
                  <w:marBottom w:val="0"/>
                  <w:divBdr>
                    <w:top w:val="none" w:sz="0" w:space="0" w:color="auto"/>
                    <w:left w:val="none" w:sz="0" w:space="0" w:color="auto"/>
                    <w:bottom w:val="none" w:sz="0" w:space="0" w:color="auto"/>
                    <w:right w:val="none" w:sz="0" w:space="0" w:color="auto"/>
                  </w:divBdr>
                </w:div>
              </w:divsChild>
            </w:div>
            <w:div w:id="406462769">
              <w:marLeft w:val="0"/>
              <w:marRight w:val="0"/>
              <w:marTop w:val="0"/>
              <w:marBottom w:val="0"/>
              <w:divBdr>
                <w:top w:val="none" w:sz="0" w:space="0" w:color="auto"/>
                <w:left w:val="none" w:sz="0" w:space="0" w:color="auto"/>
                <w:bottom w:val="none" w:sz="0" w:space="0" w:color="auto"/>
                <w:right w:val="none" w:sz="0" w:space="0" w:color="auto"/>
              </w:divBdr>
              <w:divsChild>
                <w:div w:id="9062884">
                  <w:marLeft w:val="0"/>
                  <w:marRight w:val="0"/>
                  <w:marTop w:val="0"/>
                  <w:marBottom w:val="0"/>
                  <w:divBdr>
                    <w:top w:val="none" w:sz="0" w:space="0" w:color="auto"/>
                    <w:left w:val="none" w:sz="0" w:space="0" w:color="auto"/>
                    <w:bottom w:val="none" w:sz="0" w:space="0" w:color="auto"/>
                    <w:right w:val="none" w:sz="0" w:space="0" w:color="auto"/>
                  </w:divBdr>
                </w:div>
                <w:div w:id="173879601">
                  <w:marLeft w:val="0"/>
                  <w:marRight w:val="0"/>
                  <w:marTop w:val="0"/>
                  <w:marBottom w:val="0"/>
                  <w:divBdr>
                    <w:top w:val="none" w:sz="0" w:space="0" w:color="auto"/>
                    <w:left w:val="none" w:sz="0" w:space="0" w:color="auto"/>
                    <w:bottom w:val="none" w:sz="0" w:space="0" w:color="auto"/>
                    <w:right w:val="none" w:sz="0" w:space="0" w:color="auto"/>
                  </w:divBdr>
                </w:div>
                <w:div w:id="927733009">
                  <w:marLeft w:val="0"/>
                  <w:marRight w:val="0"/>
                  <w:marTop w:val="0"/>
                  <w:marBottom w:val="0"/>
                  <w:divBdr>
                    <w:top w:val="none" w:sz="0" w:space="0" w:color="auto"/>
                    <w:left w:val="none" w:sz="0" w:space="0" w:color="auto"/>
                    <w:bottom w:val="none" w:sz="0" w:space="0" w:color="auto"/>
                    <w:right w:val="none" w:sz="0" w:space="0" w:color="auto"/>
                  </w:divBdr>
                </w:div>
                <w:div w:id="1146584854">
                  <w:marLeft w:val="0"/>
                  <w:marRight w:val="0"/>
                  <w:marTop w:val="0"/>
                  <w:marBottom w:val="0"/>
                  <w:divBdr>
                    <w:top w:val="none" w:sz="0" w:space="0" w:color="auto"/>
                    <w:left w:val="none" w:sz="0" w:space="0" w:color="auto"/>
                    <w:bottom w:val="none" w:sz="0" w:space="0" w:color="auto"/>
                    <w:right w:val="none" w:sz="0" w:space="0" w:color="auto"/>
                  </w:divBdr>
                </w:div>
                <w:div w:id="2111314740">
                  <w:marLeft w:val="0"/>
                  <w:marRight w:val="0"/>
                  <w:marTop w:val="0"/>
                  <w:marBottom w:val="0"/>
                  <w:divBdr>
                    <w:top w:val="none" w:sz="0" w:space="0" w:color="auto"/>
                    <w:left w:val="none" w:sz="0" w:space="0" w:color="auto"/>
                    <w:bottom w:val="none" w:sz="0" w:space="0" w:color="auto"/>
                    <w:right w:val="none" w:sz="0" w:space="0" w:color="auto"/>
                  </w:divBdr>
                </w:div>
              </w:divsChild>
            </w:div>
            <w:div w:id="457992537">
              <w:marLeft w:val="0"/>
              <w:marRight w:val="0"/>
              <w:marTop w:val="0"/>
              <w:marBottom w:val="0"/>
              <w:divBdr>
                <w:top w:val="none" w:sz="0" w:space="0" w:color="auto"/>
                <w:left w:val="none" w:sz="0" w:space="0" w:color="auto"/>
                <w:bottom w:val="none" w:sz="0" w:space="0" w:color="auto"/>
                <w:right w:val="none" w:sz="0" w:space="0" w:color="auto"/>
              </w:divBdr>
            </w:div>
            <w:div w:id="511914177">
              <w:marLeft w:val="0"/>
              <w:marRight w:val="0"/>
              <w:marTop w:val="0"/>
              <w:marBottom w:val="0"/>
              <w:divBdr>
                <w:top w:val="none" w:sz="0" w:space="0" w:color="auto"/>
                <w:left w:val="none" w:sz="0" w:space="0" w:color="auto"/>
                <w:bottom w:val="none" w:sz="0" w:space="0" w:color="auto"/>
                <w:right w:val="none" w:sz="0" w:space="0" w:color="auto"/>
              </w:divBdr>
              <w:divsChild>
                <w:div w:id="617639797">
                  <w:marLeft w:val="0"/>
                  <w:marRight w:val="0"/>
                  <w:marTop w:val="0"/>
                  <w:marBottom w:val="0"/>
                  <w:divBdr>
                    <w:top w:val="none" w:sz="0" w:space="0" w:color="auto"/>
                    <w:left w:val="none" w:sz="0" w:space="0" w:color="auto"/>
                    <w:bottom w:val="none" w:sz="0" w:space="0" w:color="auto"/>
                    <w:right w:val="none" w:sz="0" w:space="0" w:color="auto"/>
                  </w:divBdr>
                </w:div>
                <w:div w:id="952634023">
                  <w:marLeft w:val="0"/>
                  <w:marRight w:val="0"/>
                  <w:marTop w:val="0"/>
                  <w:marBottom w:val="0"/>
                  <w:divBdr>
                    <w:top w:val="none" w:sz="0" w:space="0" w:color="auto"/>
                    <w:left w:val="none" w:sz="0" w:space="0" w:color="auto"/>
                    <w:bottom w:val="none" w:sz="0" w:space="0" w:color="auto"/>
                    <w:right w:val="none" w:sz="0" w:space="0" w:color="auto"/>
                  </w:divBdr>
                </w:div>
                <w:div w:id="1009135138">
                  <w:marLeft w:val="0"/>
                  <w:marRight w:val="0"/>
                  <w:marTop w:val="0"/>
                  <w:marBottom w:val="0"/>
                  <w:divBdr>
                    <w:top w:val="none" w:sz="0" w:space="0" w:color="auto"/>
                    <w:left w:val="none" w:sz="0" w:space="0" w:color="auto"/>
                    <w:bottom w:val="none" w:sz="0" w:space="0" w:color="auto"/>
                    <w:right w:val="none" w:sz="0" w:space="0" w:color="auto"/>
                  </w:divBdr>
                </w:div>
                <w:div w:id="1437214960">
                  <w:marLeft w:val="0"/>
                  <w:marRight w:val="0"/>
                  <w:marTop w:val="0"/>
                  <w:marBottom w:val="0"/>
                  <w:divBdr>
                    <w:top w:val="none" w:sz="0" w:space="0" w:color="auto"/>
                    <w:left w:val="none" w:sz="0" w:space="0" w:color="auto"/>
                    <w:bottom w:val="none" w:sz="0" w:space="0" w:color="auto"/>
                    <w:right w:val="none" w:sz="0" w:space="0" w:color="auto"/>
                  </w:divBdr>
                </w:div>
                <w:div w:id="1921716573">
                  <w:marLeft w:val="0"/>
                  <w:marRight w:val="0"/>
                  <w:marTop w:val="0"/>
                  <w:marBottom w:val="0"/>
                  <w:divBdr>
                    <w:top w:val="none" w:sz="0" w:space="0" w:color="auto"/>
                    <w:left w:val="none" w:sz="0" w:space="0" w:color="auto"/>
                    <w:bottom w:val="none" w:sz="0" w:space="0" w:color="auto"/>
                    <w:right w:val="none" w:sz="0" w:space="0" w:color="auto"/>
                  </w:divBdr>
                </w:div>
              </w:divsChild>
            </w:div>
            <w:div w:id="636489488">
              <w:marLeft w:val="0"/>
              <w:marRight w:val="0"/>
              <w:marTop w:val="0"/>
              <w:marBottom w:val="0"/>
              <w:divBdr>
                <w:top w:val="none" w:sz="0" w:space="0" w:color="auto"/>
                <w:left w:val="none" w:sz="0" w:space="0" w:color="auto"/>
                <w:bottom w:val="none" w:sz="0" w:space="0" w:color="auto"/>
                <w:right w:val="none" w:sz="0" w:space="0" w:color="auto"/>
              </w:divBdr>
            </w:div>
            <w:div w:id="678851518">
              <w:marLeft w:val="0"/>
              <w:marRight w:val="0"/>
              <w:marTop w:val="0"/>
              <w:marBottom w:val="0"/>
              <w:divBdr>
                <w:top w:val="none" w:sz="0" w:space="0" w:color="auto"/>
                <w:left w:val="none" w:sz="0" w:space="0" w:color="auto"/>
                <w:bottom w:val="none" w:sz="0" w:space="0" w:color="auto"/>
                <w:right w:val="none" w:sz="0" w:space="0" w:color="auto"/>
              </w:divBdr>
            </w:div>
            <w:div w:id="903680250">
              <w:marLeft w:val="0"/>
              <w:marRight w:val="0"/>
              <w:marTop w:val="0"/>
              <w:marBottom w:val="0"/>
              <w:divBdr>
                <w:top w:val="none" w:sz="0" w:space="0" w:color="auto"/>
                <w:left w:val="none" w:sz="0" w:space="0" w:color="auto"/>
                <w:bottom w:val="none" w:sz="0" w:space="0" w:color="auto"/>
                <w:right w:val="none" w:sz="0" w:space="0" w:color="auto"/>
              </w:divBdr>
              <w:divsChild>
                <w:div w:id="40448688">
                  <w:marLeft w:val="0"/>
                  <w:marRight w:val="0"/>
                  <w:marTop w:val="0"/>
                  <w:marBottom w:val="0"/>
                  <w:divBdr>
                    <w:top w:val="none" w:sz="0" w:space="0" w:color="auto"/>
                    <w:left w:val="none" w:sz="0" w:space="0" w:color="auto"/>
                    <w:bottom w:val="none" w:sz="0" w:space="0" w:color="auto"/>
                    <w:right w:val="none" w:sz="0" w:space="0" w:color="auto"/>
                  </w:divBdr>
                </w:div>
                <w:div w:id="318265431">
                  <w:marLeft w:val="0"/>
                  <w:marRight w:val="0"/>
                  <w:marTop w:val="0"/>
                  <w:marBottom w:val="0"/>
                  <w:divBdr>
                    <w:top w:val="none" w:sz="0" w:space="0" w:color="auto"/>
                    <w:left w:val="none" w:sz="0" w:space="0" w:color="auto"/>
                    <w:bottom w:val="none" w:sz="0" w:space="0" w:color="auto"/>
                    <w:right w:val="none" w:sz="0" w:space="0" w:color="auto"/>
                  </w:divBdr>
                </w:div>
                <w:div w:id="476800740">
                  <w:marLeft w:val="0"/>
                  <w:marRight w:val="0"/>
                  <w:marTop w:val="0"/>
                  <w:marBottom w:val="0"/>
                  <w:divBdr>
                    <w:top w:val="none" w:sz="0" w:space="0" w:color="auto"/>
                    <w:left w:val="none" w:sz="0" w:space="0" w:color="auto"/>
                    <w:bottom w:val="none" w:sz="0" w:space="0" w:color="auto"/>
                    <w:right w:val="none" w:sz="0" w:space="0" w:color="auto"/>
                  </w:divBdr>
                </w:div>
                <w:div w:id="757750825">
                  <w:marLeft w:val="0"/>
                  <w:marRight w:val="0"/>
                  <w:marTop w:val="0"/>
                  <w:marBottom w:val="0"/>
                  <w:divBdr>
                    <w:top w:val="none" w:sz="0" w:space="0" w:color="auto"/>
                    <w:left w:val="none" w:sz="0" w:space="0" w:color="auto"/>
                    <w:bottom w:val="none" w:sz="0" w:space="0" w:color="auto"/>
                    <w:right w:val="none" w:sz="0" w:space="0" w:color="auto"/>
                  </w:divBdr>
                </w:div>
                <w:div w:id="1201700169">
                  <w:marLeft w:val="0"/>
                  <w:marRight w:val="0"/>
                  <w:marTop w:val="0"/>
                  <w:marBottom w:val="0"/>
                  <w:divBdr>
                    <w:top w:val="none" w:sz="0" w:space="0" w:color="auto"/>
                    <w:left w:val="none" w:sz="0" w:space="0" w:color="auto"/>
                    <w:bottom w:val="none" w:sz="0" w:space="0" w:color="auto"/>
                    <w:right w:val="none" w:sz="0" w:space="0" w:color="auto"/>
                  </w:divBdr>
                </w:div>
              </w:divsChild>
            </w:div>
            <w:div w:id="1116751278">
              <w:marLeft w:val="0"/>
              <w:marRight w:val="0"/>
              <w:marTop w:val="0"/>
              <w:marBottom w:val="0"/>
              <w:divBdr>
                <w:top w:val="none" w:sz="0" w:space="0" w:color="auto"/>
                <w:left w:val="none" w:sz="0" w:space="0" w:color="auto"/>
                <w:bottom w:val="none" w:sz="0" w:space="0" w:color="auto"/>
                <w:right w:val="none" w:sz="0" w:space="0" w:color="auto"/>
              </w:divBdr>
              <w:divsChild>
                <w:div w:id="226959961">
                  <w:marLeft w:val="0"/>
                  <w:marRight w:val="0"/>
                  <w:marTop w:val="0"/>
                  <w:marBottom w:val="0"/>
                  <w:divBdr>
                    <w:top w:val="none" w:sz="0" w:space="0" w:color="auto"/>
                    <w:left w:val="none" w:sz="0" w:space="0" w:color="auto"/>
                    <w:bottom w:val="none" w:sz="0" w:space="0" w:color="auto"/>
                    <w:right w:val="none" w:sz="0" w:space="0" w:color="auto"/>
                  </w:divBdr>
                </w:div>
                <w:div w:id="393356289">
                  <w:marLeft w:val="0"/>
                  <w:marRight w:val="0"/>
                  <w:marTop w:val="0"/>
                  <w:marBottom w:val="0"/>
                  <w:divBdr>
                    <w:top w:val="none" w:sz="0" w:space="0" w:color="auto"/>
                    <w:left w:val="none" w:sz="0" w:space="0" w:color="auto"/>
                    <w:bottom w:val="none" w:sz="0" w:space="0" w:color="auto"/>
                    <w:right w:val="none" w:sz="0" w:space="0" w:color="auto"/>
                  </w:divBdr>
                </w:div>
                <w:div w:id="954751067">
                  <w:marLeft w:val="0"/>
                  <w:marRight w:val="0"/>
                  <w:marTop w:val="0"/>
                  <w:marBottom w:val="0"/>
                  <w:divBdr>
                    <w:top w:val="none" w:sz="0" w:space="0" w:color="auto"/>
                    <w:left w:val="none" w:sz="0" w:space="0" w:color="auto"/>
                    <w:bottom w:val="none" w:sz="0" w:space="0" w:color="auto"/>
                    <w:right w:val="none" w:sz="0" w:space="0" w:color="auto"/>
                  </w:divBdr>
                </w:div>
                <w:div w:id="1312172282">
                  <w:marLeft w:val="0"/>
                  <w:marRight w:val="0"/>
                  <w:marTop w:val="0"/>
                  <w:marBottom w:val="0"/>
                  <w:divBdr>
                    <w:top w:val="none" w:sz="0" w:space="0" w:color="auto"/>
                    <w:left w:val="none" w:sz="0" w:space="0" w:color="auto"/>
                    <w:bottom w:val="none" w:sz="0" w:space="0" w:color="auto"/>
                    <w:right w:val="none" w:sz="0" w:space="0" w:color="auto"/>
                  </w:divBdr>
                </w:div>
              </w:divsChild>
            </w:div>
            <w:div w:id="1132097052">
              <w:marLeft w:val="0"/>
              <w:marRight w:val="0"/>
              <w:marTop w:val="0"/>
              <w:marBottom w:val="0"/>
              <w:divBdr>
                <w:top w:val="none" w:sz="0" w:space="0" w:color="auto"/>
                <w:left w:val="none" w:sz="0" w:space="0" w:color="auto"/>
                <w:bottom w:val="none" w:sz="0" w:space="0" w:color="auto"/>
                <w:right w:val="none" w:sz="0" w:space="0" w:color="auto"/>
              </w:divBdr>
              <w:divsChild>
                <w:div w:id="137764852">
                  <w:marLeft w:val="0"/>
                  <w:marRight w:val="0"/>
                  <w:marTop w:val="0"/>
                  <w:marBottom w:val="0"/>
                  <w:divBdr>
                    <w:top w:val="none" w:sz="0" w:space="0" w:color="auto"/>
                    <w:left w:val="none" w:sz="0" w:space="0" w:color="auto"/>
                    <w:bottom w:val="none" w:sz="0" w:space="0" w:color="auto"/>
                    <w:right w:val="none" w:sz="0" w:space="0" w:color="auto"/>
                  </w:divBdr>
                </w:div>
                <w:div w:id="488178219">
                  <w:marLeft w:val="0"/>
                  <w:marRight w:val="0"/>
                  <w:marTop w:val="0"/>
                  <w:marBottom w:val="0"/>
                  <w:divBdr>
                    <w:top w:val="none" w:sz="0" w:space="0" w:color="auto"/>
                    <w:left w:val="none" w:sz="0" w:space="0" w:color="auto"/>
                    <w:bottom w:val="none" w:sz="0" w:space="0" w:color="auto"/>
                    <w:right w:val="none" w:sz="0" w:space="0" w:color="auto"/>
                  </w:divBdr>
                </w:div>
                <w:div w:id="773937797">
                  <w:marLeft w:val="0"/>
                  <w:marRight w:val="0"/>
                  <w:marTop w:val="0"/>
                  <w:marBottom w:val="0"/>
                  <w:divBdr>
                    <w:top w:val="none" w:sz="0" w:space="0" w:color="auto"/>
                    <w:left w:val="none" w:sz="0" w:space="0" w:color="auto"/>
                    <w:bottom w:val="none" w:sz="0" w:space="0" w:color="auto"/>
                    <w:right w:val="none" w:sz="0" w:space="0" w:color="auto"/>
                  </w:divBdr>
                </w:div>
                <w:div w:id="1379739301">
                  <w:marLeft w:val="0"/>
                  <w:marRight w:val="0"/>
                  <w:marTop w:val="0"/>
                  <w:marBottom w:val="0"/>
                  <w:divBdr>
                    <w:top w:val="none" w:sz="0" w:space="0" w:color="auto"/>
                    <w:left w:val="none" w:sz="0" w:space="0" w:color="auto"/>
                    <w:bottom w:val="none" w:sz="0" w:space="0" w:color="auto"/>
                    <w:right w:val="none" w:sz="0" w:space="0" w:color="auto"/>
                  </w:divBdr>
                </w:div>
                <w:div w:id="1870677251">
                  <w:marLeft w:val="0"/>
                  <w:marRight w:val="0"/>
                  <w:marTop w:val="0"/>
                  <w:marBottom w:val="0"/>
                  <w:divBdr>
                    <w:top w:val="none" w:sz="0" w:space="0" w:color="auto"/>
                    <w:left w:val="none" w:sz="0" w:space="0" w:color="auto"/>
                    <w:bottom w:val="none" w:sz="0" w:space="0" w:color="auto"/>
                    <w:right w:val="none" w:sz="0" w:space="0" w:color="auto"/>
                  </w:divBdr>
                </w:div>
              </w:divsChild>
            </w:div>
            <w:div w:id="1139884730">
              <w:marLeft w:val="0"/>
              <w:marRight w:val="0"/>
              <w:marTop w:val="0"/>
              <w:marBottom w:val="0"/>
              <w:divBdr>
                <w:top w:val="none" w:sz="0" w:space="0" w:color="auto"/>
                <w:left w:val="none" w:sz="0" w:space="0" w:color="auto"/>
                <w:bottom w:val="none" w:sz="0" w:space="0" w:color="auto"/>
                <w:right w:val="none" w:sz="0" w:space="0" w:color="auto"/>
              </w:divBdr>
              <w:divsChild>
                <w:div w:id="95828955">
                  <w:marLeft w:val="0"/>
                  <w:marRight w:val="0"/>
                  <w:marTop w:val="0"/>
                  <w:marBottom w:val="0"/>
                  <w:divBdr>
                    <w:top w:val="none" w:sz="0" w:space="0" w:color="auto"/>
                    <w:left w:val="none" w:sz="0" w:space="0" w:color="auto"/>
                    <w:bottom w:val="none" w:sz="0" w:space="0" w:color="auto"/>
                    <w:right w:val="none" w:sz="0" w:space="0" w:color="auto"/>
                  </w:divBdr>
                </w:div>
                <w:div w:id="667640113">
                  <w:marLeft w:val="0"/>
                  <w:marRight w:val="0"/>
                  <w:marTop w:val="0"/>
                  <w:marBottom w:val="0"/>
                  <w:divBdr>
                    <w:top w:val="none" w:sz="0" w:space="0" w:color="auto"/>
                    <w:left w:val="none" w:sz="0" w:space="0" w:color="auto"/>
                    <w:bottom w:val="none" w:sz="0" w:space="0" w:color="auto"/>
                    <w:right w:val="none" w:sz="0" w:space="0" w:color="auto"/>
                  </w:divBdr>
                </w:div>
                <w:div w:id="1001275266">
                  <w:marLeft w:val="0"/>
                  <w:marRight w:val="0"/>
                  <w:marTop w:val="0"/>
                  <w:marBottom w:val="0"/>
                  <w:divBdr>
                    <w:top w:val="none" w:sz="0" w:space="0" w:color="auto"/>
                    <w:left w:val="none" w:sz="0" w:space="0" w:color="auto"/>
                    <w:bottom w:val="none" w:sz="0" w:space="0" w:color="auto"/>
                    <w:right w:val="none" w:sz="0" w:space="0" w:color="auto"/>
                  </w:divBdr>
                </w:div>
                <w:div w:id="1122379625">
                  <w:marLeft w:val="0"/>
                  <w:marRight w:val="0"/>
                  <w:marTop w:val="0"/>
                  <w:marBottom w:val="0"/>
                  <w:divBdr>
                    <w:top w:val="none" w:sz="0" w:space="0" w:color="auto"/>
                    <w:left w:val="none" w:sz="0" w:space="0" w:color="auto"/>
                    <w:bottom w:val="none" w:sz="0" w:space="0" w:color="auto"/>
                    <w:right w:val="none" w:sz="0" w:space="0" w:color="auto"/>
                  </w:divBdr>
                </w:div>
                <w:div w:id="1250893766">
                  <w:marLeft w:val="0"/>
                  <w:marRight w:val="0"/>
                  <w:marTop w:val="0"/>
                  <w:marBottom w:val="0"/>
                  <w:divBdr>
                    <w:top w:val="none" w:sz="0" w:space="0" w:color="auto"/>
                    <w:left w:val="none" w:sz="0" w:space="0" w:color="auto"/>
                    <w:bottom w:val="none" w:sz="0" w:space="0" w:color="auto"/>
                    <w:right w:val="none" w:sz="0" w:space="0" w:color="auto"/>
                  </w:divBdr>
                </w:div>
              </w:divsChild>
            </w:div>
            <w:div w:id="1170482336">
              <w:marLeft w:val="0"/>
              <w:marRight w:val="0"/>
              <w:marTop w:val="0"/>
              <w:marBottom w:val="0"/>
              <w:divBdr>
                <w:top w:val="none" w:sz="0" w:space="0" w:color="auto"/>
                <w:left w:val="none" w:sz="0" w:space="0" w:color="auto"/>
                <w:bottom w:val="none" w:sz="0" w:space="0" w:color="auto"/>
                <w:right w:val="none" w:sz="0" w:space="0" w:color="auto"/>
              </w:divBdr>
              <w:divsChild>
                <w:div w:id="650408526">
                  <w:marLeft w:val="0"/>
                  <w:marRight w:val="0"/>
                  <w:marTop w:val="0"/>
                  <w:marBottom w:val="0"/>
                  <w:divBdr>
                    <w:top w:val="none" w:sz="0" w:space="0" w:color="auto"/>
                    <w:left w:val="none" w:sz="0" w:space="0" w:color="auto"/>
                    <w:bottom w:val="none" w:sz="0" w:space="0" w:color="auto"/>
                    <w:right w:val="none" w:sz="0" w:space="0" w:color="auto"/>
                  </w:divBdr>
                </w:div>
                <w:div w:id="717241192">
                  <w:marLeft w:val="0"/>
                  <w:marRight w:val="0"/>
                  <w:marTop w:val="0"/>
                  <w:marBottom w:val="0"/>
                  <w:divBdr>
                    <w:top w:val="none" w:sz="0" w:space="0" w:color="auto"/>
                    <w:left w:val="none" w:sz="0" w:space="0" w:color="auto"/>
                    <w:bottom w:val="none" w:sz="0" w:space="0" w:color="auto"/>
                    <w:right w:val="none" w:sz="0" w:space="0" w:color="auto"/>
                  </w:divBdr>
                </w:div>
                <w:div w:id="790243052">
                  <w:marLeft w:val="0"/>
                  <w:marRight w:val="0"/>
                  <w:marTop w:val="0"/>
                  <w:marBottom w:val="0"/>
                  <w:divBdr>
                    <w:top w:val="none" w:sz="0" w:space="0" w:color="auto"/>
                    <w:left w:val="none" w:sz="0" w:space="0" w:color="auto"/>
                    <w:bottom w:val="none" w:sz="0" w:space="0" w:color="auto"/>
                    <w:right w:val="none" w:sz="0" w:space="0" w:color="auto"/>
                  </w:divBdr>
                </w:div>
                <w:div w:id="912861433">
                  <w:marLeft w:val="0"/>
                  <w:marRight w:val="0"/>
                  <w:marTop w:val="0"/>
                  <w:marBottom w:val="0"/>
                  <w:divBdr>
                    <w:top w:val="none" w:sz="0" w:space="0" w:color="auto"/>
                    <w:left w:val="none" w:sz="0" w:space="0" w:color="auto"/>
                    <w:bottom w:val="none" w:sz="0" w:space="0" w:color="auto"/>
                    <w:right w:val="none" w:sz="0" w:space="0" w:color="auto"/>
                  </w:divBdr>
                </w:div>
                <w:div w:id="2038042145">
                  <w:marLeft w:val="0"/>
                  <w:marRight w:val="0"/>
                  <w:marTop w:val="0"/>
                  <w:marBottom w:val="0"/>
                  <w:divBdr>
                    <w:top w:val="none" w:sz="0" w:space="0" w:color="auto"/>
                    <w:left w:val="none" w:sz="0" w:space="0" w:color="auto"/>
                    <w:bottom w:val="none" w:sz="0" w:space="0" w:color="auto"/>
                    <w:right w:val="none" w:sz="0" w:space="0" w:color="auto"/>
                  </w:divBdr>
                </w:div>
              </w:divsChild>
            </w:div>
            <w:div w:id="1268809513">
              <w:marLeft w:val="0"/>
              <w:marRight w:val="0"/>
              <w:marTop w:val="0"/>
              <w:marBottom w:val="0"/>
              <w:divBdr>
                <w:top w:val="none" w:sz="0" w:space="0" w:color="auto"/>
                <w:left w:val="none" w:sz="0" w:space="0" w:color="auto"/>
                <w:bottom w:val="none" w:sz="0" w:space="0" w:color="auto"/>
                <w:right w:val="none" w:sz="0" w:space="0" w:color="auto"/>
              </w:divBdr>
              <w:divsChild>
                <w:div w:id="610433271">
                  <w:marLeft w:val="0"/>
                  <w:marRight w:val="0"/>
                  <w:marTop w:val="0"/>
                  <w:marBottom w:val="0"/>
                  <w:divBdr>
                    <w:top w:val="none" w:sz="0" w:space="0" w:color="auto"/>
                    <w:left w:val="none" w:sz="0" w:space="0" w:color="auto"/>
                    <w:bottom w:val="none" w:sz="0" w:space="0" w:color="auto"/>
                    <w:right w:val="none" w:sz="0" w:space="0" w:color="auto"/>
                  </w:divBdr>
                </w:div>
                <w:div w:id="805703562">
                  <w:marLeft w:val="0"/>
                  <w:marRight w:val="0"/>
                  <w:marTop w:val="0"/>
                  <w:marBottom w:val="0"/>
                  <w:divBdr>
                    <w:top w:val="none" w:sz="0" w:space="0" w:color="auto"/>
                    <w:left w:val="none" w:sz="0" w:space="0" w:color="auto"/>
                    <w:bottom w:val="none" w:sz="0" w:space="0" w:color="auto"/>
                    <w:right w:val="none" w:sz="0" w:space="0" w:color="auto"/>
                  </w:divBdr>
                </w:div>
              </w:divsChild>
            </w:div>
            <w:div w:id="1273587333">
              <w:marLeft w:val="0"/>
              <w:marRight w:val="0"/>
              <w:marTop w:val="0"/>
              <w:marBottom w:val="0"/>
              <w:divBdr>
                <w:top w:val="none" w:sz="0" w:space="0" w:color="auto"/>
                <w:left w:val="none" w:sz="0" w:space="0" w:color="auto"/>
                <w:bottom w:val="none" w:sz="0" w:space="0" w:color="auto"/>
                <w:right w:val="none" w:sz="0" w:space="0" w:color="auto"/>
              </w:divBdr>
              <w:divsChild>
                <w:div w:id="508981425">
                  <w:marLeft w:val="0"/>
                  <w:marRight w:val="0"/>
                  <w:marTop w:val="0"/>
                  <w:marBottom w:val="0"/>
                  <w:divBdr>
                    <w:top w:val="none" w:sz="0" w:space="0" w:color="auto"/>
                    <w:left w:val="none" w:sz="0" w:space="0" w:color="auto"/>
                    <w:bottom w:val="none" w:sz="0" w:space="0" w:color="auto"/>
                    <w:right w:val="none" w:sz="0" w:space="0" w:color="auto"/>
                  </w:divBdr>
                </w:div>
                <w:div w:id="646326077">
                  <w:marLeft w:val="0"/>
                  <w:marRight w:val="0"/>
                  <w:marTop w:val="0"/>
                  <w:marBottom w:val="0"/>
                  <w:divBdr>
                    <w:top w:val="none" w:sz="0" w:space="0" w:color="auto"/>
                    <w:left w:val="none" w:sz="0" w:space="0" w:color="auto"/>
                    <w:bottom w:val="none" w:sz="0" w:space="0" w:color="auto"/>
                    <w:right w:val="none" w:sz="0" w:space="0" w:color="auto"/>
                  </w:divBdr>
                </w:div>
                <w:div w:id="917783528">
                  <w:marLeft w:val="0"/>
                  <w:marRight w:val="0"/>
                  <w:marTop w:val="0"/>
                  <w:marBottom w:val="0"/>
                  <w:divBdr>
                    <w:top w:val="none" w:sz="0" w:space="0" w:color="auto"/>
                    <w:left w:val="none" w:sz="0" w:space="0" w:color="auto"/>
                    <w:bottom w:val="none" w:sz="0" w:space="0" w:color="auto"/>
                    <w:right w:val="none" w:sz="0" w:space="0" w:color="auto"/>
                  </w:divBdr>
                </w:div>
                <w:div w:id="1222597937">
                  <w:marLeft w:val="0"/>
                  <w:marRight w:val="0"/>
                  <w:marTop w:val="0"/>
                  <w:marBottom w:val="0"/>
                  <w:divBdr>
                    <w:top w:val="none" w:sz="0" w:space="0" w:color="auto"/>
                    <w:left w:val="none" w:sz="0" w:space="0" w:color="auto"/>
                    <w:bottom w:val="none" w:sz="0" w:space="0" w:color="auto"/>
                    <w:right w:val="none" w:sz="0" w:space="0" w:color="auto"/>
                  </w:divBdr>
                </w:div>
                <w:div w:id="1913929977">
                  <w:marLeft w:val="0"/>
                  <w:marRight w:val="0"/>
                  <w:marTop w:val="0"/>
                  <w:marBottom w:val="0"/>
                  <w:divBdr>
                    <w:top w:val="none" w:sz="0" w:space="0" w:color="auto"/>
                    <w:left w:val="none" w:sz="0" w:space="0" w:color="auto"/>
                    <w:bottom w:val="none" w:sz="0" w:space="0" w:color="auto"/>
                    <w:right w:val="none" w:sz="0" w:space="0" w:color="auto"/>
                  </w:divBdr>
                </w:div>
              </w:divsChild>
            </w:div>
            <w:div w:id="1279408980">
              <w:marLeft w:val="0"/>
              <w:marRight w:val="0"/>
              <w:marTop w:val="0"/>
              <w:marBottom w:val="0"/>
              <w:divBdr>
                <w:top w:val="none" w:sz="0" w:space="0" w:color="auto"/>
                <w:left w:val="none" w:sz="0" w:space="0" w:color="auto"/>
                <w:bottom w:val="none" w:sz="0" w:space="0" w:color="auto"/>
                <w:right w:val="none" w:sz="0" w:space="0" w:color="auto"/>
              </w:divBdr>
              <w:divsChild>
                <w:div w:id="51738500">
                  <w:marLeft w:val="0"/>
                  <w:marRight w:val="0"/>
                  <w:marTop w:val="0"/>
                  <w:marBottom w:val="0"/>
                  <w:divBdr>
                    <w:top w:val="none" w:sz="0" w:space="0" w:color="auto"/>
                    <w:left w:val="none" w:sz="0" w:space="0" w:color="auto"/>
                    <w:bottom w:val="none" w:sz="0" w:space="0" w:color="auto"/>
                    <w:right w:val="none" w:sz="0" w:space="0" w:color="auto"/>
                  </w:divBdr>
                </w:div>
                <w:div w:id="855391744">
                  <w:marLeft w:val="0"/>
                  <w:marRight w:val="0"/>
                  <w:marTop w:val="0"/>
                  <w:marBottom w:val="0"/>
                  <w:divBdr>
                    <w:top w:val="none" w:sz="0" w:space="0" w:color="auto"/>
                    <w:left w:val="none" w:sz="0" w:space="0" w:color="auto"/>
                    <w:bottom w:val="none" w:sz="0" w:space="0" w:color="auto"/>
                    <w:right w:val="none" w:sz="0" w:space="0" w:color="auto"/>
                  </w:divBdr>
                </w:div>
                <w:div w:id="965548796">
                  <w:marLeft w:val="0"/>
                  <w:marRight w:val="0"/>
                  <w:marTop w:val="0"/>
                  <w:marBottom w:val="0"/>
                  <w:divBdr>
                    <w:top w:val="none" w:sz="0" w:space="0" w:color="auto"/>
                    <w:left w:val="none" w:sz="0" w:space="0" w:color="auto"/>
                    <w:bottom w:val="none" w:sz="0" w:space="0" w:color="auto"/>
                    <w:right w:val="none" w:sz="0" w:space="0" w:color="auto"/>
                  </w:divBdr>
                </w:div>
                <w:div w:id="1469123724">
                  <w:marLeft w:val="0"/>
                  <w:marRight w:val="0"/>
                  <w:marTop w:val="0"/>
                  <w:marBottom w:val="0"/>
                  <w:divBdr>
                    <w:top w:val="none" w:sz="0" w:space="0" w:color="auto"/>
                    <w:left w:val="none" w:sz="0" w:space="0" w:color="auto"/>
                    <w:bottom w:val="none" w:sz="0" w:space="0" w:color="auto"/>
                    <w:right w:val="none" w:sz="0" w:space="0" w:color="auto"/>
                  </w:divBdr>
                </w:div>
                <w:div w:id="1905946450">
                  <w:marLeft w:val="0"/>
                  <w:marRight w:val="0"/>
                  <w:marTop w:val="0"/>
                  <w:marBottom w:val="0"/>
                  <w:divBdr>
                    <w:top w:val="none" w:sz="0" w:space="0" w:color="auto"/>
                    <w:left w:val="none" w:sz="0" w:space="0" w:color="auto"/>
                    <w:bottom w:val="none" w:sz="0" w:space="0" w:color="auto"/>
                    <w:right w:val="none" w:sz="0" w:space="0" w:color="auto"/>
                  </w:divBdr>
                </w:div>
              </w:divsChild>
            </w:div>
            <w:div w:id="1370759775">
              <w:marLeft w:val="0"/>
              <w:marRight w:val="0"/>
              <w:marTop w:val="0"/>
              <w:marBottom w:val="0"/>
              <w:divBdr>
                <w:top w:val="none" w:sz="0" w:space="0" w:color="auto"/>
                <w:left w:val="none" w:sz="0" w:space="0" w:color="auto"/>
                <w:bottom w:val="none" w:sz="0" w:space="0" w:color="auto"/>
                <w:right w:val="none" w:sz="0" w:space="0" w:color="auto"/>
              </w:divBdr>
              <w:divsChild>
                <w:div w:id="63528009">
                  <w:marLeft w:val="0"/>
                  <w:marRight w:val="0"/>
                  <w:marTop w:val="0"/>
                  <w:marBottom w:val="0"/>
                  <w:divBdr>
                    <w:top w:val="none" w:sz="0" w:space="0" w:color="auto"/>
                    <w:left w:val="none" w:sz="0" w:space="0" w:color="auto"/>
                    <w:bottom w:val="none" w:sz="0" w:space="0" w:color="auto"/>
                    <w:right w:val="none" w:sz="0" w:space="0" w:color="auto"/>
                  </w:divBdr>
                </w:div>
                <w:div w:id="175734575">
                  <w:marLeft w:val="0"/>
                  <w:marRight w:val="0"/>
                  <w:marTop w:val="0"/>
                  <w:marBottom w:val="0"/>
                  <w:divBdr>
                    <w:top w:val="none" w:sz="0" w:space="0" w:color="auto"/>
                    <w:left w:val="none" w:sz="0" w:space="0" w:color="auto"/>
                    <w:bottom w:val="none" w:sz="0" w:space="0" w:color="auto"/>
                    <w:right w:val="none" w:sz="0" w:space="0" w:color="auto"/>
                  </w:divBdr>
                </w:div>
                <w:div w:id="1340233593">
                  <w:marLeft w:val="0"/>
                  <w:marRight w:val="0"/>
                  <w:marTop w:val="0"/>
                  <w:marBottom w:val="0"/>
                  <w:divBdr>
                    <w:top w:val="none" w:sz="0" w:space="0" w:color="auto"/>
                    <w:left w:val="none" w:sz="0" w:space="0" w:color="auto"/>
                    <w:bottom w:val="none" w:sz="0" w:space="0" w:color="auto"/>
                    <w:right w:val="none" w:sz="0" w:space="0" w:color="auto"/>
                  </w:divBdr>
                </w:div>
                <w:div w:id="1817067822">
                  <w:marLeft w:val="0"/>
                  <w:marRight w:val="0"/>
                  <w:marTop w:val="0"/>
                  <w:marBottom w:val="0"/>
                  <w:divBdr>
                    <w:top w:val="none" w:sz="0" w:space="0" w:color="auto"/>
                    <w:left w:val="none" w:sz="0" w:space="0" w:color="auto"/>
                    <w:bottom w:val="none" w:sz="0" w:space="0" w:color="auto"/>
                    <w:right w:val="none" w:sz="0" w:space="0" w:color="auto"/>
                  </w:divBdr>
                </w:div>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 w:id="1434932526">
              <w:marLeft w:val="0"/>
              <w:marRight w:val="0"/>
              <w:marTop w:val="0"/>
              <w:marBottom w:val="0"/>
              <w:divBdr>
                <w:top w:val="none" w:sz="0" w:space="0" w:color="auto"/>
                <w:left w:val="none" w:sz="0" w:space="0" w:color="auto"/>
                <w:bottom w:val="none" w:sz="0" w:space="0" w:color="auto"/>
                <w:right w:val="none" w:sz="0" w:space="0" w:color="auto"/>
              </w:divBdr>
              <w:divsChild>
                <w:div w:id="545144104">
                  <w:marLeft w:val="0"/>
                  <w:marRight w:val="0"/>
                  <w:marTop w:val="0"/>
                  <w:marBottom w:val="0"/>
                  <w:divBdr>
                    <w:top w:val="none" w:sz="0" w:space="0" w:color="auto"/>
                    <w:left w:val="none" w:sz="0" w:space="0" w:color="auto"/>
                    <w:bottom w:val="none" w:sz="0" w:space="0" w:color="auto"/>
                    <w:right w:val="none" w:sz="0" w:space="0" w:color="auto"/>
                  </w:divBdr>
                </w:div>
                <w:div w:id="867572633">
                  <w:marLeft w:val="0"/>
                  <w:marRight w:val="0"/>
                  <w:marTop w:val="0"/>
                  <w:marBottom w:val="0"/>
                  <w:divBdr>
                    <w:top w:val="none" w:sz="0" w:space="0" w:color="auto"/>
                    <w:left w:val="none" w:sz="0" w:space="0" w:color="auto"/>
                    <w:bottom w:val="none" w:sz="0" w:space="0" w:color="auto"/>
                    <w:right w:val="none" w:sz="0" w:space="0" w:color="auto"/>
                  </w:divBdr>
                </w:div>
                <w:div w:id="962274460">
                  <w:marLeft w:val="0"/>
                  <w:marRight w:val="0"/>
                  <w:marTop w:val="0"/>
                  <w:marBottom w:val="0"/>
                  <w:divBdr>
                    <w:top w:val="none" w:sz="0" w:space="0" w:color="auto"/>
                    <w:left w:val="none" w:sz="0" w:space="0" w:color="auto"/>
                    <w:bottom w:val="none" w:sz="0" w:space="0" w:color="auto"/>
                    <w:right w:val="none" w:sz="0" w:space="0" w:color="auto"/>
                  </w:divBdr>
                </w:div>
                <w:div w:id="1284578288">
                  <w:marLeft w:val="0"/>
                  <w:marRight w:val="0"/>
                  <w:marTop w:val="0"/>
                  <w:marBottom w:val="0"/>
                  <w:divBdr>
                    <w:top w:val="none" w:sz="0" w:space="0" w:color="auto"/>
                    <w:left w:val="none" w:sz="0" w:space="0" w:color="auto"/>
                    <w:bottom w:val="none" w:sz="0" w:space="0" w:color="auto"/>
                    <w:right w:val="none" w:sz="0" w:space="0" w:color="auto"/>
                  </w:divBdr>
                </w:div>
                <w:div w:id="1931114612">
                  <w:marLeft w:val="0"/>
                  <w:marRight w:val="0"/>
                  <w:marTop w:val="0"/>
                  <w:marBottom w:val="0"/>
                  <w:divBdr>
                    <w:top w:val="none" w:sz="0" w:space="0" w:color="auto"/>
                    <w:left w:val="none" w:sz="0" w:space="0" w:color="auto"/>
                    <w:bottom w:val="none" w:sz="0" w:space="0" w:color="auto"/>
                    <w:right w:val="none" w:sz="0" w:space="0" w:color="auto"/>
                  </w:divBdr>
                </w:div>
              </w:divsChild>
            </w:div>
            <w:div w:id="1504473294">
              <w:marLeft w:val="0"/>
              <w:marRight w:val="0"/>
              <w:marTop w:val="0"/>
              <w:marBottom w:val="0"/>
              <w:divBdr>
                <w:top w:val="none" w:sz="0" w:space="0" w:color="auto"/>
                <w:left w:val="none" w:sz="0" w:space="0" w:color="auto"/>
                <w:bottom w:val="none" w:sz="0" w:space="0" w:color="auto"/>
                <w:right w:val="none" w:sz="0" w:space="0" w:color="auto"/>
              </w:divBdr>
              <w:divsChild>
                <w:div w:id="531038324">
                  <w:marLeft w:val="0"/>
                  <w:marRight w:val="0"/>
                  <w:marTop w:val="0"/>
                  <w:marBottom w:val="0"/>
                  <w:divBdr>
                    <w:top w:val="none" w:sz="0" w:space="0" w:color="auto"/>
                    <w:left w:val="none" w:sz="0" w:space="0" w:color="auto"/>
                    <w:bottom w:val="none" w:sz="0" w:space="0" w:color="auto"/>
                    <w:right w:val="none" w:sz="0" w:space="0" w:color="auto"/>
                  </w:divBdr>
                </w:div>
                <w:div w:id="1814251668">
                  <w:marLeft w:val="0"/>
                  <w:marRight w:val="0"/>
                  <w:marTop w:val="0"/>
                  <w:marBottom w:val="0"/>
                  <w:divBdr>
                    <w:top w:val="none" w:sz="0" w:space="0" w:color="auto"/>
                    <w:left w:val="none" w:sz="0" w:space="0" w:color="auto"/>
                    <w:bottom w:val="none" w:sz="0" w:space="0" w:color="auto"/>
                    <w:right w:val="none" w:sz="0" w:space="0" w:color="auto"/>
                  </w:divBdr>
                </w:div>
              </w:divsChild>
            </w:div>
            <w:div w:id="1711418996">
              <w:marLeft w:val="0"/>
              <w:marRight w:val="0"/>
              <w:marTop w:val="0"/>
              <w:marBottom w:val="0"/>
              <w:divBdr>
                <w:top w:val="none" w:sz="0" w:space="0" w:color="auto"/>
                <w:left w:val="none" w:sz="0" w:space="0" w:color="auto"/>
                <w:bottom w:val="none" w:sz="0" w:space="0" w:color="auto"/>
                <w:right w:val="none" w:sz="0" w:space="0" w:color="auto"/>
              </w:divBdr>
            </w:div>
            <w:div w:id="1800032673">
              <w:marLeft w:val="0"/>
              <w:marRight w:val="0"/>
              <w:marTop w:val="0"/>
              <w:marBottom w:val="0"/>
              <w:divBdr>
                <w:top w:val="none" w:sz="0" w:space="0" w:color="auto"/>
                <w:left w:val="none" w:sz="0" w:space="0" w:color="auto"/>
                <w:bottom w:val="none" w:sz="0" w:space="0" w:color="auto"/>
                <w:right w:val="none" w:sz="0" w:space="0" w:color="auto"/>
              </w:divBdr>
              <w:divsChild>
                <w:div w:id="336690374">
                  <w:marLeft w:val="0"/>
                  <w:marRight w:val="0"/>
                  <w:marTop w:val="0"/>
                  <w:marBottom w:val="0"/>
                  <w:divBdr>
                    <w:top w:val="none" w:sz="0" w:space="0" w:color="auto"/>
                    <w:left w:val="none" w:sz="0" w:space="0" w:color="auto"/>
                    <w:bottom w:val="none" w:sz="0" w:space="0" w:color="auto"/>
                    <w:right w:val="none" w:sz="0" w:space="0" w:color="auto"/>
                  </w:divBdr>
                </w:div>
                <w:div w:id="583733579">
                  <w:marLeft w:val="0"/>
                  <w:marRight w:val="0"/>
                  <w:marTop w:val="0"/>
                  <w:marBottom w:val="0"/>
                  <w:divBdr>
                    <w:top w:val="none" w:sz="0" w:space="0" w:color="auto"/>
                    <w:left w:val="none" w:sz="0" w:space="0" w:color="auto"/>
                    <w:bottom w:val="none" w:sz="0" w:space="0" w:color="auto"/>
                    <w:right w:val="none" w:sz="0" w:space="0" w:color="auto"/>
                  </w:divBdr>
                </w:div>
                <w:div w:id="1167673412">
                  <w:marLeft w:val="0"/>
                  <w:marRight w:val="0"/>
                  <w:marTop w:val="0"/>
                  <w:marBottom w:val="0"/>
                  <w:divBdr>
                    <w:top w:val="none" w:sz="0" w:space="0" w:color="auto"/>
                    <w:left w:val="none" w:sz="0" w:space="0" w:color="auto"/>
                    <w:bottom w:val="none" w:sz="0" w:space="0" w:color="auto"/>
                    <w:right w:val="none" w:sz="0" w:space="0" w:color="auto"/>
                  </w:divBdr>
                </w:div>
                <w:div w:id="1507942803">
                  <w:marLeft w:val="0"/>
                  <w:marRight w:val="0"/>
                  <w:marTop w:val="0"/>
                  <w:marBottom w:val="0"/>
                  <w:divBdr>
                    <w:top w:val="none" w:sz="0" w:space="0" w:color="auto"/>
                    <w:left w:val="none" w:sz="0" w:space="0" w:color="auto"/>
                    <w:bottom w:val="none" w:sz="0" w:space="0" w:color="auto"/>
                    <w:right w:val="none" w:sz="0" w:space="0" w:color="auto"/>
                  </w:divBdr>
                </w:div>
                <w:div w:id="1974097760">
                  <w:marLeft w:val="0"/>
                  <w:marRight w:val="0"/>
                  <w:marTop w:val="0"/>
                  <w:marBottom w:val="0"/>
                  <w:divBdr>
                    <w:top w:val="none" w:sz="0" w:space="0" w:color="auto"/>
                    <w:left w:val="none" w:sz="0" w:space="0" w:color="auto"/>
                    <w:bottom w:val="none" w:sz="0" w:space="0" w:color="auto"/>
                    <w:right w:val="none" w:sz="0" w:space="0" w:color="auto"/>
                  </w:divBdr>
                </w:div>
              </w:divsChild>
            </w:div>
            <w:div w:id="1826974168">
              <w:marLeft w:val="0"/>
              <w:marRight w:val="0"/>
              <w:marTop w:val="0"/>
              <w:marBottom w:val="0"/>
              <w:divBdr>
                <w:top w:val="none" w:sz="0" w:space="0" w:color="auto"/>
                <w:left w:val="none" w:sz="0" w:space="0" w:color="auto"/>
                <w:bottom w:val="none" w:sz="0" w:space="0" w:color="auto"/>
                <w:right w:val="none" w:sz="0" w:space="0" w:color="auto"/>
              </w:divBdr>
              <w:divsChild>
                <w:div w:id="160781098">
                  <w:marLeft w:val="0"/>
                  <w:marRight w:val="0"/>
                  <w:marTop w:val="0"/>
                  <w:marBottom w:val="0"/>
                  <w:divBdr>
                    <w:top w:val="none" w:sz="0" w:space="0" w:color="auto"/>
                    <w:left w:val="none" w:sz="0" w:space="0" w:color="auto"/>
                    <w:bottom w:val="none" w:sz="0" w:space="0" w:color="auto"/>
                    <w:right w:val="none" w:sz="0" w:space="0" w:color="auto"/>
                  </w:divBdr>
                </w:div>
                <w:div w:id="490490414">
                  <w:marLeft w:val="0"/>
                  <w:marRight w:val="0"/>
                  <w:marTop w:val="0"/>
                  <w:marBottom w:val="0"/>
                  <w:divBdr>
                    <w:top w:val="none" w:sz="0" w:space="0" w:color="auto"/>
                    <w:left w:val="none" w:sz="0" w:space="0" w:color="auto"/>
                    <w:bottom w:val="none" w:sz="0" w:space="0" w:color="auto"/>
                    <w:right w:val="none" w:sz="0" w:space="0" w:color="auto"/>
                  </w:divBdr>
                </w:div>
                <w:div w:id="536548298">
                  <w:marLeft w:val="0"/>
                  <w:marRight w:val="0"/>
                  <w:marTop w:val="0"/>
                  <w:marBottom w:val="0"/>
                  <w:divBdr>
                    <w:top w:val="none" w:sz="0" w:space="0" w:color="auto"/>
                    <w:left w:val="none" w:sz="0" w:space="0" w:color="auto"/>
                    <w:bottom w:val="none" w:sz="0" w:space="0" w:color="auto"/>
                    <w:right w:val="none" w:sz="0" w:space="0" w:color="auto"/>
                  </w:divBdr>
                </w:div>
                <w:div w:id="920333378">
                  <w:marLeft w:val="0"/>
                  <w:marRight w:val="0"/>
                  <w:marTop w:val="0"/>
                  <w:marBottom w:val="0"/>
                  <w:divBdr>
                    <w:top w:val="none" w:sz="0" w:space="0" w:color="auto"/>
                    <w:left w:val="none" w:sz="0" w:space="0" w:color="auto"/>
                    <w:bottom w:val="none" w:sz="0" w:space="0" w:color="auto"/>
                    <w:right w:val="none" w:sz="0" w:space="0" w:color="auto"/>
                  </w:divBdr>
                </w:div>
                <w:div w:id="1807771768">
                  <w:marLeft w:val="0"/>
                  <w:marRight w:val="0"/>
                  <w:marTop w:val="0"/>
                  <w:marBottom w:val="0"/>
                  <w:divBdr>
                    <w:top w:val="none" w:sz="0" w:space="0" w:color="auto"/>
                    <w:left w:val="none" w:sz="0" w:space="0" w:color="auto"/>
                    <w:bottom w:val="none" w:sz="0" w:space="0" w:color="auto"/>
                    <w:right w:val="none" w:sz="0" w:space="0" w:color="auto"/>
                  </w:divBdr>
                </w:div>
              </w:divsChild>
            </w:div>
            <w:div w:id="1940723115">
              <w:marLeft w:val="0"/>
              <w:marRight w:val="0"/>
              <w:marTop w:val="0"/>
              <w:marBottom w:val="0"/>
              <w:divBdr>
                <w:top w:val="none" w:sz="0" w:space="0" w:color="auto"/>
                <w:left w:val="none" w:sz="0" w:space="0" w:color="auto"/>
                <w:bottom w:val="none" w:sz="0" w:space="0" w:color="auto"/>
                <w:right w:val="none" w:sz="0" w:space="0" w:color="auto"/>
              </w:divBdr>
              <w:divsChild>
                <w:div w:id="577783841">
                  <w:marLeft w:val="0"/>
                  <w:marRight w:val="0"/>
                  <w:marTop w:val="0"/>
                  <w:marBottom w:val="0"/>
                  <w:divBdr>
                    <w:top w:val="none" w:sz="0" w:space="0" w:color="auto"/>
                    <w:left w:val="none" w:sz="0" w:space="0" w:color="auto"/>
                    <w:bottom w:val="none" w:sz="0" w:space="0" w:color="auto"/>
                    <w:right w:val="none" w:sz="0" w:space="0" w:color="auto"/>
                  </w:divBdr>
                </w:div>
                <w:div w:id="864486587">
                  <w:marLeft w:val="0"/>
                  <w:marRight w:val="0"/>
                  <w:marTop w:val="0"/>
                  <w:marBottom w:val="0"/>
                  <w:divBdr>
                    <w:top w:val="none" w:sz="0" w:space="0" w:color="auto"/>
                    <w:left w:val="none" w:sz="0" w:space="0" w:color="auto"/>
                    <w:bottom w:val="none" w:sz="0" w:space="0" w:color="auto"/>
                    <w:right w:val="none" w:sz="0" w:space="0" w:color="auto"/>
                  </w:divBdr>
                </w:div>
                <w:div w:id="1311055561">
                  <w:marLeft w:val="0"/>
                  <w:marRight w:val="0"/>
                  <w:marTop w:val="0"/>
                  <w:marBottom w:val="0"/>
                  <w:divBdr>
                    <w:top w:val="none" w:sz="0" w:space="0" w:color="auto"/>
                    <w:left w:val="none" w:sz="0" w:space="0" w:color="auto"/>
                    <w:bottom w:val="none" w:sz="0" w:space="0" w:color="auto"/>
                    <w:right w:val="none" w:sz="0" w:space="0" w:color="auto"/>
                  </w:divBdr>
                </w:div>
                <w:div w:id="2015645216">
                  <w:marLeft w:val="0"/>
                  <w:marRight w:val="0"/>
                  <w:marTop w:val="0"/>
                  <w:marBottom w:val="0"/>
                  <w:divBdr>
                    <w:top w:val="none" w:sz="0" w:space="0" w:color="auto"/>
                    <w:left w:val="none" w:sz="0" w:space="0" w:color="auto"/>
                    <w:bottom w:val="none" w:sz="0" w:space="0" w:color="auto"/>
                    <w:right w:val="none" w:sz="0" w:space="0" w:color="auto"/>
                  </w:divBdr>
                </w:div>
                <w:div w:id="2095737826">
                  <w:marLeft w:val="0"/>
                  <w:marRight w:val="0"/>
                  <w:marTop w:val="0"/>
                  <w:marBottom w:val="0"/>
                  <w:divBdr>
                    <w:top w:val="none" w:sz="0" w:space="0" w:color="auto"/>
                    <w:left w:val="none" w:sz="0" w:space="0" w:color="auto"/>
                    <w:bottom w:val="none" w:sz="0" w:space="0" w:color="auto"/>
                    <w:right w:val="none" w:sz="0" w:space="0" w:color="auto"/>
                  </w:divBdr>
                </w:div>
              </w:divsChild>
            </w:div>
            <w:div w:id="1971200597">
              <w:marLeft w:val="0"/>
              <w:marRight w:val="0"/>
              <w:marTop w:val="0"/>
              <w:marBottom w:val="0"/>
              <w:divBdr>
                <w:top w:val="none" w:sz="0" w:space="0" w:color="auto"/>
                <w:left w:val="none" w:sz="0" w:space="0" w:color="auto"/>
                <w:bottom w:val="none" w:sz="0" w:space="0" w:color="auto"/>
                <w:right w:val="none" w:sz="0" w:space="0" w:color="auto"/>
              </w:divBdr>
            </w:div>
            <w:div w:id="1981955339">
              <w:marLeft w:val="0"/>
              <w:marRight w:val="0"/>
              <w:marTop w:val="0"/>
              <w:marBottom w:val="0"/>
              <w:divBdr>
                <w:top w:val="none" w:sz="0" w:space="0" w:color="auto"/>
                <w:left w:val="none" w:sz="0" w:space="0" w:color="auto"/>
                <w:bottom w:val="none" w:sz="0" w:space="0" w:color="auto"/>
                <w:right w:val="none" w:sz="0" w:space="0" w:color="auto"/>
              </w:divBdr>
              <w:divsChild>
                <w:div w:id="1800948484">
                  <w:marLeft w:val="0"/>
                  <w:marRight w:val="0"/>
                  <w:marTop w:val="0"/>
                  <w:marBottom w:val="0"/>
                  <w:divBdr>
                    <w:top w:val="none" w:sz="0" w:space="0" w:color="auto"/>
                    <w:left w:val="none" w:sz="0" w:space="0" w:color="auto"/>
                    <w:bottom w:val="none" w:sz="0" w:space="0" w:color="auto"/>
                    <w:right w:val="none" w:sz="0" w:space="0" w:color="auto"/>
                  </w:divBdr>
                </w:div>
              </w:divsChild>
            </w:div>
            <w:div w:id="2009406032">
              <w:marLeft w:val="0"/>
              <w:marRight w:val="0"/>
              <w:marTop w:val="0"/>
              <w:marBottom w:val="0"/>
              <w:divBdr>
                <w:top w:val="none" w:sz="0" w:space="0" w:color="auto"/>
                <w:left w:val="none" w:sz="0" w:space="0" w:color="auto"/>
                <w:bottom w:val="none" w:sz="0" w:space="0" w:color="auto"/>
                <w:right w:val="none" w:sz="0" w:space="0" w:color="auto"/>
              </w:divBdr>
              <w:divsChild>
                <w:div w:id="692070653">
                  <w:marLeft w:val="0"/>
                  <w:marRight w:val="0"/>
                  <w:marTop w:val="0"/>
                  <w:marBottom w:val="0"/>
                  <w:divBdr>
                    <w:top w:val="none" w:sz="0" w:space="0" w:color="auto"/>
                    <w:left w:val="none" w:sz="0" w:space="0" w:color="auto"/>
                    <w:bottom w:val="none" w:sz="0" w:space="0" w:color="auto"/>
                    <w:right w:val="none" w:sz="0" w:space="0" w:color="auto"/>
                  </w:divBdr>
                </w:div>
              </w:divsChild>
            </w:div>
            <w:div w:id="2068912829">
              <w:marLeft w:val="0"/>
              <w:marRight w:val="0"/>
              <w:marTop w:val="0"/>
              <w:marBottom w:val="0"/>
              <w:divBdr>
                <w:top w:val="none" w:sz="0" w:space="0" w:color="auto"/>
                <w:left w:val="none" w:sz="0" w:space="0" w:color="auto"/>
                <w:bottom w:val="none" w:sz="0" w:space="0" w:color="auto"/>
                <w:right w:val="none" w:sz="0" w:space="0" w:color="auto"/>
              </w:divBdr>
              <w:divsChild>
                <w:div w:id="176968303">
                  <w:marLeft w:val="0"/>
                  <w:marRight w:val="0"/>
                  <w:marTop w:val="0"/>
                  <w:marBottom w:val="0"/>
                  <w:divBdr>
                    <w:top w:val="none" w:sz="0" w:space="0" w:color="auto"/>
                    <w:left w:val="none" w:sz="0" w:space="0" w:color="auto"/>
                    <w:bottom w:val="none" w:sz="0" w:space="0" w:color="auto"/>
                    <w:right w:val="none" w:sz="0" w:space="0" w:color="auto"/>
                  </w:divBdr>
                </w:div>
                <w:div w:id="238710141">
                  <w:marLeft w:val="0"/>
                  <w:marRight w:val="0"/>
                  <w:marTop w:val="0"/>
                  <w:marBottom w:val="0"/>
                  <w:divBdr>
                    <w:top w:val="none" w:sz="0" w:space="0" w:color="auto"/>
                    <w:left w:val="none" w:sz="0" w:space="0" w:color="auto"/>
                    <w:bottom w:val="none" w:sz="0" w:space="0" w:color="auto"/>
                    <w:right w:val="none" w:sz="0" w:space="0" w:color="auto"/>
                  </w:divBdr>
                </w:div>
                <w:div w:id="257062368">
                  <w:marLeft w:val="0"/>
                  <w:marRight w:val="0"/>
                  <w:marTop w:val="0"/>
                  <w:marBottom w:val="0"/>
                  <w:divBdr>
                    <w:top w:val="none" w:sz="0" w:space="0" w:color="auto"/>
                    <w:left w:val="none" w:sz="0" w:space="0" w:color="auto"/>
                    <w:bottom w:val="none" w:sz="0" w:space="0" w:color="auto"/>
                    <w:right w:val="none" w:sz="0" w:space="0" w:color="auto"/>
                  </w:divBdr>
                </w:div>
                <w:div w:id="1067652111">
                  <w:marLeft w:val="0"/>
                  <w:marRight w:val="0"/>
                  <w:marTop w:val="0"/>
                  <w:marBottom w:val="0"/>
                  <w:divBdr>
                    <w:top w:val="none" w:sz="0" w:space="0" w:color="auto"/>
                    <w:left w:val="none" w:sz="0" w:space="0" w:color="auto"/>
                    <w:bottom w:val="none" w:sz="0" w:space="0" w:color="auto"/>
                    <w:right w:val="none" w:sz="0" w:space="0" w:color="auto"/>
                  </w:divBdr>
                </w:div>
                <w:div w:id="1391071513">
                  <w:marLeft w:val="0"/>
                  <w:marRight w:val="0"/>
                  <w:marTop w:val="0"/>
                  <w:marBottom w:val="0"/>
                  <w:divBdr>
                    <w:top w:val="none" w:sz="0" w:space="0" w:color="auto"/>
                    <w:left w:val="none" w:sz="0" w:space="0" w:color="auto"/>
                    <w:bottom w:val="none" w:sz="0" w:space="0" w:color="auto"/>
                    <w:right w:val="none" w:sz="0" w:space="0" w:color="auto"/>
                  </w:divBdr>
                </w:div>
              </w:divsChild>
            </w:div>
            <w:div w:id="2093238327">
              <w:marLeft w:val="0"/>
              <w:marRight w:val="0"/>
              <w:marTop w:val="0"/>
              <w:marBottom w:val="0"/>
              <w:divBdr>
                <w:top w:val="none" w:sz="0" w:space="0" w:color="auto"/>
                <w:left w:val="none" w:sz="0" w:space="0" w:color="auto"/>
                <w:bottom w:val="none" w:sz="0" w:space="0" w:color="auto"/>
                <w:right w:val="none" w:sz="0" w:space="0" w:color="auto"/>
              </w:divBdr>
              <w:divsChild>
                <w:div w:id="1184826238">
                  <w:marLeft w:val="0"/>
                  <w:marRight w:val="0"/>
                  <w:marTop w:val="0"/>
                  <w:marBottom w:val="0"/>
                  <w:divBdr>
                    <w:top w:val="none" w:sz="0" w:space="0" w:color="auto"/>
                    <w:left w:val="none" w:sz="0" w:space="0" w:color="auto"/>
                    <w:bottom w:val="none" w:sz="0" w:space="0" w:color="auto"/>
                    <w:right w:val="none" w:sz="0" w:space="0" w:color="auto"/>
                  </w:divBdr>
                </w:div>
                <w:div w:id="1257862448">
                  <w:marLeft w:val="0"/>
                  <w:marRight w:val="0"/>
                  <w:marTop w:val="0"/>
                  <w:marBottom w:val="0"/>
                  <w:divBdr>
                    <w:top w:val="none" w:sz="0" w:space="0" w:color="auto"/>
                    <w:left w:val="none" w:sz="0" w:space="0" w:color="auto"/>
                    <w:bottom w:val="none" w:sz="0" w:space="0" w:color="auto"/>
                    <w:right w:val="none" w:sz="0" w:space="0" w:color="auto"/>
                  </w:divBdr>
                </w:div>
                <w:div w:id="1457605963">
                  <w:marLeft w:val="0"/>
                  <w:marRight w:val="0"/>
                  <w:marTop w:val="0"/>
                  <w:marBottom w:val="0"/>
                  <w:divBdr>
                    <w:top w:val="none" w:sz="0" w:space="0" w:color="auto"/>
                    <w:left w:val="none" w:sz="0" w:space="0" w:color="auto"/>
                    <w:bottom w:val="none" w:sz="0" w:space="0" w:color="auto"/>
                    <w:right w:val="none" w:sz="0" w:space="0" w:color="auto"/>
                  </w:divBdr>
                </w:div>
                <w:div w:id="1964455934">
                  <w:marLeft w:val="0"/>
                  <w:marRight w:val="0"/>
                  <w:marTop w:val="0"/>
                  <w:marBottom w:val="0"/>
                  <w:divBdr>
                    <w:top w:val="none" w:sz="0" w:space="0" w:color="auto"/>
                    <w:left w:val="none" w:sz="0" w:space="0" w:color="auto"/>
                    <w:bottom w:val="none" w:sz="0" w:space="0" w:color="auto"/>
                    <w:right w:val="none" w:sz="0" w:space="0" w:color="auto"/>
                  </w:divBdr>
                </w:div>
                <w:div w:id="19902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0315">
      <w:bodyDiv w:val="1"/>
      <w:marLeft w:val="0"/>
      <w:marRight w:val="0"/>
      <w:marTop w:val="0"/>
      <w:marBottom w:val="0"/>
      <w:divBdr>
        <w:top w:val="none" w:sz="0" w:space="0" w:color="auto"/>
        <w:left w:val="none" w:sz="0" w:space="0" w:color="auto"/>
        <w:bottom w:val="none" w:sz="0" w:space="0" w:color="auto"/>
        <w:right w:val="none" w:sz="0" w:space="0" w:color="auto"/>
      </w:divBdr>
    </w:div>
    <w:div w:id="942879650">
      <w:bodyDiv w:val="1"/>
      <w:marLeft w:val="0"/>
      <w:marRight w:val="0"/>
      <w:marTop w:val="0"/>
      <w:marBottom w:val="0"/>
      <w:divBdr>
        <w:top w:val="none" w:sz="0" w:space="0" w:color="auto"/>
        <w:left w:val="none" w:sz="0" w:space="0" w:color="auto"/>
        <w:bottom w:val="none" w:sz="0" w:space="0" w:color="auto"/>
        <w:right w:val="none" w:sz="0" w:space="0" w:color="auto"/>
      </w:divBdr>
    </w:div>
    <w:div w:id="944771588">
      <w:bodyDiv w:val="1"/>
      <w:marLeft w:val="0"/>
      <w:marRight w:val="0"/>
      <w:marTop w:val="0"/>
      <w:marBottom w:val="0"/>
      <w:divBdr>
        <w:top w:val="none" w:sz="0" w:space="0" w:color="auto"/>
        <w:left w:val="none" w:sz="0" w:space="0" w:color="auto"/>
        <w:bottom w:val="none" w:sz="0" w:space="0" w:color="auto"/>
        <w:right w:val="none" w:sz="0" w:space="0" w:color="auto"/>
      </w:divBdr>
    </w:div>
    <w:div w:id="977760795">
      <w:bodyDiv w:val="1"/>
      <w:marLeft w:val="0"/>
      <w:marRight w:val="0"/>
      <w:marTop w:val="0"/>
      <w:marBottom w:val="0"/>
      <w:divBdr>
        <w:top w:val="none" w:sz="0" w:space="0" w:color="auto"/>
        <w:left w:val="none" w:sz="0" w:space="0" w:color="auto"/>
        <w:bottom w:val="none" w:sz="0" w:space="0" w:color="auto"/>
        <w:right w:val="none" w:sz="0" w:space="0" w:color="auto"/>
      </w:divBdr>
      <w:divsChild>
        <w:div w:id="40911245">
          <w:marLeft w:val="0"/>
          <w:marRight w:val="0"/>
          <w:marTop w:val="0"/>
          <w:marBottom w:val="0"/>
          <w:divBdr>
            <w:top w:val="none" w:sz="0" w:space="0" w:color="auto"/>
            <w:left w:val="none" w:sz="0" w:space="0" w:color="auto"/>
            <w:bottom w:val="none" w:sz="0" w:space="0" w:color="auto"/>
            <w:right w:val="none" w:sz="0" w:space="0" w:color="auto"/>
          </w:divBdr>
        </w:div>
        <w:div w:id="253633396">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 w:id="937370718">
          <w:marLeft w:val="0"/>
          <w:marRight w:val="0"/>
          <w:marTop w:val="0"/>
          <w:marBottom w:val="0"/>
          <w:divBdr>
            <w:top w:val="none" w:sz="0" w:space="0" w:color="auto"/>
            <w:left w:val="none" w:sz="0" w:space="0" w:color="auto"/>
            <w:bottom w:val="none" w:sz="0" w:space="0" w:color="auto"/>
            <w:right w:val="none" w:sz="0" w:space="0" w:color="auto"/>
          </w:divBdr>
        </w:div>
        <w:div w:id="959606153">
          <w:marLeft w:val="0"/>
          <w:marRight w:val="0"/>
          <w:marTop w:val="0"/>
          <w:marBottom w:val="0"/>
          <w:divBdr>
            <w:top w:val="none" w:sz="0" w:space="0" w:color="auto"/>
            <w:left w:val="none" w:sz="0" w:space="0" w:color="auto"/>
            <w:bottom w:val="none" w:sz="0" w:space="0" w:color="auto"/>
            <w:right w:val="none" w:sz="0" w:space="0" w:color="auto"/>
          </w:divBdr>
        </w:div>
        <w:div w:id="1053894402">
          <w:marLeft w:val="0"/>
          <w:marRight w:val="0"/>
          <w:marTop w:val="0"/>
          <w:marBottom w:val="0"/>
          <w:divBdr>
            <w:top w:val="none" w:sz="0" w:space="0" w:color="auto"/>
            <w:left w:val="none" w:sz="0" w:space="0" w:color="auto"/>
            <w:bottom w:val="none" w:sz="0" w:space="0" w:color="auto"/>
            <w:right w:val="none" w:sz="0" w:space="0" w:color="auto"/>
          </w:divBdr>
        </w:div>
        <w:div w:id="1295258323">
          <w:marLeft w:val="0"/>
          <w:marRight w:val="0"/>
          <w:marTop w:val="0"/>
          <w:marBottom w:val="0"/>
          <w:divBdr>
            <w:top w:val="none" w:sz="0" w:space="0" w:color="auto"/>
            <w:left w:val="none" w:sz="0" w:space="0" w:color="auto"/>
            <w:bottom w:val="none" w:sz="0" w:space="0" w:color="auto"/>
            <w:right w:val="none" w:sz="0" w:space="0" w:color="auto"/>
          </w:divBdr>
        </w:div>
        <w:div w:id="1311711247">
          <w:marLeft w:val="0"/>
          <w:marRight w:val="0"/>
          <w:marTop w:val="0"/>
          <w:marBottom w:val="0"/>
          <w:divBdr>
            <w:top w:val="none" w:sz="0" w:space="0" w:color="auto"/>
            <w:left w:val="none" w:sz="0" w:space="0" w:color="auto"/>
            <w:bottom w:val="none" w:sz="0" w:space="0" w:color="auto"/>
            <w:right w:val="none" w:sz="0" w:space="0" w:color="auto"/>
          </w:divBdr>
        </w:div>
        <w:div w:id="1416244603">
          <w:marLeft w:val="0"/>
          <w:marRight w:val="0"/>
          <w:marTop w:val="0"/>
          <w:marBottom w:val="0"/>
          <w:divBdr>
            <w:top w:val="none" w:sz="0" w:space="0" w:color="auto"/>
            <w:left w:val="none" w:sz="0" w:space="0" w:color="auto"/>
            <w:bottom w:val="none" w:sz="0" w:space="0" w:color="auto"/>
            <w:right w:val="none" w:sz="0" w:space="0" w:color="auto"/>
          </w:divBdr>
        </w:div>
        <w:div w:id="1448156243">
          <w:marLeft w:val="0"/>
          <w:marRight w:val="0"/>
          <w:marTop w:val="0"/>
          <w:marBottom w:val="0"/>
          <w:divBdr>
            <w:top w:val="none" w:sz="0" w:space="0" w:color="auto"/>
            <w:left w:val="none" w:sz="0" w:space="0" w:color="auto"/>
            <w:bottom w:val="none" w:sz="0" w:space="0" w:color="auto"/>
            <w:right w:val="none" w:sz="0" w:space="0" w:color="auto"/>
          </w:divBdr>
        </w:div>
        <w:div w:id="1498107400">
          <w:marLeft w:val="0"/>
          <w:marRight w:val="0"/>
          <w:marTop w:val="0"/>
          <w:marBottom w:val="0"/>
          <w:divBdr>
            <w:top w:val="none" w:sz="0" w:space="0" w:color="auto"/>
            <w:left w:val="none" w:sz="0" w:space="0" w:color="auto"/>
            <w:bottom w:val="none" w:sz="0" w:space="0" w:color="auto"/>
            <w:right w:val="none" w:sz="0" w:space="0" w:color="auto"/>
          </w:divBdr>
        </w:div>
        <w:div w:id="1509637722">
          <w:marLeft w:val="0"/>
          <w:marRight w:val="0"/>
          <w:marTop w:val="0"/>
          <w:marBottom w:val="0"/>
          <w:divBdr>
            <w:top w:val="none" w:sz="0" w:space="0" w:color="auto"/>
            <w:left w:val="none" w:sz="0" w:space="0" w:color="auto"/>
            <w:bottom w:val="none" w:sz="0" w:space="0" w:color="auto"/>
            <w:right w:val="none" w:sz="0" w:space="0" w:color="auto"/>
          </w:divBdr>
        </w:div>
        <w:div w:id="1510169643">
          <w:marLeft w:val="0"/>
          <w:marRight w:val="0"/>
          <w:marTop w:val="0"/>
          <w:marBottom w:val="0"/>
          <w:divBdr>
            <w:top w:val="none" w:sz="0" w:space="0" w:color="auto"/>
            <w:left w:val="none" w:sz="0" w:space="0" w:color="auto"/>
            <w:bottom w:val="none" w:sz="0" w:space="0" w:color="auto"/>
            <w:right w:val="none" w:sz="0" w:space="0" w:color="auto"/>
          </w:divBdr>
        </w:div>
        <w:div w:id="1705977336">
          <w:marLeft w:val="0"/>
          <w:marRight w:val="0"/>
          <w:marTop w:val="0"/>
          <w:marBottom w:val="0"/>
          <w:divBdr>
            <w:top w:val="none" w:sz="0" w:space="0" w:color="auto"/>
            <w:left w:val="none" w:sz="0" w:space="0" w:color="auto"/>
            <w:bottom w:val="none" w:sz="0" w:space="0" w:color="auto"/>
            <w:right w:val="none" w:sz="0" w:space="0" w:color="auto"/>
          </w:divBdr>
        </w:div>
        <w:div w:id="1917473877">
          <w:marLeft w:val="0"/>
          <w:marRight w:val="0"/>
          <w:marTop w:val="0"/>
          <w:marBottom w:val="0"/>
          <w:divBdr>
            <w:top w:val="none" w:sz="0" w:space="0" w:color="auto"/>
            <w:left w:val="none" w:sz="0" w:space="0" w:color="auto"/>
            <w:bottom w:val="none" w:sz="0" w:space="0" w:color="auto"/>
            <w:right w:val="none" w:sz="0" w:space="0" w:color="auto"/>
          </w:divBdr>
        </w:div>
      </w:divsChild>
    </w:div>
    <w:div w:id="996807034">
      <w:bodyDiv w:val="1"/>
      <w:marLeft w:val="0"/>
      <w:marRight w:val="0"/>
      <w:marTop w:val="0"/>
      <w:marBottom w:val="0"/>
      <w:divBdr>
        <w:top w:val="none" w:sz="0" w:space="0" w:color="auto"/>
        <w:left w:val="none" w:sz="0" w:space="0" w:color="auto"/>
        <w:bottom w:val="none" w:sz="0" w:space="0" w:color="auto"/>
        <w:right w:val="none" w:sz="0" w:space="0" w:color="auto"/>
      </w:divBdr>
    </w:div>
    <w:div w:id="1000549565">
      <w:bodyDiv w:val="1"/>
      <w:marLeft w:val="0"/>
      <w:marRight w:val="0"/>
      <w:marTop w:val="0"/>
      <w:marBottom w:val="0"/>
      <w:divBdr>
        <w:top w:val="none" w:sz="0" w:space="0" w:color="auto"/>
        <w:left w:val="none" w:sz="0" w:space="0" w:color="auto"/>
        <w:bottom w:val="none" w:sz="0" w:space="0" w:color="auto"/>
        <w:right w:val="none" w:sz="0" w:space="0" w:color="auto"/>
      </w:divBdr>
      <w:divsChild>
        <w:div w:id="631638932">
          <w:marLeft w:val="0"/>
          <w:marRight w:val="0"/>
          <w:marTop w:val="0"/>
          <w:marBottom w:val="0"/>
          <w:divBdr>
            <w:top w:val="none" w:sz="0" w:space="0" w:color="auto"/>
            <w:left w:val="none" w:sz="0" w:space="0" w:color="auto"/>
            <w:bottom w:val="none" w:sz="0" w:space="0" w:color="auto"/>
            <w:right w:val="none" w:sz="0" w:space="0" w:color="auto"/>
          </w:divBdr>
        </w:div>
        <w:div w:id="862205443">
          <w:marLeft w:val="0"/>
          <w:marRight w:val="0"/>
          <w:marTop w:val="0"/>
          <w:marBottom w:val="0"/>
          <w:divBdr>
            <w:top w:val="none" w:sz="0" w:space="0" w:color="auto"/>
            <w:left w:val="none" w:sz="0" w:space="0" w:color="auto"/>
            <w:bottom w:val="none" w:sz="0" w:space="0" w:color="auto"/>
            <w:right w:val="none" w:sz="0" w:space="0" w:color="auto"/>
          </w:divBdr>
        </w:div>
        <w:div w:id="2062484184">
          <w:marLeft w:val="0"/>
          <w:marRight w:val="0"/>
          <w:marTop w:val="0"/>
          <w:marBottom w:val="0"/>
          <w:divBdr>
            <w:top w:val="none" w:sz="0" w:space="0" w:color="auto"/>
            <w:left w:val="none" w:sz="0" w:space="0" w:color="auto"/>
            <w:bottom w:val="none" w:sz="0" w:space="0" w:color="auto"/>
            <w:right w:val="none" w:sz="0" w:space="0" w:color="auto"/>
          </w:divBdr>
        </w:div>
      </w:divsChild>
    </w:div>
    <w:div w:id="1015155262">
      <w:bodyDiv w:val="1"/>
      <w:marLeft w:val="0"/>
      <w:marRight w:val="0"/>
      <w:marTop w:val="0"/>
      <w:marBottom w:val="0"/>
      <w:divBdr>
        <w:top w:val="none" w:sz="0" w:space="0" w:color="auto"/>
        <w:left w:val="none" w:sz="0" w:space="0" w:color="auto"/>
        <w:bottom w:val="none" w:sz="0" w:space="0" w:color="auto"/>
        <w:right w:val="none" w:sz="0" w:space="0" w:color="auto"/>
      </w:divBdr>
      <w:divsChild>
        <w:div w:id="110250284">
          <w:marLeft w:val="0"/>
          <w:marRight w:val="0"/>
          <w:marTop w:val="0"/>
          <w:marBottom w:val="0"/>
          <w:divBdr>
            <w:top w:val="none" w:sz="0" w:space="0" w:color="auto"/>
            <w:left w:val="none" w:sz="0" w:space="0" w:color="auto"/>
            <w:bottom w:val="none" w:sz="0" w:space="0" w:color="auto"/>
            <w:right w:val="none" w:sz="0" w:space="0" w:color="auto"/>
          </w:divBdr>
        </w:div>
        <w:div w:id="1695305984">
          <w:marLeft w:val="0"/>
          <w:marRight w:val="0"/>
          <w:marTop w:val="0"/>
          <w:marBottom w:val="0"/>
          <w:divBdr>
            <w:top w:val="none" w:sz="0" w:space="0" w:color="auto"/>
            <w:left w:val="none" w:sz="0" w:space="0" w:color="auto"/>
            <w:bottom w:val="none" w:sz="0" w:space="0" w:color="auto"/>
            <w:right w:val="none" w:sz="0" w:space="0" w:color="auto"/>
          </w:divBdr>
        </w:div>
      </w:divsChild>
    </w:div>
    <w:div w:id="1086877444">
      <w:bodyDiv w:val="1"/>
      <w:marLeft w:val="0"/>
      <w:marRight w:val="0"/>
      <w:marTop w:val="0"/>
      <w:marBottom w:val="0"/>
      <w:divBdr>
        <w:top w:val="none" w:sz="0" w:space="0" w:color="auto"/>
        <w:left w:val="none" w:sz="0" w:space="0" w:color="auto"/>
        <w:bottom w:val="none" w:sz="0" w:space="0" w:color="auto"/>
        <w:right w:val="none" w:sz="0" w:space="0" w:color="auto"/>
      </w:divBdr>
    </w:div>
    <w:div w:id="1135610277">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159035894">
      <w:bodyDiv w:val="1"/>
      <w:marLeft w:val="0"/>
      <w:marRight w:val="0"/>
      <w:marTop w:val="0"/>
      <w:marBottom w:val="0"/>
      <w:divBdr>
        <w:top w:val="none" w:sz="0" w:space="0" w:color="auto"/>
        <w:left w:val="none" w:sz="0" w:space="0" w:color="auto"/>
        <w:bottom w:val="none" w:sz="0" w:space="0" w:color="auto"/>
        <w:right w:val="none" w:sz="0" w:space="0" w:color="auto"/>
      </w:divBdr>
      <w:divsChild>
        <w:div w:id="1035816046">
          <w:marLeft w:val="0"/>
          <w:marRight w:val="0"/>
          <w:marTop w:val="0"/>
          <w:marBottom w:val="0"/>
          <w:divBdr>
            <w:top w:val="none" w:sz="0" w:space="0" w:color="auto"/>
            <w:left w:val="none" w:sz="0" w:space="0" w:color="auto"/>
            <w:bottom w:val="none" w:sz="0" w:space="0" w:color="auto"/>
            <w:right w:val="none" w:sz="0" w:space="0" w:color="auto"/>
          </w:divBdr>
          <w:divsChild>
            <w:div w:id="1290088970">
              <w:marLeft w:val="0"/>
              <w:marRight w:val="0"/>
              <w:marTop w:val="0"/>
              <w:marBottom w:val="0"/>
              <w:divBdr>
                <w:top w:val="none" w:sz="0" w:space="0" w:color="auto"/>
                <w:left w:val="none" w:sz="0" w:space="0" w:color="auto"/>
                <w:bottom w:val="none" w:sz="0" w:space="0" w:color="auto"/>
                <w:right w:val="none" w:sz="0" w:space="0" w:color="auto"/>
              </w:divBdr>
            </w:div>
          </w:divsChild>
        </w:div>
        <w:div w:id="1888907436">
          <w:marLeft w:val="0"/>
          <w:marRight w:val="0"/>
          <w:marTop w:val="0"/>
          <w:marBottom w:val="0"/>
          <w:divBdr>
            <w:top w:val="none" w:sz="0" w:space="0" w:color="auto"/>
            <w:left w:val="none" w:sz="0" w:space="0" w:color="auto"/>
            <w:bottom w:val="none" w:sz="0" w:space="0" w:color="auto"/>
            <w:right w:val="none" w:sz="0" w:space="0" w:color="auto"/>
          </w:divBdr>
          <w:divsChild>
            <w:div w:id="705058455">
              <w:marLeft w:val="0"/>
              <w:marRight w:val="0"/>
              <w:marTop w:val="0"/>
              <w:marBottom w:val="0"/>
              <w:divBdr>
                <w:top w:val="none" w:sz="0" w:space="0" w:color="auto"/>
                <w:left w:val="none" w:sz="0" w:space="0" w:color="auto"/>
                <w:bottom w:val="none" w:sz="0" w:space="0" w:color="auto"/>
                <w:right w:val="none" w:sz="0" w:space="0" w:color="auto"/>
              </w:divBdr>
            </w:div>
          </w:divsChild>
        </w:div>
        <w:div w:id="738019294">
          <w:marLeft w:val="0"/>
          <w:marRight w:val="0"/>
          <w:marTop w:val="0"/>
          <w:marBottom w:val="0"/>
          <w:divBdr>
            <w:top w:val="none" w:sz="0" w:space="0" w:color="auto"/>
            <w:left w:val="none" w:sz="0" w:space="0" w:color="auto"/>
            <w:bottom w:val="none" w:sz="0" w:space="0" w:color="auto"/>
            <w:right w:val="none" w:sz="0" w:space="0" w:color="auto"/>
          </w:divBdr>
          <w:divsChild>
            <w:div w:id="3889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37723">
      <w:bodyDiv w:val="1"/>
      <w:marLeft w:val="0"/>
      <w:marRight w:val="0"/>
      <w:marTop w:val="0"/>
      <w:marBottom w:val="0"/>
      <w:divBdr>
        <w:top w:val="none" w:sz="0" w:space="0" w:color="auto"/>
        <w:left w:val="none" w:sz="0" w:space="0" w:color="auto"/>
        <w:bottom w:val="none" w:sz="0" w:space="0" w:color="auto"/>
        <w:right w:val="none" w:sz="0" w:space="0" w:color="auto"/>
      </w:divBdr>
    </w:div>
    <w:div w:id="1179584457">
      <w:bodyDiv w:val="1"/>
      <w:marLeft w:val="0"/>
      <w:marRight w:val="0"/>
      <w:marTop w:val="0"/>
      <w:marBottom w:val="0"/>
      <w:divBdr>
        <w:top w:val="none" w:sz="0" w:space="0" w:color="auto"/>
        <w:left w:val="none" w:sz="0" w:space="0" w:color="auto"/>
        <w:bottom w:val="none" w:sz="0" w:space="0" w:color="auto"/>
        <w:right w:val="none" w:sz="0" w:space="0" w:color="auto"/>
      </w:divBdr>
      <w:divsChild>
        <w:div w:id="497430807">
          <w:marLeft w:val="0"/>
          <w:marRight w:val="0"/>
          <w:marTop w:val="0"/>
          <w:marBottom w:val="0"/>
          <w:divBdr>
            <w:top w:val="none" w:sz="0" w:space="0" w:color="auto"/>
            <w:left w:val="none" w:sz="0" w:space="0" w:color="auto"/>
            <w:bottom w:val="none" w:sz="0" w:space="0" w:color="auto"/>
            <w:right w:val="none" w:sz="0" w:space="0" w:color="auto"/>
          </w:divBdr>
        </w:div>
        <w:div w:id="2063406783">
          <w:marLeft w:val="0"/>
          <w:marRight w:val="0"/>
          <w:marTop w:val="0"/>
          <w:marBottom w:val="0"/>
          <w:divBdr>
            <w:top w:val="none" w:sz="0" w:space="0" w:color="auto"/>
            <w:left w:val="none" w:sz="0" w:space="0" w:color="auto"/>
            <w:bottom w:val="none" w:sz="0" w:space="0" w:color="auto"/>
            <w:right w:val="none" w:sz="0" w:space="0" w:color="auto"/>
          </w:divBdr>
        </w:div>
      </w:divsChild>
    </w:div>
    <w:div w:id="1193230499">
      <w:bodyDiv w:val="1"/>
      <w:marLeft w:val="0"/>
      <w:marRight w:val="0"/>
      <w:marTop w:val="0"/>
      <w:marBottom w:val="0"/>
      <w:divBdr>
        <w:top w:val="none" w:sz="0" w:space="0" w:color="auto"/>
        <w:left w:val="none" w:sz="0" w:space="0" w:color="auto"/>
        <w:bottom w:val="none" w:sz="0" w:space="0" w:color="auto"/>
        <w:right w:val="none" w:sz="0" w:space="0" w:color="auto"/>
      </w:divBdr>
    </w:div>
    <w:div w:id="1209226526">
      <w:bodyDiv w:val="1"/>
      <w:marLeft w:val="0"/>
      <w:marRight w:val="0"/>
      <w:marTop w:val="0"/>
      <w:marBottom w:val="0"/>
      <w:divBdr>
        <w:top w:val="none" w:sz="0" w:space="0" w:color="auto"/>
        <w:left w:val="none" w:sz="0" w:space="0" w:color="auto"/>
        <w:bottom w:val="none" w:sz="0" w:space="0" w:color="auto"/>
        <w:right w:val="none" w:sz="0" w:space="0" w:color="auto"/>
      </w:divBdr>
    </w:div>
    <w:div w:id="1210338543">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sChild>
        <w:div w:id="314653942">
          <w:marLeft w:val="0"/>
          <w:marRight w:val="0"/>
          <w:marTop w:val="0"/>
          <w:marBottom w:val="0"/>
          <w:divBdr>
            <w:top w:val="none" w:sz="0" w:space="0" w:color="auto"/>
            <w:left w:val="none" w:sz="0" w:space="0" w:color="auto"/>
            <w:bottom w:val="none" w:sz="0" w:space="0" w:color="auto"/>
            <w:right w:val="none" w:sz="0" w:space="0" w:color="auto"/>
          </w:divBdr>
          <w:divsChild>
            <w:div w:id="18363721">
              <w:marLeft w:val="0"/>
              <w:marRight w:val="0"/>
              <w:marTop w:val="0"/>
              <w:marBottom w:val="0"/>
              <w:divBdr>
                <w:top w:val="none" w:sz="0" w:space="0" w:color="auto"/>
                <w:left w:val="none" w:sz="0" w:space="0" w:color="auto"/>
                <w:bottom w:val="none" w:sz="0" w:space="0" w:color="auto"/>
                <w:right w:val="none" w:sz="0" w:space="0" w:color="auto"/>
              </w:divBdr>
              <w:divsChild>
                <w:div w:id="207686936">
                  <w:marLeft w:val="0"/>
                  <w:marRight w:val="0"/>
                  <w:marTop w:val="0"/>
                  <w:marBottom w:val="0"/>
                  <w:divBdr>
                    <w:top w:val="none" w:sz="0" w:space="0" w:color="auto"/>
                    <w:left w:val="none" w:sz="0" w:space="0" w:color="auto"/>
                    <w:bottom w:val="none" w:sz="0" w:space="0" w:color="auto"/>
                    <w:right w:val="none" w:sz="0" w:space="0" w:color="auto"/>
                  </w:divBdr>
                </w:div>
                <w:div w:id="967127952">
                  <w:marLeft w:val="0"/>
                  <w:marRight w:val="0"/>
                  <w:marTop w:val="0"/>
                  <w:marBottom w:val="0"/>
                  <w:divBdr>
                    <w:top w:val="none" w:sz="0" w:space="0" w:color="auto"/>
                    <w:left w:val="none" w:sz="0" w:space="0" w:color="auto"/>
                    <w:bottom w:val="none" w:sz="0" w:space="0" w:color="auto"/>
                    <w:right w:val="none" w:sz="0" w:space="0" w:color="auto"/>
                  </w:divBdr>
                </w:div>
                <w:div w:id="1016421656">
                  <w:marLeft w:val="0"/>
                  <w:marRight w:val="0"/>
                  <w:marTop w:val="0"/>
                  <w:marBottom w:val="0"/>
                  <w:divBdr>
                    <w:top w:val="none" w:sz="0" w:space="0" w:color="auto"/>
                    <w:left w:val="none" w:sz="0" w:space="0" w:color="auto"/>
                    <w:bottom w:val="none" w:sz="0" w:space="0" w:color="auto"/>
                    <w:right w:val="none" w:sz="0" w:space="0" w:color="auto"/>
                  </w:divBdr>
                </w:div>
                <w:div w:id="1148013932">
                  <w:marLeft w:val="0"/>
                  <w:marRight w:val="0"/>
                  <w:marTop w:val="0"/>
                  <w:marBottom w:val="0"/>
                  <w:divBdr>
                    <w:top w:val="none" w:sz="0" w:space="0" w:color="auto"/>
                    <w:left w:val="none" w:sz="0" w:space="0" w:color="auto"/>
                    <w:bottom w:val="none" w:sz="0" w:space="0" w:color="auto"/>
                    <w:right w:val="none" w:sz="0" w:space="0" w:color="auto"/>
                  </w:divBdr>
                </w:div>
                <w:div w:id="1688021429">
                  <w:marLeft w:val="0"/>
                  <w:marRight w:val="0"/>
                  <w:marTop w:val="0"/>
                  <w:marBottom w:val="0"/>
                  <w:divBdr>
                    <w:top w:val="none" w:sz="0" w:space="0" w:color="auto"/>
                    <w:left w:val="none" w:sz="0" w:space="0" w:color="auto"/>
                    <w:bottom w:val="none" w:sz="0" w:space="0" w:color="auto"/>
                    <w:right w:val="none" w:sz="0" w:space="0" w:color="auto"/>
                  </w:divBdr>
                </w:div>
              </w:divsChild>
            </w:div>
            <w:div w:id="102070897">
              <w:marLeft w:val="0"/>
              <w:marRight w:val="0"/>
              <w:marTop w:val="0"/>
              <w:marBottom w:val="0"/>
              <w:divBdr>
                <w:top w:val="none" w:sz="0" w:space="0" w:color="auto"/>
                <w:left w:val="none" w:sz="0" w:space="0" w:color="auto"/>
                <w:bottom w:val="none" w:sz="0" w:space="0" w:color="auto"/>
                <w:right w:val="none" w:sz="0" w:space="0" w:color="auto"/>
              </w:divBdr>
              <w:divsChild>
                <w:div w:id="877163387">
                  <w:marLeft w:val="0"/>
                  <w:marRight w:val="0"/>
                  <w:marTop w:val="0"/>
                  <w:marBottom w:val="0"/>
                  <w:divBdr>
                    <w:top w:val="none" w:sz="0" w:space="0" w:color="auto"/>
                    <w:left w:val="none" w:sz="0" w:space="0" w:color="auto"/>
                    <w:bottom w:val="none" w:sz="0" w:space="0" w:color="auto"/>
                    <w:right w:val="none" w:sz="0" w:space="0" w:color="auto"/>
                  </w:divBdr>
                </w:div>
                <w:div w:id="1794790783">
                  <w:marLeft w:val="0"/>
                  <w:marRight w:val="0"/>
                  <w:marTop w:val="0"/>
                  <w:marBottom w:val="0"/>
                  <w:divBdr>
                    <w:top w:val="none" w:sz="0" w:space="0" w:color="auto"/>
                    <w:left w:val="none" w:sz="0" w:space="0" w:color="auto"/>
                    <w:bottom w:val="none" w:sz="0" w:space="0" w:color="auto"/>
                    <w:right w:val="none" w:sz="0" w:space="0" w:color="auto"/>
                  </w:divBdr>
                </w:div>
              </w:divsChild>
            </w:div>
            <w:div w:id="281421049">
              <w:marLeft w:val="0"/>
              <w:marRight w:val="0"/>
              <w:marTop w:val="0"/>
              <w:marBottom w:val="0"/>
              <w:divBdr>
                <w:top w:val="none" w:sz="0" w:space="0" w:color="auto"/>
                <w:left w:val="none" w:sz="0" w:space="0" w:color="auto"/>
                <w:bottom w:val="none" w:sz="0" w:space="0" w:color="auto"/>
                <w:right w:val="none" w:sz="0" w:space="0" w:color="auto"/>
              </w:divBdr>
            </w:div>
            <w:div w:id="332496570">
              <w:marLeft w:val="0"/>
              <w:marRight w:val="0"/>
              <w:marTop w:val="0"/>
              <w:marBottom w:val="0"/>
              <w:divBdr>
                <w:top w:val="none" w:sz="0" w:space="0" w:color="auto"/>
                <w:left w:val="none" w:sz="0" w:space="0" w:color="auto"/>
                <w:bottom w:val="none" w:sz="0" w:space="0" w:color="auto"/>
                <w:right w:val="none" w:sz="0" w:space="0" w:color="auto"/>
              </w:divBdr>
              <w:divsChild>
                <w:div w:id="1727607482">
                  <w:marLeft w:val="0"/>
                  <w:marRight w:val="0"/>
                  <w:marTop w:val="0"/>
                  <w:marBottom w:val="0"/>
                  <w:divBdr>
                    <w:top w:val="none" w:sz="0" w:space="0" w:color="auto"/>
                    <w:left w:val="none" w:sz="0" w:space="0" w:color="auto"/>
                    <w:bottom w:val="none" w:sz="0" w:space="0" w:color="auto"/>
                    <w:right w:val="none" w:sz="0" w:space="0" w:color="auto"/>
                  </w:divBdr>
                </w:div>
              </w:divsChild>
            </w:div>
            <w:div w:id="538590362">
              <w:marLeft w:val="0"/>
              <w:marRight w:val="0"/>
              <w:marTop w:val="0"/>
              <w:marBottom w:val="0"/>
              <w:divBdr>
                <w:top w:val="none" w:sz="0" w:space="0" w:color="auto"/>
                <w:left w:val="none" w:sz="0" w:space="0" w:color="auto"/>
                <w:bottom w:val="none" w:sz="0" w:space="0" w:color="auto"/>
                <w:right w:val="none" w:sz="0" w:space="0" w:color="auto"/>
              </w:divBdr>
              <w:divsChild>
                <w:div w:id="788895">
                  <w:marLeft w:val="0"/>
                  <w:marRight w:val="0"/>
                  <w:marTop w:val="0"/>
                  <w:marBottom w:val="0"/>
                  <w:divBdr>
                    <w:top w:val="none" w:sz="0" w:space="0" w:color="auto"/>
                    <w:left w:val="none" w:sz="0" w:space="0" w:color="auto"/>
                    <w:bottom w:val="none" w:sz="0" w:space="0" w:color="auto"/>
                    <w:right w:val="none" w:sz="0" w:space="0" w:color="auto"/>
                  </w:divBdr>
                </w:div>
                <w:div w:id="161242808">
                  <w:marLeft w:val="0"/>
                  <w:marRight w:val="0"/>
                  <w:marTop w:val="0"/>
                  <w:marBottom w:val="0"/>
                  <w:divBdr>
                    <w:top w:val="none" w:sz="0" w:space="0" w:color="auto"/>
                    <w:left w:val="none" w:sz="0" w:space="0" w:color="auto"/>
                    <w:bottom w:val="none" w:sz="0" w:space="0" w:color="auto"/>
                    <w:right w:val="none" w:sz="0" w:space="0" w:color="auto"/>
                  </w:divBdr>
                </w:div>
                <w:div w:id="425736463">
                  <w:marLeft w:val="0"/>
                  <w:marRight w:val="0"/>
                  <w:marTop w:val="0"/>
                  <w:marBottom w:val="0"/>
                  <w:divBdr>
                    <w:top w:val="none" w:sz="0" w:space="0" w:color="auto"/>
                    <w:left w:val="none" w:sz="0" w:space="0" w:color="auto"/>
                    <w:bottom w:val="none" w:sz="0" w:space="0" w:color="auto"/>
                    <w:right w:val="none" w:sz="0" w:space="0" w:color="auto"/>
                  </w:divBdr>
                </w:div>
                <w:div w:id="1133714154">
                  <w:marLeft w:val="0"/>
                  <w:marRight w:val="0"/>
                  <w:marTop w:val="0"/>
                  <w:marBottom w:val="0"/>
                  <w:divBdr>
                    <w:top w:val="none" w:sz="0" w:space="0" w:color="auto"/>
                    <w:left w:val="none" w:sz="0" w:space="0" w:color="auto"/>
                    <w:bottom w:val="none" w:sz="0" w:space="0" w:color="auto"/>
                    <w:right w:val="none" w:sz="0" w:space="0" w:color="auto"/>
                  </w:divBdr>
                </w:div>
                <w:div w:id="1194418267">
                  <w:marLeft w:val="0"/>
                  <w:marRight w:val="0"/>
                  <w:marTop w:val="0"/>
                  <w:marBottom w:val="0"/>
                  <w:divBdr>
                    <w:top w:val="none" w:sz="0" w:space="0" w:color="auto"/>
                    <w:left w:val="none" w:sz="0" w:space="0" w:color="auto"/>
                    <w:bottom w:val="none" w:sz="0" w:space="0" w:color="auto"/>
                    <w:right w:val="none" w:sz="0" w:space="0" w:color="auto"/>
                  </w:divBdr>
                </w:div>
              </w:divsChild>
            </w:div>
            <w:div w:id="566957565">
              <w:marLeft w:val="0"/>
              <w:marRight w:val="0"/>
              <w:marTop w:val="0"/>
              <w:marBottom w:val="0"/>
              <w:divBdr>
                <w:top w:val="none" w:sz="0" w:space="0" w:color="auto"/>
                <w:left w:val="none" w:sz="0" w:space="0" w:color="auto"/>
                <w:bottom w:val="none" w:sz="0" w:space="0" w:color="auto"/>
                <w:right w:val="none" w:sz="0" w:space="0" w:color="auto"/>
              </w:divBdr>
              <w:divsChild>
                <w:div w:id="815489869">
                  <w:marLeft w:val="0"/>
                  <w:marRight w:val="0"/>
                  <w:marTop w:val="0"/>
                  <w:marBottom w:val="0"/>
                  <w:divBdr>
                    <w:top w:val="none" w:sz="0" w:space="0" w:color="auto"/>
                    <w:left w:val="none" w:sz="0" w:space="0" w:color="auto"/>
                    <w:bottom w:val="none" w:sz="0" w:space="0" w:color="auto"/>
                    <w:right w:val="none" w:sz="0" w:space="0" w:color="auto"/>
                  </w:divBdr>
                </w:div>
                <w:div w:id="2123962457">
                  <w:marLeft w:val="0"/>
                  <w:marRight w:val="0"/>
                  <w:marTop w:val="0"/>
                  <w:marBottom w:val="0"/>
                  <w:divBdr>
                    <w:top w:val="none" w:sz="0" w:space="0" w:color="auto"/>
                    <w:left w:val="none" w:sz="0" w:space="0" w:color="auto"/>
                    <w:bottom w:val="none" w:sz="0" w:space="0" w:color="auto"/>
                    <w:right w:val="none" w:sz="0" w:space="0" w:color="auto"/>
                  </w:divBdr>
                </w:div>
              </w:divsChild>
            </w:div>
            <w:div w:id="803547149">
              <w:marLeft w:val="0"/>
              <w:marRight w:val="0"/>
              <w:marTop w:val="0"/>
              <w:marBottom w:val="0"/>
              <w:divBdr>
                <w:top w:val="none" w:sz="0" w:space="0" w:color="auto"/>
                <w:left w:val="none" w:sz="0" w:space="0" w:color="auto"/>
                <w:bottom w:val="none" w:sz="0" w:space="0" w:color="auto"/>
                <w:right w:val="none" w:sz="0" w:space="0" w:color="auto"/>
              </w:divBdr>
            </w:div>
            <w:div w:id="811291542">
              <w:marLeft w:val="0"/>
              <w:marRight w:val="0"/>
              <w:marTop w:val="0"/>
              <w:marBottom w:val="0"/>
              <w:divBdr>
                <w:top w:val="none" w:sz="0" w:space="0" w:color="auto"/>
                <w:left w:val="none" w:sz="0" w:space="0" w:color="auto"/>
                <w:bottom w:val="none" w:sz="0" w:space="0" w:color="auto"/>
                <w:right w:val="none" w:sz="0" w:space="0" w:color="auto"/>
              </w:divBdr>
              <w:divsChild>
                <w:div w:id="171847856">
                  <w:marLeft w:val="0"/>
                  <w:marRight w:val="0"/>
                  <w:marTop w:val="0"/>
                  <w:marBottom w:val="0"/>
                  <w:divBdr>
                    <w:top w:val="none" w:sz="0" w:space="0" w:color="auto"/>
                    <w:left w:val="none" w:sz="0" w:space="0" w:color="auto"/>
                    <w:bottom w:val="none" w:sz="0" w:space="0" w:color="auto"/>
                    <w:right w:val="none" w:sz="0" w:space="0" w:color="auto"/>
                  </w:divBdr>
                </w:div>
                <w:div w:id="425928895">
                  <w:marLeft w:val="0"/>
                  <w:marRight w:val="0"/>
                  <w:marTop w:val="0"/>
                  <w:marBottom w:val="0"/>
                  <w:divBdr>
                    <w:top w:val="none" w:sz="0" w:space="0" w:color="auto"/>
                    <w:left w:val="none" w:sz="0" w:space="0" w:color="auto"/>
                    <w:bottom w:val="none" w:sz="0" w:space="0" w:color="auto"/>
                    <w:right w:val="none" w:sz="0" w:space="0" w:color="auto"/>
                  </w:divBdr>
                </w:div>
                <w:div w:id="1380788033">
                  <w:marLeft w:val="0"/>
                  <w:marRight w:val="0"/>
                  <w:marTop w:val="0"/>
                  <w:marBottom w:val="0"/>
                  <w:divBdr>
                    <w:top w:val="none" w:sz="0" w:space="0" w:color="auto"/>
                    <w:left w:val="none" w:sz="0" w:space="0" w:color="auto"/>
                    <w:bottom w:val="none" w:sz="0" w:space="0" w:color="auto"/>
                    <w:right w:val="none" w:sz="0" w:space="0" w:color="auto"/>
                  </w:divBdr>
                </w:div>
                <w:div w:id="1419445568">
                  <w:marLeft w:val="0"/>
                  <w:marRight w:val="0"/>
                  <w:marTop w:val="0"/>
                  <w:marBottom w:val="0"/>
                  <w:divBdr>
                    <w:top w:val="none" w:sz="0" w:space="0" w:color="auto"/>
                    <w:left w:val="none" w:sz="0" w:space="0" w:color="auto"/>
                    <w:bottom w:val="none" w:sz="0" w:space="0" w:color="auto"/>
                    <w:right w:val="none" w:sz="0" w:space="0" w:color="auto"/>
                  </w:divBdr>
                </w:div>
                <w:div w:id="1804158496">
                  <w:marLeft w:val="0"/>
                  <w:marRight w:val="0"/>
                  <w:marTop w:val="0"/>
                  <w:marBottom w:val="0"/>
                  <w:divBdr>
                    <w:top w:val="none" w:sz="0" w:space="0" w:color="auto"/>
                    <w:left w:val="none" w:sz="0" w:space="0" w:color="auto"/>
                    <w:bottom w:val="none" w:sz="0" w:space="0" w:color="auto"/>
                    <w:right w:val="none" w:sz="0" w:space="0" w:color="auto"/>
                  </w:divBdr>
                </w:div>
              </w:divsChild>
            </w:div>
            <w:div w:id="892157749">
              <w:marLeft w:val="0"/>
              <w:marRight w:val="0"/>
              <w:marTop w:val="0"/>
              <w:marBottom w:val="0"/>
              <w:divBdr>
                <w:top w:val="none" w:sz="0" w:space="0" w:color="auto"/>
                <w:left w:val="none" w:sz="0" w:space="0" w:color="auto"/>
                <w:bottom w:val="none" w:sz="0" w:space="0" w:color="auto"/>
                <w:right w:val="none" w:sz="0" w:space="0" w:color="auto"/>
              </w:divBdr>
              <w:divsChild>
                <w:div w:id="2125651">
                  <w:marLeft w:val="0"/>
                  <w:marRight w:val="0"/>
                  <w:marTop w:val="0"/>
                  <w:marBottom w:val="0"/>
                  <w:divBdr>
                    <w:top w:val="none" w:sz="0" w:space="0" w:color="auto"/>
                    <w:left w:val="none" w:sz="0" w:space="0" w:color="auto"/>
                    <w:bottom w:val="none" w:sz="0" w:space="0" w:color="auto"/>
                    <w:right w:val="none" w:sz="0" w:space="0" w:color="auto"/>
                  </w:divBdr>
                </w:div>
                <w:div w:id="104078561">
                  <w:marLeft w:val="0"/>
                  <w:marRight w:val="0"/>
                  <w:marTop w:val="0"/>
                  <w:marBottom w:val="0"/>
                  <w:divBdr>
                    <w:top w:val="none" w:sz="0" w:space="0" w:color="auto"/>
                    <w:left w:val="none" w:sz="0" w:space="0" w:color="auto"/>
                    <w:bottom w:val="none" w:sz="0" w:space="0" w:color="auto"/>
                    <w:right w:val="none" w:sz="0" w:space="0" w:color="auto"/>
                  </w:divBdr>
                </w:div>
                <w:div w:id="1183397043">
                  <w:marLeft w:val="0"/>
                  <w:marRight w:val="0"/>
                  <w:marTop w:val="0"/>
                  <w:marBottom w:val="0"/>
                  <w:divBdr>
                    <w:top w:val="none" w:sz="0" w:space="0" w:color="auto"/>
                    <w:left w:val="none" w:sz="0" w:space="0" w:color="auto"/>
                    <w:bottom w:val="none" w:sz="0" w:space="0" w:color="auto"/>
                    <w:right w:val="none" w:sz="0" w:space="0" w:color="auto"/>
                  </w:divBdr>
                </w:div>
                <w:div w:id="1733576532">
                  <w:marLeft w:val="0"/>
                  <w:marRight w:val="0"/>
                  <w:marTop w:val="0"/>
                  <w:marBottom w:val="0"/>
                  <w:divBdr>
                    <w:top w:val="none" w:sz="0" w:space="0" w:color="auto"/>
                    <w:left w:val="none" w:sz="0" w:space="0" w:color="auto"/>
                    <w:bottom w:val="none" w:sz="0" w:space="0" w:color="auto"/>
                    <w:right w:val="none" w:sz="0" w:space="0" w:color="auto"/>
                  </w:divBdr>
                </w:div>
                <w:div w:id="2026981999">
                  <w:marLeft w:val="0"/>
                  <w:marRight w:val="0"/>
                  <w:marTop w:val="0"/>
                  <w:marBottom w:val="0"/>
                  <w:divBdr>
                    <w:top w:val="none" w:sz="0" w:space="0" w:color="auto"/>
                    <w:left w:val="none" w:sz="0" w:space="0" w:color="auto"/>
                    <w:bottom w:val="none" w:sz="0" w:space="0" w:color="auto"/>
                    <w:right w:val="none" w:sz="0" w:space="0" w:color="auto"/>
                  </w:divBdr>
                </w:div>
              </w:divsChild>
            </w:div>
            <w:div w:id="954096240">
              <w:marLeft w:val="0"/>
              <w:marRight w:val="0"/>
              <w:marTop w:val="0"/>
              <w:marBottom w:val="0"/>
              <w:divBdr>
                <w:top w:val="none" w:sz="0" w:space="0" w:color="auto"/>
                <w:left w:val="none" w:sz="0" w:space="0" w:color="auto"/>
                <w:bottom w:val="none" w:sz="0" w:space="0" w:color="auto"/>
                <w:right w:val="none" w:sz="0" w:space="0" w:color="auto"/>
              </w:divBdr>
              <w:divsChild>
                <w:div w:id="179588869">
                  <w:marLeft w:val="0"/>
                  <w:marRight w:val="0"/>
                  <w:marTop w:val="0"/>
                  <w:marBottom w:val="0"/>
                  <w:divBdr>
                    <w:top w:val="none" w:sz="0" w:space="0" w:color="auto"/>
                    <w:left w:val="none" w:sz="0" w:space="0" w:color="auto"/>
                    <w:bottom w:val="none" w:sz="0" w:space="0" w:color="auto"/>
                    <w:right w:val="none" w:sz="0" w:space="0" w:color="auto"/>
                  </w:divBdr>
                </w:div>
                <w:div w:id="204950328">
                  <w:marLeft w:val="0"/>
                  <w:marRight w:val="0"/>
                  <w:marTop w:val="0"/>
                  <w:marBottom w:val="0"/>
                  <w:divBdr>
                    <w:top w:val="none" w:sz="0" w:space="0" w:color="auto"/>
                    <w:left w:val="none" w:sz="0" w:space="0" w:color="auto"/>
                    <w:bottom w:val="none" w:sz="0" w:space="0" w:color="auto"/>
                    <w:right w:val="none" w:sz="0" w:space="0" w:color="auto"/>
                  </w:divBdr>
                </w:div>
                <w:div w:id="226108112">
                  <w:marLeft w:val="0"/>
                  <w:marRight w:val="0"/>
                  <w:marTop w:val="0"/>
                  <w:marBottom w:val="0"/>
                  <w:divBdr>
                    <w:top w:val="none" w:sz="0" w:space="0" w:color="auto"/>
                    <w:left w:val="none" w:sz="0" w:space="0" w:color="auto"/>
                    <w:bottom w:val="none" w:sz="0" w:space="0" w:color="auto"/>
                    <w:right w:val="none" w:sz="0" w:space="0" w:color="auto"/>
                  </w:divBdr>
                </w:div>
                <w:div w:id="1040860846">
                  <w:marLeft w:val="0"/>
                  <w:marRight w:val="0"/>
                  <w:marTop w:val="0"/>
                  <w:marBottom w:val="0"/>
                  <w:divBdr>
                    <w:top w:val="none" w:sz="0" w:space="0" w:color="auto"/>
                    <w:left w:val="none" w:sz="0" w:space="0" w:color="auto"/>
                    <w:bottom w:val="none" w:sz="0" w:space="0" w:color="auto"/>
                    <w:right w:val="none" w:sz="0" w:space="0" w:color="auto"/>
                  </w:divBdr>
                </w:div>
                <w:div w:id="1666326448">
                  <w:marLeft w:val="0"/>
                  <w:marRight w:val="0"/>
                  <w:marTop w:val="0"/>
                  <w:marBottom w:val="0"/>
                  <w:divBdr>
                    <w:top w:val="none" w:sz="0" w:space="0" w:color="auto"/>
                    <w:left w:val="none" w:sz="0" w:space="0" w:color="auto"/>
                    <w:bottom w:val="none" w:sz="0" w:space="0" w:color="auto"/>
                    <w:right w:val="none" w:sz="0" w:space="0" w:color="auto"/>
                  </w:divBdr>
                </w:div>
              </w:divsChild>
            </w:div>
            <w:div w:id="961887491">
              <w:marLeft w:val="0"/>
              <w:marRight w:val="0"/>
              <w:marTop w:val="0"/>
              <w:marBottom w:val="0"/>
              <w:divBdr>
                <w:top w:val="none" w:sz="0" w:space="0" w:color="auto"/>
                <w:left w:val="none" w:sz="0" w:space="0" w:color="auto"/>
                <w:bottom w:val="none" w:sz="0" w:space="0" w:color="auto"/>
                <w:right w:val="none" w:sz="0" w:space="0" w:color="auto"/>
              </w:divBdr>
              <w:divsChild>
                <w:div w:id="83573809">
                  <w:marLeft w:val="0"/>
                  <w:marRight w:val="0"/>
                  <w:marTop w:val="0"/>
                  <w:marBottom w:val="0"/>
                  <w:divBdr>
                    <w:top w:val="none" w:sz="0" w:space="0" w:color="auto"/>
                    <w:left w:val="none" w:sz="0" w:space="0" w:color="auto"/>
                    <w:bottom w:val="none" w:sz="0" w:space="0" w:color="auto"/>
                    <w:right w:val="none" w:sz="0" w:space="0" w:color="auto"/>
                  </w:divBdr>
                </w:div>
                <w:div w:id="523329941">
                  <w:marLeft w:val="0"/>
                  <w:marRight w:val="0"/>
                  <w:marTop w:val="0"/>
                  <w:marBottom w:val="0"/>
                  <w:divBdr>
                    <w:top w:val="none" w:sz="0" w:space="0" w:color="auto"/>
                    <w:left w:val="none" w:sz="0" w:space="0" w:color="auto"/>
                    <w:bottom w:val="none" w:sz="0" w:space="0" w:color="auto"/>
                    <w:right w:val="none" w:sz="0" w:space="0" w:color="auto"/>
                  </w:divBdr>
                </w:div>
                <w:div w:id="1309550194">
                  <w:marLeft w:val="0"/>
                  <w:marRight w:val="0"/>
                  <w:marTop w:val="0"/>
                  <w:marBottom w:val="0"/>
                  <w:divBdr>
                    <w:top w:val="none" w:sz="0" w:space="0" w:color="auto"/>
                    <w:left w:val="none" w:sz="0" w:space="0" w:color="auto"/>
                    <w:bottom w:val="none" w:sz="0" w:space="0" w:color="auto"/>
                    <w:right w:val="none" w:sz="0" w:space="0" w:color="auto"/>
                  </w:divBdr>
                </w:div>
                <w:div w:id="1919513700">
                  <w:marLeft w:val="0"/>
                  <w:marRight w:val="0"/>
                  <w:marTop w:val="0"/>
                  <w:marBottom w:val="0"/>
                  <w:divBdr>
                    <w:top w:val="none" w:sz="0" w:space="0" w:color="auto"/>
                    <w:left w:val="none" w:sz="0" w:space="0" w:color="auto"/>
                    <w:bottom w:val="none" w:sz="0" w:space="0" w:color="auto"/>
                    <w:right w:val="none" w:sz="0" w:space="0" w:color="auto"/>
                  </w:divBdr>
                </w:div>
                <w:div w:id="2051151026">
                  <w:marLeft w:val="0"/>
                  <w:marRight w:val="0"/>
                  <w:marTop w:val="0"/>
                  <w:marBottom w:val="0"/>
                  <w:divBdr>
                    <w:top w:val="none" w:sz="0" w:space="0" w:color="auto"/>
                    <w:left w:val="none" w:sz="0" w:space="0" w:color="auto"/>
                    <w:bottom w:val="none" w:sz="0" w:space="0" w:color="auto"/>
                    <w:right w:val="none" w:sz="0" w:space="0" w:color="auto"/>
                  </w:divBdr>
                </w:div>
              </w:divsChild>
            </w:div>
            <w:div w:id="1020812031">
              <w:marLeft w:val="0"/>
              <w:marRight w:val="0"/>
              <w:marTop w:val="0"/>
              <w:marBottom w:val="0"/>
              <w:divBdr>
                <w:top w:val="none" w:sz="0" w:space="0" w:color="auto"/>
                <w:left w:val="none" w:sz="0" w:space="0" w:color="auto"/>
                <w:bottom w:val="none" w:sz="0" w:space="0" w:color="auto"/>
                <w:right w:val="none" w:sz="0" w:space="0" w:color="auto"/>
              </w:divBdr>
            </w:div>
            <w:div w:id="1049183268">
              <w:marLeft w:val="0"/>
              <w:marRight w:val="0"/>
              <w:marTop w:val="0"/>
              <w:marBottom w:val="0"/>
              <w:divBdr>
                <w:top w:val="none" w:sz="0" w:space="0" w:color="auto"/>
                <w:left w:val="none" w:sz="0" w:space="0" w:color="auto"/>
                <w:bottom w:val="none" w:sz="0" w:space="0" w:color="auto"/>
                <w:right w:val="none" w:sz="0" w:space="0" w:color="auto"/>
              </w:divBdr>
              <w:divsChild>
                <w:div w:id="530803558">
                  <w:marLeft w:val="0"/>
                  <w:marRight w:val="0"/>
                  <w:marTop w:val="0"/>
                  <w:marBottom w:val="0"/>
                  <w:divBdr>
                    <w:top w:val="none" w:sz="0" w:space="0" w:color="auto"/>
                    <w:left w:val="none" w:sz="0" w:space="0" w:color="auto"/>
                    <w:bottom w:val="none" w:sz="0" w:space="0" w:color="auto"/>
                    <w:right w:val="none" w:sz="0" w:space="0" w:color="auto"/>
                  </w:divBdr>
                </w:div>
                <w:div w:id="664091180">
                  <w:marLeft w:val="0"/>
                  <w:marRight w:val="0"/>
                  <w:marTop w:val="0"/>
                  <w:marBottom w:val="0"/>
                  <w:divBdr>
                    <w:top w:val="none" w:sz="0" w:space="0" w:color="auto"/>
                    <w:left w:val="none" w:sz="0" w:space="0" w:color="auto"/>
                    <w:bottom w:val="none" w:sz="0" w:space="0" w:color="auto"/>
                    <w:right w:val="none" w:sz="0" w:space="0" w:color="auto"/>
                  </w:divBdr>
                </w:div>
                <w:div w:id="1058820740">
                  <w:marLeft w:val="0"/>
                  <w:marRight w:val="0"/>
                  <w:marTop w:val="0"/>
                  <w:marBottom w:val="0"/>
                  <w:divBdr>
                    <w:top w:val="none" w:sz="0" w:space="0" w:color="auto"/>
                    <w:left w:val="none" w:sz="0" w:space="0" w:color="auto"/>
                    <w:bottom w:val="none" w:sz="0" w:space="0" w:color="auto"/>
                    <w:right w:val="none" w:sz="0" w:space="0" w:color="auto"/>
                  </w:divBdr>
                </w:div>
                <w:div w:id="1077899131">
                  <w:marLeft w:val="0"/>
                  <w:marRight w:val="0"/>
                  <w:marTop w:val="0"/>
                  <w:marBottom w:val="0"/>
                  <w:divBdr>
                    <w:top w:val="none" w:sz="0" w:space="0" w:color="auto"/>
                    <w:left w:val="none" w:sz="0" w:space="0" w:color="auto"/>
                    <w:bottom w:val="none" w:sz="0" w:space="0" w:color="auto"/>
                    <w:right w:val="none" w:sz="0" w:space="0" w:color="auto"/>
                  </w:divBdr>
                </w:div>
                <w:div w:id="1158110833">
                  <w:marLeft w:val="0"/>
                  <w:marRight w:val="0"/>
                  <w:marTop w:val="0"/>
                  <w:marBottom w:val="0"/>
                  <w:divBdr>
                    <w:top w:val="none" w:sz="0" w:space="0" w:color="auto"/>
                    <w:left w:val="none" w:sz="0" w:space="0" w:color="auto"/>
                    <w:bottom w:val="none" w:sz="0" w:space="0" w:color="auto"/>
                    <w:right w:val="none" w:sz="0" w:space="0" w:color="auto"/>
                  </w:divBdr>
                </w:div>
              </w:divsChild>
            </w:div>
            <w:div w:id="1104955797">
              <w:marLeft w:val="0"/>
              <w:marRight w:val="0"/>
              <w:marTop w:val="0"/>
              <w:marBottom w:val="0"/>
              <w:divBdr>
                <w:top w:val="none" w:sz="0" w:space="0" w:color="auto"/>
                <w:left w:val="none" w:sz="0" w:space="0" w:color="auto"/>
                <w:bottom w:val="none" w:sz="0" w:space="0" w:color="auto"/>
                <w:right w:val="none" w:sz="0" w:space="0" w:color="auto"/>
              </w:divBdr>
              <w:divsChild>
                <w:div w:id="41174214">
                  <w:marLeft w:val="0"/>
                  <w:marRight w:val="0"/>
                  <w:marTop w:val="0"/>
                  <w:marBottom w:val="0"/>
                  <w:divBdr>
                    <w:top w:val="none" w:sz="0" w:space="0" w:color="auto"/>
                    <w:left w:val="none" w:sz="0" w:space="0" w:color="auto"/>
                    <w:bottom w:val="none" w:sz="0" w:space="0" w:color="auto"/>
                    <w:right w:val="none" w:sz="0" w:space="0" w:color="auto"/>
                  </w:divBdr>
                </w:div>
                <w:div w:id="208341055">
                  <w:marLeft w:val="0"/>
                  <w:marRight w:val="0"/>
                  <w:marTop w:val="0"/>
                  <w:marBottom w:val="0"/>
                  <w:divBdr>
                    <w:top w:val="none" w:sz="0" w:space="0" w:color="auto"/>
                    <w:left w:val="none" w:sz="0" w:space="0" w:color="auto"/>
                    <w:bottom w:val="none" w:sz="0" w:space="0" w:color="auto"/>
                    <w:right w:val="none" w:sz="0" w:space="0" w:color="auto"/>
                  </w:divBdr>
                </w:div>
                <w:div w:id="219482254">
                  <w:marLeft w:val="0"/>
                  <w:marRight w:val="0"/>
                  <w:marTop w:val="0"/>
                  <w:marBottom w:val="0"/>
                  <w:divBdr>
                    <w:top w:val="none" w:sz="0" w:space="0" w:color="auto"/>
                    <w:left w:val="none" w:sz="0" w:space="0" w:color="auto"/>
                    <w:bottom w:val="none" w:sz="0" w:space="0" w:color="auto"/>
                    <w:right w:val="none" w:sz="0" w:space="0" w:color="auto"/>
                  </w:divBdr>
                </w:div>
                <w:div w:id="1053701890">
                  <w:marLeft w:val="0"/>
                  <w:marRight w:val="0"/>
                  <w:marTop w:val="0"/>
                  <w:marBottom w:val="0"/>
                  <w:divBdr>
                    <w:top w:val="none" w:sz="0" w:space="0" w:color="auto"/>
                    <w:left w:val="none" w:sz="0" w:space="0" w:color="auto"/>
                    <w:bottom w:val="none" w:sz="0" w:space="0" w:color="auto"/>
                    <w:right w:val="none" w:sz="0" w:space="0" w:color="auto"/>
                  </w:divBdr>
                </w:div>
                <w:div w:id="1465083548">
                  <w:marLeft w:val="0"/>
                  <w:marRight w:val="0"/>
                  <w:marTop w:val="0"/>
                  <w:marBottom w:val="0"/>
                  <w:divBdr>
                    <w:top w:val="none" w:sz="0" w:space="0" w:color="auto"/>
                    <w:left w:val="none" w:sz="0" w:space="0" w:color="auto"/>
                    <w:bottom w:val="none" w:sz="0" w:space="0" w:color="auto"/>
                    <w:right w:val="none" w:sz="0" w:space="0" w:color="auto"/>
                  </w:divBdr>
                </w:div>
              </w:divsChild>
            </w:div>
            <w:div w:id="1181433344">
              <w:marLeft w:val="0"/>
              <w:marRight w:val="0"/>
              <w:marTop w:val="0"/>
              <w:marBottom w:val="0"/>
              <w:divBdr>
                <w:top w:val="none" w:sz="0" w:space="0" w:color="auto"/>
                <w:left w:val="none" w:sz="0" w:space="0" w:color="auto"/>
                <w:bottom w:val="none" w:sz="0" w:space="0" w:color="auto"/>
                <w:right w:val="none" w:sz="0" w:space="0" w:color="auto"/>
              </w:divBdr>
            </w:div>
            <w:div w:id="1215849456">
              <w:marLeft w:val="0"/>
              <w:marRight w:val="0"/>
              <w:marTop w:val="0"/>
              <w:marBottom w:val="0"/>
              <w:divBdr>
                <w:top w:val="none" w:sz="0" w:space="0" w:color="auto"/>
                <w:left w:val="none" w:sz="0" w:space="0" w:color="auto"/>
                <w:bottom w:val="none" w:sz="0" w:space="0" w:color="auto"/>
                <w:right w:val="none" w:sz="0" w:space="0" w:color="auto"/>
              </w:divBdr>
              <w:divsChild>
                <w:div w:id="1100029606">
                  <w:marLeft w:val="0"/>
                  <w:marRight w:val="0"/>
                  <w:marTop w:val="0"/>
                  <w:marBottom w:val="0"/>
                  <w:divBdr>
                    <w:top w:val="none" w:sz="0" w:space="0" w:color="auto"/>
                    <w:left w:val="none" w:sz="0" w:space="0" w:color="auto"/>
                    <w:bottom w:val="none" w:sz="0" w:space="0" w:color="auto"/>
                    <w:right w:val="none" w:sz="0" w:space="0" w:color="auto"/>
                  </w:divBdr>
                </w:div>
                <w:div w:id="2055108735">
                  <w:marLeft w:val="0"/>
                  <w:marRight w:val="0"/>
                  <w:marTop w:val="0"/>
                  <w:marBottom w:val="0"/>
                  <w:divBdr>
                    <w:top w:val="none" w:sz="0" w:space="0" w:color="auto"/>
                    <w:left w:val="none" w:sz="0" w:space="0" w:color="auto"/>
                    <w:bottom w:val="none" w:sz="0" w:space="0" w:color="auto"/>
                    <w:right w:val="none" w:sz="0" w:space="0" w:color="auto"/>
                  </w:divBdr>
                </w:div>
              </w:divsChild>
            </w:div>
            <w:div w:id="1269778771">
              <w:marLeft w:val="0"/>
              <w:marRight w:val="0"/>
              <w:marTop w:val="0"/>
              <w:marBottom w:val="0"/>
              <w:divBdr>
                <w:top w:val="none" w:sz="0" w:space="0" w:color="auto"/>
                <w:left w:val="none" w:sz="0" w:space="0" w:color="auto"/>
                <w:bottom w:val="none" w:sz="0" w:space="0" w:color="auto"/>
                <w:right w:val="none" w:sz="0" w:space="0" w:color="auto"/>
              </w:divBdr>
              <w:divsChild>
                <w:div w:id="33694468">
                  <w:marLeft w:val="0"/>
                  <w:marRight w:val="0"/>
                  <w:marTop w:val="0"/>
                  <w:marBottom w:val="0"/>
                  <w:divBdr>
                    <w:top w:val="none" w:sz="0" w:space="0" w:color="auto"/>
                    <w:left w:val="none" w:sz="0" w:space="0" w:color="auto"/>
                    <w:bottom w:val="none" w:sz="0" w:space="0" w:color="auto"/>
                    <w:right w:val="none" w:sz="0" w:space="0" w:color="auto"/>
                  </w:divBdr>
                </w:div>
                <w:div w:id="60569082">
                  <w:marLeft w:val="0"/>
                  <w:marRight w:val="0"/>
                  <w:marTop w:val="0"/>
                  <w:marBottom w:val="0"/>
                  <w:divBdr>
                    <w:top w:val="none" w:sz="0" w:space="0" w:color="auto"/>
                    <w:left w:val="none" w:sz="0" w:space="0" w:color="auto"/>
                    <w:bottom w:val="none" w:sz="0" w:space="0" w:color="auto"/>
                    <w:right w:val="none" w:sz="0" w:space="0" w:color="auto"/>
                  </w:divBdr>
                </w:div>
                <w:div w:id="1047071380">
                  <w:marLeft w:val="0"/>
                  <w:marRight w:val="0"/>
                  <w:marTop w:val="0"/>
                  <w:marBottom w:val="0"/>
                  <w:divBdr>
                    <w:top w:val="none" w:sz="0" w:space="0" w:color="auto"/>
                    <w:left w:val="none" w:sz="0" w:space="0" w:color="auto"/>
                    <w:bottom w:val="none" w:sz="0" w:space="0" w:color="auto"/>
                    <w:right w:val="none" w:sz="0" w:space="0" w:color="auto"/>
                  </w:divBdr>
                </w:div>
                <w:div w:id="1301109611">
                  <w:marLeft w:val="0"/>
                  <w:marRight w:val="0"/>
                  <w:marTop w:val="0"/>
                  <w:marBottom w:val="0"/>
                  <w:divBdr>
                    <w:top w:val="none" w:sz="0" w:space="0" w:color="auto"/>
                    <w:left w:val="none" w:sz="0" w:space="0" w:color="auto"/>
                    <w:bottom w:val="none" w:sz="0" w:space="0" w:color="auto"/>
                    <w:right w:val="none" w:sz="0" w:space="0" w:color="auto"/>
                  </w:divBdr>
                </w:div>
                <w:div w:id="1820923269">
                  <w:marLeft w:val="0"/>
                  <w:marRight w:val="0"/>
                  <w:marTop w:val="0"/>
                  <w:marBottom w:val="0"/>
                  <w:divBdr>
                    <w:top w:val="none" w:sz="0" w:space="0" w:color="auto"/>
                    <w:left w:val="none" w:sz="0" w:space="0" w:color="auto"/>
                    <w:bottom w:val="none" w:sz="0" w:space="0" w:color="auto"/>
                    <w:right w:val="none" w:sz="0" w:space="0" w:color="auto"/>
                  </w:divBdr>
                </w:div>
              </w:divsChild>
            </w:div>
            <w:div w:id="1362433285">
              <w:marLeft w:val="0"/>
              <w:marRight w:val="0"/>
              <w:marTop w:val="0"/>
              <w:marBottom w:val="0"/>
              <w:divBdr>
                <w:top w:val="none" w:sz="0" w:space="0" w:color="auto"/>
                <w:left w:val="none" w:sz="0" w:space="0" w:color="auto"/>
                <w:bottom w:val="none" w:sz="0" w:space="0" w:color="auto"/>
                <w:right w:val="none" w:sz="0" w:space="0" w:color="auto"/>
              </w:divBdr>
              <w:divsChild>
                <w:div w:id="420956485">
                  <w:marLeft w:val="0"/>
                  <w:marRight w:val="0"/>
                  <w:marTop w:val="0"/>
                  <w:marBottom w:val="0"/>
                  <w:divBdr>
                    <w:top w:val="none" w:sz="0" w:space="0" w:color="auto"/>
                    <w:left w:val="none" w:sz="0" w:space="0" w:color="auto"/>
                    <w:bottom w:val="none" w:sz="0" w:space="0" w:color="auto"/>
                    <w:right w:val="none" w:sz="0" w:space="0" w:color="auto"/>
                  </w:divBdr>
                </w:div>
                <w:div w:id="747773469">
                  <w:marLeft w:val="0"/>
                  <w:marRight w:val="0"/>
                  <w:marTop w:val="0"/>
                  <w:marBottom w:val="0"/>
                  <w:divBdr>
                    <w:top w:val="none" w:sz="0" w:space="0" w:color="auto"/>
                    <w:left w:val="none" w:sz="0" w:space="0" w:color="auto"/>
                    <w:bottom w:val="none" w:sz="0" w:space="0" w:color="auto"/>
                    <w:right w:val="none" w:sz="0" w:space="0" w:color="auto"/>
                  </w:divBdr>
                </w:div>
                <w:div w:id="1375733155">
                  <w:marLeft w:val="0"/>
                  <w:marRight w:val="0"/>
                  <w:marTop w:val="0"/>
                  <w:marBottom w:val="0"/>
                  <w:divBdr>
                    <w:top w:val="none" w:sz="0" w:space="0" w:color="auto"/>
                    <w:left w:val="none" w:sz="0" w:space="0" w:color="auto"/>
                    <w:bottom w:val="none" w:sz="0" w:space="0" w:color="auto"/>
                    <w:right w:val="none" w:sz="0" w:space="0" w:color="auto"/>
                  </w:divBdr>
                </w:div>
                <w:div w:id="2015716364">
                  <w:marLeft w:val="0"/>
                  <w:marRight w:val="0"/>
                  <w:marTop w:val="0"/>
                  <w:marBottom w:val="0"/>
                  <w:divBdr>
                    <w:top w:val="none" w:sz="0" w:space="0" w:color="auto"/>
                    <w:left w:val="none" w:sz="0" w:space="0" w:color="auto"/>
                    <w:bottom w:val="none" w:sz="0" w:space="0" w:color="auto"/>
                    <w:right w:val="none" w:sz="0" w:space="0" w:color="auto"/>
                  </w:divBdr>
                </w:div>
              </w:divsChild>
            </w:div>
            <w:div w:id="1421835792">
              <w:marLeft w:val="0"/>
              <w:marRight w:val="0"/>
              <w:marTop w:val="0"/>
              <w:marBottom w:val="0"/>
              <w:divBdr>
                <w:top w:val="none" w:sz="0" w:space="0" w:color="auto"/>
                <w:left w:val="none" w:sz="0" w:space="0" w:color="auto"/>
                <w:bottom w:val="none" w:sz="0" w:space="0" w:color="auto"/>
                <w:right w:val="none" w:sz="0" w:space="0" w:color="auto"/>
              </w:divBdr>
              <w:divsChild>
                <w:div w:id="249242028">
                  <w:marLeft w:val="0"/>
                  <w:marRight w:val="0"/>
                  <w:marTop w:val="0"/>
                  <w:marBottom w:val="0"/>
                  <w:divBdr>
                    <w:top w:val="none" w:sz="0" w:space="0" w:color="auto"/>
                    <w:left w:val="none" w:sz="0" w:space="0" w:color="auto"/>
                    <w:bottom w:val="none" w:sz="0" w:space="0" w:color="auto"/>
                    <w:right w:val="none" w:sz="0" w:space="0" w:color="auto"/>
                  </w:divBdr>
                </w:div>
                <w:div w:id="687829893">
                  <w:marLeft w:val="0"/>
                  <w:marRight w:val="0"/>
                  <w:marTop w:val="0"/>
                  <w:marBottom w:val="0"/>
                  <w:divBdr>
                    <w:top w:val="none" w:sz="0" w:space="0" w:color="auto"/>
                    <w:left w:val="none" w:sz="0" w:space="0" w:color="auto"/>
                    <w:bottom w:val="none" w:sz="0" w:space="0" w:color="auto"/>
                    <w:right w:val="none" w:sz="0" w:space="0" w:color="auto"/>
                  </w:divBdr>
                </w:div>
                <w:div w:id="689064916">
                  <w:marLeft w:val="0"/>
                  <w:marRight w:val="0"/>
                  <w:marTop w:val="0"/>
                  <w:marBottom w:val="0"/>
                  <w:divBdr>
                    <w:top w:val="none" w:sz="0" w:space="0" w:color="auto"/>
                    <w:left w:val="none" w:sz="0" w:space="0" w:color="auto"/>
                    <w:bottom w:val="none" w:sz="0" w:space="0" w:color="auto"/>
                    <w:right w:val="none" w:sz="0" w:space="0" w:color="auto"/>
                  </w:divBdr>
                </w:div>
                <w:div w:id="748311838">
                  <w:marLeft w:val="0"/>
                  <w:marRight w:val="0"/>
                  <w:marTop w:val="0"/>
                  <w:marBottom w:val="0"/>
                  <w:divBdr>
                    <w:top w:val="none" w:sz="0" w:space="0" w:color="auto"/>
                    <w:left w:val="none" w:sz="0" w:space="0" w:color="auto"/>
                    <w:bottom w:val="none" w:sz="0" w:space="0" w:color="auto"/>
                    <w:right w:val="none" w:sz="0" w:space="0" w:color="auto"/>
                  </w:divBdr>
                </w:div>
                <w:div w:id="1862433478">
                  <w:marLeft w:val="0"/>
                  <w:marRight w:val="0"/>
                  <w:marTop w:val="0"/>
                  <w:marBottom w:val="0"/>
                  <w:divBdr>
                    <w:top w:val="none" w:sz="0" w:space="0" w:color="auto"/>
                    <w:left w:val="none" w:sz="0" w:space="0" w:color="auto"/>
                    <w:bottom w:val="none" w:sz="0" w:space="0" w:color="auto"/>
                    <w:right w:val="none" w:sz="0" w:space="0" w:color="auto"/>
                  </w:divBdr>
                </w:div>
              </w:divsChild>
            </w:div>
            <w:div w:id="1547646999">
              <w:marLeft w:val="0"/>
              <w:marRight w:val="0"/>
              <w:marTop w:val="0"/>
              <w:marBottom w:val="0"/>
              <w:divBdr>
                <w:top w:val="none" w:sz="0" w:space="0" w:color="auto"/>
                <w:left w:val="none" w:sz="0" w:space="0" w:color="auto"/>
                <w:bottom w:val="none" w:sz="0" w:space="0" w:color="auto"/>
                <w:right w:val="none" w:sz="0" w:space="0" w:color="auto"/>
              </w:divBdr>
              <w:divsChild>
                <w:div w:id="225800779">
                  <w:marLeft w:val="0"/>
                  <w:marRight w:val="0"/>
                  <w:marTop w:val="0"/>
                  <w:marBottom w:val="0"/>
                  <w:divBdr>
                    <w:top w:val="none" w:sz="0" w:space="0" w:color="auto"/>
                    <w:left w:val="none" w:sz="0" w:space="0" w:color="auto"/>
                    <w:bottom w:val="none" w:sz="0" w:space="0" w:color="auto"/>
                    <w:right w:val="none" w:sz="0" w:space="0" w:color="auto"/>
                  </w:divBdr>
                </w:div>
                <w:div w:id="414327743">
                  <w:marLeft w:val="0"/>
                  <w:marRight w:val="0"/>
                  <w:marTop w:val="0"/>
                  <w:marBottom w:val="0"/>
                  <w:divBdr>
                    <w:top w:val="none" w:sz="0" w:space="0" w:color="auto"/>
                    <w:left w:val="none" w:sz="0" w:space="0" w:color="auto"/>
                    <w:bottom w:val="none" w:sz="0" w:space="0" w:color="auto"/>
                    <w:right w:val="none" w:sz="0" w:space="0" w:color="auto"/>
                  </w:divBdr>
                </w:div>
                <w:div w:id="1166089003">
                  <w:marLeft w:val="0"/>
                  <w:marRight w:val="0"/>
                  <w:marTop w:val="0"/>
                  <w:marBottom w:val="0"/>
                  <w:divBdr>
                    <w:top w:val="none" w:sz="0" w:space="0" w:color="auto"/>
                    <w:left w:val="none" w:sz="0" w:space="0" w:color="auto"/>
                    <w:bottom w:val="none" w:sz="0" w:space="0" w:color="auto"/>
                    <w:right w:val="none" w:sz="0" w:space="0" w:color="auto"/>
                  </w:divBdr>
                </w:div>
                <w:div w:id="1750080862">
                  <w:marLeft w:val="0"/>
                  <w:marRight w:val="0"/>
                  <w:marTop w:val="0"/>
                  <w:marBottom w:val="0"/>
                  <w:divBdr>
                    <w:top w:val="none" w:sz="0" w:space="0" w:color="auto"/>
                    <w:left w:val="none" w:sz="0" w:space="0" w:color="auto"/>
                    <w:bottom w:val="none" w:sz="0" w:space="0" w:color="auto"/>
                    <w:right w:val="none" w:sz="0" w:space="0" w:color="auto"/>
                  </w:divBdr>
                </w:div>
                <w:div w:id="2131313691">
                  <w:marLeft w:val="0"/>
                  <w:marRight w:val="0"/>
                  <w:marTop w:val="0"/>
                  <w:marBottom w:val="0"/>
                  <w:divBdr>
                    <w:top w:val="none" w:sz="0" w:space="0" w:color="auto"/>
                    <w:left w:val="none" w:sz="0" w:space="0" w:color="auto"/>
                    <w:bottom w:val="none" w:sz="0" w:space="0" w:color="auto"/>
                    <w:right w:val="none" w:sz="0" w:space="0" w:color="auto"/>
                  </w:divBdr>
                </w:div>
              </w:divsChild>
            </w:div>
            <w:div w:id="1555968102">
              <w:marLeft w:val="0"/>
              <w:marRight w:val="0"/>
              <w:marTop w:val="0"/>
              <w:marBottom w:val="0"/>
              <w:divBdr>
                <w:top w:val="none" w:sz="0" w:space="0" w:color="auto"/>
                <w:left w:val="none" w:sz="0" w:space="0" w:color="auto"/>
                <w:bottom w:val="none" w:sz="0" w:space="0" w:color="auto"/>
                <w:right w:val="none" w:sz="0" w:space="0" w:color="auto"/>
              </w:divBdr>
              <w:divsChild>
                <w:div w:id="266696324">
                  <w:marLeft w:val="0"/>
                  <w:marRight w:val="0"/>
                  <w:marTop w:val="0"/>
                  <w:marBottom w:val="0"/>
                  <w:divBdr>
                    <w:top w:val="none" w:sz="0" w:space="0" w:color="auto"/>
                    <w:left w:val="none" w:sz="0" w:space="0" w:color="auto"/>
                    <w:bottom w:val="none" w:sz="0" w:space="0" w:color="auto"/>
                    <w:right w:val="none" w:sz="0" w:space="0" w:color="auto"/>
                  </w:divBdr>
                </w:div>
                <w:div w:id="695816803">
                  <w:marLeft w:val="0"/>
                  <w:marRight w:val="0"/>
                  <w:marTop w:val="0"/>
                  <w:marBottom w:val="0"/>
                  <w:divBdr>
                    <w:top w:val="none" w:sz="0" w:space="0" w:color="auto"/>
                    <w:left w:val="none" w:sz="0" w:space="0" w:color="auto"/>
                    <w:bottom w:val="none" w:sz="0" w:space="0" w:color="auto"/>
                    <w:right w:val="none" w:sz="0" w:space="0" w:color="auto"/>
                  </w:divBdr>
                </w:div>
                <w:div w:id="724179610">
                  <w:marLeft w:val="0"/>
                  <w:marRight w:val="0"/>
                  <w:marTop w:val="0"/>
                  <w:marBottom w:val="0"/>
                  <w:divBdr>
                    <w:top w:val="none" w:sz="0" w:space="0" w:color="auto"/>
                    <w:left w:val="none" w:sz="0" w:space="0" w:color="auto"/>
                    <w:bottom w:val="none" w:sz="0" w:space="0" w:color="auto"/>
                    <w:right w:val="none" w:sz="0" w:space="0" w:color="auto"/>
                  </w:divBdr>
                </w:div>
                <w:div w:id="764109100">
                  <w:marLeft w:val="0"/>
                  <w:marRight w:val="0"/>
                  <w:marTop w:val="0"/>
                  <w:marBottom w:val="0"/>
                  <w:divBdr>
                    <w:top w:val="none" w:sz="0" w:space="0" w:color="auto"/>
                    <w:left w:val="none" w:sz="0" w:space="0" w:color="auto"/>
                    <w:bottom w:val="none" w:sz="0" w:space="0" w:color="auto"/>
                    <w:right w:val="none" w:sz="0" w:space="0" w:color="auto"/>
                  </w:divBdr>
                </w:div>
                <w:div w:id="1785078819">
                  <w:marLeft w:val="0"/>
                  <w:marRight w:val="0"/>
                  <w:marTop w:val="0"/>
                  <w:marBottom w:val="0"/>
                  <w:divBdr>
                    <w:top w:val="none" w:sz="0" w:space="0" w:color="auto"/>
                    <w:left w:val="none" w:sz="0" w:space="0" w:color="auto"/>
                    <w:bottom w:val="none" w:sz="0" w:space="0" w:color="auto"/>
                    <w:right w:val="none" w:sz="0" w:space="0" w:color="auto"/>
                  </w:divBdr>
                </w:div>
              </w:divsChild>
            </w:div>
            <w:div w:id="1587493334">
              <w:marLeft w:val="0"/>
              <w:marRight w:val="0"/>
              <w:marTop w:val="0"/>
              <w:marBottom w:val="0"/>
              <w:divBdr>
                <w:top w:val="none" w:sz="0" w:space="0" w:color="auto"/>
                <w:left w:val="none" w:sz="0" w:space="0" w:color="auto"/>
                <w:bottom w:val="none" w:sz="0" w:space="0" w:color="auto"/>
                <w:right w:val="none" w:sz="0" w:space="0" w:color="auto"/>
              </w:divBdr>
              <w:divsChild>
                <w:div w:id="106433510">
                  <w:marLeft w:val="0"/>
                  <w:marRight w:val="0"/>
                  <w:marTop w:val="0"/>
                  <w:marBottom w:val="0"/>
                  <w:divBdr>
                    <w:top w:val="none" w:sz="0" w:space="0" w:color="auto"/>
                    <w:left w:val="none" w:sz="0" w:space="0" w:color="auto"/>
                    <w:bottom w:val="none" w:sz="0" w:space="0" w:color="auto"/>
                    <w:right w:val="none" w:sz="0" w:space="0" w:color="auto"/>
                  </w:divBdr>
                </w:div>
                <w:div w:id="228421739">
                  <w:marLeft w:val="0"/>
                  <w:marRight w:val="0"/>
                  <w:marTop w:val="0"/>
                  <w:marBottom w:val="0"/>
                  <w:divBdr>
                    <w:top w:val="none" w:sz="0" w:space="0" w:color="auto"/>
                    <w:left w:val="none" w:sz="0" w:space="0" w:color="auto"/>
                    <w:bottom w:val="none" w:sz="0" w:space="0" w:color="auto"/>
                    <w:right w:val="none" w:sz="0" w:space="0" w:color="auto"/>
                  </w:divBdr>
                </w:div>
                <w:div w:id="649866346">
                  <w:marLeft w:val="0"/>
                  <w:marRight w:val="0"/>
                  <w:marTop w:val="0"/>
                  <w:marBottom w:val="0"/>
                  <w:divBdr>
                    <w:top w:val="none" w:sz="0" w:space="0" w:color="auto"/>
                    <w:left w:val="none" w:sz="0" w:space="0" w:color="auto"/>
                    <w:bottom w:val="none" w:sz="0" w:space="0" w:color="auto"/>
                    <w:right w:val="none" w:sz="0" w:space="0" w:color="auto"/>
                  </w:divBdr>
                </w:div>
                <w:div w:id="1861623020">
                  <w:marLeft w:val="0"/>
                  <w:marRight w:val="0"/>
                  <w:marTop w:val="0"/>
                  <w:marBottom w:val="0"/>
                  <w:divBdr>
                    <w:top w:val="none" w:sz="0" w:space="0" w:color="auto"/>
                    <w:left w:val="none" w:sz="0" w:space="0" w:color="auto"/>
                    <w:bottom w:val="none" w:sz="0" w:space="0" w:color="auto"/>
                    <w:right w:val="none" w:sz="0" w:space="0" w:color="auto"/>
                  </w:divBdr>
                </w:div>
                <w:div w:id="1986353454">
                  <w:marLeft w:val="0"/>
                  <w:marRight w:val="0"/>
                  <w:marTop w:val="0"/>
                  <w:marBottom w:val="0"/>
                  <w:divBdr>
                    <w:top w:val="none" w:sz="0" w:space="0" w:color="auto"/>
                    <w:left w:val="none" w:sz="0" w:space="0" w:color="auto"/>
                    <w:bottom w:val="none" w:sz="0" w:space="0" w:color="auto"/>
                    <w:right w:val="none" w:sz="0" w:space="0" w:color="auto"/>
                  </w:divBdr>
                </w:div>
              </w:divsChild>
            </w:div>
            <w:div w:id="1664819590">
              <w:marLeft w:val="0"/>
              <w:marRight w:val="0"/>
              <w:marTop w:val="0"/>
              <w:marBottom w:val="0"/>
              <w:divBdr>
                <w:top w:val="none" w:sz="0" w:space="0" w:color="auto"/>
                <w:left w:val="none" w:sz="0" w:space="0" w:color="auto"/>
                <w:bottom w:val="none" w:sz="0" w:space="0" w:color="auto"/>
                <w:right w:val="none" w:sz="0" w:space="0" w:color="auto"/>
              </w:divBdr>
              <w:divsChild>
                <w:div w:id="287585234">
                  <w:marLeft w:val="0"/>
                  <w:marRight w:val="0"/>
                  <w:marTop w:val="0"/>
                  <w:marBottom w:val="0"/>
                  <w:divBdr>
                    <w:top w:val="none" w:sz="0" w:space="0" w:color="auto"/>
                    <w:left w:val="none" w:sz="0" w:space="0" w:color="auto"/>
                    <w:bottom w:val="none" w:sz="0" w:space="0" w:color="auto"/>
                    <w:right w:val="none" w:sz="0" w:space="0" w:color="auto"/>
                  </w:divBdr>
                </w:div>
                <w:div w:id="1483811336">
                  <w:marLeft w:val="0"/>
                  <w:marRight w:val="0"/>
                  <w:marTop w:val="0"/>
                  <w:marBottom w:val="0"/>
                  <w:divBdr>
                    <w:top w:val="none" w:sz="0" w:space="0" w:color="auto"/>
                    <w:left w:val="none" w:sz="0" w:space="0" w:color="auto"/>
                    <w:bottom w:val="none" w:sz="0" w:space="0" w:color="auto"/>
                    <w:right w:val="none" w:sz="0" w:space="0" w:color="auto"/>
                  </w:divBdr>
                </w:div>
                <w:div w:id="1529682574">
                  <w:marLeft w:val="0"/>
                  <w:marRight w:val="0"/>
                  <w:marTop w:val="0"/>
                  <w:marBottom w:val="0"/>
                  <w:divBdr>
                    <w:top w:val="none" w:sz="0" w:space="0" w:color="auto"/>
                    <w:left w:val="none" w:sz="0" w:space="0" w:color="auto"/>
                    <w:bottom w:val="none" w:sz="0" w:space="0" w:color="auto"/>
                    <w:right w:val="none" w:sz="0" w:space="0" w:color="auto"/>
                  </w:divBdr>
                </w:div>
                <w:div w:id="1650817862">
                  <w:marLeft w:val="0"/>
                  <w:marRight w:val="0"/>
                  <w:marTop w:val="0"/>
                  <w:marBottom w:val="0"/>
                  <w:divBdr>
                    <w:top w:val="none" w:sz="0" w:space="0" w:color="auto"/>
                    <w:left w:val="none" w:sz="0" w:space="0" w:color="auto"/>
                    <w:bottom w:val="none" w:sz="0" w:space="0" w:color="auto"/>
                    <w:right w:val="none" w:sz="0" w:space="0" w:color="auto"/>
                  </w:divBdr>
                </w:div>
                <w:div w:id="2119106798">
                  <w:marLeft w:val="0"/>
                  <w:marRight w:val="0"/>
                  <w:marTop w:val="0"/>
                  <w:marBottom w:val="0"/>
                  <w:divBdr>
                    <w:top w:val="none" w:sz="0" w:space="0" w:color="auto"/>
                    <w:left w:val="none" w:sz="0" w:space="0" w:color="auto"/>
                    <w:bottom w:val="none" w:sz="0" w:space="0" w:color="auto"/>
                    <w:right w:val="none" w:sz="0" w:space="0" w:color="auto"/>
                  </w:divBdr>
                </w:div>
              </w:divsChild>
            </w:div>
            <w:div w:id="1782068800">
              <w:marLeft w:val="0"/>
              <w:marRight w:val="0"/>
              <w:marTop w:val="0"/>
              <w:marBottom w:val="0"/>
              <w:divBdr>
                <w:top w:val="none" w:sz="0" w:space="0" w:color="auto"/>
                <w:left w:val="none" w:sz="0" w:space="0" w:color="auto"/>
                <w:bottom w:val="none" w:sz="0" w:space="0" w:color="auto"/>
                <w:right w:val="none" w:sz="0" w:space="0" w:color="auto"/>
              </w:divBdr>
              <w:divsChild>
                <w:div w:id="255209333">
                  <w:marLeft w:val="0"/>
                  <w:marRight w:val="0"/>
                  <w:marTop w:val="0"/>
                  <w:marBottom w:val="0"/>
                  <w:divBdr>
                    <w:top w:val="none" w:sz="0" w:space="0" w:color="auto"/>
                    <w:left w:val="none" w:sz="0" w:space="0" w:color="auto"/>
                    <w:bottom w:val="none" w:sz="0" w:space="0" w:color="auto"/>
                    <w:right w:val="none" w:sz="0" w:space="0" w:color="auto"/>
                  </w:divBdr>
                </w:div>
                <w:div w:id="519009814">
                  <w:marLeft w:val="0"/>
                  <w:marRight w:val="0"/>
                  <w:marTop w:val="0"/>
                  <w:marBottom w:val="0"/>
                  <w:divBdr>
                    <w:top w:val="none" w:sz="0" w:space="0" w:color="auto"/>
                    <w:left w:val="none" w:sz="0" w:space="0" w:color="auto"/>
                    <w:bottom w:val="none" w:sz="0" w:space="0" w:color="auto"/>
                    <w:right w:val="none" w:sz="0" w:space="0" w:color="auto"/>
                  </w:divBdr>
                </w:div>
                <w:div w:id="547379983">
                  <w:marLeft w:val="0"/>
                  <w:marRight w:val="0"/>
                  <w:marTop w:val="0"/>
                  <w:marBottom w:val="0"/>
                  <w:divBdr>
                    <w:top w:val="none" w:sz="0" w:space="0" w:color="auto"/>
                    <w:left w:val="none" w:sz="0" w:space="0" w:color="auto"/>
                    <w:bottom w:val="none" w:sz="0" w:space="0" w:color="auto"/>
                    <w:right w:val="none" w:sz="0" w:space="0" w:color="auto"/>
                  </w:divBdr>
                </w:div>
                <w:div w:id="1145199404">
                  <w:marLeft w:val="0"/>
                  <w:marRight w:val="0"/>
                  <w:marTop w:val="0"/>
                  <w:marBottom w:val="0"/>
                  <w:divBdr>
                    <w:top w:val="none" w:sz="0" w:space="0" w:color="auto"/>
                    <w:left w:val="none" w:sz="0" w:space="0" w:color="auto"/>
                    <w:bottom w:val="none" w:sz="0" w:space="0" w:color="auto"/>
                    <w:right w:val="none" w:sz="0" w:space="0" w:color="auto"/>
                  </w:divBdr>
                </w:div>
                <w:div w:id="1257208401">
                  <w:marLeft w:val="0"/>
                  <w:marRight w:val="0"/>
                  <w:marTop w:val="0"/>
                  <w:marBottom w:val="0"/>
                  <w:divBdr>
                    <w:top w:val="none" w:sz="0" w:space="0" w:color="auto"/>
                    <w:left w:val="none" w:sz="0" w:space="0" w:color="auto"/>
                    <w:bottom w:val="none" w:sz="0" w:space="0" w:color="auto"/>
                    <w:right w:val="none" w:sz="0" w:space="0" w:color="auto"/>
                  </w:divBdr>
                </w:div>
              </w:divsChild>
            </w:div>
            <w:div w:id="1821656220">
              <w:marLeft w:val="0"/>
              <w:marRight w:val="0"/>
              <w:marTop w:val="0"/>
              <w:marBottom w:val="0"/>
              <w:divBdr>
                <w:top w:val="none" w:sz="0" w:space="0" w:color="auto"/>
                <w:left w:val="none" w:sz="0" w:space="0" w:color="auto"/>
                <w:bottom w:val="none" w:sz="0" w:space="0" w:color="auto"/>
                <w:right w:val="none" w:sz="0" w:space="0" w:color="auto"/>
              </w:divBdr>
              <w:divsChild>
                <w:div w:id="396053892">
                  <w:marLeft w:val="0"/>
                  <w:marRight w:val="0"/>
                  <w:marTop w:val="0"/>
                  <w:marBottom w:val="0"/>
                  <w:divBdr>
                    <w:top w:val="none" w:sz="0" w:space="0" w:color="auto"/>
                    <w:left w:val="none" w:sz="0" w:space="0" w:color="auto"/>
                    <w:bottom w:val="none" w:sz="0" w:space="0" w:color="auto"/>
                    <w:right w:val="none" w:sz="0" w:space="0" w:color="auto"/>
                  </w:divBdr>
                </w:div>
                <w:div w:id="1360275089">
                  <w:marLeft w:val="0"/>
                  <w:marRight w:val="0"/>
                  <w:marTop w:val="0"/>
                  <w:marBottom w:val="0"/>
                  <w:divBdr>
                    <w:top w:val="none" w:sz="0" w:space="0" w:color="auto"/>
                    <w:left w:val="none" w:sz="0" w:space="0" w:color="auto"/>
                    <w:bottom w:val="none" w:sz="0" w:space="0" w:color="auto"/>
                    <w:right w:val="none" w:sz="0" w:space="0" w:color="auto"/>
                  </w:divBdr>
                </w:div>
                <w:div w:id="1483621159">
                  <w:marLeft w:val="0"/>
                  <w:marRight w:val="0"/>
                  <w:marTop w:val="0"/>
                  <w:marBottom w:val="0"/>
                  <w:divBdr>
                    <w:top w:val="none" w:sz="0" w:space="0" w:color="auto"/>
                    <w:left w:val="none" w:sz="0" w:space="0" w:color="auto"/>
                    <w:bottom w:val="none" w:sz="0" w:space="0" w:color="auto"/>
                    <w:right w:val="none" w:sz="0" w:space="0" w:color="auto"/>
                  </w:divBdr>
                </w:div>
                <w:div w:id="1719091947">
                  <w:marLeft w:val="0"/>
                  <w:marRight w:val="0"/>
                  <w:marTop w:val="0"/>
                  <w:marBottom w:val="0"/>
                  <w:divBdr>
                    <w:top w:val="none" w:sz="0" w:space="0" w:color="auto"/>
                    <w:left w:val="none" w:sz="0" w:space="0" w:color="auto"/>
                    <w:bottom w:val="none" w:sz="0" w:space="0" w:color="auto"/>
                    <w:right w:val="none" w:sz="0" w:space="0" w:color="auto"/>
                  </w:divBdr>
                </w:div>
              </w:divsChild>
            </w:div>
            <w:div w:id="1880704875">
              <w:marLeft w:val="0"/>
              <w:marRight w:val="0"/>
              <w:marTop w:val="0"/>
              <w:marBottom w:val="0"/>
              <w:divBdr>
                <w:top w:val="none" w:sz="0" w:space="0" w:color="auto"/>
                <w:left w:val="none" w:sz="0" w:space="0" w:color="auto"/>
                <w:bottom w:val="none" w:sz="0" w:space="0" w:color="auto"/>
                <w:right w:val="none" w:sz="0" w:space="0" w:color="auto"/>
              </w:divBdr>
              <w:divsChild>
                <w:div w:id="720323752">
                  <w:marLeft w:val="0"/>
                  <w:marRight w:val="0"/>
                  <w:marTop w:val="0"/>
                  <w:marBottom w:val="0"/>
                  <w:divBdr>
                    <w:top w:val="none" w:sz="0" w:space="0" w:color="auto"/>
                    <w:left w:val="none" w:sz="0" w:space="0" w:color="auto"/>
                    <w:bottom w:val="none" w:sz="0" w:space="0" w:color="auto"/>
                    <w:right w:val="none" w:sz="0" w:space="0" w:color="auto"/>
                  </w:divBdr>
                </w:div>
                <w:div w:id="1373921571">
                  <w:marLeft w:val="0"/>
                  <w:marRight w:val="0"/>
                  <w:marTop w:val="0"/>
                  <w:marBottom w:val="0"/>
                  <w:divBdr>
                    <w:top w:val="none" w:sz="0" w:space="0" w:color="auto"/>
                    <w:left w:val="none" w:sz="0" w:space="0" w:color="auto"/>
                    <w:bottom w:val="none" w:sz="0" w:space="0" w:color="auto"/>
                    <w:right w:val="none" w:sz="0" w:space="0" w:color="auto"/>
                  </w:divBdr>
                </w:div>
                <w:div w:id="1474834962">
                  <w:marLeft w:val="0"/>
                  <w:marRight w:val="0"/>
                  <w:marTop w:val="0"/>
                  <w:marBottom w:val="0"/>
                  <w:divBdr>
                    <w:top w:val="none" w:sz="0" w:space="0" w:color="auto"/>
                    <w:left w:val="none" w:sz="0" w:space="0" w:color="auto"/>
                    <w:bottom w:val="none" w:sz="0" w:space="0" w:color="auto"/>
                    <w:right w:val="none" w:sz="0" w:space="0" w:color="auto"/>
                  </w:divBdr>
                </w:div>
                <w:div w:id="1673334284">
                  <w:marLeft w:val="0"/>
                  <w:marRight w:val="0"/>
                  <w:marTop w:val="0"/>
                  <w:marBottom w:val="0"/>
                  <w:divBdr>
                    <w:top w:val="none" w:sz="0" w:space="0" w:color="auto"/>
                    <w:left w:val="none" w:sz="0" w:space="0" w:color="auto"/>
                    <w:bottom w:val="none" w:sz="0" w:space="0" w:color="auto"/>
                    <w:right w:val="none" w:sz="0" w:space="0" w:color="auto"/>
                  </w:divBdr>
                </w:div>
                <w:div w:id="2142116421">
                  <w:marLeft w:val="0"/>
                  <w:marRight w:val="0"/>
                  <w:marTop w:val="0"/>
                  <w:marBottom w:val="0"/>
                  <w:divBdr>
                    <w:top w:val="none" w:sz="0" w:space="0" w:color="auto"/>
                    <w:left w:val="none" w:sz="0" w:space="0" w:color="auto"/>
                    <w:bottom w:val="none" w:sz="0" w:space="0" w:color="auto"/>
                    <w:right w:val="none" w:sz="0" w:space="0" w:color="auto"/>
                  </w:divBdr>
                </w:div>
              </w:divsChild>
            </w:div>
            <w:div w:id="1935624826">
              <w:marLeft w:val="0"/>
              <w:marRight w:val="0"/>
              <w:marTop w:val="0"/>
              <w:marBottom w:val="0"/>
              <w:divBdr>
                <w:top w:val="none" w:sz="0" w:space="0" w:color="auto"/>
                <w:left w:val="none" w:sz="0" w:space="0" w:color="auto"/>
                <w:bottom w:val="none" w:sz="0" w:space="0" w:color="auto"/>
                <w:right w:val="none" w:sz="0" w:space="0" w:color="auto"/>
              </w:divBdr>
              <w:divsChild>
                <w:div w:id="1476603627">
                  <w:marLeft w:val="0"/>
                  <w:marRight w:val="0"/>
                  <w:marTop w:val="0"/>
                  <w:marBottom w:val="0"/>
                  <w:divBdr>
                    <w:top w:val="none" w:sz="0" w:space="0" w:color="auto"/>
                    <w:left w:val="none" w:sz="0" w:space="0" w:color="auto"/>
                    <w:bottom w:val="none" w:sz="0" w:space="0" w:color="auto"/>
                    <w:right w:val="none" w:sz="0" w:space="0" w:color="auto"/>
                  </w:divBdr>
                </w:div>
              </w:divsChild>
            </w:div>
            <w:div w:id="20634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8126">
      <w:bodyDiv w:val="1"/>
      <w:marLeft w:val="0"/>
      <w:marRight w:val="0"/>
      <w:marTop w:val="0"/>
      <w:marBottom w:val="0"/>
      <w:divBdr>
        <w:top w:val="none" w:sz="0" w:space="0" w:color="auto"/>
        <w:left w:val="none" w:sz="0" w:space="0" w:color="auto"/>
        <w:bottom w:val="none" w:sz="0" w:space="0" w:color="auto"/>
        <w:right w:val="none" w:sz="0" w:space="0" w:color="auto"/>
      </w:divBdr>
      <w:divsChild>
        <w:div w:id="270670795">
          <w:marLeft w:val="0"/>
          <w:marRight w:val="0"/>
          <w:marTop w:val="0"/>
          <w:marBottom w:val="0"/>
          <w:divBdr>
            <w:top w:val="none" w:sz="0" w:space="0" w:color="auto"/>
            <w:left w:val="none" w:sz="0" w:space="0" w:color="auto"/>
            <w:bottom w:val="none" w:sz="0" w:space="0" w:color="auto"/>
            <w:right w:val="none" w:sz="0" w:space="0" w:color="auto"/>
          </w:divBdr>
        </w:div>
        <w:div w:id="1498840949">
          <w:marLeft w:val="0"/>
          <w:marRight w:val="0"/>
          <w:marTop w:val="0"/>
          <w:marBottom w:val="0"/>
          <w:divBdr>
            <w:top w:val="none" w:sz="0" w:space="0" w:color="auto"/>
            <w:left w:val="none" w:sz="0" w:space="0" w:color="auto"/>
            <w:bottom w:val="none" w:sz="0" w:space="0" w:color="auto"/>
            <w:right w:val="none" w:sz="0" w:space="0" w:color="auto"/>
          </w:divBdr>
        </w:div>
      </w:divsChild>
    </w:div>
    <w:div w:id="1235892580">
      <w:bodyDiv w:val="1"/>
      <w:marLeft w:val="0"/>
      <w:marRight w:val="0"/>
      <w:marTop w:val="0"/>
      <w:marBottom w:val="0"/>
      <w:divBdr>
        <w:top w:val="none" w:sz="0" w:space="0" w:color="auto"/>
        <w:left w:val="none" w:sz="0" w:space="0" w:color="auto"/>
        <w:bottom w:val="none" w:sz="0" w:space="0" w:color="auto"/>
        <w:right w:val="none" w:sz="0" w:space="0" w:color="auto"/>
      </w:divBdr>
      <w:divsChild>
        <w:div w:id="432285223">
          <w:marLeft w:val="0"/>
          <w:marRight w:val="0"/>
          <w:marTop w:val="0"/>
          <w:marBottom w:val="0"/>
          <w:divBdr>
            <w:top w:val="none" w:sz="0" w:space="0" w:color="auto"/>
            <w:left w:val="none" w:sz="0" w:space="0" w:color="auto"/>
            <w:bottom w:val="none" w:sz="0" w:space="0" w:color="auto"/>
            <w:right w:val="none" w:sz="0" w:space="0" w:color="auto"/>
          </w:divBdr>
        </w:div>
        <w:div w:id="1184170867">
          <w:marLeft w:val="0"/>
          <w:marRight w:val="0"/>
          <w:marTop w:val="0"/>
          <w:marBottom w:val="0"/>
          <w:divBdr>
            <w:top w:val="none" w:sz="0" w:space="0" w:color="auto"/>
            <w:left w:val="none" w:sz="0" w:space="0" w:color="auto"/>
            <w:bottom w:val="none" w:sz="0" w:space="0" w:color="auto"/>
            <w:right w:val="none" w:sz="0" w:space="0" w:color="auto"/>
          </w:divBdr>
        </w:div>
        <w:div w:id="1826897521">
          <w:marLeft w:val="0"/>
          <w:marRight w:val="0"/>
          <w:marTop w:val="0"/>
          <w:marBottom w:val="0"/>
          <w:divBdr>
            <w:top w:val="none" w:sz="0" w:space="0" w:color="auto"/>
            <w:left w:val="none" w:sz="0" w:space="0" w:color="auto"/>
            <w:bottom w:val="none" w:sz="0" w:space="0" w:color="auto"/>
            <w:right w:val="none" w:sz="0" w:space="0" w:color="auto"/>
          </w:divBdr>
        </w:div>
      </w:divsChild>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296252109">
      <w:bodyDiv w:val="1"/>
      <w:marLeft w:val="0"/>
      <w:marRight w:val="0"/>
      <w:marTop w:val="0"/>
      <w:marBottom w:val="0"/>
      <w:divBdr>
        <w:top w:val="none" w:sz="0" w:space="0" w:color="auto"/>
        <w:left w:val="none" w:sz="0" w:space="0" w:color="auto"/>
        <w:bottom w:val="none" w:sz="0" w:space="0" w:color="auto"/>
        <w:right w:val="none" w:sz="0" w:space="0" w:color="auto"/>
      </w:divBdr>
    </w:div>
    <w:div w:id="1311642335">
      <w:bodyDiv w:val="1"/>
      <w:marLeft w:val="0"/>
      <w:marRight w:val="0"/>
      <w:marTop w:val="0"/>
      <w:marBottom w:val="0"/>
      <w:divBdr>
        <w:top w:val="none" w:sz="0" w:space="0" w:color="auto"/>
        <w:left w:val="none" w:sz="0" w:space="0" w:color="auto"/>
        <w:bottom w:val="none" w:sz="0" w:space="0" w:color="auto"/>
        <w:right w:val="none" w:sz="0" w:space="0" w:color="auto"/>
      </w:divBdr>
      <w:divsChild>
        <w:div w:id="1634552689">
          <w:marLeft w:val="0"/>
          <w:marRight w:val="0"/>
          <w:marTop w:val="0"/>
          <w:marBottom w:val="0"/>
          <w:divBdr>
            <w:top w:val="none" w:sz="0" w:space="0" w:color="auto"/>
            <w:left w:val="none" w:sz="0" w:space="0" w:color="auto"/>
            <w:bottom w:val="none" w:sz="0" w:space="0" w:color="auto"/>
            <w:right w:val="none" w:sz="0" w:space="0" w:color="auto"/>
          </w:divBdr>
        </w:div>
        <w:div w:id="2043629256">
          <w:marLeft w:val="0"/>
          <w:marRight w:val="0"/>
          <w:marTop w:val="0"/>
          <w:marBottom w:val="0"/>
          <w:divBdr>
            <w:top w:val="none" w:sz="0" w:space="0" w:color="auto"/>
            <w:left w:val="none" w:sz="0" w:space="0" w:color="auto"/>
            <w:bottom w:val="none" w:sz="0" w:space="0" w:color="auto"/>
            <w:right w:val="none" w:sz="0" w:space="0" w:color="auto"/>
          </w:divBdr>
        </w:div>
      </w:divsChild>
    </w:div>
    <w:div w:id="1331444321">
      <w:bodyDiv w:val="1"/>
      <w:marLeft w:val="0"/>
      <w:marRight w:val="0"/>
      <w:marTop w:val="0"/>
      <w:marBottom w:val="0"/>
      <w:divBdr>
        <w:top w:val="none" w:sz="0" w:space="0" w:color="auto"/>
        <w:left w:val="none" w:sz="0" w:space="0" w:color="auto"/>
        <w:bottom w:val="none" w:sz="0" w:space="0" w:color="auto"/>
        <w:right w:val="none" w:sz="0" w:space="0" w:color="auto"/>
      </w:divBdr>
      <w:divsChild>
        <w:div w:id="1578905051">
          <w:marLeft w:val="0"/>
          <w:marRight w:val="0"/>
          <w:marTop w:val="0"/>
          <w:marBottom w:val="0"/>
          <w:divBdr>
            <w:top w:val="none" w:sz="0" w:space="0" w:color="auto"/>
            <w:left w:val="none" w:sz="0" w:space="0" w:color="auto"/>
            <w:bottom w:val="none" w:sz="0" w:space="0" w:color="auto"/>
            <w:right w:val="none" w:sz="0" w:space="0" w:color="auto"/>
          </w:divBdr>
        </w:div>
        <w:div w:id="814682315">
          <w:marLeft w:val="0"/>
          <w:marRight w:val="0"/>
          <w:marTop w:val="0"/>
          <w:marBottom w:val="0"/>
          <w:divBdr>
            <w:top w:val="none" w:sz="0" w:space="0" w:color="auto"/>
            <w:left w:val="none" w:sz="0" w:space="0" w:color="auto"/>
            <w:bottom w:val="none" w:sz="0" w:space="0" w:color="auto"/>
            <w:right w:val="none" w:sz="0" w:space="0" w:color="auto"/>
          </w:divBdr>
        </w:div>
      </w:divsChild>
    </w:div>
    <w:div w:id="1336109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7183">
          <w:marLeft w:val="0"/>
          <w:marRight w:val="0"/>
          <w:marTop w:val="0"/>
          <w:marBottom w:val="0"/>
          <w:divBdr>
            <w:top w:val="none" w:sz="0" w:space="0" w:color="auto"/>
            <w:left w:val="none" w:sz="0" w:space="0" w:color="auto"/>
            <w:bottom w:val="none" w:sz="0" w:space="0" w:color="auto"/>
            <w:right w:val="none" w:sz="0" w:space="0" w:color="auto"/>
          </w:divBdr>
          <w:divsChild>
            <w:div w:id="53088078">
              <w:marLeft w:val="0"/>
              <w:marRight w:val="0"/>
              <w:marTop w:val="0"/>
              <w:marBottom w:val="0"/>
              <w:divBdr>
                <w:top w:val="none" w:sz="0" w:space="0" w:color="auto"/>
                <w:left w:val="none" w:sz="0" w:space="0" w:color="auto"/>
                <w:bottom w:val="none" w:sz="0" w:space="0" w:color="auto"/>
                <w:right w:val="none" w:sz="0" w:space="0" w:color="auto"/>
              </w:divBdr>
              <w:divsChild>
                <w:div w:id="1495147569">
                  <w:marLeft w:val="0"/>
                  <w:marRight w:val="0"/>
                  <w:marTop w:val="0"/>
                  <w:marBottom w:val="0"/>
                  <w:divBdr>
                    <w:top w:val="none" w:sz="0" w:space="0" w:color="auto"/>
                    <w:left w:val="none" w:sz="0" w:space="0" w:color="auto"/>
                    <w:bottom w:val="none" w:sz="0" w:space="0" w:color="auto"/>
                    <w:right w:val="none" w:sz="0" w:space="0" w:color="auto"/>
                  </w:divBdr>
                </w:div>
                <w:div w:id="1961525040">
                  <w:marLeft w:val="0"/>
                  <w:marRight w:val="0"/>
                  <w:marTop w:val="0"/>
                  <w:marBottom w:val="0"/>
                  <w:divBdr>
                    <w:top w:val="none" w:sz="0" w:space="0" w:color="auto"/>
                    <w:left w:val="none" w:sz="0" w:space="0" w:color="auto"/>
                    <w:bottom w:val="none" w:sz="0" w:space="0" w:color="auto"/>
                    <w:right w:val="none" w:sz="0" w:space="0" w:color="auto"/>
                  </w:divBdr>
                </w:div>
              </w:divsChild>
            </w:div>
            <w:div w:id="309404307">
              <w:marLeft w:val="0"/>
              <w:marRight w:val="0"/>
              <w:marTop w:val="0"/>
              <w:marBottom w:val="0"/>
              <w:divBdr>
                <w:top w:val="none" w:sz="0" w:space="0" w:color="auto"/>
                <w:left w:val="none" w:sz="0" w:space="0" w:color="auto"/>
                <w:bottom w:val="none" w:sz="0" w:space="0" w:color="auto"/>
                <w:right w:val="none" w:sz="0" w:space="0" w:color="auto"/>
              </w:divBdr>
            </w:div>
            <w:div w:id="750782913">
              <w:marLeft w:val="0"/>
              <w:marRight w:val="0"/>
              <w:marTop w:val="0"/>
              <w:marBottom w:val="0"/>
              <w:divBdr>
                <w:top w:val="none" w:sz="0" w:space="0" w:color="auto"/>
                <w:left w:val="none" w:sz="0" w:space="0" w:color="auto"/>
                <w:bottom w:val="none" w:sz="0" w:space="0" w:color="auto"/>
                <w:right w:val="none" w:sz="0" w:space="0" w:color="auto"/>
              </w:divBdr>
            </w:div>
            <w:div w:id="1024205844">
              <w:marLeft w:val="0"/>
              <w:marRight w:val="0"/>
              <w:marTop w:val="0"/>
              <w:marBottom w:val="0"/>
              <w:divBdr>
                <w:top w:val="none" w:sz="0" w:space="0" w:color="auto"/>
                <w:left w:val="none" w:sz="0" w:space="0" w:color="auto"/>
                <w:bottom w:val="none" w:sz="0" w:space="0" w:color="auto"/>
                <w:right w:val="none" w:sz="0" w:space="0" w:color="auto"/>
              </w:divBdr>
            </w:div>
            <w:div w:id="1094087968">
              <w:marLeft w:val="0"/>
              <w:marRight w:val="0"/>
              <w:marTop w:val="0"/>
              <w:marBottom w:val="0"/>
              <w:divBdr>
                <w:top w:val="none" w:sz="0" w:space="0" w:color="auto"/>
                <w:left w:val="none" w:sz="0" w:space="0" w:color="auto"/>
                <w:bottom w:val="none" w:sz="0" w:space="0" w:color="auto"/>
                <w:right w:val="none" w:sz="0" w:space="0" w:color="auto"/>
              </w:divBdr>
            </w:div>
            <w:div w:id="1282804510">
              <w:marLeft w:val="0"/>
              <w:marRight w:val="0"/>
              <w:marTop w:val="0"/>
              <w:marBottom w:val="0"/>
              <w:divBdr>
                <w:top w:val="none" w:sz="0" w:space="0" w:color="auto"/>
                <w:left w:val="none" w:sz="0" w:space="0" w:color="auto"/>
                <w:bottom w:val="none" w:sz="0" w:space="0" w:color="auto"/>
                <w:right w:val="none" w:sz="0" w:space="0" w:color="auto"/>
              </w:divBdr>
            </w:div>
            <w:div w:id="19764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9576">
      <w:bodyDiv w:val="1"/>
      <w:marLeft w:val="0"/>
      <w:marRight w:val="0"/>
      <w:marTop w:val="0"/>
      <w:marBottom w:val="0"/>
      <w:divBdr>
        <w:top w:val="none" w:sz="0" w:space="0" w:color="auto"/>
        <w:left w:val="none" w:sz="0" w:space="0" w:color="auto"/>
        <w:bottom w:val="none" w:sz="0" w:space="0" w:color="auto"/>
        <w:right w:val="none" w:sz="0" w:space="0" w:color="auto"/>
      </w:divBdr>
    </w:div>
    <w:div w:id="1350910500">
      <w:bodyDiv w:val="1"/>
      <w:marLeft w:val="0"/>
      <w:marRight w:val="0"/>
      <w:marTop w:val="0"/>
      <w:marBottom w:val="0"/>
      <w:divBdr>
        <w:top w:val="none" w:sz="0" w:space="0" w:color="auto"/>
        <w:left w:val="none" w:sz="0" w:space="0" w:color="auto"/>
        <w:bottom w:val="none" w:sz="0" w:space="0" w:color="auto"/>
        <w:right w:val="none" w:sz="0" w:space="0" w:color="auto"/>
      </w:divBdr>
    </w:div>
    <w:div w:id="1378436284">
      <w:bodyDiv w:val="1"/>
      <w:marLeft w:val="0"/>
      <w:marRight w:val="0"/>
      <w:marTop w:val="0"/>
      <w:marBottom w:val="0"/>
      <w:divBdr>
        <w:top w:val="none" w:sz="0" w:space="0" w:color="auto"/>
        <w:left w:val="none" w:sz="0" w:space="0" w:color="auto"/>
        <w:bottom w:val="none" w:sz="0" w:space="0" w:color="auto"/>
        <w:right w:val="none" w:sz="0" w:space="0" w:color="auto"/>
      </w:divBdr>
    </w:div>
    <w:div w:id="1387531333">
      <w:bodyDiv w:val="1"/>
      <w:marLeft w:val="0"/>
      <w:marRight w:val="0"/>
      <w:marTop w:val="0"/>
      <w:marBottom w:val="0"/>
      <w:divBdr>
        <w:top w:val="none" w:sz="0" w:space="0" w:color="auto"/>
        <w:left w:val="none" w:sz="0" w:space="0" w:color="auto"/>
        <w:bottom w:val="none" w:sz="0" w:space="0" w:color="auto"/>
        <w:right w:val="none" w:sz="0" w:space="0" w:color="auto"/>
      </w:divBdr>
    </w:div>
    <w:div w:id="1392464208">
      <w:bodyDiv w:val="1"/>
      <w:marLeft w:val="0"/>
      <w:marRight w:val="0"/>
      <w:marTop w:val="0"/>
      <w:marBottom w:val="0"/>
      <w:divBdr>
        <w:top w:val="none" w:sz="0" w:space="0" w:color="auto"/>
        <w:left w:val="none" w:sz="0" w:space="0" w:color="auto"/>
        <w:bottom w:val="none" w:sz="0" w:space="0" w:color="auto"/>
        <w:right w:val="none" w:sz="0" w:space="0" w:color="auto"/>
      </w:divBdr>
    </w:div>
    <w:div w:id="1392921562">
      <w:bodyDiv w:val="1"/>
      <w:marLeft w:val="0"/>
      <w:marRight w:val="0"/>
      <w:marTop w:val="0"/>
      <w:marBottom w:val="0"/>
      <w:divBdr>
        <w:top w:val="none" w:sz="0" w:space="0" w:color="auto"/>
        <w:left w:val="none" w:sz="0" w:space="0" w:color="auto"/>
        <w:bottom w:val="none" w:sz="0" w:space="0" w:color="auto"/>
        <w:right w:val="none" w:sz="0" w:space="0" w:color="auto"/>
      </w:divBdr>
    </w:div>
    <w:div w:id="1393581116">
      <w:bodyDiv w:val="1"/>
      <w:marLeft w:val="0"/>
      <w:marRight w:val="0"/>
      <w:marTop w:val="0"/>
      <w:marBottom w:val="0"/>
      <w:divBdr>
        <w:top w:val="none" w:sz="0" w:space="0" w:color="auto"/>
        <w:left w:val="none" w:sz="0" w:space="0" w:color="auto"/>
        <w:bottom w:val="none" w:sz="0" w:space="0" w:color="auto"/>
        <w:right w:val="none" w:sz="0" w:space="0" w:color="auto"/>
      </w:divBdr>
    </w:div>
    <w:div w:id="1438527787">
      <w:bodyDiv w:val="1"/>
      <w:marLeft w:val="0"/>
      <w:marRight w:val="0"/>
      <w:marTop w:val="0"/>
      <w:marBottom w:val="0"/>
      <w:divBdr>
        <w:top w:val="none" w:sz="0" w:space="0" w:color="auto"/>
        <w:left w:val="none" w:sz="0" w:space="0" w:color="auto"/>
        <w:bottom w:val="none" w:sz="0" w:space="0" w:color="auto"/>
        <w:right w:val="none" w:sz="0" w:space="0" w:color="auto"/>
      </w:divBdr>
    </w:div>
    <w:div w:id="1458526189">
      <w:bodyDiv w:val="1"/>
      <w:marLeft w:val="0"/>
      <w:marRight w:val="0"/>
      <w:marTop w:val="0"/>
      <w:marBottom w:val="0"/>
      <w:divBdr>
        <w:top w:val="none" w:sz="0" w:space="0" w:color="auto"/>
        <w:left w:val="none" w:sz="0" w:space="0" w:color="auto"/>
        <w:bottom w:val="none" w:sz="0" w:space="0" w:color="auto"/>
        <w:right w:val="none" w:sz="0" w:space="0" w:color="auto"/>
      </w:divBdr>
    </w:div>
    <w:div w:id="1487549563">
      <w:bodyDiv w:val="1"/>
      <w:marLeft w:val="0"/>
      <w:marRight w:val="0"/>
      <w:marTop w:val="0"/>
      <w:marBottom w:val="0"/>
      <w:divBdr>
        <w:top w:val="none" w:sz="0" w:space="0" w:color="auto"/>
        <w:left w:val="none" w:sz="0" w:space="0" w:color="auto"/>
        <w:bottom w:val="none" w:sz="0" w:space="0" w:color="auto"/>
        <w:right w:val="none" w:sz="0" w:space="0" w:color="auto"/>
      </w:divBdr>
    </w:div>
    <w:div w:id="1493794679">
      <w:bodyDiv w:val="1"/>
      <w:marLeft w:val="0"/>
      <w:marRight w:val="0"/>
      <w:marTop w:val="0"/>
      <w:marBottom w:val="0"/>
      <w:divBdr>
        <w:top w:val="none" w:sz="0" w:space="0" w:color="auto"/>
        <w:left w:val="none" w:sz="0" w:space="0" w:color="auto"/>
        <w:bottom w:val="none" w:sz="0" w:space="0" w:color="auto"/>
        <w:right w:val="none" w:sz="0" w:space="0" w:color="auto"/>
      </w:divBdr>
      <w:divsChild>
        <w:div w:id="1896506924">
          <w:marLeft w:val="0"/>
          <w:marRight w:val="0"/>
          <w:marTop w:val="0"/>
          <w:marBottom w:val="0"/>
          <w:divBdr>
            <w:top w:val="none" w:sz="0" w:space="0" w:color="auto"/>
            <w:left w:val="none" w:sz="0" w:space="0" w:color="auto"/>
            <w:bottom w:val="none" w:sz="0" w:space="0" w:color="auto"/>
            <w:right w:val="none" w:sz="0" w:space="0" w:color="auto"/>
          </w:divBdr>
        </w:div>
        <w:div w:id="1957103372">
          <w:marLeft w:val="0"/>
          <w:marRight w:val="0"/>
          <w:marTop w:val="0"/>
          <w:marBottom w:val="0"/>
          <w:divBdr>
            <w:top w:val="none" w:sz="0" w:space="0" w:color="auto"/>
            <w:left w:val="none" w:sz="0" w:space="0" w:color="auto"/>
            <w:bottom w:val="none" w:sz="0" w:space="0" w:color="auto"/>
            <w:right w:val="none" w:sz="0" w:space="0" w:color="auto"/>
          </w:divBdr>
        </w:div>
      </w:divsChild>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29373002">
      <w:bodyDiv w:val="1"/>
      <w:marLeft w:val="0"/>
      <w:marRight w:val="0"/>
      <w:marTop w:val="0"/>
      <w:marBottom w:val="0"/>
      <w:divBdr>
        <w:top w:val="none" w:sz="0" w:space="0" w:color="auto"/>
        <w:left w:val="none" w:sz="0" w:space="0" w:color="auto"/>
        <w:bottom w:val="none" w:sz="0" w:space="0" w:color="auto"/>
        <w:right w:val="none" w:sz="0" w:space="0" w:color="auto"/>
      </w:divBdr>
      <w:divsChild>
        <w:div w:id="627782221">
          <w:marLeft w:val="0"/>
          <w:marRight w:val="0"/>
          <w:marTop w:val="0"/>
          <w:marBottom w:val="0"/>
          <w:divBdr>
            <w:top w:val="none" w:sz="0" w:space="0" w:color="auto"/>
            <w:left w:val="none" w:sz="0" w:space="0" w:color="auto"/>
            <w:bottom w:val="none" w:sz="0" w:space="0" w:color="auto"/>
            <w:right w:val="none" w:sz="0" w:space="0" w:color="auto"/>
          </w:divBdr>
        </w:div>
        <w:div w:id="1323656325">
          <w:marLeft w:val="0"/>
          <w:marRight w:val="0"/>
          <w:marTop w:val="0"/>
          <w:marBottom w:val="0"/>
          <w:divBdr>
            <w:top w:val="none" w:sz="0" w:space="0" w:color="auto"/>
            <w:left w:val="none" w:sz="0" w:space="0" w:color="auto"/>
            <w:bottom w:val="none" w:sz="0" w:space="0" w:color="auto"/>
            <w:right w:val="none" w:sz="0" w:space="0" w:color="auto"/>
          </w:divBdr>
        </w:div>
        <w:div w:id="1526282720">
          <w:marLeft w:val="0"/>
          <w:marRight w:val="0"/>
          <w:marTop w:val="0"/>
          <w:marBottom w:val="0"/>
          <w:divBdr>
            <w:top w:val="none" w:sz="0" w:space="0" w:color="auto"/>
            <w:left w:val="none" w:sz="0" w:space="0" w:color="auto"/>
            <w:bottom w:val="none" w:sz="0" w:space="0" w:color="auto"/>
            <w:right w:val="none" w:sz="0" w:space="0" w:color="auto"/>
          </w:divBdr>
        </w:div>
      </w:divsChild>
    </w:div>
    <w:div w:id="1545604653">
      <w:bodyDiv w:val="1"/>
      <w:marLeft w:val="0"/>
      <w:marRight w:val="0"/>
      <w:marTop w:val="0"/>
      <w:marBottom w:val="0"/>
      <w:divBdr>
        <w:top w:val="none" w:sz="0" w:space="0" w:color="auto"/>
        <w:left w:val="none" w:sz="0" w:space="0" w:color="auto"/>
        <w:bottom w:val="none" w:sz="0" w:space="0" w:color="auto"/>
        <w:right w:val="none" w:sz="0" w:space="0" w:color="auto"/>
      </w:divBdr>
      <w:divsChild>
        <w:div w:id="952324855">
          <w:marLeft w:val="0"/>
          <w:marRight w:val="0"/>
          <w:marTop w:val="0"/>
          <w:marBottom w:val="0"/>
          <w:divBdr>
            <w:top w:val="none" w:sz="0" w:space="0" w:color="auto"/>
            <w:left w:val="none" w:sz="0" w:space="0" w:color="auto"/>
            <w:bottom w:val="none" w:sz="0" w:space="0" w:color="auto"/>
            <w:right w:val="none" w:sz="0" w:space="0" w:color="auto"/>
          </w:divBdr>
        </w:div>
        <w:div w:id="1526014870">
          <w:marLeft w:val="0"/>
          <w:marRight w:val="0"/>
          <w:marTop w:val="0"/>
          <w:marBottom w:val="0"/>
          <w:divBdr>
            <w:top w:val="none" w:sz="0" w:space="0" w:color="auto"/>
            <w:left w:val="none" w:sz="0" w:space="0" w:color="auto"/>
            <w:bottom w:val="none" w:sz="0" w:space="0" w:color="auto"/>
            <w:right w:val="none" w:sz="0" w:space="0" w:color="auto"/>
          </w:divBdr>
        </w:div>
      </w:divsChild>
    </w:div>
    <w:div w:id="1575971871">
      <w:bodyDiv w:val="1"/>
      <w:marLeft w:val="0"/>
      <w:marRight w:val="0"/>
      <w:marTop w:val="0"/>
      <w:marBottom w:val="0"/>
      <w:divBdr>
        <w:top w:val="none" w:sz="0" w:space="0" w:color="auto"/>
        <w:left w:val="none" w:sz="0" w:space="0" w:color="auto"/>
        <w:bottom w:val="none" w:sz="0" w:space="0" w:color="auto"/>
        <w:right w:val="none" w:sz="0" w:space="0" w:color="auto"/>
      </w:divBdr>
      <w:divsChild>
        <w:div w:id="189420297">
          <w:marLeft w:val="0"/>
          <w:marRight w:val="0"/>
          <w:marTop w:val="0"/>
          <w:marBottom w:val="0"/>
          <w:divBdr>
            <w:top w:val="none" w:sz="0" w:space="0" w:color="auto"/>
            <w:left w:val="none" w:sz="0" w:space="0" w:color="auto"/>
            <w:bottom w:val="none" w:sz="0" w:space="0" w:color="auto"/>
            <w:right w:val="none" w:sz="0" w:space="0" w:color="auto"/>
          </w:divBdr>
        </w:div>
        <w:div w:id="438456238">
          <w:marLeft w:val="0"/>
          <w:marRight w:val="0"/>
          <w:marTop w:val="0"/>
          <w:marBottom w:val="0"/>
          <w:divBdr>
            <w:top w:val="none" w:sz="0" w:space="0" w:color="auto"/>
            <w:left w:val="none" w:sz="0" w:space="0" w:color="auto"/>
            <w:bottom w:val="none" w:sz="0" w:space="0" w:color="auto"/>
            <w:right w:val="none" w:sz="0" w:space="0" w:color="auto"/>
          </w:divBdr>
        </w:div>
      </w:divsChild>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 w:id="1610353753">
      <w:bodyDiv w:val="1"/>
      <w:marLeft w:val="0"/>
      <w:marRight w:val="0"/>
      <w:marTop w:val="0"/>
      <w:marBottom w:val="0"/>
      <w:divBdr>
        <w:top w:val="none" w:sz="0" w:space="0" w:color="auto"/>
        <w:left w:val="none" w:sz="0" w:space="0" w:color="auto"/>
        <w:bottom w:val="none" w:sz="0" w:space="0" w:color="auto"/>
        <w:right w:val="none" w:sz="0" w:space="0" w:color="auto"/>
      </w:divBdr>
    </w:div>
    <w:div w:id="1629236678">
      <w:bodyDiv w:val="1"/>
      <w:marLeft w:val="0"/>
      <w:marRight w:val="0"/>
      <w:marTop w:val="0"/>
      <w:marBottom w:val="0"/>
      <w:divBdr>
        <w:top w:val="none" w:sz="0" w:space="0" w:color="auto"/>
        <w:left w:val="none" w:sz="0" w:space="0" w:color="auto"/>
        <w:bottom w:val="none" w:sz="0" w:space="0" w:color="auto"/>
        <w:right w:val="none" w:sz="0" w:space="0" w:color="auto"/>
      </w:divBdr>
    </w:div>
    <w:div w:id="1643461911">
      <w:bodyDiv w:val="1"/>
      <w:marLeft w:val="0"/>
      <w:marRight w:val="0"/>
      <w:marTop w:val="0"/>
      <w:marBottom w:val="0"/>
      <w:divBdr>
        <w:top w:val="none" w:sz="0" w:space="0" w:color="auto"/>
        <w:left w:val="none" w:sz="0" w:space="0" w:color="auto"/>
        <w:bottom w:val="none" w:sz="0" w:space="0" w:color="auto"/>
        <w:right w:val="none" w:sz="0" w:space="0" w:color="auto"/>
      </w:divBdr>
      <w:divsChild>
        <w:div w:id="118650262">
          <w:marLeft w:val="0"/>
          <w:marRight w:val="0"/>
          <w:marTop w:val="0"/>
          <w:marBottom w:val="0"/>
          <w:divBdr>
            <w:top w:val="none" w:sz="0" w:space="0" w:color="auto"/>
            <w:left w:val="none" w:sz="0" w:space="0" w:color="auto"/>
            <w:bottom w:val="none" w:sz="0" w:space="0" w:color="auto"/>
            <w:right w:val="none" w:sz="0" w:space="0" w:color="auto"/>
          </w:divBdr>
        </w:div>
        <w:div w:id="714695543">
          <w:marLeft w:val="0"/>
          <w:marRight w:val="0"/>
          <w:marTop w:val="0"/>
          <w:marBottom w:val="0"/>
          <w:divBdr>
            <w:top w:val="none" w:sz="0" w:space="0" w:color="auto"/>
            <w:left w:val="none" w:sz="0" w:space="0" w:color="auto"/>
            <w:bottom w:val="none" w:sz="0" w:space="0" w:color="auto"/>
            <w:right w:val="none" w:sz="0" w:space="0" w:color="auto"/>
          </w:divBdr>
        </w:div>
      </w:divsChild>
    </w:div>
    <w:div w:id="1694189349">
      <w:bodyDiv w:val="1"/>
      <w:marLeft w:val="0"/>
      <w:marRight w:val="0"/>
      <w:marTop w:val="0"/>
      <w:marBottom w:val="0"/>
      <w:divBdr>
        <w:top w:val="none" w:sz="0" w:space="0" w:color="auto"/>
        <w:left w:val="none" w:sz="0" w:space="0" w:color="auto"/>
        <w:bottom w:val="none" w:sz="0" w:space="0" w:color="auto"/>
        <w:right w:val="none" w:sz="0" w:space="0" w:color="auto"/>
      </w:divBdr>
      <w:divsChild>
        <w:div w:id="930553804">
          <w:marLeft w:val="0"/>
          <w:marRight w:val="0"/>
          <w:marTop w:val="0"/>
          <w:marBottom w:val="0"/>
          <w:divBdr>
            <w:top w:val="none" w:sz="0" w:space="0" w:color="auto"/>
            <w:left w:val="none" w:sz="0" w:space="0" w:color="auto"/>
            <w:bottom w:val="none" w:sz="0" w:space="0" w:color="auto"/>
            <w:right w:val="none" w:sz="0" w:space="0" w:color="auto"/>
          </w:divBdr>
        </w:div>
        <w:div w:id="1692803978">
          <w:marLeft w:val="0"/>
          <w:marRight w:val="0"/>
          <w:marTop w:val="0"/>
          <w:marBottom w:val="0"/>
          <w:divBdr>
            <w:top w:val="none" w:sz="0" w:space="0" w:color="auto"/>
            <w:left w:val="none" w:sz="0" w:space="0" w:color="auto"/>
            <w:bottom w:val="none" w:sz="0" w:space="0" w:color="auto"/>
            <w:right w:val="none" w:sz="0" w:space="0" w:color="auto"/>
          </w:divBdr>
        </w:div>
      </w:divsChild>
    </w:div>
    <w:div w:id="1700819437">
      <w:bodyDiv w:val="1"/>
      <w:marLeft w:val="0"/>
      <w:marRight w:val="0"/>
      <w:marTop w:val="0"/>
      <w:marBottom w:val="0"/>
      <w:divBdr>
        <w:top w:val="none" w:sz="0" w:space="0" w:color="auto"/>
        <w:left w:val="none" w:sz="0" w:space="0" w:color="auto"/>
        <w:bottom w:val="none" w:sz="0" w:space="0" w:color="auto"/>
        <w:right w:val="none" w:sz="0" w:space="0" w:color="auto"/>
      </w:divBdr>
    </w:div>
    <w:div w:id="1736051352">
      <w:bodyDiv w:val="1"/>
      <w:marLeft w:val="0"/>
      <w:marRight w:val="0"/>
      <w:marTop w:val="0"/>
      <w:marBottom w:val="0"/>
      <w:divBdr>
        <w:top w:val="none" w:sz="0" w:space="0" w:color="auto"/>
        <w:left w:val="none" w:sz="0" w:space="0" w:color="auto"/>
        <w:bottom w:val="none" w:sz="0" w:space="0" w:color="auto"/>
        <w:right w:val="none" w:sz="0" w:space="0" w:color="auto"/>
      </w:divBdr>
    </w:div>
    <w:div w:id="1746417947">
      <w:bodyDiv w:val="1"/>
      <w:marLeft w:val="0"/>
      <w:marRight w:val="0"/>
      <w:marTop w:val="0"/>
      <w:marBottom w:val="0"/>
      <w:divBdr>
        <w:top w:val="none" w:sz="0" w:space="0" w:color="auto"/>
        <w:left w:val="none" w:sz="0" w:space="0" w:color="auto"/>
        <w:bottom w:val="none" w:sz="0" w:space="0" w:color="auto"/>
        <w:right w:val="none" w:sz="0" w:space="0" w:color="auto"/>
      </w:divBdr>
    </w:div>
    <w:div w:id="1750039337">
      <w:bodyDiv w:val="1"/>
      <w:marLeft w:val="0"/>
      <w:marRight w:val="0"/>
      <w:marTop w:val="0"/>
      <w:marBottom w:val="0"/>
      <w:divBdr>
        <w:top w:val="none" w:sz="0" w:space="0" w:color="auto"/>
        <w:left w:val="none" w:sz="0" w:space="0" w:color="auto"/>
        <w:bottom w:val="none" w:sz="0" w:space="0" w:color="auto"/>
        <w:right w:val="none" w:sz="0" w:space="0" w:color="auto"/>
      </w:divBdr>
    </w:div>
    <w:div w:id="1762599515">
      <w:bodyDiv w:val="1"/>
      <w:marLeft w:val="0"/>
      <w:marRight w:val="0"/>
      <w:marTop w:val="0"/>
      <w:marBottom w:val="0"/>
      <w:divBdr>
        <w:top w:val="none" w:sz="0" w:space="0" w:color="auto"/>
        <w:left w:val="none" w:sz="0" w:space="0" w:color="auto"/>
        <w:bottom w:val="none" w:sz="0" w:space="0" w:color="auto"/>
        <w:right w:val="none" w:sz="0" w:space="0" w:color="auto"/>
      </w:divBdr>
      <w:divsChild>
        <w:div w:id="1561791792">
          <w:marLeft w:val="0"/>
          <w:marRight w:val="0"/>
          <w:marTop w:val="0"/>
          <w:marBottom w:val="0"/>
          <w:divBdr>
            <w:top w:val="none" w:sz="0" w:space="0" w:color="auto"/>
            <w:left w:val="none" w:sz="0" w:space="0" w:color="auto"/>
            <w:bottom w:val="none" w:sz="0" w:space="0" w:color="auto"/>
            <w:right w:val="none" w:sz="0" w:space="0" w:color="auto"/>
          </w:divBdr>
        </w:div>
        <w:div w:id="2141070764">
          <w:marLeft w:val="0"/>
          <w:marRight w:val="0"/>
          <w:marTop w:val="0"/>
          <w:marBottom w:val="0"/>
          <w:divBdr>
            <w:top w:val="none" w:sz="0" w:space="0" w:color="auto"/>
            <w:left w:val="none" w:sz="0" w:space="0" w:color="auto"/>
            <w:bottom w:val="none" w:sz="0" w:space="0" w:color="auto"/>
            <w:right w:val="none" w:sz="0" w:space="0" w:color="auto"/>
          </w:divBdr>
        </w:div>
      </w:divsChild>
    </w:div>
    <w:div w:id="1766269986">
      <w:bodyDiv w:val="1"/>
      <w:marLeft w:val="0"/>
      <w:marRight w:val="0"/>
      <w:marTop w:val="0"/>
      <w:marBottom w:val="0"/>
      <w:divBdr>
        <w:top w:val="none" w:sz="0" w:space="0" w:color="auto"/>
        <w:left w:val="none" w:sz="0" w:space="0" w:color="auto"/>
        <w:bottom w:val="none" w:sz="0" w:space="0" w:color="auto"/>
        <w:right w:val="none" w:sz="0" w:space="0" w:color="auto"/>
      </w:divBdr>
      <w:divsChild>
        <w:div w:id="898714645">
          <w:marLeft w:val="0"/>
          <w:marRight w:val="0"/>
          <w:marTop w:val="0"/>
          <w:marBottom w:val="0"/>
          <w:divBdr>
            <w:top w:val="none" w:sz="0" w:space="0" w:color="auto"/>
            <w:left w:val="none" w:sz="0" w:space="0" w:color="auto"/>
            <w:bottom w:val="none" w:sz="0" w:space="0" w:color="auto"/>
            <w:right w:val="none" w:sz="0" w:space="0" w:color="auto"/>
          </w:divBdr>
        </w:div>
        <w:div w:id="1343781885">
          <w:marLeft w:val="0"/>
          <w:marRight w:val="0"/>
          <w:marTop w:val="0"/>
          <w:marBottom w:val="0"/>
          <w:divBdr>
            <w:top w:val="none" w:sz="0" w:space="0" w:color="auto"/>
            <w:left w:val="none" w:sz="0" w:space="0" w:color="auto"/>
            <w:bottom w:val="none" w:sz="0" w:space="0" w:color="auto"/>
            <w:right w:val="none" w:sz="0" w:space="0" w:color="auto"/>
          </w:divBdr>
        </w:div>
        <w:div w:id="1701469463">
          <w:marLeft w:val="0"/>
          <w:marRight w:val="0"/>
          <w:marTop w:val="0"/>
          <w:marBottom w:val="0"/>
          <w:divBdr>
            <w:top w:val="none" w:sz="0" w:space="0" w:color="auto"/>
            <w:left w:val="none" w:sz="0" w:space="0" w:color="auto"/>
            <w:bottom w:val="none" w:sz="0" w:space="0" w:color="auto"/>
            <w:right w:val="none" w:sz="0" w:space="0" w:color="auto"/>
          </w:divBdr>
        </w:div>
      </w:divsChild>
    </w:div>
    <w:div w:id="1827700682">
      <w:bodyDiv w:val="1"/>
      <w:marLeft w:val="0"/>
      <w:marRight w:val="0"/>
      <w:marTop w:val="0"/>
      <w:marBottom w:val="0"/>
      <w:divBdr>
        <w:top w:val="none" w:sz="0" w:space="0" w:color="auto"/>
        <w:left w:val="none" w:sz="0" w:space="0" w:color="auto"/>
        <w:bottom w:val="none" w:sz="0" w:space="0" w:color="auto"/>
        <w:right w:val="none" w:sz="0" w:space="0" w:color="auto"/>
      </w:divBdr>
      <w:divsChild>
        <w:div w:id="503010263">
          <w:marLeft w:val="0"/>
          <w:marRight w:val="0"/>
          <w:marTop w:val="0"/>
          <w:marBottom w:val="0"/>
          <w:divBdr>
            <w:top w:val="none" w:sz="0" w:space="0" w:color="auto"/>
            <w:left w:val="none" w:sz="0" w:space="0" w:color="auto"/>
            <w:bottom w:val="none" w:sz="0" w:space="0" w:color="auto"/>
            <w:right w:val="none" w:sz="0" w:space="0" w:color="auto"/>
          </w:divBdr>
        </w:div>
        <w:div w:id="1570075353">
          <w:marLeft w:val="0"/>
          <w:marRight w:val="0"/>
          <w:marTop w:val="0"/>
          <w:marBottom w:val="0"/>
          <w:divBdr>
            <w:top w:val="none" w:sz="0" w:space="0" w:color="auto"/>
            <w:left w:val="none" w:sz="0" w:space="0" w:color="auto"/>
            <w:bottom w:val="none" w:sz="0" w:space="0" w:color="auto"/>
            <w:right w:val="none" w:sz="0" w:space="0" w:color="auto"/>
          </w:divBdr>
        </w:div>
      </w:divsChild>
    </w:div>
    <w:div w:id="1901942527">
      <w:bodyDiv w:val="1"/>
      <w:marLeft w:val="0"/>
      <w:marRight w:val="0"/>
      <w:marTop w:val="0"/>
      <w:marBottom w:val="0"/>
      <w:divBdr>
        <w:top w:val="none" w:sz="0" w:space="0" w:color="auto"/>
        <w:left w:val="none" w:sz="0" w:space="0" w:color="auto"/>
        <w:bottom w:val="none" w:sz="0" w:space="0" w:color="auto"/>
        <w:right w:val="none" w:sz="0" w:space="0" w:color="auto"/>
      </w:divBdr>
    </w:div>
    <w:div w:id="1909532953">
      <w:bodyDiv w:val="1"/>
      <w:marLeft w:val="0"/>
      <w:marRight w:val="0"/>
      <w:marTop w:val="0"/>
      <w:marBottom w:val="0"/>
      <w:divBdr>
        <w:top w:val="none" w:sz="0" w:space="0" w:color="auto"/>
        <w:left w:val="none" w:sz="0" w:space="0" w:color="auto"/>
        <w:bottom w:val="none" w:sz="0" w:space="0" w:color="auto"/>
        <w:right w:val="none" w:sz="0" w:space="0" w:color="auto"/>
      </w:divBdr>
    </w:div>
    <w:div w:id="1951862201">
      <w:bodyDiv w:val="1"/>
      <w:marLeft w:val="0"/>
      <w:marRight w:val="0"/>
      <w:marTop w:val="0"/>
      <w:marBottom w:val="0"/>
      <w:divBdr>
        <w:top w:val="none" w:sz="0" w:space="0" w:color="auto"/>
        <w:left w:val="none" w:sz="0" w:space="0" w:color="auto"/>
        <w:bottom w:val="none" w:sz="0" w:space="0" w:color="auto"/>
        <w:right w:val="none" w:sz="0" w:space="0" w:color="auto"/>
      </w:divBdr>
      <w:divsChild>
        <w:div w:id="137185016">
          <w:marLeft w:val="0"/>
          <w:marRight w:val="0"/>
          <w:marTop w:val="0"/>
          <w:marBottom w:val="0"/>
          <w:divBdr>
            <w:top w:val="none" w:sz="0" w:space="0" w:color="auto"/>
            <w:left w:val="none" w:sz="0" w:space="0" w:color="auto"/>
            <w:bottom w:val="none" w:sz="0" w:space="0" w:color="auto"/>
            <w:right w:val="none" w:sz="0" w:space="0" w:color="auto"/>
          </w:divBdr>
          <w:divsChild>
            <w:div w:id="923996081">
              <w:marLeft w:val="0"/>
              <w:marRight w:val="0"/>
              <w:marTop w:val="0"/>
              <w:marBottom w:val="0"/>
              <w:divBdr>
                <w:top w:val="none" w:sz="0" w:space="0" w:color="auto"/>
                <w:left w:val="none" w:sz="0" w:space="0" w:color="auto"/>
                <w:bottom w:val="none" w:sz="0" w:space="0" w:color="auto"/>
                <w:right w:val="none" w:sz="0" w:space="0" w:color="auto"/>
              </w:divBdr>
            </w:div>
            <w:div w:id="1050306696">
              <w:marLeft w:val="0"/>
              <w:marRight w:val="0"/>
              <w:marTop w:val="0"/>
              <w:marBottom w:val="0"/>
              <w:divBdr>
                <w:top w:val="none" w:sz="0" w:space="0" w:color="auto"/>
                <w:left w:val="none" w:sz="0" w:space="0" w:color="auto"/>
                <w:bottom w:val="none" w:sz="0" w:space="0" w:color="auto"/>
                <w:right w:val="none" w:sz="0" w:space="0" w:color="auto"/>
              </w:divBdr>
            </w:div>
            <w:div w:id="1088037957">
              <w:marLeft w:val="0"/>
              <w:marRight w:val="0"/>
              <w:marTop w:val="0"/>
              <w:marBottom w:val="0"/>
              <w:divBdr>
                <w:top w:val="none" w:sz="0" w:space="0" w:color="auto"/>
                <w:left w:val="none" w:sz="0" w:space="0" w:color="auto"/>
                <w:bottom w:val="none" w:sz="0" w:space="0" w:color="auto"/>
                <w:right w:val="none" w:sz="0" w:space="0" w:color="auto"/>
              </w:divBdr>
            </w:div>
            <w:div w:id="1325012537">
              <w:marLeft w:val="0"/>
              <w:marRight w:val="0"/>
              <w:marTop w:val="0"/>
              <w:marBottom w:val="0"/>
              <w:divBdr>
                <w:top w:val="none" w:sz="0" w:space="0" w:color="auto"/>
                <w:left w:val="none" w:sz="0" w:space="0" w:color="auto"/>
                <w:bottom w:val="none" w:sz="0" w:space="0" w:color="auto"/>
                <w:right w:val="none" w:sz="0" w:space="0" w:color="auto"/>
              </w:divBdr>
            </w:div>
            <w:div w:id="1348561469">
              <w:marLeft w:val="0"/>
              <w:marRight w:val="0"/>
              <w:marTop w:val="0"/>
              <w:marBottom w:val="0"/>
              <w:divBdr>
                <w:top w:val="none" w:sz="0" w:space="0" w:color="auto"/>
                <w:left w:val="none" w:sz="0" w:space="0" w:color="auto"/>
                <w:bottom w:val="none" w:sz="0" w:space="0" w:color="auto"/>
                <w:right w:val="none" w:sz="0" w:space="0" w:color="auto"/>
              </w:divBdr>
            </w:div>
          </w:divsChild>
        </w:div>
        <w:div w:id="158891092">
          <w:marLeft w:val="0"/>
          <w:marRight w:val="0"/>
          <w:marTop w:val="0"/>
          <w:marBottom w:val="0"/>
          <w:divBdr>
            <w:top w:val="none" w:sz="0" w:space="0" w:color="auto"/>
            <w:left w:val="none" w:sz="0" w:space="0" w:color="auto"/>
            <w:bottom w:val="none" w:sz="0" w:space="0" w:color="auto"/>
            <w:right w:val="none" w:sz="0" w:space="0" w:color="auto"/>
          </w:divBdr>
        </w:div>
        <w:div w:id="162817208">
          <w:marLeft w:val="0"/>
          <w:marRight w:val="0"/>
          <w:marTop w:val="0"/>
          <w:marBottom w:val="0"/>
          <w:divBdr>
            <w:top w:val="none" w:sz="0" w:space="0" w:color="auto"/>
            <w:left w:val="none" w:sz="0" w:space="0" w:color="auto"/>
            <w:bottom w:val="none" w:sz="0" w:space="0" w:color="auto"/>
            <w:right w:val="none" w:sz="0" w:space="0" w:color="auto"/>
          </w:divBdr>
          <w:divsChild>
            <w:div w:id="717440894">
              <w:marLeft w:val="0"/>
              <w:marRight w:val="0"/>
              <w:marTop w:val="0"/>
              <w:marBottom w:val="0"/>
              <w:divBdr>
                <w:top w:val="none" w:sz="0" w:space="0" w:color="auto"/>
                <w:left w:val="none" w:sz="0" w:space="0" w:color="auto"/>
                <w:bottom w:val="none" w:sz="0" w:space="0" w:color="auto"/>
                <w:right w:val="none" w:sz="0" w:space="0" w:color="auto"/>
              </w:divBdr>
            </w:div>
            <w:div w:id="913659547">
              <w:marLeft w:val="0"/>
              <w:marRight w:val="0"/>
              <w:marTop w:val="0"/>
              <w:marBottom w:val="0"/>
              <w:divBdr>
                <w:top w:val="none" w:sz="0" w:space="0" w:color="auto"/>
                <w:left w:val="none" w:sz="0" w:space="0" w:color="auto"/>
                <w:bottom w:val="none" w:sz="0" w:space="0" w:color="auto"/>
                <w:right w:val="none" w:sz="0" w:space="0" w:color="auto"/>
              </w:divBdr>
            </w:div>
            <w:div w:id="1233662042">
              <w:marLeft w:val="0"/>
              <w:marRight w:val="0"/>
              <w:marTop w:val="0"/>
              <w:marBottom w:val="0"/>
              <w:divBdr>
                <w:top w:val="none" w:sz="0" w:space="0" w:color="auto"/>
                <w:left w:val="none" w:sz="0" w:space="0" w:color="auto"/>
                <w:bottom w:val="none" w:sz="0" w:space="0" w:color="auto"/>
                <w:right w:val="none" w:sz="0" w:space="0" w:color="auto"/>
              </w:divBdr>
            </w:div>
            <w:div w:id="1956398502">
              <w:marLeft w:val="0"/>
              <w:marRight w:val="0"/>
              <w:marTop w:val="0"/>
              <w:marBottom w:val="0"/>
              <w:divBdr>
                <w:top w:val="none" w:sz="0" w:space="0" w:color="auto"/>
                <w:left w:val="none" w:sz="0" w:space="0" w:color="auto"/>
                <w:bottom w:val="none" w:sz="0" w:space="0" w:color="auto"/>
                <w:right w:val="none" w:sz="0" w:space="0" w:color="auto"/>
              </w:divBdr>
            </w:div>
            <w:div w:id="1978945736">
              <w:marLeft w:val="0"/>
              <w:marRight w:val="0"/>
              <w:marTop w:val="0"/>
              <w:marBottom w:val="0"/>
              <w:divBdr>
                <w:top w:val="none" w:sz="0" w:space="0" w:color="auto"/>
                <w:left w:val="none" w:sz="0" w:space="0" w:color="auto"/>
                <w:bottom w:val="none" w:sz="0" w:space="0" w:color="auto"/>
                <w:right w:val="none" w:sz="0" w:space="0" w:color="auto"/>
              </w:divBdr>
            </w:div>
          </w:divsChild>
        </w:div>
        <w:div w:id="165831717">
          <w:marLeft w:val="0"/>
          <w:marRight w:val="0"/>
          <w:marTop w:val="0"/>
          <w:marBottom w:val="0"/>
          <w:divBdr>
            <w:top w:val="none" w:sz="0" w:space="0" w:color="auto"/>
            <w:left w:val="none" w:sz="0" w:space="0" w:color="auto"/>
            <w:bottom w:val="none" w:sz="0" w:space="0" w:color="auto"/>
            <w:right w:val="none" w:sz="0" w:space="0" w:color="auto"/>
          </w:divBdr>
          <w:divsChild>
            <w:div w:id="423457266">
              <w:marLeft w:val="0"/>
              <w:marRight w:val="0"/>
              <w:marTop w:val="0"/>
              <w:marBottom w:val="0"/>
              <w:divBdr>
                <w:top w:val="none" w:sz="0" w:space="0" w:color="auto"/>
                <w:left w:val="none" w:sz="0" w:space="0" w:color="auto"/>
                <w:bottom w:val="none" w:sz="0" w:space="0" w:color="auto"/>
                <w:right w:val="none" w:sz="0" w:space="0" w:color="auto"/>
              </w:divBdr>
            </w:div>
            <w:div w:id="568156315">
              <w:marLeft w:val="0"/>
              <w:marRight w:val="0"/>
              <w:marTop w:val="0"/>
              <w:marBottom w:val="0"/>
              <w:divBdr>
                <w:top w:val="none" w:sz="0" w:space="0" w:color="auto"/>
                <w:left w:val="none" w:sz="0" w:space="0" w:color="auto"/>
                <w:bottom w:val="none" w:sz="0" w:space="0" w:color="auto"/>
                <w:right w:val="none" w:sz="0" w:space="0" w:color="auto"/>
              </w:divBdr>
            </w:div>
            <w:div w:id="1096949589">
              <w:marLeft w:val="0"/>
              <w:marRight w:val="0"/>
              <w:marTop w:val="0"/>
              <w:marBottom w:val="0"/>
              <w:divBdr>
                <w:top w:val="none" w:sz="0" w:space="0" w:color="auto"/>
                <w:left w:val="none" w:sz="0" w:space="0" w:color="auto"/>
                <w:bottom w:val="none" w:sz="0" w:space="0" w:color="auto"/>
                <w:right w:val="none" w:sz="0" w:space="0" w:color="auto"/>
              </w:divBdr>
            </w:div>
            <w:div w:id="1244874949">
              <w:marLeft w:val="0"/>
              <w:marRight w:val="0"/>
              <w:marTop w:val="0"/>
              <w:marBottom w:val="0"/>
              <w:divBdr>
                <w:top w:val="none" w:sz="0" w:space="0" w:color="auto"/>
                <w:left w:val="none" w:sz="0" w:space="0" w:color="auto"/>
                <w:bottom w:val="none" w:sz="0" w:space="0" w:color="auto"/>
                <w:right w:val="none" w:sz="0" w:space="0" w:color="auto"/>
              </w:divBdr>
            </w:div>
            <w:div w:id="1301769626">
              <w:marLeft w:val="0"/>
              <w:marRight w:val="0"/>
              <w:marTop w:val="0"/>
              <w:marBottom w:val="0"/>
              <w:divBdr>
                <w:top w:val="none" w:sz="0" w:space="0" w:color="auto"/>
                <w:left w:val="none" w:sz="0" w:space="0" w:color="auto"/>
                <w:bottom w:val="none" w:sz="0" w:space="0" w:color="auto"/>
                <w:right w:val="none" w:sz="0" w:space="0" w:color="auto"/>
              </w:divBdr>
            </w:div>
          </w:divsChild>
        </w:div>
        <w:div w:id="213783589">
          <w:marLeft w:val="0"/>
          <w:marRight w:val="0"/>
          <w:marTop w:val="0"/>
          <w:marBottom w:val="0"/>
          <w:divBdr>
            <w:top w:val="none" w:sz="0" w:space="0" w:color="auto"/>
            <w:left w:val="none" w:sz="0" w:space="0" w:color="auto"/>
            <w:bottom w:val="none" w:sz="0" w:space="0" w:color="auto"/>
            <w:right w:val="none" w:sz="0" w:space="0" w:color="auto"/>
          </w:divBdr>
          <w:divsChild>
            <w:div w:id="209463309">
              <w:marLeft w:val="0"/>
              <w:marRight w:val="0"/>
              <w:marTop w:val="0"/>
              <w:marBottom w:val="0"/>
              <w:divBdr>
                <w:top w:val="none" w:sz="0" w:space="0" w:color="auto"/>
                <w:left w:val="none" w:sz="0" w:space="0" w:color="auto"/>
                <w:bottom w:val="none" w:sz="0" w:space="0" w:color="auto"/>
                <w:right w:val="none" w:sz="0" w:space="0" w:color="auto"/>
              </w:divBdr>
            </w:div>
            <w:div w:id="955528389">
              <w:marLeft w:val="0"/>
              <w:marRight w:val="0"/>
              <w:marTop w:val="0"/>
              <w:marBottom w:val="0"/>
              <w:divBdr>
                <w:top w:val="none" w:sz="0" w:space="0" w:color="auto"/>
                <w:left w:val="none" w:sz="0" w:space="0" w:color="auto"/>
                <w:bottom w:val="none" w:sz="0" w:space="0" w:color="auto"/>
                <w:right w:val="none" w:sz="0" w:space="0" w:color="auto"/>
              </w:divBdr>
            </w:div>
            <w:div w:id="1618415397">
              <w:marLeft w:val="0"/>
              <w:marRight w:val="0"/>
              <w:marTop w:val="0"/>
              <w:marBottom w:val="0"/>
              <w:divBdr>
                <w:top w:val="none" w:sz="0" w:space="0" w:color="auto"/>
                <w:left w:val="none" w:sz="0" w:space="0" w:color="auto"/>
                <w:bottom w:val="none" w:sz="0" w:space="0" w:color="auto"/>
                <w:right w:val="none" w:sz="0" w:space="0" w:color="auto"/>
              </w:divBdr>
            </w:div>
            <w:div w:id="1900743694">
              <w:marLeft w:val="0"/>
              <w:marRight w:val="0"/>
              <w:marTop w:val="0"/>
              <w:marBottom w:val="0"/>
              <w:divBdr>
                <w:top w:val="none" w:sz="0" w:space="0" w:color="auto"/>
                <w:left w:val="none" w:sz="0" w:space="0" w:color="auto"/>
                <w:bottom w:val="none" w:sz="0" w:space="0" w:color="auto"/>
                <w:right w:val="none" w:sz="0" w:space="0" w:color="auto"/>
              </w:divBdr>
            </w:div>
          </w:divsChild>
        </w:div>
        <w:div w:id="223376601">
          <w:marLeft w:val="0"/>
          <w:marRight w:val="0"/>
          <w:marTop w:val="0"/>
          <w:marBottom w:val="0"/>
          <w:divBdr>
            <w:top w:val="none" w:sz="0" w:space="0" w:color="auto"/>
            <w:left w:val="none" w:sz="0" w:space="0" w:color="auto"/>
            <w:bottom w:val="none" w:sz="0" w:space="0" w:color="auto"/>
            <w:right w:val="none" w:sz="0" w:space="0" w:color="auto"/>
          </w:divBdr>
          <w:divsChild>
            <w:div w:id="31000494">
              <w:marLeft w:val="0"/>
              <w:marRight w:val="0"/>
              <w:marTop w:val="0"/>
              <w:marBottom w:val="0"/>
              <w:divBdr>
                <w:top w:val="none" w:sz="0" w:space="0" w:color="auto"/>
                <w:left w:val="none" w:sz="0" w:space="0" w:color="auto"/>
                <w:bottom w:val="none" w:sz="0" w:space="0" w:color="auto"/>
                <w:right w:val="none" w:sz="0" w:space="0" w:color="auto"/>
              </w:divBdr>
            </w:div>
            <w:div w:id="1343236881">
              <w:marLeft w:val="0"/>
              <w:marRight w:val="0"/>
              <w:marTop w:val="0"/>
              <w:marBottom w:val="0"/>
              <w:divBdr>
                <w:top w:val="none" w:sz="0" w:space="0" w:color="auto"/>
                <w:left w:val="none" w:sz="0" w:space="0" w:color="auto"/>
                <w:bottom w:val="none" w:sz="0" w:space="0" w:color="auto"/>
                <w:right w:val="none" w:sz="0" w:space="0" w:color="auto"/>
              </w:divBdr>
            </w:div>
            <w:div w:id="1407798576">
              <w:marLeft w:val="0"/>
              <w:marRight w:val="0"/>
              <w:marTop w:val="0"/>
              <w:marBottom w:val="0"/>
              <w:divBdr>
                <w:top w:val="none" w:sz="0" w:space="0" w:color="auto"/>
                <w:left w:val="none" w:sz="0" w:space="0" w:color="auto"/>
                <w:bottom w:val="none" w:sz="0" w:space="0" w:color="auto"/>
                <w:right w:val="none" w:sz="0" w:space="0" w:color="auto"/>
              </w:divBdr>
            </w:div>
            <w:div w:id="1453672056">
              <w:marLeft w:val="0"/>
              <w:marRight w:val="0"/>
              <w:marTop w:val="0"/>
              <w:marBottom w:val="0"/>
              <w:divBdr>
                <w:top w:val="none" w:sz="0" w:space="0" w:color="auto"/>
                <w:left w:val="none" w:sz="0" w:space="0" w:color="auto"/>
                <w:bottom w:val="none" w:sz="0" w:space="0" w:color="auto"/>
                <w:right w:val="none" w:sz="0" w:space="0" w:color="auto"/>
              </w:divBdr>
            </w:div>
            <w:div w:id="1699695034">
              <w:marLeft w:val="0"/>
              <w:marRight w:val="0"/>
              <w:marTop w:val="0"/>
              <w:marBottom w:val="0"/>
              <w:divBdr>
                <w:top w:val="none" w:sz="0" w:space="0" w:color="auto"/>
                <w:left w:val="none" w:sz="0" w:space="0" w:color="auto"/>
                <w:bottom w:val="none" w:sz="0" w:space="0" w:color="auto"/>
                <w:right w:val="none" w:sz="0" w:space="0" w:color="auto"/>
              </w:divBdr>
            </w:div>
          </w:divsChild>
        </w:div>
        <w:div w:id="265163558">
          <w:marLeft w:val="0"/>
          <w:marRight w:val="0"/>
          <w:marTop w:val="0"/>
          <w:marBottom w:val="0"/>
          <w:divBdr>
            <w:top w:val="none" w:sz="0" w:space="0" w:color="auto"/>
            <w:left w:val="none" w:sz="0" w:space="0" w:color="auto"/>
            <w:bottom w:val="none" w:sz="0" w:space="0" w:color="auto"/>
            <w:right w:val="none" w:sz="0" w:space="0" w:color="auto"/>
          </w:divBdr>
          <w:divsChild>
            <w:div w:id="128863604">
              <w:marLeft w:val="0"/>
              <w:marRight w:val="0"/>
              <w:marTop w:val="0"/>
              <w:marBottom w:val="0"/>
              <w:divBdr>
                <w:top w:val="none" w:sz="0" w:space="0" w:color="auto"/>
                <w:left w:val="none" w:sz="0" w:space="0" w:color="auto"/>
                <w:bottom w:val="none" w:sz="0" w:space="0" w:color="auto"/>
                <w:right w:val="none" w:sz="0" w:space="0" w:color="auto"/>
              </w:divBdr>
            </w:div>
            <w:div w:id="907691135">
              <w:marLeft w:val="0"/>
              <w:marRight w:val="0"/>
              <w:marTop w:val="0"/>
              <w:marBottom w:val="0"/>
              <w:divBdr>
                <w:top w:val="none" w:sz="0" w:space="0" w:color="auto"/>
                <w:left w:val="none" w:sz="0" w:space="0" w:color="auto"/>
                <w:bottom w:val="none" w:sz="0" w:space="0" w:color="auto"/>
                <w:right w:val="none" w:sz="0" w:space="0" w:color="auto"/>
              </w:divBdr>
            </w:div>
            <w:div w:id="926621455">
              <w:marLeft w:val="0"/>
              <w:marRight w:val="0"/>
              <w:marTop w:val="0"/>
              <w:marBottom w:val="0"/>
              <w:divBdr>
                <w:top w:val="none" w:sz="0" w:space="0" w:color="auto"/>
                <w:left w:val="none" w:sz="0" w:space="0" w:color="auto"/>
                <w:bottom w:val="none" w:sz="0" w:space="0" w:color="auto"/>
                <w:right w:val="none" w:sz="0" w:space="0" w:color="auto"/>
              </w:divBdr>
            </w:div>
            <w:div w:id="1513295399">
              <w:marLeft w:val="0"/>
              <w:marRight w:val="0"/>
              <w:marTop w:val="0"/>
              <w:marBottom w:val="0"/>
              <w:divBdr>
                <w:top w:val="none" w:sz="0" w:space="0" w:color="auto"/>
                <w:left w:val="none" w:sz="0" w:space="0" w:color="auto"/>
                <w:bottom w:val="none" w:sz="0" w:space="0" w:color="auto"/>
                <w:right w:val="none" w:sz="0" w:space="0" w:color="auto"/>
              </w:divBdr>
            </w:div>
            <w:div w:id="1900243113">
              <w:marLeft w:val="0"/>
              <w:marRight w:val="0"/>
              <w:marTop w:val="0"/>
              <w:marBottom w:val="0"/>
              <w:divBdr>
                <w:top w:val="none" w:sz="0" w:space="0" w:color="auto"/>
                <w:left w:val="none" w:sz="0" w:space="0" w:color="auto"/>
                <w:bottom w:val="none" w:sz="0" w:space="0" w:color="auto"/>
                <w:right w:val="none" w:sz="0" w:space="0" w:color="auto"/>
              </w:divBdr>
            </w:div>
          </w:divsChild>
        </w:div>
        <w:div w:id="343094043">
          <w:marLeft w:val="0"/>
          <w:marRight w:val="0"/>
          <w:marTop w:val="0"/>
          <w:marBottom w:val="0"/>
          <w:divBdr>
            <w:top w:val="none" w:sz="0" w:space="0" w:color="auto"/>
            <w:left w:val="none" w:sz="0" w:space="0" w:color="auto"/>
            <w:bottom w:val="none" w:sz="0" w:space="0" w:color="auto"/>
            <w:right w:val="none" w:sz="0" w:space="0" w:color="auto"/>
          </w:divBdr>
          <w:divsChild>
            <w:div w:id="1090464264">
              <w:marLeft w:val="0"/>
              <w:marRight w:val="0"/>
              <w:marTop w:val="0"/>
              <w:marBottom w:val="0"/>
              <w:divBdr>
                <w:top w:val="none" w:sz="0" w:space="0" w:color="auto"/>
                <w:left w:val="none" w:sz="0" w:space="0" w:color="auto"/>
                <w:bottom w:val="none" w:sz="0" w:space="0" w:color="auto"/>
                <w:right w:val="none" w:sz="0" w:space="0" w:color="auto"/>
              </w:divBdr>
            </w:div>
            <w:div w:id="1457067923">
              <w:marLeft w:val="0"/>
              <w:marRight w:val="0"/>
              <w:marTop w:val="0"/>
              <w:marBottom w:val="0"/>
              <w:divBdr>
                <w:top w:val="none" w:sz="0" w:space="0" w:color="auto"/>
                <w:left w:val="none" w:sz="0" w:space="0" w:color="auto"/>
                <w:bottom w:val="none" w:sz="0" w:space="0" w:color="auto"/>
                <w:right w:val="none" w:sz="0" w:space="0" w:color="auto"/>
              </w:divBdr>
            </w:div>
            <w:div w:id="1850637894">
              <w:marLeft w:val="0"/>
              <w:marRight w:val="0"/>
              <w:marTop w:val="0"/>
              <w:marBottom w:val="0"/>
              <w:divBdr>
                <w:top w:val="none" w:sz="0" w:space="0" w:color="auto"/>
                <w:left w:val="none" w:sz="0" w:space="0" w:color="auto"/>
                <w:bottom w:val="none" w:sz="0" w:space="0" w:color="auto"/>
                <w:right w:val="none" w:sz="0" w:space="0" w:color="auto"/>
              </w:divBdr>
            </w:div>
            <w:div w:id="1873809693">
              <w:marLeft w:val="0"/>
              <w:marRight w:val="0"/>
              <w:marTop w:val="0"/>
              <w:marBottom w:val="0"/>
              <w:divBdr>
                <w:top w:val="none" w:sz="0" w:space="0" w:color="auto"/>
                <w:left w:val="none" w:sz="0" w:space="0" w:color="auto"/>
                <w:bottom w:val="none" w:sz="0" w:space="0" w:color="auto"/>
                <w:right w:val="none" w:sz="0" w:space="0" w:color="auto"/>
              </w:divBdr>
            </w:div>
          </w:divsChild>
        </w:div>
        <w:div w:id="622689054">
          <w:marLeft w:val="0"/>
          <w:marRight w:val="0"/>
          <w:marTop w:val="0"/>
          <w:marBottom w:val="0"/>
          <w:divBdr>
            <w:top w:val="none" w:sz="0" w:space="0" w:color="auto"/>
            <w:left w:val="none" w:sz="0" w:space="0" w:color="auto"/>
            <w:bottom w:val="none" w:sz="0" w:space="0" w:color="auto"/>
            <w:right w:val="none" w:sz="0" w:space="0" w:color="auto"/>
          </w:divBdr>
          <w:divsChild>
            <w:div w:id="308635731">
              <w:marLeft w:val="0"/>
              <w:marRight w:val="0"/>
              <w:marTop w:val="0"/>
              <w:marBottom w:val="0"/>
              <w:divBdr>
                <w:top w:val="none" w:sz="0" w:space="0" w:color="auto"/>
                <w:left w:val="none" w:sz="0" w:space="0" w:color="auto"/>
                <w:bottom w:val="none" w:sz="0" w:space="0" w:color="auto"/>
                <w:right w:val="none" w:sz="0" w:space="0" w:color="auto"/>
              </w:divBdr>
            </w:div>
            <w:div w:id="925574401">
              <w:marLeft w:val="0"/>
              <w:marRight w:val="0"/>
              <w:marTop w:val="0"/>
              <w:marBottom w:val="0"/>
              <w:divBdr>
                <w:top w:val="none" w:sz="0" w:space="0" w:color="auto"/>
                <w:left w:val="none" w:sz="0" w:space="0" w:color="auto"/>
                <w:bottom w:val="none" w:sz="0" w:space="0" w:color="auto"/>
                <w:right w:val="none" w:sz="0" w:space="0" w:color="auto"/>
              </w:divBdr>
            </w:div>
            <w:div w:id="1656254143">
              <w:marLeft w:val="0"/>
              <w:marRight w:val="0"/>
              <w:marTop w:val="0"/>
              <w:marBottom w:val="0"/>
              <w:divBdr>
                <w:top w:val="none" w:sz="0" w:space="0" w:color="auto"/>
                <w:left w:val="none" w:sz="0" w:space="0" w:color="auto"/>
                <w:bottom w:val="none" w:sz="0" w:space="0" w:color="auto"/>
                <w:right w:val="none" w:sz="0" w:space="0" w:color="auto"/>
              </w:divBdr>
            </w:div>
            <w:div w:id="1761026212">
              <w:marLeft w:val="0"/>
              <w:marRight w:val="0"/>
              <w:marTop w:val="0"/>
              <w:marBottom w:val="0"/>
              <w:divBdr>
                <w:top w:val="none" w:sz="0" w:space="0" w:color="auto"/>
                <w:left w:val="none" w:sz="0" w:space="0" w:color="auto"/>
                <w:bottom w:val="none" w:sz="0" w:space="0" w:color="auto"/>
                <w:right w:val="none" w:sz="0" w:space="0" w:color="auto"/>
              </w:divBdr>
            </w:div>
            <w:div w:id="2003384280">
              <w:marLeft w:val="0"/>
              <w:marRight w:val="0"/>
              <w:marTop w:val="0"/>
              <w:marBottom w:val="0"/>
              <w:divBdr>
                <w:top w:val="none" w:sz="0" w:space="0" w:color="auto"/>
                <w:left w:val="none" w:sz="0" w:space="0" w:color="auto"/>
                <w:bottom w:val="none" w:sz="0" w:space="0" w:color="auto"/>
                <w:right w:val="none" w:sz="0" w:space="0" w:color="auto"/>
              </w:divBdr>
            </w:div>
          </w:divsChild>
        </w:div>
        <w:div w:id="673147443">
          <w:marLeft w:val="0"/>
          <w:marRight w:val="0"/>
          <w:marTop w:val="0"/>
          <w:marBottom w:val="0"/>
          <w:divBdr>
            <w:top w:val="none" w:sz="0" w:space="0" w:color="auto"/>
            <w:left w:val="none" w:sz="0" w:space="0" w:color="auto"/>
            <w:bottom w:val="none" w:sz="0" w:space="0" w:color="auto"/>
            <w:right w:val="none" w:sz="0" w:space="0" w:color="auto"/>
          </w:divBdr>
          <w:divsChild>
            <w:div w:id="1150755267">
              <w:marLeft w:val="0"/>
              <w:marRight w:val="0"/>
              <w:marTop w:val="0"/>
              <w:marBottom w:val="0"/>
              <w:divBdr>
                <w:top w:val="none" w:sz="0" w:space="0" w:color="auto"/>
                <w:left w:val="none" w:sz="0" w:space="0" w:color="auto"/>
                <w:bottom w:val="none" w:sz="0" w:space="0" w:color="auto"/>
                <w:right w:val="none" w:sz="0" w:space="0" w:color="auto"/>
              </w:divBdr>
            </w:div>
            <w:div w:id="1343043228">
              <w:marLeft w:val="0"/>
              <w:marRight w:val="0"/>
              <w:marTop w:val="0"/>
              <w:marBottom w:val="0"/>
              <w:divBdr>
                <w:top w:val="none" w:sz="0" w:space="0" w:color="auto"/>
                <w:left w:val="none" w:sz="0" w:space="0" w:color="auto"/>
                <w:bottom w:val="none" w:sz="0" w:space="0" w:color="auto"/>
                <w:right w:val="none" w:sz="0" w:space="0" w:color="auto"/>
              </w:divBdr>
            </w:div>
            <w:div w:id="1424495692">
              <w:marLeft w:val="0"/>
              <w:marRight w:val="0"/>
              <w:marTop w:val="0"/>
              <w:marBottom w:val="0"/>
              <w:divBdr>
                <w:top w:val="none" w:sz="0" w:space="0" w:color="auto"/>
                <w:left w:val="none" w:sz="0" w:space="0" w:color="auto"/>
                <w:bottom w:val="none" w:sz="0" w:space="0" w:color="auto"/>
                <w:right w:val="none" w:sz="0" w:space="0" w:color="auto"/>
              </w:divBdr>
            </w:div>
            <w:div w:id="1782917946">
              <w:marLeft w:val="0"/>
              <w:marRight w:val="0"/>
              <w:marTop w:val="0"/>
              <w:marBottom w:val="0"/>
              <w:divBdr>
                <w:top w:val="none" w:sz="0" w:space="0" w:color="auto"/>
                <w:left w:val="none" w:sz="0" w:space="0" w:color="auto"/>
                <w:bottom w:val="none" w:sz="0" w:space="0" w:color="auto"/>
                <w:right w:val="none" w:sz="0" w:space="0" w:color="auto"/>
              </w:divBdr>
            </w:div>
            <w:div w:id="1839147689">
              <w:marLeft w:val="0"/>
              <w:marRight w:val="0"/>
              <w:marTop w:val="0"/>
              <w:marBottom w:val="0"/>
              <w:divBdr>
                <w:top w:val="none" w:sz="0" w:space="0" w:color="auto"/>
                <w:left w:val="none" w:sz="0" w:space="0" w:color="auto"/>
                <w:bottom w:val="none" w:sz="0" w:space="0" w:color="auto"/>
                <w:right w:val="none" w:sz="0" w:space="0" w:color="auto"/>
              </w:divBdr>
            </w:div>
          </w:divsChild>
        </w:div>
        <w:div w:id="804587604">
          <w:marLeft w:val="0"/>
          <w:marRight w:val="0"/>
          <w:marTop w:val="0"/>
          <w:marBottom w:val="0"/>
          <w:divBdr>
            <w:top w:val="none" w:sz="0" w:space="0" w:color="auto"/>
            <w:left w:val="none" w:sz="0" w:space="0" w:color="auto"/>
            <w:bottom w:val="none" w:sz="0" w:space="0" w:color="auto"/>
            <w:right w:val="none" w:sz="0" w:space="0" w:color="auto"/>
          </w:divBdr>
          <w:divsChild>
            <w:div w:id="653994847">
              <w:marLeft w:val="0"/>
              <w:marRight w:val="0"/>
              <w:marTop w:val="0"/>
              <w:marBottom w:val="0"/>
              <w:divBdr>
                <w:top w:val="none" w:sz="0" w:space="0" w:color="auto"/>
                <w:left w:val="none" w:sz="0" w:space="0" w:color="auto"/>
                <w:bottom w:val="none" w:sz="0" w:space="0" w:color="auto"/>
                <w:right w:val="none" w:sz="0" w:space="0" w:color="auto"/>
              </w:divBdr>
            </w:div>
            <w:div w:id="805005295">
              <w:marLeft w:val="0"/>
              <w:marRight w:val="0"/>
              <w:marTop w:val="0"/>
              <w:marBottom w:val="0"/>
              <w:divBdr>
                <w:top w:val="none" w:sz="0" w:space="0" w:color="auto"/>
                <w:left w:val="none" w:sz="0" w:space="0" w:color="auto"/>
                <w:bottom w:val="none" w:sz="0" w:space="0" w:color="auto"/>
                <w:right w:val="none" w:sz="0" w:space="0" w:color="auto"/>
              </w:divBdr>
            </w:div>
            <w:div w:id="1444615472">
              <w:marLeft w:val="0"/>
              <w:marRight w:val="0"/>
              <w:marTop w:val="0"/>
              <w:marBottom w:val="0"/>
              <w:divBdr>
                <w:top w:val="none" w:sz="0" w:space="0" w:color="auto"/>
                <w:left w:val="none" w:sz="0" w:space="0" w:color="auto"/>
                <w:bottom w:val="none" w:sz="0" w:space="0" w:color="auto"/>
                <w:right w:val="none" w:sz="0" w:space="0" w:color="auto"/>
              </w:divBdr>
            </w:div>
            <w:div w:id="1531911751">
              <w:marLeft w:val="0"/>
              <w:marRight w:val="0"/>
              <w:marTop w:val="0"/>
              <w:marBottom w:val="0"/>
              <w:divBdr>
                <w:top w:val="none" w:sz="0" w:space="0" w:color="auto"/>
                <w:left w:val="none" w:sz="0" w:space="0" w:color="auto"/>
                <w:bottom w:val="none" w:sz="0" w:space="0" w:color="auto"/>
                <w:right w:val="none" w:sz="0" w:space="0" w:color="auto"/>
              </w:divBdr>
            </w:div>
            <w:div w:id="1810975086">
              <w:marLeft w:val="0"/>
              <w:marRight w:val="0"/>
              <w:marTop w:val="0"/>
              <w:marBottom w:val="0"/>
              <w:divBdr>
                <w:top w:val="none" w:sz="0" w:space="0" w:color="auto"/>
                <w:left w:val="none" w:sz="0" w:space="0" w:color="auto"/>
                <w:bottom w:val="none" w:sz="0" w:space="0" w:color="auto"/>
                <w:right w:val="none" w:sz="0" w:space="0" w:color="auto"/>
              </w:divBdr>
            </w:div>
          </w:divsChild>
        </w:div>
        <w:div w:id="837384353">
          <w:marLeft w:val="0"/>
          <w:marRight w:val="0"/>
          <w:marTop w:val="0"/>
          <w:marBottom w:val="0"/>
          <w:divBdr>
            <w:top w:val="none" w:sz="0" w:space="0" w:color="auto"/>
            <w:left w:val="none" w:sz="0" w:space="0" w:color="auto"/>
            <w:bottom w:val="none" w:sz="0" w:space="0" w:color="auto"/>
            <w:right w:val="none" w:sz="0" w:space="0" w:color="auto"/>
          </w:divBdr>
          <w:divsChild>
            <w:div w:id="1371607344">
              <w:marLeft w:val="0"/>
              <w:marRight w:val="0"/>
              <w:marTop w:val="0"/>
              <w:marBottom w:val="0"/>
              <w:divBdr>
                <w:top w:val="none" w:sz="0" w:space="0" w:color="auto"/>
                <w:left w:val="none" w:sz="0" w:space="0" w:color="auto"/>
                <w:bottom w:val="none" w:sz="0" w:space="0" w:color="auto"/>
                <w:right w:val="none" w:sz="0" w:space="0" w:color="auto"/>
              </w:divBdr>
            </w:div>
            <w:div w:id="1743143188">
              <w:marLeft w:val="0"/>
              <w:marRight w:val="0"/>
              <w:marTop w:val="0"/>
              <w:marBottom w:val="0"/>
              <w:divBdr>
                <w:top w:val="none" w:sz="0" w:space="0" w:color="auto"/>
                <w:left w:val="none" w:sz="0" w:space="0" w:color="auto"/>
                <w:bottom w:val="none" w:sz="0" w:space="0" w:color="auto"/>
                <w:right w:val="none" w:sz="0" w:space="0" w:color="auto"/>
              </w:divBdr>
            </w:div>
          </w:divsChild>
        </w:div>
        <w:div w:id="847987282">
          <w:marLeft w:val="0"/>
          <w:marRight w:val="0"/>
          <w:marTop w:val="0"/>
          <w:marBottom w:val="0"/>
          <w:divBdr>
            <w:top w:val="none" w:sz="0" w:space="0" w:color="auto"/>
            <w:left w:val="none" w:sz="0" w:space="0" w:color="auto"/>
            <w:bottom w:val="none" w:sz="0" w:space="0" w:color="auto"/>
            <w:right w:val="none" w:sz="0" w:space="0" w:color="auto"/>
          </w:divBdr>
          <w:divsChild>
            <w:div w:id="615717712">
              <w:marLeft w:val="0"/>
              <w:marRight w:val="0"/>
              <w:marTop w:val="0"/>
              <w:marBottom w:val="0"/>
              <w:divBdr>
                <w:top w:val="none" w:sz="0" w:space="0" w:color="auto"/>
                <w:left w:val="none" w:sz="0" w:space="0" w:color="auto"/>
                <w:bottom w:val="none" w:sz="0" w:space="0" w:color="auto"/>
                <w:right w:val="none" w:sz="0" w:space="0" w:color="auto"/>
              </w:divBdr>
            </w:div>
            <w:div w:id="1137574884">
              <w:marLeft w:val="0"/>
              <w:marRight w:val="0"/>
              <w:marTop w:val="0"/>
              <w:marBottom w:val="0"/>
              <w:divBdr>
                <w:top w:val="none" w:sz="0" w:space="0" w:color="auto"/>
                <w:left w:val="none" w:sz="0" w:space="0" w:color="auto"/>
                <w:bottom w:val="none" w:sz="0" w:space="0" w:color="auto"/>
                <w:right w:val="none" w:sz="0" w:space="0" w:color="auto"/>
              </w:divBdr>
            </w:div>
            <w:div w:id="1461532164">
              <w:marLeft w:val="0"/>
              <w:marRight w:val="0"/>
              <w:marTop w:val="0"/>
              <w:marBottom w:val="0"/>
              <w:divBdr>
                <w:top w:val="none" w:sz="0" w:space="0" w:color="auto"/>
                <w:left w:val="none" w:sz="0" w:space="0" w:color="auto"/>
                <w:bottom w:val="none" w:sz="0" w:space="0" w:color="auto"/>
                <w:right w:val="none" w:sz="0" w:space="0" w:color="auto"/>
              </w:divBdr>
            </w:div>
            <w:div w:id="1676760054">
              <w:marLeft w:val="0"/>
              <w:marRight w:val="0"/>
              <w:marTop w:val="0"/>
              <w:marBottom w:val="0"/>
              <w:divBdr>
                <w:top w:val="none" w:sz="0" w:space="0" w:color="auto"/>
                <w:left w:val="none" w:sz="0" w:space="0" w:color="auto"/>
                <w:bottom w:val="none" w:sz="0" w:space="0" w:color="auto"/>
                <w:right w:val="none" w:sz="0" w:space="0" w:color="auto"/>
              </w:divBdr>
            </w:div>
            <w:div w:id="1689716909">
              <w:marLeft w:val="0"/>
              <w:marRight w:val="0"/>
              <w:marTop w:val="0"/>
              <w:marBottom w:val="0"/>
              <w:divBdr>
                <w:top w:val="none" w:sz="0" w:space="0" w:color="auto"/>
                <w:left w:val="none" w:sz="0" w:space="0" w:color="auto"/>
                <w:bottom w:val="none" w:sz="0" w:space="0" w:color="auto"/>
                <w:right w:val="none" w:sz="0" w:space="0" w:color="auto"/>
              </w:divBdr>
            </w:div>
          </w:divsChild>
        </w:div>
        <w:div w:id="932279803">
          <w:marLeft w:val="0"/>
          <w:marRight w:val="0"/>
          <w:marTop w:val="0"/>
          <w:marBottom w:val="0"/>
          <w:divBdr>
            <w:top w:val="none" w:sz="0" w:space="0" w:color="auto"/>
            <w:left w:val="none" w:sz="0" w:space="0" w:color="auto"/>
            <w:bottom w:val="none" w:sz="0" w:space="0" w:color="auto"/>
            <w:right w:val="none" w:sz="0" w:space="0" w:color="auto"/>
          </w:divBdr>
          <w:divsChild>
            <w:div w:id="974605182">
              <w:marLeft w:val="0"/>
              <w:marRight w:val="0"/>
              <w:marTop w:val="0"/>
              <w:marBottom w:val="0"/>
              <w:divBdr>
                <w:top w:val="none" w:sz="0" w:space="0" w:color="auto"/>
                <w:left w:val="none" w:sz="0" w:space="0" w:color="auto"/>
                <w:bottom w:val="none" w:sz="0" w:space="0" w:color="auto"/>
                <w:right w:val="none" w:sz="0" w:space="0" w:color="auto"/>
              </w:divBdr>
            </w:div>
            <w:div w:id="1325671248">
              <w:marLeft w:val="0"/>
              <w:marRight w:val="0"/>
              <w:marTop w:val="0"/>
              <w:marBottom w:val="0"/>
              <w:divBdr>
                <w:top w:val="none" w:sz="0" w:space="0" w:color="auto"/>
                <w:left w:val="none" w:sz="0" w:space="0" w:color="auto"/>
                <w:bottom w:val="none" w:sz="0" w:space="0" w:color="auto"/>
                <w:right w:val="none" w:sz="0" w:space="0" w:color="auto"/>
              </w:divBdr>
            </w:div>
            <w:div w:id="1431242163">
              <w:marLeft w:val="0"/>
              <w:marRight w:val="0"/>
              <w:marTop w:val="0"/>
              <w:marBottom w:val="0"/>
              <w:divBdr>
                <w:top w:val="none" w:sz="0" w:space="0" w:color="auto"/>
                <w:left w:val="none" w:sz="0" w:space="0" w:color="auto"/>
                <w:bottom w:val="none" w:sz="0" w:space="0" w:color="auto"/>
                <w:right w:val="none" w:sz="0" w:space="0" w:color="auto"/>
              </w:divBdr>
            </w:div>
            <w:div w:id="1515680869">
              <w:marLeft w:val="0"/>
              <w:marRight w:val="0"/>
              <w:marTop w:val="0"/>
              <w:marBottom w:val="0"/>
              <w:divBdr>
                <w:top w:val="none" w:sz="0" w:space="0" w:color="auto"/>
                <w:left w:val="none" w:sz="0" w:space="0" w:color="auto"/>
                <w:bottom w:val="none" w:sz="0" w:space="0" w:color="auto"/>
                <w:right w:val="none" w:sz="0" w:space="0" w:color="auto"/>
              </w:divBdr>
            </w:div>
            <w:div w:id="1743091512">
              <w:marLeft w:val="0"/>
              <w:marRight w:val="0"/>
              <w:marTop w:val="0"/>
              <w:marBottom w:val="0"/>
              <w:divBdr>
                <w:top w:val="none" w:sz="0" w:space="0" w:color="auto"/>
                <w:left w:val="none" w:sz="0" w:space="0" w:color="auto"/>
                <w:bottom w:val="none" w:sz="0" w:space="0" w:color="auto"/>
                <w:right w:val="none" w:sz="0" w:space="0" w:color="auto"/>
              </w:divBdr>
            </w:div>
          </w:divsChild>
        </w:div>
        <w:div w:id="1019896810">
          <w:marLeft w:val="0"/>
          <w:marRight w:val="0"/>
          <w:marTop w:val="0"/>
          <w:marBottom w:val="0"/>
          <w:divBdr>
            <w:top w:val="none" w:sz="0" w:space="0" w:color="auto"/>
            <w:left w:val="none" w:sz="0" w:space="0" w:color="auto"/>
            <w:bottom w:val="none" w:sz="0" w:space="0" w:color="auto"/>
            <w:right w:val="none" w:sz="0" w:space="0" w:color="auto"/>
          </w:divBdr>
          <w:divsChild>
            <w:div w:id="342558879">
              <w:marLeft w:val="0"/>
              <w:marRight w:val="0"/>
              <w:marTop w:val="0"/>
              <w:marBottom w:val="0"/>
              <w:divBdr>
                <w:top w:val="none" w:sz="0" w:space="0" w:color="auto"/>
                <w:left w:val="none" w:sz="0" w:space="0" w:color="auto"/>
                <w:bottom w:val="none" w:sz="0" w:space="0" w:color="auto"/>
                <w:right w:val="none" w:sz="0" w:space="0" w:color="auto"/>
              </w:divBdr>
            </w:div>
            <w:div w:id="869614172">
              <w:marLeft w:val="0"/>
              <w:marRight w:val="0"/>
              <w:marTop w:val="0"/>
              <w:marBottom w:val="0"/>
              <w:divBdr>
                <w:top w:val="none" w:sz="0" w:space="0" w:color="auto"/>
                <w:left w:val="none" w:sz="0" w:space="0" w:color="auto"/>
                <w:bottom w:val="none" w:sz="0" w:space="0" w:color="auto"/>
                <w:right w:val="none" w:sz="0" w:space="0" w:color="auto"/>
              </w:divBdr>
            </w:div>
            <w:div w:id="1274898720">
              <w:marLeft w:val="0"/>
              <w:marRight w:val="0"/>
              <w:marTop w:val="0"/>
              <w:marBottom w:val="0"/>
              <w:divBdr>
                <w:top w:val="none" w:sz="0" w:space="0" w:color="auto"/>
                <w:left w:val="none" w:sz="0" w:space="0" w:color="auto"/>
                <w:bottom w:val="none" w:sz="0" w:space="0" w:color="auto"/>
                <w:right w:val="none" w:sz="0" w:space="0" w:color="auto"/>
              </w:divBdr>
            </w:div>
            <w:div w:id="1338272553">
              <w:marLeft w:val="0"/>
              <w:marRight w:val="0"/>
              <w:marTop w:val="0"/>
              <w:marBottom w:val="0"/>
              <w:divBdr>
                <w:top w:val="none" w:sz="0" w:space="0" w:color="auto"/>
                <w:left w:val="none" w:sz="0" w:space="0" w:color="auto"/>
                <w:bottom w:val="none" w:sz="0" w:space="0" w:color="auto"/>
                <w:right w:val="none" w:sz="0" w:space="0" w:color="auto"/>
              </w:divBdr>
            </w:div>
            <w:div w:id="1356229721">
              <w:marLeft w:val="0"/>
              <w:marRight w:val="0"/>
              <w:marTop w:val="0"/>
              <w:marBottom w:val="0"/>
              <w:divBdr>
                <w:top w:val="none" w:sz="0" w:space="0" w:color="auto"/>
                <w:left w:val="none" w:sz="0" w:space="0" w:color="auto"/>
                <w:bottom w:val="none" w:sz="0" w:space="0" w:color="auto"/>
                <w:right w:val="none" w:sz="0" w:space="0" w:color="auto"/>
              </w:divBdr>
            </w:div>
          </w:divsChild>
        </w:div>
        <w:div w:id="1022589966">
          <w:marLeft w:val="0"/>
          <w:marRight w:val="0"/>
          <w:marTop w:val="0"/>
          <w:marBottom w:val="0"/>
          <w:divBdr>
            <w:top w:val="none" w:sz="0" w:space="0" w:color="auto"/>
            <w:left w:val="none" w:sz="0" w:space="0" w:color="auto"/>
            <w:bottom w:val="none" w:sz="0" w:space="0" w:color="auto"/>
            <w:right w:val="none" w:sz="0" w:space="0" w:color="auto"/>
          </w:divBdr>
          <w:divsChild>
            <w:div w:id="716930091">
              <w:marLeft w:val="0"/>
              <w:marRight w:val="0"/>
              <w:marTop w:val="0"/>
              <w:marBottom w:val="0"/>
              <w:divBdr>
                <w:top w:val="none" w:sz="0" w:space="0" w:color="auto"/>
                <w:left w:val="none" w:sz="0" w:space="0" w:color="auto"/>
                <w:bottom w:val="none" w:sz="0" w:space="0" w:color="auto"/>
                <w:right w:val="none" w:sz="0" w:space="0" w:color="auto"/>
              </w:divBdr>
            </w:div>
          </w:divsChild>
        </w:div>
        <w:div w:id="1025979847">
          <w:marLeft w:val="0"/>
          <w:marRight w:val="0"/>
          <w:marTop w:val="0"/>
          <w:marBottom w:val="0"/>
          <w:divBdr>
            <w:top w:val="none" w:sz="0" w:space="0" w:color="auto"/>
            <w:left w:val="none" w:sz="0" w:space="0" w:color="auto"/>
            <w:bottom w:val="none" w:sz="0" w:space="0" w:color="auto"/>
            <w:right w:val="none" w:sz="0" w:space="0" w:color="auto"/>
          </w:divBdr>
        </w:div>
        <w:div w:id="1113480440">
          <w:marLeft w:val="0"/>
          <w:marRight w:val="0"/>
          <w:marTop w:val="0"/>
          <w:marBottom w:val="0"/>
          <w:divBdr>
            <w:top w:val="none" w:sz="0" w:space="0" w:color="auto"/>
            <w:left w:val="none" w:sz="0" w:space="0" w:color="auto"/>
            <w:bottom w:val="none" w:sz="0" w:space="0" w:color="auto"/>
            <w:right w:val="none" w:sz="0" w:space="0" w:color="auto"/>
          </w:divBdr>
        </w:div>
        <w:div w:id="1162433888">
          <w:marLeft w:val="0"/>
          <w:marRight w:val="0"/>
          <w:marTop w:val="0"/>
          <w:marBottom w:val="0"/>
          <w:divBdr>
            <w:top w:val="none" w:sz="0" w:space="0" w:color="auto"/>
            <w:left w:val="none" w:sz="0" w:space="0" w:color="auto"/>
            <w:bottom w:val="none" w:sz="0" w:space="0" w:color="auto"/>
            <w:right w:val="none" w:sz="0" w:space="0" w:color="auto"/>
          </w:divBdr>
          <w:divsChild>
            <w:div w:id="201594089">
              <w:marLeft w:val="0"/>
              <w:marRight w:val="0"/>
              <w:marTop w:val="0"/>
              <w:marBottom w:val="0"/>
              <w:divBdr>
                <w:top w:val="none" w:sz="0" w:space="0" w:color="auto"/>
                <w:left w:val="none" w:sz="0" w:space="0" w:color="auto"/>
                <w:bottom w:val="none" w:sz="0" w:space="0" w:color="auto"/>
                <w:right w:val="none" w:sz="0" w:space="0" w:color="auto"/>
              </w:divBdr>
            </w:div>
            <w:div w:id="866795455">
              <w:marLeft w:val="0"/>
              <w:marRight w:val="0"/>
              <w:marTop w:val="0"/>
              <w:marBottom w:val="0"/>
              <w:divBdr>
                <w:top w:val="none" w:sz="0" w:space="0" w:color="auto"/>
                <w:left w:val="none" w:sz="0" w:space="0" w:color="auto"/>
                <w:bottom w:val="none" w:sz="0" w:space="0" w:color="auto"/>
                <w:right w:val="none" w:sz="0" w:space="0" w:color="auto"/>
              </w:divBdr>
            </w:div>
            <w:div w:id="950937572">
              <w:marLeft w:val="0"/>
              <w:marRight w:val="0"/>
              <w:marTop w:val="0"/>
              <w:marBottom w:val="0"/>
              <w:divBdr>
                <w:top w:val="none" w:sz="0" w:space="0" w:color="auto"/>
                <w:left w:val="none" w:sz="0" w:space="0" w:color="auto"/>
                <w:bottom w:val="none" w:sz="0" w:space="0" w:color="auto"/>
                <w:right w:val="none" w:sz="0" w:space="0" w:color="auto"/>
              </w:divBdr>
            </w:div>
            <w:div w:id="1634823141">
              <w:marLeft w:val="0"/>
              <w:marRight w:val="0"/>
              <w:marTop w:val="0"/>
              <w:marBottom w:val="0"/>
              <w:divBdr>
                <w:top w:val="none" w:sz="0" w:space="0" w:color="auto"/>
                <w:left w:val="none" w:sz="0" w:space="0" w:color="auto"/>
                <w:bottom w:val="none" w:sz="0" w:space="0" w:color="auto"/>
                <w:right w:val="none" w:sz="0" w:space="0" w:color="auto"/>
              </w:divBdr>
            </w:div>
            <w:div w:id="1745910368">
              <w:marLeft w:val="0"/>
              <w:marRight w:val="0"/>
              <w:marTop w:val="0"/>
              <w:marBottom w:val="0"/>
              <w:divBdr>
                <w:top w:val="none" w:sz="0" w:space="0" w:color="auto"/>
                <w:left w:val="none" w:sz="0" w:space="0" w:color="auto"/>
                <w:bottom w:val="none" w:sz="0" w:space="0" w:color="auto"/>
                <w:right w:val="none" w:sz="0" w:space="0" w:color="auto"/>
              </w:divBdr>
            </w:div>
          </w:divsChild>
        </w:div>
        <w:div w:id="1170413766">
          <w:marLeft w:val="0"/>
          <w:marRight w:val="0"/>
          <w:marTop w:val="0"/>
          <w:marBottom w:val="0"/>
          <w:divBdr>
            <w:top w:val="none" w:sz="0" w:space="0" w:color="auto"/>
            <w:left w:val="none" w:sz="0" w:space="0" w:color="auto"/>
            <w:bottom w:val="none" w:sz="0" w:space="0" w:color="auto"/>
            <w:right w:val="none" w:sz="0" w:space="0" w:color="auto"/>
          </w:divBdr>
        </w:div>
        <w:div w:id="1390497969">
          <w:marLeft w:val="0"/>
          <w:marRight w:val="0"/>
          <w:marTop w:val="0"/>
          <w:marBottom w:val="0"/>
          <w:divBdr>
            <w:top w:val="none" w:sz="0" w:space="0" w:color="auto"/>
            <w:left w:val="none" w:sz="0" w:space="0" w:color="auto"/>
            <w:bottom w:val="none" w:sz="0" w:space="0" w:color="auto"/>
            <w:right w:val="none" w:sz="0" w:space="0" w:color="auto"/>
          </w:divBdr>
        </w:div>
        <w:div w:id="1415662322">
          <w:marLeft w:val="0"/>
          <w:marRight w:val="0"/>
          <w:marTop w:val="0"/>
          <w:marBottom w:val="0"/>
          <w:divBdr>
            <w:top w:val="none" w:sz="0" w:space="0" w:color="auto"/>
            <w:left w:val="none" w:sz="0" w:space="0" w:color="auto"/>
            <w:bottom w:val="none" w:sz="0" w:space="0" w:color="auto"/>
            <w:right w:val="none" w:sz="0" w:space="0" w:color="auto"/>
          </w:divBdr>
          <w:divsChild>
            <w:div w:id="157230035">
              <w:marLeft w:val="0"/>
              <w:marRight w:val="0"/>
              <w:marTop w:val="0"/>
              <w:marBottom w:val="0"/>
              <w:divBdr>
                <w:top w:val="none" w:sz="0" w:space="0" w:color="auto"/>
                <w:left w:val="none" w:sz="0" w:space="0" w:color="auto"/>
                <w:bottom w:val="none" w:sz="0" w:space="0" w:color="auto"/>
                <w:right w:val="none" w:sz="0" w:space="0" w:color="auto"/>
              </w:divBdr>
            </w:div>
            <w:div w:id="576280537">
              <w:marLeft w:val="0"/>
              <w:marRight w:val="0"/>
              <w:marTop w:val="0"/>
              <w:marBottom w:val="0"/>
              <w:divBdr>
                <w:top w:val="none" w:sz="0" w:space="0" w:color="auto"/>
                <w:left w:val="none" w:sz="0" w:space="0" w:color="auto"/>
                <w:bottom w:val="none" w:sz="0" w:space="0" w:color="auto"/>
                <w:right w:val="none" w:sz="0" w:space="0" w:color="auto"/>
              </w:divBdr>
            </w:div>
            <w:div w:id="1063674632">
              <w:marLeft w:val="0"/>
              <w:marRight w:val="0"/>
              <w:marTop w:val="0"/>
              <w:marBottom w:val="0"/>
              <w:divBdr>
                <w:top w:val="none" w:sz="0" w:space="0" w:color="auto"/>
                <w:left w:val="none" w:sz="0" w:space="0" w:color="auto"/>
                <w:bottom w:val="none" w:sz="0" w:space="0" w:color="auto"/>
                <w:right w:val="none" w:sz="0" w:space="0" w:color="auto"/>
              </w:divBdr>
            </w:div>
            <w:div w:id="1064331409">
              <w:marLeft w:val="0"/>
              <w:marRight w:val="0"/>
              <w:marTop w:val="0"/>
              <w:marBottom w:val="0"/>
              <w:divBdr>
                <w:top w:val="none" w:sz="0" w:space="0" w:color="auto"/>
                <w:left w:val="none" w:sz="0" w:space="0" w:color="auto"/>
                <w:bottom w:val="none" w:sz="0" w:space="0" w:color="auto"/>
                <w:right w:val="none" w:sz="0" w:space="0" w:color="auto"/>
              </w:divBdr>
            </w:div>
            <w:div w:id="1760522432">
              <w:marLeft w:val="0"/>
              <w:marRight w:val="0"/>
              <w:marTop w:val="0"/>
              <w:marBottom w:val="0"/>
              <w:divBdr>
                <w:top w:val="none" w:sz="0" w:space="0" w:color="auto"/>
                <w:left w:val="none" w:sz="0" w:space="0" w:color="auto"/>
                <w:bottom w:val="none" w:sz="0" w:space="0" w:color="auto"/>
                <w:right w:val="none" w:sz="0" w:space="0" w:color="auto"/>
              </w:divBdr>
            </w:div>
          </w:divsChild>
        </w:div>
        <w:div w:id="1437825676">
          <w:marLeft w:val="0"/>
          <w:marRight w:val="0"/>
          <w:marTop w:val="0"/>
          <w:marBottom w:val="0"/>
          <w:divBdr>
            <w:top w:val="none" w:sz="0" w:space="0" w:color="auto"/>
            <w:left w:val="none" w:sz="0" w:space="0" w:color="auto"/>
            <w:bottom w:val="none" w:sz="0" w:space="0" w:color="auto"/>
            <w:right w:val="none" w:sz="0" w:space="0" w:color="auto"/>
          </w:divBdr>
          <w:divsChild>
            <w:div w:id="216355836">
              <w:marLeft w:val="0"/>
              <w:marRight w:val="0"/>
              <w:marTop w:val="0"/>
              <w:marBottom w:val="0"/>
              <w:divBdr>
                <w:top w:val="none" w:sz="0" w:space="0" w:color="auto"/>
                <w:left w:val="none" w:sz="0" w:space="0" w:color="auto"/>
                <w:bottom w:val="none" w:sz="0" w:space="0" w:color="auto"/>
                <w:right w:val="none" w:sz="0" w:space="0" w:color="auto"/>
              </w:divBdr>
            </w:div>
            <w:div w:id="246114478">
              <w:marLeft w:val="0"/>
              <w:marRight w:val="0"/>
              <w:marTop w:val="0"/>
              <w:marBottom w:val="0"/>
              <w:divBdr>
                <w:top w:val="none" w:sz="0" w:space="0" w:color="auto"/>
                <w:left w:val="none" w:sz="0" w:space="0" w:color="auto"/>
                <w:bottom w:val="none" w:sz="0" w:space="0" w:color="auto"/>
                <w:right w:val="none" w:sz="0" w:space="0" w:color="auto"/>
              </w:divBdr>
            </w:div>
            <w:div w:id="787164132">
              <w:marLeft w:val="0"/>
              <w:marRight w:val="0"/>
              <w:marTop w:val="0"/>
              <w:marBottom w:val="0"/>
              <w:divBdr>
                <w:top w:val="none" w:sz="0" w:space="0" w:color="auto"/>
                <w:left w:val="none" w:sz="0" w:space="0" w:color="auto"/>
                <w:bottom w:val="none" w:sz="0" w:space="0" w:color="auto"/>
                <w:right w:val="none" w:sz="0" w:space="0" w:color="auto"/>
              </w:divBdr>
            </w:div>
            <w:div w:id="1413772085">
              <w:marLeft w:val="0"/>
              <w:marRight w:val="0"/>
              <w:marTop w:val="0"/>
              <w:marBottom w:val="0"/>
              <w:divBdr>
                <w:top w:val="none" w:sz="0" w:space="0" w:color="auto"/>
                <w:left w:val="none" w:sz="0" w:space="0" w:color="auto"/>
                <w:bottom w:val="none" w:sz="0" w:space="0" w:color="auto"/>
                <w:right w:val="none" w:sz="0" w:space="0" w:color="auto"/>
              </w:divBdr>
            </w:div>
            <w:div w:id="1432169118">
              <w:marLeft w:val="0"/>
              <w:marRight w:val="0"/>
              <w:marTop w:val="0"/>
              <w:marBottom w:val="0"/>
              <w:divBdr>
                <w:top w:val="none" w:sz="0" w:space="0" w:color="auto"/>
                <w:left w:val="none" w:sz="0" w:space="0" w:color="auto"/>
                <w:bottom w:val="none" w:sz="0" w:space="0" w:color="auto"/>
                <w:right w:val="none" w:sz="0" w:space="0" w:color="auto"/>
              </w:divBdr>
            </w:div>
          </w:divsChild>
        </w:div>
        <w:div w:id="1446117581">
          <w:marLeft w:val="0"/>
          <w:marRight w:val="0"/>
          <w:marTop w:val="0"/>
          <w:marBottom w:val="0"/>
          <w:divBdr>
            <w:top w:val="none" w:sz="0" w:space="0" w:color="auto"/>
            <w:left w:val="none" w:sz="0" w:space="0" w:color="auto"/>
            <w:bottom w:val="none" w:sz="0" w:space="0" w:color="auto"/>
            <w:right w:val="none" w:sz="0" w:space="0" w:color="auto"/>
          </w:divBdr>
          <w:divsChild>
            <w:div w:id="47653756">
              <w:marLeft w:val="0"/>
              <w:marRight w:val="0"/>
              <w:marTop w:val="0"/>
              <w:marBottom w:val="0"/>
              <w:divBdr>
                <w:top w:val="none" w:sz="0" w:space="0" w:color="auto"/>
                <w:left w:val="none" w:sz="0" w:space="0" w:color="auto"/>
                <w:bottom w:val="none" w:sz="0" w:space="0" w:color="auto"/>
                <w:right w:val="none" w:sz="0" w:space="0" w:color="auto"/>
              </w:divBdr>
            </w:div>
            <w:div w:id="990207032">
              <w:marLeft w:val="0"/>
              <w:marRight w:val="0"/>
              <w:marTop w:val="0"/>
              <w:marBottom w:val="0"/>
              <w:divBdr>
                <w:top w:val="none" w:sz="0" w:space="0" w:color="auto"/>
                <w:left w:val="none" w:sz="0" w:space="0" w:color="auto"/>
                <w:bottom w:val="none" w:sz="0" w:space="0" w:color="auto"/>
                <w:right w:val="none" w:sz="0" w:space="0" w:color="auto"/>
              </w:divBdr>
            </w:div>
            <w:div w:id="1152716115">
              <w:marLeft w:val="0"/>
              <w:marRight w:val="0"/>
              <w:marTop w:val="0"/>
              <w:marBottom w:val="0"/>
              <w:divBdr>
                <w:top w:val="none" w:sz="0" w:space="0" w:color="auto"/>
                <w:left w:val="none" w:sz="0" w:space="0" w:color="auto"/>
                <w:bottom w:val="none" w:sz="0" w:space="0" w:color="auto"/>
                <w:right w:val="none" w:sz="0" w:space="0" w:color="auto"/>
              </w:divBdr>
            </w:div>
            <w:div w:id="1279992546">
              <w:marLeft w:val="0"/>
              <w:marRight w:val="0"/>
              <w:marTop w:val="0"/>
              <w:marBottom w:val="0"/>
              <w:divBdr>
                <w:top w:val="none" w:sz="0" w:space="0" w:color="auto"/>
                <w:left w:val="none" w:sz="0" w:space="0" w:color="auto"/>
                <w:bottom w:val="none" w:sz="0" w:space="0" w:color="auto"/>
                <w:right w:val="none" w:sz="0" w:space="0" w:color="auto"/>
              </w:divBdr>
            </w:div>
            <w:div w:id="1678076287">
              <w:marLeft w:val="0"/>
              <w:marRight w:val="0"/>
              <w:marTop w:val="0"/>
              <w:marBottom w:val="0"/>
              <w:divBdr>
                <w:top w:val="none" w:sz="0" w:space="0" w:color="auto"/>
                <w:left w:val="none" w:sz="0" w:space="0" w:color="auto"/>
                <w:bottom w:val="none" w:sz="0" w:space="0" w:color="auto"/>
                <w:right w:val="none" w:sz="0" w:space="0" w:color="auto"/>
              </w:divBdr>
            </w:div>
          </w:divsChild>
        </w:div>
        <w:div w:id="1505776644">
          <w:marLeft w:val="0"/>
          <w:marRight w:val="0"/>
          <w:marTop w:val="0"/>
          <w:marBottom w:val="0"/>
          <w:divBdr>
            <w:top w:val="none" w:sz="0" w:space="0" w:color="auto"/>
            <w:left w:val="none" w:sz="0" w:space="0" w:color="auto"/>
            <w:bottom w:val="none" w:sz="0" w:space="0" w:color="auto"/>
            <w:right w:val="none" w:sz="0" w:space="0" w:color="auto"/>
          </w:divBdr>
          <w:divsChild>
            <w:div w:id="26563769">
              <w:marLeft w:val="0"/>
              <w:marRight w:val="0"/>
              <w:marTop w:val="0"/>
              <w:marBottom w:val="0"/>
              <w:divBdr>
                <w:top w:val="none" w:sz="0" w:space="0" w:color="auto"/>
                <w:left w:val="none" w:sz="0" w:space="0" w:color="auto"/>
                <w:bottom w:val="none" w:sz="0" w:space="0" w:color="auto"/>
                <w:right w:val="none" w:sz="0" w:space="0" w:color="auto"/>
              </w:divBdr>
            </w:div>
            <w:div w:id="1376349074">
              <w:marLeft w:val="0"/>
              <w:marRight w:val="0"/>
              <w:marTop w:val="0"/>
              <w:marBottom w:val="0"/>
              <w:divBdr>
                <w:top w:val="none" w:sz="0" w:space="0" w:color="auto"/>
                <w:left w:val="none" w:sz="0" w:space="0" w:color="auto"/>
                <w:bottom w:val="none" w:sz="0" w:space="0" w:color="auto"/>
                <w:right w:val="none" w:sz="0" w:space="0" w:color="auto"/>
              </w:divBdr>
            </w:div>
            <w:div w:id="1537694278">
              <w:marLeft w:val="0"/>
              <w:marRight w:val="0"/>
              <w:marTop w:val="0"/>
              <w:marBottom w:val="0"/>
              <w:divBdr>
                <w:top w:val="none" w:sz="0" w:space="0" w:color="auto"/>
                <w:left w:val="none" w:sz="0" w:space="0" w:color="auto"/>
                <w:bottom w:val="none" w:sz="0" w:space="0" w:color="auto"/>
                <w:right w:val="none" w:sz="0" w:space="0" w:color="auto"/>
              </w:divBdr>
            </w:div>
            <w:div w:id="1836459131">
              <w:marLeft w:val="0"/>
              <w:marRight w:val="0"/>
              <w:marTop w:val="0"/>
              <w:marBottom w:val="0"/>
              <w:divBdr>
                <w:top w:val="none" w:sz="0" w:space="0" w:color="auto"/>
                <w:left w:val="none" w:sz="0" w:space="0" w:color="auto"/>
                <w:bottom w:val="none" w:sz="0" w:space="0" w:color="auto"/>
                <w:right w:val="none" w:sz="0" w:space="0" w:color="auto"/>
              </w:divBdr>
            </w:div>
            <w:div w:id="2089308469">
              <w:marLeft w:val="0"/>
              <w:marRight w:val="0"/>
              <w:marTop w:val="0"/>
              <w:marBottom w:val="0"/>
              <w:divBdr>
                <w:top w:val="none" w:sz="0" w:space="0" w:color="auto"/>
                <w:left w:val="none" w:sz="0" w:space="0" w:color="auto"/>
                <w:bottom w:val="none" w:sz="0" w:space="0" w:color="auto"/>
                <w:right w:val="none" w:sz="0" w:space="0" w:color="auto"/>
              </w:divBdr>
            </w:div>
          </w:divsChild>
        </w:div>
        <w:div w:id="1573002822">
          <w:marLeft w:val="0"/>
          <w:marRight w:val="0"/>
          <w:marTop w:val="0"/>
          <w:marBottom w:val="0"/>
          <w:divBdr>
            <w:top w:val="none" w:sz="0" w:space="0" w:color="auto"/>
            <w:left w:val="none" w:sz="0" w:space="0" w:color="auto"/>
            <w:bottom w:val="none" w:sz="0" w:space="0" w:color="auto"/>
            <w:right w:val="none" w:sz="0" w:space="0" w:color="auto"/>
          </w:divBdr>
          <w:divsChild>
            <w:div w:id="1101684735">
              <w:marLeft w:val="0"/>
              <w:marRight w:val="0"/>
              <w:marTop w:val="0"/>
              <w:marBottom w:val="0"/>
              <w:divBdr>
                <w:top w:val="none" w:sz="0" w:space="0" w:color="auto"/>
                <w:left w:val="none" w:sz="0" w:space="0" w:color="auto"/>
                <w:bottom w:val="none" w:sz="0" w:space="0" w:color="auto"/>
                <w:right w:val="none" w:sz="0" w:space="0" w:color="auto"/>
              </w:divBdr>
            </w:div>
          </w:divsChild>
        </w:div>
        <w:div w:id="1590769653">
          <w:marLeft w:val="0"/>
          <w:marRight w:val="0"/>
          <w:marTop w:val="0"/>
          <w:marBottom w:val="0"/>
          <w:divBdr>
            <w:top w:val="none" w:sz="0" w:space="0" w:color="auto"/>
            <w:left w:val="none" w:sz="0" w:space="0" w:color="auto"/>
            <w:bottom w:val="none" w:sz="0" w:space="0" w:color="auto"/>
            <w:right w:val="none" w:sz="0" w:space="0" w:color="auto"/>
          </w:divBdr>
        </w:div>
        <w:div w:id="1643196856">
          <w:marLeft w:val="0"/>
          <w:marRight w:val="0"/>
          <w:marTop w:val="0"/>
          <w:marBottom w:val="0"/>
          <w:divBdr>
            <w:top w:val="none" w:sz="0" w:space="0" w:color="auto"/>
            <w:left w:val="none" w:sz="0" w:space="0" w:color="auto"/>
            <w:bottom w:val="none" w:sz="0" w:space="0" w:color="auto"/>
            <w:right w:val="none" w:sz="0" w:space="0" w:color="auto"/>
          </w:divBdr>
          <w:divsChild>
            <w:div w:id="525870468">
              <w:marLeft w:val="0"/>
              <w:marRight w:val="0"/>
              <w:marTop w:val="0"/>
              <w:marBottom w:val="0"/>
              <w:divBdr>
                <w:top w:val="none" w:sz="0" w:space="0" w:color="auto"/>
                <w:left w:val="none" w:sz="0" w:space="0" w:color="auto"/>
                <w:bottom w:val="none" w:sz="0" w:space="0" w:color="auto"/>
                <w:right w:val="none" w:sz="0" w:space="0" w:color="auto"/>
              </w:divBdr>
            </w:div>
            <w:div w:id="948858294">
              <w:marLeft w:val="0"/>
              <w:marRight w:val="0"/>
              <w:marTop w:val="0"/>
              <w:marBottom w:val="0"/>
              <w:divBdr>
                <w:top w:val="none" w:sz="0" w:space="0" w:color="auto"/>
                <w:left w:val="none" w:sz="0" w:space="0" w:color="auto"/>
                <w:bottom w:val="none" w:sz="0" w:space="0" w:color="auto"/>
                <w:right w:val="none" w:sz="0" w:space="0" w:color="auto"/>
              </w:divBdr>
            </w:div>
            <w:div w:id="1154756478">
              <w:marLeft w:val="0"/>
              <w:marRight w:val="0"/>
              <w:marTop w:val="0"/>
              <w:marBottom w:val="0"/>
              <w:divBdr>
                <w:top w:val="none" w:sz="0" w:space="0" w:color="auto"/>
                <w:left w:val="none" w:sz="0" w:space="0" w:color="auto"/>
                <w:bottom w:val="none" w:sz="0" w:space="0" w:color="auto"/>
                <w:right w:val="none" w:sz="0" w:space="0" w:color="auto"/>
              </w:divBdr>
            </w:div>
            <w:div w:id="1578906453">
              <w:marLeft w:val="0"/>
              <w:marRight w:val="0"/>
              <w:marTop w:val="0"/>
              <w:marBottom w:val="0"/>
              <w:divBdr>
                <w:top w:val="none" w:sz="0" w:space="0" w:color="auto"/>
                <w:left w:val="none" w:sz="0" w:space="0" w:color="auto"/>
                <w:bottom w:val="none" w:sz="0" w:space="0" w:color="auto"/>
                <w:right w:val="none" w:sz="0" w:space="0" w:color="auto"/>
              </w:divBdr>
            </w:div>
            <w:div w:id="2017538382">
              <w:marLeft w:val="0"/>
              <w:marRight w:val="0"/>
              <w:marTop w:val="0"/>
              <w:marBottom w:val="0"/>
              <w:divBdr>
                <w:top w:val="none" w:sz="0" w:space="0" w:color="auto"/>
                <w:left w:val="none" w:sz="0" w:space="0" w:color="auto"/>
                <w:bottom w:val="none" w:sz="0" w:space="0" w:color="auto"/>
                <w:right w:val="none" w:sz="0" w:space="0" w:color="auto"/>
              </w:divBdr>
            </w:div>
          </w:divsChild>
        </w:div>
        <w:div w:id="1919829103">
          <w:marLeft w:val="0"/>
          <w:marRight w:val="0"/>
          <w:marTop w:val="0"/>
          <w:marBottom w:val="0"/>
          <w:divBdr>
            <w:top w:val="none" w:sz="0" w:space="0" w:color="auto"/>
            <w:left w:val="none" w:sz="0" w:space="0" w:color="auto"/>
            <w:bottom w:val="none" w:sz="0" w:space="0" w:color="auto"/>
            <w:right w:val="none" w:sz="0" w:space="0" w:color="auto"/>
          </w:divBdr>
        </w:div>
        <w:div w:id="1962571509">
          <w:marLeft w:val="0"/>
          <w:marRight w:val="0"/>
          <w:marTop w:val="0"/>
          <w:marBottom w:val="0"/>
          <w:divBdr>
            <w:top w:val="none" w:sz="0" w:space="0" w:color="auto"/>
            <w:left w:val="none" w:sz="0" w:space="0" w:color="auto"/>
            <w:bottom w:val="none" w:sz="0" w:space="0" w:color="auto"/>
            <w:right w:val="none" w:sz="0" w:space="0" w:color="auto"/>
          </w:divBdr>
        </w:div>
        <w:div w:id="1991327482">
          <w:marLeft w:val="0"/>
          <w:marRight w:val="0"/>
          <w:marTop w:val="0"/>
          <w:marBottom w:val="0"/>
          <w:divBdr>
            <w:top w:val="none" w:sz="0" w:space="0" w:color="auto"/>
            <w:left w:val="none" w:sz="0" w:space="0" w:color="auto"/>
            <w:bottom w:val="none" w:sz="0" w:space="0" w:color="auto"/>
            <w:right w:val="none" w:sz="0" w:space="0" w:color="auto"/>
          </w:divBdr>
          <w:divsChild>
            <w:div w:id="120273256">
              <w:marLeft w:val="0"/>
              <w:marRight w:val="0"/>
              <w:marTop w:val="0"/>
              <w:marBottom w:val="0"/>
              <w:divBdr>
                <w:top w:val="none" w:sz="0" w:space="0" w:color="auto"/>
                <w:left w:val="none" w:sz="0" w:space="0" w:color="auto"/>
                <w:bottom w:val="none" w:sz="0" w:space="0" w:color="auto"/>
                <w:right w:val="none" w:sz="0" w:space="0" w:color="auto"/>
              </w:divBdr>
            </w:div>
            <w:div w:id="1921517801">
              <w:marLeft w:val="0"/>
              <w:marRight w:val="0"/>
              <w:marTop w:val="0"/>
              <w:marBottom w:val="0"/>
              <w:divBdr>
                <w:top w:val="none" w:sz="0" w:space="0" w:color="auto"/>
                <w:left w:val="none" w:sz="0" w:space="0" w:color="auto"/>
                <w:bottom w:val="none" w:sz="0" w:space="0" w:color="auto"/>
                <w:right w:val="none" w:sz="0" w:space="0" w:color="auto"/>
              </w:divBdr>
            </w:div>
          </w:divsChild>
        </w:div>
        <w:div w:id="2033339184">
          <w:marLeft w:val="0"/>
          <w:marRight w:val="0"/>
          <w:marTop w:val="0"/>
          <w:marBottom w:val="0"/>
          <w:divBdr>
            <w:top w:val="none" w:sz="0" w:space="0" w:color="auto"/>
            <w:left w:val="none" w:sz="0" w:space="0" w:color="auto"/>
            <w:bottom w:val="none" w:sz="0" w:space="0" w:color="auto"/>
            <w:right w:val="none" w:sz="0" w:space="0" w:color="auto"/>
          </w:divBdr>
          <w:divsChild>
            <w:div w:id="1258292854">
              <w:marLeft w:val="0"/>
              <w:marRight w:val="0"/>
              <w:marTop w:val="0"/>
              <w:marBottom w:val="0"/>
              <w:divBdr>
                <w:top w:val="none" w:sz="0" w:space="0" w:color="auto"/>
                <w:left w:val="none" w:sz="0" w:space="0" w:color="auto"/>
                <w:bottom w:val="none" w:sz="0" w:space="0" w:color="auto"/>
                <w:right w:val="none" w:sz="0" w:space="0" w:color="auto"/>
              </w:divBdr>
            </w:div>
            <w:div w:id="1480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618">
      <w:bodyDiv w:val="1"/>
      <w:marLeft w:val="0"/>
      <w:marRight w:val="0"/>
      <w:marTop w:val="0"/>
      <w:marBottom w:val="0"/>
      <w:divBdr>
        <w:top w:val="none" w:sz="0" w:space="0" w:color="auto"/>
        <w:left w:val="none" w:sz="0" w:space="0" w:color="auto"/>
        <w:bottom w:val="none" w:sz="0" w:space="0" w:color="auto"/>
        <w:right w:val="none" w:sz="0" w:space="0" w:color="auto"/>
      </w:divBdr>
    </w:div>
    <w:div w:id="1979072858">
      <w:bodyDiv w:val="1"/>
      <w:marLeft w:val="0"/>
      <w:marRight w:val="0"/>
      <w:marTop w:val="0"/>
      <w:marBottom w:val="0"/>
      <w:divBdr>
        <w:top w:val="none" w:sz="0" w:space="0" w:color="auto"/>
        <w:left w:val="none" w:sz="0" w:space="0" w:color="auto"/>
        <w:bottom w:val="none" w:sz="0" w:space="0" w:color="auto"/>
        <w:right w:val="none" w:sz="0" w:space="0" w:color="auto"/>
      </w:divBdr>
    </w:div>
    <w:div w:id="1985163501">
      <w:bodyDiv w:val="1"/>
      <w:marLeft w:val="0"/>
      <w:marRight w:val="0"/>
      <w:marTop w:val="0"/>
      <w:marBottom w:val="0"/>
      <w:divBdr>
        <w:top w:val="none" w:sz="0" w:space="0" w:color="auto"/>
        <w:left w:val="none" w:sz="0" w:space="0" w:color="auto"/>
        <w:bottom w:val="none" w:sz="0" w:space="0" w:color="auto"/>
        <w:right w:val="none" w:sz="0" w:space="0" w:color="auto"/>
      </w:divBdr>
      <w:divsChild>
        <w:div w:id="1151674624">
          <w:marLeft w:val="0"/>
          <w:marRight w:val="0"/>
          <w:marTop w:val="0"/>
          <w:marBottom w:val="0"/>
          <w:divBdr>
            <w:top w:val="none" w:sz="0" w:space="0" w:color="auto"/>
            <w:left w:val="none" w:sz="0" w:space="0" w:color="auto"/>
            <w:bottom w:val="none" w:sz="0" w:space="0" w:color="auto"/>
            <w:right w:val="none" w:sz="0" w:space="0" w:color="auto"/>
          </w:divBdr>
        </w:div>
        <w:div w:id="1806043118">
          <w:marLeft w:val="0"/>
          <w:marRight w:val="0"/>
          <w:marTop w:val="0"/>
          <w:marBottom w:val="0"/>
          <w:divBdr>
            <w:top w:val="none" w:sz="0" w:space="0" w:color="auto"/>
            <w:left w:val="none" w:sz="0" w:space="0" w:color="auto"/>
            <w:bottom w:val="none" w:sz="0" w:space="0" w:color="auto"/>
            <w:right w:val="none" w:sz="0" w:space="0" w:color="auto"/>
          </w:divBdr>
        </w:div>
      </w:divsChild>
    </w:div>
    <w:div w:id="2019117293">
      <w:bodyDiv w:val="1"/>
      <w:marLeft w:val="0"/>
      <w:marRight w:val="0"/>
      <w:marTop w:val="0"/>
      <w:marBottom w:val="0"/>
      <w:divBdr>
        <w:top w:val="none" w:sz="0" w:space="0" w:color="auto"/>
        <w:left w:val="none" w:sz="0" w:space="0" w:color="auto"/>
        <w:bottom w:val="none" w:sz="0" w:space="0" w:color="auto"/>
        <w:right w:val="none" w:sz="0" w:space="0" w:color="auto"/>
      </w:divBdr>
    </w:div>
    <w:div w:id="2030642815">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sChild>
        <w:div w:id="1298415470">
          <w:marLeft w:val="0"/>
          <w:marRight w:val="0"/>
          <w:marTop w:val="0"/>
          <w:marBottom w:val="0"/>
          <w:divBdr>
            <w:top w:val="none" w:sz="0" w:space="0" w:color="auto"/>
            <w:left w:val="none" w:sz="0" w:space="0" w:color="auto"/>
            <w:bottom w:val="none" w:sz="0" w:space="0" w:color="auto"/>
            <w:right w:val="none" w:sz="0" w:space="0" w:color="auto"/>
          </w:divBdr>
        </w:div>
        <w:div w:id="2026124947">
          <w:marLeft w:val="0"/>
          <w:marRight w:val="0"/>
          <w:marTop w:val="0"/>
          <w:marBottom w:val="0"/>
          <w:divBdr>
            <w:top w:val="none" w:sz="0" w:space="0" w:color="auto"/>
            <w:left w:val="none" w:sz="0" w:space="0" w:color="auto"/>
            <w:bottom w:val="none" w:sz="0" w:space="0" w:color="auto"/>
            <w:right w:val="none" w:sz="0" w:space="0" w:color="auto"/>
          </w:divBdr>
        </w:div>
      </w:divsChild>
    </w:div>
    <w:div w:id="2083674214">
      <w:bodyDiv w:val="1"/>
      <w:marLeft w:val="0"/>
      <w:marRight w:val="0"/>
      <w:marTop w:val="0"/>
      <w:marBottom w:val="0"/>
      <w:divBdr>
        <w:top w:val="none" w:sz="0" w:space="0" w:color="auto"/>
        <w:left w:val="none" w:sz="0" w:space="0" w:color="auto"/>
        <w:bottom w:val="none" w:sz="0" w:space="0" w:color="auto"/>
        <w:right w:val="none" w:sz="0" w:space="0" w:color="auto"/>
      </w:divBdr>
      <w:divsChild>
        <w:div w:id="1619871934">
          <w:marLeft w:val="0"/>
          <w:marRight w:val="0"/>
          <w:marTop w:val="0"/>
          <w:marBottom w:val="0"/>
          <w:divBdr>
            <w:top w:val="none" w:sz="0" w:space="0" w:color="auto"/>
            <w:left w:val="none" w:sz="0" w:space="0" w:color="auto"/>
            <w:bottom w:val="none" w:sz="0" w:space="0" w:color="auto"/>
            <w:right w:val="none" w:sz="0" w:space="0" w:color="auto"/>
          </w:divBdr>
          <w:divsChild>
            <w:div w:id="1720860976">
              <w:marLeft w:val="0"/>
              <w:marRight w:val="0"/>
              <w:marTop w:val="0"/>
              <w:marBottom w:val="0"/>
              <w:divBdr>
                <w:top w:val="none" w:sz="0" w:space="0" w:color="auto"/>
                <w:left w:val="none" w:sz="0" w:space="0" w:color="auto"/>
                <w:bottom w:val="none" w:sz="0" w:space="0" w:color="auto"/>
                <w:right w:val="none" w:sz="0" w:space="0" w:color="auto"/>
              </w:divBdr>
            </w:div>
            <w:div w:id="1731808319">
              <w:marLeft w:val="0"/>
              <w:marRight w:val="0"/>
              <w:marTop w:val="0"/>
              <w:marBottom w:val="0"/>
              <w:divBdr>
                <w:top w:val="none" w:sz="0" w:space="0" w:color="auto"/>
                <w:left w:val="none" w:sz="0" w:space="0" w:color="auto"/>
                <w:bottom w:val="none" w:sz="0" w:space="0" w:color="auto"/>
                <w:right w:val="none" w:sz="0" w:space="0" w:color="auto"/>
              </w:divBdr>
            </w:div>
            <w:div w:id="437529382">
              <w:marLeft w:val="0"/>
              <w:marRight w:val="0"/>
              <w:marTop w:val="0"/>
              <w:marBottom w:val="0"/>
              <w:divBdr>
                <w:top w:val="none" w:sz="0" w:space="0" w:color="auto"/>
                <w:left w:val="none" w:sz="0" w:space="0" w:color="auto"/>
                <w:bottom w:val="none" w:sz="0" w:space="0" w:color="auto"/>
                <w:right w:val="none" w:sz="0" w:space="0" w:color="auto"/>
              </w:divBdr>
            </w:div>
            <w:div w:id="1444031164">
              <w:marLeft w:val="0"/>
              <w:marRight w:val="0"/>
              <w:marTop w:val="0"/>
              <w:marBottom w:val="0"/>
              <w:divBdr>
                <w:top w:val="none" w:sz="0" w:space="0" w:color="auto"/>
                <w:left w:val="none" w:sz="0" w:space="0" w:color="auto"/>
                <w:bottom w:val="none" w:sz="0" w:space="0" w:color="auto"/>
                <w:right w:val="none" w:sz="0" w:space="0" w:color="auto"/>
              </w:divBdr>
            </w:div>
            <w:div w:id="293567423">
              <w:marLeft w:val="0"/>
              <w:marRight w:val="0"/>
              <w:marTop w:val="0"/>
              <w:marBottom w:val="0"/>
              <w:divBdr>
                <w:top w:val="none" w:sz="0" w:space="0" w:color="auto"/>
                <w:left w:val="none" w:sz="0" w:space="0" w:color="auto"/>
                <w:bottom w:val="none" w:sz="0" w:space="0" w:color="auto"/>
                <w:right w:val="none" w:sz="0" w:space="0" w:color="auto"/>
              </w:divBdr>
            </w:div>
            <w:div w:id="1304236196">
              <w:marLeft w:val="0"/>
              <w:marRight w:val="0"/>
              <w:marTop w:val="0"/>
              <w:marBottom w:val="0"/>
              <w:divBdr>
                <w:top w:val="none" w:sz="0" w:space="0" w:color="auto"/>
                <w:left w:val="none" w:sz="0" w:space="0" w:color="auto"/>
                <w:bottom w:val="none" w:sz="0" w:space="0" w:color="auto"/>
                <w:right w:val="none" w:sz="0" w:space="0" w:color="auto"/>
              </w:divBdr>
            </w:div>
            <w:div w:id="1099642927">
              <w:marLeft w:val="0"/>
              <w:marRight w:val="0"/>
              <w:marTop w:val="0"/>
              <w:marBottom w:val="0"/>
              <w:divBdr>
                <w:top w:val="none" w:sz="0" w:space="0" w:color="auto"/>
                <w:left w:val="none" w:sz="0" w:space="0" w:color="auto"/>
                <w:bottom w:val="none" w:sz="0" w:space="0" w:color="auto"/>
                <w:right w:val="none" w:sz="0" w:space="0" w:color="auto"/>
              </w:divBdr>
            </w:div>
            <w:div w:id="1268274764">
              <w:marLeft w:val="0"/>
              <w:marRight w:val="0"/>
              <w:marTop w:val="0"/>
              <w:marBottom w:val="0"/>
              <w:divBdr>
                <w:top w:val="none" w:sz="0" w:space="0" w:color="auto"/>
                <w:left w:val="none" w:sz="0" w:space="0" w:color="auto"/>
                <w:bottom w:val="none" w:sz="0" w:space="0" w:color="auto"/>
                <w:right w:val="none" w:sz="0" w:space="0" w:color="auto"/>
              </w:divBdr>
            </w:div>
            <w:div w:id="852113587">
              <w:marLeft w:val="0"/>
              <w:marRight w:val="0"/>
              <w:marTop w:val="0"/>
              <w:marBottom w:val="0"/>
              <w:divBdr>
                <w:top w:val="none" w:sz="0" w:space="0" w:color="auto"/>
                <w:left w:val="none" w:sz="0" w:space="0" w:color="auto"/>
                <w:bottom w:val="none" w:sz="0" w:space="0" w:color="auto"/>
                <w:right w:val="none" w:sz="0" w:space="0" w:color="auto"/>
              </w:divBdr>
            </w:div>
            <w:div w:id="1374649100">
              <w:marLeft w:val="0"/>
              <w:marRight w:val="0"/>
              <w:marTop w:val="0"/>
              <w:marBottom w:val="0"/>
              <w:divBdr>
                <w:top w:val="none" w:sz="0" w:space="0" w:color="auto"/>
                <w:left w:val="none" w:sz="0" w:space="0" w:color="auto"/>
                <w:bottom w:val="none" w:sz="0" w:space="0" w:color="auto"/>
                <w:right w:val="none" w:sz="0" w:space="0" w:color="auto"/>
              </w:divBdr>
            </w:div>
            <w:div w:id="1734355071">
              <w:marLeft w:val="0"/>
              <w:marRight w:val="0"/>
              <w:marTop w:val="0"/>
              <w:marBottom w:val="0"/>
              <w:divBdr>
                <w:top w:val="none" w:sz="0" w:space="0" w:color="auto"/>
                <w:left w:val="none" w:sz="0" w:space="0" w:color="auto"/>
                <w:bottom w:val="none" w:sz="0" w:space="0" w:color="auto"/>
                <w:right w:val="none" w:sz="0" w:space="0" w:color="auto"/>
              </w:divBdr>
            </w:div>
            <w:div w:id="1646854938">
              <w:marLeft w:val="0"/>
              <w:marRight w:val="0"/>
              <w:marTop w:val="0"/>
              <w:marBottom w:val="0"/>
              <w:divBdr>
                <w:top w:val="none" w:sz="0" w:space="0" w:color="auto"/>
                <w:left w:val="none" w:sz="0" w:space="0" w:color="auto"/>
                <w:bottom w:val="none" w:sz="0" w:space="0" w:color="auto"/>
                <w:right w:val="none" w:sz="0" w:space="0" w:color="auto"/>
              </w:divBdr>
            </w:div>
            <w:div w:id="2126464295">
              <w:marLeft w:val="0"/>
              <w:marRight w:val="0"/>
              <w:marTop w:val="0"/>
              <w:marBottom w:val="0"/>
              <w:divBdr>
                <w:top w:val="none" w:sz="0" w:space="0" w:color="auto"/>
                <w:left w:val="none" w:sz="0" w:space="0" w:color="auto"/>
                <w:bottom w:val="none" w:sz="0" w:space="0" w:color="auto"/>
                <w:right w:val="none" w:sz="0" w:space="0" w:color="auto"/>
              </w:divBdr>
            </w:div>
            <w:div w:id="277955926">
              <w:marLeft w:val="0"/>
              <w:marRight w:val="0"/>
              <w:marTop w:val="0"/>
              <w:marBottom w:val="0"/>
              <w:divBdr>
                <w:top w:val="none" w:sz="0" w:space="0" w:color="auto"/>
                <w:left w:val="none" w:sz="0" w:space="0" w:color="auto"/>
                <w:bottom w:val="none" w:sz="0" w:space="0" w:color="auto"/>
                <w:right w:val="none" w:sz="0" w:space="0" w:color="auto"/>
              </w:divBdr>
            </w:div>
            <w:div w:id="2126998525">
              <w:marLeft w:val="0"/>
              <w:marRight w:val="0"/>
              <w:marTop w:val="0"/>
              <w:marBottom w:val="0"/>
              <w:divBdr>
                <w:top w:val="none" w:sz="0" w:space="0" w:color="auto"/>
                <w:left w:val="none" w:sz="0" w:space="0" w:color="auto"/>
                <w:bottom w:val="none" w:sz="0" w:space="0" w:color="auto"/>
                <w:right w:val="none" w:sz="0" w:space="0" w:color="auto"/>
              </w:divBdr>
            </w:div>
            <w:div w:id="2045445250">
              <w:marLeft w:val="0"/>
              <w:marRight w:val="0"/>
              <w:marTop w:val="0"/>
              <w:marBottom w:val="0"/>
              <w:divBdr>
                <w:top w:val="none" w:sz="0" w:space="0" w:color="auto"/>
                <w:left w:val="none" w:sz="0" w:space="0" w:color="auto"/>
                <w:bottom w:val="none" w:sz="0" w:space="0" w:color="auto"/>
                <w:right w:val="none" w:sz="0" w:space="0" w:color="auto"/>
              </w:divBdr>
            </w:div>
            <w:div w:id="2027170124">
              <w:marLeft w:val="0"/>
              <w:marRight w:val="0"/>
              <w:marTop w:val="0"/>
              <w:marBottom w:val="0"/>
              <w:divBdr>
                <w:top w:val="none" w:sz="0" w:space="0" w:color="auto"/>
                <w:left w:val="none" w:sz="0" w:space="0" w:color="auto"/>
                <w:bottom w:val="none" w:sz="0" w:space="0" w:color="auto"/>
                <w:right w:val="none" w:sz="0" w:space="0" w:color="auto"/>
              </w:divBdr>
            </w:div>
          </w:divsChild>
        </w:div>
        <w:div w:id="598224470">
          <w:marLeft w:val="0"/>
          <w:marRight w:val="0"/>
          <w:marTop w:val="0"/>
          <w:marBottom w:val="0"/>
          <w:divBdr>
            <w:top w:val="none" w:sz="0" w:space="0" w:color="auto"/>
            <w:left w:val="none" w:sz="0" w:space="0" w:color="auto"/>
            <w:bottom w:val="none" w:sz="0" w:space="0" w:color="auto"/>
            <w:right w:val="none" w:sz="0" w:space="0" w:color="auto"/>
          </w:divBdr>
          <w:divsChild>
            <w:div w:id="955870149">
              <w:marLeft w:val="0"/>
              <w:marRight w:val="0"/>
              <w:marTop w:val="0"/>
              <w:marBottom w:val="0"/>
              <w:divBdr>
                <w:top w:val="none" w:sz="0" w:space="0" w:color="auto"/>
                <w:left w:val="none" w:sz="0" w:space="0" w:color="auto"/>
                <w:bottom w:val="none" w:sz="0" w:space="0" w:color="auto"/>
                <w:right w:val="none" w:sz="0" w:space="0" w:color="auto"/>
              </w:divBdr>
            </w:div>
            <w:div w:id="1257133312">
              <w:marLeft w:val="0"/>
              <w:marRight w:val="0"/>
              <w:marTop w:val="0"/>
              <w:marBottom w:val="0"/>
              <w:divBdr>
                <w:top w:val="none" w:sz="0" w:space="0" w:color="auto"/>
                <w:left w:val="none" w:sz="0" w:space="0" w:color="auto"/>
                <w:bottom w:val="none" w:sz="0" w:space="0" w:color="auto"/>
                <w:right w:val="none" w:sz="0" w:space="0" w:color="auto"/>
              </w:divBdr>
            </w:div>
            <w:div w:id="927542407">
              <w:marLeft w:val="0"/>
              <w:marRight w:val="0"/>
              <w:marTop w:val="0"/>
              <w:marBottom w:val="0"/>
              <w:divBdr>
                <w:top w:val="none" w:sz="0" w:space="0" w:color="auto"/>
                <w:left w:val="none" w:sz="0" w:space="0" w:color="auto"/>
                <w:bottom w:val="none" w:sz="0" w:space="0" w:color="auto"/>
                <w:right w:val="none" w:sz="0" w:space="0" w:color="auto"/>
              </w:divBdr>
            </w:div>
            <w:div w:id="1514219941">
              <w:marLeft w:val="0"/>
              <w:marRight w:val="0"/>
              <w:marTop w:val="0"/>
              <w:marBottom w:val="0"/>
              <w:divBdr>
                <w:top w:val="none" w:sz="0" w:space="0" w:color="auto"/>
                <w:left w:val="none" w:sz="0" w:space="0" w:color="auto"/>
                <w:bottom w:val="none" w:sz="0" w:space="0" w:color="auto"/>
                <w:right w:val="none" w:sz="0" w:space="0" w:color="auto"/>
              </w:divBdr>
            </w:div>
            <w:div w:id="2135438220">
              <w:marLeft w:val="0"/>
              <w:marRight w:val="0"/>
              <w:marTop w:val="0"/>
              <w:marBottom w:val="0"/>
              <w:divBdr>
                <w:top w:val="none" w:sz="0" w:space="0" w:color="auto"/>
                <w:left w:val="none" w:sz="0" w:space="0" w:color="auto"/>
                <w:bottom w:val="none" w:sz="0" w:space="0" w:color="auto"/>
                <w:right w:val="none" w:sz="0" w:space="0" w:color="auto"/>
              </w:divBdr>
            </w:div>
            <w:div w:id="1453666368">
              <w:marLeft w:val="0"/>
              <w:marRight w:val="0"/>
              <w:marTop w:val="0"/>
              <w:marBottom w:val="0"/>
              <w:divBdr>
                <w:top w:val="none" w:sz="0" w:space="0" w:color="auto"/>
                <w:left w:val="none" w:sz="0" w:space="0" w:color="auto"/>
                <w:bottom w:val="none" w:sz="0" w:space="0" w:color="auto"/>
                <w:right w:val="none" w:sz="0" w:space="0" w:color="auto"/>
              </w:divBdr>
            </w:div>
            <w:div w:id="731121958">
              <w:marLeft w:val="0"/>
              <w:marRight w:val="0"/>
              <w:marTop w:val="0"/>
              <w:marBottom w:val="0"/>
              <w:divBdr>
                <w:top w:val="none" w:sz="0" w:space="0" w:color="auto"/>
                <w:left w:val="none" w:sz="0" w:space="0" w:color="auto"/>
                <w:bottom w:val="none" w:sz="0" w:space="0" w:color="auto"/>
                <w:right w:val="none" w:sz="0" w:space="0" w:color="auto"/>
              </w:divBdr>
            </w:div>
            <w:div w:id="1944219866">
              <w:marLeft w:val="0"/>
              <w:marRight w:val="0"/>
              <w:marTop w:val="0"/>
              <w:marBottom w:val="0"/>
              <w:divBdr>
                <w:top w:val="none" w:sz="0" w:space="0" w:color="auto"/>
                <w:left w:val="none" w:sz="0" w:space="0" w:color="auto"/>
                <w:bottom w:val="none" w:sz="0" w:space="0" w:color="auto"/>
                <w:right w:val="none" w:sz="0" w:space="0" w:color="auto"/>
              </w:divBdr>
            </w:div>
            <w:div w:id="28723030">
              <w:marLeft w:val="0"/>
              <w:marRight w:val="0"/>
              <w:marTop w:val="0"/>
              <w:marBottom w:val="0"/>
              <w:divBdr>
                <w:top w:val="none" w:sz="0" w:space="0" w:color="auto"/>
                <w:left w:val="none" w:sz="0" w:space="0" w:color="auto"/>
                <w:bottom w:val="none" w:sz="0" w:space="0" w:color="auto"/>
                <w:right w:val="none" w:sz="0" w:space="0" w:color="auto"/>
              </w:divBdr>
            </w:div>
            <w:div w:id="1489831224">
              <w:marLeft w:val="0"/>
              <w:marRight w:val="0"/>
              <w:marTop w:val="0"/>
              <w:marBottom w:val="0"/>
              <w:divBdr>
                <w:top w:val="none" w:sz="0" w:space="0" w:color="auto"/>
                <w:left w:val="none" w:sz="0" w:space="0" w:color="auto"/>
                <w:bottom w:val="none" w:sz="0" w:space="0" w:color="auto"/>
                <w:right w:val="none" w:sz="0" w:space="0" w:color="auto"/>
              </w:divBdr>
            </w:div>
            <w:div w:id="1368413518">
              <w:marLeft w:val="0"/>
              <w:marRight w:val="0"/>
              <w:marTop w:val="0"/>
              <w:marBottom w:val="0"/>
              <w:divBdr>
                <w:top w:val="none" w:sz="0" w:space="0" w:color="auto"/>
                <w:left w:val="none" w:sz="0" w:space="0" w:color="auto"/>
                <w:bottom w:val="none" w:sz="0" w:space="0" w:color="auto"/>
                <w:right w:val="none" w:sz="0" w:space="0" w:color="auto"/>
              </w:divBdr>
            </w:div>
            <w:div w:id="360978893">
              <w:marLeft w:val="0"/>
              <w:marRight w:val="0"/>
              <w:marTop w:val="0"/>
              <w:marBottom w:val="0"/>
              <w:divBdr>
                <w:top w:val="none" w:sz="0" w:space="0" w:color="auto"/>
                <w:left w:val="none" w:sz="0" w:space="0" w:color="auto"/>
                <w:bottom w:val="none" w:sz="0" w:space="0" w:color="auto"/>
                <w:right w:val="none" w:sz="0" w:space="0" w:color="auto"/>
              </w:divBdr>
            </w:div>
            <w:div w:id="203566369">
              <w:marLeft w:val="0"/>
              <w:marRight w:val="0"/>
              <w:marTop w:val="0"/>
              <w:marBottom w:val="0"/>
              <w:divBdr>
                <w:top w:val="none" w:sz="0" w:space="0" w:color="auto"/>
                <w:left w:val="none" w:sz="0" w:space="0" w:color="auto"/>
                <w:bottom w:val="none" w:sz="0" w:space="0" w:color="auto"/>
                <w:right w:val="none" w:sz="0" w:space="0" w:color="auto"/>
              </w:divBdr>
            </w:div>
            <w:div w:id="1258445512">
              <w:marLeft w:val="0"/>
              <w:marRight w:val="0"/>
              <w:marTop w:val="0"/>
              <w:marBottom w:val="0"/>
              <w:divBdr>
                <w:top w:val="none" w:sz="0" w:space="0" w:color="auto"/>
                <w:left w:val="none" w:sz="0" w:space="0" w:color="auto"/>
                <w:bottom w:val="none" w:sz="0" w:space="0" w:color="auto"/>
                <w:right w:val="none" w:sz="0" w:space="0" w:color="auto"/>
              </w:divBdr>
            </w:div>
            <w:div w:id="1374887583">
              <w:marLeft w:val="0"/>
              <w:marRight w:val="0"/>
              <w:marTop w:val="0"/>
              <w:marBottom w:val="0"/>
              <w:divBdr>
                <w:top w:val="none" w:sz="0" w:space="0" w:color="auto"/>
                <w:left w:val="none" w:sz="0" w:space="0" w:color="auto"/>
                <w:bottom w:val="none" w:sz="0" w:space="0" w:color="auto"/>
                <w:right w:val="none" w:sz="0" w:space="0" w:color="auto"/>
              </w:divBdr>
            </w:div>
            <w:div w:id="1116827957">
              <w:marLeft w:val="0"/>
              <w:marRight w:val="0"/>
              <w:marTop w:val="0"/>
              <w:marBottom w:val="0"/>
              <w:divBdr>
                <w:top w:val="none" w:sz="0" w:space="0" w:color="auto"/>
                <w:left w:val="none" w:sz="0" w:space="0" w:color="auto"/>
                <w:bottom w:val="none" w:sz="0" w:space="0" w:color="auto"/>
                <w:right w:val="none" w:sz="0" w:space="0" w:color="auto"/>
              </w:divBdr>
            </w:div>
            <w:div w:id="653412730">
              <w:marLeft w:val="0"/>
              <w:marRight w:val="0"/>
              <w:marTop w:val="0"/>
              <w:marBottom w:val="0"/>
              <w:divBdr>
                <w:top w:val="none" w:sz="0" w:space="0" w:color="auto"/>
                <w:left w:val="none" w:sz="0" w:space="0" w:color="auto"/>
                <w:bottom w:val="none" w:sz="0" w:space="0" w:color="auto"/>
                <w:right w:val="none" w:sz="0" w:space="0" w:color="auto"/>
              </w:divBdr>
            </w:div>
            <w:div w:id="1769931414">
              <w:marLeft w:val="0"/>
              <w:marRight w:val="0"/>
              <w:marTop w:val="0"/>
              <w:marBottom w:val="0"/>
              <w:divBdr>
                <w:top w:val="none" w:sz="0" w:space="0" w:color="auto"/>
                <w:left w:val="none" w:sz="0" w:space="0" w:color="auto"/>
                <w:bottom w:val="none" w:sz="0" w:space="0" w:color="auto"/>
                <w:right w:val="none" w:sz="0" w:space="0" w:color="auto"/>
              </w:divBdr>
            </w:div>
            <w:div w:id="1028095262">
              <w:marLeft w:val="0"/>
              <w:marRight w:val="0"/>
              <w:marTop w:val="0"/>
              <w:marBottom w:val="0"/>
              <w:divBdr>
                <w:top w:val="none" w:sz="0" w:space="0" w:color="auto"/>
                <w:left w:val="none" w:sz="0" w:space="0" w:color="auto"/>
                <w:bottom w:val="none" w:sz="0" w:space="0" w:color="auto"/>
                <w:right w:val="none" w:sz="0" w:space="0" w:color="auto"/>
              </w:divBdr>
            </w:div>
            <w:div w:id="554513439">
              <w:marLeft w:val="0"/>
              <w:marRight w:val="0"/>
              <w:marTop w:val="0"/>
              <w:marBottom w:val="0"/>
              <w:divBdr>
                <w:top w:val="none" w:sz="0" w:space="0" w:color="auto"/>
                <w:left w:val="none" w:sz="0" w:space="0" w:color="auto"/>
                <w:bottom w:val="none" w:sz="0" w:space="0" w:color="auto"/>
                <w:right w:val="none" w:sz="0" w:space="0" w:color="auto"/>
              </w:divBdr>
            </w:div>
          </w:divsChild>
        </w:div>
        <w:div w:id="1286890262">
          <w:marLeft w:val="0"/>
          <w:marRight w:val="0"/>
          <w:marTop w:val="0"/>
          <w:marBottom w:val="0"/>
          <w:divBdr>
            <w:top w:val="none" w:sz="0" w:space="0" w:color="auto"/>
            <w:left w:val="none" w:sz="0" w:space="0" w:color="auto"/>
            <w:bottom w:val="none" w:sz="0" w:space="0" w:color="auto"/>
            <w:right w:val="none" w:sz="0" w:space="0" w:color="auto"/>
          </w:divBdr>
          <w:divsChild>
            <w:div w:id="1089078818">
              <w:marLeft w:val="0"/>
              <w:marRight w:val="0"/>
              <w:marTop w:val="0"/>
              <w:marBottom w:val="0"/>
              <w:divBdr>
                <w:top w:val="none" w:sz="0" w:space="0" w:color="auto"/>
                <w:left w:val="none" w:sz="0" w:space="0" w:color="auto"/>
                <w:bottom w:val="none" w:sz="0" w:space="0" w:color="auto"/>
                <w:right w:val="none" w:sz="0" w:space="0" w:color="auto"/>
              </w:divBdr>
            </w:div>
            <w:div w:id="1231160910">
              <w:marLeft w:val="0"/>
              <w:marRight w:val="0"/>
              <w:marTop w:val="0"/>
              <w:marBottom w:val="0"/>
              <w:divBdr>
                <w:top w:val="none" w:sz="0" w:space="0" w:color="auto"/>
                <w:left w:val="none" w:sz="0" w:space="0" w:color="auto"/>
                <w:bottom w:val="none" w:sz="0" w:space="0" w:color="auto"/>
                <w:right w:val="none" w:sz="0" w:space="0" w:color="auto"/>
              </w:divBdr>
            </w:div>
            <w:div w:id="1826819178">
              <w:marLeft w:val="0"/>
              <w:marRight w:val="0"/>
              <w:marTop w:val="0"/>
              <w:marBottom w:val="0"/>
              <w:divBdr>
                <w:top w:val="none" w:sz="0" w:space="0" w:color="auto"/>
                <w:left w:val="none" w:sz="0" w:space="0" w:color="auto"/>
                <w:bottom w:val="none" w:sz="0" w:space="0" w:color="auto"/>
                <w:right w:val="none" w:sz="0" w:space="0" w:color="auto"/>
              </w:divBdr>
            </w:div>
            <w:div w:id="2000648325">
              <w:marLeft w:val="0"/>
              <w:marRight w:val="0"/>
              <w:marTop w:val="0"/>
              <w:marBottom w:val="0"/>
              <w:divBdr>
                <w:top w:val="none" w:sz="0" w:space="0" w:color="auto"/>
                <w:left w:val="none" w:sz="0" w:space="0" w:color="auto"/>
                <w:bottom w:val="none" w:sz="0" w:space="0" w:color="auto"/>
                <w:right w:val="none" w:sz="0" w:space="0" w:color="auto"/>
              </w:divBdr>
            </w:div>
            <w:div w:id="44372239">
              <w:marLeft w:val="0"/>
              <w:marRight w:val="0"/>
              <w:marTop w:val="0"/>
              <w:marBottom w:val="0"/>
              <w:divBdr>
                <w:top w:val="none" w:sz="0" w:space="0" w:color="auto"/>
                <w:left w:val="none" w:sz="0" w:space="0" w:color="auto"/>
                <w:bottom w:val="none" w:sz="0" w:space="0" w:color="auto"/>
                <w:right w:val="none" w:sz="0" w:space="0" w:color="auto"/>
              </w:divBdr>
            </w:div>
            <w:div w:id="208960762">
              <w:marLeft w:val="0"/>
              <w:marRight w:val="0"/>
              <w:marTop w:val="0"/>
              <w:marBottom w:val="0"/>
              <w:divBdr>
                <w:top w:val="none" w:sz="0" w:space="0" w:color="auto"/>
                <w:left w:val="none" w:sz="0" w:space="0" w:color="auto"/>
                <w:bottom w:val="none" w:sz="0" w:space="0" w:color="auto"/>
                <w:right w:val="none" w:sz="0" w:space="0" w:color="auto"/>
              </w:divBdr>
            </w:div>
            <w:div w:id="915944165">
              <w:marLeft w:val="0"/>
              <w:marRight w:val="0"/>
              <w:marTop w:val="0"/>
              <w:marBottom w:val="0"/>
              <w:divBdr>
                <w:top w:val="none" w:sz="0" w:space="0" w:color="auto"/>
                <w:left w:val="none" w:sz="0" w:space="0" w:color="auto"/>
                <w:bottom w:val="none" w:sz="0" w:space="0" w:color="auto"/>
                <w:right w:val="none" w:sz="0" w:space="0" w:color="auto"/>
              </w:divBdr>
            </w:div>
            <w:div w:id="126045308">
              <w:marLeft w:val="0"/>
              <w:marRight w:val="0"/>
              <w:marTop w:val="0"/>
              <w:marBottom w:val="0"/>
              <w:divBdr>
                <w:top w:val="none" w:sz="0" w:space="0" w:color="auto"/>
                <w:left w:val="none" w:sz="0" w:space="0" w:color="auto"/>
                <w:bottom w:val="none" w:sz="0" w:space="0" w:color="auto"/>
                <w:right w:val="none" w:sz="0" w:space="0" w:color="auto"/>
              </w:divBdr>
            </w:div>
            <w:div w:id="1597322851">
              <w:marLeft w:val="0"/>
              <w:marRight w:val="0"/>
              <w:marTop w:val="0"/>
              <w:marBottom w:val="0"/>
              <w:divBdr>
                <w:top w:val="none" w:sz="0" w:space="0" w:color="auto"/>
                <w:left w:val="none" w:sz="0" w:space="0" w:color="auto"/>
                <w:bottom w:val="none" w:sz="0" w:space="0" w:color="auto"/>
                <w:right w:val="none" w:sz="0" w:space="0" w:color="auto"/>
              </w:divBdr>
            </w:div>
            <w:div w:id="516041075">
              <w:marLeft w:val="0"/>
              <w:marRight w:val="0"/>
              <w:marTop w:val="0"/>
              <w:marBottom w:val="0"/>
              <w:divBdr>
                <w:top w:val="none" w:sz="0" w:space="0" w:color="auto"/>
                <w:left w:val="none" w:sz="0" w:space="0" w:color="auto"/>
                <w:bottom w:val="none" w:sz="0" w:space="0" w:color="auto"/>
                <w:right w:val="none" w:sz="0" w:space="0" w:color="auto"/>
              </w:divBdr>
            </w:div>
            <w:div w:id="836726987">
              <w:marLeft w:val="0"/>
              <w:marRight w:val="0"/>
              <w:marTop w:val="0"/>
              <w:marBottom w:val="0"/>
              <w:divBdr>
                <w:top w:val="none" w:sz="0" w:space="0" w:color="auto"/>
                <w:left w:val="none" w:sz="0" w:space="0" w:color="auto"/>
                <w:bottom w:val="none" w:sz="0" w:space="0" w:color="auto"/>
                <w:right w:val="none" w:sz="0" w:space="0" w:color="auto"/>
              </w:divBdr>
            </w:div>
            <w:div w:id="1216816389">
              <w:marLeft w:val="0"/>
              <w:marRight w:val="0"/>
              <w:marTop w:val="0"/>
              <w:marBottom w:val="0"/>
              <w:divBdr>
                <w:top w:val="none" w:sz="0" w:space="0" w:color="auto"/>
                <w:left w:val="none" w:sz="0" w:space="0" w:color="auto"/>
                <w:bottom w:val="none" w:sz="0" w:space="0" w:color="auto"/>
                <w:right w:val="none" w:sz="0" w:space="0" w:color="auto"/>
              </w:divBdr>
            </w:div>
            <w:div w:id="1236697020">
              <w:marLeft w:val="0"/>
              <w:marRight w:val="0"/>
              <w:marTop w:val="0"/>
              <w:marBottom w:val="0"/>
              <w:divBdr>
                <w:top w:val="none" w:sz="0" w:space="0" w:color="auto"/>
                <w:left w:val="none" w:sz="0" w:space="0" w:color="auto"/>
                <w:bottom w:val="none" w:sz="0" w:space="0" w:color="auto"/>
                <w:right w:val="none" w:sz="0" w:space="0" w:color="auto"/>
              </w:divBdr>
            </w:div>
            <w:div w:id="2001038363">
              <w:marLeft w:val="0"/>
              <w:marRight w:val="0"/>
              <w:marTop w:val="0"/>
              <w:marBottom w:val="0"/>
              <w:divBdr>
                <w:top w:val="none" w:sz="0" w:space="0" w:color="auto"/>
                <w:left w:val="none" w:sz="0" w:space="0" w:color="auto"/>
                <w:bottom w:val="none" w:sz="0" w:space="0" w:color="auto"/>
                <w:right w:val="none" w:sz="0" w:space="0" w:color="auto"/>
              </w:divBdr>
            </w:div>
            <w:div w:id="1698114041">
              <w:marLeft w:val="0"/>
              <w:marRight w:val="0"/>
              <w:marTop w:val="0"/>
              <w:marBottom w:val="0"/>
              <w:divBdr>
                <w:top w:val="none" w:sz="0" w:space="0" w:color="auto"/>
                <w:left w:val="none" w:sz="0" w:space="0" w:color="auto"/>
                <w:bottom w:val="none" w:sz="0" w:space="0" w:color="auto"/>
                <w:right w:val="none" w:sz="0" w:space="0" w:color="auto"/>
              </w:divBdr>
            </w:div>
          </w:divsChild>
        </w:div>
        <w:div w:id="1647736440">
          <w:marLeft w:val="0"/>
          <w:marRight w:val="0"/>
          <w:marTop w:val="0"/>
          <w:marBottom w:val="0"/>
          <w:divBdr>
            <w:top w:val="none" w:sz="0" w:space="0" w:color="auto"/>
            <w:left w:val="none" w:sz="0" w:space="0" w:color="auto"/>
            <w:bottom w:val="none" w:sz="0" w:space="0" w:color="auto"/>
            <w:right w:val="none" w:sz="0" w:space="0" w:color="auto"/>
          </w:divBdr>
          <w:divsChild>
            <w:div w:id="714888818">
              <w:marLeft w:val="-75"/>
              <w:marRight w:val="0"/>
              <w:marTop w:val="30"/>
              <w:marBottom w:val="30"/>
              <w:divBdr>
                <w:top w:val="none" w:sz="0" w:space="0" w:color="auto"/>
                <w:left w:val="none" w:sz="0" w:space="0" w:color="auto"/>
                <w:bottom w:val="none" w:sz="0" w:space="0" w:color="auto"/>
                <w:right w:val="none" w:sz="0" w:space="0" w:color="auto"/>
              </w:divBdr>
              <w:divsChild>
                <w:div w:id="600407205">
                  <w:marLeft w:val="0"/>
                  <w:marRight w:val="0"/>
                  <w:marTop w:val="0"/>
                  <w:marBottom w:val="0"/>
                  <w:divBdr>
                    <w:top w:val="none" w:sz="0" w:space="0" w:color="auto"/>
                    <w:left w:val="none" w:sz="0" w:space="0" w:color="auto"/>
                    <w:bottom w:val="none" w:sz="0" w:space="0" w:color="auto"/>
                    <w:right w:val="none" w:sz="0" w:space="0" w:color="auto"/>
                  </w:divBdr>
                  <w:divsChild>
                    <w:div w:id="1628395680">
                      <w:marLeft w:val="0"/>
                      <w:marRight w:val="0"/>
                      <w:marTop w:val="0"/>
                      <w:marBottom w:val="0"/>
                      <w:divBdr>
                        <w:top w:val="none" w:sz="0" w:space="0" w:color="auto"/>
                        <w:left w:val="none" w:sz="0" w:space="0" w:color="auto"/>
                        <w:bottom w:val="none" w:sz="0" w:space="0" w:color="auto"/>
                        <w:right w:val="none" w:sz="0" w:space="0" w:color="auto"/>
                      </w:divBdr>
                    </w:div>
                  </w:divsChild>
                </w:div>
                <w:div w:id="676467018">
                  <w:marLeft w:val="0"/>
                  <w:marRight w:val="0"/>
                  <w:marTop w:val="0"/>
                  <w:marBottom w:val="0"/>
                  <w:divBdr>
                    <w:top w:val="none" w:sz="0" w:space="0" w:color="auto"/>
                    <w:left w:val="none" w:sz="0" w:space="0" w:color="auto"/>
                    <w:bottom w:val="none" w:sz="0" w:space="0" w:color="auto"/>
                    <w:right w:val="none" w:sz="0" w:space="0" w:color="auto"/>
                  </w:divBdr>
                  <w:divsChild>
                    <w:div w:id="1727757976">
                      <w:marLeft w:val="0"/>
                      <w:marRight w:val="0"/>
                      <w:marTop w:val="0"/>
                      <w:marBottom w:val="0"/>
                      <w:divBdr>
                        <w:top w:val="none" w:sz="0" w:space="0" w:color="auto"/>
                        <w:left w:val="none" w:sz="0" w:space="0" w:color="auto"/>
                        <w:bottom w:val="none" w:sz="0" w:space="0" w:color="auto"/>
                        <w:right w:val="none" w:sz="0" w:space="0" w:color="auto"/>
                      </w:divBdr>
                    </w:div>
                  </w:divsChild>
                </w:div>
                <w:div w:id="1146432455">
                  <w:marLeft w:val="0"/>
                  <w:marRight w:val="0"/>
                  <w:marTop w:val="0"/>
                  <w:marBottom w:val="0"/>
                  <w:divBdr>
                    <w:top w:val="none" w:sz="0" w:space="0" w:color="auto"/>
                    <w:left w:val="none" w:sz="0" w:space="0" w:color="auto"/>
                    <w:bottom w:val="none" w:sz="0" w:space="0" w:color="auto"/>
                    <w:right w:val="none" w:sz="0" w:space="0" w:color="auto"/>
                  </w:divBdr>
                  <w:divsChild>
                    <w:div w:id="1052540718">
                      <w:marLeft w:val="0"/>
                      <w:marRight w:val="0"/>
                      <w:marTop w:val="0"/>
                      <w:marBottom w:val="0"/>
                      <w:divBdr>
                        <w:top w:val="none" w:sz="0" w:space="0" w:color="auto"/>
                        <w:left w:val="none" w:sz="0" w:space="0" w:color="auto"/>
                        <w:bottom w:val="none" w:sz="0" w:space="0" w:color="auto"/>
                        <w:right w:val="none" w:sz="0" w:space="0" w:color="auto"/>
                      </w:divBdr>
                    </w:div>
                  </w:divsChild>
                </w:div>
                <w:div w:id="1459838927">
                  <w:marLeft w:val="0"/>
                  <w:marRight w:val="0"/>
                  <w:marTop w:val="0"/>
                  <w:marBottom w:val="0"/>
                  <w:divBdr>
                    <w:top w:val="none" w:sz="0" w:space="0" w:color="auto"/>
                    <w:left w:val="none" w:sz="0" w:space="0" w:color="auto"/>
                    <w:bottom w:val="none" w:sz="0" w:space="0" w:color="auto"/>
                    <w:right w:val="none" w:sz="0" w:space="0" w:color="auto"/>
                  </w:divBdr>
                  <w:divsChild>
                    <w:div w:id="111367704">
                      <w:marLeft w:val="0"/>
                      <w:marRight w:val="0"/>
                      <w:marTop w:val="0"/>
                      <w:marBottom w:val="0"/>
                      <w:divBdr>
                        <w:top w:val="none" w:sz="0" w:space="0" w:color="auto"/>
                        <w:left w:val="none" w:sz="0" w:space="0" w:color="auto"/>
                        <w:bottom w:val="none" w:sz="0" w:space="0" w:color="auto"/>
                        <w:right w:val="none" w:sz="0" w:space="0" w:color="auto"/>
                      </w:divBdr>
                    </w:div>
                    <w:div w:id="73430623">
                      <w:marLeft w:val="0"/>
                      <w:marRight w:val="0"/>
                      <w:marTop w:val="0"/>
                      <w:marBottom w:val="0"/>
                      <w:divBdr>
                        <w:top w:val="none" w:sz="0" w:space="0" w:color="auto"/>
                        <w:left w:val="none" w:sz="0" w:space="0" w:color="auto"/>
                        <w:bottom w:val="none" w:sz="0" w:space="0" w:color="auto"/>
                        <w:right w:val="none" w:sz="0" w:space="0" w:color="auto"/>
                      </w:divBdr>
                    </w:div>
                  </w:divsChild>
                </w:div>
                <w:div w:id="800198369">
                  <w:marLeft w:val="0"/>
                  <w:marRight w:val="0"/>
                  <w:marTop w:val="0"/>
                  <w:marBottom w:val="0"/>
                  <w:divBdr>
                    <w:top w:val="none" w:sz="0" w:space="0" w:color="auto"/>
                    <w:left w:val="none" w:sz="0" w:space="0" w:color="auto"/>
                    <w:bottom w:val="none" w:sz="0" w:space="0" w:color="auto"/>
                    <w:right w:val="none" w:sz="0" w:space="0" w:color="auto"/>
                  </w:divBdr>
                  <w:divsChild>
                    <w:div w:id="965239693">
                      <w:marLeft w:val="0"/>
                      <w:marRight w:val="0"/>
                      <w:marTop w:val="0"/>
                      <w:marBottom w:val="0"/>
                      <w:divBdr>
                        <w:top w:val="none" w:sz="0" w:space="0" w:color="auto"/>
                        <w:left w:val="none" w:sz="0" w:space="0" w:color="auto"/>
                        <w:bottom w:val="none" w:sz="0" w:space="0" w:color="auto"/>
                        <w:right w:val="none" w:sz="0" w:space="0" w:color="auto"/>
                      </w:divBdr>
                    </w:div>
                  </w:divsChild>
                </w:div>
                <w:div w:id="328409325">
                  <w:marLeft w:val="0"/>
                  <w:marRight w:val="0"/>
                  <w:marTop w:val="0"/>
                  <w:marBottom w:val="0"/>
                  <w:divBdr>
                    <w:top w:val="none" w:sz="0" w:space="0" w:color="auto"/>
                    <w:left w:val="none" w:sz="0" w:space="0" w:color="auto"/>
                    <w:bottom w:val="none" w:sz="0" w:space="0" w:color="auto"/>
                    <w:right w:val="none" w:sz="0" w:space="0" w:color="auto"/>
                  </w:divBdr>
                  <w:divsChild>
                    <w:div w:id="1534532826">
                      <w:marLeft w:val="0"/>
                      <w:marRight w:val="0"/>
                      <w:marTop w:val="0"/>
                      <w:marBottom w:val="0"/>
                      <w:divBdr>
                        <w:top w:val="none" w:sz="0" w:space="0" w:color="auto"/>
                        <w:left w:val="none" w:sz="0" w:space="0" w:color="auto"/>
                        <w:bottom w:val="none" w:sz="0" w:space="0" w:color="auto"/>
                        <w:right w:val="none" w:sz="0" w:space="0" w:color="auto"/>
                      </w:divBdr>
                    </w:div>
                    <w:div w:id="1773475815">
                      <w:marLeft w:val="0"/>
                      <w:marRight w:val="0"/>
                      <w:marTop w:val="0"/>
                      <w:marBottom w:val="0"/>
                      <w:divBdr>
                        <w:top w:val="none" w:sz="0" w:space="0" w:color="auto"/>
                        <w:left w:val="none" w:sz="0" w:space="0" w:color="auto"/>
                        <w:bottom w:val="none" w:sz="0" w:space="0" w:color="auto"/>
                        <w:right w:val="none" w:sz="0" w:space="0" w:color="auto"/>
                      </w:divBdr>
                    </w:div>
                  </w:divsChild>
                </w:div>
                <w:div w:id="555317147">
                  <w:marLeft w:val="0"/>
                  <w:marRight w:val="0"/>
                  <w:marTop w:val="0"/>
                  <w:marBottom w:val="0"/>
                  <w:divBdr>
                    <w:top w:val="none" w:sz="0" w:space="0" w:color="auto"/>
                    <w:left w:val="none" w:sz="0" w:space="0" w:color="auto"/>
                    <w:bottom w:val="none" w:sz="0" w:space="0" w:color="auto"/>
                    <w:right w:val="none" w:sz="0" w:space="0" w:color="auto"/>
                  </w:divBdr>
                  <w:divsChild>
                    <w:div w:id="742410606">
                      <w:marLeft w:val="0"/>
                      <w:marRight w:val="0"/>
                      <w:marTop w:val="0"/>
                      <w:marBottom w:val="0"/>
                      <w:divBdr>
                        <w:top w:val="none" w:sz="0" w:space="0" w:color="auto"/>
                        <w:left w:val="none" w:sz="0" w:space="0" w:color="auto"/>
                        <w:bottom w:val="none" w:sz="0" w:space="0" w:color="auto"/>
                        <w:right w:val="none" w:sz="0" w:space="0" w:color="auto"/>
                      </w:divBdr>
                    </w:div>
                  </w:divsChild>
                </w:div>
                <w:div w:id="1237475834">
                  <w:marLeft w:val="0"/>
                  <w:marRight w:val="0"/>
                  <w:marTop w:val="0"/>
                  <w:marBottom w:val="0"/>
                  <w:divBdr>
                    <w:top w:val="none" w:sz="0" w:space="0" w:color="auto"/>
                    <w:left w:val="none" w:sz="0" w:space="0" w:color="auto"/>
                    <w:bottom w:val="none" w:sz="0" w:space="0" w:color="auto"/>
                    <w:right w:val="none" w:sz="0" w:space="0" w:color="auto"/>
                  </w:divBdr>
                  <w:divsChild>
                    <w:div w:id="294410835">
                      <w:marLeft w:val="0"/>
                      <w:marRight w:val="0"/>
                      <w:marTop w:val="0"/>
                      <w:marBottom w:val="0"/>
                      <w:divBdr>
                        <w:top w:val="none" w:sz="0" w:space="0" w:color="auto"/>
                        <w:left w:val="none" w:sz="0" w:space="0" w:color="auto"/>
                        <w:bottom w:val="none" w:sz="0" w:space="0" w:color="auto"/>
                        <w:right w:val="none" w:sz="0" w:space="0" w:color="auto"/>
                      </w:divBdr>
                    </w:div>
                    <w:div w:id="8542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4936">
          <w:marLeft w:val="0"/>
          <w:marRight w:val="0"/>
          <w:marTop w:val="0"/>
          <w:marBottom w:val="0"/>
          <w:divBdr>
            <w:top w:val="none" w:sz="0" w:space="0" w:color="auto"/>
            <w:left w:val="none" w:sz="0" w:space="0" w:color="auto"/>
            <w:bottom w:val="none" w:sz="0" w:space="0" w:color="auto"/>
            <w:right w:val="none" w:sz="0" w:space="0" w:color="auto"/>
          </w:divBdr>
          <w:divsChild>
            <w:div w:id="166362061">
              <w:marLeft w:val="0"/>
              <w:marRight w:val="0"/>
              <w:marTop w:val="0"/>
              <w:marBottom w:val="0"/>
              <w:divBdr>
                <w:top w:val="none" w:sz="0" w:space="0" w:color="auto"/>
                <w:left w:val="none" w:sz="0" w:space="0" w:color="auto"/>
                <w:bottom w:val="none" w:sz="0" w:space="0" w:color="auto"/>
                <w:right w:val="none" w:sz="0" w:space="0" w:color="auto"/>
              </w:divBdr>
            </w:div>
            <w:div w:id="2018146729">
              <w:marLeft w:val="0"/>
              <w:marRight w:val="0"/>
              <w:marTop w:val="0"/>
              <w:marBottom w:val="0"/>
              <w:divBdr>
                <w:top w:val="none" w:sz="0" w:space="0" w:color="auto"/>
                <w:left w:val="none" w:sz="0" w:space="0" w:color="auto"/>
                <w:bottom w:val="none" w:sz="0" w:space="0" w:color="auto"/>
                <w:right w:val="none" w:sz="0" w:space="0" w:color="auto"/>
              </w:divBdr>
            </w:div>
            <w:div w:id="2130931941">
              <w:marLeft w:val="0"/>
              <w:marRight w:val="0"/>
              <w:marTop w:val="0"/>
              <w:marBottom w:val="0"/>
              <w:divBdr>
                <w:top w:val="none" w:sz="0" w:space="0" w:color="auto"/>
                <w:left w:val="none" w:sz="0" w:space="0" w:color="auto"/>
                <w:bottom w:val="none" w:sz="0" w:space="0" w:color="auto"/>
                <w:right w:val="none" w:sz="0" w:space="0" w:color="auto"/>
              </w:divBdr>
            </w:div>
            <w:div w:id="728572240">
              <w:marLeft w:val="0"/>
              <w:marRight w:val="0"/>
              <w:marTop w:val="0"/>
              <w:marBottom w:val="0"/>
              <w:divBdr>
                <w:top w:val="none" w:sz="0" w:space="0" w:color="auto"/>
                <w:left w:val="none" w:sz="0" w:space="0" w:color="auto"/>
                <w:bottom w:val="none" w:sz="0" w:space="0" w:color="auto"/>
                <w:right w:val="none" w:sz="0" w:space="0" w:color="auto"/>
              </w:divBdr>
            </w:div>
            <w:div w:id="273557991">
              <w:marLeft w:val="0"/>
              <w:marRight w:val="0"/>
              <w:marTop w:val="0"/>
              <w:marBottom w:val="0"/>
              <w:divBdr>
                <w:top w:val="none" w:sz="0" w:space="0" w:color="auto"/>
                <w:left w:val="none" w:sz="0" w:space="0" w:color="auto"/>
                <w:bottom w:val="none" w:sz="0" w:space="0" w:color="auto"/>
                <w:right w:val="none" w:sz="0" w:space="0" w:color="auto"/>
              </w:divBdr>
            </w:div>
            <w:div w:id="364447221">
              <w:marLeft w:val="0"/>
              <w:marRight w:val="0"/>
              <w:marTop w:val="0"/>
              <w:marBottom w:val="0"/>
              <w:divBdr>
                <w:top w:val="none" w:sz="0" w:space="0" w:color="auto"/>
                <w:left w:val="none" w:sz="0" w:space="0" w:color="auto"/>
                <w:bottom w:val="none" w:sz="0" w:space="0" w:color="auto"/>
                <w:right w:val="none" w:sz="0" w:space="0" w:color="auto"/>
              </w:divBdr>
            </w:div>
            <w:div w:id="145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7287">
      <w:bodyDiv w:val="1"/>
      <w:marLeft w:val="0"/>
      <w:marRight w:val="0"/>
      <w:marTop w:val="0"/>
      <w:marBottom w:val="0"/>
      <w:divBdr>
        <w:top w:val="none" w:sz="0" w:space="0" w:color="auto"/>
        <w:left w:val="none" w:sz="0" w:space="0" w:color="auto"/>
        <w:bottom w:val="none" w:sz="0" w:space="0" w:color="auto"/>
        <w:right w:val="none" w:sz="0" w:space="0" w:color="auto"/>
      </w:divBdr>
      <w:divsChild>
        <w:div w:id="203834066">
          <w:marLeft w:val="0"/>
          <w:marRight w:val="0"/>
          <w:marTop w:val="0"/>
          <w:marBottom w:val="0"/>
          <w:divBdr>
            <w:top w:val="none" w:sz="0" w:space="0" w:color="auto"/>
            <w:left w:val="none" w:sz="0" w:space="0" w:color="auto"/>
            <w:bottom w:val="none" w:sz="0" w:space="0" w:color="auto"/>
            <w:right w:val="none" w:sz="0" w:space="0" w:color="auto"/>
          </w:divBdr>
        </w:div>
        <w:div w:id="1119567333">
          <w:marLeft w:val="0"/>
          <w:marRight w:val="0"/>
          <w:marTop w:val="0"/>
          <w:marBottom w:val="0"/>
          <w:divBdr>
            <w:top w:val="none" w:sz="0" w:space="0" w:color="auto"/>
            <w:left w:val="none" w:sz="0" w:space="0" w:color="auto"/>
            <w:bottom w:val="none" w:sz="0" w:space="0" w:color="auto"/>
            <w:right w:val="none" w:sz="0" w:space="0" w:color="auto"/>
          </w:divBdr>
        </w:div>
      </w:divsChild>
    </w:div>
    <w:div w:id="2093356847">
      <w:bodyDiv w:val="1"/>
      <w:marLeft w:val="0"/>
      <w:marRight w:val="0"/>
      <w:marTop w:val="0"/>
      <w:marBottom w:val="0"/>
      <w:divBdr>
        <w:top w:val="none" w:sz="0" w:space="0" w:color="auto"/>
        <w:left w:val="none" w:sz="0" w:space="0" w:color="auto"/>
        <w:bottom w:val="none" w:sz="0" w:space="0" w:color="auto"/>
        <w:right w:val="none" w:sz="0" w:space="0" w:color="auto"/>
      </w:divBdr>
    </w:div>
    <w:div w:id="2131581012">
      <w:bodyDiv w:val="1"/>
      <w:marLeft w:val="0"/>
      <w:marRight w:val="0"/>
      <w:marTop w:val="0"/>
      <w:marBottom w:val="0"/>
      <w:divBdr>
        <w:top w:val="none" w:sz="0" w:space="0" w:color="auto"/>
        <w:left w:val="none" w:sz="0" w:space="0" w:color="auto"/>
        <w:bottom w:val="none" w:sz="0" w:space="0" w:color="auto"/>
        <w:right w:val="none" w:sz="0" w:space="0" w:color="auto"/>
      </w:divBdr>
    </w:div>
    <w:div w:id="21444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office@eu-openscreen.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ffice@eu-openscreen.eu"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ffice@eu-openscreen.e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u-openscreen.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esca-agreement.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u-openscreen.eu/index.php?id=71"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4C246C-2BD4-4547-9501-346C9D09414D}">
    <t:Anchor>
      <t:Comment id="190781555"/>
    </t:Anchor>
    <t:History>
      <t:Event id="{74FA74A3-73FC-43C2-8055-719621E8BB08}" time="2022-12-21T12:22:50.626Z">
        <t:Attribution userId="S::regina@instruct-eric.org::ad12b042-df5f-41c4-a3e6-22b182615f96" userProvider="AD" userName="Regina Guenster"/>
        <t:Anchor>
          <t:Comment id="190781555"/>
        </t:Anchor>
        <t:Create/>
      </t:Event>
      <t:Event id="{EDA691FF-382D-4C86-9031-100BFB7572CC}" time="2022-12-21T12:22:50.626Z">
        <t:Attribution userId="S::regina@instruct-eric.org::ad12b042-df5f-41c4-a3e6-22b182615f96" userProvider="AD" userName="Regina Guenster"/>
        <t:Anchor>
          <t:Comment id="190781555"/>
        </t:Anchor>
        <t:Assign userId="S::natalie@instruct-eric.org::ad172223-a3bb-4875-b51d-3efa0c1700df" userProvider="AD" userName="Natalie Haley"/>
      </t:Event>
      <t:Event id="{6198AC4B-49B7-4480-96F8-EC6CDF4DD1ED}" time="2022-12-21T12:22:50.626Z">
        <t:Attribution userId="S::regina@instruct-eric.org::ad12b042-df5f-41c4-a3e6-22b182615f96" userProvider="AD" userName="Regina Guenster"/>
        <t:Anchor>
          <t:Comment id="190781555"/>
        </t:Anchor>
        <t:SetTitle title="@Natalie Haley I just realised CotDRI are not mentioned here. Is this on purpose?"/>
      </t:Event>
    </t:History>
  </t:Task>
</t:Task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401D3E0A1BF4CB5EC1FD9A92B7465" ma:contentTypeVersion="12" ma:contentTypeDescription="Create a new document." ma:contentTypeScope="" ma:versionID="2226ae28385b97599688e88850b628ab">
  <xsd:schema xmlns:xsd="http://www.w3.org/2001/XMLSchema" xmlns:xs="http://www.w3.org/2001/XMLSchema" xmlns:p="http://schemas.microsoft.com/office/2006/metadata/properties" xmlns:ns2="4751206f-9b10-402e-a670-ad0f39355e74" xmlns:ns3="bead6d62-903f-413a-ac3d-878b44c42bdd" targetNamespace="http://schemas.microsoft.com/office/2006/metadata/properties" ma:root="true" ma:fieldsID="3ce9456087381061297e1ea49744ecbf" ns2:_="" ns3:_="">
    <xsd:import namespace="4751206f-9b10-402e-a670-ad0f39355e74"/>
    <xsd:import namespace="bead6d62-903f-413a-ac3d-878b44c42b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1206f-9b10-402e-a670-ad0f39355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00ec6-6a29-41e8-8afd-848cb4cca6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d6d62-903f-413a-ac3d-878b44c42b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1198fa-3c5d-4730-8bab-fd6538415b55}" ma:internalName="TaxCatchAll" ma:showField="CatchAllData" ma:web="bead6d62-903f-413a-ac3d-878b44c42bd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1206f-9b10-402e-a670-ad0f39355e74">
      <Terms xmlns="http://schemas.microsoft.com/office/infopath/2007/PartnerControls"/>
    </lcf76f155ced4ddcb4097134ff3c332f>
    <TaxCatchAll xmlns="bead6d62-903f-413a-ac3d-878b44c42bdd" xsi:nil="true"/>
    <SharedWithUsers xmlns="bead6d62-903f-413a-ac3d-878b44c42bdd">
      <UserInfo>
        <DisplayName>Bahne Stechmann | EU-OPENSCREEN ERIC</DisplayName>
        <AccountId>12</AccountId>
        <AccountType/>
      </UserInfo>
      <UserInfo>
        <DisplayName>Charlotte Wit | EU-OPENSCREEN ERIC</DisplayName>
        <AccountId>16</AccountId>
        <AccountType/>
      </UserInfo>
      <UserInfo>
        <DisplayName>katja.herzog</DisplayName>
        <AccountId>14</AccountId>
        <AccountType/>
      </UserInfo>
      <UserInfo>
        <DisplayName>Robert Harmel | EU-OPENSCREEN ERIC</DisplayName>
        <AccountId>13</AccountId>
        <AccountType/>
      </UserInfo>
      <UserInfo>
        <DisplayName>Tanja Miletic | EU-OPENSCREEN ERIC</DisplayName>
        <AccountId>9</AccountId>
        <AccountType/>
      </UserInfo>
      <UserInfo>
        <DisplayName>Ahvas, Toni K</DisplayName>
        <AccountId>313</AccountId>
        <AccountType/>
      </UserInfo>
      <UserInfo>
        <DisplayName>Paulmichl, Martin</DisplayName>
        <AccountId>334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67BD-19FF-4E32-A52A-8F59ED1E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1206f-9b10-402e-a670-ad0f39355e74"/>
    <ds:schemaRef ds:uri="bead6d62-903f-413a-ac3d-878b44c42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1F4F2-55E5-478F-BBA4-040E2ADA3A74}">
  <ds:schemaRefs>
    <ds:schemaRef ds:uri="http://Custom_var"/>
  </ds:schemaRefs>
</ds:datastoreItem>
</file>

<file path=customXml/itemProps3.xml><?xml version="1.0" encoding="utf-8"?>
<ds:datastoreItem xmlns:ds="http://schemas.openxmlformats.org/officeDocument/2006/customXml" ds:itemID="{C10FB523-2748-4311-B2DC-4B61C2BF9867}">
  <ds:schemaRefs>
    <ds:schemaRef ds:uri="4751206f-9b10-402e-a670-ad0f39355e74"/>
    <ds:schemaRef ds:uri="http://schemas.microsoft.com/office/2006/documentManagement/types"/>
    <ds:schemaRef ds:uri="http://purl.org/dc/elements/1.1/"/>
    <ds:schemaRef ds:uri="http://schemas.microsoft.com/office/2006/metadata/properties"/>
    <ds:schemaRef ds:uri="bead6d62-903f-413a-ac3d-878b44c42bdd"/>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5.xml><?xml version="1.0" encoding="utf-8"?>
<ds:datastoreItem xmlns:ds="http://schemas.openxmlformats.org/officeDocument/2006/customXml" ds:itemID="{09383F45-1190-47A6-8F99-05F8934B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66</Pages>
  <Words>14696</Words>
  <Characters>86713</Characters>
  <Application>Microsoft Office Word</Application>
  <DocSecurity>0</DocSecurity>
  <Lines>722</Lines>
  <Paragraphs>202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DESCA Model Consortium Agreement</vt:lpstr>
      <vt:lpstr>DESCA Model Consortium Agreement</vt:lpstr>
      <vt:lpstr>Definitions</vt:lpstr>
      <vt:lpstr>    Definitions</vt:lpstr>
      <vt:lpstr>    Additional Definitions</vt:lpstr>
      <vt:lpstr>Purpose</vt:lpstr>
      <vt:lpstr>Entry into force, duration and termination</vt:lpstr>
      <vt:lpstr>    Entry into force</vt:lpstr>
      <vt:lpstr>    Duration and termination</vt:lpstr>
      <vt:lpstr>    Survival of rights and obligations</vt:lpstr>
      <vt:lpstr>Responsibilities of Parties</vt:lpstr>
      <vt:lpstr>    General principles</vt:lpstr>
      <vt:lpstr>    Breach</vt:lpstr>
      <vt:lpstr>    Involvement of third parties</vt:lpstr>
      <vt:lpstr>    Specific responsibilities regarding data protection</vt:lpstr>
      <vt:lpstr>    4.5 Specific responsibilities regarding reporting and implementation</vt:lpstr>
      <vt:lpstr>Liability towards each other</vt:lpstr>
      <vt:lpstr>    No warranties</vt:lpstr>
      <vt:lpstr>    Limitations of contractual liability</vt:lpstr>
      <vt:lpstr>    Damage caused to third parties</vt:lpstr>
      <vt:lpstr>    Force Majeure</vt:lpstr>
      <vt:lpstr>    Export control</vt:lpstr>
      <vt:lpstr>Governance structure </vt:lpstr>
      <vt:lpstr>    General structure</vt:lpstr>
      <vt:lpstr>    General operational procedures for all Consortium Bodies</vt:lpstr>
      <vt:lpstr>        Representation in meetings</vt:lpstr>
      <vt:lpstr>        Preparation and organisation of meetings</vt:lpstr>
      <vt:lpstr>        Voting rules and quorum</vt:lpstr>
      <vt:lpstr>        Veto rights</vt:lpstr>
      <vt:lpstr>        Minutes of meetings</vt:lpstr>
      <vt:lpstr>    Specific operational procedures for the Consortium Bodies</vt:lpstr>
      <vt:lpstr>        General Assembly</vt:lpstr>
      <vt:lpstr>        Executive Board</vt:lpstr>
      <vt:lpstr>    Coordinator</vt:lpstr>
      <vt:lpstr>        </vt:lpstr>
      <vt:lpstr>        </vt:lpstr>
      <vt:lpstr>        </vt:lpstr>
      <vt:lpstr>        </vt:lpstr>
      <vt:lpstr>        </vt:lpstr>
      <vt:lpstr>    Work Package Leaders Group</vt:lpstr>
      <vt:lpstr>    External Scientific Advisory Board (SAB) </vt:lpstr>
      <vt:lpstr>Financial provisions</vt:lpstr>
      <vt:lpstr>    General Principles</vt:lpstr>
      <vt:lpstr>        Distribution of Financial Contribution</vt:lpstr>
      <vt:lpstr>        Justifying Costs </vt:lpstr>
      <vt:lpstr>        Funding Principles</vt:lpstr>
      <vt:lpstr>        Excess payments </vt:lpstr>
      <vt:lpstr>        Revenue </vt:lpstr>
      <vt:lpstr>        Financial Consequences of the termination of the participation of a Party</vt:lpstr>
      <vt:lpstr>    Payments</vt:lpstr>
      <vt:lpstr>        Payments to Parties are the exclusive task of the Coordinator</vt:lpstr>
      <vt:lpstr>        Payment mode</vt:lpstr>
      <vt:lpstr>Results</vt:lpstr>
      <vt:lpstr>    Ownership of Results</vt:lpstr>
      <vt:lpstr>    Joint ownership</vt:lpstr>
      <vt:lpstr>    Transfer of Results</vt:lpstr>
      <vt:lpstr>        </vt:lpstr>
      <vt:lpstr>        </vt:lpstr>
      <vt:lpstr>        </vt:lpstr>
      <vt:lpstr>    Dissemination</vt:lpstr>
      <vt:lpstr>        </vt:lpstr>
      <vt:lpstr>        Dissemination of own (including jointly owned) Results</vt:lpstr>
      <vt:lpstr>        Dissemination of another Party’s unpublished Results or Background</vt:lpstr>
      <vt:lpstr>        Cooperation obligations</vt:lpstr>
      <vt:lpstr>        Use of names, logos or trademarks</vt:lpstr>
      <vt:lpstr>Access Rights</vt:lpstr>
      <vt:lpstr>    Background included</vt:lpstr>
      <vt:lpstr>        </vt:lpstr>
      <vt:lpstr>        </vt:lpstr>
      <vt:lpstr>    General Principles </vt:lpstr>
      <vt:lpstr>        </vt:lpstr>
      <vt:lpstr>        </vt:lpstr>
      <vt:lpstr>        </vt:lpstr>
      <vt:lpstr>        </vt:lpstr>
      <vt:lpstr>        </vt:lpstr>
      <vt:lpstr>        </vt:lpstr>
      <vt:lpstr>        </vt:lpstr>
      <vt:lpstr>    Access Rights for implementation</vt:lpstr>
      <vt:lpstr>    Access Rights for Exploitation</vt:lpstr>
      <vt:lpstr>        Access Rights to Results</vt:lpstr>
      <vt:lpstr>        </vt:lpstr>
      <vt:lpstr>        </vt:lpstr>
      <vt:lpstr>    Access Rights for entities under the same control </vt:lpstr>
      <vt:lpstr>    Additional Access Rights</vt:lpstr>
      <vt:lpstr>    Access Rights for Parties entering or leaving the consortium</vt:lpstr>
      <vt:lpstr>        New Parties entering the consortium </vt:lpstr>
      <vt:lpstr>        Parties leaving the consortium</vt:lpstr>
      <vt:lpstr>    Specific Provisions for Access Rights to Software</vt:lpstr>
      <vt:lpstr>Non-disclosure of information</vt:lpstr>
      <vt:lpstr>    </vt:lpstr>
      <vt:lpstr>    </vt:lpstr>
      <vt:lpstr>    </vt:lpstr>
      <vt:lpstr>    </vt:lpstr>
      <vt:lpstr>    </vt:lpstr>
      <vt:lpstr>    </vt:lpstr>
      <vt:lpstr>    </vt:lpstr>
      <vt:lpstr>Miscellaneous</vt:lpstr>
      <vt:lpstr>    Attachments, inconsistencies and severability</vt:lpstr>
      <vt:lpstr>    No representation, partnership or agency</vt:lpstr>
      <vt:lpstr>    Formal and written notices</vt:lpstr>
      <vt:lpstr>    Assignment and amendments</vt:lpstr>
      <vt:lpstr>    Mandatory national law</vt:lpstr>
    </vt:vector>
  </TitlesOfParts>
  <Company/>
  <LinksUpToDate>false</LinksUpToDate>
  <CharactersWithSpaces>101207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Thies, Annika</dc:creator>
  <cp:keywords/>
  <dc:description/>
  <cp:lastModifiedBy>Vladimira</cp:lastModifiedBy>
  <cp:revision>4</cp:revision>
  <cp:lastPrinted>2022-08-07T01:01:00Z</cp:lastPrinted>
  <dcterms:created xsi:type="dcterms:W3CDTF">2024-07-30T12:53:00Z</dcterms:created>
  <dcterms:modified xsi:type="dcterms:W3CDTF">2024-07-30T13:27:00Z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0x01010067B401D3E0A1BF4CB5EC1FD9A92B7465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