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D9981" w14:textId="034F1624" w:rsidR="00041C5B" w:rsidRDefault="00E512D7" w:rsidP="005C7B87">
      <w:pPr>
        <w:pStyle w:val="Podtitul"/>
        <w:spacing w:after="120"/>
        <w:rPr>
          <w:rFonts w:ascii="Tahoma" w:hAnsi="Tahoma" w:cs="Tahoma"/>
          <w:color w:val="FF00FF"/>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sidRPr="00863723">
        <w:rPr>
          <w:rFonts w:ascii="Tahoma" w:hAnsi="Tahoma" w:cs="Tahoma"/>
          <w:color w:val="auto"/>
          <w:sz w:val="22"/>
          <w:szCs w:val="22"/>
        </w:rPr>
        <w:t>TDS 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41EF3D86" w14:textId="77777777" w:rsidR="001D6652" w:rsidRPr="001D6652" w:rsidRDefault="001D6652" w:rsidP="00BF5442">
      <w:pPr>
        <w:numPr>
          <w:ilvl w:val="0"/>
          <w:numId w:val="33"/>
        </w:numPr>
        <w:spacing w:before="240"/>
        <w:ind w:left="357" w:hanging="357"/>
        <w:jc w:val="both"/>
        <w:rPr>
          <w:rFonts w:ascii="Tahoma" w:hAnsi="Tahoma" w:cs="Tahoma"/>
          <w:b/>
          <w:sz w:val="22"/>
          <w:szCs w:val="22"/>
        </w:rPr>
      </w:pPr>
      <w:r w:rsidRPr="001D6652">
        <w:rPr>
          <w:rFonts w:ascii="Tahoma" w:hAnsi="Tahoma" w:cs="Tahoma"/>
          <w:b/>
          <w:sz w:val="22"/>
          <w:szCs w:val="22"/>
        </w:rPr>
        <w:t>Muzeum Novojičínska, příspěvková organizace</w:t>
      </w:r>
    </w:p>
    <w:p w14:paraId="1218169F" w14:textId="77777777" w:rsidR="001D6652" w:rsidRPr="001D6652" w:rsidRDefault="001D6652" w:rsidP="001D6652">
      <w:pPr>
        <w:numPr>
          <w:ilvl w:val="12"/>
          <w:numId w:val="0"/>
        </w:numPr>
        <w:tabs>
          <w:tab w:val="left" w:pos="2835"/>
        </w:tabs>
        <w:ind w:left="357" w:hanging="357"/>
        <w:jc w:val="both"/>
        <w:rPr>
          <w:rFonts w:ascii="Tahoma" w:hAnsi="Tahoma" w:cs="Tahoma"/>
          <w:sz w:val="22"/>
          <w:szCs w:val="22"/>
        </w:rPr>
      </w:pPr>
      <w:r w:rsidRPr="001D6652">
        <w:rPr>
          <w:rFonts w:ascii="Tahoma" w:hAnsi="Tahoma" w:cs="Tahoma"/>
          <w:sz w:val="22"/>
          <w:szCs w:val="22"/>
        </w:rPr>
        <w:tab/>
        <w:t>se sídlem:</w:t>
      </w:r>
      <w:r w:rsidRPr="001D6652">
        <w:rPr>
          <w:rFonts w:ascii="Tahoma" w:hAnsi="Tahoma" w:cs="Tahoma"/>
          <w:sz w:val="22"/>
          <w:szCs w:val="22"/>
        </w:rPr>
        <w:tab/>
        <w:t>28. října 51/12, 741 11 Nový Jičín</w:t>
      </w:r>
    </w:p>
    <w:p w14:paraId="41289C8A" w14:textId="77777777" w:rsidR="001D6652" w:rsidRPr="001D6652" w:rsidRDefault="001D6652" w:rsidP="001D6652">
      <w:pPr>
        <w:numPr>
          <w:ilvl w:val="12"/>
          <w:numId w:val="0"/>
        </w:numPr>
        <w:tabs>
          <w:tab w:val="left" w:pos="2835"/>
        </w:tabs>
        <w:ind w:left="357" w:hanging="357"/>
        <w:jc w:val="both"/>
        <w:rPr>
          <w:rFonts w:ascii="Tahoma" w:hAnsi="Tahoma" w:cs="Tahoma"/>
          <w:iCs/>
          <w:sz w:val="22"/>
          <w:szCs w:val="22"/>
        </w:rPr>
      </w:pPr>
      <w:r w:rsidRPr="001D6652">
        <w:rPr>
          <w:rFonts w:ascii="Tahoma" w:hAnsi="Tahoma" w:cs="Tahoma"/>
          <w:sz w:val="22"/>
          <w:szCs w:val="22"/>
        </w:rPr>
        <w:tab/>
        <w:t>zastoupena:</w:t>
      </w:r>
      <w:r w:rsidRPr="001D6652">
        <w:rPr>
          <w:rFonts w:ascii="Tahoma" w:hAnsi="Tahoma" w:cs="Tahoma"/>
          <w:sz w:val="22"/>
          <w:szCs w:val="22"/>
        </w:rPr>
        <w:tab/>
        <w:t>Mgr. Alešem Knápkem, ředitelem</w:t>
      </w:r>
    </w:p>
    <w:p w14:paraId="4E0A3E9C" w14:textId="77777777" w:rsidR="001D6652" w:rsidRPr="001D6652" w:rsidRDefault="001D6652" w:rsidP="001D6652">
      <w:pPr>
        <w:numPr>
          <w:ilvl w:val="12"/>
          <w:numId w:val="0"/>
        </w:numPr>
        <w:tabs>
          <w:tab w:val="left" w:pos="2835"/>
        </w:tabs>
        <w:ind w:left="357" w:hanging="357"/>
        <w:jc w:val="both"/>
        <w:rPr>
          <w:rFonts w:ascii="Tahoma" w:hAnsi="Tahoma" w:cs="Tahoma"/>
          <w:sz w:val="22"/>
          <w:szCs w:val="22"/>
        </w:rPr>
      </w:pPr>
      <w:r w:rsidRPr="001D6652">
        <w:rPr>
          <w:rFonts w:ascii="Tahoma" w:hAnsi="Tahoma" w:cs="Tahoma"/>
          <w:sz w:val="22"/>
          <w:szCs w:val="22"/>
        </w:rPr>
        <w:tab/>
        <w:t>IČO:</w:t>
      </w:r>
      <w:r w:rsidRPr="001D6652">
        <w:rPr>
          <w:rFonts w:ascii="Tahoma" w:hAnsi="Tahoma" w:cs="Tahoma"/>
          <w:sz w:val="22"/>
          <w:szCs w:val="22"/>
        </w:rPr>
        <w:tab/>
        <w:t>00096296</w:t>
      </w:r>
    </w:p>
    <w:p w14:paraId="7A10D6C3" w14:textId="77777777" w:rsidR="001D6652" w:rsidRPr="001D6652" w:rsidRDefault="001D6652" w:rsidP="001D6652">
      <w:pPr>
        <w:numPr>
          <w:ilvl w:val="12"/>
          <w:numId w:val="0"/>
        </w:numPr>
        <w:tabs>
          <w:tab w:val="left" w:pos="2835"/>
        </w:tabs>
        <w:ind w:left="357" w:hanging="357"/>
        <w:jc w:val="both"/>
        <w:rPr>
          <w:rFonts w:ascii="Tahoma" w:hAnsi="Tahoma" w:cs="Tahoma"/>
          <w:sz w:val="22"/>
          <w:szCs w:val="22"/>
        </w:rPr>
      </w:pPr>
      <w:r w:rsidRPr="001D6652">
        <w:rPr>
          <w:rFonts w:ascii="Tahoma" w:hAnsi="Tahoma" w:cs="Tahoma"/>
          <w:sz w:val="22"/>
          <w:szCs w:val="22"/>
        </w:rPr>
        <w:tab/>
        <w:t>bankovní spojení:</w:t>
      </w:r>
      <w:r w:rsidRPr="001D6652">
        <w:rPr>
          <w:rFonts w:ascii="Tahoma" w:hAnsi="Tahoma" w:cs="Tahoma"/>
          <w:sz w:val="22"/>
          <w:szCs w:val="22"/>
        </w:rPr>
        <w:tab/>
        <w:t>Komerční banka, a.s.</w:t>
      </w:r>
    </w:p>
    <w:p w14:paraId="730BECD9" w14:textId="77777777" w:rsidR="001D6652" w:rsidRPr="001D6652" w:rsidRDefault="001D6652" w:rsidP="001D6652">
      <w:pPr>
        <w:numPr>
          <w:ilvl w:val="12"/>
          <w:numId w:val="0"/>
        </w:numPr>
        <w:tabs>
          <w:tab w:val="left" w:pos="2835"/>
        </w:tabs>
        <w:ind w:left="357" w:hanging="357"/>
        <w:jc w:val="both"/>
        <w:rPr>
          <w:rFonts w:ascii="Tahoma" w:hAnsi="Tahoma" w:cs="Tahoma"/>
          <w:sz w:val="22"/>
          <w:szCs w:val="22"/>
        </w:rPr>
      </w:pPr>
      <w:r w:rsidRPr="001D6652">
        <w:rPr>
          <w:rFonts w:ascii="Tahoma" w:hAnsi="Tahoma" w:cs="Tahoma"/>
          <w:sz w:val="22"/>
          <w:szCs w:val="22"/>
        </w:rPr>
        <w:tab/>
        <w:t>číslo účtu:</w:t>
      </w:r>
      <w:r w:rsidRPr="001D6652">
        <w:rPr>
          <w:rFonts w:ascii="Tahoma" w:hAnsi="Tahoma" w:cs="Tahoma"/>
          <w:sz w:val="22"/>
          <w:szCs w:val="22"/>
        </w:rPr>
        <w:tab/>
        <w:t>836801/0100</w:t>
      </w:r>
    </w:p>
    <w:p w14:paraId="2B8A4455" w14:textId="77777777" w:rsidR="001D6652" w:rsidRPr="001D6652" w:rsidRDefault="001D6652" w:rsidP="001D6652">
      <w:pPr>
        <w:spacing w:before="120"/>
        <w:ind w:left="357"/>
        <w:jc w:val="both"/>
        <w:rPr>
          <w:rFonts w:ascii="Tahoma" w:hAnsi="Tahoma" w:cs="Tahoma"/>
          <w:sz w:val="22"/>
          <w:szCs w:val="22"/>
        </w:rPr>
      </w:pPr>
      <w:r w:rsidRPr="001D6652">
        <w:rPr>
          <w:rFonts w:ascii="Tahoma" w:hAnsi="Tahoma" w:cs="Tahoma"/>
          <w:sz w:val="22"/>
          <w:szCs w:val="22"/>
        </w:rPr>
        <w:t>Osoba oprávněná jednat ve věcech realizace díla:</w:t>
      </w:r>
    </w:p>
    <w:p w14:paraId="726C4253" w14:textId="3DD6EEB1" w:rsidR="001D6652" w:rsidRPr="00BF5442" w:rsidRDefault="003A554B" w:rsidP="001D6652">
      <w:pPr>
        <w:spacing w:before="60"/>
        <w:ind w:left="357"/>
        <w:jc w:val="both"/>
        <w:rPr>
          <w:rFonts w:ascii="Tahoma" w:hAnsi="Tahoma" w:cs="Tahoma"/>
          <w:sz w:val="22"/>
          <w:szCs w:val="22"/>
        </w:rPr>
      </w:pPr>
      <w:proofErr w:type="spellStart"/>
      <w:r>
        <w:rPr>
          <w:rFonts w:ascii="Tahoma" w:hAnsi="Tahoma" w:cs="Tahoma"/>
          <w:sz w:val="22"/>
          <w:szCs w:val="22"/>
        </w:rPr>
        <w:t>xxxxxxxxxxxxxxxxxxxx</w:t>
      </w:r>
      <w:proofErr w:type="spellEnd"/>
      <w:r>
        <w:rPr>
          <w:rFonts w:ascii="Tahoma" w:hAnsi="Tahoma" w:cs="Tahoma"/>
          <w:sz w:val="22"/>
          <w:szCs w:val="22"/>
        </w:rPr>
        <w:t xml:space="preserve"> tel.: </w:t>
      </w:r>
      <w:proofErr w:type="spellStart"/>
      <w:r>
        <w:rPr>
          <w:rFonts w:ascii="Tahoma" w:hAnsi="Tahoma" w:cs="Tahoma"/>
          <w:sz w:val="22"/>
          <w:szCs w:val="22"/>
        </w:rPr>
        <w:t>xxxxxxxxxxxxxxxx</w:t>
      </w:r>
      <w:proofErr w:type="spellEnd"/>
      <w:r w:rsidR="00BF5442">
        <w:rPr>
          <w:rFonts w:ascii="Tahoma" w:hAnsi="Tahoma" w:cs="Tahoma"/>
          <w:sz w:val="22"/>
          <w:szCs w:val="22"/>
        </w:rPr>
        <w:t xml:space="preserve"> e-mail:</w:t>
      </w:r>
      <w:r>
        <w:rPr>
          <w:rFonts w:ascii="Tahoma" w:hAnsi="Tahoma" w:cs="Tahoma"/>
          <w:sz w:val="22"/>
          <w:szCs w:val="22"/>
        </w:rPr>
        <w:t xml:space="preserve"> </w:t>
      </w:r>
      <w:proofErr w:type="spellStart"/>
      <w:r>
        <w:rPr>
          <w:rFonts w:ascii="Tahoma" w:hAnsi="Tahoma" w:cs="Tahoma"/>
          <w:sz w:val="22"/>
          <w:szCs w:val="22"/>
        </w:rPr>
        <w:t>xxxxxxxxxxxxxxxxxxx</w:t>
      </w:r>
      <w:proofErr w:type="spellEnd"/>
      <w:r w:rsidR="00BF5442" w:rsidRPr="00BF5442">
        <w:rPr>
          <w:rFonts w:ascii="Tahoma" w:hAnsi="Tahoma" w:cs="Tahoma"/>
          <w:sz w:val="22"/>
          <w:szCs w:val="22"/>
        </w:rPr>
        <w:t xml:space="preserve"> </w:t>
      </w:r>
    </w:p>
    <w:p w14:paraId="03ABF1EB" w14:textId="2D679C4F"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766C6AA8" w14:textId="613704EC" w:rsidR="00041C5B" w:rsidRPr="002820E4" w:rsidRDefault="00041C5B" w:rsidP="005C7B87">
      <w:pPr>
        <w:spacing w:before="240"/>
        <w:jc w:val="both"/>
        <w:rPr>
          <w:rFonts w:ascii="Tahoma" w:hAnsi="Tahoma" w:cs="Tahoma"/>
          <w:i/>
          <w:color w:val="FF0000"/>
          <w:sz w:val="22"/>
          <w:szCs w:val="22"/>
        </w:rPr>
      </w:pPr>
    </w:p>
    <w:p w14:paraId="2BA56FE4" w14:textId="77777777" w:rsidR="00BF5442" w:rsidRPr="00BF5442" w:rsidRDefault="00BF5442" w:rsidP="00BF5442">
      <w:pPr>
        <w:pStyle w:val="Odstavecseseznamem"/>
        <w:numPr>
          <w:ilvl w:val="0"/>
          <w:numId w:val="33"/>
        </w:numPr>
        <w:tabs>
          <w:tab w:val="left" w:pos="2552"/>
        </w:tabs>
        <w:ind w:left="357" w:hanging="357"/>
        <w:jc w:val="both"/>
        <w:rPr>
          <w:rFonts w:ascii="Tahoma" w:hAnsi="Tahoma" w:cs="Tahoma"/>
          <w:b/>
          <w:sz w:val="22"/>
          <w:szCs w:val="22"/>
        </w:rPr>
      </w:pPr>
      <w:r w:rsidRPr="00BF5442">
        <w:rPr>
          <w:rFonts w:ascii="Tahoma" w:hAnsi="Tahoma" w:cs="Tahoma"/>
          <w:b/>
          <w:sz w:val="22"/>
          <w:szCs w:val="22"/>
        </w:rPr>
        <w:t xml:space="preserve">VISOR </w:t>
      </w:r>
      <w:proofErr w:type="spellStart"/>
      <w:r w:rsidRPr="00BF5442">
        <w:rPr>
          <w:rFonts w:ascii="Tahoma" w:hAnsi="Tahoma" w:cs="Tahoma"/>
          <w:b/>
          <w:sz w:val="22"/>
          <w:szCs w:val="22"/>
        </w:rPr>
        <w:t>Property</w:t>
      </w:r>
      <w:proofErr w:type="spellEnd"/>
      <w:r w:rsidRPr="00BF5442">
        <w:rPr>
          <w:rFonts w:ascii="Tahoma" w:hAnsi="Tahoma" w:cs="Tahoma"/>
          <w:b/>
          <w:sz w:val="22"/>
          <w:szCs w:val="22"/>
        </w:rPr>
        <w:t xml:space="preserve"> s.r.o.</w:t>
      </w:r>
    </w:p>
    <w:p w14:paraId="3CF80EA5" w14:textId="1279092C"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r w:rsidR="00BF5442">
        <w:rPr>
          <w:rFonts w:ascii="Tahoma" w:hAnsi="Tahoma" w:cs="Tahoma"/>
          <w:sz w:val="22"/>
          <w:szCs w:val="22"/>
        </w:rPr>
        <w:tab/>
      </w:r>
      <w:r w:rsidR="00BF5442">
        <w:rPr>
          <w:rFonts w:ascii="Tahoma" w:hAnsi="Tahoma" w:cs="Tahoma"/>
          <w:sz w:val="22"/>
          <w:szCs w:val="22"/>
        </w:rPr>
        <w:tab/>
      </w:r>
      <w:r w:rsidR="00BF5442" w:rsidRPr="00BF5442">
        <w:rPr>
          <w:rFonts w:ascii="Tahoma" w:hAnsi="Tahoma" w:cs="Tahoma"/>
          <w:sz w:val="22"/>
          <w:szCs w:val="22"/>
        </w:rPr>
        <w:t>K Odře 761/6, 700 30 Ostrava - Výškovice</w:t>
      </w:r>
    </w:p>
    <w:p w14:paraId="1356B6E5" w14:textId="68220A7F"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astoupena:</w:t>
      </w:r>
      <w:r w:rsidR="00BF5442">
        <w:rPr>
          <w:rFonts w:ascii="Tahoma" w:hAnsi="Tahoma" w:cs="Tahoma"/>
          <w:sz w:val="22"/>
          <w:szCs w:val="22"/>
        </w:rPr>
        <w:tab/>
      </w:r>
      <w:r w:rsidR="00BF5442">
        <w:rPr>
          <w:rFonts w:ascii="Tahoma" w:hAnsi="Tahoma" w:cs="Tahoma"/>
          <w:sz w:val="22"/>
          <w:szCs w:val="22"/>
        </w:rPr>
        <w:tab/>
      </w:r>
      <w:r w:rsidR="00BF5442" w:rsidRPr="00BF5442">
        <w:rPr>
          <w:rFonts w:ascii="Tahoma" w:hAnsi="Tahoma" w:cs="Tahoma"/>
          <w:sz w:val="22"/>
          <w:szCs w:val="22"/>
        </w:rPr>
        <w:t>Renat</w:t>
      </w:r>
      <w:r w:rsidR="00BF5442">
        <w:rPr>
          <w:rFonts w:ascii="Tahoma" w:hAnsi="Tahoma" w:cs="Tahoma"/>
          <w:sz w:val="22"/>
          <w:szCs w:val="22"/>
        </w:rPr>
        <w:t>ou</w:t>
      </w:r>
      <w:r w:rsidR="00BF5442" w:rsidRPr="00BF5442">
        <w:rPr>
          <w:rFonts w:ascii="Tahoma" w:hAnsi="Tahoma" w:cs="Tahoma"/>
          <w:sz w:val="22"/>
          <w:szCs w:val="22"/>
        </w:rPr>
        <w:t xml:space="preserve"> </w:t>
      </w:r>
      <w:proofErr w:type="spellStart"/>
      <w:r w:rsidR="00BF5442" w:rsidRPr="00BF5442">
        <w:rPr>
          <w:rFonts w:ascii="Tahoma" w:hAnsi="Tahoma" w:cs="Tahoma"/>
          <w:sz w:val="22"/>
          <w:szCs w:val="22"/>
        </w:rPr>
        <w:t>Schmejkalov</w:t>
      </w:r>
      <w:r w:rsidR="00BF5442">
        <w:rPr>
          <w:rFonts w:ascii="Tahoma" w:hAnsi="Tahoma" w:cs="Tahoma"/>
          <w:sz w:val="22"/>
          <w:szCs w:val="22"/>
        </w:rPr>
        <w:t>ou</w:t>
      </w:r>
      <w:proofErr w:type="spellEnd"/>
      <w:r w:rsidR="00BF5442">
        <w:rPr>
          <w:rFonts w:ascii="Tahoma" w:hAnsi="Tahoma" w:cs="Tahoma"/>
          <w:sz w:val="22"/>
          <w:szCs w:val="22"/>
        </w:rPr>
        <w:t>, jednatelkou</w:t>
      </w:r>
    </w:p>
    <w:p w14:paraId="00B338B3" w14:textId="27523ECB" w:rsidR="00041C5B" w:rsidRPr="002820E4"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BF5442">
        <w:rPr>
          <w:rFonts w:ascii="Tahoma" w:hAnsi="Tahoma" w:cs="Tahoma"/>
          <w:sz w:val="22"/>
          <w:szCs w:val="22"/>
        </w:rPr>
        <w:tab/>
      </w:r>
      <w:r w:rsidR="00BF5442">
        <w:rPr>
          <w:rFonts w:ascii="Tahoma" w:hAnsi="Tahoma" w:cs="Tahoma"/>
          <w:sz w:val="22"/>
          <w:szCs w:val="22"/>
        </w:rPr>
        <w:tab/>
        <w:t>05657491</w:t>
      </w:r>
    </w:p>
    <w:p w14:paraId="7692E5C5" w14:textId="78E28D37" w:rsidR="00041C5B" w:rsidRPr="002820E4"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sidR="00BF5442">
        <w:rPr>
          <w:rFonts w:ascii="Tahoma" w:hAnsi="Tahoma" w:cs="Tahoma"/>
          <w:sz w:val="22"/>
          <w:szCs w:val="22"/>
        </w:rPr>
        <w:tab/>
      </w:r>
      <w:r w:rsidR="00BF5442">
        <w:rPr>
          <w:rFonts w:ascii="Tahoma" w:hAnsi="Tahoma" w:cs="Tahoma"/>
          <w:sz w:val="22"/>
          <w:szCs w:val="22"/>
        </w:rPr>
        <w:tab/>
        <w:t>CZ05657491</w:t>
      </w:r>
    </w:p>
    <w:p w14:paraId="7C859FFD" w14:textId="590F331B"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r w:rsidR="00BF5442">
        <w:rPr>
          <w:rFonts w:ascii="Tahoma" w:hAnsi="Tahoma" w:cs="Tahoma"/>
          <w:sz w:val="22"/>
          <w:szCs w:val="22"/>
        </w:rPr>
        <w:tab/>
      </w:r>
      <w:r w:rsidR="00BF5442">
        <w:rPr>
          <w:rFonts w:ascii="Tahoma" w:hAnsi="Tahoma" w:cs="Tahoma"/>
          <w:sz w:val="22"/>
          <w:szCs w:val="22"/>
        </w:rPr>
        <w:tab/>
        <w:t>ČSOB a.s.</w:t>
      </w:r>
    </w:p>
    <w:p w14:paraId="2D57A82B" w14:textId="2E98280B"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r w:rsidR="00BF5442">
        <w:rPr>
          <w:rFonts w:ascii="Tahoma" w:hAnsi="Tahoma" w:cs="Tahoma"/>
          <w:sz w:val="22"/>
          <w:szCs w:val="22"/>
        </w:rPr>
        <w:tab/>
      </w:r>
      <w:r w:rsidR="00BF5442">
        <w:rPr>
          <w:rFonts w:ascii="Tahoma" w:hAnsi="Tahoma" w:cs="Tahoma"/>
          <w:sz w:val="22"/>
          <w:szCs w:val="22"/>
        </w:rPr>
        <w:tab/>
        <w:t>296343159/0300</w:t>
      </w:r>
    </w:p>
    <w:p w14:paraId="16DB4BD2" w14:textId="50009ED8" w:rsidR="00041C5B"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Zapsána v obchodním rejstříku vedeném </w:t>
      </w:r>
      <w:r w:rsidR="00BF5442">
        <w:rPr>
          <w:rFonts w:ascii="Tahoma" w:hAnsi="Tahoma" w:cs="Tahoma"/>
          <w:sz w:val="22"/>
          <w:szCs w:val="22"/>
        </w:rPr>
        <w:t xml:space="preserve">Krajským </w:t>
      </w:r>
      <w:r w:rsidRPr="002820E4">
        <w:rPr>
          <w:rFonts w:ascii="Tahoma" w:hAnsi="Tahoma" w:cs="Tahoma"/>
          <w:sz w:val="22"/>
          <w:szCs w:val="22"/>
        </w:rPr>
        <w:t>soudem v</w:t>
      </w:r>
      <w:r w:rsidR="003055D2">
        <w:rPr>
          <w:rFonts w:ascii="Tahoma" w:hAnsi="Tahoma" w:cs="Tahoma"/>
          <w:sz w:val="22"/>
          <w:szCs w:val="22"/>
        </w:rPr>
        <w:t> </w:t>
      </w:r>
      <w:r w:rsidR="00BF5442">
        <w:rPr>
          <w:rFonts w:ascii="Tahoma" w:hAnsi="Tahoma" w:cs="Tahoma"/>
          <w:sz w:val="22"/>
          <w:szCs w:val="22"/>
        </w:rPr>
        <w:t>Ostravě</w:t>
      </w:r>
      <w:r w:rsidRPr="002820E4">
        <w:rPr>
          <w:rFonts w:ascii="Tahoma" w:hAnsi="Tahoma" w:cs="Tahoma"/>
          <w:sz w:val="22"/>
          <w:szCs w:val="22"/>
        </w:rPr>
        <w:t xml:space="preserve">, </w:t>
      </w:r>
      <w:proofErr w:type="spellStart"/>
      <w:r w:rsidR="00790F86">
        <w:rPr>
          <w:rFonts w:ascii="Tahoma" w:hAnsi="Tahoma" w:cs="Tahoma"/>
          <w:sz w:val="22"/>
          <w:szCs w:val="22"/>
        </w:rPr>
        <w:t>sp</w:t>
      </w:r>
      <w:proofErr w:type="spellEnd"/>
      <w:r w:rsidR="00790F86">
        <w:rPr>
          <w:rFonts w:ascii="Tahoma" w:hAnsi="Tahoma" w:cs="Tahoma"/>
          <w:sz w:val="22"/>
          <w:szCs w:val="22"/>
        </w:rPr>
        <w:t>. zn.</w:t>
      </w:r>
      <w:r w:rsidR="003055D2">
        <w:rPr>
          <w:rFonts w:ascii="Tahoma" w:hAnsi="Tahoma" w:cs="Tahoma"/>
          <w:sz w:val="22"/>
          <w:szCs w:val="22"/>
        </w:rPr>
        <w:t> </w:t>
      </w:r>
      <w:r w:rsidR="00BF5442">
        <w:rPr>
          <w:rFonts w:ascii="Tahoma" w:hAnsi="Tahoma" w:cs="Tahoma"/>
          <w:sz w:val="22"/>
          <w:szCs w:val="22"/>
        </w:rPr>
        <w:t>C, vložka 68765</w:t>
      </w:r>
    </w:p>
    <w:p w14:paraId="0695950C" w14:textId="41426BF7"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 xml:space="preserve">této </w:t>
      </w:r>
      <w:r w:rsidR="00041C5B" w:rsidRPr="002820E4">
        <w:rPr>
          <w:rFonts w:ascii="Tahoma" w:hAnsi="Tahoma" w:cs="Tahoma"/>
          <w:sz w:val="22"/>
          <w:szCs w:val="22"/>
        </w:rPr>
        <w:lastRenderedPageBreak/>
        <w:t>smlouvy.</w:t>
      </w:r>
    </w:p>
    <w:p w14:paraId="2AB8C95B" w14:textId="5E847D0D" w:rsidR="00041C5B" w:rsidRPr="006B2622"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3348CDC7">
        <w:rPr>
          <w:rFonts w:ascii="Tahoma" w:hAnsi="Tahoma" w:cs="Tahoma"/>
          <w:sz w:val="22"/>
          <w:szCs w:val="22"/>
        </w:rPr>
        <w:t xml:space="preserve">Účelem smlouvy je </w:t>
      </w:r>
      <w:r w:rsidR="001E4AB1" w:rsidRPr="3348CDC7">
        <w:rPr>
          <w:rFonts w:ascii="Tahoma" w:hAnsi="Tahoma" w:cs="Tahoma"/>
          <w:sz w:val="22"/>
          <w:szCs w:val="22"/>
        </w:rPr>
        <w:t xml:space="preserve">zajištění </w:t>
      </w:r>
      <w:r w:rsidR="00553A59" w:rsidRPr="3348CDC7">
        <w:rPr>
          <w:rFonts w:ascii="Tahoma" w:hAnsi="Tahoma" w:cs="Tahoma"/>
          <w:sz w:val="22"/>
          <w:szCs w:val="22"/>
        </w:rPr>
        <w:t>dozoru</w:t>
      </w:r>
      <w:r w:rsidR="00790F86" w:rsidRPr="3348CDC7">
        <w:rPr>
          <w:rFonts w:ascii="Tahoma" w:hAnsi="Tahoma" w:cs="Tahoma"/>
          <w:sz w:val="22"/>
          <w:szCs w:val="22"/>
        </w:rPr>
        <w:t xml:space="preserve"> </w:t>
      </w:r>
      <w:r w:rsidR="00790F86" w:rsidRPr="006B2622">
        <w:rPr>
          <w:rFonts w:ascii="Tahoma" w:hAnsi="Tahoma" w:cs="Tahoma"/>
          <w:sz w:val="22"/>
          <w:szCs w:val="22"/>
        </w:rPr>
        <w:t>nad řádnou</w:t>
      </w:r>
      <w:r w:rsidR="00F011DE" w:rsidRPr="006B2622">
        <w:rPr>
          <w:rFonts w:ascii="Tahoma" w:hAnsi="Tahoma" w:cs="Tahoma"/>
          <w:sz w:val="22"/>
          <w:szCs w:val="22"/>
        </w:rPr>
        <w:t xml:space="preserve"> a bezpečnou</w:t>
      </w:r>
      <w:r w:rsidR="00B5441A" w:rsidRPr="006B2622">
        <w:rPr>
          <w:rFonts w:ascii="Tahoma" w:hAnsi="Tahoma" w:cs="Tahoma"/>
          <w:sz w:val="22"/>
          <w:szCs w:val="22"/>
        </w:rPr>
        <w:t xml:space="preserve"> realizac</w:t>
      </w:r>
      <w:r w:rsidR="00790F86" w:rsidRPr="006B2622">
        <w:rPr>
          <w:rFonts w:ascii="Tahoma" w:hAnsi="Tahoma" w:cs="Tahoma"/>
          <w:sz w:val="22"/>
          <w:szCs w:val="22"/>
        </w:rPr>
        <w:t>í</w:t>
      </w:r>
      <w:r w:rsidR="00B5441A" w:rsidRPr="006B2622">
        <w:rPr>
          <w:rFonts w:ascii="Tahoma" w:hAnsi="Tahoma" w:cs="Tahoma"/>
          <w:sz w:val="22"/>
          <w:szCs w:val="22"/>
        </w:rPr>
        <w:t xml:space="preserve"> stavby</w:t>
      </w:r>
      <w:r w:rsidR="003F266E" w:rsidRPr="006B2622">
        <w:rPr>
          <w:rFonts w:ascii="Tahoma" w:hAnsi="Tahoma" w:cs="Tahoma"/>
          <w:sz w:val="22"/>
          <w:szCs w:val="22"/>
        </w:rPr>
        <w:t xml:space="preserve"> </w:t>
      </w:r>
      <w:r w:rsidR="006B2622" w:rsidRPr="006B2622">
        <w:rPr>
          <w:rFonts w:ascii="Tahoma" w:hAnsi="Tahoma" w:cs="Tahoma"/>
          <w:sz w:val="22"/>
          <w:szCs w:val="22"/>
        </w:rPr>
        <w:t>„Rekonstrukce zdroje vytápění v Muzeu Frenštát pod Radhoštěm“</w:t>
      </w:r>
      <w:r w:rsidR="006B2622">
        <w:rPr>
          <w:rFonts w:ascii="Tahoma" w:hAnsi="Tahoma" w:cs="Tahoma"/>
          <w:sz w:val="22"/>
          <w:szCs w:val="22"/>
        </w:rPr>
        <w:t xml:space="preserve"> </w:t>
      </w:r>
      <w:r w:rsidR="003F266E" w:rsidRPr="006B2622">
        <w:rPr>
          <w:rFonts w:ascii="Tahoma" w:hAnsi="Tahoma" w:cs="Tahoma"/>
          <w:sz w:val="22"/>
          <w:szCs w:val="22"/>
        </w:rPr>
        <w:t>vč. zajištění potřebných rozhodnutí</w:t>
      </w:r>
      <w:r w:rsidR="001E4AB1" w:rsidRPr="006B2622">
        <w:rPr>
          <w:rFonts w:ascii="Tahoma" w:hAnsi="Tahoma" w:cs="Tahoma"/>
          <w:sz w:val="22"/>
          <w:szCs w:val="22"/>
        </w:rPr>
        <w:t>.</w:t>
      </w:r>
    </w:p>
    <w:p w14:paraId="65CCF6B6" w14:textId="1E0E99FC" w:rsidR="00BE1424" w:rsidRPr="00BE1424" w:rsidRDefault="00790F86"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006B2622">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w:t>
      </w:r>
      <w:r w:rsidRPr="3348CDC7">
        <w:rPr>
          <w:rFonts w:ascii="Tahoma" w:hAnsi="Tahoma" w:cs="Tahoma"/>
          <w:sz w:val="22"/>
          <w:szCs w:val="22"/>
        </w:rPr>
        <w:t>),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48C0834A" w:rsidR="00041C5B" w:rsidRPr="000163FA"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w:t>
      </w:r>
      <w:r w:rsidR="00041C5B" w:rsidRPr="000163FA">
        <w:rPr>
          <w:rFonts w:ascii="Tahoma" w:hAnsi="Tahoma" w:cs="Tahoma"/>
          <w:sz w:val="22"/>
          <w:szCs w:val="22"/>
        </w:rPr>
        <w:t xml:space="preserve">realizaci </w:t>
      </w:r>
      <w:r w:rsidR="000163FA" w:rsidRPr="001D6652">
        <w:rPr>
          <w:rFonts w:ascii="Tahoma" w:hAnsi="Tahoma" w:cs="Tahoma"/>
          <w:b/>
          <w:sz w:val="22"/>
          <w:szCs w:val="22"/>
        </w:rPr>
        <w:t>„Rekonstrukce zdroje vytápění v Muzeu Frenštát pod Radhoštěm“</w:t>
      </w:r>
      <w:r w:rsidR="000163FA" w:rsidRPr="000163FA">
        <w:rPr>
          <w:rFonts w:ascii="Tahoma" w:hAnsi="Tahoma" w:cs="Tahoma"/>
          <w:sz w:val="22"/>
          <w:szCs w:val="22"/>
        </w:rPr>
        <w:t xml:space="preserve"> </w:t>
      </w:r>
      <w:r w:rsidR="00041C5B" w:rsidRPr="000163FA">
        <w:rPr>
          <w:rFonts w:ascii="Tahoma" w:hAnsi="Tahoma" w:cs="Tahoma"/>
          <w:sz w:val="22"/>
          <w:szCs w:val="22"/>
        </w:rPr>
        <w:t>(dále jen „stavba“)</w:t>
      </w:r>
      <w:r w:rsidR="00FD1472" w:rsidRPr="000163FA">
        <w:rPr>
          <w:rFonts w:ascii="Tahoma" w:hAnsi="Tahoma" w:cs="Tahoma"/>
          <w:sz w:val="22"/>
          <w:szCs w:val="22"/>
        </w:rPr>
        <w:t>, a 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v souladu se zákonem č.</w:t>
      </w:r>
      <w:r w:rsidR="006B19A0" w:rsidRPr="3348CDC7">
        <w:rPr>
          <w:rFonts w:ascii="Tahoma" w:hAnsi="Tahoma" w:cs="Tahoma"/>
          <w:sz w:val="22"/>
          <w:szCs w:val="22"/>
        </w:rPr>
        <w:t> </w:t>
      </w:r>
      <w:r w:rsidR="002F757B" w:rsidRPr="3348CDC7">
        <w:rPr>
          <w:rFonts w:ascii="Tahoma" w:hAnsi="Tahoma" w:cs="Tahoma"/>
          <w:sz w:val="22"/>
          <w:szCs w:val="22"/>
        </w:rPr>
        <w:t>183/2006</w:t>
      </w:r>
      <w:r w:rsidR="006B19A0" w:rsidRPr="3348CDC7">
        <w:rPr>
          <w:rFonts w:ascii="Tahoma" w:hAnsi="Tahoma" w:cs="Tahoma"/>
          <w:sz w:val="22"/>
          <w:szCs w:val="22"/>
        </w:rPr>
        <w:t> </w:t>
      </w:r>
      <w:r w:rsidR="002F757B" w:rsidRPr="3348CDC7">
        <w:rPr>
          <w:rFonts w:ascii="Tahoma" w:hAnsi="Tahoma" w:cs="Tahoma"/>
          <w:sz w:val="22"/>
          <w:szCs w:val="22"/>
        </w:rPr>
        <w:t>Sb., o</w:t>
      </w:r>
      <w:r w:rsidR="006B19A0" w:rsidRPr="3348CDC7">
        <w:rPr>
          <w:rFonts w:ascii="Tahoma" w:hAnsi="Tahoma" w:cs="Tahoma"/>
          <w:sz w:val="22"/>
          <w:szCs w:val="22"/>
        </w:rPr>
        <w:t> </w:t>
      </w:r>
      <w:r w:rsidR="002F757B" w:rsidRPr="3348CDC7">
        <w:rPr>
          <w:rFonts w:ascii="Tahoma" w:hAnsi="Tahoma" w:cs="Tahoma"/>
          <w:sz w:val="22"/>
          <w:szCs w:val="22"/>
        </w:rPr>
        <w:t>územním plánování a</w:t>
      </w:r>
      <w:r w:rsidR="006B19A0" w:rsidRPr="3348CDC7">
        <w:rPr>
          <w:rFonts w:ascii="Tahoma" w:hAnsi="Tahoma" w:cs="Tahoma"/>
          <w:sz w:val="22"/>
          <w:szCs w:val="22"/>
        </w:rPr>
        <w:t> </w:t>
      </w:r>
      <w:r w:rsidR="002F757B" w:rsidRPr="3348CDC7">
        <w:rPr>
          <w:rFonts w:ascii="Tahoma" w:hAnsi="Tahoma" w:cs="Tahoma"/>
          <w:sz w:val="22"/>
          <w:szCs w:val="22"/>
        </w:rPr>
        <w:t>stavebním řádu (stavební zákon)</w:t>
      </w:r>
      <w:r w:rsidR="006B19A0" w:rsidRPr="3348CDC7">
        <w:rPr>
          <w:rFonts w:ascii="Tahoma" w:hAnsi="Tahoma" w:cs="Tahoma"/>
          <w:sz w:val="22"/>
          <w:szCs w:val="22"/>
        </w:rPr>
        <w:t>, ve znění pozdějších předpisů</w:t>
      </w:r>
      <w:r w:rsidR="00686750" w:rsidRPr="3348CDC7">
        <w:rPr>
          <w:rFonts w:ascii="Tahoma" w:hAnsi="Tahoma" w:cs="Tahoma"/>
          <w:sz w:val="22"/>
          <w:szCs w:val="22"/>
        </w:rPr>
        <w:t xml:space="preserve"> </w:t>
      </w:r>
      <w:r w:rsidR="000E5731" w:rsidRPr="000E5731">
        <w:rPr>
          <w:rFonts w:ascii="Tahoma" w:hAnsi="Tahoma" w:cs="Tahoma"/>
          <w:sz w:val="22"/>
          <w:szCs w:val="22"/>
        </w:rPr>
        <w:t>a od okamžiku nabytí účinnosti zákona č. 283/2021 Sb., stavební zákon, ve znění pozdějších předpisů, v souladu s tímto zákonem (zákon č.</w:t>
      </w:r>
      <w:r w:rsidR="009B1F84">
        <w:rPr>
          <w:rFonts w:ascii="Tahoma" w:hAnsi="Tahoma" w:cs="Tahoma"/>
          <w:sz w:val="22"/>
          <w:szCs w:val="22"/>
        </w:rPr>
        <w:t> </w:t>
      </w:r>
      <w:r w:rsidR="000E5731" w:rsidRPr="000E5731">
        <w:rPr>
          <w:rFonts w:ascii="Tahoma" w:hAnsi="Tahoma" w:cs="Tahoma"/>
          <w:sz w:val="22"/>
          <w:szCs w:val="22"/>
        </w:rPr>
        <w:t>183/2006 Sb. a zákon č. 283/2021 Sb. se dále jednotně označují jen jako „stavební zákon</w:t>
      </w:r>
      <w:r w:rsidR="000E5731" w:rsidRPr="000163FA">
        <w:rPr>
          <w:rFonts w:ascii="Tahoma" w:hAnsi="Tahoma" w:cs="Tahoma"/>
          <w:sz w:val="22"/>
          <w:szCs w:val="22"/>
        </w:rPr>
        <w:t xml:space="preserve">“) </w:t>
      </w:r>
      <w:r w:rsidR="009D7745" w:rsidRPr="000163FA">
        <w:rPr>
          <w:rFonts w:ascii="Tahoma" w:hAnsi="Tahoma" w:cs="Tahoma"/>
          <w:sz w:val="22"/>
          <w:szCs w:val="22"/>
        </w:rPr>
        <w:t>a </w:t>
      </w:r>
      <w:r w:rsidR="00041C5B" w:rsidRPr="000163FA">
        <w:rPr>
          <w:rFonts w:ascii="Tahoma" w:hAnsi="Tahoma" w:cs="Tahoma"/>
          <w:sz w:val="22"/>
          <w:szCs w:val="22"/>
        </w:rPr>
        <w:t>koordinátora bezpečnosti a ochrany zdraví při práci na</w:t>
      </w:r>
      <w:r w:rsidR="00686750" w:rsidRPr="000163FA">
        <w:rPr>
          <w:rFonts w:ascii="Tahoma" w:hAnsi="Tahoma" w:cs="Tahoma"/>
          <w:sz w:val="22"/>
          <w:szCs w:val="22"/>
        </w:rPr>
        <w:t> </w:t>
      </w:r>
      <w:r w:rsidR="00041C5B" w:rsidRPr="000163FA">
        <w:rPr>
          <w:rFonts w:ascii="Tahoma" w:hAnsi="Tahoma" w:cs="Tahoma"/>
          <w:sz w:val="22"/>
          <w:szCs w:val="22"/>
        </w:rPr>
        <w:t>staveništi</w:t>
      </w:r>
      <w:r w:rsidR="002F757B" w:rsidRPr="000163FA">
        <w:rPr>
          <w:rFonts w:ascii="Tahoma" w:hAnsi="Tahoma" w:cs="Tahoma"/>
          <w:sz w:val="22"/>
          <w:szCs w:val="22"/>
        </w:rPr>
        <w:t xml:space="preserve"> v souladu</w:t>
      </w:r>
      <w:r w:rsidR="006B19A0" w:rsidRPr="000163FA">
        <w:rPr>
          <w:rFonts w:ascii="Tahoma" w:hAnsi="Tahoma" w:cs="Tahoma"/>
          <w:sz w:val="22"/>
          <w:szCs w:val="22"/>
        </w:rPr>
        <w:t xml:space="preserve"> se zákonem č. </w:t>
      </w:r>
      <w:r w:rsidR="002F757B" w:rsidRPr="000163FA">
        <w:rPr>
          <w:rFonts w:ascii="Tahoma" w:hAnsi="Tahoma" w:cs="Tahoma"/>
          <w:sz w:val="22"/>
          <w:szCs w:val="22"/>
        </w:rPr>
        <w:t>309/2006</w:t>
      </w:r>
      <w:r w:rsidR="006B19A0" w:rsidRPr="000163FA">
        <w:rPr>
          <w:rFonts w:ascii="Tahoma" w:hAnsi="Tahoma" w:cs="Tahoma"/>
          <w:sz w:val="22"/>
          <w:szCs w:val="22"/>
        </w:rPr>
        <w:t> </w:t>
      </w:r>
      <w:r w:rsidR="002F757B" w:rsidRPr="000163FA">
        <w:rPr>
          <w:rFonts w:ascii="Tahoma" w:hAnsi="Tahoma" w:cs="Tahoma"/>
          <w:sz w:val="22"/>
          <w:szCs w:val="22"/>
        </w:rPr>
        <w:t>Sb., kterým se upravuj</w:t>
      </w:r>
      <w:r w:rsidR="006B19A0" w:rsidRPr="000163FA">
        <w:rPr>
          <w:rFonts w:ascii="Tahoma" w:hAnsi="Tahoma" w:cs="Tahoma"/>
          <w:sz w:val="22"/>
          <w:szCs w:val="22"/>
        </w:rPr>
        <w:t>í další požadavky bezpečnosti a ochrany zdraví při </w:t>
      </w:r>
      <w:r w:rsidR="002F757B" w:rsidRPr="000163FA">
        <w:rPr>
          <w:rFonts w:ascii="Tahoma" w:hAnsi="Tahoma" w:cs="Tahoma"/>
          <w:sz w:val="22"/>
          <w:szCs w:val="22"/>
        </w:rPr>
        <w:t>práci v</w:t>
      </w:r>
      <w:r w:rsidR="006B19A0" w:rsidRPr="000163FA">
        <w:rPr>
          <w:rFonts w:ascii="Tahoma" w:hAnsi="Tahoma" w:cs="Tahoma"/>
          <w:sz w:val="22"/>
          <w:szCs w:val="22"/>
        </w:rPr>
        <w:t> </w:t>
      </w:r>
      <w:r w:rsidR="002F757B" w:rsidRPr="000163FA">
        <w:rPr>
          <w:rFonts w:ascii="Tahoma" w:hAnsi="Tahoma" w:cs="Tahoma"/>
          <w:sz w:val="22"/>
          <w:szCs w:val="22"/>
        </w:rPr>
        <w:t>pracovněprávních vztaz</w:t>
      </w:r>
      <w:r w:rsidR="006B19A0" w:rsidRPr="000163FA">
        <w:rPr>
          <w:rFonts w:ascii="Tahoma" w:hAnsi="Tahoma" w:cs="Tahoma"/>
          <w:sz w:val="22"/>
          <w:szCs w:val="22"/>
        </w:rPr>
        <w:t>ích a o zajištění bezpečnosti a </w:t>
      </w:r>
      <w:r w:rsidR="002F757B" w:rsidRPr="000163FA">
        <w:rPr>
          <w:rFonts w:ascii="Tahoma" w:hAnsi="Tahoma" w:cs="Tahoma"/>
          <w:sz w:val="22"/>
          <w:szCs w:val="22"/>
        </w:rPr>
        <w:t>ochrany zdraví při</w:t>
      </w:r>
      <w:r w:rsidR="006B19A0" w:rsidRPr="000163FA">
        <w:rPr>
          <w:rFonts w:ascii="Tahoma" w:hAnsi="Tahoma" w:cs="Tahoma"/>
          <w:sz w:val="22"/>
          <w:szCs w:val="22"/>
        </w:rPr>
        <w:t> </w:t>
      </w:r>
      <w:r w:rsidR="002F757B" w:rsidRPr="000163FA">
        <w:rPr>
          <w:rFonts w:ascii="Tahoma" w:hAnsi="Tahoma" w:cs="Tahoma"/>
          <w:sz w:val="22"/>
          <w:szCs w:val="22"/>
        </w:rPr>
        <w:t>činnosti nebo poskytování služeb mimo pracovněprávní vztahy (zákon o</w:t>
      </w:r>
      <w:r w:rsidR="006B19A0" w:rsidRPr="000163FA">
        <w:rPr>
          <w:rFonts w:ascii="Tahoma" w:hAnsi="Tahoma" w:cs="Tahoma"/>
          <w:sz w:val="22"/>
          <w:szCs w:val="22"/>
        </w:rPr>
        <w:t> </w:t>
      </w:r>
      <w:r w:rsidR="002F757B" w:rsidRPr="000163FA">
        <w:rPr>
          <w:rFonts w:ascii="Tahoma" w:hAnsi="Tahoma" w:cs="Tahoma"/>
          <w:sz w:val="22"/>
          <w:szCs w:val="22"/>
        </w:rPr>
        <w:t>zajištění dalších podmínek bezpečnosti a ochrany zdraví při práci)</w:t>
      </w:r>
      <w:r w:rsidR="00041C5B" w:rsidRPr="000163FA">
        <w:rPr>
          <w:rFonts w:ascii="Tahoma" w:hAnsi="Tahoma" w:cs="Tahoma"/>
          <w:sz w:val="22"/>
          <w:szCs w:val="22"/>
        </w:rPr>
        <w:t xml:space="preserve">, </w:t>
      </w:r>
      <w:r w:rsidR="006B19A0" w:rsidRPr="000163FA">
        <w:rPr>
          <w:rFonts w:ascii="Tahoma" w:hAnsi="Tahoma" w:cs="Tahoma"/>
          <w:sz w:val="22"/>
          <w:szCs w:val="22"/>
        </w:rPr>
        <w:t>ve</w:t>
      </w:r>
      <w:r w:rsidR="00686750" w:rsidRPr="000163FA">
        <w:rPr>
          <w:rFonts w:ascii="Tahoma" w:hAnsi="Tahoma" w:cs="Tahoma"/>
          <w:sz w:val="22"/>
          <w:szCs w:val="22"/>
        </w:rPr>
        <w:t> </w:t>
      </w:r>
      <w:r w:rsidR="006B19A0" w:rsidRPr="000163FA">
        <w:rPr>
          <w:rFonts w:ascii="Tahoma" w:hAnsi="Tahoma" w:cs="Tahoma"/>
          <w:sz w:val="22"/>
          <w:szCs w:val="22"/>
        </w:rPr>
        <w:t>znění pozdějších předpisů</w:t>
      </w:r>
      <w:r w:rsidR="00D80E29" w:rsidRPr="000163FA">
        <w:rPr>
          <w:rFonts w:ascii="Tahoma" w:hAnsi="Tahoma" w:cs="Tahoma"/>
          <w:sz w:val="22"/>
          <w:szCs w:val="22"/>
        </w:rPr>
        <w:t xml:space="preserve"> (dále jen „zákona č. 309/2006 Sb.“)</w:t>
      </w:r>
      <w:r w:rsidR="006B19A0" w:rsidRPr="000163FA">
        <w:rPr>
          <w:rFonts w:ascii="Tahoma" w:hAnsi="Tahoma" w:cs="Tahoma"/>
          <w:sz w:val="22"/>
          <w:szCs w:val="22"/>
        </w:rPr>
        <w:t>, a </w:t>
      </w:r>
      <w:r w:rsidR="005801A3" w:rsidRPr="000163FA">
        <w:rPr>
          <w:rFonts w:ascii="Tahoma" w:hAnsi="Tahoma" w:cs="Tahoma"/>
          <w:sz w:val="22"/>
          <w:szCs w:val="22"/>
        </w:rPr>
        <w:t>to podle</w:t>
      </w:r>
      <w:r w:rsidR="00041C5B" w:rsidRPr="000163FA">
        <w:rPr>
          <w:rFonts w:ascii="Tahoma" w:hAnsi="Tahoma" w:cs="Tahoma"/>
          <w:sz w:val="22"/>
          <w:szCs w:val="22"/>
        </w:rPr>
        <w:t>:</w:t>
      </w:r>
    </w:p>
    <w:p w14:paraId="1DD5BBE0" w14:textId="161A63E5" w:rsidR="00522FCC" w:rsidRPr="00522FCC" w:rsidRDefault="00522FCC" w:rsidP="00522FCC">
      <w:pPr>
        <w:numPr>
          <w:ilvl w:val="0"/>
          <w:numId w:val="14"/>
        </w:numPr>
        <w:tabs>
          <w:tab w:val="clear" w:pos="785"/>
        </w:tabs>
        <w:autoSpaceDE w:val="0"/>
        <w:autoSpaceDN w:val="0"/>
        <w:adjustRightInd w:val="0"/>
        <w:spacing w:before="60"/>
        <w:jc w:val="both"/>
        <w:rPr>
          <w:rFonts w:ascii="Tahoma" w:hAnsi="Tahoma" w:cs="Tahoma"/>
          <w:iCs/>
          <w:sz w:val="22"/>
          <w:szCs w:val="22"/>
        </w:rPr>
      </w:pPr>
      <w:r w:rsidRPr="00522FCC">
        <w:rPr>
          <w:rFonts w:ascii="Tahoma" w:hAnsi="Tahoma" w:cs="Tahoma"/>
          <w:iCs/>
          <w:sz w:val="22"/>
          <w:szCs w:val="22"/>
        </w:rPr>
        <w:t>Záměr</w:t>
      </w:r>
      <w:r>
        <w:rPr>
          <w:rFonts w:ascii="Tahoma" w:hAnsi="Tahoma" w:cs="Tahoma"/>
          <w:iCs/>
          <w:sz w:val="22"/>
          <w:szCs w:val="22"/>
        </w:rPr>
        <w:t>u</w:t>
      </w:r>
      <w:r w:rsidRPr="00522FCC">
        <w:rPr>
          <w:rFonts w:ascii="Tahoma" w:hAnsi="Tahoma" w:cs="Tahoma"/>
          <w:iCs/>
          <w:sz w:val="22"/>
          <w:szCs w:val="22"/>
        </w:rPr>
        <w:t xml:space="preserve"> rekonstrukce zdroje vytápění v Muzeu Frenštát pod Radhoštěm </w:t>
      </w:r>
      <w:r w:rsidR="00537BF1">
        <w:rPr>
          <w:rFonts w:ascii="Tahoma" w:hAnsi="Tahoma" w:cs="Tahoma"/>
          <w:iCs/>
          <w:sz w:val="22"/>
          <w:szCs w:val="22"/>
        </w:rPr>
        <w:t>zpracovaném v Moravskoslezském energetickém centru</w:t>
      </w:r>
    </w:p>
    <w:p w14:paraId="79DED42E" w14:textId="1C71EFE7" w:rsidR="00041C5B" w:rsidRPr="002820E4" w:rsidRDefault="00522FCC" w:rsidP="00522FCC">
      <w:pPr>
        <w:numPr>
          <w:ilvl w:val="0"/>
          <w:numId w:val="14"/>
        </w:numPr>
        <w:autoSpaceDE w:val="0"/>
        <w:autoSpaceDN w:val="0"/>
        <w:adjustRightInd w:val="0"/>
        <w:spacing w:before="60"/>
        <w:jc w:val="both"/>
        <w:rPr>
          <w:rFonts w:ascii="Tahoma" w:hAnsi="Tahoma" w:cs="Tahoma"/>
          <w:sz w:val="22"/>
          <w:szCs w:val="22"/>
        </w:rPr>
      </w:pPr>
      <w:r w:rsidRPr="00522FCC">
        <w:rPr>
          <w:rFonts w:ascii="Tahoma" w:hAnsi="Tahoma" w:cs="Tahoma"/>
          <w:iCs/>
          <w:sz w:val="22"/>
          <w:szCs w:val="22"/>
        </w:rPr>
        <w:t>Položkov</w:t>
      </w:r>
      <w:r w:rsidR="003B1924">
        <w:rPr>
          <w:rFonts w:ascii="Tahoma" w:hAnsi="Tahoma" w:cs="Tahoma"/>
          <w:iCs/>
          <w:sz w:val="22"/>
          <w:szCs w:val="22"/>
        </w:rPr>
        <w:t>ého</w:t>
      </w:r>
      <w:r w:rsidRPr="00522FCC">
        <w:rPr>
          <w:rFonts w:ascii="Tahoma" w:hAnsi="Tahoma" w:cs="Tahoma"/>
          <w:iCs/>
          <w:sz w:val="22"/>
          <w:szCs w:val="22"/>
        </w:rPr>
        <w:t xml:space="preserve"> rozpočt</w:t>
      </w:r>
      <w:r w:rsidR="003B1924">
        <w:rPr>
          <w:rFonts w:ascii="Tahoma" w:hAnsi="Tahoma" w:cs="Tahoma"/>
          <w:iCs/>
          <w:sz w:val="22"/>
          <w:szCs w:val="22"/>
        </w:rPr>
        <w:t>u</w:t>
      </w:r>
      <w:r w:rsidRPr="00522FCC">
        <w:rPr>
          <w:rFonts w:ascii="Tahoma" w:hAnsi="Tahoma" w:cs="Tahoma"/>
          <w:iCs/>
          <w:sz w:val="22"/>
          <w:szCs w:val="22"/>
        </w:rPr>
        <w:t xml:space="preserve"> – výkaz</w:t>
      </w:r>
      <w:r w:rsidR="003B1924">
        <w:rPr>
          <w:rFonts w:ascii="Tahoma" w:hAnsi="Tahoma" w:cs="Tahoma"/>
          <w:iCs/>
          <w:sz w:val="22"/>
          <w:szCs w:val="22"/>
        </w:rPr>
        <w:t>u</w:t>
      </w:r>
      <w:r w:rsidRPr="00522FCC">
        <w:rPr>
          <w:rFonts w:ascii="Tahoma" w:hAnsi="Tahoma" w:cs="Tahoma"/>
          <w:iCs/>
          <w:sz w:val="22"/>
          <w:szCs w:val="22"/>
        </w:rPr>
        <w:t xml:space="preserve"> výměr </w:t>
      </w:r>
      <w:r w:rsidR="00D12E4A" w:rsidRPr="002820E4">
        <w:rPr>
          <w:rFonts w:ascii="Tahoma" w:hAnsi="Tahoma" w:cs="Tahoma"/>
          <w:iCs/>
          <w:sz w:val="22"/>
          <w:szCs w:val="22"/>
        </w:rPr>
        <w:t xml:space="preserve">a oceněného </w:t>
      </w:r>
      <w:r w:rsidR="00B5441A">
        <w:rPr>
          <w:rFonts w:ascii="Tahoma" w:hAnsi="Tahoma" w:cs="Tahoma"/>
          <w:iCs/>
          <w:sz w:val="22"/>
          <w:szCs w:val="22"/>
        </w:rPr>
        <w:t>soupisu prací</w:t>
      </w:r>
      <w:r w:rsidR="00D12E4A"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00D12E4A"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43023308" w14:textId="4CA20492"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4F140183" w:rsidR="00041C5B" w:rsidRPr="009D7D33"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575760" w:rsidRPr="00522FCC">
        <w:rPr>
          <w:rFonts w:ascii="Tahoma" w:hAnsi="Tahoma" w:cs="Tahoma"/>
          <w:iCs/>
          <w:sz w:val="22"/>
          <w:szCs w:val="22"/>
        </w:rPr>
        <w:t>Záměr</w:t>
      </w:r>
      <w:r w:rsidR="00575760">
        <w:rPr>
          <w:rFonts w:ascii="Tahoma" w:hAnsi="Tahoma" w:cs="Tahoma"/>
          <w:iCs/>
          <w:sz w:val="22"/>
          <w:szCs w:val="22"/>
        </w:rPr>
        <w:t>u</w:t>
      </w:r>
      <w:r w:rsidR="00575760" w:rsidRPr="00522FCC">
        <w:rPr>
          <w:rFonts w:ascii="Tahoma" w:hAnsi="Tahoma" w:cs="Tahoma"/>
          <w:iCs/>
          <w:sz w:val="22"/>
          <w:szCs w:val="22"/>
        </w:rPr>
        <w:t xml:space="preserve"> rekonstrukce zdroje vytápění v Muzeu Frenštát pod Radhoštěm </w:t>
      </w:r>
      <w:r w:rsidR="00575760">
        <w:rPr>
          <w:rFonts w:ascii="Tahoma" w:hAnsi="Tahoma" w:cs="Tahoma"/>
          <w:iCs/>
          <w:sz w:val="22"/>
          <w:szCs w:val="22"/>
        </w:rPr>
        <w:t>zpracovaném v Moravskoslezském energetickém centru</w:t>
      </w:r>
      <w:r w:rsidR="00575760" w:rsidRPr="009D7D33">
        <w:rPr>
          <w:rFonts w:ascii="Tahoma" w:hAnsi="Tahoma" w:cs="Tahoma"/>
          <w:sz w:val="22"/>
          <w:szCs w:val="22"/>
        </w:rPr>
        <w:t xml:space="preserve"> </w:t>
      </w:r>
      <w:r w:rsidRPr="009D7D33">
        <w:rPr>
          <w:rFonts w:ascii="Tahoma" w:hAnsi="Tahoma" w:cs="Tahoma"/>
          <w:sz w:val="22"/>
          <w:szCs w:val="22"/>
        </w:rPr>
        <w:t>ve všech je</w:t>
      </w:r>
      <w:r w:rsidR="000258C4">
        <w:rPr>
          <w:rFonts w:ascii="Tahoma" w:hAnsi="Tahoma" w:cs="Tahoma"/>
          <w:sz w:val="22"/>
          <w:szCs w:val="22"/>
        </w:rPr>
        <w:t>ho</w:t>
      </w:r>
      <w:r w:rsidRPr="009D7D33">
        <w:rPr>
          <w:rFonts w:ascii="Tahoma" w:hAnsi="Tahoma" w:cs="Tahoma"/>
          <w:sz w:val="22"/>
          <w:szCs w:val="22"/>
        </w:rPr>
        <w:t xml:space="preserve"> částech, v</w:t>
      </w:r>
      <w:r w:rsidR="00ED22AD">
        <w:rPr>
          <w:rFonts w:ascii="Tahoma" w:hAnsi="Tahoma" w:cs="Tahoma"/>
          <w:sz w:val="22"/>
          <w:szCs w:val="22"/>
        </w:rPr>
        <w:t>eškerými ustanoveními smlouvy o </w:t>
      </w:r>
      <w:r w:rsidRPr="009D7D33">
        <w:rPr>
          <w:rFonts w:ascii="Tahoma" w:hAnsi="Tahoma" w:cs="Tahoma"/>
          <w:sz w:val="22"/>
          <w:szCs w:val="22"/>
        </w:rPr>
        <w:t>dílo, obsahem a závěry veřejnoprávních rozhodnutí 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5472D8A"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258C4" w:rsidRPr="00522FCC">
        <w:rPr>
          <w:rFonts w:ascii="Tahoma" w:hAnsi="Tahoma" w:cs="Tahoma"/>
          <w:iCs/>
          <w:sz w:val="22"/>
          <w:szCs w:val="22"/>
        </w:rPr>
        <w:t>Záměr</w:t>
      </w:r>
      <w:r w:rsidR="000258C4">
        <w:rPr>
          <w:rFonts w:ascii="Tahoma" w:hAnsi="Tahoma" w:cs="Tahoma"/>
          <w:iCs/>
          <w:sz w:val="22"/>
          <w:szCs w:val="22"/>
        </w:rPr>
        <w:t>u</w:t>
      </w:r>
      <w:r w:rsidR="000258C4" w:rsidRPr="00522FCC">
        <w:rPr>
          <w:rFonts w:ascii="Tahoma" w:hAnsi="Tahoma" w:cs="Tahoma"/>
          <w:iCs/>
          <w:sz w:val="22"/>
          <w:szCs w:val="22"/>
        </w:rPr>
        <w:t xml:space="preserve"> rekonstrukce zdroje vytápění v Muzeu Frenštát pod Radhoštěm </w:t>
      </w:r>
      <w:r w:rsidR="000258C4">
        <w:rPr>
          <w:rFonts w:ascii="Tahoma" w:hAnsi="Tahoma" w:cs="Tahoma"/>
          <w:iCs/>
          <w:sz w:val="22"/>
          <w:szCs w:val="22"/>
        </w:rPr>
        <w:t>zpracovaném v Moravskoslezském energetickém centru</w:t>
      </w:r>
      <w:r w:rsidRPr="009D7D33">
        <w:rPr>
          <w:rFonts w:ascii="Tahoma" w:hAnsi="Tahoma" w:cs="Tahoma"/>
          <w:sz w:val="22"/>
          <w:szCs w:val="22"/>
        </w:rPr>
        <w:t xml:space="preserve">,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1C196E29" w14:textId="750219FA" w:rsidR="00C3182E" w:rsidRPr="002820E4" w:rsidRDefault="00276664"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0258C4">
        <w:rPr>
          <w:rFonts w:ascii="Tahoma" w:hAnsi="Tahoma" w:cs="Tahoma"/>
          <w:sz w:val="22"/>
          <w:szCs w:val="22"/>
        </w:rPr>
        <w:t>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0258C4">
        <w:rPr>
          <w:rFonts w:ascii="Tahoma" w:hAnsi="Tahoma" w:cs="Tahoma"/>
          <w:sz w:val="22"/>
          <w:szCs w:val="22"/>
        </w:rPr>
        <w:t>u</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0258C4">
        <w:rPr>
          <w:rFonts w:ascii="Tahoma" w:hAnsi="Tahoma" w:cs="Tahoma"/>
          <w:sz w:val="22"/>
          <w:szCs w:val="22"/>
        </w:rPr>
        <w:t>0,5</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000258C4">
        <w:rPr>
          <w:rFonts w:ascii="Tahoma" w:hAnsi="Tahoma" w:cs="Tahoma"/>
          <w:sz w:val="22"/>
          <w:szCs w:val="22"/>
        </w:rPr>
        <w:t>y</w:t>
      </w:r>
      <w:r w:rsidR="006E3615" w:rsidRPr="002820E4">
        <w:rPr>
          <w:rFonts w:ascii="Tahoma" w:hAnsi="Tahoma" w:cs="Tahoma"/>
          <w:sz w:val="22"/>
          <w:szCs w:val="22"/>
        </w:rPr>
        <w:t>)</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7CA093B8"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r w:rsidR="00796E03">
        <w:rPr>
          <w:rFonts w:ascii="Tahoma" w:hAnsi="Tahoma" w:cs="Tahoma"/>
          <w:sz w:val="22"/>
          <w:szCs w:val="22"/>
        </w:rPr>
        <w:t>,</w:t>
      </w:r>
      <w:r w:rsidR="000E5731" w:rsidRPr="000E5731">
        <w:t xml:space="preserve"> </w:t>
      </w:r>
      <w:r w:rsidR="000E5731" w:rsidRPr="000E5731">
        <w:rPr>
          <w:rFonts w:ascii="Tahoma" w:hAnsi="Tahoma" w:cs="Tahoma"/>
          <w:sz w:val="22"/>
          <w:szCs w:val="22"/>
        </w:rPr>
        <w:t xml:space="preserve">resp. </w:t>
      </w:r>
      <w:r w:rsidR="00FC165D">
        <w:rPr>
          <w:rFonts w:ascii="Tahoma" w:hAnsi="Tahoma" w:cs="Tahoma"/>
          <w:sz w:val="22"/>
          <w:szCs w:val="22"/>
        </w:rPr>
        <w:t xml:space="preserve">později </w:t>
      </w:r>
      <w:r w:rsidR="00CF3865">
        <w:rPr>
          <w:rFonts w:ascii="Tahoma" w:hAnsi="Tahoma" w:cs="Tahoma"/>
          <w:sz w:val="22"/>
          <w:szCs w:val="22"/>
        </w:rPr>
        <w:t xml:space="preserve">dle </w:t>
      </w:r>
      <w:r w:rsidR="000E5731" w:rsidRPr="000E5731">
        <w:rPr>
          <w:rFonts w:ascii="Tahoma" w:hAnsi="Tahoma" w:cs="Tahoma"/>
          <w:sz w:val="22"/>
          <w:szCs w:val="22"/>
        </w:rPr>
        <w:t xml:space="preserve">§ 160 </w:t>
      </w:r>
      <w:r w:rsidR="00CF3865">
        <w:rPr>
          <w:rFonts w:ascii="Tahoma" w:hAnsi="Tahoma" w:cs="Tahoma"/>
          <w:sz w:val="22"/>
          <w:szCs w:val="22"/>
        </w:rPr>
        <w:t xml:space="preserve">stavebního </w:t>
      </w:r>
      <w:r w:rsidR="000E5731" w:rsidRPr="000E5731">
        <w:rPr>
          <w:rFonts w:ascii="Tahoma" w:hAnsi="Tahoma" w:cs="Tahoma"/>
          <w:sz w:val="22"/>
          <w:szCs w:val="22"/>
        </w:rPr>
        <w:t xml:space="preserve">zákona </w:t>
      </w:r>
    </w:p>
    <w:p w14:paraId="0D721709" w14:textId="6146AE48"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6CEA6D70" w14:textId="77777777" w:rsidR="0029557A" w:rsidRPr="000258C4" w:rsidRDefault="0029557A" w:rsidP="000D44B7">
      <w:pPr>
        <w:numPr>
          <w:ilvl w:val="0"/>
          <w:numId w:val="8"/>
        </w:numPr>
        <w:tabs>
          <w:tab w:val="clear" w:pos="2062"/>
          <w:tab w:val="num" w:pos="714"/>
        </w:tabs>
        <w:spacing w:before="60"/>
        <w:ind w:left="714" w:hanging="357"/>
        <w:jc w:val="both"/>
        <w:rPr>
          <w:rFonts w:ascii="Tahoma" w:hAnsi="Tahoma" w:cs="Tahoma"/>
          <w:sz w:val="22"/>
          <w:szCs w:val="22"/>
        </w:rPr>
      </w:pPr>
      <w:r w:rsidRPr="000258C4">
        <w:rPr>
          <w:rFonts w:ascii="Tahoma" w:hAnsi="Tahoma" w:cs="Tahoma"/>
          <w:sz w:val="22"/>
          <w:szCs w:val="22"/>
        </w:rPr>
        <w:t>Pln</w:t>
      </w:r>
      <w:r w:rsidR="00686750" w:rsidRPr="000258C4">
        <w:rPr>
          <w:rFonts w:ascii="Tahoma" w:hAnsi="Tahoma" w:cs="Tahoma"/>
          <w:sz w:val="22"/>
          <w:szCs w:val="22"/>
        </w:rPr>
        <w:t>ění povinností stavebníka dle § </w:t>
      </w:r>
      <w:r w:rsidRPr="000258C4">
        <w:rPr>
          <w:rFonts w:ascii="Tahoma" w:hAnsi="Tahoma" w:cs="Tahoma"/>
          <w:sz w:val="22"/>
          <w:szCs w:val="22"/>
        </w:rPr>
        <w:t>22 odst.</w:t>
      </w:r>
      <w:r w:rsidR="00686750" w:rsidRPr="000258C4">
        <w:rPr>
          <w:rFonts w:ascii="Tahoma" w:hAnsi="Tahoma" w:cs="Tahoma"/>
          <w:sz w:val="22"/>
          <w:szCs w:val="22"/>
        </w:rPr>
        <w:t> 2 zákona č. </w:t>
      </w:r>
      <w:r w:rsidRPr="000258C4">
        <w:rPr>
          <w:rFonts w:ascii="Tahoma" w:hAnsi="Tahoma" w:cs="Tahoma"/>
          <w:sz w:val="22"/>
          <w:szCs w:val="22"/>
        </w:rPr>
        <w:t>20/1987</w:t>
      </w:r>
      <w:r w:rsidR="00686750" w:rsidRPr="000258C4">
        <w:rPr>
          <w:rFonts w:ascii="Tahoma" w:hAnsi="Tahoma" w:cs="Tahoma"/>
          <w:sz w:val="22"/>
          <w:szCs w:val="22"/>
        </w:rPr>
        <w:t> Sb., o státní památkové péči, ve </w:t>
      </w:r>
      <w:r w:rsidRPr="000258C4">
        <w:rPr>
          <w:rFonts w:ascii="Tahoma" w:hAnsi="Tahoma" w:cs="Tahoma"/>
          <w:sz w:val="22"/>
          <w:szCs w:val="22"/>
        </w:rPr>
        <w:t>znění pozdějších předpisů</w:t>
      </w:r>
      <w:r w:rsidR="00543E2E" w:rsidRPr="000258C4">
        <w:rPr>
          <w:rFonts w:ascii="Tahoma" w:hAnsi="Tahoma" w:cs="Tahoma"/>
          <w:sz w:val="22"/>
          <w:szCs w:val="22"/>
        </w:rPr>
        <w:t xml:space="preserve"> (dále jen „zákon o státní památkové péči“)</w:t>
      </w:r>
      <w:r w:rsidRPr="000258C4">
        <w:rPr>
          <w:rFonts w:ascii="Tahoma" w:hAnsi="Tahoma" w:cs="Tahoma"/>
          <w:sz w:val="22"/>
          <w:szCs w:val="22"/>
        </w:rPr>
        <w:t>, a</w:t>
      </w:r>
      <w:r w:rsidR="00686750" w:rsidRPr="000258C4">
        <w:rPr>
          <w:rFonts w:ascii="Tahoma" w:hAnsi="Tahoma" w:cs="Tahoma"/>
          <w:sz w:val="22"/>
          <w:szCs w:val="22"/>
        </w:rPr>
        <w:t> </w:t>
      </w:r>
      <w:r w:rsidRPr="000258C4">
        <w:rPr>
          <w:rFonts w:ascii="Tahoma" w:hAnsi="Tahoma" w:cs="Tahoma"/>
          <w:sz w:val="22"/>
          <w:szCs w:val="22"/>
        </w:rPr>
        <w:t>to v rozsahu podání oznámení Archeologickému ústavu o</w:t>
      </w:r>
      <w:r w:rsidR="00686750" w:rsidRPr="000258C4">
        <w:rPr>
          <w:rFonts w:ascii="Tahoma" w:hAnsi="Tahoma" w:cs="Tahoma"/>
          <w:sz w:val="22"/>
          <w:szCs w:val="22"/>
        </w:rPr>
        <w:t> </w:t>
      </w:r>
      <w:r w:rsidRPr="000258C4">
        <w:rPr>
          <w:rFonts w:ascii="Tahoma" w:hAnsi="Tahoma" w:cs="Tahoma"/>
          <w:sz w:val="22"/>
          <w:szCs w:val="22"/>
        </w:rPr>
        <w:t>záměru provádět stavební činnost na</w:t>
      </w:r>
      <w:r w:rsidR="00686750" w:rsidRPr="000258C4">
        <w:rPr>
          <w:rFonts w:ascii="Tahoma" w:hAnsi="Tahoma" w:cs="Tahoma"/>
          <w:sz w:val="22"/>
          <w:szCs w:val="22"/>
        </w:rPr>
        <w:t> </w:t>
      </w:r>
      <w:r w:rsidRPr="000258C4">
        <w:rPr>
          <w:rFonts w:ascii="Tahoma" w:hAnsi="Tahoma" w:cs="Tahoma"/>
          <w:sz w:val="22"/>
          <w:szCs w:val="22"/>
        </w:rPr>
        <w:t>území s archeologickými nálezy</w:t>
      </w:r>
      <w:r w:rsidR="00C57447" w:rsidRPr="000258C4">
        <w:rPr>
          <w:rFonts w:ascii="Tahoma" w:hAnsi="Tahoma" w:cs="Tahoma"/>
          <w:sz w:val="22"/>
          <w:szCs w:val="22"/>
        </w:rPr>
        <w:t>.</w:t>
      </w:r>
    </w:p>
    <w:p w14:paraId="7875523A" w14:textId="77777777"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Kontrola správnosti podkladů od zhotovitele při stanovení nákladů na případné dodatečné práce a </w:t>
      </w:r>
      <w:proofErr w:type="spellStart"/>
      <w:r w:rsidRPr="00D1179B">
        <w:rPr>
          <w:rFonts w:ascii="Tahoma" w:hAnsi="Tahoma" w:cs="Tahoma"/>
          <w:sz w:val="22"/>
          <w:szCs w:val="22"/>
        </w:rPr>
        <w:t>méněpráce</w:t>
      </w:r>
      <w:proofErr w:type="spellEnd"/>
      <w:r w:rsidRPr="00D1179B">
        <w:rPr>
          <w:rFonts w:ascii="Tahoma" w:hAnsi="Tahoma" w:cs="Tahoma"/>
          <w:sz w:val="22"/>
          <w:szCs w:val="22"/>
        </w:rPr>
        <w:t>,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lastRenderedPageBreak/>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58296B47" w14:textId="77777777" w:rsidR="00041C5B" w:rsidRPr="000258C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0258C4">
        <w:rPr>
          <w:rFonts w:ascii="Tahoma" w:hAnsi="Tahoma" w:cs="Tahoma"/>
          <w:sz w:val="22"/>
          <w:szCs w:val="22"/>
        </w:rPr>
        <w:t>Hlášení archeologických nálezů v souladu s</w:t>
      </w:r>
      <w:r w:rsidR="001D3026" w:rsidRPr="000258C4">
        <w:rPr>
          <w:rFonts w:ascii="Tahoma" w:hAnsi="Tahoma" w:cs="Tahoma"/>
          <w:sz w:val="22"/>
          <w:szCs w:val="22"/>
        </w:rPr>
        <w:t> </w:t>
      </w:r>
      <w:r w:rsidRPr="000258C4">
        <w:rPr>
          <w:rFonts w:ascii="Tahoma" w:hAnsi="Tahoma" w:cs="Tahoma"/>
          <w:sz w:val="22"/>
          <w:szCs w:val="22"/>
        </w:rPr>
        <w:t>§</w:t>
      </w:r>
      <w:r w:rsidR="001D3026" w:rsidRPr="000258C4">
        <w:rPr>
          <w:rFonts w:ascii="Tahoma" w:hAnsi="Tahoma" w:cs="Tahoma"/>
          <w:sz w:val="22"/>
          <w:szCs w:val="22"/>
        </w:rPr>
        <w:t> 23 zákona č. 20/1987 </w:t>
      </w:r>
      <w:r w:rsidRPr="000258C4">
        <w:rPr>
          <w:rFonts w:ascii="Tahoma" w:hAnsi="Tahoma" w:cs="Tahoma"/>
          <w:sz w:val="22"/>
          <w:szCs w:val="22"/>
        </w:rPr>
        <w:t>Sb., o</w:t>
      </w:r>
      <w:r w:rsidR="001D3026" w:rsidRPr="000258C4">
        <w:rPr>
          <w:rFonts w:ascii="Tahoma" w:hAnsi="Tahoma" w:cs="Tahoma"/>
          <w:sz w:val="22"/>
          <w:szCs w:val="22"/>
        </w:rPr>
        <w:t> státní památkové péči</w:t>
      </w:r>
      <w:r w:rsidRPr="000258C4">
        <w:rPr>
          <w:rFonts w:ascii="Tahoma" w:hAnsi="Tahoma" w:cs="Tahoma"/>
          <w:sz w:val="22"/>
          <w:szCs w:val="22"/>
        </w:rPr>
        <w:t>.</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2DB758F5" w14:textId="77777777" w:rsidR="00A31A31" w:rsidRPr="007C317F" w:rsidRDefault="00A31A31" w:rsidP="000D44B7">
      <w:pPr>
        <w:numPr>
          <w:ilvl w:val="0"/>
          <w:numId w:val="8"/>
        </w:numPr>
        <w:tabs>
          <w:tab w:val="clear" w:pos="2062"/>
        </w:tabs>
        <w:spacing w:before="60"/>
        <w:ind w:left="709" w:hanging="352"/>
        <w:jc w:val="both"/>
        <w:rPr>
          <w:rFonts w:ascii="Tahoma" w:hAnsi="Tahoma" w:cs="Tahoma"/>
          <w:sz w:val="22"/>
          <w:szCs w:val="22"/>
        </w:rPr>
      </w:pPr>
      <w:r w:rsidRPr="007C317F">
        <w:rPr>
          <w:rFonts w:ascii="Tahoma" w:hAnsi="Tahoma" w:cs="Tahoma"/>
          <w:sz w:val="22"/>
          <w:szCs w:val="22"/>
        </w:rPr>
        <w:t xml:space="preserve">Na základě udělené plné moci </w:t>
      </w:r>
      <w:r w:rsidR="001F5F86" w:rsidRPr="007C317F">
        <w:rPr>
          <w:rFonts w:ascii="Tahoma" w:hAnsi="Tahoma" w:cs="Tahoma"/>
          <w:sz w:val="22"/>
          <w:szCs w:val="22"/>
        </w:rPr>
        <w:t xml:space="preserve">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w:t>
      </w:r>
      <w:r w:rsidR="001F5F86" w:rsidRPr="007C317F">
        <w:rPr>
          <w:rFonts w:ascii="Tahoma" w:hAnsi="Tahoma" w:cs="Tahoma"/>
          <w:sz w:val="22"/>
          <w:szCs w:val="22"/>
        </w:rPr>
        <w:lastRenderedPageBreak/>
        <w:t>s povolením užívání části stavby před jejím úplným dokončením a závěrečné kontrolní prohlídce stavby konaných stavebním úřadem ve smyslu stavebního zákona.</w:t>
      </w:r>
    </w:p>
    <w:p w14:paraId="6DDC8AC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381A72C8" w:rsidR="00041C5B" w:rsidRPr="002820E4" w:rsidRDefault="00041C5B" w:rsidP="00FF212D">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proofErr w:type="spellStart"/>
      <w:r w:rsidR="00D22519">
        <w:rPr>
          <w:rFonts w:ascii="Tahoma" w:hAnsi="Tahoma" w:cs="Tahoma"/>
          <w:sz w:val="22"/>
          <w:szCs w:val="22"/>
          <w:u w:val="single"/>
        </w:rPr>
        <w:t>xxxxxxxxxxxxxxxxx</w:t>
      </w:r>
      <w:proofErr w:type="spellEnd"/>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5976B4" w:rsidRDefault="00571F7E" w:rsidP="00571F7E">
      <w:pPr>
        <w:spacing w:before="60"/>
        <w:ind w:left="357"/>
        <w:jc w:val="both"/>
        <w:rPr>
          <w:rFonts w:ascii="Tahoma" w:hAnsi="Tahoma" w:cs="Tahoma"/>
          <w:b/>
          <w:sz w:val="22"/>
          <w:szCs w:val="22"/>
        </w:rPr>
      </w:pPr>
      <w:r w:rsidRPr="005976B4">
        <w:rPr>
          <w:rFonts w:ascii="Tahoma" w:hAnsi="Tahoma" w:cs="Tahoma"/>
          <w:b/>
          <w:sz w:val="22"/>
          <w:szCs w:val="22"/>
        </w:rPr>
        <w:t>Činnosti koordinátora BOZP:</w:t>
      </w:r>
    </w:p>
    <w:p w14:paraId="1577FF46" w14:textId="77777777" w:rsidR="00041C5B" w:rsidRPr="005976B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5976B4">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5976B4">
        <w:rPr>
          <w:rFonts w:ascii="Tahoma" w:hAnsi="Tahoma" w:cs="Tahoma"/>
          <w:sz w:val="22"/>
          <w:szCs w:val="22"/>
        </w:rPr>
        <w:t xml:space="preserve"> </w:t>
      </w:r>
      <w:r w:rsidRPr="005976B4">
        <w:rPr>
          <w:rFonts w:ascii="Tahoma" w:hAnsi="Tahoma" w:cs="Tahoma"/>
          <w:sz w:val="22"/>
          <w:szCs w:val="22"/>
        </w:rPr>
        <w:t>a</w:t>
      </w:r>
      <w:r w:rsidR="00D80E29" w:rsidRPr="005976B4">
        <w:rPr>
          <w:rFonts w:ascii="Tahoma" w:hAnsi="Tahoma" w:cs="Tahoma"/>
          <w:sz w:val="22"/>
          <w:szCs w:val="22"/>
        </w:rPr>
        <w:t> </w:t>
      </w:r>
      <w:r w:rsidRPr="005976B4">
        <w:rPr>
          <w:rFonts w:ascii="Tahoma" w:hAnsi="Tahoma" w:cs="Tahoma"/>
          <w:sz w:val="22"/>
          <w:szCs w:val="22"/>
        </w:rPr>
        <w:t>nařízení vlády č.</w:t>
      </w:r>
      <w:r w:rsidR="00D80E29" w:rsidRPr="005976B4">
        <w:rPr>
          <w:rFonts w:ascii="Tahoma" w:hAnsi="Tahoma" w:cs="Tahoma"/>
          <w:sz w:val="22"/>
          <w:szCs w:val="22"/>
        </w:rPr>
        <w:t> 591/2006 </w:t>
      </w:r>
      <w:r w:rsidRPr="005976B4">
        <w:rPr>
          <w:rFonts w:ascii="Tahoma" w:hAnsi="Tahoma" w:cs="Tahoma"/>
          <w:sz w:val="22"/>
          <w:szCs w:val="22"/>
        </w:rPr>
        <w:t>Sb., o bližších minimálních požadavcích na</w:t>
      </w:r>
      <w:r w:rsidR="00D80E29" w:rsidRPr="005976B4">
        <w:rPr>
          <w:rFonts w:ascii="Tahoma" w:hAnsi="Tahoma" w:cs="Tahoma"/>
          <w:sz w:val="22"/>
          <w:szCs w:val="22"/>
        </w:rPr>
        <w:t> bezpečnost a </w:t>
      </w:r>
      <w:r w:rsidRPr="005976B4">
        <w:rPr>
          <w:rFonts w:ascii="Tahoma" w:hAnsi="Tahoma" w:cs="Tahoma"/>
          <w:sz w:val="22"/>
          <w:szCs w:val="22"/>
        </w:rPr>
        <w:t>ochranu zdraví při práci na staveništích. Nepr</w:t>
      </w:r>
      <w:r w:rsidR="00F059C3" w:rsidRPr="005976B4">
        <w:rPr>
          <w:rFonts w:ascii="Tahoma" w:hAnsi="Tahoma" w:cs="Tahoma"/>
          <w:sz w:val="22"/>
          <w:szCs w:val="22"/>
        </w:rPr>
        <w:t>odleně po podání oznámení o </w:t>
      </w:r>
      <w:r w:rsidRPr="005976B4">
        <w:rPr>
          <w:rFonts w:ascii="Tahoma" w:hAnsi="Tahoma" w:cs="Tahoma"/>
          <w:sz w:val="22"/>
          <w:szCs w:val="22"/>
        </w:rPr>
        <w:t xml:space="preserve">zahájení prací předá </w:t>
      </w:r>
      <w:r w:rsidR="00E512D7" w:rsidRPr="005976B4">
        <w:rPr>
          <w:rFonts w:ascii="Tahoma" w:hAnsi="Tahoma" w:cs="Tahoma"/>
          <w:sz w:val="22"/>
          <w:szCs w:val="22"/>
        </w:rPr>
        <w:t>příkazník</w:t>
      </w:r>
      <w:r w:rsidRPr="005976B4">
        <w:rPr>
          <w:rFonts w:ascii="Tahoma" w:hAnsi="Tahoma" w:cs="Tahoma"/>
          <w:sz w:val="22"/>
          <w:szCs w:val="22"/>
        </w:rPr>
        <w:t xml:space="preserve"> </w:t>
      </w:r>
      <w:r w:rsidR="00D369AA" w:rsidRPr="005976B4">
        <w:rPr>
          <w:rFonts w:ascii="Tahoma" w:hAnsi="Tahoma" w:cs="Tahoma"/>
          <w:sz w:val="22"/>
          <w:szCs w:val="22"/>
        </w:rPr>
        <w:t>příkazc</w:t>
      </w:r>
      <w:r w:rsidRPr="005976B4">
        <w:rPr>
          <w:rFonts w:ascii="Tahoma" w:hAnsi="Tahoma" w:cs="Tahoma"/>
          <w:sz w:val="22"/>
          <w:szCs w:val="22"/>
        </w:rPr>
        <w:t>i kopii oznámení s potvrzením o jeho podání příslušnému úřadu.</w:t>
      </w:r>
    </w:p>
    <w:p w14:paraId="3788ED88" w14:textId="77777777" w:rsidR="00041C5B" w:rsidRPr="005976B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5976B4">
        <w:rPr>
          <w:rFonts w:ascii="Tahoma" w:hAnsi="Tahoma" w:cs="Tahoma"/>
          <w:sz w:val="22"/>
          <w:szCs w:val="22"/>
        </w:rPr>
        <w:t>Zajištění všech povinností stavebníka (</w:t>
      </w:r>
      <w:r w:rsidR="009D6C77" w:rsidRPr="005976B4">
        <w:rPr>
          <w:rFonts w:ascii="Tahoma" w:hAnsi="Tahoma" w:cs="Tahoma"/>
          <w:sz w:val="22"/>
          <w:szCs w:val="22"/>
        </w:rPr>
        <w:t>příkazce</w:t>
      </w:r>
      <w:r w:rsidRPr="005976B4">
        <w:rPr>
          <w:rFonts w:ascii="Tahoma" w:hAnsi="Tahoma" w:cs="Tahoma"/>
          <w:sz w:val="22"/>
          <w:szCs w:val="22"/>
        </w:rPr>
        <w:t>) plynoucích ze zákona č.</w:t>
      </w:r>
      <w:r w:rsidR="00D80E29" w:rsidRPr="005976B4">
        <w:rPr>
          <w:rFonts w:ascii="Tahoma" w:hAnsi="Tahoma" w:cs="Tahoma"/>
          <w:sz w:val="22"/>
          <w:szCs w:val="22"/>
        </w:rPr>
        <w:t> </w:t>
      </w:r>
      <w:r w:rsidRPr="005976B4">
        <w:rPr>
          <w:rFonts w:ascii="Tahoma" w:hAnsi="Tahoma" w:cs="Tahoma"/>
          <w:sz w:val="22"/>
          <w:szCs w:val="22"/>
        </w:rPr>
        <w:t>309/2006</w:t>
      </w:r>
      <w:r w:rsidR="00D80E29" w:rsidRPr="005976B4">
        <w:rPr>
          <w:rFonts w:ascii="Tahoma" w:hAnsi="Tahoma" w:cs="Tahoma"/>
          <w:sz w:val="22"/>
          <w:szCs w:val="22"/>
        </w:rPr>
        <w:t> </w:t>
      </w:r>
      <w:r w:rsidRPr="005976B4">
        <w:rPr>
          <w:rFonts w:ascii="Tahoma" w:hAnsi="Tahoma" w:cs="Tahoma"/>
          <w:sz w:val="22"/>
          <w:szCs w:val="22"/>
        </w:rPr>
        <w:t xml:space="preserve">Sb. (mimo povinností </w:t>
      </w:r>
      <w:r w:rsidR="009D6C77" w:rsidRPr="005976B4">
        <w:rPr>
          <w:rFonts w:ascii="Tahoma" w:hAnsi="Tahoma" w:cs="Tahoma"/>
          <w:sz w:val="22"/>
          <w:szCs w:val="22"/>
        </w:rPr>
        <w:t>příkazce</w:t>
      </w:r>
      <w:r w:rsidRPr="005976B4">
        <w:rPr>
          <w:rFonts w:ascii="Tahoma" w:hAnsi="Tahoma" w:cs="Tahoma"/>
          <w:sz w:val="22"/>
          <w:szCs w:val="22"/>
        </w:rPr>
        <w:t xml:space="preserve"> vůči koordinátorovi bezpečnosti a</w:t>
      </w:r>
      <w:r w:rsidR="00D80E29" w:rsidRPr="005976B4">
        <w:rPr>
          <w:rFonts w:ascii="Tahoma" w:hAnsi="Tahoma" w:cs="Tahoma"/>
          <w:sz w:val="22"/>
          <w:szCs w:val="22"/>
        </w:rPr>
        <w:t> </w:t>
      </w:r>
      <w:r w:rsidRPr="005976B4">
        <w:rPr>
          <w:rFonts w:ascii="Tahoma" w:hAnsi="Tahoma" w:cs="Tahoma"/>
          <w:sz w:val="22"/>
          <w:szCs w:val="22"/>
        </w:rPr>
        <w:t>ochrany zdraví při práci na</w:t>
      </w:r>
      <w:r w:rsidR="00D80E29" w:rsidRPr="005976B4">
        <w:rPr>
          <w:rFonts w:ascii="Tahoma" w:hAnsi="Tahoma" w:cs="Tahoma"/>
          <w:sz w:val="22"/>
          <w:szCs w:val="22"/>
        </w:rPr>
        <w:t> </w:t>
      </w:r>
      <w:r w:rsidRPr="005976B4">
        <w:rPr>
          <w:rFonts w:ascii="Tahoma" w:hAnsi="Tahoma" w:cs="Tahoma"/>
          <w:sz w:val="22"/>
          <w:szCs w:val="22"/>
        </w:rPr>
        <w:t xml:space="preserve">staveništi), včetně </w:t>
      </w:r>
      <w:r w:rsidR="00F15991" w:rsidRPr="005976B4">
        <w:rPr>
          <w:rFonts w:ascii="Tahoma" w:hAnsi="Tahoma" w:cs="Tahoma"/>
          <w:sz w:val="22"/>
          <w:szCs w:val="22"/>
        </w:rPr>
        <w:t>zpracování plánu bezpečnosti a</w:t>
      </w:r>
      <w:r w:rsidR="00D80E29" w:rsidRPr="005976B4">
        <w:rPr>
          <w:rFonts w:ascii="Tahoma" w:hAnsi="Tahoma" w:cs="Tahoma"/>
          <w:sz w:val="22"/>
          <w:szCs w:val="22"/>
        </w:rPr>
        <w:t> </w:t>
      </w:r>
      <w:r w:rsidR="00F15991" w:rsidRPr="005976B4">
        <w:rPr>
          <w:rFonts w:ascii="Tahoma" w:hAnsi="Tahoma" w:cs="Tahoma"/>
          <w:sz w:val="22"/>
          <w:szCs w:val="22"/>
        </w:rPr>
        <w:t>ochrany zdraví při práci na</w:t>
      </w:r>
      <w:r w:rsidR="00D80E29" w:rsidRPr="005976B4">
        <w:rPr>
          <w:rFonts w:ascii="Tahoma" w:hAnsi="Tahoma" w:cs="Tahoma"/>
          <w:sz w:val="22"/>
          <w:szCs w:val="22"/>
        </w:rPr>
        <w:t> </w:t>
      </w:r>
      <w:r w:rsidR="00F15991" w:rsidRPr="005976B4">
        <w:rPr>
          <w:rFonts w:ascii="Tahoma" w:hAnsi="Tahoma" w:cs="Tahoma"/>
          <w:sz w:val="22"/>
          <w:szCs w:val="22"/>
        </w:rPr>
        <w:t>s</w:t>
      </w:r>
      <w:r w:rsidR="00D80E29" w:rsidRPr="005976B4">
        <w:rPr>
          <w:rFonts w:ascii="Tahoma" w:hAnsi="Tahoma" w:cs="Tahoma"/>
          <w:sz w:val="22"/>
          <w:szCs w:val="22"/>
        </w:rPr>
        <w:t>taveništi před zahájením prací na staveništi a </w:t>
      </w:r>
      <w:r w:rsidR="00F15991" w:rsidRPr="005976B4">
        <w:rPr>
          <w:rFonts w:ascii="Tahoma" w:hAnsi="Tahoma" w:cs="Tahoma"/>
          <w:sz w:val="22"/>
          <w:szCs w:val="22"/>
        </w:rPr>
        <w:t xml:space="preserve">jeho </w:t>
      </w:r>
      <w:r w:rsidRPr="005976B4">
        <w:rPr>
          <w:rFonts w:ascii="Tahoma" w:hAnsi="Tahoma" w:cs="Tahoma"/>
          <w:sz w:val="22"/>
          <w:szCs w:val="22"/>
        </w:rPr>
        <w:t>aktualizace v průběhu stavby.</w:t>
      </w:r>
      <w:r w:rsidR="00D80E29" w:rsidRPr="005976B4">
        <w:rPr>
          <w:rFonts w:ascii="Tahoma" w:hAnsi="Tahoma" w:cs="Tahoma"/>
          <w:sz w:val="22"/>
          <w:szCs w:val="22"/>
        </w:rPr>
        <w:t xml:space="preserve"> Plán bezpečnosti a </w:t>
      </w:r>
      <w:r w:rsidR="00F15991" w:rsidRPr="005976B4">
        <w:rPr>
          <w:rFonts w:ascii="Tahoma" w:hAnsi="Tahoma" w:cs="Tahoma"/>
          <w:sz w:val="22"/>
          <w:szCs w:val="22"/>
        </w:rPr>
        <w:t>ochrany zdraví při</w:t>
      </w:r>
      <w:r w:rsidR="00D80E29" w:rsidRPr="005976B4">
        <w:rPr>
          <w:rFonts w:ascii="Tahoma" w:hAnsi="Tahoma" w:cs="Tahoma"/>
          <w:sz w:val="22"/>
          <w:szCs w:val="22"/>
        </w:rPr>
        <w:t> </w:t>
      </w:r>
      <w:r w:rsidR="00F15991" w:rsidRPr="005976B4">
        <w:rPr>
          <w:rFonts w:ascii="Tahoma" w:hAnsi="Tahoma" w:cs="Tahoma"/>
          <w:sz w:val="22"/>
          <w:szCs w:val="22"/>
        </w:rPr>
        <w:t>práci na</w:t>
      </w:r>
      <w:r w:rsidR="00D80E29" w:rsidRPr="005976B4">
        <w:rPr>
          <w:rFonts w:ascii="Tahoma" w:hAnsi="Tahoma" w:cs="Tahoma"/>
          <w:sz w:val="22"/>
          <w:szCs w:val="22"/>
        </w:rPr>
        <w:t> </w:t>
      </w:r>
      <w:r w:rsidR="00F15991" w:rsidRPr="005976B4">
        <w:rPr>
          <w:rFonts w:ascii="Tahoma" w:hAnsi="Tahoma" w:cs="Tahoma"/>
          <w:sz w:val="22"/>
          <w:szCs w:val="22"/>
        </w:rPr>
        <w:t>staveništi musí být zpracován a aktualizován s ohledem na druh a</w:t>
      </w:r>
      <w:r w:rsidR="00D80E29" w:rsidRPr="005976B4">
        <w:rPr>
          <w:rFonts w:ascii="Tahoma" w:hAnsi="Tahoma" w:cs="Tahoma"/>
          <w:sz w:val="22"/>
          <w:szCs w:val="22"/>
        </w:rPr>
        <w:t> </w:t>
      </w:r>
      <w:r w:rsidR="00F15991" w:rsidRPr="005976B4">
        <w:rPr>
          <w:rFonts w:ascii="Tahoma" w:hAnsi="Tahoma" w:cs="Tahoma"/>
          <w:sz w:val="22"/>
          <w:szCs w:val="22"/>
        </w:rPr>
        <w:t>velikost stavby tak, aby plně vyhovoval potřebám zajištění bezpečné a zdraví neohrožující práce. V</w:t>
      </w:r>
      <w:r w:rsidR="00D80E29" w:rsidRPr="005976B4">
        <w:rPr>
          <w:rFonts w:ascii="Tahoma" w:hAnsi="Tahoma" w:cs="Tahoma"/>
          <w:sz w:val="22"/>
          <w:szCs w:val="22"/>
        </w:rPr>
        <w:t> </w:t>
      </w:r>
      <w:r w:rsidR="00F15991" w:rsidRPr="005976B4">
        <w:rPr>
          <w:rFonts w:ascii="Tahoma" w:hAnsi="Tahoma" w:cs="Tahoma"/>
          <w:sz w:val="22"/>
          <w:szCs w:val="22"/>
        </w:rPr>
        <w:t>plánu budou uvedena potřebná opatření z</w:t>
      </w:r>
      <w:r w:rsidR="00D80E29" w:rsidRPr="005976B4">
        <w:rPr>
          <w:rFonts w:ascii="Tahoma" w:hAnsi="Tahoma" w:cs="Tahoma"/>
          <w:sz w:val="22"/>
          <w:szCs w:val="22"/>
        </w:rPr>
        <w:t> hlediska časové potřeby i </w:t>
      </w:r>
      <w:r w:rsidR="00F15991" w:rsidRPr="005976B4">
        <w:rPr>
          <w:rFonts w:ascii="Tahoma" w:hAnsi="Tahoma" w:cs="Tahoma"/>
          <w:sz w:val="22"/>
          <w:szCs w:val="22"/>
        </w:rPr>
        <w:t>způsobu provedení.</w:t>
      </w:r>
    </w:p>
    <w:p w14:paraId="1B0D50BA" w14:textId="77777777" w:rsidR="00041C5B" w:rsidRPr="005976B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5976B4">
        <w:rPr>
          <w:rFonts w:ascii="Tahoma" w:hAnsi="Tahoma" w:cs="Tahoma"/>
          <w:sz w:val="22"/>
          <w:szCs w:val="22"/>
        </w:rPr>
        <w:t>V rámci výkonu fu</w:t>
      </w:r>
      <w:r w:rsidR="00D80E29" w:rsidRPr="005976B4">
        <w:rPr>
          <w:rFonts w:ascii="Tahoma" w:hAnsi="Tahoma" w:cs="Tahoma"/>
          <w:sz w:val="22"/>
          <w:szCs w:val="22"/>
        </w:rPr>
        <w:t>nkce koordinátora bezpečnosti a ochrany zdraví při </w:t>
      </w:r>
      <w:r w:rsidRPr="005976B4">
        <w:rPr>
          <w:rFonts w:ascii="Tahoma" w:hAnsi="Tahoma" w:cs="Tahoma"/>
          <w:sz w:val="22"/>
          <w:szCs w:val="22"/>
        </w:rPr>
        <w:t>práci na</w:t>
      </w:r>
      <w:r w:rsidR="00D80E29" w:rsidRPr="005976B4">
        <w:rPr>
          <w:rFonts w:ascii="Tahoma" w:hAnsi="Tahoma" w:cs="Tahoma"/>
          <w:sz w:val="22"/>
          <w:szCs w:val="22"/>
        </w:rPr>
        <w:t> </w:t>
      </w:r>
      <w:r w:rsidRPr="005976B4">
        <w:rPr>
          <w:rFonts w:ascii="Tahoma" w:hAnsi="Tahoma" w:cs="Tahoma"/>
          <w:sz w:val="22"/>
          <w:szCs w:val="22"/>
        </w:rPr>
        <w:t>staveništi povede bezpečnostní deník. Do</w:t>
      </w:r>
      <w:r w:rsidR="00D80E29" w:rsidRPr="005976B4">
        <w:rPr>
          <w:rFonts w:ascii="Tahoma" w:hAnsi="Tahoma" w:cs="Tahoma"/>
          <w:sz w:val="22"/>
          <w:szCs w:val="22"/>
        </w:rPr>
        <w:t> </w:t>
      </w:r>
      <w:r w:rsidRPr="005976B4">
        <w:rPr>
          <w:rFonts w:ascii="Tahoma" w:hAnsi="Tahoma" w:cs="Tahoma"/>
          <w:sz w:val="22"/>
          <w:szCs w:val="22"/>
        </w:rPr>
        <w:t>bezpečnostního deníku budou zaznamenávány veškeré skutečnosti týkající se bezpečnosti a</w:t>
      </w:r>
      <w:r w:rsidR="00D80E29" w:rsidRPr="005976B4">
        <w:rPr>
          <w:rFonts w:ascii="Tahoma" w:hAnsi="Tahoma" w:cs="Tahoma"/>
          <w:sz w:val="22"/>
          <w:szCs w:val="22"/>
        </w:rPr>
        <w:t> </w:t>
      </w:r>
      <w:r w:rsidRPr="005976B4">
        <w:rPr>
          <w:rFonts w:ascii="Tahoma" w:hAnsi="Tahoma" w:cs="Tahoma"/>
          <w:sz w:val="22"/>
          <w:szCs w:val="22"/>
        </w:rPr>
        <w:t>ochrany zdraví při</w:t>
      </w:r>
      <w:r w:rsidR="00D80E29" w:rsidRPr="005976B4">
        <w:rPr>
          <w:rFonts w:ascii="Tahoma" w:hAnsi="Tahoma" w:cs="Tahoma"/>
          <w:sz w:val="22"/>
          <w:szCs w:val="22"/>
        </w:rPr>
        <w:t> </w:t>
      </w:r>
      <w:r w:rsidRPr="005976B4">
        <w:rPr>
          <w:rFonts w:ascii="Tahoma" w:hAnsi="Tahoma" w:cs="Tahoma"/>
          <w:sz w:val="22"/>
          <w:szCs w:val="22"/>
        </w:rPr>
        <w:t>práci na staveništi, zejména pak tyto skutečnosti:</w:t>
      </w:r>
    </w:p>
    <w:p w14:paraId="68DEACA2" w14:textId="5A23FAC5" w:rsidR="00041C5B" w:rsidRPr="005976B4"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976B4">
        <w:rPr>
          <w:rFonts w:ascii="Tahoma" w:hAnsi="Tahoma" w:cs="Tahoma"/>
          <w:sz w:val="22"/>
          <w:szCs w:val="22"/>
        </w:rPr>
        <w:t>seznámení s místními riziky za</w:t>
      </w:r>
      <w:r w:rsidR="00D80E29" w:rsidRPr="005976B4">
        <w:rPr>
          <w:rFonts w:ascii="Tahoma" w:hAnsi="Tahoma" w:cs="Tahoma"/>
          <w:sz w:val="22"/>
          <w:szCs w:val="22"/>
        </w:rPr>
        <w:t> </w:t>
      </w:r>
      <w:r w:rsidRPr="005976B4">
        <w:rPr>
          <w:rFonts w:ascii="Tahoma" w:hAnsi="Tahoma" w:cs="Tahoma"/>
          <w:sz w:val="22"/>
          <w:szCs w:val="22"/>
        </w:rPr>
        <w:t>účelem předcházení ohrožení života a</w:t>
      </w:r>
      <w:r w:rsidR="00D80E29" w:rsidRPr="005976B4">
        <w:rPr>
          <w:rFonts w:ascii="Tahoma" w:hAnsi="Tahoma" w:cs="Tahoma"/>
          <w:sz w:val="22"/>
          <w:szCs w:val="22"/>
        </w:rPr>
        <w:t> </w:t>
      </w:r>
      <w:r w:rsidRPr="005976B4">
        <w:rPr>
          <w:rFonts w:ascii="Tahoma" w:hAnsi="Tahoma" w:cs="Tahoma"/>
          <w:sz w:val="22"/>
          <w:szCs w:val="22"/>
        </w:rPr>
        <w:t>zdraví osob, které se s vědomím zhotovitele</w:t>
      </w:r>
      <w:r w:rsidR="00D80E29" w:rsidRPr="005976B4">
        <w:rPr>
          <w:rFonts w:ascii="Tahoma" w:hAnsi="Tahoma" w:cs="Tahoma"/>
          <w:sz w:val="22"/>
          <w:szCs w:val="22"/>
        </w:rPr>
        <w:t xml:space="preserve"> mohou zdržovat na </w:t>
      </w:r>
      <w:r w:rsidRPr="005976B4">
        <w:rPr>
          <w:rFonts w:ascii="Tahoma" w:hAnsi="Tahoma" w:cs="Tahoma"/>
          <w:sz w:val="22"/>
          <w:szCs w:val="22"/>
        </w:rPr>
        <w:t>staveništi (pokud stavební práce probíhají za provozu),</w:t>
      </w:r>
    </w:p>
    <w:p w14:paraId="4191C47A" w14:textId="77777777" w:rsidR="00041C5B" w:rsidRPr="005976B4"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976B4">
        <w:rPr>
          <w:rFonts w:ascii="Tahoma" w:hAnsi="Tahoma" w:cs="Tahoma"/>
          <w:sz w:val="22"/>
          <w:szCs w:val="22"/>
        </w:rPr>
        <w:t>seznámení s plánem bezpečnosti a ochrany zdraví při práci na staveništi,</w:t>
      </w:r>
    </w:p>
    <w:p w14:paraId="102B5F4E" w14:textId="5E0C8999" w:rsidR="00041C5B" w:rsidRPr="005976B4"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976B4">
        <w:rPr>
          <w:rFonts w:ascii="Tahoma" w:hAnsi="Tahoma" w:cs="Tahoma"/>
          <w:sz w:val="22"/>
          <w:szCs w:val="22"/>
        </w:rPr>
        <w:t>zápisy z pravidelných kontrolních dnů bezpečnosti a ochrany zdraví při práci</w:t>
      </w:r>
      <w:r w:rsidR="00325B49" w:rsidRPr="005976B4">
        <w:rPr>
          <w:rFonts w:ascii="Tahoma" w:hAnsi="Tahoma" w:cs="Tahoma"/>
          <w:sz w:val="22"/>
          <w:szCs w:val="22"/>
        </w:rPr>
        <w:t>,</w:t>
      </w:r>
    </w:p>
    <w:p w14:paraId="6AF3E4C9" w14:textId="77777777" w:rsidR="00041C5B" w:rsidRPr="005976B4"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976B4">
        <w:rPr>
          <w:rFonts w:ascii="Tahoma" w:hAnsi="Tahoma" w:cs="Tahoma"/>
          <w:sz w:val="22"/>
          <w:szCs w:val="22"/>
        </w:rPr>
        <w:t>nedostatky zjištěné při pochůzkách na stavbě včetně uložení opatření k nápravě,</w:t>
      </w:r>
    </w:p>
    <w:p w14:paraId="299CEEBA" w14:textId="77777777" w:rsidR="00041C5B" w:rsidRPr="005976B4"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976B4">
        <w:rPr>
          <w:rFonts w:ascii="Tahoma" w:hAnsi="Tahoma" w:cs="Tahoma"/>
          <w:sz w:val="22"/>
          <w:szCs w:val="22"/>
        </w:rPr>
        <w:t>oznámení o nepřijetí uložených opatření k nápravě,</w:t>
      </w:r>
    </w:p>
    <w:p w14:paraId="047F2B38" w14:textId="1E7D9F31" w:rsidR="00041C5B" w:rsidRPr="005976B4"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976B4">
        <w:rPr>
          <w:rFonts w:ascii="Tahoma" w:hAnsi="Tahoma" w:cs="Tahoma"/>
          <w:sz w:val="22"/>
          <w:szCs w:val="22"/>
        </w:rPr>
        <w:t xml:space="preserve">koordinace s techniky bezpečnosti a ochrany zdraví při práci jednotlivých </w:t>
      </w:r>
      <w:r w:rsidR="00D80E29" w:rsidRPr="005976B4">
        <w:rPr>
          <w:rFonts w:ascii="Tahoma" w:hAnsi="Tahoma" w:cs="Tahoma"/>
          <w:sz w:val="22"/>
          <w:szCs w:val="22"/>
        </w:rPr>
        <w:t>poddodavatelů</w:t>
      </w:r>
      <w:r w:rsidRPr="005976B4">
        <w:rPr>
          <w:rFonts w:ascii="Tahoma" w:hAnsi="Tahoma" w:cs="Tahoma"/>
          <w:sz w:val="22"/>
          <w:szCs w:val="22"/>
        </w:rPr>
        <w:t>,</w:t>
      </w:r>
    </w:p>
    <w:p w14:paraId="1DA9A810" w14:textId="3A7971CD" w:rsidR="00041C5B" w:rsidRPr="005976B4"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976B4">
        <w:rPr>
          <w:rFonts w:ascii="Tahoma" w:hAnsi="Tahoma" w:cs="Tahoma"/>
          <w:sz w:val="22"/>
          <w:szCs w:val="22"/>
        </w:rPr>
        <w:t xml:space="preserve">koordinace činností jednotlivých </w:t>
      </w:r>
      <w:r w:rsidR="00D80E29" w:rsidRPr="005976B4">
        <w:rPr>
          <w:rFonts w:ascii="Tahoma" w:hAnsi="Tahoma" w:cs="Tahoma"/>
          <w:sz w:val="22"/>
          <w:szCs w:val="22"/>
        </w:rPr>
        <w:t xml:space="preserve">poddodavatelů </w:t>
      </w:r>
      <w:r w:rsidRPr="005976B4">
        <w:rPr>
          <w:rFonts w:ascii="Tahoma" w:hAnsi="Tahoma" w:cs="Tahoma"/>
          <w:sz w:val="22"/>
          <w:szCs w:val="22"/>
        </w:rPr>
        <w:t>s cílem vyloučení bezpečnostních kolizí,</w:t>
      </w:r>
    </w:p>
    <w:p w14:paraId="10A12171" w14:textId="77777777" w:rsidR="00041C5B" w:rsidRPr="005976B4"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976B4">
        <w:rPr>
          <w:rFonts w:ascii="Tahoma" w:hAnsi="Tahoma" w:cs="Tahoma"/>
          <w:sz w:val="22"/>
          <w:szCs w:val="22"/>
        </w:rPr>
        <w:t>kontrola dodržování čistoty a pořádku na staveništi.</w:t>
      </w:r>
    </w:p>
    <w:p w14:paraId="108CA54D" w14:textId="77777777" w:rsidR="005179D3" w:rsidRPr="005976B4" w:rsidRDefault="002F2314" w:rsidP="000D44B7">
      <w:pPr>
        <w:numPr>
          <w:ilvl w:val="0"/>
          <w:numId w:val="8"/>
        </w:numPr>
        <w:tabs>
          <w:tab w:val="clear" w:pos="2062"/>
          <w:tab w:val="num" w:pos="714"/>
        </w:tabs>
        <w:spacing w:before="60"/>
        <w:ind w:left="714" w:hanging="357"/>
        <w:jc w:val="both"/>
        <w:rPr>
          <w:rFonts w:ascii="Tahoma" w:hAnsi="Tahoma" w:cs="Tahoma"/>
          <w:sz w:val="22"/>
          <w:szCs w:val="22"/>
        </w:rPr>
      </w:pPr>
      <w:r w:rsidRPr="005976B4">
        <w:rPr>
          <w:rFonts w:ascii="Tahoma" w:hAnsi="Tahoma" w:cs="Tahoma"/>
          <w:sz w:val="22"/>
          <w:szCs w:val="22"/>
        </w:rPr>
        <w:lastRenderedPageBreak/>
        <w:t xml:space="preserve">Podávat </w:t>
      </w:r>
      <w:r w:rsidR="00D369AA" w:rsidRPr="005976B4">
        <w:rPr>
          <w:rFonts w:ascii="Tahoma" w:hAnsi="Tahoma" w:cs="Tahoma"/>
          <w:sz w:val="22"/>
          <w:szCs w:val="22"/>
        </w:rPr>
        <w:t>příkazci</w:t>
      </w:r>
      <w:r w:rsidRPr="005976B4">
        <w:rPr>
          <w:rFonts w:ascii="Tahoma" w:hAnsi="Tahoma" w:cs="Tahoma"/>
          <w:sz w:val="22"/>
          <w:szCs w:val="22"/>
        </w:rPr>
        <w:t xml:space="preserve"> </w:t>
      </w:r>
      <w:r w:rsidR="00D80E29" w:rsidRPr="005976B4">
        <w:rPr>
          <w:rFonts w:ascii="Tahoma" w:hAnsi="Tahoma" w:cs="Tahoma"/>
          <w:sz w:val="22"/>
          <w:szCs w:val="22"/>
        </w:rPr>
        <w:t>pravidelné měsíční zprávy a </w:t>
      </w:r>
      <w:r w:rsidR="00C34F98" w:rsidRPr="005976B4">
        <w:rPr>
          <w:rFonts w:ascii="Tahoma" w:hAnsi="Tahoma" w:cs="Tahoma"/>
          <w:sz w:val="22"/>
          <w:szCs w:val="22"/>
        </w:rPr>
        <w:t xml:space="preserve">závěrečnou zprávu </w:t>
      </w:r>
      <w:r w:rsidRPr="005976B4">
        <w:rPr>
          <w:rFonts w:ascii="Tahoma" w:hAnsi="Tahoma" w:cs="Tahoma"/>
          <w:sz w:val="22"/>
          <w:szCs w:val="22"/>
        </w:rPr>
        <w:t>o</w:t>
      </w:r>
      <w:r w:rsidR="00D80E29" w:rsidRPr="005976B4">
        <w:rPr>
          <w:rFonts w:ascii="Tahoma" w:hAnsi="Tahoma" w:cs="Tahoma"/>
          <w:sz w:val="22"/>
          <w:szCs w:val="22"/>
        </w:rPr>
        <w:t> </w:t>
      </w:r>
      <w:r w:rsidRPr="005976B4">
        <w:rPr>
          <w:rFonts w:ascii="Tahoma" w:hAnsi="Tahoma" w:cs="Tahoma"/>
          <w:sz w:val="22"/>
          <w:szCs w:val="22"/>
        </w:rPr>
        <w:t xml:space="preserve">své činnosti </w:t>
      </w:r>
      <w:r w:rsidR="00C34F98" w:rsidRPr="005976B4">
        <w:rPr>
          <w:rFonts w:ascii="Tahoma" w:hAnsi="Tahoma" w:cs="Tahoma"/>
          <w:sz w:val="22"/>
          <w:szCs w:val="22"/>
        </w:rPr>
        <w:t xml:space="preserve">vykonávané </w:t>
      </w:r>
      <w:r w:rsidRPr="005976B4">
        <w:rPr>
          <w:rFonts w:ascii="Tahoma" w:hAnsi="Tahoma" w:cs="Tahoma"/>
          <w:sz w:val="22"/>
          <w:szCs w:val="22"/>
        </w:rPr>
        <w:t>v rámci funkce koordinátora bezpečnosti a</w:t>
      </w:r>
      <w:r w:rsidR="00D80E29" w:rsidRPr="005976B4">
        <w:rPr>
          <w:rFonts w:ascii="Tahoma" w:hAnsi="Tahoma" w:cs="Tahoma"/>
          <w:sz w:val="22"/>
          <w:szCs w:val="22"/>
        </w:rPr>
        <w:t> ochrany zdraví při </w:t>
      </w:r>
      <w:r w:rsidRPr="005976B4">
        <w:rPr>
          <w:rFonts w:ascii="Tahoma" w:hAnsi="Tahoma" w:cs="Tahoma"/>
          <w:sz w:val="22"/>
          <w:szCs w:val="22"/>
        </w:rPr>
        <w:t>práci na</w:t>
      </w:r>
      <w:r w:rsidR="00D80E29" w:rsidRPr="005976B4">
        <w:rPr>
          <w:rFonts w:ascii="Tahoma" w:hAnsi="Tahoma" w:cs="Tahoma"/>
          <w:sz w:val="22"/>
          <w:szCs w:val="22"/>
        </w:rPr>
        <w:t> </w:t>
      </w:r>
      <w:r w:rsidRPr="005976B4">
        <w:rPr>
          <w:rFonts w:ascii="Tahoma" w:hAnsi="Tahoma" w:cs="Tahoma"/>
          <w:sz w:val="22"/>
          <w:szCs w:val="22"/>
        </w:rPr>
        <w:t>staveništi</w:t>
      </w:r>
      <w:r w:rsidR="001A4ABA" w:rsidRPr="005976B4">
        <w:rPr>
          <w:rFonts w:ascii="Tahoma" w:hAnsi="Tahoma" w:cs="Tahoma"/>
          <w:sz w:val="22"/>
          <w:szCs w:val="22"/>
        </w:rPr>
        <w:t>.</w:t>
      </w:r>
      <w:r w:rsidR="00B9035F" w:rsidRPr="005976B4">
        <w:rPr>
          <w:rFonts w:ascii="Tahoma" w:hAnsi="Tahoma" w:cs="Tahoma"/>
          <w:sz w:val="22"/>
          <w:szCs w:val="22"/>
        </w:rPr>
        <w:t xml:space="preserve"> V případě, že dojde k porušení předpisů týkajících se BOZP, bude součástí těchto zpráv také</w:t>
      </w:r>
      <w:r w:rsidRPr="005976B4">
        <w:rPr>
          <w:rFonts w:ascii="Tahoma" w:hAnsi="Tahoma" w:cs="Tahoma"/>
          <w:sz w:val="22"/>
          <w:szCs w:val="22"/>
        </w:rPr>
        <w:t xml:space="preserve"> </w:t>
      </w:r>
      <w:r w:rsidR="005179D3" w:rsidRPr="005976B4">
        <w:rPr>
          <w:rFonts w:ascii="Tahoma" w:hAnsi="Tahoma" w:cs="Tahoma"/>
          <w:sz w:val="22"/>
          <w:szCs w:val="22"/>
        </w:rPr>
        <w:t xml:space="preserve">vyplněný formulář „Seznam zjištěných případů porušení předpisů týkajících se BOZP“, jehož vzor bude předán </w:t>
      </w:r>
      <w:r w:rsidR="00E512D7" w:rsidRPr="005976B4">
        <w:rPr>
          <w:rFonts w:ascii="Tahoma" w:hAnsi="Tahoma" w:cs="Tahoma"/>
          <w:sz w:val="22"/>
          <w:szCs w:val="22"/>
        </w:rPr>
        <w:t>příkazník</w:t>
      </w:r>
      <w:r w:rsidR="00D369AA" w:rsidRPr="005976B4">
        <w:rPr>
          <w:rFonts w:ascii="Tahoma" w:hAnsi="Tahoma" w:cs="Tahoma"/>
          <w:sz w:val="22"/>
          <w:szCs w:val="22"/>
        </w:rPr>
        <w:t>ovi</w:t>
      </w:r>
      <w:r w:rsidR="005179D3" w:rsidRPr="005976B4">
        <w:rPr>
          <w:rFonts w:ascii="Tahoma" w:hAnsi="Tahoma" w:cs="Tahoma"/>
          <w:sz w:val="22"/>
          <w:szCs w:val="22"/>
        </w:rPr>
        <w:t xml:space="preserve"> při předání st</w:t>
      </w:r>
      <w:r w:rsidR="00D80E29" w:rsidRPr="005976B4">
        <w:rPr>
          <w:rFonts w:ascii="Tahoma" w:hAnsi="Tahoma" w:cs="Tahoma"/>
          <w:sz w:val="22"/>
          <w:szCs w:val="22"/>
        </w:rPr>
        <w:t>aveniště zhotoviteli.</w:t>
      </w:r>
    </w:p>
    <w:p w14:paraId="7EAE25C1" w14:textId="77777777" w:rsidR="00041C5B" w:rsidRPr="005976B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5976B4">
        <w:rPr>
          <w:rFonts w:ascii="Tahoma" w:hAnsi="Tahoma" w:cs="Tahoma"/>
          <w:sz w:val="22"/>
          <w:szCs w:val="22"/>
        </w:rPr>
        <w:t>Příkazce</w:t>
      </w:r>
      <w:r w:rsidR="00041C5B" w:rsidRPr="005976B4">
        <w:rPr>
          <w:rFonts w:ascii="Tahoma" w:hAnsi="Tahoma" w:cs="Tahoma"/>
          <w:sz w:val="22"/>
          <w:szCs w:val="22"/>
        </w:rPr>
        <w:t xml:space="preserve"> se zavazuje zaplatit </w:t>
      </w:r>
      <w:r w:rsidRPr="005976B4">
        <w:rPr>
          <w:rFonts w:ascii="Tahoma" w:hAnsi="Tahoma" w:cs="Tahoma"/>
          <w:sz w:val="22"/>
          <w:szCs w:val="22"/>
        </w:rPr>
        <w:t>příkazník</w:t>
      </w:r>
      <w:r w:rsidR="00D369AA" w:rsidRPr="005976B4">
        <w:rPr>
          <w:rFonts w:ascii="Tahoma" w:hAnsi="Tahoma" w:cs="Tahoma"/>
          <w:sz w:val="22"/>
          <w:szCs w:val="22"/>
        </w:rPr>
        <w:t>ovi</w:t>
      </w:r>
      <w:r w:rsidR="00041C5B" w:rsidRPr="005976B4">
        <w:rPr>
          <w:rFonts w:ascii="Tahoma" w:hAnsi="Tahoma" w:cs="Tahoma"/>
          <w:sz w:val="22"/>
          <w:szCs w:val="22"/>
        </w:rPr>
        <w:t xml:space="preserve"> za provádění inženýrské činnosti</w:t>
      </w:r>
      <w:r w:rsidR="00484AEE" w:rsidRPr="005976B4">
        <w:rPr>
          <w:rFonts w:ascii="Tahoma" w:hAnsi="Tahoma" w:cs="Tahoma"/>
          <w:sz w:val="22"/>
          <w:szCs w:val="22"/>
        </w:rPr>
        <w:t xml:space="preserve"> </w:t>
      </w:r>
      <w:r w:rsidR="0049705D" w:rsidRPr="005976B4">
        <w:rPr>
          <w:rFonts w:ascii="Tahoma" w:hAnsi="Tahoma" w:cs="Tahoma"/>
          <w:sz w:val="22"/>
          <w:szCs w:val="22"/>
        </w:rPr>
        <w:t>odměnu</w:t>
      </w:r>
      <w:r w:rsidR="00041C5B" w:rsidRPr="005976B4">
        <w:rPr>
          <w:rFonts w:ascii="Tahoma" w:hAnsi="Tahoma" w:cs="Tahoma"/>
          <w:sz w:val="22"/>
          <w:szCs w:val="22"/>
        </w:rPr>
        <w:t xml:space="preserve"> dle</w:t>
      </w:r>
      <w:r w:rsidR="007D3C1F" w:rsidRPr="005976B4">
        <w:rPr>
          <w:rFonts w:ascii="Tahoma" w:hAnsi="Tahoma" w:cs="Tahoma"/>
          <w:sz w:val="22"/>
          <w:szCs w:val="22"/>
        </w:rPr>
        <w:t> </w:t>
      </w:r>
      <w:r w:rsidR="00041C5B" w:rsidRPr="005976B4">
        <w:rPr>
          <w:rFonts w:ascii="Tahoma" w:hAnsi="Tahoma" w:cs="Tahoma"/>
          <w:sz w:val="22"/>
          <w:szCs w:val="22"/>
        </w:rPr>
        <w:t>čl.</w:t>
      </w:r>
      <w:r w:rsidR="007D3C1F" w:rsidRPr="005976B4">
        <w:rPr>
          <w:rFonts w:ascii="Tahoma" w:hAnsi="Tahoma" w:cs="Tahoma"/>
          <w:sz w:val="22"/>
          <w:szCs w:val="22"/>
        </w:rPr>
        <w:t> </w:t>
      </w:r>
      <w:r w:rsidR="00041C5B" w:rsidRPr="005976B4">
        <w:rPr>
          <w:rFonts w:ascii="Tahoma" w:hAnsi="Tahoma" w:cs="Tahoma"/>
          <w:sz w:val="22"/>
          <w:szCs w:val="22"/>
        </w:rPr>
        <w:t>V této smlouvy.</w:t>
      </w:r>
    </w:p>
    <w:p w14:paraId="79EB5273" w14:textId="77777777" w:rsidR="00041C5B" w:rsidRPr="002820E4" w:rsidRDefault="00041C5B" w:rsidP="000D44B7">
      <w:pPr>
        <w:numPr>
          <w:ilvl w:val="0"/>
          <w:numId w:val="11"/>
        </w:numPr>
        <w:autoSpaceDE w:val="0"/>
        <w:autoSpaceDN w:val="0"/>
        <w:adjustRightInd w:val="0"/>
        <w:spacing w:before="120"/>
        <w:ind w:left="357" w:hanging="357"/>
        <w:jc w:val="both"/>
        <w:rPr>
          <w:rFonts w:ascii="Tahoma" w:hAnsi="Tahoma" w:cs="Tahoma"/>
          <w:sz w:val="22"/>
          <w:szCs w:val="22"/>
        </w:rPr>
      </w:pPr>
      <w:r w:rsidRPr="005976B4">
        <w:rPr>
          <w:rFonts w:ascii="Tahoma" w:hAnsi="Tahoma" w:cs="Tahoma"/>
          <w:sz w:val="22"/>
          <w:szCs w:val="22"/>
        </w:rPr>
        <w:t xml:space="preserve">Smluvní strany prohlašují, že předmět </w:t>
      </w:r>
      <w:r w:rsidRPr="002820E4">
        <w:rPr>
          <w:rFonts w:ascii="Tahoma" w:hAnsi="Tahoma" w:cs="Tahoma"/>
          <w:sz w:val="22"/>
          <w:szCs w:val="22"/>
        </w:rPr>
        <w:t>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0D44B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A6C229E" w14:textId="77777777" w:rsidR="0049705D" w:rsidRPr="007D3C1F" w:rsidRDefault="0049705D" w:rsidP="000D44B7">
      <w:pPr>
        <w:numPr>
          <w:ilvl w:val="0"/>
          <w:numId w:val="19"/>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77777777" w:rsidR="00F96ECC" w:rsidRPr="00D05D2C" w:rsidRDefault="00F96ECC" w:rsidP="00D05D2C">
      <w:pPr>
        <w:pStyle w:val="Odstavecseseznamem"/>
        <w:numPr>
          <w:ilvl w:val="0"/>
          <w:numId w:val="34"/>
        </w:numPr>
        <w:spacing w:before="120"/>
        <w:ind w:left="357" w:hanging="357"/>
        <w:jc w:val="both"/>
        <w:rPr>
          <w:rFonts w:ascii="Tahoma" w:hAnsi="Tahoma" w:cs="Tahoma"/>
          <w:sz w:val="22"/>
          <w:szCs w:val="22"/>
        </w:rPr>
      </w:pPr>
      <w:r w:rsidRPr="00D05D2C">
        <w:rPr>
          <w:rFonts w:ascii="Tahoma" w:hAnsi="Tahoma" w:cs="Tahoma"/>
          <w:sz w:val="22"/>
          <w:szCs w:val="22"/>
        </w:rPr>
        <w:t>Celková odměna za inženýrskou činnost dle této smlouvy (včetně činnosti koordinátora bezpečnosti a ochrany zdraví při práci na staveništi) je stanovena dohodou smluvních stran a činí:</w:t>
      </w:r>
    </w:p>
    <w:p w14:paraId="1195F049" w14:textId="0494E550"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D05D2C">
        <w:rPr>
          <w:rFonts w:ascii="Tahoma" w:hAnsi="Tahoma" w:cs="Tahoma"/>
          <w:sz w:val="22"/>
          <w:szCs w:val="22"/>
        </w:rPr>
        <w:t>89.000,00</w:t>
      </w:r>
      <w:r w:rsidRPr="00AD2B47">
        <w:rPr>
          <w:rFonts w:ascii="Tahoma" w:hAnsi="Tahoma" w:cs="Tahoma"/>
          <w:sz w:val="22"/>
          <w:szCs w:val="22"/>
        </w:rPr>
        <w:t> Kč</w:t>
      </w:r>
    </w:p>
    <w:p w14:paraId="402FC8D5" w14:textId="3653B4EA"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D05D2C">
        <w:rPr>
          <w:rFonts w:ascii="Tahoma" w:hAnsi="Tahoma" w:cs="Tahoma"/>
          <w:sz w:val="22"/>
          <w:szCs w:val="22"/>
        </w:rPr>
        <w:t>18.690,00</w:t>
      </w:r>
      <w:r w:rsidRPr="00AD2B47">
        <w:rPr>
          <w:rFonts w:ascii="Tahoma" w:hAnsi="Tahoma" w:cs="Tahoma"/>
          <w:sz w:val="22"/>
          <w:szCs w:val="22"/>
        </w:rPr>
        <w:t> Kč</w:t>
      </w:r>
    </w:p>
    <w:p w14:paraId="04386295" w14:textId="2F3F632E"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 xml:space="preserve">celkem včetně </w:t>
      </w:r>
      <w:proofErr w:type="gramStart"/>
      <w:r w:rsidRPr="00AD2B47">
        <w:rPr>
          <w:rFonts w:ascii="Tahoma" w:hAnsi="Tahoma" w:cs="Tahoma"/>
          <w:b/>
          <w:bCs/>
          <w:sz w:val="22"/>
          <w:szCs w:val="22"/>
        </w:rPr>
        <w:t>DPH</w:t>
      </w:r>
      <w:r w:rsidR="00D05D2C">
        <w:rPr>
          <w:rFonts w:ascii="Tahoma" w:hAnsi="Tahoma" w:cs="Tahoma"/>
          <w:b/>
          <w:bCs/>
          <w:sz w:val="22"/>
          <w:szCs w:val="22"/>
        </w:rPr>
        <w:t xml:space="preserve">    107.690,00</w:t>
      </w:r>
      <w:proofErr w:type="gramEnd"/>
      <w:r w:rsidRPr="00AD2B47">
        <w:rPr>
          <w:rFonts w:ascii="Tahoma" w:hAnsi="Tahoma" w:cs="Tahoma"/>
          <w:b/>
          <w:bCs/>
          <w:sz w:val="22"/>
          <w:szCs w:val="22"/>
        </w:rPr>
        <w:t> Kč</w:t>
      </w:r>
    </w:p>
    <w:p w14:paraId="2CE45F9A" w14:textId="596CB23D" w:rsidR="00737D04" w:rsidRPr="005976B4" w:rsidRDefault="00041C5B" w:rsidP="00D05D2C">
      <w:pPr>
        <w:pStyle w:val="Smlouva-slo"/>
        <w:numPr>
          <w:ilvl w:val="6"/>
          <w:numId w:val="35"/>
        </w:numPr>
        <w:spacing w:line="240" w:lineRule="auto"/>
        <w:rPr>
          <w:rFonts w:ascii="Tahoma" w:hAnsi="Tahoma" w:cs="Tahoma"/>
          <w:sz w:val="22"/>
          <w:szCs w:val="22"/>
        </w:rPr>
      </w:pPr>
      <w:r w:rsidRPr="005976B4">
        <w:rPr>
          <w:rFonts w:ascii="Tahoma" w:hAnsi="Tahoma" w:cs="Tahoma"/>
          <w:sz w:val="22"/>
          <w:szCs w:val="22"/>
        </w:rPr>
        <w:t>V </w:t>
      </w:r>
      <w:r w:rsidR="009F4E69" w:rsidRPr="005976B4">
        <w:rPr>
          <w:rFonts w:ascii="Tahoma" w:hAnsi="Tahoma" w:cs="Tahoma"/>
          <w:sz w:val="22"/>
          <w:szCs w:val="22"/>
        </w:rPr>
        <w:t>odměně</w:t>
      </w:r>
      <w:r w:rsidRPr="005976B4">
        <w:rPr>
          <w:rFonts w:ascii="Tahoma" w:hAnsi="Tahoma" w:cs="Tahoma"/>
          <w:sz w:val="22"/>
          <w:szCs w:val="22"/>
        </w:rPr>
        <w:t xml:space="preserve"> jsou zahrnuty veškeré náklady </w:t>
      </w:r>
      <w:r w:rsidR="00E512D7" w:rsidRPr="005976B4">
        <w:rPr>
          <w:rFonts w:ascii="Tahoma" w:hAnsi="Tahoma" w:cs="Tahoma"/>
          <w:sz w:val="22"/>
          <w:szCs w:val="22"/>
        </w:rPr>
        <w:t>příkazník</w:t>
      </w:r>
      <w:r w:rsidR="00D369AA" w:rsidRPr="005976B4">
        <w:rPr>
          <w:rFonts w:ascii="Tahoma" w:hAnsi="Tahoma" w:cs="Tahoma"/>
          <w:sz w:val="22"/>
          <w:szCs w:val="22"/>
        </w:rPr>
        <w:t>a</w:t>
      </w:r>
      <w:r w:rsidRPr="005976B4">
        <w:rPr>
          <w:rFonts w:ascii="Tahoma" w:hAnsi="Tahoma" w:cs="Tahoma"/>
          <w:sz w:val="22"/>
          <w:szCs w:val="22"/>
        </w:rPr>
        <w:t xml:space="preserve"> nutně nebo účelně vynaložené při</w:t>
      </w:r>
      <w:r w:rsidR="005C7B87" w:rsidRPr="005976B4">
        <w:rPr>
          <w:rFonts w:ascii="Tahoma" w:hAnsi="Tahoma" w:cs="Tahoma"/>
          <w:sz w:val="22"/>
          <w:szCs w:val="22"/>
        </w:rPr>
        <w:t> </w:t>
      </w:r>
      <w:r w:rsidRPr="005976B4">
        <w:rPr>
          <w:rFonts w:ascii="Tahoma" w:hAnsi="Tahoma" w:cs="Tahoma"/>
          <w:sz w:val="22"/>
          <w:szCs w:val="22"/>
        </w:rPr>
        <w:t>plnění jeho závazk</w:t>
      </w:r>
      <w:r w:rsidR="005C7B87" w:rsidRPr="005976B4">
        <w:rPr>
          <w:rFonts w:ascii="Tahoma" w:hAnsi="Tahoma" w:cs="Tahoma"/>
          <w:sz w:val="22"/>
          <w:szCs w:val="22"/>
        </w:rPr>
        <w:t>ů</w:t>
      </w:r>
      <w:r w:rsidRPr="005976B4">
        <w:rPr>
          <w:rFonts w:ascii="Tahoma" w:hAnsi="Tahoma" w:cs="Tahoma"/>
          <w:sz w:val="22"/>
          <w:szCs w:val="22"/>
        </w:rPr>
        <w:t xml:space="preserve"> z této smlouvy</w:t>
      </w:r>
      <w:r w:rsidR="00737D04" w:rsidRPr="005976B4">
        <w:rPr>
          <w:rFonts w:ascii="Tahoma" w:hAnsi="Tahoma" w:cs="Tahoma"/>
          <w:sz w:val="22"/>
          <w:szCs w:val="22"/>
        </w:rPr>
        <w:t>, včetně správních poplatků</w:t>
      </w:r>
      <w:r w:rsidR="00691A4A" w:rsidRPr="005976B4">
        <w:rPr>
          <w:rFonts w:ascii="Tahoma" w:hAnsi="Tahoma" w:cs="Tahoma"/>
          <w:sz w:val="22"/>
          <w:szCs w:val="22"/>
        </w:rPr>
        <w:t>.</w:t>
      </w:r>
      <w:r w:rsidR="00737D04" w:rsidRPr="005976B4">
        <w:rPr>
          <w:rFonts w:ascii="Tahoma" w:hAnsi="Tahoma" w:cs="Tahoma"/>
          <w:sz w:val="22"/>
          <w:szCs w:val="22"/>
        </w:rPr>
        <w:t xml:space="preserve"> </w:t>
      </w:r>
    </w:p>
    <w:p w14:paraId="503470EF" w14:textId="3F9450EB" w:rsidR="00041C5B" w:rsidRDefault="009F4E69" w:rsidP="00D05D2C">
      <w:pPr>
        <w:pStyle w:val="Smlouva-slo"/>
        <w:numPr>
          <w:ilvl w:val="6"/>
          <w:numId w:val="35"/>
        </w:numPr>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D05D2C">
      <w:pPr>
        <w:pStyle w:val="Smlouva-slo"/>
        <w:numPr>
          <w:ilvl w:val="6"/>
          <w:numId w:val="35"/>
        </w:numPr>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 xml:space="preserve">účetního dokladu </w:t>
      </w:r>
      <w:r w:rsidR="00331A19" w:rsidRPr="002820E4">
        <w:rPr>
          <w:rFonts w:ascii="Tahoma" w:hAnsi="Tahoma" w:cs="Tahoma"/>
          <w:spacing w:val="-6"/>
          <w:sz w:val="22"/>
          <w:szCs w:val="22"/>
        </w:rPr>
        <w:lastRenderedPageBreak/>
        <w:t>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500E9615"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předmět smlouvy, tj. text „</w:t>
      </w:r>
      <w:r w:rsidR="00FF212D">
        <w:rPr>
          <w:rFonts w:ascii="Tahoma" w:hAnsi="Tahoma" w:cs="Tahoma"/>
          <w:sz w:val="22"/>
          <w:szCs w:val="22"/>
        </w:rPr>
        <w:t>V</w:t>
      </w:r>
      <w:r w:rsidRPr="002820E4">
        <w:rPr>
          <w:rFonts w:ascii="Tahoma" w:hAnsi="Tahoma" w:cs="Tahoma"/>
          <w:sz w:val="22"/>
          <w:szCs w:val="22"/>
        </w:rPr>
        <w:t xml:space="preserve">ýkon </w:t>
      </w:r>
      <w:r w:rsidR="001F1329" w:rsidRPr="003B0675">
        <w:rPr>
          <w:rFonts w:ascii="Tahoma" w:hAnsi="Tahoma" w:cs="Tahoma"/>
          <w:sz w:val="22"/>
          <w:szCs w:val="22"/>
        </w:rPr>
        <w:t>TDS a koordinátora BOZP</w:t>
      </w:r>
      <w:r w:rsidRPr="003B0675">
        <w:rPr>
          <w:rFonts w:ascii="Tahoma" w:hAnsi="Tahoma" w:cs="Tahoma"/>
          <w:sz w:val="22"/>
          <w:szCs w:val="22"/>
        </w:rPr>
        <w:t xml:space="preserve"> </w:t>
      </w:r>
      <w:r w:rsidRPr="002820E4">
        <w:rPr>
          <w:rFonts w:ascii="Tahoma" w:hAnsi="Tahoma" w:cs="Tahoma"/>
          <w:sz w:val="22"/>
          <w:szCs w:val="22"/>
        </w:rPr>
        <w:t xml:space="preserve">pro stavbu </w:t>
      </w:r>
      <w:r w:rsidR="009C6E93" w:rsidRPr="002820E4">
        <w:rPr>
          <w:rFonts w:ascii="Tahoma" w:hAnsi="Tahoma" w:cs="Tahoma"/>
          <w:sz w:val="22"/>
          <w:szCs w:val="22"/>
        </w:rPr>
        <w:t>„</w:t>
      </w:r>
      <w:r w:rsidR="003B0675">
        <w:rPr>
          <w:rFonts w:ascii="Tahoma" w:hAnsi="Tahoma" w:cs="Tahoma"/>
          <w:sz w:val="22"/>
          <w:szCs w:val="22"/>
        </w:rPr>
        <w:t>Rekonstrukce zdroje vytápění v Muzeu Frenštát pod Radhoštěm</w:t>
      </w:r>
      <w:r w:rsidR="009C6E93" w:rsidRPr="002820E4">
        <w:rPr>
          <w:rFonts w:ascii="Tahoma" w:hAnsi="Tahoma" w:cs="Tahoma"/>
          <w:sz w:val="22"/>
          <w:szCs w:val="22"/>
        </w:rPr>
        <w:t>“</w:t>
      </w:r>
      <w:r w:rsidRPr="002820E4">
        <w:rPr>
          <w:rFonts w:ascii="Tahoma" w:hAnsi="Tahoma" w:cs="Tahoma"/>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379E85C" w14:textId="0603BBCD" w:rsidR="00D26615" w:rsidRPr="003B0675" w:rsidRDefault="00D26615" w:rsidP="003B0675">
      <w:pPr>
        <w:pStyle w:val="Smlouva-slo"/>
        <w:widowControl w:val="0"/>
        <w:numPr>
          <w:ilvl w:val="0"/>
          <w:numId w:val="7"/>
        </w:numPr>
        <w:spacing w:line="240" w:lineRule="auto"/>
        <w:rPr>
          <w:rFonts w:ascii="Tahoma" w:hAnsi="Tahoma" w:cs="Tahoma"/>
          <w:sz w:val="22"/>
          <w:szCs w:val="22"/>
        </w:rPr>
      </w:pPr>
      <w:r w:rsidRPr="003B0675">
        <w:rPr>
          <w:rFonts w:ascii="Tahoma" w:hAnsi="Tahoma" w:cs="Tahoma"/>
          <w:sz w:val="22"/>
          <w:szCs w:val="22"/>
        </w:rPr>
        <w:t>Smluvní strany se dohodly, že</w:t>
      </w:r>
      <w:r w:rsidR="005D0360" w:rsidRPr="003B0675">
        <w:rPr>
          <w:rFonts w:ascii="Tahoma" w:hAnsi="Tahoma" w:cs="Tahoma"/>
          <w:sz w:val="22"/>
          <w:szCs w:val="22"/>
        </w:rPr>
        <w:t xml:space="preserve"> odměna dle čl. V odst. 1 této smlouvy bude</w:t>
      </w:r>
      <w:r w:rsidR="001A5EBB" w:rsidRPr="003B0675">
        <w:rPr>
          <w:rFonts w:ascii="Tahoma" w:hAnsi="Tahoma" w:cs="Tahoma"/>
          <w:sz w:val="22"/>
          <w:szCs w:val="22"/>
        </w:rPr>
        <w:t xml:space="preserve"> uhrazena jednorázově na základě faktury, kterou je příkazník oprávněn vystavit</w:t>
      </w:r>
      <w:r w:rsidR="005D0360" w:rsidRPr="003B0675">
        <w:rPr>
          <w:rFonts w:ascii="Tahoma" w:hAnsi="Tahoma" w:cs="Tahoma"/>
          <w:sz w:val="22"/>
          <w:szCs w:val="22"/>
        </w:rPr>
        <w:t xml:space="preserve"> po ukončení výkonu inženýrské činnosti ve smyslu čl. IV odst. 2 této smlouvy.</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A852FF"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A852FF">
        <w:rPr>
          <w:rFonts w:ascii="Tahoma" w:hAnsi="Tahoma" w:cs="Tahoma"/>
          <w:sz w:val="22"/>
          <w:szCs w:val="22"/>
        </w:rPr>
        <w:t xml:space="preserve">příkazník bude </w:t>
      </w:r>
      <w:r w:rsidR="00A31C52" w:rsidRPr="00A852FF">
        <w:rPr>
          <w:rFonts w:ascii="Tahoma" w:hAnsi="Tahoma" w:cs="Tahoma"/>
          <w:sz w:val="22"/>
          <w:szCs w:val="22"/>
        </w:rPr>
        <w:t xml:space="preserve">ke dni poskytnutí úplaty nebo </w:t>
      </w:r>
      <w:r w:rsidRPr="00A852FF">
        <w:rPr>
          <w:rFonts w:ascii="Tahoma" w:hAnsi="Tahoma" w:cs="Tahoma"/>
          <w:sz w:val="22"/>
          <w:szCs w:val="22"/>
        </w:rPr>
        <w:t>ke dni uskutečnění zdanitelného plnění zveřejněn v aplikaci „Registr DPH“ jako nespolehlivý plátce, nebo</w:t>
      </w:r>
    </w:p>
    <w:p w14:paraId="5F82919F" w14:textId="6D4A9C21" w:rsidR="006A2CDB" w:rsidRPr="00A852FF" w:rsidRDefault="00C30808" w:rsidP="0044690A">
      <w:pPr>
        <w:numPr>
          <w:ilvl w:val="1"/>
          <w:numId w:val="17"/>
        </w:numPr>
        <w:tabs>
          <w:tab w:val="clear" w:pos="1545"/>
          <w:tab w:val="num" w:pos="714"/>
        </w:tabs>
        <w:spacing w:before="60"/>
        <w:ind w:left="714" w:hanging="357"/>
        <w:jc w:val="both"/>
        <w:rPr>
          <w:rFonts w:ascii="Tahoma" w:hAnsi="Tahoma" w:cs="Tahoma"/>
          <w:i/>
          <w:iCs/>
          <w:sz w:val="22"/>
          <w:szCs w:val="22"/>
        </w:rPr>
      </w:pPr>
      <w:r w:rsidRPr="00A852FF">
        <w:rPr>
          <w:rFonts w:ascii="Tahoma" w:hAnsi="Tahoma" w:cs="Tahoma"/>
          <w:sz w:val="22"/>
          <w:szCs w:val="22"/>
        </w:rPr>
        <w:t xml:space="preserve">příkazník bude </w:t>
      </w:r>
      <w:r w:rsidR="006A2CDB" w:rsidRPr="00A852FF">
        <w:rPr>
          <w:rFonts w:ascii="Tahoma" w:hAnsi="Tahoma" w:cs="Tahoma"/>
          <w:sz w:val="22"/>
          <w:szCs w:val="22"/>
        </w:rPr>
        <w:t xml:space="preserve">ke dni poskytnutí úplaty nebo </w:t>
      </w:r>
      <w:r w:rsidRPr="00A852FF">
        <w:rPr>
          <w:rFonts w:ascii="Tahoma" w:hAnsi="Tahoma" w:cs="Tahoma"/>
          <w:sz w:val="22"/>
          <w:szCs w:val="22"/>
        </w:rPr>
        <w:t>ke dni uskutečnění zdanitelnéh</w:t>
      </w:r>
      <w:r w:rsidR="00EF4901" w:rsidRPr="00A852FF">
        <w:rPr>
          <w:rFonts w:ascii="Tahoma" w:hAnsi="Tahoma" w:cs="Tahoma"/>
          <w:sz w:val="22"/>
          <w:szCs w:val="22"/>
        </w:rPr>
        <w:t>o plnění v insolvenčním řízení</w:t>
      </w:r>
      <w:r w:rsidR="00A852FF" w:rsidRPr="00A852FF">
        <w:rPr>
          <w:rFonts w:ascii="Tahoma" w:hAnsi="Tahoma" w:cs="Tahoma"/>
          <w:sz w:val="22"/>
          <w:szCs w:val="22"/>
        </w:rPr>
        <w:t>.</w:t>
      </w:r>
    </w:p>
    <w:p w14:paraId="2F19702E" w14:textId="77777777" w:rsidR="006A2CDB" w:rsidRPr="00A31D53" w:rsidRDefault="006A2CDB" w:rsidP="00A31D53">
      <w:pPr>
        <w:spacing w:before="120"/>
        <w:ind w:left="357"/>
        <w:jc w:val="both"/>
        <w:rPr>
          <w:rFonts w:ascii="Tahoma" w:hAnsi="Tahoma" w:cs="Tahoma"/>
          <w:sz w:val="22"/>
          <w:szCs w:val="22"/>
        </w:rPr>
      </w:pPr>
      <w:r w:rsidRPr="00A852FF">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A852FF">
        <w:rPr>
          <w:rFonts w:ascii="Tahoma" w:hAnsi="Tahoma" w:cs="Tahoma"/>
          <w:sz w:val="22"/>
          <w:szCs w:val="22"/>
        </w:rPr>
        <w:t>Příkazce</w:t>
      </w:r>
      <w:r w:rsidR="0052488E" w:rsidRPr="00A852FF">
        <w:rPr>
          <w:rFonts w:ascii="Tahoma" w:hAnsi="Tahoma" w:cs="Tahoma"/>
          <w:sz w:val="22"/>
          <w:szCs w:val="22"/>
        </w:rPr>
        <w:t xml:space="preserve"> nenese odpovědnost za případné penále </w:t>
      </w:r>
      <w:r w:rsidR="0052488E" w:rsidRPr="007B39E2">
        <w:rPr>
          <w:rFonts w:ascii="Tahoma" w:hAnsi="Tahoma" w:cs="Tahoma"/>
          <w:sz w:val="22"/>
          <w:szCs w:val="22"/>
        </w:rPr>
        <w:t xml:space="preserve">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lastRenderedPageBreak/>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B5666B"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xml:space="preserve"> lhůtě </w:t>
      </w:r>
      <w:r w:rsidR="00267891" w:rsidRPr="00B5666B">
        <w:rPr>
          <w:rFonts w:ascii="Tahoma" w:hAnsi="Tahoma" w:cs="Tahoma"/>
          <w:sz w:val="22"/>
          <w:szCs w:val="22"/>
        </w:rPr>
        <w:t>a </w:t>
      </w:r>
      <w:r w:rsidR="00041C5B" w:rsidRPr="00B5666B">
        <w:rPr>
          <w:rFonts w:ascii="Tahoma" w:hAnsi="Tahoma" w:cs="Tahoma"/>
          <w:sz w:val="22"/>
          <w:szCs w:val="22"/>
        </w:rPr>
        <w:t>rozsahu dojednaném oběma smluvními stranami.</w:t>
      </w:r>
    </w:p>
    <w:p w14:paraId="265B9C86" w14:textId="0E162E2B" w:rsidR="00041C5B" w:rsidRPr="00B5666B" w:rsidRDefault="00E512D7" w:rsidP="000D44B7">
      <w:pPr>
        <w:pStyle w:val="Smlouva-slo"/>
        <w:numPr>
          <w:ilvl w:val="6"/>
          <w:numId w:val="7"/>
        </w:numPr>
        <w:spacing w:line="240" w:lineRule="auto"/>
        <w:ind w:left="357" w:hanging="357"/>
        <w:rPr>
          <w:rFonts w:ascii="Tahoma" w:hAnsi="Tahoma" w:cs="Tahoma"/>
          <w:sz w:val="22"/>
          <w:szCs w:val="22"/>
        </w:rPr>
      </w:pPr>
      <w:r w:rsidRPr="00B5666B">
        <w:rPr>
          <w:rFonts w:ascii="Tahoma" w:hAnsi="Tahoma" w:cs="Tahoma"/>
          <w:sz w:val="22"/>
          <w:szCs w:val="22"/>
        </w:rPr>
        <w:t>Příkazce</w:t>
      </w:r>
      <w:r w:rsidR="00041C5B" w:rsidRPr="00B5666B">
        <w:rPr>
          <w:rFonts w:ascii="Tahoma" w:hAnsi="Tahoma" w:cs="Tahoma"/>
          <w:sz w:val="22"/>
          <w:szCs w:val="22"/>
        </w:rPr>
        <w:t xml:space="preserve"> se zavazuje předat </w:t>
      </w:r>
      <w:r w:rsidRPr="00B5666B">
        <w:rPr>
          <w:rFonts w:ascii="Tahoma" w:hAnsi="Tahoma" w:cs="Tahoma"/>
          <w:sz w:val="22"/>
          <w:szCs w:val="22"/>
        </w:rPr>
        <w:t>příkazník</w:t>
      </w:r>
      <w:r w:rsidR="00C30808" w:rsidRPr="00B5666B">
        <w:rPr>
          <w:rFonts w:ascii="Tahoma" w:hAnsi="Tahoma" w:cs="Tahoma"/>
          <w:sz w:val="22"/>
          <w:szCs w:val="22"/>
        </w:rPr>
        <w:t>ovi</w:t>
      </w:r>
      <w:r w:rsidR="00041C5B" w:rsidRPr="00B5666B">
        <w:rPr>
          <w:rFonts w:ascii="Tahoma" w:hAnsi="Tahoma" w:cs="Tahoma"/>
          <w:sz w:val="22"/>
          <w:szCs w:val="22"/>
        </w:rPr>
        <w:t xml:space="preserve"> bez zbytečného odkladu </w:t>
      </w:r>
      <w:r w:rsidR="00C22A23" w:rsidRPr="00B5666B">
        <w:rPr>
          <w:rFonts w:ascii="Tahoma" w:hAnsi="Tahoma" w:cs="Tahoma"/>
          <w:sz w:val="22"/>
          <w:szCs w:val="22"/>
        </w:rPr>
        <w:t xml:space="preserve">kopii </w:t>
      </w:r>
      <w:r w:rsidR="00B5666B" w:rsidRPr="00B5666B">
        <w:rPr>
          <w:rFonts w:ascii="Tahoma" w:hAnsi="Tahoma" w:cs="Tahoma"/>
          <w:sz w:val="22"/>
          <w:szCs w:val="22"/>
        </w:rPr>
        <w:t xml:space="preserve">Záměru rekonstrukce zdroje vytápění v Muzeu Frenštát pod Radhoštěm </w:t>
      </w:r>
      <w:r w:rsidR="00267891" w:rsidRPr="00B5666B">
        <w:rPr>
          <w:rFonts w:ascii="Tahoma" w:hAnsi="Tahoma" w:cs="Tahoma"/>
          <w:sz w:val="22"/>
          <w:szCs w:val="22"/>
        </w:rPr>
        <w:t>týkající se realizace stavby.</w:t>
      </w:r>
    </w:p>
    <w:p w14:paraId="23907DF9" w14:textId="77777777" w:rsidR="00041C5B" w:rsidRPr="00B5666B" w:rsidRDefault="00E512D7" w:rsidP="000D44B7">
      <w:pPr>
        <w:pStyle w:val="Smlouva-slo"/>
        <w:numPr>
          <w:ilvl w:val="6"/>
          <w:numId w:val="7"/>
        </w:numPr>
        <w:spacing w:line="240" w:lineRule="auto"/>
        <w:ind w:left="357" w:hanging="357"/>
        <w:rPr>
          <w:rFonts w:ascii="Tahoma" w:hAnsi="Tahoma" w:cs="Tahoma"/>
          <w:sz w:val="22"/>
          <w:szCs w:val="22"/>
        </w:rPr>
      </w:pPr>
      <w:r w:rsidRPr="00B5666B">
        <w:rPr>
          <w:rFonts w:ascii="Tahoma" w:hAnsi="Tahoma" w:cs="Tahoma"/>
          <w:sz w:val="22"/>
          <w:szCs w:val="22"/>
        </w:rPr>
        <w:t>Příkazce</w:t>
      </w:r>
      <w:r w:rsidR="00041C5B" w:rsidRPr="00B5666B">
        <w:rPr>
          <w:rFonts w:ascii="Tahoma" w:hAnsi="Tahoma" w:cs="Tahoma"/>
          <w:sz w:val="22"/>
          <w:szCs w:val="22"/>
        </w:rPr>
        <w:t xml:space="preserve"> je povinen vystavit včas </w:t>
      </w:r>
      <w:r w:rsidRPr="00B5666B">
        <w:rPr>
          <w:rFonts w:ascii="Tahoma" w:hAnsi="Tahoma" w:cs="Tahoma"/>
          <w:sz w:val="22"/>
          <w:szCs w:val="22"/>
        </w:rPr>
        <w:t>příkazník</w:t>
      </w:r>
      <w:r w:rsidR="00C30808" w:rsidRPr="00B5666B">
        <w:rPr>
          <w:rFonts w:ascii="Tahoma" w:hAnsi="Tahoma" w:cs="Tahoma"/>
          <w:sz w:val="22"/>
          <w:szCs w:val="22"/>
        </w:rPr>
        <w:t>ovi</w:t>
      </w:r>
      <w:r w:rsidR="00041C5B" w:rsidRPr="00B5666B">
        <w:rPr>
          <w:rFonts w:ascii="Tahoma" w:hAnsi="Tahoma" w:cs="Tahoma"/>
          <w:sz w:val="22"/>
          <w:szCs w:val="22"/>
        </w:rPr>
        <w:t xml:space="preserve"> pro vyřízení záležitostí, které vyžadují uskutečnění právních </w:t>
      </w:r>
      <w:r w:rsidR="002F2AC3" w:rsidRPr="00B5666B">
        <w:rPr>
          <w:rFonts w:ascii="Tahoma" w:hAnsi="Tahoma" w:cs="Tahoma"/>
          <w:sz w:val="22"/>
          <w:szCs w:val="22"/>
        </w:rPr>
        <w:t>jednání</w:t>
      </w:r>
      <w:r w:rsidR="00041C5B" w:rsidRPr="00B5666B">
        <w:rPr>
          <w:rFonts w:ascii="Tahoma" w:hAnsi="Tahoma" w:cs="Tahoma"/>
          <w:sz w:val="22"/>
          <w:szCs w:val="22"/>
        </w:rPr>
        <w:t xml:space="preserve"> jménem </w:t>
      </w:r>
      <w:r w:rsidRPr="00B5666B">
        <w:rPr>
          <w:rFonts w:ascii="Tahoma" w:hAnsi="Tahoma" w:cs="Tahoma"/>
          <w:sz w:val="22"/>
          <w:szCs w:val="22"/>
        </w:rPr>
        <w:t>příkazce</w:t>
      </w:r>
      <w:r w:rsidR="002820E4" w:rsidRPr="00B5666B">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166AE9EC"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AC1C14">
        <w:rPr>
          <w:rFonts w:ascii="Tahoma" w:hAnsi="Tahoma" w:cs="Tahoma"/>
          <w:sz w:val="22"/>
          <w:szCs w:val="22"/>
        </w:rPr>
        <w:t>r</w:t>
      </w:r>
      <w:r w:rsidRPr="00AC1C14">
        <w:rPr>
          <w:rFonts w:ascii="Tahoma" w:hAnsi="Tahoma" w:cs="Tahoma"/>
          <w:sz w:val="22"/>
          <w:szCs w:val="22"/>
        </w:rPr>
        <w:t>)</w:t>
      </w:r>
      <w:r w:rsidR="00AC1C14">
        <w:rPr>
          <w:rFonts w:ascii="Tahoma" w:hAnsi="Tahoma" w:cs="Tahoma"/>
          <w:sz w:val="22"/>
          <w:szCs w:val="22"/>
        </w:rPr>
        <w:t xml:space="preserve"> té</w:t>
      </w:r>
      <w:r w:rsidRPr="00AC1C14">
        <w:rPr>
          <w:rFonts w:ascii="Tahoma" w:hAnsi="Tahoma" w:cs="Tahoma"/>
          <w:sz w:val="22"/>
          <w:szCs w:val="22"/>
        </w:rPr>
        <w:t xml:space="preserve">to smlouvy </w:t>
      </w:r>
      <w:r w:rsidR="00041C5B" w:rsidRPr="00AC1C14">
        <w:rPr>
          <w:rFonts w:ascii="Tahoma" w:hAnsi="Tahoma" w:cs="Tahoma"/>
          <w:sz w:val="22"/>
          <w:szCs w:val="22"/>
        </w:rPr>
        <w:t>s ověřením jejich věcné správnosti k</w:t>
      </w:r>
      <w:r w:rsidRPr="00AC1C14">
        <w:rPr>
          <w:rFonts w:ascii="Tahoma" w:hAnsi="Tahoma" w:cs="Tahoma"/>
          <w:sz w:val="22"/>
          <w:szCs w:val="22"/>
        </w:rPr>
        <w:t> </w:t>
      </w:r>
      <w:r w:rsidR="00041C5B" w:rsidRPr="00AC1C14">
        <w:rPr>
          <w:rFonts w:ascii="Tahoma" w:hAnsi="Tahoma" w:cs="Tahoma"/>
          <w:sz w:val="22"/>
          <w:szCs w:val="22"/>
        </w:rPr>
        <w:t>likvidaci</w:t>
      </w:r>
      <w:r w:rsidRPr="00AC1C14">
        <w:rPr>
          <w:rFonts w:ascii="Tahoma" w:hAnsi="Tahoma" w:cs="Tahoma"/>
          <w:sz w:val="22"/>
          <w:szCs w:val="22"/>
        </w:rPr>
        <w:t xml:space="preserve"> tak</w:t>
      </w:r>
      <w:r w:rsidR="00041C5B" w:rsidRPr="00AC1C14">
        <w:rPr>
          <w:rFonts w:ascii="Tahoma" w:hAnsi="Tahoma" w:cs="Tahoma"/>
          <w:sz w:val="22"/>
          <w:szCs w:val="22"/>
        </w:rPr>
        <w:t xml:space="preserve">, </w:t>
      </w:r>
      <w:r w:rsidRPr="00AC1C14">
        <w:rPr>
          <w:rFonts w:ascii="Tahoma" w:hAnsi="Tahoma" w:cs="Tahoma"/>
          <w:sz w:val="22"/>
          <w:szCs w:val="22"/>
        </w:rPr>
        <w:t>aby nebyla ohrožen</w:t>
      </w:r>
      <w:r>
        <w:rPr>
          <w:rFonts w:ascii="Tahoma" w:hAnsi="Tahoma" w:cs="Tahoma"/>
          <w:sz w:val="22"/>
          <w:szCs w:val="22"/>
        </w:rPr>
        <w:t>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0D44B7">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AC1C14" w:rsidRDefault="00BB2F2A" w:rsidP="000D44B7">
      <w:pPr>
        <w:pStyle w:val="Smlouva3"/>
        <w:numPr>
          <w:ilvl w:val="6"/>
          <w:numId w:val="5"/>
        </w:numPr>
        <w:tabs>
          <w:tab w:val="clear" w:pos="5040"/>
        </w:tabs>
        <w:ind w:left="357" w:hanging="357"/>
        <w:rPr>
          <w:sz w:val="22"/>
          <w:szCs w:val="22"/>
        </w:rPr>
      </w:pPr>
      <w:r w:rsidRPr="00AC1C14">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AC1C14">
        <w:rPr>
          <w:rFonts w:ascii="Tahoma" w:hAnsi="Tahoma" w:cs="Tahoma"/>
          <w:sz w:val="22"/>
          <w:szCs w:val="22"/>
        </w:rPr>
        <w:t> </w:t>
      </w:r>
      <w:r w:rsidRPr="00AC1C14">
        <w:rPr>
          <w:rFonts w:ascii="Tahoma" w:hAnsi="Tahoma" w:cs="Tahoma"/>
          <w:sz w:val="22"/>
          <w:szCs w:val="22"/>
        </w:rPr>
        <w:t>309/2006</w:t>
      </w:r>
      <w:r w:rsidR="00D168B1" w:rsidRPr="00AC1C14">
        <w:rPr>
          <w:rFonts w:ascii="Tahoma" w:hAnsi="Tahoma" w:cs="Tahoma"/>
          <w:sz w:val="22"/>
          <w:szCs w:val="22"/>
        </w:rPr>
        <w:t> </w:t>
      </w:r>
      <w:r w:rsidRPr="00AC1C14">
        <w:rPr>
          <w:rFonts w:ascii="Tahoma" w:hAnsi="Tahoma" w:cs="Tahoma"/>
          <w:sz w:val="22"/>
          <w:szCs w:val="22"/>
        </w:rPr>
        <w:t>Sb. pouze prostřednictvím osoby, která splňuje stanovené předpoklady odborné způsobilosti dle zákona č. 309/2006 Sb.</w:t>
      </w:r>
      <w:r w:rsidR="001F6EAB" w:rsidRPr="00AC1C14">
        <w:rPr>
          <w:rFonts w:ascii="Tahoma" w:hAnsi="Tahoma" w:cs="Tahoma"/>
          <w:sz w:val="22"/>
          <w:szCs w:val="22"/>
        </w:rPr>
        <w:t xml:space="preserve"> Příkazník je povinen před zahájením výkonu funkce </w:t>
      </w:r>
      <w:r w:rsidR="00E31289" w:rsidRPr="00AC1C14">
        <w:rPr>
          <w:rFonts w:ascii="Tahoma" w:hAnsi="Tahoma" w:cs="Tahoma"/>
          <w:sz w:val="22"/>
          <w:szCs w:val="22"/>
        </w:rPr>
        <w:t>koordinátora BOZP</w:t>
      </w:r>
      <w:r w:rsidR="001F6EAB" w:rsidRPr="00AC1C14">
        <w:rPr>
          <w:rFonts w:ascii="Tahoma" w:hAnsi="Tahoma" w:cs="Tahoma"/>
          <w:sz w:val="22"/>
          <w:szCs w:val="22"/>
        </w:rPr>
        <w:t xml:space="preserve"> předat příkazci osvědčení o </w:t>
      </w:r>
      <w:r w:rsidR="001E169A" w:rsidRPr="00AC1C14">
        <w:rPr>
          <w:rFonts w:ascii="Tahoma" w:hAnsi="Tahoma" w:cs="Tahoma"/>
          <w:sz w:val="22"/>
          <w:szCs w:val="22"/>
        </w:rPr>
        <w:t>odborné způsobilosti</w:t>
      </w:r>
      <w:r w:rsidR="001F6EAB" w:rsidRPr="00AC1C14">
        <w:rPr>
          <w:rFonts w:ascii="Tahoma" w:hAnsi="Tahoma" w:cs="Tahoma"/>
          <w:sz w:val="22"/>
          <w:szCs w:val="22"/>
        </w:rPr>
        <w:t xml:space="preserve"> pro konkrétní fyzickou osobu, která bude funkci </w:t>
      </w:r>
      <w:r w:rsidR="00E31289" w:rsidRPr="00AC1C14">
        <w:rPr>
          <w:rFonts w:ascii="Tahoma" w:hAnsi="Tahoma" w:cs="Tahoma"/>
          <w:sz w:val="22"/>
          <w:szCs w:val="22"/>
        </w:rPr>
        <w:t>koordinátora BOZP</w:t>
      </w:r>
      <w:r w:rsidR="001F6EAB" w:rsidRPr="00AC1C14">
        <w:rPr>
          <w:rFonts w:ascii="Tahoma" w:hAnsi="Tahoma" w:cs="Tahoma"/>
          <w:sz w:val="22"/>
          <w:szCs w:val="22"/>
        </w:rPr>
        <w:t xml:space="preserve"> za příkazníka vykonávat.</w:t>
      </w:r>
    </w:p>
    <w:p w14:paraId="53EEF2AC" w14:textId="4891F550" w:rsidR="00BB2F2A" w:rsidRPr="00AC1C14" w:rsidRDefault="00BB2F2A" w:rsidP="3348CDC7">
      <w:pPr>
        <w:pStyle w:val="Smlouva3"/>
        <w:ind w:left="357"/>
        <w:rPr>
          <w:rFonts w:ascii="Tahoma" w:eastAsia="Tahoma" w:hAnsi="Tahoma" w:cs="Tahoma"/>
          <w:sz w:val="22"/>
          <w:szCs w:val="22"/>
        </w:rPr>
      </w:pPr>
      <w:r w:rsidRPr="00AC1C14">
        <w:rPr>
          <w:rFonts w:ascii="Tahoma" w:hAnsi="Tahoma" w:cs="Tahoma"/>
          <w:sz w:val="22"/>
          <w:szCs w:val="22"/>
        </w:rPr>
        <w:t>Je</w:t>
      </w:r>
      <w:r w:rsidR="00761A42" w:rsidRPr="00AC1C14">
        <w:rPr>
          <w:rFonts w:ascii="Tahoma" w:hAnsi="Tahoma" w:cs="Tahoma"/>
          <w:sz w:val="22"/>
          <w:szCs w:val="22"/>
        </w:rPr>
        <w:noBreakHyphen/>
      </w:r>
      <w:r w:rsidRPr="00AC1C14">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AC1C14">
        <w:rPr>
          <w:rFonts w:ascii="Tahoma" w:hAnsi="Tahoma" w:cs="Tahoma"/>
          <w:sz w:val="22"/>
          <w:szCs w:val="22"/>
        </w:rPr>
        <w:t>písemně informov</w:t>
      </w:r>
      <w:r w:rsidR="00922D48" w:rsidRPr="00AC1C14">
        <w:rPr>
          <w:rFonts w:ascii="Tahoma" w:hAnsi="Tahoma" w:cs="Tahoma"/>
          <w:sz w:val="22"/>
          <w:szCs w:val="22"/>
        </w:rPr>
        <w:t>at příkazce, která</w:t>
      </w:r>
      <w:r w:rsidRPr="00AC1C14">
        <w:rPr>
          <w:rFonts w:ascii="Tahoma" w:hAnsi="Tahoma" w:cs="Tahoma"/>
          <w:sz w:val="22"/>
          <w:szCs w:val="22"/>
        </w:rPr>
        <w:t xml:space="preserve"> konkrétní fyzick</w:t>
      </w:r>
      <w:r w:rsidR="00922D48" w:rsidRPr="00AC1C14">
        <w:rPr>
          <w:rFonts w:ascii="Tahoma" w:hAnsi="Tahoma" w:cs="Tahoma"/>
          <w:sz w:val="22"/>
          <w:szCs w:val="22"/>
        </w:rPr>
        <w:t>á</w:t>
      </w:r>
      <w:r w:rsidRPr="00AC1C14">
        <w:rPr>
          <w:rFonts w:ascii="Tahoma" w:hAnsi="Tahoma" w:cs="Tahoma"/>
          <w:sz w:val="22"/>
          <w:szCs w:val="22"/>
        </w:rPr>
        <w:t xml:space="preserve"> osob</w:t>
      </w:r>
      <w:r w:rsidR="00922D48" w:rsidRPr="00AC1C14">
        <w:rPr>
          <w:rFonts w:ascii="Tahoma" w:hAnsi="Tahoma" w:cs="Tahoma"/>
          <w:sz w:val="22"/>
          <w:szCs w:val="22"/>
        </w:rPr>
        <w:t>a</w:t>
      </w:r>
      <w:r w:rsidRPr="00AC1C14">
        <w:rPr>
          <w:rFonts w:ascii="Tahoma" w:hAnsi="Tahoma" w:cs="Tahoma"/>
          <w:sz w:val="22"/>
          <w:szCs w:val="22"/>
        </w:rPr>
        <w:t xml:space="preserve"> bude </w:t>
      </w:r>
      <w:r w:rsidR="00D75BB8" w:rsidRPr="00AC1C14">
        <w:rPr>
          <w:rFonts w:ascii="Tahoma" w:hAnsi="Tahoma" w:cs="Tahoma"/>
          <w:sz w:val="22"/>
          <w:szCs w:val="22"/>
        </w:rPr>
        <w:t xml:space="preserve">pověřena výkonem </w:t>
      </w:r>
      <w:r w:rsidRPr="00AC1C14">
        <w:rPr>
          <w:rFonts w:ascii="Tahoma" w:hAnsi="Tahoma" w:cs="Tahoma"/>
          <w:sz w:val="22"/>
          <w:szCs w:val="22"/>
        </w:rPr>
        <w:t>funkc</w:t>
      </w:r>
      <w:r w:rsidR="00D75BB8" w:rsidRPr="00AC1C14">
        <w:rPr>
          <w:rFonts w:ascii="Tahoma" w:hAnsi="Tahoma" w:cs="Tahoma"/>
          <w:sz w:val="22"/>
          <w:szCs w:val="22"/>
        </w:rPr>
        <w:t>e</w:t>
      </w:r>
      <w:r w:rsidRPr="00AC1C14">
        <w:rPr>
          <w:rFonts w:ascii="Tahoma" w:hAnsi="Tahoma" w:cs="Tahoma"/>
          <w:sz w:val="22"/>
          <w:szCs w:val="22"/>
        </w:rPr>
        <w:t xml:space="preserve"> koordinátora BOZP</w:t>
      </w:r>
      <w:r w:rsidR="00622C3A" w:rsidRPr="00AC1C14">
        <w:rPr>
          <w:rFonts w:ascii="Tahoma" w:hAnsi="Tahoma" w:cs="Tahoma"/>
          <w:sz w:val="22"/>
          <w:szCs w:val="22"/>
        </w:rPr>
        <w:t xml:space="preserve"> a předat příkazci osvědčení o</w:t>
      </w:r>
      <w:r w:rsidRPr="00AC1C14">
        <w:rPr>
          <w:rFonts w:ascii="Tahoma" w:hAnsi="Tahoma" w:cs="Tahoma"/>
          <w:sz w:val="22"/>
          <w:szCs w:val="22"/>
        </w:rPr>
        <w:t xml:space="preserve"> odborné způsobilosti dle zákona č. 309/2006 Sb</w:t>
      </w:r>
      <w:r w:rsidR="008E7EA8" w:rsidRPr="00AC1C14">
        <w:rPr>
          <w:rFonts w:ascii="Tahoma" w:hAnsi="Tahoma" w:cs="Tahoma"/>
          <w:sz w:val="22"/>
          <w:szCs w:val="22"/>
        </w:rPr>
        <w:t>.</w:t>
      </w:r>
      <w:r w:rsidR="00FF72A5" w:rsidRPr="00AC1C14">
        <w:rPr>
          <w:rFonts w:ascii="Tahoma" w:hAnsi="Tahoma" w:cs="Tahoma"/>
          <w:sz w:val="22"/>
          <w:szCs w:val="22"/>
        </w:rPr>
        <w:t xml:space="preserve"> pro tuto osobu</w:t>
      </w:r>
      <w:r w:rsidRPr="00AC1C14">
        <w:rPr>
          <w:rFonts w:ascii="Tahoma" w:hAnsi="Tahoma" w:cs="Tahoma"/>
          <w:sz w:val="22"/>
          <w:szCs w:val="22"/>
        </w:rPr>
        <w:t>. Dojde</w:t>
      </w:r>
      <w:r w:rsidR="00493D6D" w:rsidRPr="00AC1C14">
        <w:rPr>
          <w:rFonts w:ascii="Tahoma" w:hAnsi="Tahoma" w:cs="Tahoma"/>
          <w:sz w:val="22"/>
          <w:szCs w:val="22"/>
        </w:rPr>
        <w:noBreakHyphen/>
      </w:r>
      <w:r w:rsidRPr="00AC1C14">
        <w:rPr>
          <w:rFonts w:ascii="Tahoma" w:hAnsi="Tahoma" w:cs="Tahoma"/>
          <w:sz w:val="22"/>
          <w:szCs w:val="22"/>
        </w:rPr>
        <w:t xml:space="preserve">li v průběhu výkonu inženýrské činnosti ke změně fyzické osoby </w:t>
      </w:r>
      <w:r w:rsidR="003952B5" w:rsidRPr="00AC1C14">
        <w:rPr>
          <w:rFonts w:ascii="Tahoma" w:hAnsi="Tahoma" w:cs="Tahoma"/>
          <w:sz w:val="22"/>
          <w:szCs w:val="22"/>
        </w:rPr>
        <w:t xml:space="preserve">pověřené </w:t>
      </w:r>
      <w:r w:rsidRPr="00AC1C14">
        <w:rPr>
          <w:rFonts w:ascii="Tahoma" w:hAnsi="Tahoma" w:cs="Tahoma"/>
          <w:sz w:val="22"/>
          <w:szCs w:val="22"/>
        </w:rPr>
        <w:t>v</w:t>
      </w:r>
      <w:r w:rsidR="008B4A26" w:rsidRPr="00AC1C14">
        <w:rPr>
          <w:rFonts w:ascii="Tahoma" w:hAnsi="Tahoma" w:cs="Tahoma"/>
          <w:sz w:val="22"/>
          <w:szCs w:val="22"/>
        </w:rPr>
        <w:t>ý</w:t>
      </w:r>
      <w:r w:rsidRPr="00AC1C14">
        <w:rPr>
          <w:rFonts w:ascii="Tahoma" w:hAnsi="Tahoma" w:cs="Tahoma"/>
          <w:sz w:val="22"/>
          <w:szCs w:val="22"/>
        </w:rPr>
        <w:t>kon</w:t>
      </w:r>
      <w:r w:rsidR="003952B5" w:rsidRPr="00AC1C14">
        <w:rPr>
          <w:rFonts w:ascii="Tahoma" w:hAnsi="Tahoma" w:cs="Tahoma"/>
          <w:sz w:val="22"/>
          <w:szCs w:val="22"/>
        </w:rPr>
        <w:t>em</w:t>
      </w:r>
      <w:r w:rsidRPr="00AC1C14">
        <w:rPr>
          <w:rFonts w:ascii="Tahoma" w:hAnsi="Tahoma" w:cs="Tahoma"/>
          <w:sz w:val="22"/>
          <w:szCs w:val="22"/>
        </w:rPr>
        <w:t xml:space="preserve"> funkc</w:t>
      </w:r>
      <w:r w:rsidR="008B4A26" w:rsidRPr="00AC1C14">
        <w:rPr>
          <w:rFonts w:ascii="Tahoma" w:hAnsi="Tahoma" w:cs="Tahoma"/>
          <w:sz w:val="22"/>
          <w:szCs w:val="22"/>
        </w:rPr>
        <w:t>e</w:t>
      </w:r>
      <w:r w:rsidRPr="00AC1C14">
        <w:rPr>
          <w:rFonts w:ascii="Tahoma" w:hAnsi="Tahoma" w:cs="Tahoma"/>
          <w:sz w:val="22"/>
          <w:szCs w:val="22"/>
        </w:rPr>
        <w:t xml:space="preserve"> koordinátora BOZP, je příkazník povinen tuto změnu příkazci předem oznámit a předat mu </w:t>
      </w:r>
      <w:r w:rsidR="000C6973" w:rsidRPr="00AC1C14">
        <w:rPr>
          <w:rFonts w:ascii="Tahoma" w:hAnsi="Tahoma" w:cs="Tahoma"/>
          <w:sz w:val="22"/>
          <w:szCs w:val="22"/>
        </w:rPr>
        <w:t>osvědčení o odborné způsobilosti</w:t>
      </w:r>
      <w:r w:rsidRPr="00AC1C14">
        <w:rPr>
          <w:rFonts w:ascii="Tahoma" w:hAnsi="Tahoma" w:cs="Tahoma"/>
          <w:sz w:val="22"/>
          <w:szCs w:val="22"/>
        </w:rPr>
        <w:t xml:space="preserve"> pro novou fyzickou osobu</w:t>
      </w:r>
      <w:r w:rsidR="005722C3" w:rsidRPr="00AC1C14">
        <w:rPr>
          <w:rFonts w:ascii="Tahoma" w:hAnsi="Tahoma" w:cs="Tahoma"/>
          <w:sz w:val="22"/>
          <w:szCs w:val="22"/>
        </w:rPr>
        <w:t>, která bude pověřena výkonem</w:t>
      </w:r>
      <w:r w:rsidRPr="00AC1C14">
        <w:rPr>
          <w:rFonts w:ascii="Tahoma" w:hAnsi="Tahoma" w:cs="Tahoma"/>
          <w:sz w:val="22"/>
          <w:szCs w:val="22"/>
        </w:rPr>
        <w:t xml:space="preserve"> funkc</w:t>
      </w:r>
      <w:r w:rsidR="005722C3" w:rsidRPr="00AC1C14">
        <w:rPr>
          <w:rFonts w:ascii="Tahoma" w:hAnsi="Tahoma" w:cs="Tahoma"/>
          <w:sz w:val="22"/>
          <w:szCs w:val="22"/>
        </w:rPr>
        <w:t>e</w:t>
      </w:r>
      <w:r w:rsidRPr="00AC1C14">
        <w:rPr>
          <w:rFonts w:ascii="Tahoma" w:hAnsi="Tahoma" w:cs="Tahoma"/>
          <w:sz w:val="22"/>
          <w:szCs w:val="22"/>
        </w:rPr>
        <w:t xml:space="preserve"> koordinátora BOZP. Nebude</w:t>
      </w:r>
      <w:r w:rsidR="00761A42" w:rsidRPr="00AC1C14">
        <w:rPr>
          <w:rFonts w:ascii="Tahoma" w:hAnsi="Tahoma" w:cs="Tahoma"/>
          <w:sz w:val="22"/>
          <w:szCs w:val="22"/>
        </w:rPr>
        <w:t>-</w:t>
      </w:r>
      <w:r w:rsidRPr="00AC1C14">
        <w:rPr>
          <w:rFonts w:ascii="Tahoma" w:hAnsi="Tahoma" w:cs="Tahoma"/>
          <w:sz w:val="22"/>
          <w:szCs w:val="22"/>
        </w:rPr>
        <w:t>li pověřená fyzická osoba vykonávat funkci koordinátora BOZP řádně, či nebude</w:t>
      </w:r>
      <w:r w:rsidR="00761A42" w:rsidRPr="00AC1C14">
        <w:rPr>
          <w:rFonts w:ascii="Tahoma" w:hAnsi="Tahoma" w:cs="Tahoma"/>
          <w:sz w:val="22"/>
          <w:szCs w:val="22"/>
        </w:rPr>
        <w:t>-</w:t>
      </w:r>
      <w:r w:rsidRPr="00AC1C14">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AC1C14">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AC1C14">
        <w:rPr>
          <w:rFonts w:ascii="Tahoma" w:hAnsi="Tahoma" w:cs="Tahoma"/>
          <w:b/>
          <w:sz w:val="22"/>
          <w:szCs w:val="22"/>
        </w:rPr>
        <w:t>IX.</w:t>
      </w:r>
      <w:r w:rsidR="002820E4" w:rsidRPr="00AC1C1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lastRenderedPageBreak/>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DC3A80"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limitem </w:t>
      </w:r>
      <w:r w:rsidR="000231C8" w:rsidRPr="00DC3A80">
        <w:rPr>
          <w:rFonts w:ascii="Tahoma" w:hAnsi="Tahoma" w:cs="Tahoma"/>
          <w:sz w:val="22"/>
          <w:szCs w:val="22"/>
        </w:rPr>
        <w:t xml:space="preserve">min. </w:t>
      </w:r>
      <w:r w:rsidR="00AE2267" w:rsidRPr="00DC3A80">
        <w:rPr>
          <w:rFonts w:ascii="Tahoma" w:hAnsi="Tahoma" w:cs="Tahoma"/>
          <w:sz w:val="22"/>
          <w:szCs w:val="22"/>
        </w:rPr>
        <w:t>1 mil. Kč, s maximální spoluúčastí 10 tis.</w:t>
      </w:r>
      <w:r w:rsidR="002A74FF" w:rsidRPr="00DC3A80">
        <w:rPr>
          <w:rFonts w:ascii="Tahoma" w:hAnsi="Tahoma" w:cs="Tahoma"/>
          <w:sz w:val="22"/>
          <w:szCs w:val="22"/>
        </w:rPr>
        <w:t> </w:t>
      </w:r>
      <w:r w:rsidR="00AE2267" w:rsidRPr="00DC3A80">
        <w:rPr>
          <w:rFonts w:ascii="Tahoma" w:hAnsi="Tahoma" w:cs="Tahoma"/>
          <w:sz w:val="22"/>
          <w:szCs w:val="22"/>
        </w:rPr>
        <w:t>Kč</w:t>
      </w:r>
      <w:r w:rsidR="001F1B80" w:rsidRPr="00DC3A80">
        <w:rPr>
          <w:rFonts w:ascii="Tahoma" w:hAnsi="Tahoma" w:cs="Tahoma"/>
          <w:sz w:val="22"/>
          <w:szCs w:val="22"/>
        </w:rPr>
        <w:t xml:space="preserve"> (nebo s maximální spoluúčastí 1 % v případě, že je spoluúčast uvedena v %)</w:t>
      </w:r>
      <w:r w:rsidR="00267891" w:rsidRPr="00DC3A80">
        <w:rPr>
          <w:rFonts w:ascii="Tahoma" w:hAnsi="Tahoma" w:cs="Tahoma"/>
          <w:sz w:val="22"/>
          <w:szCs w:val="22"/>
        </w:rPr>
        <w:t>.</w:t>
      </w:r>
    </w:p>
    <w:p w14:paraId="12046D34" w14:textId="4FF68E2D" w:rsidR="001F4656" w:rsidRPr="006555A8" w:rsidRDefault="00D27DB5"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0DC3A80">
        <w:rPr>
          <w:rFonts w:ascii="Tahoma" w:hAnsi="Tahoma" w:cs="Tahoma"/>
          <w:sz w:val="22"/>
          <w:szCs w:val="22"/>
        </w:rPr>
        <w:t xml:space="preserve">Příkazník je povinen předat příkazci při podpisu této smlouvy </w:t>
      </w:r>
      <w:r w:rsidR="007B39E2" w:rsidRPr="00DC3A80">
        <w:rPr>
          <w:rFonts w:ascii="Tahoma" w:hAnsi="Tahoma" w:cs="Tahoma"/>
          <w:sz w:val="22"/>
          <w:szCs w:val="22"/>
        </w:rPr>
        <w:t xml:space="preserve">a </w:t>
      </w:r>
      <w:r w:rsidR="007B39E2" w:rsidRPr="0DC3AD64">
        <w:rPr>
          <w:rFonts w:ascii="Tahoma" w:hAnsi="Tahoma" w:cs="Tahoma"/>
          <w:sz w:val="22"/>
          <w:szCs w:val="22"/>
        </w:rPr>
        <w:t xml:space="preserve">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51E6051F"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DC3A80">
        <w:rPr>
          <w:rFonts w:ascii="Tahoma" w:hAnsi="Tahoma" w:cs="Tahoma"/>
          <w:sz w:val="22"/>
          <w:szCs w:val="22"/>
        </w:rPr>
        <w:t>3.000</w:t>
      </w:r>
      <w:r w:rsidR="002A74FF">
        <w:rPr>
          <w:rFonts w:ascii="Tahoma" w:hAnsi="Tahoma" w:cs="Tahoma"/>
          <w:sz w:val="22"/>
          <w:szCs w:val="22"/>
        </w:rPr>
        <w:t> </w:t>
      </w:r>
      <w:r w:rsidR="00267891">
        <w:rPr>
          <w:rFonts w:ascii="Tahoma" w:hAnsi="Tahoma" w:cs="Tahoma"/>
          <w:sz w:val="22"/>
          <w:szCs w:val="22"/>
        </w:rPr>
        <w:t>Kč za každý zjištěný případ.</w:t>
      </w:r>
    </w:p>
    <w:p w14:paraId="032EF72B" w14:textId="7490F5F7"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DC3A80">
        <w:rPr>
          <w:rFonts w:ascii="Tahoma" w:hAnsi="Tahoma" w:cs="Tahoma"/>
          <w:sz w:val="22"/>
          <w:szCs w:val="22"/>
        </w:rPr>
        <w:t>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w:t>
      </w:r>
      <w:r>
        <w:rPr>
          <w:rStyle w:val="normaltextrun"/>
          <w:rFonts w:ascii="Tahoma" w:hAnsi="Tahoma" w:cs="Tahoma"/>
          <w:sz w:val="22"/>
          <w:szCs w:val="22"/>
        </w:rPr>
        <w:lastRenderedPageBreak/>
        <w:t>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470AD70A" w14:textId="10B3DBF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4B21D297" w:rsidR="00041C5B" w:rsidRPr="00DC3A80" w:rsidRDefault="00C9728D" w:rsidP="00C9728D">
      <w:pPr>
        <w:pStyle w:val="Smlouva-slo"/>
        <w:numPr>
          <w:ilvl w:val="0"/>
          <w:numId w:val="15"/>
        </w:numPr>
        <w:tabs>
          <w:tab w:val="left" w:pos="426"/>
        </w:tabs>
        <w:spacing w:line="240" w:lineRule="auto"/>
        <w:rPr>
          <w:rFonts w:ascii="Tahoma" w:hAnsi="Tahoma" w:cs="Tahoma"/>
          <w:sz w:val="22"/>
          <w:szCs w:val="22"/>
        </w:rPr>
      </w:pPr>
      <w:r>
        <w:rPr>
          <w:rFonts w:ascii="Tahoma" w:hAnsi="Tahoma" w:cs="Tahoma"/>
          <w:sz w:val="22"/>
          <w:szCs w:val="22"/>
        </w:rPr>
        <w:t>Je-li t</w:t>
      </w:r>
      <w:r w:rsidR="00147C8E" w:rsidRPr="0DC3AD64">
        <w:rPr>
          <w:rFonts w:ascii="Tahoma" w:hAnsi="Tahoma" w:cs="Tahoma"/>
          <w:sz w:val="22"/>
          <w:szCs w:val="22"/>
        </w:rPr>
        <w:t>ato s</w:t>
      </w:r>
      <w:r w:rsidR="00041C5B" w:rsidRPr="0DC3AD64">
        <w:rPr>
          <w:rFonts w:ascii="Tahoma" w:hAnsi="Tahoma" w:cs="Tahoma"/>
          <w:sz w:val="22"/>
          <w:szCs w:val="22"/>
        </w:rPr>
        <w:t xml:space="preserve">mlouva </w:t>
      </w:r>
      <w:r>
        <w:rPr>
          <w:rFonts w:ascii="Tahoma" w:hAnsi="Tahoma" w:cs="Tahoma"/>
          <w:sz w:val="22"/>
          <w:szCs w:val="22"/>
        </w:rPr>
        <w:t xml:space="preserve">uzavřena v listinné </w:t>
      </w:r>
      <w:r w:rsidRPr="00DC3A80">
        <w:rPr>
          <w:rFonts w:ascii="Tahoma" w:hAnsi="Tahoma" w:cs="Tahoma"/>
          <w:sz w:val="22"/>
          <w:szCs w:val="22"/>
        </w:rPr>
        <w:t xml:space="preserve">podobě, </w:t>
      </w:r>
      <w:r w:rsidR="00041C5B" w:rsidRPr="00DC3A80">
        <w:rPr>
          <w:rFonts w:ascii="Tahoma" w:hAnsi="Tahoma" w:cs="Tahoma"/>
          <w:sz w:val="22"/>
          <w:szCs w:val="22"/>
        </w:rPr>
        <w:t xml:space="preserve">je vyhotovena ve </w:t>
      </w:r>
      <w:r w:rsidR="00F91275" w:rsidRPr="00DC3A80">
        <w:rPr>
          <w:rFonts w:ascii="Tahoma" w:hAnsi="Tahoma" w:cs="Tahoma"/>
          <w:sz w:val="22"/>
          <w:szCs w:val="22"/>
        </w:rPr>
        <w:t>třech</w:t>
      </w:r>
      <w:r w:rsidR="00041C5B" w:rsidRPr="00DC3A80">
        <w:rPr>
          <w:rFonts w:ascii="Tahoma" w:hAnsi="Tahoma" w:cs="Tahoma"/>
          <w:sz w:val="22"/>
          <w:szCs w:val="22"/>
        </w:rPr>
        <w:t xml:space="preserve"> stejnopisech s platností originálu, přičemž </w:t>
      </w:r>
      <w:r w:rsidR="00E512D7" w:rsidRPr="00DC3A80">
        <w:rPr>
          <w:rFonts w:ascii="Tahoma" w:hAnsi="Tahoma" w:cs="Tahoma"/>
          <w:sz w:val="22"/>
          <w:szCs w:val="22"/>
        </w:rPr>
        <w:t>příkazce</w:t>
      </w:r>
      <w:r w:rsidR="00041C5B" w:rsidRPr="00DC3A80">
        <w:rPr>
          <w:rFonts w:ascii="Tahoma" w:hAnsi="Tahoma" w:cs="Tahoma"/>
          <w:sz w:val="22"/>
          <w:szCs w:val="22"/>
        </w:rPr>
        <w:t xml:space="preserve"> obdrží </w:t>
      </w:r>
      <w:r w:rsidR="00F91275" w:rsidRPr="00DC3A80">
        <w:rPr>
          <w:rFonts w:ascii="Tahoma" w:hAnsi="Tahoma" w:cs="Tahoma"/>
          <w:sz w:val="22"/>
          <w:szCs w:val="22"/>
        </w:rPr>
        <w:t>dvě</w:t>
      </w:r>
      <w:r w:rsidR="00041C5B" w:rsidRPr="00DC3A80">
        <w:rPr>
          <w:rFonts w:ascii="Tahoma" w:hAnsi="Tahoma" w:cs="Tahoma"/>
          <w:sz w:val="22"/>
          <w:szCs w:val="22"/>
        </w:rPr>
        <w:t xml:space="preserve"> a </w:t>
      </w:r>
      <w:r w:rsidR="00E512D7" w:rsidRPr="00DC3A80">
        <w:rPr>
          <w:rFonts w:ascii="Tahoma" w:hAnsi="Tahoma" w:cs="Tahoma"/>
          <w:sz w:val="22"/>
          <w:szCs w:val="22"/>
        </w:rPr>
        <w:t>příkazník</w:t>
      </w:r>
      <w:r w:rsidR="00041C5B" w:rsidRPr="00DC3A80">
        <w:rPr>
          <w:rFonts w:ascii="Tahoma" w:hAnsi="Tahoma" w:cs="Tahoma"/>
          <w:sz w:val="22"/>
          <w:szCs w:val="22"/>
        </w:rPr>
        <w:t xml:space="preserve"> jedno vyhotovení.</w:t>
      </w:r>
      <w:r w:rsidRPr="00DC3A80">
        <w:rPr>
          <w:rFonts w:ascii="Tahoma" w:hAnsi="Tahoma" w:cs="Tahoma"/>
          <w:sz w:val="22"/>
          <w:szCs w:val="22"/>
        </w:rPr>
        <w:t xml:space="preserve"> Je-li tato smlouva uzavřena elektronicky, obdrží obě smluvní strany její elektronický originál opatřený elektronickými podpisy. </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00DC3A80">
        <w:rPr>
          <w:rFonts w:ascii="Tahoma" w:hAnsi="Tahoma" w:cs="Tahoma"/>
          <w:sz w:val="22"/>
          <w:szCs w:val="22"/>
        </w:rPr>
        <w:t>Pro účely této smlouvy se pod pojmem „bez zbytečného odkladu</w:t>
      </w:r>
      <w:r w:rsidRPr="3348CDC7">
        <w:rPr>
          <w:rFonts w:ascii="Tahoma" w:hAnsi="Tahoma" w:cs="Tahoma"/>
          <w:color w:val="000000" w:themeColor="text1"/>
          <w:sz w:val="22"/>
          <w:szCs w:val="22"/>
        </w:rPr>
        <w:t xml:space="preserve">“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4AF4C3CA"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lastRenderedPageBreak/>
        <w:t>Smluvní strany shodně prohlašují, že si tuto smlouvu před jejím podepsáním přečetly a že se dohodly o celém jejím obsahu, což stvrzují svými podpisy.</w:t>
      </w:r>
    </w:p>
    <w:p w14:paraId="5C38E394" w14:textId="48D8D5B5" w:rsidR="00147C8E" w:rsidRDefault="00244626"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57F378D0" w:rsidR="001234F7" w:rsidRDefault="006F1E12"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hyperlink r:id="rId11" w:history="1">
        <w:r w:rsidR="00FF212D" w:rsidRPr="00FF212D">
          <w:rPr>
            <w:rStyle w:val="Hypertextovodkaz"/>
            <w:rFonts w:ascii="Tahoma" w:hAnsi="Tahoma" w:cs="Tahoma"/>
            <w:color w:val="auto"/>
            <w:sz w:val="22"/>
            <w:szCs w:val="22"/>
          </w:rPr>
          <w:t>www.muzeumnj.cz</w:t>
        </w:r>
      </w:hyperlink>
      <w:r w:rsidRPr="00FF212D">
        <w:rPr>
          <w:rFonts w:ascii="Tahoma" w:hAnsi="Tahoma" w:cs="Tahoma"/>
          <w:sz w:val="22"/>
          <w:szCs w:val="22"/>
        </w:rPr>
        <w:t>.</w:t>
      </w:r>
    </w:p>
    <w:p w14:paraId="2AD580A0" w14:textId="77777777" w:rsidR="00FF212D" w:rsidRPr="00FF212D" w:rsidRDefault="00FF212D" w:rsidP="007B562E">
      <w:pPr>
        <w:pStyle w:val="Smlouva-slo"/>
        <w:spacing w:line="240" w:lineRule="auto"/>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2976"/>
        <w:gridCol w:w="1054"/>
        <w:gridCol w:w="1210"/>
        <w:gridCol w:w="2535"/>
      </w:tblGrid>
      <w:tr w:rsidR="00FF212D" w:rsidRPr="002820E4" w14:paraId="465BDC80" w14:textId="77777777" w:rsidTr="00D05D2C">
        <w:tc>
          <w:tcPr>
            <w:tcW w:w="2976" w:type="dxa"/>
          </w:tcPr>
          <w:p w14:paraId="170421B5" w14:textId="17025A3B" w:rsidR="00FF212D" w:rsidRPr="002820E4" w:rsidRDefault="00FF212D" w:rsidP="00FF212D">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Pr>
                <w:rFonts w:ascii="Tahoma" w:hAnsi="Tahoma" w:cs="Tahoma"/>
                <w:sz w:val="22"/>
                <w:szCs w:val="22"/>
              </w:rPr>
              <w:t xml:space="preserve"> Novém Jičíně </w:t>
            </w:r>
            <w:r w:rsidRPr="002820E4">
              <w:rPr>
                <w:rFonts w:ascii="Tahoma" w:hAnsi="Tahoma" w:cs="Tahoma"/>
                <w:sz w:val="22"/>
                <w:szCs w:val="22"/>
              </w:rPr>
              <w:t xml:space="preserve">dne: </w:t>
            </w:r>
            <w:proofErr w:type="gramStart"/>
            <w:r w:rsidR="007B562E">
              <w:rPr>
                <w:rFonts w:ascii="Tahoma" w:hAnsi="Tahoma" w:cs="Tahoma"/>
                <w:sz w:val="22"/>
                <w:szCs w:val="22"/>
              </w:rPr>
              <w:t>31.7.2024</w:t>
            </w:r>
            <w:proofErr w:type="gramEnd"/>
          </w:p>
        </w:tc>
        <w:tc>
          <w:tcPr>
            <w:tcW w:w="1054" w:type="dxa"/>
          </w:tcPr>
          <w:p w14:paraId="148DD840" w14:textId="77777777" w:rsidR="00FF212D" w:rsidRPr="002820E4" w:rsidRDefault="00FF212D" w:rsidP="005C7B87">
            <w:pPr>
              <w:rPr>
                <w:rFonts w:ascii="Tahoma" w:hAnsi="Tahoma" w:cs="Tahoma"/>
                <w:sz w:val="22"/>
                <w:szCs w:val="22"/>
              </w:rPr>
            </w:pPr>
          </w:p>
        </w:tc>
        <w:tc>
          <w:tcPr>
            <w:tcW w:w="1210" w:type="dxa"/>
          </w:tcPr>
          <w:p w14:paraId="235D7A99" w14:textId="77777777" w:rsidR="00FF212D" w:rsidRPr="002820E4" w:rsidRDefault="00FF212D" w:rsidP="00676D26">
            <w:pPr>
              <w:pStyle w:val="Zhlav"/>
              <w:tabs>
                <w:tab w:val="clear" w:pos="4536"/>
                <w:tab w:val="clear" w:pos="9072"/>
              </w:tabs>
              <w:spacing w:before="240"/>
              <w:rPr>
                <w:rFonts w:ascii="Tahoma" w:hAnsi="Tahoma" w:cs="Tahoma"/>
                <w:sz w:val="22"/>
                <w:szCs w:val="22"/>
              </w:rPr>
            </w:pPr>
          </w:p>
        </w:tc>
        <w:tc>
          <w:tcPr>
            <w:tcW w:w="2535" w:type="dxa"/>
          </w:tcPr>
          <w:p w14:paraId="20ADCB45" w14:textId="504C45AD" w:rsidR="00FF212D" w:rsidRPr="002820E4" w:rsidRDefault="00FF212D" w:rsidP="00D05D2C">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D05D2C">
              <w:rPr>
                <w:rFonts w:ascii="Tahoma" w:hAnsi="Tahoma" w:cs="Tahoma"/>
                <w:sz w:val="22"/>
                <w:szCs w:val="22"/>
              </w:rPr>
              <w:t xml:space="preserve">Ostravě </w:t>
            </w:r>
            <w:r w:rsidRPr="002820E4">
              <w:rPr>
                <w:rFonts w:ascii="Tahoma" w:hAnsi="Tahoma" w:cs="Tahoma"/>
                <w:sz w:val="22"/>
                <w:szCs w:val="22"/>
              </w:rPr>
              <w:t>dne:</w:t>
            </w:r>
            <w:r w:rsidR="007B562E">
              <w:rPr>
                <w:rFonts w:ascii="Tahoma" w:hAnsi="Tahoma" w:cs="Tahoma"/>
                <w:sz w:val="22"/>
                <w:szCs w:val="22"/>
              </w:rPr>
              <w:t xml:space="preserve"> 29.7.2024</w:t>
            </w:r>
            <w:bookmarkStart w:id="0" w:name="_GoBack"/>
            <w:bookmarkEnd w:id="0"/>
          </w:p>
        </w:tc>
      </w:tr>
      <w:tr w:rsidR="00FF212D" w:rsidRPr="002820E4" w14:paraId="0B2F9E8A" w14:textId="77777777" w:rsidTr="00D05D2C">
        <w:trPr>
          <w:cantSplit/>
          <w:trHeight w:val="1523"/>
        </w:trPr>
        <w:tc>
          <w:tcPr>
            <w:tcW w:w="2976" w:type="dxa"/>
            <w:tcBorders>
              <w:bottom w:val="single" w:sz="4" w:space="0" w:color="auto"/>
            </w:tcBorders>
            <w:vAlign w:val="center"/>
          </w:tcPr>
          <w:p w14:paraId="4D26EA73" w14:textId="77777777" w:rsidR="00FF212D" w:rsidRPr="002820E4" w:rsidRDefault="00FF212D" w:rsidP="005C7B87">
            <w:pPr>
              <w:rPr>
                <w:rFonts w:ascii="Tahoma" w:hAnsi="Tahoma" w:cs="Tahoma"/>
                <w:sz w:val="22"/>
                <w:szCs w:val="22"/>
              </w:rPr>
            </w:pPr>
          </w:p>
        </w:tc>
        <w:tc>
          <w:tcPr>
            <w:tcW w:w="1054" w:type="dxa"/>
            <w:vAlign w:val="center"/>
          </w:tcPr>
          <w:p w14:paraId="68FD1059" w14:textId="77777777" w:rsidR="00FF212D" w:rsidRPr="002820E4" w:rsidRDefault="00FF212D" w:rsidP="005C7B87">
            <w:pPr>
              <w:jc w:val="center"/>
              <w:rPr>
                <w:rFonts w:ascii="Tahoma" w:hAnsi="Tahoma" w:cs="Tahoma"/>
                <w:sz w:val="22"/>
                <w:szCs w:val="22"/>
              </w:rPr>
            </w:pPr>
          </w:p>
        </w:tc>
        <w:tc>
          <w:tcPr>
            <w:tcW w:w="1210" w:type="dxa"/>
          </w:tcPr>
          <w:p w14:paraId="0F1DEF76" w14:textId="77777777" w:rsidR="00FF212D" w:rsidRPr="002820E4" w:rsidRDefault="00FF212D" w:rsidP="005C7B87">
            <w:pPr>
              <w:jc w:val="center"/>
              <w:rPr>
                <w:rFonts w:ascii="Tahoma" w:hAnsi="Tahoma" w:cs="Tahoma"/>
                <w:sz w:val="22"/>
                <w:szCs w:val="22"/>
              </w:rPr>
            </w:pPr>
          </w:p>
        </w:tc>
        <w:tc>
          <w:tcPr>
            <w:tcW w:w="2535" w:type="dxa"/>
            <w:tcBorders>
              <w:bottom w:val="single" w:sz="4" w:space="0" w:color="auto"/>
            </w:tcBorders>
            <w:vAlign w:val="center"/>
          </w:tcPr>
          <w:p w14:paraId="4F69069D" w14:textId="5434F814" w:rsidR="00FF212D" w:rsidRPr="002820E4" w:rsidRDefault="00FF212D" w:rsidP="00D05D2C">
            <w:pPr>
              <w:jc w:val="center"/>
              <w:rPr>
                <w:rFonts w:ascii="Tahoma" w:hAnsi="Tahoma" w:cs="Tahoma"/>
                <w:sz w:val="22"/>
                <w:szCs w:val="22"/>
              </w:rPr>
            </w:pPr>
          </w:p>
        </w:tc>
      </w:tr>
      <w:tr w:rsidR="00FF212D" w:rsidRPr="002820E4" w14:paraId="09BA32B7" w14:textId="77777777" w:rsidTr="00D05D2C">
        <w:trPr>
          <w:trHeight w:val="261"/>
        </w:trPr>
        <w:tc>
          <w:tcPr>
            <w:tcW w:w="2976" w:type="dxa"/>
            <w:tcBorders>
              <w:top w:val="single" w:sz="4" w:space="0" w:color="auto"/>
            </w:tcBorders>
          </w:tcPr>
          <w:p w14:paraId="3CE1BE05" w14:textId="6487F743" w:rsidR="00FF212D" w:rsidRPr="00D168B1" w:rsidRDefault="00FF212D" w:rsidP="005C7B87">
            <w:pPr>
              <w:jc w:val="center"/>
              <w:rPr>
                <w:rFonts w:ascii="Tahoma" w:hAnsi="Tahoma" w:cs="Tahoma"/>
                <w:sz w:val="22"/>
                <w:szCs w:val="22"/>
              </w:rPr>
            </w:pPr>
            <w:r w:rsidRPr="00D168B1">
              <w:rPr>
                <w:rFonts w:ascii="Tahoma" w:hAnsi="Tahoma" w:cs="Tahoma"/>
                <w:sz w:val="22"/>
                <w:szCs w:val="22"/>
              </w:rPr>
              <w:t>za příkazce</w:t>
            </w:r>
          </w:p>
          <w:p w14:paraId="69B1C964" w14:textId="77777777" w:rsidR="00FF212D" w:rsidRPr="00D05D2C" w:rsidRDefault="00D05D2C" w:rsidP="005C7B87">
            <w:pPr>
              <w:jc w:val="center"/>
              <w:rPr>
                <w:rFonts w:ascii="Tahoma" w:hAnsi="Tahoma" w:cs="Tahoma"/>
                <w:sz w:val="22"/>
                <w:szCs w:val="22"/>
              </w:rPr>
            </w:pPr>
            <w:r w:rsidRPr="00D05D2C">
              <w:rPr>
                <w:rFonts w:ascii="Tahoma" w:hAnsi="Tahoma" w:cs="Tahoma"/>
                <w:sz w:val="22"/>
                <w:szCs w:val="22"/>
              </w:rPr>
              <w:t>Mgr. Aleš Knápek</w:t>
            </w:r>
          </w:p>
          <w:p w14:paraId="29A7805B" w14:textId="4F25C1CC" w:rsidR="00D05D2C" w:rsidRPr="00D168B1" w:rsidRDefault="00D05D2C" w:rsidP="005C7B87">
            <w:pPr>
              <w:jc w:val="center"/>
              <w:rPr>
                <w:rFonts w:ascii="Tahoma" w:hAnsi="Tahoma" w:cs="Tahoma"/>
                <w:color w:val="FF0000"/>
                <w:sz w:val="22"/>
                <w:szCs w:val="22"/>
              </w:rPr>
            </w:pPr>
            <w:r w:rsidRPr="00D05D2C">
              <w:rPr>
                <w:rFonts w:ascii="Tahoma" w:hAnsi="Tahoma" w:cs="Tahoma"/>
                <w:sz w:val="22"/>
                <w:szCs w:val="22"/>
              </w:rPr>
              <w:t>ředitel</w:t>
            </w:r>
          </w:p>
        </w:tc>
        <w:tc>
          <w:tcPr>
            <w:tcW w:w="1054" w:type="dxa"/>
            <w:vAlign w:val="center"/>
          </w:tcPr>
          <w:p w14:paraId="19F3E7B2" w14:textId="77777777" w:rsidR="00FF212D" w:rsidRPr="002820E4" w:rsidRDefault="00FF212D" w:rsidP="005C7B87">
            <w:pPr>
              <w:jc w:val="center"/>
              <w:rPr>
                <w:rFonts w:ascii="Tahoma" w:hAnsi="Tahoma" w:cs="Tahoma"/>
                <w:sz w:val="22"/>
                <w:szCs w:val="22"/>
              </w:rPr>
            </w:pPr>
          </w:p>
        </w:tc>
        <w:tc>
          <w:tcPr>
            <w:tcW w:w="1210" w:type="dxa"/>
          </w:tcPr>
          <w:p w14:paraId="3F6FB07B" w14:textId="77777777" w:rsidR="00FF212D" w:rsidRPr="002820E4" w:rsidRDefault="00FF212D" w:rsidP="005C7B87">
            <w:pPr>
              <w:jc w:val="center"/>
              <w:rPr>
                <w:rFonts w:ascii="Tahoma" w:hAnsi="Tahoma" w:cs="Tahoma"/>
                <w:sz w:val="22"/>
                <w:szCs w:val="22"/>
              </w:rPr>
            </w:pPr>
          </w:p>
        </w:tc>
        <w:tc>
          <w:tcPr>
            <w:tcW w:w="2535" w:type="dxa"/>
            <w:tcBorders>
              <w:top w:val="single" w:sz="4" w:space="0" w:color="auto"/>
            </w:tcBorders>
          </w:tcPr>
          <w:p w14:paraId="3D0C59D4" w14:textId="0A782D54" w:rsidR="00FF212D" w:rsidRPr="00D05D2C" w:rsidRDefault="00FF212D" w:rsidP="00D05D2C">
            <w:pPr>
              <w:jc w:val="center"/>
              <w:rPr>
                <w:rFonts w:ascii="Tahoma" w:hAnsi="Tahoma" w:cs="Tahoma"/>
                <w:sz w:val="22"/>
                <w:szCs w:val="22"/>
              </w:rPr>
            </w:pPr>
            <w:r w:rsidRPr="00D05D2C">
              <w:rPr>
                <w:rFonts w:ascii="Tahoma" w:hAnsi="Tahoma" w:cs="Tahoma"/>
                <w:sz w:val="22"/>
                <w:szCs w:val="22"/>
              </w:rPr>
              <w:t>za příkazníka</w:t>
            </w:r>
          </w:p>
          <w:p w14:paraId="1DDEDC68" w14:textId="0ECF9685" w:rsidR="00FF212D" w:rsidRPr="00D05D2C" w:rsidRDefault="00D05D2C" w:rsidP="00D05D2C">
            <w:pPr>
              <w:pStyle w:val="Zhlav"/>
              <w:tabs>
                <w:tab w:val="clear" w:pos="4536"/>
                <w:tab w:val="clear" w:pos="9072"/>
                <w:tab w:val="center" w:pos="1985"/>
                <w:tab w:val="center" w:pos="6804"/>
              </w:tabs>
              <w:jc w:val="center"/>
              <w:rPr>
                <w:rFonts w:ascii="Tahoma" w:hAnsi="Tahoma" w:cs="Tahoma"/>
                <w:sz w:val="22"/>
                <w:szCs w:val="22"/>
              </w:rPr>
            </w:pPr>
            <w:r w:rsidRPr="00D05D2C">
              <w:rPr>
                <w:rFonts w:ascii="Tahoma" w:hAnsi="Tahoma" w:cs="Tahoma"/>
                <w:sz w:val="22"/>
                <w:szCs w:val="22"/>
              </w:rPr>
              <w:t xml:space="preserve">Renata </w:t>
            </w:r>
            <w:proofErr w:type="spellStart"/>
            <w:r w:rsidRPr="00D05D2C">
              <w:rPr>
                <w:rFonts w:ascii="Tahoma" w:hAnsi="Tahoma" w:cs="Tahoma"/>
                <w:sz w:val="22"/>
                <w:szCs w:val="22"/>
              </w:rPr>
              <w:t>Schmejkalová</w:t>
            </w:r>
            <w:proofErr w:type="spellEnd"/>
            <w:r w:rsidRPr="00D05D2C">
              <w:rPr>
                <w:rFonts w:ascii="Tahoma" w:hAnsi="Tahoma" w:cs="Tahoma"/>
                <w:sz w:val="22"/>
                <w:szCs w:val="22"/>
              </w:rPr>
              <w:t xml:space="preserve"> jednatelkou </w:t>
            </w:r>
          </w:p>
        </w:tc>
      </w:tr>
    </w:tbl>
    <w:p w14:paraId="47383B0C" w14:textId="77777777" w:rsidR="002E4102" w:rsidRPr="00244626" w:rsidRDefault="002E4102" w:rsidP="00DC3A80">
      <w:pPr>
        <w:pStyle w:val="Zhlav"/>
        <w:tabs>
          <w:tab w:val="clear" w:pos="4536"/>
          <w:tab w:val="clear" w:pos="9072"/>
          <w:tab w:val="center" w:pos="1985"/>
          <w:tab w:val="center" w:pos="6804"/>
        </w:tabs>
        <w:rPr>
          <w:rFonts w:ascii="Tahoma" w:hAnsi="Tahoma" w:cs="Tahoma"/>
          <w:sz w:val="22"/>
          <w:szCs w:val="22"/>
        </w:rPr>
      </w:pPr>
    </w:p>
    <w:sectPr w:rsidR="002E4102" w:rsidRPr="00244626" w:rsidSect="00D05D2C">
      <w:footerReference w:type="even" r:id="rId12"/>
      <w:footerReference w:type="default" r:id="rId13"/>
      <w:footerReference w:type="first" r:id="rId14"/>
      <w:pgSz w:w="11906" w:h="16838" w:code="9"/>
      <w:pgMar w:top="1418" w:right="1416" w:bottom="1560" w:left="1418" w:header="567" w:footer="7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BC626" w14:textId="77777777" w:rsidR="00C5064B" w:rsidRDefault="00C5064B">
      <w:r>
        <w:separator/>
      </w:r>
    </w:p>
  </w:endnote>
  <w:endnote w:type="continuationSeparator" w:id="0">
    <w:p w14:paraId="4B8D7B62" w14:textId="77777777" w:rsidR="00C5064B" w:rsidRDefault="00C5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05D2C">
      <w:rPr>
        <w:rStyle w:val="slostrnky"/>
        <w:noProof/>
      </w:rPr>
      <w:t>4</w: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350C" w14:textId="77777777" w:rsidR="001D6652" w:rsidRPr="001D6652" w:rsidRDefault="001D6652" w:rsidP="001D6652">
    <w:pPr>
      <w:framePr w:wrap="around" w:vAnchor="text" w:hAnchor="margin" w:xAlign="right" w:y="1"/>
      <w:tabs>
        <w:tab w:val="center" w:pos="4536"/>
        <w:tab w:val="right" w:pos="9072"/>
      </w:tabs>
      <w:rPr>
        <w:rFonts w:ascii="Tahoma" w:hAnsi="Tahoma" w:cs="Tahoma"/>
        <w:sz w:val="18"/>
        <w:szCs w:val="18"/>
      </w:rPr>
    </w:pPr>
    <w:r w:rsidRPr="001D6652">
      <w:rPr>
        <w:rFonts w:ascii="Tahoma" w:hAnsi="Tahoma" w:cs="Tahoma"/>
        <w:sz w:val="18"/>
        <w:szCs w:val="18"/>
      </w:rPr>
      <w:fldChar w:fldCharType="begin"/>
    </w:r>
    <w:r w:rsidRPr="001D6652">
      <w:rPr>
        <w:rFonts w:ascii="Tahoma" w:hAnsi="Tahoma" w:cs="Tahoma"/>
        <w:sz w:val="18"/>
        <w:szCs w:val="18"/>
      </w:rPr>
      <w:instrText xml:space="preserve">PAGE  </w:instrText>
    </w:r>
    <w:r w:rsidRPr="001D6652">
      <w:rPr>
        <w:rFonts w:ascii="Tahoma" w:hAnsi="Tahoma" w:cs="Tahoma"/>
        <w:sz w:val="18"/>
        <w:szCs w:val="18"/>
      </w:rPr>
      <w:fldChar w:fldCharType="separate"/>
    </w:r>
    <w:r w:rsidR="007B562E">
      <w:rPr>
        <w:rFonts w:ascii="Tahoma" w:hAnsi="Tahoma" w:cs="Tahoma"/>
        <w:noProof/>
        <w:sz w:val="18"/>
        <w:szCs w:val="18"/>
      </w:rPr>
      <w:t>11</w:t>
    </w:r>
    <w:r w:rsidRPr="001D6652">
      <w:rPr>
        <w:rFonts w:ascii="Tahoma" w:hAnsi="Tahoma" w:cs="Tahoma"/>
        <w:sz w:val="18"/>
        <w:szCs w:val="18"/>
      </w:rPr>
      <w:fldChar w:fldCharType="end"/>
    </w:r>
  </w:p>
  <w:p w14:paraId="720B1C6C" w14:textId="51F9DB36" w:rsidR="00147C8E" w:rsidRPr="002A74FF" w:rsidRDefault="002B1D3F" w:rsidP="001D6652">
    <w:pPr>
      <w:pBdr>
        <w:top w:val="single" w:sz="6" w:space="0" w:color="auto"/>
      </w:pBdr>
      <w:tabs>
        <w:tab w:val="center" w:pos="4536"/>
        <w:tab w:val="right" w:pos="9072"/>
      </w:tabs>
      <w:ind w:right="-2"/>
      <w:rPr>
        <w:rFonts w:ascii="Tahoma" w:hAnsi="Tahoma" w:cs="Tahoma"/>
        <w:sz w:val="18"/>
        <w:szCs w:val="18"/>
      </w:rPr>
    </w:pPr>
    <w:r w:rsidRPr="005976B4">
      <w:rPr>
        <w:rFonts w:ascii="Tahoma" w:hAnsi="Tahoma" w:cs="Tahoma"/>
        <w:sz w:val="18"/>
        <w:szCs w:val="18"/>
      </w:rPr>
      <w:t>TDS a koordinátor BOZP</w:t>
    </w:r>
    <w:r w:rsidR="00147C8E" w:rsidRPr="005976B4">
      <w:rPr>
        <w:rFonts w:ascii="Tahoma" w:hAnsi="Tahoma" w:cs="Tahoma"/>
        <w:sz w:val="18"/>
        <w:szCs w:val="18"/>
      </w:rPr>
      <w:t xml:space="preserve"> při realizaci </w:t>
    </w:r>
    <w:r w:rsidR="00147C8E" w:rsidRPr="002A74FF">
      <w:rPr>
        <w:rFonts w:ascii="Tahoma" w:hAnsi="Tahoma" w:cs="Tahoma"/>
        <w:sz w:val="18"/>
        <w:szCs w:val="18"/>
      </w:rPr>
      <w:t>stavby „</w:t>
    </w:r>
    <w:r w:rsidR="005976B4">
      <w:rPr>
        <w:rFonts w:ascii="Tahoma" w:hAnsi="Tahoma" w:cs="Tahoma"/>
        <w:sz w:val="18"/>
        <w:szCs w:val="18"/>
      </w:rPr>
      <w:t xml:space="preserve">Rekonstrukce zdroje vytápění v Muzeu Frenštát pod </w:t>
    </w:r>
    <w:r w:rsidR="001D6652">
      <w:rPr>
        <w:rFonts w:ascii="Tahoma" w:hAnsi="Tahoma" w:cs="Tahoma"/>
        <w:sz w:val="18"/>
        <w:szCs w:val="18"/>
      </w:rPr>
      <w:t>R</w:t>
    </w:r>
    <w:r w:rsidR="005976B4">
      <w:rPr>
        <w:rFonts w:ascii="Tahoma" w:hAnsi="Tahoma" w:cs="Tahoma"/>
        <w:sz w:val="18"/>
        <w:szCs w:val="18"/>
      </w:rPr>
      <w:t>adhoštěm</w:t>
    </w:r>
    <w:r w:rsidR="002A74FF">
      <w:rPr>
        <w:rFonts w:ascii="Tahoma" w:hAnsi="Tahoma" w:cs="Tahoma"/>
        <w:sz w:val="18"/>
        <w:szCs w:val="18"/>
      </w:rPr>
      <w:t>“</w:t>
    </w:r>
    <w:r w:rsidR="001D6652">
      <w:rPr>
        <w:rFonts w:ascii="Tahoma" w:hAnsi="Tahoma" w:cs="Tahom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526FE" w14:textId="5092401C" w:rsidR="001D6652" w:rsidRPr="001D6652" w:rsidRDefault="003E7617" w:rsidP="001D6652">
    <w:pPr>
      <w:pBdr>
        <w:top w:val="single" w:sz="6" w:space="0" w:color="auto"/>
      </w:pBdr>
      <w:ind w:right="-2"/>
      <w:rPr>
        <w:rFonts w:ascii="Tahoma" w:hAnsi="Tahoma" w:cs="Tahoma"/>
        <w:sz w:val="18"/>
        <w:szCs w:val="18"/>
      </w:rPr>
    </w:pPr>
    <w:r w:rsidRPr="00863723">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1CBB9242" w:rsidR="003E7617" w:rsidRPr="003E7617" w:rsidRDefault="003E7617" w:rsidP="003E761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6"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IHQMAADoGAAAOAAAAZHJzL2Uyb0RvYy54bWysVE1v2zgQvRfofxB46KmOJEeyLTdKkThw&#10;G8BtAziLnGmKsoRKpErSsdKi/30fKcptunsoil6k+eJw5s3jXLzt2yZ45ErXUuQkPotIwAWTRS32&#10;Ofnnfj1ZkEAbKgraSMFz8sQ1eXv58sXFsVvyqaxkU3AVIInQy2OXk8qYbhmGmlW8pfpMdlzAWUrV&#10;UgNV7cNC0SOyt004jaJZeJSq6JRkXGtYbwYnuXT5y5Iz86ksNTdBkxPUZtxXue/OfsPLC7rcK9pV&#10;NfNl0D+ooqW1wKWnVDfU0OCg6v+kamumpJalOWOyDWVZ1oy7HtBNHP3SzbaiHXe9ABzdnWDSfy8t&#10;+/h4p4K6yElKAkFbjOjD9vZu9SGNE5okNMvS8+mi5EVSLvh8N8U4C64ZEPz26stBmjfvqa5WsuCD&#10;tpzE0SyL54s0Wrz2AbzeV8a7Fwko4h0PdWEqb0+z9GS/ayjjLRfjmSFkLaXhapB9gltR8N4n8EG1&#10;0uaO7n01Pm4LFoCePjL21nvZeUt0unrDy/FWGL9bdhw7vQRI2w4wmf5a9mD5aNcw2qH3pWrtH+MM&#10;4AfPnk7c4r0JGIzzdBadx3Ax+Kbz8yh15At/nO5Q+zsu28AKOVGo2lGKPm60QSUIHUPsZUKu66Zx&#10;/G1EcMzJ7Bwpn3lwohHWgiKQw0sDL79l8TSJrqfZZD1bzCfJOkkn2TxaTKI4u85mUZIlN+vvNl+c&#10;LKu6KLjY1IKPbyROfo+D/rUO7Hav5FmpWjZ1YfuwtdnuVo0KHike6w4s+GyBRhM/RYXPy3FudDf+&#10;XZehndkwGyuZftf7Qe5k8YQ5Kgl8MQrdsbVlzIZa1ig8fBixzMwnfMpGAlTpJRJUUn39P7uNBxbw&#10;kuCIRZIT/eVAFSdBcyvwUqdpEkXIa5wGQTkhi5MEym60ikO7kug7dmU50caaZhRLJdsHLLsrex1c&#10;VDBcCqBGcWWgwYFlyfjVlZOxZDpqNmLbMZt6RPm+f6Cq80QzwO+jHHcNXf7CtyHWnhTy6mBkWTsy&#10;WmQHOIG9VbCg3BT8MrUb8GfdRf1Y+Zf/Ag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AcoK+IHQMAADoGAAAOAAAAAAAA&#10;AAAAAAAAAC4CAABkcnMvZTJvRG9jLnhtbFBLAQItABQABgAIAAAAIQB8dgjh3wAAAAsBAAAPAAAA&#10;AAAAAAAAAAAAAHcFAABkcnMvZG93bnJldi54bWxQSwUGAAAAAAQABADzAAAAgwYAAAAA&#10;" o:allowincell="f" filled="f" stroked="f" strokeweight=".5pt">
              <v:textbox inset="20pt,0,,0">
                <w:txbxContent>
                  <w:p w14:paraId="46FE3F87" w14:textId="1CBB9242" w:rsidR="003E7617" w:rsidRPr="003E7617" w:rsidRDefault="003E7617" w:rsidP="003E7617">
                    <w:pPr>
                      <w:rPr>
                        <w:rFonts w:ascii="Calibri" w:hAnsi="Calibri" w:cs="Calibri"/>
                        <w:color w:val="000000"/>
                        <w:sz w:val="18"/>
                      </w:rPr>
                    </w:pPr>
                  </w:p>
                </w:txbxContent>
              </v:textbox>
              <w10:wrap anchorx="page" anchory="page"/>
            </v:shape>
          </w:pict>
        </mc:Fallback>
      </mc:AlternateContent>
    </w:r>
    <w:r w:rsidR="00F407D5" w:rsidRPr="00863723">
      <w:rPr>
        <w:rFonts w:ascii="Tahoma" w:hAnsi="Tahoma" w:cs="Tahoma"/>
        <w:sz w:val="18"/>
        <w:szCs w:val="18"/>
      </w:rPr>
      <w:t xml:space="preserve">TDS a koordinátor BOZP </w:t>
    </w:r>
    <w:r w:rsidR="00147C8E" w:rsidRPr="00863723">
      <w:rPr>
        <w:rFonts w:ascii="Tahoma" w:hAnsi="Tahoma" w:cs="Tahoma"/>
        <w:sz w:val="18"/>
        <w:szCs w:val="18"/>
      </w:rPr>
      <w:t xml:space="preserve">při </w:t>
    </w:r>
    <w:r w:rsidR="00147C8E" w:rsidRPr="002820E4">
      <w:rPr>
        <w:rFonts w:ascii="Tahoma" w:hAnsi="Tahoma" w:cs="Tahoma"/>
        <w:sz w:val="18"/>
        <w:szCs w:val="18"/>
      </w:rPr>
      <w:t xml:space="preserve">realizaci stavby </w:t>
    </w:r>
    <w:r w:rsidR="00863723">
      <w:rPr>
        <w:rFonts w:ascii="Tahoma" w:hAnsi="Tahoma" w:cs="Tahoma"/>
        <w:sz w:val="18"/>
        <w:szCs w:val="18"/>
      </w:rPr>
      <w:t xml:space="preserve">„Rekonstrukce zdroje vytápění </w:t>
    </w:r>
    <w:r w:rsidR="006B2622">
      <w:rPr>
        <w:rFonts w:ascii="Tahoma" w:hAnsi="Tahoma" w:cs="Tahoma"/>
        <w:sz w:val="18"/>
        <w:szCs w:val="18"/>
      </w:rPr>
      <w:t>v Muzeu Frenštát pod Radhoštěm“</w:t>
    </w:r>
    <w:r w:rsidR="001D6652">
      <w:rPr>
        <w:rFonts w:ascii="Tahoma" w:hAnsi="Tahoma" w:cs="Tahoma"/>
        <w:sz w:val="18"/>
        <w:szCs w:val="18"/>
      </w:rPr>
      <w:t xml:space="preserve">   </w:t>
    </w:r>
    <w:r w:rsidR="00863723">
      <w:rPr>
        <w:rFonts w:ascii="Tahoma" w:hAnsi="Tahoma" w:cs="Tahoma"/>
        <w:sz w:val="18"/>
        <w:szCs w:val="18"/>
      </w:rPr>
      <w:t xml:space="preserve"> </w:t>
    </w:r>
    <w:r w:rsidR="001D6652" w:rsidRPr="001D6652">
      <w:rPr>
        <w:rFonts w:ascii="Tahoma" w:hAnsi="Tahoma" w:cs="Tahoma"/>
        <w:sz w:val="18"/>
        <w:szCs w:val="18"/>
      </w:rPr>
      <w:fldChar w:fldCharType="begin"/>
    </w:r>
    <w:r w:rsidR="001D6652" w:rsidRPr="001D6652">
      <w:rPr>
        <w:rFonts w:ascii="Tahoma" w:hAnsi="Tahoma" w:cs="Tahoma"/>
        <w:sz w:val="18"/>
        <w:szCs w:val="18"/>
      </w:rPr>
      <w:instrText xml:space="preserve">PAGE  </w:instrText>
    </w:r>
    <w:r w:rsidR="001D6652" w:rsidRPr="001D6652">
      <w:rPr>
        <w:rFonts w:ascii="Tahoma" w:hAnsi="Tahoma" w:cs="Tahoma"/>
        <w:sz w:val="18"/>
        <w:szCs w:val="18"/>
      </w:rPr>
      <w:fldChar w:fldCharType="separate"/>
    </w:r>
    <w:r w:rsidR="007B562E">
      <w:rPr>
        <w:rFonts w:ascii="Tahoma" w:hAnsi="Tahoma" w:cs="Tahoma"/>
        <w:noProof/>
        <w:sz w:val="18"/>
        <w:szCs w:val="18"/>
      </w:rPr>
      <w:t>1</w:t>
    </w:r>
    <w:r w:rsidR="001D6652" w:rsidRPr="001D6652">
      <w:rPr>
        <w:rFonts w:ascii="Tahoma" w:hAnsi="Tahoma" w:cs="Tahoma"/>
        <w:sz w:val="18"/>
        <w:szCs w:val="18"/>
      </w:rPr>
      <w:fldChar w:fldCharType="end"/>
    </w:r>
  </w:p>
  <w:p w14:paraId="6A985AB5" w14:textId="505D447B" w:rsidR="00147C8E" w:rsidRDefault="00147C8E" w:rsidP="002820E4">
    <w:pPr>
      <w:pBdr>
        <w:top w:val="single" w:sz="6" w:space="0" w:color="auto"/>
      </w:pBdr>
      <w:tabs>
        <w:tab w:val="center" w:pos="4536"/>
        <w:tab w:val="right" w:pos="9072"/>
      </w:tabs>
      <w:ind w:right="-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71B87" w14:textId="77777777" w:rsidR="00C5064B" w:rsidRDefault="00C5064B">
      <w:r>
        <w:separator/>
      </w:r>
    </w:p>
  </w:footnote>
  <w:footnote w:type="continuationSeparator" w:id="0">
    <w:p w14:paraId="38B9DE12" w14:textId="77777777" w:rsidR="00C5064B" w:rsidRDefault="00C50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9733C5B"/>
    <w:multiLevelType w:val="multilevel"/>
    <w:tmpl w:val="F6F84C6A"/>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2"/>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2"/>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5"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7"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5A436B"/>
    <w:multiLevelType w:val="hybridMultilevel"/>
    <w:tmpl w:val="69C6456A"/>
    <w:lvl w:ilvl="0" w:tplc="0405000F">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7"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3"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5"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7"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8"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0"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31619E"/>
    <w:multiLevelType w:val="hybridMultilevel"/>
    <w:tmpl w:val="06820B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4"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6"/>
  </w:num>
  <w:num w:numId="2">
    <w:abstractNumId w:val="24"/>
  </w:num>
  <w:num w:numId="3">
    <w:abstractNumId w:val="16"/>
  </w:num>
  <w:num w:numId="4">
    <w:abstractNumId w:val="33"/>
  </w:num>
  <w:num w:numId="5">
    <w:abstractNumId w:val="12"/>
  </w:num>
  <w:num w:numId="6">
    <w:abstractNumId w:val="0"/>
  </w:num>
  <w:num w:numId="7">
    <w:abstractNumId w:val="26"/>
  </w:num>
  <w:num w:numId="8">
    <w:abstractNumId w:val="19"/>
  </w:num>
  <w:num w:numId="9">
    <w:abstractNumId w:val="22"/>
  </w:num>
  <w:num w:numId="10">
    <w:abstractNumId w:val="18"/>
  </w:num>
  <w:num w:numId="11">
    <w:abstractNumId w:val="3"/>
  </w:num>
  <w:num w:numId="12">
    <w:abstractNumId w:val="29"/>
  </w:num>
  <w:num w:numId="13">
    <w:abstractNumId w:val="28"/>
  </w:num>
  <w:num w:numId="14">
    <w:abstractNumId w:val="1"/>
  </w:num>
  <w:num w:numId="15">
    <w:abstractNumId w:val="4"/>
  </w:num>
  <w:num w:numId="16">
    <w:abstractNumId w:val="32"/>
  </w:num>
  <w:num w:numId="17">
    <w:abstractNumId w:val="14"/>
  </w:num>
  <w:num w:numId="18">
    <w:abstractNumId w:val="13"/>
  </w:num>
  <w:num w:numId="19">
    <w:abstractNumId w:val="27"/>
  </w:num>
  <w:num w:numId="20">
    <w:abstractNumId w:val="10"/>
  </w:num>
  <w:num w:numId="21">
    <w:abstractNumId w:val="21"/>
  </w:num>
  <w:num w:numId="22">
    <w:abstractNumId w:val="9"/>
  </w:num>
  <w:num w:numId="23">
    <w:abstractNumId w:val="7"/>
  </w:num>
  <w:num w:numId="24">
    <w:abstractNumId w:val="8"/>
  </w:num>
  <w:num w:numId="25">
    <w:abstractNumId w:val="30"/>
  </w:num>
  <w:num w:numId="26">
    <w:abstractNumId w:val="5"/>
  </w:num>
  <w:num w:numId="27">
    <w:abstractNumId w:val="23"/>
  </w:num>
  <w:num w:numId="28">
    <w:abstractNumId w:val="34"/>
  </w:num>
  <w:num w:numId="29">
    <w:abstractNumId w:val="20"/>
  </w:num>
  <w:num w:numId="30">
    <w:abstractNumId w:val="15"/>
  </w:num>
  <w:num w:numId="31">
    <w:abstractNumId w:val="17"/>
  </w:num>
  <w:num w:numId="32">
    <w:abstractNumId w:val="25"/>
  </w:num>
  <w:num w:numId="33">
    <w:abstractNumId w:val="31"/>
  </w:num>
  <w:num w:numId="34">
    <w:abstractNumId w:val="11"/>
  </w:num>
  <w:num w:numId="3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A46"/>
    <w:rsid w:val="00003295"/>
    <w:rsid w:val="0000507C"/>
    <w:rsid w:val="00005D65"/>
    <w:rsid w:val="000102CE"/>
    <w:rsid w:val="00014DCE"/>
    <w:rsid w:val="00014FF4"/>
    <w:rsid w:val="000163FA"/>
    <w:rsid w:val="00020045"/>
    <w:rsid w:val="000231C8"/>
    <w:rsid w:val="000258C4"/>
    <w:rsid w:val="000261D7"/>
    <w:rsid w:val="000311A7"/>
    <w:rsid w:val="000350EF"/>
    <w:rsid w:val="000351DD"/>
    <w:rsid w:val="00041C5B"/>
    <w:rsid w:val="00042189"/>
    <w:rsid w:val="000446BA"/>
    <w:rsid w:val="000453D3"/>
    <w:rsid w:val="000455D4"/>
    <w:rsid w:val="000501AE"/>
    <w:rsid w:val="000543AF"/>
    <w:rsid w:val="0005690C"/>
    <w:rsid w:val="000648E4"/>
    <w:rsid w:val="000720FA"/>
    <w:rsid w:val="00074DA5"/>
    <w:rsid w:val="00077B61"/>
    <w:rsid w:val="00080E0D"/>
    <w:rsid w:val="00083886"/>
    <w:rsid w:val="00083FB1"/>
    <w:rsid w:val="000873E9"/>
    <w:rsid w:val="0009060E"/>
    <w:rsid w:val="00093D7E"/>
    <w:rsid w:val="0009505A"/>
    <w:rsid w:val="00097DBB"/>
    <w:rsid w:val="000A07A2"/>
    <w:rsid w:val="000A3C2E"/>
    <w:rsid w:val="000A419F"/>
    <w:rsid w:val="000A5976"/>
    <w:rsid w:val="000A637E"/>
    <w:rsid w:val="000B47B8"/>
    <w:rsid w:val="000B6867"/>
    <w:rsid w:val="000C0D38"/>
    <w:rsid w:val="000C131D"/>
    <w:rsid w:val="000C6973"/>
    <w:rsid w:val="000C7EB6"/>
    <w:rsid w:val="000D0EEE"/>
    <w:rsid w:val="000D21AD"/>
    <w:rsid w:val="000D3B21"/>
    <w:rsid w:val="000D44B7"/>
    <w:rsid w:val="000E0B55"/>
    <w:rsid w:val="000E1BB2"/>
    <w:rsid w:val="000E5731"/>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3A9E"/>
    <w:rsid w:val="001A4ABA"/>
    <w:rsid w:val="001A5EBB"/>
    <w:rsid w:val="001B6625"/>
    <w:rsid w:val="001C22AF"/>
    <w:rsid w:val="001C380E"/>
    <w:rsid w:val="001C3CA9"/>
    <w:rsid w:val="001C4E9E"/>
    <w:rsid w:val="001D3026"/>
    <w:rsid w:val="001D58F9"/>
    <w:rsid w:val="001D5F3A"/>
    <w:rsid w:val="001D6652"/>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7149"/>
    <w:rsid w:val="00227558"/>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3C6C"/>
    <w:rsid w:val="002A74FF"/>
    <w:rsid w:val="002A7F87"/>
    <w:rsid w:val="002B0784"/>
    <w:rsid w:val="002B13B7"/>
    <w:rsid w:val="002B1D3F"/>
    <w:rsid w:val="002C60EF"/>
    <w:rsid w:val="002D05BD"/>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52B5"/>
    <w:rsid w:val="003963F0"/>
    <w:rsid w:val="003A0519"/>
    <w:rsid w:val="003A15C4"/>
    <w:rsid w:val="003A201F"/>
    <w:rsid w:val="003A2E57"/>
    <w:rsid w:val="003A4E39"/>
    <w:rsid w:val="003A522E"/>
    <w:rsid w:val="003A554B"/>
    <w:rsid w:val="003A6060"/>
    <w:rsid w:val="003B0675"/>
    <w:rsid w:val="003B08D2"/>
    <w:rsid w:val="003B148F"/>
    <w:rsid w:val="003B1924"/>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E7617"/>
    <w:rsid w:val="003F266E"/>
    <w:rsid w:val="00415035"/>
    <w:rsid w:val="00420C61"/>
    <w:rsid w:val="00421696"/>
    <w:rsid w:val="0042424D"/>
    <w:rsid w:val="00425756"/>
    <w:rsid w:val="00426075"/>
    <w:rsid w:val="004334E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4AEE"/>
    <w:rsid w:val="00484DF1"/>
    <w:rsid w:val="00493D6D"/>
    <w:rsid w:val="004940D8"/>
    <w:rsid w:val="00496522"/>
    <w:rsid w:val="0049705D"/>
    <w:rsid w:val="004A07D7"/>
    <w:rsid w:val="004A3135"/>
    <w:rsid w:val="004A6134"/>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14E"/>
    <w:rsid w:val="00520904"/>
    <w:rsid w:val="005222CE"/>
    <w:rsid w:val="00522FCC"/>
    <w:rsid w:val="0052488E"/>
    <w:rsid w:val="00526E91"/>
    <w:rsid w:val="00531ADB"/>
    <w:rsid w:val="00532C7A"/>
    <w:rsid w:val="0053403C"/>
    <w:rsid w:val="00537BF1"/>
    <w:rsid w:val="00540958"/>
    <w:rsid w:val="00541C55"/>
    <w:rsid w:val="00543261"/>
    <w:rsid w:val="00543E2E"/>
    <w:rsid w:val="00553A59"/>
    <w:rsid w:val="0055589E"/>
    <w:rsid w:val="00563372"/>
    <w:rsid w:val="005667BB"/>
    <w:rsid w:val="005669FE"/>
    <w:rsid w:val="00571F7E"/>
    <w:rsid w:val="005722C3"/>
    <w:rsid w:val="0057457E"/>
    <w:rsid w:val="00575760"/>
    <w:rsid w:val="00576B10"/>
    <w:rsid w:val="005801A3"/>
    <w:rsid w:val="005818A2"/>
    <w:rsid w:val="005818AC"/>
    <w:rsid w:val="00582588"/>
    <w:rsid w:val="00582F3A"/>
    <w:rsid w:val="00584850"/>
    <w:rsid w:val="00591175"/>
    <w:rsid w:val="005921DC"/>
    <w:rsid w:val="00592F9C"/>
    <w:rsid w:val="00596DFD"/>
    <w:rsid w:val="005976B4"/>
    <w:rsid w:val="005B737C"/>
    <w:rsid w:val="005C32AB"/>
    <w:rsid w:val="005C4933"/>
    <w:rsid w:val="005C49B4"/>
    <w:rsid w:val="005C7B87"/>
    <w:rsid w:val="005D0360"/>
    <w:rsid w:val="005D135B"/>
    <w:rsid w:val="005D6F8F"/>
    <w:rsid w:val="005E3DEB"/>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67291"/>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2622"/>
    <w:rsid w:val="006B6972"/>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123D9"/>
    <w:rsid w:val="007258F8"/>
    <w:rsid w:val="007258FA"/>
    <w:rsid w:val="0073294A"/>
    <w:rsid w:val="00733A2A"/>
    <w:rsid w:val="00733BDE"/>
    <w:rsid w:val="00736367"/>
    <w:rsid w:val="00736A5D"/>
    <w:rsid w:val="00736EC8"/>
    <w:rsid w:val="00737D04"/>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7768"/>
    <w:rsid w:val="00790F86"/>
    <w:rsid w:val="00794081"/>
    <w:rsid w:val="00796E03"/>
    <w:rsid w:val="007A1E70"/>
    <w:rsid w:val="007A262F"/>
    <w:rsid w:val="007A6806"/>
    <w:rsid w:val="007B39E2"/>
    <w:rsid w:val="007B562E"/>
    <w:rsid w:val="007B5E4E"/>
    <w:rsid w:val="007C0BB1"/>
    <w:rsid w:val="007C1543"/>
    <w:rsid w:val="007C317F"/>
    <w:rsid w:val="007C4226"/>
    <w:rsid w:val="007C5B4D"/>
    <w:rsid w:val="007D357B"/>
    <w:rsid w:val="007D3C1F"/>
    <w:rsid w:val="007D3CF0"/>
    <w:rsid w:val="007D79BC"/>
    <w:rsid w:val="007D7FCC"/>
    <w:rsid w:val="007E1A19"/>
    <w:rsid w:val="007E3D90"/>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723"/>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3504"/>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1F84"/>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77AD"/>
    <w:rsid w:val="00A852C4"/>
    <w:rsid w:val="00A852FF"/>
    <w:rsid w:val="00A863A4"/>
    <w:rsid w:val="00A94065"/>
    <w:rsid w:val="00A94C3E"/>
    <w:rsid w:val="00A955E8"/>
    <w:rsid w:val="00A96C52"/>
    <w:rsid w:val="00A97B9B"/>
    <w:rsid w:val="00AA4E17"/>
    <w:rsid w:val="00AA6BE2"/>
    <w:rsid w:val="00AB43B0"/>
    <w:rsid w:val="00AC1C14"/>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5666B"/>
    <w:rsid w:val="00B61EEA"/>
    <w:rsid w:val="00B63074"/>
    <w:rsid w:val="00B6352D"/>
    <w:rsid w:val="00B72677"/>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5442"/>
    <w:rsid w:val="00BF6F45"/>
    <w:rsid w:val="00C00AFB"/>
    <w:rsid w:val="00C10E97"/>
    <w:rsid w:val="00C133B1"/>
    <w:rsid w:val="00C1614B"/>
    <w:rsid w:val="00C16CDA"/>
    <w:rsid w:val="00C22A23"/>
    <w:rsid w:val="00C234B3"/>
    <w:rsid w:val="00C237DC"/>
    <w:rsid w:val="00C25FFB"/>
    <w:rsid w:val="00C27F3A"/>
    <w:rsid w:val="00C30791"/>
    <w:rsid w:val="00C30808"/>
    <w:rsid w:val="00C3182E"/>
    <w:rsid w:val="00C31BD5"/>
    <w:rsid w:val="00C34E74"/>
    <w:rsid w:val="00C34F98"/>
    <w:rsid w:val="00C374CF"/>
    <w:rsid w:val="00C4366F"/>
    <w:rsid w:val="00C5064B"/>
    <w:rsid w:val="00C528E7"/>
    <w:rsid w:val="00C55E58"/>
    <w:rsid w:val="00C56D15"/>
    <w:rsid w:val="00C57054"/>
    <w:rsid w:val="00C57447"/>
    <w:rsid w:val="00C60EE9"/>
    <w:rsid w:val="00C66316"/>
    <w:rsid w:val="00C7205E"/>
    <w:rsid w:val="00C723DA"/>
    <w:rsid w:val="00C82259"/>
    <w:rsid w:val="00C85BFC"/>
    <w:rsid w:val="00C86013"/>
    <w:rsid w:val="00C870A7"/>
    <w:rsid w:val="00C87575"/>
    <w:rsid w:val="00C8760A"/>
    <w:rsid w:val="00C91E38"/>
    <w:rsid w:val="00C93316"/>
    <w:rsid w:val="00C9594C"/>
    <w:rsid w:val="00C96D09"/>
    <w:rsid w:val="00C96F5C"/>
    <w:rsid w:val="00C9728D"/>
    <w:rsid w:val="00CA09F1"/>
    <w:rsid w:val="00CA227D"/>
    <w:rsid w:val="00CA78B2"/>
    <w:rsid w:val="00CB11CB"/>
    <w:rsid w:val="00CB4EF1"/>
    <w:rsid w:val="00CB7F0A"/>
    <w:rsid w:val="00CC1154"/>
    <w:rsid w:val="00CC1586"/>
    <w:rsid w:val="00CC4899"/>
    <w:rsid w:val="00CD2BDB"/>
    <w:rsid w:val="00CE03D2"/>
    <w:rsid w:val="00CE4372"/>
    <w:rsid w:val="00CE4C7F"/>
    <w:rsid w:val="00CF14E6"/>
    <w:rsid w:val="00CF2120"/>
    <w:rsid w:val="00CF31BB"/>
    <w:rsid w:val="00CF3865"/>
    <w:rsid w:val="00D05D2C"/>
    <w:rsid w:val="00D065EA"/>
    <w:rsid w:val="00D1179B"/>
    <w:rsid w:val="00D12E4A"/>
    <w:rsid w:val="00D12E94"/>
    <w:rsid w:val="00D168B1"/>
    <w:rsid w:val="00D17050"/>
    <w:rsid w:val="00D22519"/>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C3A80"/>
    <w:rsid w:val="00DD0E23"/>
    <w:rsid w:val="00DD2116"/>
    <w:rsid w:val="00DD3BE8"/>
    <w:rsid w:val="00DD5F62"/>
    <w:rsid w:val="00DE099C"/>
    <w:rsid w:val="00DE15A9"/>
    <w:rsid w:val="00DE6265"/>
    <w:rsid w:val="00DF228D"/>
    <w:rsid w:val="00DF5ACE"/>
    <w:rsid w:val="00E050ED"/>
    <w:rsid w:val="00E06D1E"/>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60A5"/>
    <w:rsid w:val="00F36CA0"/>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165D"/>
    <w:rsid w:val="00FC52EB"/>
    <w:rsid w:val="00FC70BF"/>
    <w:rsid w:val="00FD1472"/>
    <w:rsid w:val="00FD2DE4"/>
    <w:rsid w:val="00FD45F7"/>
    <w:rsid w:val="00FD46BD"/>
    <w:rsid w:val="00FD6583"/>
    <w:rsid w:val="00FE3EDC"/>
    <w:rsid w:val="00FE6923"/>
    <w:rsid w:val="00FF212D"/>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titul">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272">
      <w:bodyDiv w:val="1"/>
      <w:marLeft w:val="0"/>
      <w:marRight w:val="0"/>
      <w:marTop w:val="0"/>
      <w:marBottom w:val="0"/>
      <w:divBdr>
        <w:top w:val="none" w:sz="0" w:space="0" w:color="auto"/>
        <w:left w:val="none" w:sz="0" w:space="0" w:color="auto"/>
        <w:bottom w:val="none" w:sz="0" w:space="0" w:color="auto"/>
        <w:right w:val="none" w:sz="0" w:space="0" w:color="auto"/>
      </w:divBdr>
    </w:div>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zeumnj.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4" ma:contentTypeDescription="Create a new document." ma:contentTypeScope="" ma:versionID="c206950b9d15a6664fd64a04a9a0d92c">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8989cd5d58583cc949d41dcf7c7ee035"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7273262-93fa-4902-9abc-0950e41a00d2">
      <UserInfo>
        <DisplayName/>
        <AccountId xsi:nil="true"/>
        <AccountType/>
      </UserInfo>
    </SharedWithUsers>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37C0F-6E32-4B23-8D8A-50583D44B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3.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4.xml><?xml version="1.0" encoding="utf-8"?>
<ds:datastoreItem xmlns:ds="http://schemas.openxmlformats.org/officeDocument/2006/customXml" ds:itemID="{ECD5DCBF-6E9F-41FC-A974-C4311BC7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4886</Words>
  <Characters>28833</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Renata Janulková</cp:lastModifiedBy>
  <cp:revision>4</cp:revision>
  <cp:lastPrinted>2011-06-13T14:31:00Z</cp:lastPrinted>
  <dcterms:created xsi:type="dcterms:W3CDTF">2024-07-31T08:08:00Z</dcterms:created>
  <dcterms:modified xsi:type="dcterms:W3CDTF">2024-07-31T09:47:00Z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