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B810" w14:textId="77777777" w:rsidR="00156A80" w:rsidRPr="00D27771" w:rsidRDefault="00156A80" w:rsidP="00156A80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429422E4" w14:textId="77777777" w:rsidR="00156A80" w:rsidRPr="00D27771" w:rsidRDefault="00156A80" w:rsidP="00156A8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480B5FF1" w14:textId="77777777" w:rsidR="00156A80" w:rsidRPr="00D27771" w:rsidRDefault="00156A80" w:rsidP="00156A8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776C7597" w14:textId="77777777" w:rsidR="00156A80" w:rsidRPr="00D27771" w:rsidRDefault="00156A80" w:rsidP="00156A80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 xml:space="preserve">zástupcem </w:t>
      </w:r>
      <w:r w:rsidRPr="00D27771">
        <w:rPr>
          <w:rFonts w:ascii="Arial" w:hAnsi="Arial" w:cs="Arial"/>
        </w:rPr>
        <w:t>ředitele Krajského pozemkového úřadu pro Ústecký kraj (dále jen “KPÚ“),</w:t>
      </w:r>
    </w:p>
    <w:p w14:paraId="16E82848" w14:textId="77777777" w:rsidR="00156A80" w:rsidRDefault="00156A80" w:rsidP="00156A80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41502 Teplice</w:t>
      </w:r>
      <w:r w:rsidRPr="00D27771">
        <w:rPr>
          <w:rFonts w:ascii="Arial" w:hAnsi="Arial" w:cs="Arial"/>
        </w:rPr>
        <w:t>,</w:t>
      </w:r>
    </w:p>
    <w:p w14:paraId="635E0089" w14:textId="77777777" w:rsidR="00156A80" w:rsidRPr="00D27771" w:rsidRDefault="00156A80" w:rsidP="00156A80">
      <w:pPr>
        <w:widowControl/>
        <w:rPr>
          <w:rFonts w:ascii="Arial" w:hAnsi="Arial" w:cs="Arial"/>
        </w:rPr>
      </w:pPr>
    </w:p>
    <w:p w14:paraId="28477252" w14:textId="77777777" w:rsidR="00156A80" w:rsidRDefault="00156A80" w:rsidP="00156A80">
      <w:pPr>
        <w:widowControl/>
        <w:rPr>
          <w:rFonts w:ascii="Arial" w:hAnsi="Arial" w:cs="Arial"/>
          <w:b/>
          <w:bCs/>
          <w:color w:val="000000"/>
        </w:rPr>
      </w:pPr>
      <w:r w:rsidRPr="00FA13F1">
        <w:rPr>
          <w:rFonts w:ascii="Arial" w:hAnsi="Arial" w:cs="Arial"/>
          <w:b/>
          <w:bCs/>
          <w:color w:val="000000"/>
        </w:rPr>
        <w:t>Ing. Jiří Pavliš, DiS</w:t>
      </w:r>
      <w:r>
        <w:rPr>
          <w:rFonts w:ascii="Arial" w:hAnsi="Arial" w:cs="Arial"/>
          <w:b/>
          <w:bCs/>
          <w:color w:val="000000"/>
        </w:rPr>
        <w:t>.</w:t>
      </w:r>
    </w:p>
    <w:p w14:paraId="57F97281" w14:textId="77777777" w:rsidR="00156A80" w:rsidRPr="00FA13F1" w:rsidRDefault="00156A80" w:rsidP="00156A80">
      <w:pPr>
        <w:widowControl/>
        <w:rPr>
          <w:rFonts w:ascii="Arial" w:hAnsi="Arial" w:cs="Arial"/>
          <w:b/>
          <w:bCs/>
        </w:rPr>
      </w:pPr>
    </w:p>
    <w:p w14:paraId="17AA99FB" w14:textId="77777777" w:rsidR="00156A80" w:rsidRPr="007C391E" w:rsidRDefault="00156A80" w:rsidP="00156A80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7C391E">
        <w:rPr>
          <w:rFonts w:ascii="Arial" w:hAnsi="Arial" w:cs="Arial"/>
          <w:b/>
          <w:bCs/>
        </w:rPr>
        <w:t>“převádějící“</w:t>
      </w:r>
      <w:r>
        <w:rPr>
          <w:rFonts w:ascii="Arial" w:hAnsi="Arial" w:cs="Arial"/>
        </w:rPr>
        <w:t>)</w:t>
      </w:r>
    </w:p>
    <w:p w14:paraId="38584629" w14:textId="77777777" w:rsidR="00AD4CDE" w:rsidRPr="00D27771" w:rsidRDefault="00AD4CDE">
      <w:pPr>
        <w:widowControl/>
        <w:rPr>
          <w:rFonts w:ascii="Arial" w:hAnsi="Arial" w:cs="Arial"/>
        </w:rPr>
      </w:pPr>
    </w:p>
    <w:p w14:paraId="2D88720E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668C50C9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300416B9" w14:textId="293DB29A" w:rsidR="00AD4CDE" w:rsidRPr="00D27771" w:rsidRDefault="00AD4CDE" w:rsidP="000278FB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156A80">
        <w:rPr>
          <w:rFonts w:ascii="Arial" w:hAnsi="Arial" w:cs="Arial"/>
        </w:rPr>
        <w:t xml:space="preserve"> Luboš </w:t>
      </w:r>
      <w:r w:rsidRPr="00D27771">
        <w:rPr>
          <w:rFonts w:ascii="Arial" w:hAnsi="Arial" w:cs="Arial"/>
        </w:rPr>
        <w:t>Procházka r. č. 71</w:t>
      </w:r>
      <w:r w:rsidR="000278FB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0278FB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>, 19000 Praha 9</w:t>
      </w:r>
    </w:p>
    <w:p w14:paraId="27E879AC" w14:textId="6E413A80" w:rsidR="00AD4CDE" w:rsidRDefault="0083602D" w:rsidP="000278FB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 na základě plné moci </w:t>
      </w:r>
      <w:proofErr w:type="spellStart"/>
      <w:r w:rsidR="000278FB">
        <w:rPr>
          <w:rFonts w:ascii="Arial" w:hAnsi="Arial" w:cs="Arial"/>
        </w:rPr>
        <w:t>xxxxxxxxxxxxxxxxxxxxxxxxxxxxxxxxxxxxxxx</w:t>
      </w:r>
      <w:proofErr w:type="spellEnd"/>
    </w:p>
    <w:p w14:paraId="3D1631FA" w14:textId="77777777" w:rsidR="0083602D" w:rsidRPr="00D27771" w:rsidRDefault="0083602D" w:rsidP="000278FB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1C907362" w14:textId="15076E8E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6CA73D6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6EBB19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B08125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7FB5824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A6CAB4F" w14:textId="77777777" w:rsidR="0083602D" w:rsidRDefault="0083602D">
      <w:pPr>
        <w:widowControl/>
        <w:tabs>
          <w:tab w:val="left" w:pos="2835"/>
        </w:tabs>
        <w:rPr>
          <w:rFonts w:ascii="Arial" w:hAnsi="Arial" w:cs="Arial"/>
        </w:rPr>
      </w:pPr>
    </w:p>
    <w:p w14:paraId="7154C260" w14:textId="0D914E11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5BB1C73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E33BFC6" w14:textId="77777777" w:rsidR="00AD4CDE" w:rsidRPr="00D27771" w:rsidRDefault="00AD4CDE">
      <w:pPr>
        <w:widowControl/>
        <w:rPr>
          <w:rFonts w:ascii="Arial" w:hAnsi="Arial" w:cs="Arial"/>
        </w:rPr>
      </w:pPr>
    </w:p>
    <w:p w14:paraId="3250FD60" w14:textId="77777777" w:rsidR="00AD4CDE" w:rsidRPr="00D27771" w:rsidRDefault="00AD4CDE">
      <w:pPr>
        <w:widowControl/>
        <w:rPr>
          <w:rFonts w:ascii="Arial" w:hAnsi="Arial" w:cs="Arial"/>
        </w:rPr>
      </w:pPr>
    </w:p>
    <w:p w14:paraId="68151BAC" w14:textId="77777777" w:rsidR="00AD4CDE" w:rsidRPr="00156A80" w:rsidRDefault="00490EB1">
      <w:pPr>
        <w:pStyle w:val="para"/>
        <w:rPr>
          <w:rFonts w:ascii="Arial" w:hAnsi="Arial" w:cs="Arial"/>
          <w:u w:val="single"/>
        </w:rPr>
      </w:pPr>
      <w:r w:rsidRPr="00156A80">
        <w:rPr>
          <w:rFonts w:ascii="Arial" w:hAnsi="Arial" w:cs="Arial"/>
        </w:rPr>
        <w:t>s</w:t>
      </w:r>
      <w:r w:rsidR="00AD4CDE" w:rsidRPr="00156A80">
        <w:rPr>
          <w:rFonts w:ascii="Arial" w:hAnsi="Arial" w:cs="Arial"/>
        </w:rPr>
        <w:t>mlouvu</w:t>
      </w:r>
      <w:r w:rsidRPr="00156A80">
        <w:rPr>
          <w:rFonts w:ascii="Arial" w:hAnsi="Arial" w:cs="Arial"/>
        </w:rPr>
        <w:t xml:space="preserve"> </w:t>
      </w:r>
      <w:r w:rsidR="00AD4CDE" w:rsidRPr="00156A80">
        <w:rPr>
          <w:rFonts w:ascii="Arial" w:hAnsi="Arial" w:cs="Arial"/>
        </w:rPr>
        <w:t>o</w:t>
      </w:r>
      <w:r w:rsidR="0043267F" w:rsidRPr="00156A80">
        <w:rPr>
          <w:rFonts w:ascii="Arial" w:hAnsi="Arial" w:cs="Arial"/>
        </w:rPr>
        <w:t xml:space="preserve"> </w:t>
      </w:r>
      <w:r w:rsidR="00AD4CDE" w:rsidRPr="00156A80">
        <w:rPr>
          <w:rFonts w:ascii="Arial" w:hAnsi="Arial" w:cs="Arial"/>
        </w:rPr>
        <w:t xml:space="preserve">převodu pozemku </w:t>
      </w:r>
      <w:r w:rsidR="00AD4CDE" w:rsidRPr="00156A80">
        <w:rPr>
          <w:rFonts w:ascii="Arial" w:hAnsi="Arial" w:cs="Arial"/>
        </w:rPr>
        <w:br/>
        <w:t>číslo</w:t>
      </w:r>
      <w:r w:rsidR="001965CB" w:rsidRPr="00156A80">
        <w:rPr>
          <w:rFonts w:ascii="Arial" w:hAnsi="Arial" w:cs="Arial"/>
        </w:rPr>
        <w:t>:</w:t>
      </w:r>
      <w:r w:rsidR="00AD4CDE" w:rsidRPr="00156A80">
        <w:rPr>
          <w:rFonts w:ascii="Arial" w:hAnsi="Arial" w:cs="Arial"/>
        </w:rPr>
        <w:t xml:space="preserve"> 8PR24/08</w:t>
      </w:r>
    </w:p>
    <w:p w14:paraId="0CD3807C" w14:textId="77777777" w:rsidR="00AD4CDE" w:rsidRPr="00156A80" w:rsidRDefault="00AD4CDE">
      <w:pPr>
        <w:pStyle w:val="para"/>
        <w:rPr>
          <w:rFonts w:ascii="Arial" w:hAnsi="Arial" w:cs="Arial"/>
        </w:rPr>
      </w:pPr>
    </w:p>
    <w:p w14:paraId="28F4D73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53F0F50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5DF3FEA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47D3DF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3BED26C" w14:textId="20946A9F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Ústí nad Labem pro katastrální území Řehlovice, obec Řehlovice.</w:t>
      </w:r>
    </w:p>
    <w:p w14:paraId="4A9B3AC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402B7B7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F2CC93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5430314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7DF32A7" w14:textId="3C2811DB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1123/3</w:t>
      </w:r>
      <w:r w:rsidRPr="00835624">
        <w:rPr>
          <w:rFonts w:ascii="Arial" w:hAnsi="Arial" w:cs="Arial"/>
          <w:sz w:val="18"/>
        </w:rPr>
        <w:tab/>
        <w:t>vodní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="00764344">
        <w:rPr>
          <w:rFonts w:ascii="Arial" w:hAnsi="Arial" w:cs="Arial"/>
          <w:sz w:val="18"/>
        </w:rPr>
        <w:t>463,75</w:t>
      </w:r>
      <w:r w:rsidRPr="00835624">
        <w:rPr>
          <w:rFonts w:ascii="Arial" w:hAnsi="Arial" w:cs="Arial"/>
          <w:sz w:val="18"/>
        </w:rPr>
        <w:t xml:space="preserve"> Kč</w:t>
      </w:r>
      <w:r w:rsidRPr="00835624">
        <w:rPr>
          <w:rFonts w:ascii="Arial" w:hAnsi="Arial" w:cs="Arial"/>
          <w:sz w:val="18"/>
        </w:rPr>
        <w:tab/>
        <w:t>413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1 702,75 Kč </w:t>
      </w:r>
    </w:p>
    <w:p w14:paraId="28A723E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F19630F" w14:textId="77777777" w:rsidR="00AD4CDE" w:rsidRPr="00156A8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156A80">
        <w:rPr>
          <w:rFonts w:ascii="Arial" w:hAnsi="Arial" w:cs="Arial"/>
          <w:b/>
          <w:sz w:val="18"/>
        </w:rPr>
        <w:t xml:space="preserve">Za smlouvu celkem: </w:t>
      </w:r>
      <w:r w:rsidRPr="00156A80">
        <w:rPr>
          <w:rFonts w:ascii="Arial" w:hAnsi="Arial" w:cs="Arial"/>
          <w:b/>
          <w:sz w:val="18"/>
        </w:rPr>
        <w:tab/>
      </w:r>
      <w:r w:rsidRPr="00156A80">
        <w:rPr>
          <w:rFonts w:ascii="Arial" w:hAnsi="Arial" w:cs="Arial"/>
          <w:b/>
          <w:sz w:val="18"/>
        </w:rPr>
        <w:tab/>
      </w:r>
      <w:r w:rsidRPr="00156A80">
        <w:rPr>
          <w:rFonts w:ascii="Arial" w:hAnsi="Arial" w:cs="Arial"/>
          <w:b/>
          <w:sz w:val="18"/>
        </w:rPr>
        <w:tab/>
        <w:t>413 m</w:t>
      </w:r>
      <w:r w:rsidR="00E87358" w:rsidRPr="00156A80">
        <w:rPr>
          <w:rFonts w:cs="Arial"/>
          <w:b/>
          <w:vertAlign w:val="superscript"/>
        </w:rPr>
        <w:t>2</w:t>
      </w:r>
      <w:r w:rsidRPr="00156A80">
        <w:rPr>
          <w:rFonts w:ascii="Arial" w:hAnsi="Arial" w:cs="Arial"/>
          <w:b/>
          <w:sz w:val="18"/>
        </w:rPr>
        <w:t xml:space="preserve"> </w:t>
      </w:r>
      <w:r w:rsidRPr="00156A80">
        <w:rPr>
          <w:rFonts w:ascii="Arial" w:hAnsi="Arial" w:cs="Arial"/>
          <w:b/>
          <w:sz w:val="18"/>
        </w:rPr>
        <w:tab/>
        <w:t>1 702,75 Kč</w:t>
      </w:r>
    </w:p>
    <w:p w14:paraId="7BF9FFE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E2B630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181A08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p. č. 1123/3 v k. </w:t>
      </w:r>
      <w:proofErr w:type="spellStart"/>
      <w:r w:rsidRPr="00D27771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Řehlovice na základě prohlášení o vlastnickém právu podle § 20 zákona č. 503/2012 Sb. Oznámení o zamýšleném převodu bylo zveřejněno dne 25. 10. 2022.  V zákonem stanovené lhůtě (3 měsíců) nebyly podány námitky vlastnického práva jiných osob.  </w:t>
      </w:r>
    </w:p>
    <w:p w14:paraId="54F78D3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ECD3504" w14:textId="6B700272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0278FB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ze dne 16. 4. 2024, pod čj. 202/2024,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56A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56A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1 702,75 Kč (slovy: jeden tisíc sedm set dvě koruny české sedmdesát pět haléřů). </w:t>
      </w:r>
    </w:p>
    <w:p w14:paraId="4177AE3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7639D65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3399F99E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3509F8A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5A94880A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0F33C70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066C70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1EF65CA" w14:textId="7A9BC9B0" w:rsidR="00AD4CDE" w:rsidRPr="00D27771" w:rsidRDefault="00AD4CDE" w:rsidP="000727C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15. 5. 2024, ve výši </w:t>
      </w:r>
      <w:proofErr w:type="spellStart"/>
      <w:r w:rsidR="000278F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Kč, </w:t>
      </w:r>
      <w:r w:rsidR="000727C4">
        <w:rPr>
          <w:rFonts w:ascii="Arial" w:hAnsi="Arial" w:cs="Arial"/>
        </w:rPr>
        <w:t>po zůstaviteli</w:t>
      </w:r>
      <w:r w:rsidRPr="00D27771">
        <w:rPr>
          <w:rFonts w:ascii="Arial" w:hAnsi="Arial" w:cs="Arial"/>
        </w:rPr>
        <w:t xml:space="preserve"> </w:t>
      </w:r>
      <w:proofErr w:type="spellStart"/>
      <w:r w:rsidR="000278FB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 </w:t>
      </w:r>
    </w:p>
    <w:p w14:paraId="0A8B32CB" w14:textId="4939850F" w:rsidR="00AD4CDE" w:rsidRPr="00D27771" w:rsidRDefault="00AD4CDE" w:rsidP="000727C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156A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Okresního pozemkového úřadu Praha-město, čj. PÚ 2888/92/1 ze dne 6. 2. 1998, kterým oprávněné osobě </w:t>
      </w:r>
      <w:proofErr w:type="spellStart"/>
      <w:r w:rsidR="000278FB">
        <w:rPr>
          <w:rFonts w:ascii="Arial" w:hAnsi="Arial" w:cs="Arial"/>
        </w:rPr>
        <w:t>xxxxxxxxxxxxxxxxxxxxx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Hloubětín, obce Praha, </w:t>
      </w:r>
      <w:r w:rsidRPr="00156A80">
        <w:rPr>
          <w:rFonts w:ascii="Arial" w:hAnsi="Arial" w:cs="Arial"/>
          <w:b/>
          <w:bCs/>
        </w:rPr>
        <w:t>okresu Praha-město</w:t>
      </w:r>
      <w:r w:rsidRPr="00D27771">
        <w:rPr>
          <w:rFonts w:ascii="Arial" w:hAnsi="Arial" w:cs="Arial"/>
        </w:rPr>
        <w:t xml:space="preserve">. </w:t>
      </w:r>
    </w:p>
    <w:p w14:paraId="38EFC87E" w14:textId="5C6A6575" w:rsidR="00AD4CDE" w:rsidRPr="00D27771" w:rsidRDefault="00AD4CDE" w:rsidP="000727C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156A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56A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56A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</w:t>
      </w:r>
      <w:r w:rsidR="00156A80">
        <w:rPr>
          <w:rFonts w:ascii="Arial" w:hAnsi="Arial" w:cs="Arial"/>
        </w:rPr>
        <w:t xml:space="preserve">byl </w:t>
      </w:r>
      <w:r w:rsidRPr="00D27771">
        <w:rPr>
          <w:rFonts w:ascii="Arial" w:hAnsi="Arial" w:cs="Arial"/>
        </w:rPr>
        <w:t>proved</w:t>
      </w:r>
      <w:r w:rsidR="00156A80">
        <w:rPr>
          <w:rFonts w:ascii="Arial" w:hAnsi="Arial" w:cs="Arial"/>
        </w:rPr>
        <w:t>en</w:t>
      </w:r>
      <w:r w:rsidRPr="00D27771">
        <w:rPr>
          <w:rFonts w:ascii="Arial" w:hAnsi="Arial" w:cs="Arial"/>
        </w:rPr>
        <w:t xml:space="preserve"> Rozsud</w:t>
      </w:r>
      <w:r w:rsidR="00156A80">
        <w:rPr>
          <w:rFonts w:ascii="Arial" w:hAnsi="Arial" w:cs="Arial"/>
        </w:rPr>
        <w:t>k</w:t>
      </w:r>
      <w:r w:rsidR="000727C4">
        <w:rPr>
          <w:rFonts w:ascii="Arial" w:hAnsi="Arial" w:cs="Arial"/>
        </w:rPr>
        <w:t>y</w:t>
      </w:r>
      <w:r w:rsidR="00156A80">
        <w:rPr>
          <w:rFonts w:ascii="Arial" w:hAnsi="Arial" w:cs="Arial"/>
        </w:rPr>
        <w:t xml:space="preserve"> Obvodní</w:t>
      </w:r>
      <w:r w:rsidR="008A64AB">
        <w:rPr>
          <w:rFonts w:ascii="Arial" w:hAnsi="Arial" w:cs="Arial"/>
        </w:rPr>
        <w:t>ho</w:t>
      </w:r>
      <w:r w:rsidR="00156A80">
        <w:rPr>
          <w:rFonts w:ascii="Arial" w:hAnsi="Arial" w:cs="Arial"/>
        </w:rPr>
        <w:t xml:space="preserve"> soudu pro Prahu 4</w:t>
      </w:r>
      <w:r w:rsidR="000727C4">
        <w:rPr>
          <w:rFonts w:ascii="Arial" w:hAnsi="Arial" w:cs="Arial"/>
        </w:rPr>
        <w:t>,</w:t>
      </w:r>
      <w:r w:rsidR="00156A80">
        <w:rPr>
          <w:rFonts w:ascii="Arial" w:hAnsi="Arial" w:cs="Arial"/>
        </w:rPr>
        <w:t xml:space="preserve"> čj.</w:t>
      </w:r>
      <w:r w:rsidRPr="00D27771">
        <w:rPr>
          <w:rFonts w:ascii="Arial" w:hAnsi="Arial" w:cs="Arial"/>
        </w:rPr>
        <w:t xml:space="preserve"> 21</w:t>
      </w:r>
      <w:r w:rsidR="00156A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C</w:t>
      </w:r>
      <w:r w:rsidR="00156A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248/2011</w:t>
      </w:r>
      <w:r w:rsidR="00156A80">
        <w:rPr>
          <w:rFonts w:ascii="Arial" w:hAnsi="Arial" w:cs="Arial"/>
        </w:rPr>
        <w:t xml:space="preserve"> a čj.</w:t>
      </w:r>
      <w:r w:rsidRPr="00D27771">
        <w:rPr>
          <w:rFonts w:ascii="Arial" w:hAnsi="Arial" w:cs="Arial"/>
        </w:rPr>
        <w:t xml:space="preserve"> 25</w:t>
      </w:r>
      <w:r w:rsidR="00156A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C</w:t>
      </w:r>
      <w:r w:rsidR="00156A8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246/2011, dne 1. 6. 2012. </w:t>
      </w:r>
    </w:p>
    <w:p w14:paraId="61EB5FA4" w14:textId="77777777" w:rsidR="00AD4CDE" w:rsidRPr="00D27771" w:rsidRDefault="00AD4CDE">
      <w:pPr>
        <w:widowControl/>
        <w:rPr>
          <w:rFonts w:ascii="Arial" w:hAnsi="Arial" w:cs="Arial"/>
        </w:rPr>
      </w:pPr>
    </w:p>
    <w:p w14:paraId="1DC0F690" w14:textId="77777777" w:rsidR="00AD4CDE" w:rsidRPr="000727C4" w:rsidRDefault="00AD4CDE">
      <w:pPr>
        <w:widowControl/>
        <w:rPr>
          <w:rFonts w:ascii="Arial" w:hAnsi="Arial" w:cs="Arial"/>
          <w:b/>
          <w:bCs/>
        </w:rPr>
      </w:pPr>
      <w:r w:rsidRPr="000727C4">
        <w:rPr>
          <w:rFonts w:ascii="Arial" w:hAnsi="Arial" w:cs="Arial"/>
          <w:b/>
          <w:bCs/>
        </w:rPr>
        <w:t xml:space="preserve">Z toho bude touto smlouvou vypořádáno 1 702,75 Kč. </w:t>
      </w:r>
    </w:p>
    <w:p w14:paraId="30FF5DA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FB8E62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0361294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41793F7E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63858F2D" w14:textId="72AC3A9A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se všemi právy a povinnostmi </w:t>
      </w:r>
      <w:r w:rsidR="008A64AB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D27771">
        <w:rPr>
          <w:rFonts w:ascii="Arial" w:hAnsi="Arial" w:cs="Arial"/>
          <w:color w:val="000000"/>
          <w:sz w:val="20"/>
          <w:szCs w:val="20"/>
        </w:rPr>
        <w:t>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15D2995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B51C9A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1BB272E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7EEA9DD" w14:textId="59FD1CEB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8A64AB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22C358DD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B34D573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74ED7B5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55A174E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E0F641E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1F809955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60361EC6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17477B6E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2C56FB36" w14:textId="79C0B263" w:rsidR="002B7458" w:rsidRDefault="00D75B4F" w:rsidP="0054709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8A64AB">
        <w:rPr>
          <w:rFonts w:ascii="Arial" w:hAnsi="Arial" w:cs="Arial"/>
          <w:lang w:eastAsia="en-US"/>
        </w:rPr>
        <w:t xml:space="preserve">   </w:t>
      </w:r>
      <w:r w:rsidRPr="00E569A9">
        <w:rPr>
          <w:rFonts w:ascii="Arial" w:hAnsi="Arial" w:cs="Arial"/>
          <w:lang w:eastAsia="en-US"/>
        </w:rPr>
        <w:t>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5931ED3C" w14:textId="77777777" w:rsidR="0083602D" w:rsidRPr="00D27771" w:rsidRDefault="0083602D" w:rsidP="00547094">
      <w:pPr>
        <w:jc w:val="both"/>
        <w:rPr>
          <w:rFonts w:ascii="Arial" w:hAnsi="Arial" w:cs="Arial"/>
          <w:lang w:eastAsia="en-US"/>
        </w:rPr>
      </w:pPr>
    </w:p>
    <w:p w14:paraId="1FF00EB3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15022A77" w14:textId="77777777" w:rsidR="0083602D" w:rsidRDefault="0083602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CA6BB1A" w14:textId="27A8E266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14:paraId="736491C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43AA955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097F1AE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C375DC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2315FAB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D40A496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53F6E15D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1308294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81BACA4" w14:textId="2736587F" w:rsidR="00156A80" w:rsidRPr="00D27771" w:rsidRDefault="00156A80" w:rsidP="00156A80">
      <w:pPr>
        <w:pStyle w:val="adresa"/>
        <w:widowControl/>
        <w:tabs>
          <w:tab w:val="clear" w:pos="3402"/>
          <w:tab w:val="clear" w:pos="6237"/>
          <w:tab w:val="left" w:pos="4820"/>
        </w:tabs>
        <w:ind w:left="4820" w:hanging="48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03FA7">
        <w:rPr>
          <w:rFonts w:ascii="Arial" w:hAnsi="Arial" w:cs="Arial"/>
          <w:color w:val="000000"/>
          <w:sz w:val="20"/>
          <w:szCs w:val="20"/>
        </w:rPr>
        <w:t>31. 7. 2024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0278FB">
        <w:rPr>
          <w:rFonts w:ascii="Arial" w:hAnsi="Arial" w:cs="Arial"/>
          <w:color w:val="000000"/>
          <w:sz w:val="20"/>
          <w:szCs w:val="20"/>
        </w:rPr>
        <w:t> Českých Budějovicích dne</w:t>
      </w:r>
      <w:r w:rsidR="00403FA7">
        <w:rPr>
          <w:rFonts w:ascii="Arial" w:hAnsi="Arial" w:cs="Arial"/>
          <w:color w:val="000000"/>
          <w:sz w:val="20"/>
          <w:szCs w:val="20"/>
        </w:rPr>
        <w:t xml:space="preserve"> 29. 7. 2024</w:t>
      </w:r>
    </w:p>
    <w:p w14:paraId="78BAC66C" w14:textId="77777777" w:rsidR="00156A80" w:rsidRPr="00D27771" w:rsidRDefault="00156A80" w:rsidP="00156A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05B1BF0" w14:textId="77777777" w:rsidR="00156A80" w:rsidRDefault="00156A80" w:rsidP="00156A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24BA606" w14:textId="77777777" w:rsidR="00156A80" w:rsidRDefault="00156A80" w:rsidP="00156A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B2CF3DF" w14:textId="77777777" w:rsidR="00156A80" w:rsidRDefault="00156A80" w:rsidP="00156A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69474A0" w14:textId="77777777" w:rsidR="00156A80" w:rsidRDefault="00156A80" w:rsidP="00156A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84AE3F6" w14:textId="77777777" w:rsidR="00156A80" w:rsidRDefault="00156A80" w:rsidP="00156A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C1812EE" w14:textId="77777777" w:rsidR="00156A80" w:rsidRDefault="00156A80" w:rsidP="00156A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29B2801" w14:textId="77777777" w:rsidR="00156A80" w:rsidRPr="00D27771" w:rsidRDefault="00156A80" w:rsidP="00156A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55A6549" w14:textId="77777777" w:rsidR="00156A80" w:rsidRPr="00D27771" w:rsidRDefault="00156A80" w:rsidP="00156A8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67EC80D4" w14:textId="77777777" w:rsidR="00156A80" w:rsidRDefault="00156A80" w:rsidP="00156A8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771720A6" w14:textId="77777777" w:rsidR="00156A80" w:rsidRPr="00D27771" w:rsidRDefault="00156A80" w:rsidP="00156A8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156A80" w:rsidRPr="00686C81" w14:paraId="2A645CC2" w14:textId="77777777" w:rsidTr="00114D84">
        <w:tc>
          <w:tcPr>
            <w:tcW w:w="4815" w:type="dxa"/>
            <w:shd w:val="clear" w:color="auto" w:fill="auto"/>
          </w:tcPr>
          <w:p w14:paraId="4D4C8620" w14:textId="77777777" w:rsidR="00156A80" w:rsidRPr="00A8765D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0BC2635A" w14:textId="77777777" w:rsidR="00156A80" w:rsidRPr="00A8765D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zástupce 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  <w:p w14:paraId="3B6A327C" w14:textId="77777777" w:rsidR="00156A80" w:rsidRPr="00A8765D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741FA120" w14:textId="77777777" w:rsidR="00156A80" w:rsidRPr="00A8765D" w:rsidRDefault="00156A80" w:rsidP="00114D84">
            <w:pPr>
              <w:rPr>
                <w:rFonts w:ascii="Arial" w:hAnsi="Arial" w:cs="Arial"/>
                <w:color w:val="000000"/>
              </w:rPr>
            </w:pPr>
            <w:r w:rsidRPr="0001309B">
              <w:rPr>
                <w:rFonts w:ascii="Arial" w:hAnsi="Arial" w:cs="Arial"/>
                <w:color w:val="000000"/>
              </w:rPr>
              <w:t>Ing. Jiří Pavliš, DiS.</w:t>
            </w:r>
          </w:p>
        </w:tc>
        <w:tc>
          <w:tcPr>
            <w:tcW w:w="4581" w:type="dxa"/>
            <w:shd w:val="clear" w:color="auto" w:fill="auto"/>
          </w:tcPr>
          <w:p w14:paraId="7C753FE8" w14:textId="0520352C" w:rsidR="00156A80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Luboš Procházka</w:t>
            </w:r>
          </w:p>
          <w:p w14:paraId="66755708" w14:textId="02A91A70" w:rsidR="0083602D" w:rsidRDefault="0083602D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v plné moci </w:t>
            </w:r>
            <w:proofErr w:type="spellStart"/>
            <w:r w:rsidR="000278FB">
              <w:rPr>
                <w:rFonts w:ascii="Arial" w:hAnsi="Arial" w:cs="Arial"/>
                <w:color w:val="000000"/>
                <w:sz w:val="20"/>
                <w:szCs w:val="20"/>
              </w:rPr>
              <w:t>xxxxxxxxxxxxxxxxxx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921AE14" w14:textId="77777777" w:rsidR="00156A80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200669" w14:textId="77777777" w:rsidR="00156A80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A2DF7B" w14:textId="77777777" w:rsidR="00156A80" w:rsidRPr="00C90189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6A80" w:rsidRPr="00686C81" w14:paraId="032573DC" w14:textId="77777777" w:rsidTr="00114D84">
        <w:tc>
          <w:tcPr>
            <w:tcW w:w="4815" w:type="dxa"/>
            <w:shd w:val="clear" w:color="auto" w:fill="auto"/>
          </w:tcPr>
          <w:p w14:paraId="6747479B" w14:textId="77777777" w:rsidR="00156A80" w:rsidRPr="00A8765D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3492E9F0" w14:textId="77777777" w:rsidR="00156A80" w:rsidRPr="00485A66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</w:tc>
      </w:tr>
      <w:tr w:rsidR="00156A80" w:rsidRPr="00686C81" w14:paraId="400AB47E" w14:textId="77777777" w:rsidTr="00114D84">
        <w:tc>
          <w:tcPr>
            <w:tcW w:w="4815" w:type="dxa"/>
            <w:shd w:val="clear" w:color="auto" w:fill="auto"/>
          </w:tcPr>
          <w:p w14:paraId="4EDA5FF7" w14:textId="77777777" w:rsidR="00156A80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2AA0648B" w14:textId="77777777" w:rsidR="00156A80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4FB">
              <w:rPr>
                <w:rFonts w:ascii="Arial" w:hAnsi="Arial" w:cs="Arial"/>
                <w:sz w:val="20"/>
                <w:szCs w:val="20"/>
              </w:rPr>
              <w:t>vedoucí oddělení převodu majetku státu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63E02DC" w14:textId="77777777" w:rsidR="00156A80" w:rsidRPr="00A8765D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KPÚ pro Ústecký kraj </w:t>
            </w:r>
          </w:p>
          <w:p w14:paraId="74008E02" w14:textId="77777777" w:rsidR="00156A80" w:rsidRPr="00A8765D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Lenka Strnadová</w:t>
            </w:r>
          </w:p>
          <w:p w14:paraId="5454C5A2" w14:textId="77777777" w:rsidR="00156A80" w:rsidRPr="00A8765D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532EA8B3" w14:textId="77777777" w:rsidR="00156A80" w:rsidRPr="00A8765D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6A80" w:rsidRPr="00686C81" w14:paraId="66FD1FFE" w14:textId="77777777" w:rsidTr="00114D84">
        <w:tc>
          <w:tcPr>
            <w:tcW w:w="4815" w:type="dxa"/>
            <w:shd w:val="clear" w:color="auto" w:fill="auto"/>
          </w:tcPr>
          <w:p w14:paraId="75BB1AF7" w14:textId="77777777" w:rsidR="00156A80" w:rsidRPr="009A1DC4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0663BA" w14:textId="77777777" w:rsidR="00156A80" w:rsidRPr="009A1DC4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2CA2EC" w14:textId="77777777" w:rsidR="00156A80" w:rsidRPr="009A1DC4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581" w:type="dxa"/>
            <w:shd w:val="clear" w:color="auto" w:fill="auto"/>
          </w:tcPr>
          <w:p w14:paraId="71731518" w14:textId="77777777" w:rsidR="00156A80" w:rsidRPr="00A8765D" w:rsidRDefault="00156A80" w:rsidP="00114D84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C1513B" w14:textId="77777777" w:rsidR="00156A80" w:rsidRPr="00D27771" w:rsidRDefault="00156A80" w:rsidP="00156A80">
      <w:pPr>
        <w:widowControl/>
        <w:jc w:val="both"/>
        <w:rPr>
          <w:rFonts w:ascii="Arial" w:hAnsi="Arial" w:cs="Arial"/>
          <w:color w:val="000000"/>
        </w:rPr>
      </w:pPr>
    </w:p>
    <w:p w14:paraId="6E5604DF" w14:textId="77777777" w:rsidR="00156A80" w:rsidRPr="00D27771" w:rsidRDefault="00156A80" w:rsidP="00156A80">
      <w:pPr>
        <w:widowControl/>
        <w:jc w:val="both"/>
        <w:rPr>
          <w:rFonts w:ascii="Arial" w:hAnsi="Arial" w:cs="Arial"/>
          <w:color w:val="000000"/>
        </w:rPr>
      </w:pPr>
    </w:p>
    <w:p w14:paraId="7505C0F1" w14:textId="77777777" w:rsidR="00156A80" w:rsidRPr="00D27771" w:rsidRDefault="00156A80" w:rsidP="00156A80">
      <w:pPr>
        <w:widowControl/>
        <w:jc w:val="both"/>
        <w:rPr>
          <w:rFonts w:ascii="Arial" w:hAnsi="Arial" w:cs="Arial"/>
          <w:color w:val="000000"/>
        </w:rPr>
      </w:pPr>
    </w:p>
    <w:p w14:paraId="78C7C6F9" w14:textId="77777777" w:rsidR="00156A80" w:rsidRDefault="00156A80" w:rsidP="00156A80">
      <w:pPr>
        <w:widowControl/>
        <w:jc w:val="both"/>
        <w:rPr>
          <w:rFonts w:ascii="Arial" w:hAnsi="Arial" w:cs="Arial"/>
          <w:color w:val="000000"/>
        </w:rPr>
      </w:pPr>
    </w:p>
    <w:p w14:paraId="23292E2D" w14:textId="77777777" w:rsidR="00156A80" w:rsidRDefault="00156A80" w:rsidP="00156A80">
      <w:pPr>
        <w:widowControl/>
        <w:jc w:val="both"/>
        <w:rPr>
          <w:rFonts w:ascii="Arial" w:hAnsi="Arial" w:cs="Arial"/>
          <w:color w:val="000000"/>
        </w:rPr>
      </w:pPr>
    </w:p>
    <w:p w14:paraId="7DDD4797" w14:textId="77777777" w:rsidR="00156A80" w:rsidRDefault="00156A80" w:rsidP="00156A80">
      <w:pPr>
        <w:widowControl/>
        <w:jc w:val="both"/>
        <w:rPr>
          <w:rFonts w:ascii="Arial" w:hAnsi="Arial" w:cs="Arial"/>
          <w:color w:val="000000"/>
        </w:rPr>
      </w:pPr>
    </w:p>
    <w:p w14:paraId="2D10647E" w14:textId="77777777" w:rsidR="00156A80" w:rsidRDefault="00156A80" w:rsidP="00156A80">
      <w:pPr>
        <w:widowControl/>
        <w:jc w:val="both"/>
        <w:rPr>
          <w:rFonts w:ascii="Arial" w:hAnsi="Arial" w:cs="Arial"/>
          <w:color w:val="000000"/>
        </w:rPr>
      </w:pPr>
    </w:p>
    <w:p w14:paraId="6BBCAC92" w14:textId="77777777" w:rsidR="0083602D" w:rsidRDefault="0083602D" w:rsidP="00156A80">
      <w:pPr>
        <w:widowControl/>
        <w:jc w:val="both"/>
        <w:rPr>
          <w:rFonts w:ascii="Arial" w:hAnsi="Arial" w:cs="Arial"/>
          <w:color w:val="000000"/>
        </w:rPr>
      </w:pPr>
    </w:p>
    <w:p w14:paraId="56393408" w14:textId="77777777" w:rsidR="0083602D" w:rsidRDefault="0083602D" w:rsidP="00156A80">
      <w:pPr>
        <w:widowControl/>
        <w:jc w:val="both"/>
        <w:rPr>
          <w:rFonts w:ascii="Arial" w:hAnsi="Arial" w:cs="Arial"/>
          <w:color w:val="000000"/>
        </w:rPr>
      </w:pPr>
    </w:p>
    <w:p w14:paraId="401A3865" w14:textId="77777777" w:rsidR="0083602D" w:rsidRDefault="0083602D" w:rsidP="00156A80">
      <w:pPr>
        <w:widowControl/>
        <w:jc w:val="both"/>
        <w:rPr>
          <w:rFonts w:ascii="Arial" w:hAnsi="Arial" w:cs="Arial"/>
          <w:color w:val="000000"/>
        </w:rPr>
      </w:pPr>
    </w:p>
    <w:p w14:paraId="127104CA" w14:textId="77777777" w:rsidR="0083602D" w:rsidRDefault="0083602D" w:rsidP="00156A80">
      <w:pPr>
        <w:widowControl/>
        <w:jc w:val="both"/>
        <w:rPr>
          <w:rFonts w:ascii="Arial" w:hAnsi="Arial" w:cs="Arial"/>
          <w:color w:val="000000"/>
        </w:rPr>
      </w:pPr>
    </w:p>
    <w:p w14:paraId="4371ECC3" w14:textId="77777777" w:rsidR="0083602D" w:rsidRDefault="0083602D" w:rsidP="00156A80">
      <w:pPr>
        <w:widowControl/>
        <w:jc w:val="both"/>
        <w:rPr>
          <w:rFonts w:ascii="Arial" w:hAnsi="Arial" w:cs="Arial"/>
          <w:color w:val="000000"/>
        </w:rPr>
      </w:pPr>
    </w:p>
    <w:p w14:paraId="5DE062D4" w14:textId="77777777" w:rsidR="0083602D" w:rsidRDefault="0083602D" w:rsidP="00156A80">
      <w:pPr>
        <w:widowControl/>
        <w:jc w:val="both"/>
        <w:rPr>
          <w:rFonts w:ascii="Arial" w:hAnsi="Arial" w:cs="Arial"/>
          <w:color w:val="000000"/>
        </w:rPr>
      </w:pPr>
    </w:p>
    <w:p w14:paraId="68EBFA55" w14:textId="043C3929" w:rsidR="00156A80" w:rsidRDefault="00156A80" w:rsidP="00156A80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</w:t>
      </w:r>
      <w:proofErr w:type="gramStart"/>
      <w:r w:rsidRPr="00686C81">
        <w:rPr>
          <w:rFonts w:ascii="Arial" w:hAnsi="Arial" w:cs="Arial"/>
          <w:color w:val="000000"/>
        </w:rPr>
        <w:t>…….</w:t>
      </w:r>
      <w:proofErr w:type="gramEnd"/>
      <w:r w:rsidRPr="00686C81">
        <w:rPr>
          <w:rFonts w:ascii="Arial" w:hAnsi="Arial" w:cs="Arial"/>
          <w:color w:val="000000"/>
        </w:rPr>
        <w:t>.</w:t>
      </w:r>
    </w:p>
    <w:p w14:paraId="3FEF7070" w14:textId="77777777" w:rsidR="00156A80" w:rsidRPr="00686C81" w:rsidRDefault="00156A80" w:rsidP="00156A80">
      <w:pPr>
        <w:widowControl/>
        <w:jc w:val="both"/>
        <w:rPr>
          <w:rFonts w:ascii="Arial" w:hAnsi="Arial" w:cs="Arial"/>
          <w:color w:val="000000"/>
        </w:rPr>
      </w:pPr>
    </w:p>
    <w:p w14:paraId="5FB93F32" w14:textId="77777777" w:rsidR="00156A80" w:rsidRPr="00686C81" w:rsidRDefault="00156A80" w:rsidP="00156A80">
      <w:pPr>
        <w:widowControl/>
        <w:jc w:val="both"/>
        <w:rPr>
          <w:rFonts w:ascii="Arial" w:hAnsi="Arial" w:cs="Arial"/>
          <w:color w:val="000000"/>
        </w:rPr>
      </w:pPr>
    </w:p>
    <w:p w14:paraId="60BA3814" w14:textId="77777777" w:rsidR="00156A80" w:rsidRDefault="00156A80" w:rsidP="00156A80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3064C14" w14:textId="77777777" w:rsidR="00156A80" w:rsidRDefault="00156A80" w:rsidP="00156A80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3A17BED" w14:textId="77777777" w:rsidR="00156A80" w:rsidRDefault="00156A80" w:rsidP="00156A80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51BF2B6" w14:textId="77777777" w:rsidR="00156A80" w:rsidRDefault="00156A80" w:rsidP="00156A80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2577B0B1" w14:textId="77777777" w:rsidR="0083602D" w:rsidRDefault="0083602D" w:rsidP="00156A80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4507760" w14:textId="77777777" w:rsidR="0083602D" w:rsidRDefault="0083602D" w:rsidP="00156A80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7C3B121F" w14:textId="7BC233F7" w:rsidR="00156A80" w:rsidRPr="000A074A" w:rsidRDefault="00156A80" w:rsidP="00156A80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byla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686C81">
        <w:rPr>
          <w:rFonts w:ascii="Arial" w:hAnsi="Arial" w:cs="Arial"/>
          <w:color w:val="000000"/>
          <w:lang w:val="en-US"/>
        </w:rPr>
        <w:t>vedeném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dle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zákona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>.</w:t>
      </w:r>
    </w:p>
    <w:p w14:paraId="01331F95" w14:textId="77777777" w:rsidR="00156A80" w:rsidRPr="00686C81" w:rsidRDefault="00156A80" w:rsidP="00156A80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214F5566" w14:textId="77777777" w:rsidR="00156A80" w:rsidRPr="00686C81" w:rsidRDefault="00156A80" w:rsidP="00156A80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registrace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………………………………</w:t>
      </w:r>
    </w:p>
    <w:p w14:paraId="7B8BDB5B" w14:textId="77777777" w:rsidR="00156A80" w:rsidRPr="00686C81" w:rsidRDefault="00156A80" w:rsidP="00156A80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3F6B2B55" w14:textId="77777777" w:rsidR="00156A80" w:rsidRPr="00686C81" w:rsidRDefault="00156A80" w:rsidP="00156A80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smlouvy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</w:t>
      </w:r>
    </w:p>
    <w:p w14:paraId="0D6A2217" w14:textId="77777777" w:rsidR="00156A80" w:rsidRPr="00686C81" w:rsidRDefault="00156A80" w:rsidP="00156A80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3BAA8766" w14:textId="77777777" w:rsidR="00156A80" w:rsidRPr="00686C81" w:rsidRDefault="00156A80" w:rsidP="00156A80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verze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………………………………………….</w:t>
      </w:r>
    </w:p>
    <w:p w14:paraId="181932FE" w14:textId="77777777" w:rsidR="00156A80" w:rsidRPr="00686C81" w:rsidRDefault="00156A80" w:rsidP="00156A80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19C5F312" w14:textId="77777777" w:rsidR="00156A80" w:rsidRPr="00686C81" w:rsidRDefault="00156A80" w:rsidP="00156A80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686C81">
        <w:rPr>
          <w:rFonts w:ascii="Arial" w:hAnsi="Arial" w:cs="Arial"/>
          <w:color w:val="000000"/>
          <w:lang w:val="en-US"/>
        </w:rPr>
        <w:t>Registraci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provedl</w:t>
      </w:r>
      <w:proofErr w:type="spellEnd"/>
      <w:r w:rsidRPr="00686C81">
        <w:rPr>
          <w:rFonts w:ascii="Arial" w:hAnsi="Arial" w:cs="Arial"/>
          <w:color w:val="000000"/>
          <w:lang w:val="en-US"/>
        </w:rPr>
        <w:t>:  Bc. Karin Černíková …………</w:t>
      </w:r>
      <w:proofErr w:type="gramStart"/>
      <w:r w:rsidRPr="00686C81">
        <w:rPr>
          <w:rFonts w:ascii="Arial" w:hAnsi="Arial" w:cs="Arial"/>
          <w:color w:val="000000"/>
          <w:lang w:val="en-US"/>
        </w:rPr>
        <w:t>…..</w:t>
      </w:r>
      <w:proofErr w:type="gramEnd"/>
    </w:p>
    <w:p w14:paraId="5A0AC73D" w14:textId="77777777" w:rsidR="00156A80" w:rsidRPr="00686C81" w:rsidRDefault="00156A80" w:rsidP="00156A80">
      <w:pPr>
        <w:widowControl/>
        <w:jc w:val="both"/>
        <w:rPr>
          <w:rFonts w:ascii="Arial" w:hAnsi="Arial" w:cs="Arial"/>
          <w:color w:val="000000"/>
        </w:rPr>
      </w:pPr>
    </w:p>
    <w:p w14:paraId="6A8A56DC" w14:textId="77777777" w:rsidR="00156A80" w:rsidRPr="00686C81" w:rsidRDefault="00156A80" w:rsidP="00156A80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</w:rPr>
        <w:t>V Teplicích dne …………………………………</w:t>
      </w:r>
    </w:p>
    <w:p w14:paraId="58331EBF" w14:textId="77777777" w:rsidR="00156A80" w:rsidRPr="00686C81" w:rsidRDefault="00156A80" w:rsidP="00156A80">
      <w:pPr>
        <w:widowControl/>
        <w:jc w:val="both"/>
        <w:rPr>
          <w:rFonts w:ascii="Arial" w:hAnsi="Arial" w:cs="Arial"/>
          <w:color w:val="000000"/>
        </w:rPr>
      </w:pPr>
    </w:p>
    <w:p w14:paraId="3C2F63A6" w14:textId="77777777" w:rsidR="00156A80" w:rsidRPr="00D27771" w:rsidRDefault="00156A80" w:rsidP="00156A80">
      <w:pPr>
        <w:widowControl/>
        <w:rPr>
          <w:rFonts w:ascii="Arial" w:hAnsi="Arial" w:cs="Arial"/>
          <w:color w:val="000000"/>
          <w:lang w:val="en-US"/>
        </w:rPr>
      </w:pPr>
    </w:p>
    <w:p w14:paraId="010E9E1E" w14:textId="77777777" w:rsidR="00156A80" w:rsidRPr="00D27771" w:rsidRDefault="00156A80" w:rsidP="00156A80">
      <w:pPr>
        <w:widowControl/>
        <w:rPr>
          <w:rFonts w:ascii="Arial" w:hAnsi="Arial" w:cs="Arial"/>
          <w:color w:val="000000"/>
          <w:lang w:val="en-US"/>
        </w:rPr>
      </w:pPr>
    </w:p>
    <w:p w14:paraId="1A858E4B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10B0927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31377  </w:t>
      </w:r>
    </w:p>
    <w:p w14:paraId="061AD9F7" w14:textId="3FA48B1D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23. 7. 2024 Verze programu Restituce: 7.00</w:t>
      </w:r>
    </w:p>
    <w:p w14:paraId="491ECE3C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0A244DCE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25B3679A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2F44CB9C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33BC68C8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213CF217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7F8FBC0F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3B90E459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2F4C837A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70329755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5E4F5F19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6F3E8741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0BDE3B82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25DFE6BE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3E863500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0F941003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5ED73C40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6AE27A88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0E694920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0E6D2D3F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3D71DED1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7BBC88AA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79F2D5C1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22E45E02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7EAC5D1C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15B62FC8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6E621B4E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56FF7331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26A38172" w14:textId="77777777" w:rsidR="00464C4C" w:rsidRDefault="00464C4C">
      <w:pPr>
        <w:widowControl/>
        <w:rPr>
          <w:rFonts w:ascii="Arial" w:hAnsi="Arial" w:cs="Arial"/>
          <w:color w:val="000000"/>
        </w:rPr>
      </w:pPr>
    </w:p>
    <w:p w14:paraId="316F9266" w14:textId="40283DAE" w:rsidR="00464C4C" w:rsidRDefault="00464C4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čj</w:t>
      </w:r>
      <w:r w:rsidR="008A64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64C4C">
        <w:rPr>
          <w:rFonts w:ascii="Arial" w:hAnsi="Arial" w:cs="Arial"/>
        </w:rPr>
        <w:t>SPU 289680/2024/508102/Mu</w:t>
      </w:r>
    </w:p>
    <w:p w14:paraId="1F592C8B" w14:textId="4E4612E9" w:rsidR="00464C4C" w:rsidRPr="00D27771" w:rsidRDefault="00464C4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UID: </w:t>
      </w:r>
      <w:r w:rsidRPr="00464C4C">
        <w:rPr>
          <w:rFonts w:ascii="Arial" w:hAnsi="Arial" w:cs="Arial"/>
        </w:rPr>
        <w:t>spuess920c6882</w:t>
      </w:r>
    </w:p>
    <w:sectPr w:rsidR="00464C4C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246C" w14:textId="77777777" w:rsidR="0083602D" w:rsidRDefault="0083602D" w:rsidP="0083602D">
      <w:r>
        <w:separator/>
      </w:r>
    </w:p>
  </w:endnote>
  <w:endnote w:type="continuationSeparator" w:id="0">
    <w:p w14:paraId="0ED16CFE" w14:textId="77777777" w:rsidR="0083602D" w:rsidRDefault="0083602D" w:rsidP="0083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7950097"/>
      <w:docPartObj>
        <w:docPartGallery w:val="Page Numbers (Bottom of Page)"/>
        <w:docPartUnique/>
      </w:docPartObj>
    </w:sdtPr>
    <w:sdtEndPr/>
    <w:sdtContent>
      <w:p w14:paraId="1096845C" w14:textId="092085B7" w:rsidR="0083602D" w:rsidRDefault="0083602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12459C57" w14:textId="77777777" w:rsidR="0083602D" w:rsidRDefault="008360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571C" w14:textId="77777777" w:rsidR="0083602D" w:rsidRDefault="0083602D" w:rsidP="0083602D">
      <w:r>
        <w:separator/>
      </w:r>
    </w:p>
  </w:footnote>
  <w:footnote w:type="continuationSeparator" w:id="0">
    <w:p w14:paraId="66C55773" w14:textId="77777777" w:rsidR="0083602D" w:rsidRDefault="0083602D" w:rsidP="00836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278FB"/>
    <w:rsid w:val="00051722"/>
    <w:rsid w:val="0007035E"/>
    <w:rsid w:val="000727C4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56A80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3FA7"/>
    <w:rsid w:val="00407016"/>
    <w:rsid w:val="0043267F"/>
    <w:rsid w:val="0044037E"/>
    <w:rsid w:val="00464C4C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64344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3602D"/>
    <w:rsid w:val="0086454B"/>
    <w:rsid w:val="00887698"/>
    <w:rsid w:val="008A6435"/>
    <w:rsid w:val="008A64AB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3854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D4CC3"/>
    <w:rsid w:val="00DE4537"/>
    <w:rsid w:val="00DF2443"/>
    <w:rsid w:val="00DF4838"/>
    <w:rsid w:val="00DF6D39"/>
    <w:rsid w:val="00E03B26"/>
    <w:rsid w:val="00E055E5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4932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ACFAA"/>
  <w14:defaultImageDpi w14:val="0"/>
  <w15:docId w15:val="{7309BD6C-6818-432D-A9E9-992F2D0E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6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5690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2</cp:revision>
  <cp:lastPrinted>2002-01-25T14:18:00Z</cp:lastPrinted>
  <dcterms:created xsi:type="dcterms:W3CDTF">2024-07-31T08:19:00Z</dcterms:created>
  <dcterms:modified xsi:type="dcterms:W3CDTF">2024-07-31T08:19:00Z</dcterms:modified>
</cp:coreProperties>
</file>