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9EDA" w14:textId="72CB40FC" w:rsidR="001C3319" w:rsidRDefault="001C3319" w:rsidP="001C3319">
      <w:pPr>
        <w:pStyle w:val="Zhlav"/>
        <w:jc w:val="right"/>
        <w:rPr>
          <w:rFonts w:ascii="Arial" w:hAnsi="Arial" w:cs="Arial"/>
          <w:sz w:val="18"/>
          <w:szCs w:val="18"/>
        </w:rPr>
      </w:pPr>
      <w:r w:rsidRPr="001C3319">
        <w:rPr>
          <w:rFonts w:ascii="Arial" w:hAnsi="Arial" w:cs="Arial"/>
          <w:sz w:val="18"/>
          <w:szCs w:val="18"/>
        </w:rPr>
        <w:t xml:space="preserve">Dodatek č. </w:t>
      </w:r>
      <w:r w:rsidR="00BA6C20">
        <w:rPr>
          <w:rFonts w:ascii="Arial" w:hAnsi="Arial" w:cs="Arial"/>
          <w:sz w:val="18"/>
          <w:szCs w:val="18"/>
        </w:rPr>
        <w:t>3</w:t>
      </w:r>
      <w:r w:rsidR="002D370D" w:rsidRPr="001C3319">
        <w:rPr>
          <w:rFonts w:ascii="Arial" w:hAnsi="Arial" w:cs="Arial"/>
          <w:sz w:val="18"/>
          <w:szCs w:val="18"/>
        </w:rPr>
        <w:t xml:space="preserve"> </w:t>
      </w:r>
      <w:r w:rsidRPr="001C3319">
        <w:rPr>
          <w:rFonts w:ascii="Arial" w:hAnsi="Arial" w:cs="Arial"/>
          <w:sz w:val="18"/>
          <w:szCs w:val="18"/>
        </w:rPr>
        <w:t>ke smlouvě o dílo č.</w:t>
      </w:r>
      <w:r w:rsidR="002D370D">
        <w:rPr>
          <w:rFonts w:ascii="Arial" w:hAnsi="Arial" w:cs="Arial"/>
          <w:sz w:val="18"/>
          <w:szCs w:val="18"/>
        </w:rPr>
        <w:t xml:space="preserve"> </w:t>
      </w:r>
      <w:r w:rsidR="00170C6E">
        <w:rPr>
          <w:rFonts w:ascii="Arial" w:hAnsi="Arial" w:cs="Arial"/>
          <w:sz w:val="18"/>
          <w:szCs w:val="18"/>
        </w:rPr>
        <w:t>8</w:t>
      </w:r>
      <w:r w:rsidR="00170C6E" w:rsidRPr="00170C6E">
        <w:rPr>
          <w:rFonts w:ascii="Arial" w:hAnsi="Arial" w:cs="Arial"/>
          <w:sz w:val="18"/>
          <w:szCs w:val="18"/>
        </w:rPr>
        <w:t>19-2022-504101</w:t>
      </w:r>
    </w:p>
    <w:p w14:paraId="65288C13" w14:textId="50A76264" w:rsidR="00101E22" w:rsidRPr="001C3319" w:rsidRDefault="00101E22" w:rsidP="001C3319">
      <w:pPr>
        <w:pStyle w:val="Zhlav"/>
        <w:jc w:val="right"/>
        <w:rPr>
          <w:rFonts w:ascii="Arial" w:hAnsi="Arial" w:cs="Arial"/>
          <w:sz w:val="18"/>
          <w:szCs w:val="18"/>
        </w:rPr>
      </w:pPr>
      <w:r>
        <w:rPr>
          <w:rFonts w:ascii="Arial" w:hAnsi="Arial" w:cs="Arial"/>
          <w:sz w:val="18"/>
          <w:szCs w:val="18"/>
        </w:rPr>
        <w:t>Číslo Smlouvy Zhotovitele: 8/2022</w:t>
      </w:r>
    </w:p>
    <w:p w14:paraId="22F5F08D" w14:textId="1706ACFB" w:rsidR="002D370D" w:rsidRDefault="001C3319" w:rsidP="001C3319">
      <w:pPr>
        <w:pStyle w:val="Zhlav"/>
        <w:jc w:val="right"/>
        <w:rPr>
          <w:rFonts w:ascii="Arial" w:hAnsi="Arial" w:cs="Arial"/>
          <w:sz w:val="18"/>
          <w:szCs w:val="18"/>
        </w:rPr>
      </w:pPr>
      <w:r w:rsidRPr="001C3319">
        <w:rPr>
          <w:rFonts w:ascii="Arial" w:hAnsi="Arial" w:cs="Arial"/>
          <w:sz w:val="18"/>
          <w:szCs w:val="18"/>
        </w:rPr>
        <w:t>Č.j. objednatele:</w:t>
      </w:r>
      <w:r w:rsidR="00833F24">
        <w:rPr>
          <w:rFonts w:ascii="Arial" w:hAnsi="Arial" w:cs="Arial"/>
          <w:sz w:val="18"/>
          <w:szCs w:val="18"/>
        </w:rPr>
        <w:t xml:space="preserve"> </w:t>
      </w:r>
      <w:r w:rsidR="00833F24" w:rsidRPr="00833F24">
        <w:rPr>
          <w:rFonts w:ascii="Arial" w:hAnsi="Arial" w:cs="Arial"/>
          <w:sz w:val="18"/>
          <w:szCs w:val="18"/>
        </w:rPr>
        <w:t>SPU 295124/2024/</w:t>
      </w:r>
      <w:proofErr w:type="spellStart"/>
      <w:r w:rsidR="00833F24" w:rsidRPr="00833F24">
        <w:rPr>
          <w:rFonts w:ascii="Arial" w:hAnsi="Arial" w:cs="Arial"/>
          <w:sz w:val="18"/>
          <w:szCs w:val="18"/>
        </w:rPr>
        <w:t>miko</w:t>
      </w:r>
      <w:proofErr w:type="spellEnd"/>
      <w:r w:rsidR="00BB597F">
        <w:rPr>
          <w:rFonts w:ascii="Arial" w:hAnsi="Arial" w:cs="Arial"/>
          <w:sz w:val="18"/>
          <w:szCs w:val="18"/>
        </w:rPr>
        <w:t xml:space="preserve"> </w:t>
      </w:r>
    </w:p>
    <w:p w14:paraId="1F4EF0F5" w14:textId="67E095FB" w:rsidR="001C3319" w:rsidRPr="001C3319" w:rsidRDefault="002D370D" w:rsidP="001C3319">
      <w:pPr>
        <w:pStyle w:val="Zhlav"/>
        <w:jc w:val="right"/>
        <w:rPr>
          <w:sz w:val="18"/>
          <w:szCs w:val="18"/>
        </w:rPr>
      </w:pPr>
      <w:r>
        <w:rPr>
          <w:rFonts w:ascii="Arial" w:hAnsi="Arial" w:cs="Arial"/>
          <w:sz w:val="18"/>
          <w:szCs w:val="18"/>
        </w:rPr>
        <w:t>UID dokumentu:</w:t>
      </w:r>
      <w:r w:rsidR="00BB597F">
        <w:rPr>
          <w:rFonts w:ascii="Arial" w:hAnsi="Arial" w:cs="Arial"/>
          <w:sz w:val="18"/>
          <w:szCs w:val="18"/>
        </w:rPr>
        <w:t xml:space="preserve"> </w:t>
      </w:r>
      <w:r w:rsidR="00833F24" w:rsidRPr="00833F24">
        <w:rPr>
          <w:rFonts w:ascii="Arial" w:hAnsi="Arial" w:cs="Arial"/>
          <w:sz w:val="18"/>
          <w:szCs w:val="18"/>
        </w:rPr>
        <w:t>spudms00000014757538</w:t>
      </w:r>
      <w:r w:rsidR="001C3319" w:rsidRPr="001C3319">
        <w:rPr>
          <w:rFonts w:ascii="Arial" w:hAnsi="Arial" w:cs="Arial"/>
          <w:sz w:val="18"/>
          <w:szCs w:val="18"/>
        </w:rPr>
        <w:t xml:space="preserve"> </w:t>
      </w:r>
    </w:p>
    <w:p w14:paraId="21DBE39F" w14:textId="77777777" w:rsidR="0078430B" w:rsidRPr="009313FF" w:rsidRDefault="0078430B" w:rsidP="008E47D5">
      <w:pPr>
        <w:pStyle w:val="Nzev"/>
        <w:tabs>
          <w:tab w:val="left" w:pos="4800"/>
        </w:tabs>
        <w:spacing w:line="360" w:lineRule="auto"/>
        <w:rPr>
          <w:rFonts w:ascii="Arial" w:hAnsi="Arial" w:cs="Arial"/>
          <w:sz w:val="20"/>
          <w:szCs w:val="20"/>
        </w:rPr>
      </w:pPr>
    </w:p>
    <w:p w14:paraId="56343317" w14:textId="08ADF12E" w:rsidR="00801F9A" w:rsidRPr="00A22C99" w:rsidRDefault="008C33CA" w:rsidP="00191E97">
      <w:pPr>
        <w:pStyle w:val="Nzev"/>
        <w:tabs>
          <w:tab w:val="left" w:pos="4800"/>
        </w:tabs>
        <w:spacing w:line="360" w:lineRule="auto"/>
        <w:rPr>
          <w:rFonts w:ascii="Arial" w:hAnsi="Arial" w:cs="Arial"/>
          <w:caps/>
          <w:sz w:val="28"/>
          <w:szCs w:val="28"/>
        </w:rPr>
      </w:pPr>
      <w:r w:rsidRPr="00A22C99">
        <w:rPr>
          <w:rFonts w:ascii="Arial" w:hAnsi="Arial" w:cs="Arial"/>
          <w:caps/>
          <w:sz w:val="28"/>
          <w:szCs w:val="28"/>
        </w:rPr>
        <w:t>DODATEK</w:t>
      </w:r>
      <w:r w:rsidR="006874C5" w:rsidRPr="00A22C99">
        <w:rPr>
          <w:rFonts w:ascii="Arial" w:hAnsi="Arial" w:cs="Arial"/>
          <w:caps/>
          <w:sz w:val="28"/>
          <w:szCs w:val="28"/>
        </w:rPr>
        <w:t xml:space="preserve"> č. </w:t>
      </w:r>
      <w:r w:rsidR="00BA6C20">
        <w:rPr>
          <w:rFonts w:ascii="Arial" w:hAnsi="Arial" w:cs="Arial"/>
          <w:caps/>
          <w:sz w:val="28"/>
          <w:szCs w:val="28"/>
        </w:rPr>
        <w:t>3</w:t>
      </w:r>
      <w:r w:rsidR="003D4815" w:rsidRPr="00A22C99">
        <w:rPr>
          <w:rFonts w:ascii="Arial" w:hAnsi="Arial" w:cs="Arial"/>
          <w:caps/>
          <w:sz w:val="28"/>
          <w:szCs w:val="28"/>
        </w:rPr>
        <w:t xml:space="preserve"> </w:t>
      </w:r>
      <w:r w:rsidR="00562E07" w:rsidRPr="00A22C99">
        <w:rPr>
          <w:rFonts w:ascii="Arial" w:hAnsi="Arial" w:cs="Arial"/>
          <w:b w:val="0"/>
          <w:bCs/>
          <w:caps/>
          <w:sz w:val="28"/>
          <w:szCs w:val="28"/>
        </w:rPr>
        <w:t>ke smlouvě o dílo</w:t>
      </w:r>
    </w:p>
    <w:p w14:paraId="0BB82042" w14:textId="7204CEBF" w:rsidR="008C33CA" w:rsidRPr="00A22C99" w:rsidRDefault="00191E97" w:rsidP="00001F8E">
      <w:pPr>
        <w:pStyle w:val="Nzev"/>
        <w:tabs>
          <w:tab w:val="left" w:pos="4800"/>
        </w:tabs>
        <w:spacing w:line="360" w:lineRule="auto"/>
        <w:rPr>
          <w:rFonts w:ascii="Arial" w:hAnsi="Arial" w:cs="Arial"/>
          <w:b w:val="0"/>
          <w:color w:val="FF0000"/>
          <w:sz w:val="22"/>
          <w:szCs w:val="22"/>
        </w:rPr>
      </w:pPr>
      <w:r w:rsidRPr="00A22C99">
        <w:rPr>
          <w:rFonts w:ascii="Arial" w:hAnsi="Arial" w:cs="Arial"/>
          <w:b w:val="0"/>
          <w:sz w:val="18"/>
          <w:szCs w:val="18"/>
        </w:rPr>
        <w:t>(</w:t>
      </w:r>
      <w:r w:rsidR="00756FC9" w:rsidRPr="00A22C99">
        <w:rPr>
          <w:rFonts w:ascii="Arial" w:hAnsi="Arial" w:cs="Arial"/>
          <w:b w:val="0"/>
          <w:sz w:val="18"/>
          <w:szCs w:val="18"/>
        </w:rPr>
        <w:t>č</w:t>
      </w:r>
      <w:r w:rsidR="002D6F22" w:rsidRPr="00A22C99">
        <w:rPr>
          <w:rFonts w:ascii="Arial" w:hAnsi="Arial" w:cs="Arial"/>
          <w:b w:val="0"/>
          <w:sz w:val="18"/>
          <w:szCs w:val="18"/>
        </w:rPr>
        <w:t>íslo smlouvy objednatele</w:t>
      </w:r>
      <w:r w:rsidR="00756FC9" w:rsidRPr="00A22C99">
        <w:rPr>
          <w:rFonts w:ascii="Arial" w:hAnsi="Arial" w:cs="Arial"/>
          <w:b w:val="0"/>
          <w:sz w:val="18"/>
          <w:szCs w:val="18"/>
        </w:rPr>
        <w:t xml:space="preserve"> </w:t>
      </w:r>
      <w:r w:rsidR="00170C6E">
        <w:rPr>
          <w:rFonts w:ascii="Arial" w:hAnsi="Arial" w:cs="Arial"/>
          <w:b w:val="0"/>
          <w:sz w:val="18"/>
          <w:szCs w:val="18"/>
        </w:rPr>
        <w:t>8</w:t>
      </w:r>
      <w:r w:rsidR="00170C6E" w:rsidRPr="00170C6E">
        <w:rPr>
          <w:rFonts w:ascii="Arial" w:hAnsi="Arial" w:cs="Arial"/>
          <w:b w:val="0"/>
          <w:sz w:val="18"/>
          <w:szCs w:val="18"/>
        </w:rPr>
        <w:t>19-2022-504101</w:t>
      </w:r>
      <w:r w:rsidR="00EB48BE" w:rsidRPr="00A22C99">
        <w:rPr>
          <w:rFonts w:ascii="Arial" w:hAnsi="Arial" w:cs="Arial"/>
          <w:b w:val="0"/>
          <w:sz w:val="18"/>
          <w:szCs w:val="18"/>
        </w:rPr>
        <w:t xml:space="preserve">, </w:t>
      </w:r>
      <w:r w:rsidR="0050791C" w:rsidRPr="00A22C99">
        <w:rPr>
          <w:rFonts w:ascii="Arial" w:hAnsi="Arial" w:cs="Arial"/>
          <w:b w:val="0"/>
          <w:sz w:val="22"/>
          <w:szCs w:val="22"/>
        </w:rPr>
        <w:t>uzavřené</w:t>
      </w:r>
      <w:r w:rsidR="002D6F22" w:rsidRPr="00A22C99">
        <w:rPr>
          <w:rFonts w:ascii="Arial" w:hAnsi="Arial" w:cs="Arial"/>
          <w:b w:val="0"/>
          <w:sz w:val="22"/>
          <w:szCs w:val="22"/>
        </w:rPr>
        <w:t xml:space="preserve"> dne </w:t>
      </w:r>
      <w:r w:rsidR="008B4E6A">
        <w:rPr>
          <w:rFonts w:ascii="Arial" w:hAnsi="Arial" w:cs="Arial"/>
          <w:b w:val="0"/>
          <w:sz w:val="22"/>
          <w:szCs w:val="22"/>
        </w:rPr>
        <w:t>01</w:t>
      </w:r>
      <w:r w:rsidR="00803C22" w:rsidRPr="00827578">
        <w:rPr>
          <w:rFonts w:ascii="Arial" w:hAnsi="Arial" w:cs="Arial"/>
          <w:b w:val="0"/>
          <w:sz w:val="22"/>
          <w:szCs w:val="22"/>
        </w:rPr>
        <w:t>.</w:t>
      </w:r>
      <w:r w:rsidR="008B4E6A">
        <w:rPr>
          <w:rFonts w:ascii="Arial" w:hAnsi="Arial" w:cs="Arial"/>
          <w:b w:val="0"/>
          <w:sz w:val="22"/>
          <w:szCs w:val="22"/>
        </w:rPr>
        <w:t>09</w:t>
      </w:r>
      <w:r w:rsidR="00803C22" w:rsidRPr="00827578">
        <w:rPr>
          <w:rFonts w:ascii="Arial" w:hAnsi="Arial" w:cs="Arial"/>
          <w:b w:val="0"/>
          <w:sz w:val="22"/>
          <w:szCs w:val="22"/>
        </w:rPr>
        <w:t>.2022</w:t>
      </w:r>
      <w:r w:rsidR="00803C22">
        <w:rPr>
          <w:rFonts w:ascii="Arial" w:hAnsi="Arial" w:cs="Arial"/>
          <w:b w:val="0"/>
          <w:sz w:val="22"/>
          <w:szCs w:val="22"/>
        </w:rPr>
        <w:t>)</w:t>
      </w:r>
    </w:p>
    <w:p w14:paraId="514A1766" w14:textId="262BB49D" w:rsidR="00191E97" w:rsidRPr="00A22C99" w:rsidRDefault="0050791C" w:rsidP="00191E97">
      <w:pPr>
        <w:jc w:val="center"/>
        <w:rPr>
          <w:rFonts w:ascii="Arial" w:hAnsi="Arial" w:cs="Arial"/>
          <w:bCs/>
          <w:sz w:val="22"/>
          <w:szCs w:val="22"/>
        </w:rPr>
      </w:pPr>
      <w:r w:rsidRPr="00A22C99">
        <w:rPr>
          <w:rFonts w:ascii="Arial" w:hAnsi="Arial" w:cs="Arial"/>
          <w:snapToGrid w:val="0"/>
          <w:sz w:val="22"/>
          <w:szCs w:val="22"/>
        </w:rPr>
        <w:t xml:space="preserve">pro realizaci veřejné zakázky s názvem </w:t>
      </w:r>
      <w:r w:rsidR="00E23AD4" w:rsidRPr="00E23AD4">
        <w:rPr>
          <w:rFonts w:ascii="Arial" w:hAnsi="Arial" w:cs="Arial"/>
          <w:snapToGrid w:val="0"/>
          <w:sz w:val="22"/>
          <w:szCs w:val="22"/>
        </w:rPr>
        <w:t xml:space="preserve">„Dopracování </w:t>
      </w:r>
      <w:r w:rsidR="00F778AB" w:rsidRPr="00A22C99">
        <w:rPr>
          <w:rFonts w:ascii="Arial" w:hAnsi="Arial" w:cs="Arial"/>
          <w:snapToGrid w:val="0"/>
          <w:sz w:val="22"/>
          <w:szCs w:val="22"/>
        </w:rPr>
        <w:t>„</w:t>
      </w:r>
      <w:r w:rsidR="002D370D" w:rsidRPr="002D370D">
        <w:rPr>
          <w:rFonts w:ascii="Arial" w:hAnsi="Arial" w:cs="Arial"/>
          <w:snapToGrid w:val="0"/>
          <w:sz w:val="22"/>
          <w:szCs w:val="22"/>
        </w:rPr>
        <w:t xml:space="preserve">Komplexní pozemkové úpravy </w:t>
      </w:r>
      <w:r w:rsidR="00547563">
        <w:rPr>
          <w:rFonts w:ascii="Arial" w:hAnsi="Arial" w:cs="Arial"/>
          <w:snapToGrid w:val="0"/>
          <w:sz w:val="22"/>
          <w:szCs w:val="22"/>
        </w:rPr>
        <w:t>v </w:t>
      </w:r>
      <w:proofErr w:type="spellStart"/>
      <w:r w:rsidR="00547563">
        <w:rPr>
          <w:rFonts w:ascii="Arial" w:hAnsi="Arial" w:cs="Arial"/>
          <w:snapToGrid w:val="0"/>
          <w:sz w:val="22"/>
          <w:szCs w:val="22"/>
        </w:rPr>
        <w:t>k.ú</w:t>
      </w:r>
      <w:proofErr w:type="spellEnd"/>
      <w:r w:rsidR="00547563">
        <w:rPr>
          <w:rFonts w:ascii="Arial" w:hAnsi="Arial" w:cs="Arial"/>
          <w:snapToGrid w:val="0"/>
          <w:sz w:val="22"/>
          <w:szCs w:val="22"/>
        </w:rPr>
        <w:t xml:space="preserve">. </w:t>
      </w:r>
      <w:r w:rsidR="00170C6E">
        <w:rPr>
          <w:rFonts w:ascii="Arial" w:hAnsi="Arial" w:cs="Arial"/>
          <w:snapToGrid w:val="0"/>
          <w:sz w:val="22"/>
          <w:szCs w:val="22"/>
        </w:rPr>
        <w:t>Kunějovice</w:t>
      </w:r>
      <w:r w:rsidR="00F778AB" w:rsidRPr="00A22C99">
        <w:rPr>
          <w:rFonts w:ascii="Arial" w:hAnsi="Arial" w:cs="Arial"/>
          <w:bCs/>
          <w:snapToGrid w:val="0"/>
          <w:sz w:val="22"/>
          <w:szCs w:val="22"/>
        </w:rPr>
        <w:t>“</w:t>
      </w:r>
      <w:sdt>
        <w:sdtPr>
          <w:rPr>
            <w:rFonts w:ascii="Arial" w:hAnsi="Arial" w:cs="Arial"/>
            <w:bCs/>
            <w:snapToGrid w:val="0"/>
            <w:sz w:val="22"/>
            <w:szCs w:val="22"/>
          </w:rPr>
          <w:id w:val="238061993"/>
          <w:placeholder>
            <w:docPart w:val="D506967DB44A4ACDA6502FE066EC05DD"/>
          </w:placeholder>
          <w:dropDownList>
            <w:listItem w:value="Zvolte položku."/>
            <w:listItem w:displayText=", pro komplexní pozemkovou úpravu (dále jen „KoPÚ“) v k.ú." w:value=", pro komplexní pozemkovou úpravu (dále jen „KoPÚ“) v k.ú."/>
            <w:listItem w:displayText=", pro jednoduchou pozemkovou úpravu (dále jen „JPÚ“) v k.ú." w:value=", pro jednoduchou pozemkovou úpravu (dále jen „JPÚ“) v k.ú."/>
          </w:dropDownList>
        </w:sdtPr>
        <w:sdtContent>
          <w:r w:rsidR="002D370D">
            <w:rPr>
              <w:rFonts w:ascii="Arial" w:hAnsi="Arial" w:cs="Arial"/>
              <w:bCs/>
              <w:snapToGrid w:val="0"/>
              <w:sz w:val="22"/>
              <w:szCs w:val="22"/>
            </w:rPr>
            <w:t>, pro komplexní pozemkovou úpravu (dále jen „KoPÚ“) v k.ú.</w:t>
          </w:r>
        </w:sdtContent>
      </w:sdt>
      <w:r w:rsidR="00FD5C65" w:rsidRPr="00A22C99">
        <w:rPr>
          <w:rFonts w:ascii="Arial" w:hAnsi="Arial" w:cs="Arial"/>
          <w:bCs/>
          <w:snapToGrid w:val="0"/>
          <w:sz w:val="22"/>
          <w:szCs w:val="22"/>
        </w:rPr>
        <w:t xml:space="preserve"> </w:t>
      </w:r>
      <w:r w:rsidR="00170C6E">
        <w:rPr>
          <w:rFonts w:ascii="Arial" w:hAnsi="Arial" w:cs="Arial"/>
          <w:snapToGrid w:val="0"/>
          <w:sz w:val="22"/>
          <w:szCs w:val="22"/>
        </w:rPr>
        <w:t>Kunějovice</w:t>
      </w:r>
      <w:r w:rsidR="002D370D" w:rsidRPr="00A22C99">
        <w:rPr>
          <w:rFonts w:ascii="Arial" w:hAnsi="Arial" w:cs="Arial"/>
          <w:bCs/>
          <w:snapToGrid w:val="0"/>
          <w:sz w:val="22"/>
          <w:szCs w:val="22"/>
        </w:rPr>
        <w:t xml:space="preserve"> </w:t>
      </w:r>
      <w:r w:rsidR="005E100E" w:rsidRPr="00A22C99">
        <w:rPr>
          <w:rFonts w:ascii="Arial" w:hAnsi="Arial" w:cs="Arial"/>
          <w:bCs/>
          <w:snapToGrid w:val="0"/>
          <w:sz w:val="22"/>
          <w:szCs w:val="22"/>
        </w:rPr>
        <w:t>(dále</w:t>
      </w:r>
      <w:r w:rsidR="00D57A72" w:rsidRPr="00A22C99">
        <w:rPr>
          <w:rFonts w:ascii="Arial" w:hAnsi="Arial" w:cs="Arial"/>
          <w:bCs/>
          <w:snapToGrid w:val="0"/>
          <w:sz w:val="22"/>
          <w:szCs w:val="22"/>
        </w:rPr>
        <w:t> </w:t>
      </w:r>
      <w:r w:rsidR="005E100E" w:rsidRPr="00A22C99">
        <w:rPr>
          <w:rFonts w:ascii="Arial" w:hAnsi="Arial" w:cs="Arial"/>
          <w:bCs/>
          <w:snapToGrid w:val="0"/>
          <w:sz w:val="22"/>
          <w:szCs w:val="22"/>
        </w:rPr>
        <w:t>jen</w:t>
      </w:r>
      <w:r w:rsidR="00D57A72" w:rsidRPr="00A22C99">
        <w:rPr>
          <w:rFonts w:ascii="Arial" w:hAnsi="Arial" w:cs="Arial"/>
          <w:bCs/>
          <w:snapToGrid w:val="0"/>
          <w:sz w:val="22"/>
          <w:szCs w:val="22"/>
        </w:rPr>
        <w:t> </w:t>
      </w:r>
      <w:r w:rsidR="005E100E" w:rsidRPr="00A22C99">
        <w:rPr>
          <w:rFonts w:ascii="Arial" w:hAnsi="Arial" w:cs="Arial"/>
          <w:bCs/>
          <w:snapToGrid w:val="0"/>
          <w:sz w:val="22"/>
          <w:szCs w:val="22"/>
        </w:rPr>
        <w:t>„</w:t>
      </w:r>
      <w:r w:rsidR="005E100E" w:rsidRPr="00A22C99">
        <w:rPr>
          <w:rFonts w:ascii="Arial" w:hAnsi="Arial" w:cs="Arial"/>
          <w:b/>
          <w:snapToGrid w:val="0"/>
          <w:sz w:val="22"/>
          <w:szCs w:val="22"/>
        </w:rPr>
        <w:t>smlouva</w:t>
      </w:r>
      <w:r w:rsidR="005E100E" w:rsidRPr="00A22C99">
        <w:rPr>
          <w:rFonts w:ascii="Arial" w:hAnsi="Arial" w:cs="Arial"/>
          <w:bCs/>
          <w:snapToGrid w:val="0"/>
          <w:sz w:val="22"/>
          <w:szCs w:val="22"/>
        </w:rPr>
        <w:t>“)</w:t>
      </w:r>
      <w:r w:rsidRPr="00A22C99">
        <w:rPr>
          <w:rFonts w:ascii="Arial" w:hAnsi="Arial" w:cs="Arial"/>
          <w:bCs/>
          <w:sz w:val="22"/>
          <w:szCs w:val="22"/>
        </w:rPr>
        <w:t>.</w:t>
      </w:r>
    </w:p>
    <w:p w14:paraId="4FA636DB" w14:textId="77777777" w:rsidR="00191E97" w:rsidRPr="00A22C99" w:rsidRDefault="00191E97" w:rsidP="00191E97">
      <w:pPr>
        <w:jc w:val="center"/>
        <w:rPr>
          <w:rFonts w:ascii="Arial" w:hAnsi="Arial" w:cs="Arial"/>
          <w:sz w:val="22"/>
          <w:szCs w:val="22"/>
        </w:rPr>
      </w:pPr>
    </w:p>
    <w:p w14:paraId="5160FE21" w14:textId="22707787" w:rsidR="00431282" w:rsidRPr="00A22C99" w:rsidRDefault="0050791C" w:rsidP="00191E97">
      <w:pPr>
        <w:jc w:val="center"/>
        <w:rPr>
          <w:rFonts w:ascii="Arial" w:hAnsi="Arial" w:cs="Arial"/>
          <w:b/>
          <w:snapToGrid w:val="0"/>
          <w:sz w:val="22"/>
          <w:szCs w:val="22"/>
        </w:rPr>
      </w:pPr>
      <w:r w:rsidRPr="00A22C99">
        <w:rPr>
          <w:rFonts w:ascii="Arial" w:hAnsi="Arial" w:cs="Arial"/>
          <w:sz w:val="22"/>
          <w:szCs w:val="22"/>
        </w:rPr>
        <w:t> </w:t>
      </w:r>
    </w:p>
    <w:p w14:paraId="4FAD448E" w14:textId="69AC97D4" w:rsidR="0041587E" w:rsidRPr="00A22C99" w:rsidRDefault="0041587E" w:rsidP="00191E97">
      <w:pPr>
        <w:spacing w:line="276" w:lineRule="auto"/>
        <w:ind w:left="5112" w:hanging="5112"/>
        <w:jc w:val="both"/>
        <w:rPr>
          <w:rFonts w:ascii="Arial" w:hAnsi="Arial" w:cs="Arial"/>
          <w:sz w:val="22"/>
          <w:szCs w:val="22"/>
        </w:rPr>
      </w:pPr>
      <w:r w:rsidRPr="00A22C99">
        <w:rPr>
          <w:rFonts w:ascii="Arial" w:hAnsi="Arial" w:cs="Arial"/>
          <w:b/>
          <w:bCs/>
          <w:snapToGrid w:val="0"/>
          <w:sz w:val="22"/>
          <w:szCs w:val="22"/>
        </w:rPr>
        <w:t>Objednatel:</w:t>
      </w:r>
      <w:r w:rsidR="00191E97" w:rsidRPr="00A22C99">
        <w:rPr>
          <w:rFonts w:ascii="Arial" w:hAnsi="Arial" w:cs="Arial"/>
          <w:b/>
          <w:bCs/>
          <w:snapToGrid w:val="0"/>
          <w:sz w:val="22"/>
          <w:szCs w:val="22"/>
        </w:rPr>
        <w:tab/>
      </w:r>
      <w:r w:rsidRPr="00A22C99">
        <w:rPr>
          <w:rFonts w:ascii="Arial" w:hAnsi="Arial" w:cs="Arial"/>
          <w:b/>
          <w:bCs/>
          <w:snapToGrid w:val="0"/>
          <w:sz w:val="22"/>
          <w:szCs w:val="22"/>
        </w:rPr>
        <w:t xml:space="preserve">Česká republika </w:t>
      </w:r>
      <w:r w:rsidRPr="00A22C99">
        <w:rPr>
          <w:rFonts w:ascii="Arial" w:hAnsi="Arial" w:cs="Arial"/>
          <w:b/>
          <w:sz w:val="22"/>
          <w:szCs w:val="22"/>
        </w:rPr>
        <w:t>– Státní pozemkový úřad,</w:t>
      </w:r>
      <w:r w:rsidR="002048A6" w:rsidRPr="00A22C99">
        <w:rPr>
          <w:rFonts w:ascii="Arial" w:hAnsi="Arial" w:cs="Arial"/>
          <w:b/>
          <w:sz w:val="22"/>
          <w:szCs w:val="22"/>
        </w:rPr>
        <w:t xml:space="preserve"> </w:t>
      </w:r>
      <w:sdt>
        <w:sdtPr>
          <w:rPr>
            <w:rFonts w:ascii="Arial" w:hAnsi="Arial" w:cs="Arial"/>
            <w:b/>
            <w:sz w:val="22"/>
            <w:szCs w:val="22"/>
          </w:rPr>
          <w:id w:val="-1991233617"/>
          <w:placeholder>
            <w:docPart w:val="BCAA1B2A5CF34FDB9D1E3A5D5A9504F6"/>
          </w:placeholder>
          <w:comboBox>
            <w:listItem w:value="Zvolte položku."/>
            <w:listItem w:displayText="Krajský pozemkový úřad pro Plzeňský kraj" w:value="Krajský pozemkový úřad pro Plzeňský kraj"/>
            <w:listItem w:displayText="Krajský pozemkový úřad pro Plzeňský kraj, Pobočka Domažlice" w:value="Krajský pozemkový úřad pro Plzeňský kraj, Pobočka Domažlice"/>
            <w:listItem w:displayText="Krajský pozemkový úřad pro Plzeňský kraj, Pobočka Klatovy" w:value="Krajský pozemkový úřad pro Plzeňský kraj, Pobočka Klatovy"/>
            <w:listItem w:displayText="Krajský pozemkový úřad pro Plzeňský kraj, Pobočka Plzeň" w:value="Krajský pozemkový úřad pro Plzeňský kraj, Pobočka Plzeň"/>
            <w:listItem w:displayText="Krajský pozemkový úřad pro Plzeňský kraj, Pobočka Tachov" w:value="Krajský pozemkový úřad pro Plzeňský kraj, Pobočka Tachov"/>
          </w:comboBox>
        </w:sdtPr>
        <w:sdtContent>
          <w:r w:rsidR="00E23AD4">
            <w:rPr>
              <w:rFonts w:ascii="Arial" w:hAnsi="Arial" w:cs="Arial"/>
              <w:b/>
              <w:sz w:val="22"/>
              <w:szCs w:val="22"/>
            </w:rPr>
            <w:t>Krajský pozemkový úřad pro Plzeňský kraj</w:t>
          </w:r>
        </w:sdtContent>
      </w:sdt>
    </w:p>
    <w:p w14:paraId="452BEDA0" w14:textId="33450274" w:rsidR="0041587E" w:rsidRPr="00A22C99" w:rsidRDefault="0041587E" w:rsidP="00191E97">
      <w:pPr>
        <w:spacing w:line="276" w:lineRule="auto"/>
        <w:ind w:left="5112" w:hanging="5112"/>
        <w:jc w:val="both"/>
        <w:rPr>
          <w:rFonts w:ascii="Arial" w:hAnsi="Arial" w:cs="Arial"/>
          <w:sz w:val="22"/>
          <w:szCs w:val="22"/>
        </w:rPr>
      </w:pPr>
      <w:r w:rsidRPr="00A22C99">
        <w:rPr>
          <w:rFonts w:ascii="Arial" w:hAnsi="Arial" w:cs="Arial"/>
          <w:sz w:val="22"/>
          <w:szCs w:val="22"/>
        </w:rPr>
        <w:t xml:space="preserve">Fakturační adresa: </w:t>
      </w:r>
      <w:r w:rsidRPr="00A22C99">
        <w:rPr>
          <w:rFonts w:ascii="Arial" w:hAnsi="Arial" w:cs="Arial"/>
          <w:sz w:val="22"/>
          <w:szCs w:val="22"/>
        </w:rPr>
        <w:tab/>
        <w:t>Státní pozemkový úřad, Husinecká 1024/</w:t>
      </w:r>
      <w:proofErr w:type="gramStart"/>
      <w:r w:rsidRPr="00A22C99">
        <w:rPr>
          <w:rFonts w:ascii="Arial" w:hAnsi="Arial" w:cs="Arial"/>
          <w:sz w:val="22"/>
          <w:szCs w:val="22"/>
        </w:rPr>
        <w:t>11a</w:t>
      </w:r>
      <w:proofErr w:type="gramEnd"/>
      <w:r w:rsidRPr="00A22C99">
        <w:rPr>
          <w:rFonts w:ascii="Arial" w:hAnsi="Arial" w:cs="Arial"/>
          <w:sz w:val="22"/>
          <w:szCs w:val="22"/>
        </w:rPr>
        <w:t>, 130 00 Praha – Žižkov</w:t>
      </w:r>
    </w:p>
    <w:p w14:paraId="4147FE7F" w14:textId="4D34FA51" w:rsidR="0041587E" w:rsidRPr="00A22C99" w:rsidRDefault="0041587E" w:rsidP="007F4090">
      <w:pPr>
        <w:spacing w:line="276" w:lineRule="auto"/>
        <w:ind w:left="5112" w:hanging="5112"/>
        <w:jc w:val="both"/>
        <w:rPr>
          <w:rFonts w:ascii="Arial" w:hAnsi="Arial" w:cs="Arial"/>
          <w:sz w:val="22"/>
          <w:szCs w:val="22"/>
        </w:rPr>
      </w:pPr>
      <w:r w:rsidRPr="00A22C99">
        <w:rPr>
          <w:rFonts w:ascii="Arial" w:hAnsi="Arial" w:cs="Arial"/>
          <w:sz w:val="22"/>
          <w:szCs w:val="22"/>
        </w:rPr>
        <w:t>Zastoupený:</w:t>
      </w:r>
      <w:r w:rsidR="00191E97" w:rsidRPr="00A22C99">
        <w:rPr>
          <w:rFonts w:ascii="Arial" w:hAnsi="Arial" w:cs="Arial"/>
          <w:sz w:val="22"/>
          <w:szCs w:val="22"/>
        </w:rPr>
        <w:tab/>
      </w:r>
      <w:sdt>
        <w:sdtPr>
          <w:rPr>
            <w:rFonts w:ascii="Arial" w:hAnsi="Arial" w:cs="Arial"/>
            <w:sz w:val="22"/>
            <w:szCs w:val="22"/>
          </w:rPr>
          <w:id w:val="-1728441127"/>
          <w:placeholder>
            <w:docPart w:val="65414345A52A45A4900244DE92089A82"/>
          </w:placeholder>
          <w:comboBox>
            <w:listItem w:value="Zvolte položku."/>
            <w:listItem w:displayText="Ing. Jiřím Papežem, ředitelem Krajského pozemkového úřadu pro Plzeňský kraj" w:value="Ing. Jiřím Papežem, ředitelem Krajského pozemkového úřadu pro Plzeňský kraj"/>
            <w:listItem w:displayText="Ing. Janou Horovou, vedoucí Pobočky Plzeň" w:value="Ing. Janou Horovou, vedoucí Pobočky Plzeň"/>
            <w:listItem w:displayText="Ing. Olgou Chvátalovou, vedoucí Pobočky Tachov" w:value="Ing. Olgou Chvátalovou, vedoucí Pobočky Tachov"/>
            <w:listItem w:displayText="Ing. Janem Kaiserem, vedoucím Pobočky Domažlice" w:value="Ing. Janem Kaiserem, vedoucím Pobočky Domažlice"/>
            <w:listItem w:displayText="Ing. Zbyňkem Weberem, vedoucím Pobočky Klatovy" w:value="Ing. Zbyňkem Weberem, vedoucím Pobočky Klatovy"/>
          </w:comboBox>
        </w:sdtPr>
        <w:sdtContent>
          <w:r w:rsidR="00E23AD4">
            <w:rPr>
              <w:rFonts w:ascii="Arial" w:hAnsi="Arial" w:cs="Arial"/>
              <w:sz w:val="22"/>
              <w:szCs w:val="22"/>
            </w:rPr>
            <w:t>Ing. Jiřím Papežem, ředitelem Krajského pozemkového úřadu pro Plzeňský kraj</w:t>
          </w:r>
        </w:sdtContent>
      </w:sdt>
    </w:p>
    <w:p w14:paraId="01FB3325" w14:textId="74486C3B" w:rsidR="0041587E" w:rsidRPr="00A22C99" w:rsidRDefault="0041587E" w:rsidP="007F4090">
      <w:pPr>
        <w:spacing w:line="276" w:lineRule="auto"/>
        <w:ind w:left="5112" w:hanging="5112"/>
        <w:jc w:val="both"/>
        <w:rPr>
          <w:rFonts w:ascii="Arial" w:hAnsi="Arial" w:cs="Arial"/>
          <w:sz w:val="22"/>
          <w:szCs w:val="22"/>
        </w:rPr>
      </w:pPr>
      <w:r w:rsidRPr="00A22C99">
        <w:rPr>
          <w:rFonts w:ascii="Arial" w:hAnsi="Arial" w:cs="Arial"/>
          <w:sz w:val="22"/>
          <w:szCs w:val="22"/>
        </w:rPr>
        <w:t>Ve smluvních záležitostech oprávněn jednat:</w:t>
      </w:r>
      <w:r w:rsidR="00191E97" w:rsidRPr="00A22C99">
        <w:rPr>
          <w:rFonts w:ascii="Arial" w:hAnsi="Arial" w:cs="Arial"/>
          <w:sz w:val="22"/>
          <w:szCs w:val="22"/>
        </w:rPr>
        <w:tab/>
      </w:r>
      <w:sdt>
        <w:sdtPr>
          <w:rPr>
            <w:rFonts w:ascii="Arial" w:hAnsi="Arial" w:cs="Arial"/>
            <w:sz w:val="22"/>
            <w:szCs w:val="22"/>
          </w:rPr>
          <w:id w:val="1971626856"/>
          <w:placeholder>
            <w:docPart w:val="BDA43A2028194879A9DE00170144234E"/>
          </w:placeholder>
          <w:comboBox>
            <w:listItem w:value="Zvolte položku."/>
            <w:listItem w:displayText="Ing. Jiří Papež, ředitel Krajského pozemkového úřadu pro Plzeňský kraj" w:value="Ing. Jiří Papež, ředitel Krajského pozemkového úřadu pro Plzeňský kraj"/>
            <w:listItem w:displayText="Ing. Jana Horová, vedoucí Pobočky Plzeň" w:value="Ing. Jana Horová, vedoucí Pobočky Plzeň"/>
            <w:listItem w:displayText="Ing. Olga Chvátalová, vedoucí Pobočky Tachov" w:value="Ing. Olga Chvátalová, vedoucí Pobočky Tachov"/>
            <w:listItem w:displayText="Ing. Jan Kaiser, vedoucí Pobočky Domažlice" w:value="Ing. Jan Kaiser, vedoucí Pobočky Domažlice"/>
            <w:listItem w:displayText="Ing. Zbyněk Weber, vedoucí Pobočky Klatovy" w:value="Ing. Zbyněk Weber, vedoucí Pobočky Klatovy"/>
          </w:comboBox>
        </w:sdtPr>
        <w:sdtContent>
          <w:r w:rsidR="00EC5DE7">
            <w:rPr>
              <w:rFonts w:ascii="Arial" w:hAnsi="Arial" w:cs="Arial"/>
              <w:sz w:val="22"/>
              <w:szCs w:val="22"/>
            </w:rPr>
            <w:t>Ing. Jiří Papež, ředitel Krajského pozemkového úřadu pro Plzeňský kraj</w:t>
          </w:r>
        </w:sdtContent>
      </w:sdt>
    </w:p>
    <w:p w14:paraId="1CE5C03A" w14:textId="53AC436B" w:rsidR="0041587E" w:rsidRPr="00A22C99" w:rsidRDefault="0041587E" w:rsidP="0041587E">
      <w:pPr>
        <w:spacing w:line="276" w:lineRule="auto"/>
        <w:jc w:val="both"/>
        <w:rPr>
          <w:rFonts w:ascii="Arial" w:hAnsi="Arial" w:cs="Arial"/>
          <w:snapToGrid w:val="0"/>
          <w:sz w:val="22"/>
          <w:szCs w:val="22"/>
        </w:rPr>
      </w:pPr>
      <w:r w:rsidRPr="00A22C99">
        <w:rPr>
          <w:rFonts w:ascii="Arial" w:hAnsi="Arial" w:cs="Arial"/>
          <w:sz w:val="22"/>
          <w:szCs w:val="22"/>
        </w:rPr>
        <w:t xml:space="preserve">V </w:t>
      </w:r>
      <w:r w:rsidRPr="00A22C99">
        <w:rPr>
          <w:rFonts w:ascii="Arial" w:hAnsi="Arial" w:cs="Arial"/>
          <w:snapToGrid w:val="0"/>
          <w:sz w:val="22"/>
          <w:szCs w:val="22"/>
        </w:rPr>
        <w:t xml:space="preserve">technických záležitostech oprávněn jednat: </w:t>
      </w:r>
      <w:r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A56B3A">
        <w:rPr>
          <w:rFonts w:ascii="Arial" w:hAnsi="Arial" w:cs="Arial"/>
          <w:snapToGrid w:val="0"/>
          <w:sz w:val="22"/>
          <w:szCs w:val="22"/>
        </w:rPr>
        <w:t>Ing. Pavla Seidlerová</w:t>
      </w:r>
      <w:r w:rsidR="002048A6" w:rsidRPr="00A22C99">
        <w:rPr>
          <w:rFonts w:ascii="Arial" w:hAnsi="Arial" w:cs="Arial"/>
          <w:snapToGrid w:val="0"/>
          <w:sz w:val="22"/>
          <w:szCs w:val="22"/>
        </w:rPr>
        <w:t xml:space="preserve">, </w:t>
      </w:r>
      <w:sdt>
        <w:sdtPr>
          <w:rPr>
            <w:rFonts w:ascii="Arial" w:hAnsi="Arial" w:cs="Arial"/>
            <w:snapToGrid w:val="0"/>
            <w:sz w:val="22"/>
            <w:szCs w:val="22"/>
          </w:rPr>
          <w:id w:val="-1916772978"/>
          <w:placeholder>
            <w:docPart w:val="3457143AD5824CDC9528D120CA705996"/>
          </w:placeholder>
          <w:comboBox>
            <w:listItem w:value="Zvolte položku."/>
            <w:listItem w:displayText=", referent" w:value=", referent"/>
            <w:listItem w:displayText=", odborný referent" w:value=", odborný referent"/>
            <w:listItem w:displayText=", vrchní referent" w:value=", vrchní referent"/>
            <w:listItem w:displayText=", rada" w:value=", rada"/>
            <w:listItem w:displayText=", odborný rada" w:value=", odborný rada"/>
            <w:listItem w:displayText=", vedoucí" w:value=", vedoucí"/>
          </w:comboBox>
        </w:sdtPr>
        <w:sdtContent>
          <w:r w:rsidR="00A56B3A">
            <w:rPr>
              <w:rFonts w:ascii="Arial" w:hAnsi="Arial" w:cs="Arial"/>
              <w:snapToGrid w:val="0"/>
              <w:sz w:val="22"/>
              <w:szCs w:val="22"/>
            </w:rPr>
            <w:t>, odborný rada</w:t>
          </w:r>
        </w:sdtContent>
      </w:sdt>
      <w:sdt>
        <w:sdtPr>
          <w:rPr>
            <w:rFonts w:ascii="Arial" w:hAnsi="Arial" w:cs="Arial"/>
            <w:snapToGrid w:val="0"/>
            <w:sz w:val="22"/>
            <w:szCs w:val="22"/>
          </w:rPr>
          <w:id w:val="-2079662279"/>
          <w:placeholder>
            <w:docPart w:val="5505E798BA8A48AD98548467AA21FD9E"/>
          </w:placeholder>
          <w:comboBox>
            <w:listItem w:value="Zvolte položku."/>
            <w:listItem w:displayText="Pobočky Domažlice" w:value="Pobočky Domažlice"/>
            <w:listItem w:displayText="Pobočky Klatovy" w:value="Pobočky Klatovy"/>
            <w:listItem w:displayText="Pobočky Plzeň" w:value="Pobočky Plzeň"/>
            <w:listItem w:displayText="Pobočky Tachov" w:value="Pobočky Tachov"/>
          </w:comboBox>
        </w:sdtPr>
        <w:sdtContent>
          <w:r w:rsidR="004B6ACD">
            <w:rPr>
              <w:rFonts w:ascii="Arial" w:hAnsi="Arial" w:cs="Arial"/>
              <w:snapToGrid w:val="0"/>
              <w:sz w:val="22"/>
              <w:szCs w:val="22"/>
            </w:rPr>
            <w:t xml:space="preserve"> Pobočky Plzeň</w:t>
          </w:r>
        </w:sdtContent>
      </w:sdt>
    </w:p>
    <w:p w14:paraId="350C23E0" w14:textId="469093D8" w:rsidR="0041587E" w:rsidRPr="00A22C99" w:rsidRDefault="0041587E" w:rsidP="0041587E">
      <w:pPr>
        <w:spacing w:line="276" w:lineRule="auto"/>
        <w:jc w:val="both"/>
        <w:rPr>
          <w:rFonts w:ascii="Arial" w:hAnsi="Arial" w:cs="Arial"/>
          <w:snapToGrid w:val="0"/>
          <w:sz w:val="22"/>
          <w:szCs w:val="22"/>
        </w:rPr>
      </w:pPr>
      <w:r w:rsidRPr="00A22C99">
        <w:rPr>
          <w:rFonts w:ascii="Arial" w:hAnsi="Arial" w:cs="Arial"/>
          <w:snapToGrid w:val="0"/>
          <w:sz w:val="22"/>
          <w:szCs w:val="22"/>
        </w:rPr>
        <w:t xml:space="preserve">Adresa: </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sdt>
        <w:sdtPr>
          <w:rPr>
            <w:rFonts w:ascii="Arial" w:hAnsi="Arial" w:cs="Arial"/>
            <w:snapToGrid w:val="0"/>
            <w:sz w:val="22"/>
            <w:szCs w:val="22"/>
          </w:rPr>
          <w:id w:val="238217567"/>
          <w:placeholder>
            <w:docPart w:val="A1860379484E445780EA8CE06A8C58B3"/>
          </w:placeholder>
          <w:comboBox>
            <w:listItem w:value="Zvolte položku."/>
            <w:listItem w:displayText="náměstí Generála Píky 2110/8, 326 00 Plzeň" w:value="náměstí Generála Píky 2110/8, 326 00 Plzeň"/>
            <w:listItem w:displayText="Haltravská 438, 344 01 Domažlice" w:value="Haltravská 438, 344 01 Domažlice"/>
            <w:listItem w:displayText="Čapkova 127/5, 339 01 Klatovy" w:value="Čapkova 127/5, 339 01 Klatovy"/>
            <w:listItem w:displayText="Nerudova 2672/35, 301 00 Plzeň" w:value="Nerudova 2672/35, 301 00 Plzeň"/>
            <w:listItem w:displayText="T. G. Masaryka 1326, 34701 Tachov" w:value="T. G. Masaryka 1326, 34701 Tachov"/>
          </w:comboBox>
        </w:sdtPr>
        <w:sdtContent>
          <w:r w:rsidR="00EC5DE7">
            <w:rPr>
              <w:rFonts w:ascii="Arial" w:hAnsi="Arial" w:cs="Arial"/>
              <w:snapToGrid w:val="0"/>
              <w:sz w:val="22"/>
              <w:szCs w:val="22"/>
            </w:rPr>
            <w:t>náměstí Generála Píky 2110/8, 326 00 Plzeň</w:t>
          </w:r>
        </w:sdtContent>
      </w:sdt>
    </w:p>
    <w:p w14:paraId="2DC918B3" w14:textId="1DD1854E" w:rsidR="0041587E" w:rsidRPr="00A22C99" w:rsidRDefault="0041587E" w:rsidP="0098091E">
      <w:pPr>
        <w:spacing w:line="276" w:lineRule="auto"/>
        <w:jc w:val="both"/>
        <w:rPr>
          <w:rFonts w:ascii="Arial" w:hAnsi="Arial" w:cs="Arial"/>
          <w:snapToGrid w:val="0"/>
          <w:sz w:val="22"/>
          <w:szCs w:val="22"/>
        </w:rPr>
      </w:pPr>
      <w:r w:rsidRPr="00A22C99">
        <w:rPr>
          <w:rFonts w:ascii="Arial" w:hAnsi="Arial" w:cs="Arial"/>
          <w:snapToGrid w:val="0"/>
          <w:sz w:val="22"/>
          <w:szCs w:val="22"/>
        </w:rPr>
        <w:t xml:space="preserve">Telefon: </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CD7D64" w:rsidRPr="00A22C99">
        <w:rPr>
          <w:rFonts w:ascii="Arial" w:hAnsi="Arial" w:cs="Arial"/>
          <w:snapToGrid w:val="0"/>
          <w:sz w:val="22"/>
          <w:szCs w:val="22"/>
        </w:rPr>
        <w:t xml:space="preserve">+ 420 </w:t>
      </w:r>
      <w:sdt>
        <w:sdtPr>
          <w:rPr>
            <w:rFonts w:ascii="Arial" w:hAnsi="Arial" w:cs="Arial"/>
            <w:snapToGrid w:val="0"/>
            <w:sz w:val="22"/>
            <w:szCs w:val="22"/>
          </w:rPr>
          <w:id w:val="2004852720"/>
          <w:placeholder>
            <w:docPart w:val="2AB30F8014FF4C84A3445DAC95B641BD"/>
          </w:placeholder>
          <w:comboBox>
            <w:listItem w:value="Zvolte položku."/>
            <w:listItem w:displayText="727 956 850" w:value="727 956 850"/>
            <w:listItem w:displayText="727 956 737" w:value="727 956 737"/>
            <w:listItem w:displayText="727 956 729" w:value="727 956 729"/>
            <w:listItem w:displayText="727 956 822" w:value="727 956 822"/>
          </w:comboBox>
        </w:sdtPr>
        <w:sdtContent>
          <w:r w:rsidR="00EC5DE7">
            <w:rPr>
              <w:rFonts w:ascii="Arial" w:hAnsi="Arial" w:cs="Arial"/>
              <w:snapToGrid w:val="0"/>
              <w:sz w:val="22"/>
              <w:szCs w:val="22"/>
            </w:rPr>
            <w:t>727 956 850</w:t>
          </w:r>
        </w:sdtContent>
      </w:sdt>
      <w:r w:rsidR="006D1DF3">
        <w:rPr>
          <w:rFonts w:ascii="Arial" w:hAnsi="Arial" w:cs="Arial"/>
          <w:snapToGrid w:val="0"/>
          <w:sz w:val="22"/>
          <w:szCs w:val="22"/>
        </w:rPr>
        <w:t xml:space="preserve"> </w:t>
      </w:r>
    </w:p>
    <w:p w14:paraId="16C55A14" w14:textId="65FBC900" w:rsidR="0041587E" w:rsidRPr="00A22C99" w:rsidRDefault="00191E97" w:rsidP="0098091E">
      <w:pPr>
        <w:spacing w:line="276" w:lineRule="auto"/>
        <w:jc w:val="both"/>
        <w:rPr>
          <w:rFonts w:ascii="Arial" w:hAnsi="Arial" w:cs="Arial"/>
          <w:bCs/>
          <w:sz w:val="22"/>
          <w:szCs w:val="22"/>
        </w:rPr>
      </w:pPr>
      <w:r w:rsidRPr="00A22C99">
        <w:rPr>
          <w:rFonts w:ascii="Arial" w:hAnsi="Arial" w:cs="Arial"/>
          <w:snapToGrid w:val="0"/>
          <w:sz w:val="22"/>
          <w:szCs w:val="22"/>
        </w:rPr>
        <w:t>E-mail:</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sdt>
        <w:sdtPr>
          <w:rPr>
            <w:rFonts w:ascii="Arial" w:hAnsi="Arial" w:cs="Arial"/>
            <w:snapToGrid w:val="0"/>
            <w:sz w:val="22"/>
            <w:szCs w:val="22"/>
          </w:rPr>
          <w:id w:val="-1748573700"/>
          <w:placeholder>
            <w:docPart w:val="73794EBA011B435F9A5F16D962FF2295"/>
          </w:placeholder>
          <w:comboBox>
            <w:listItem w:value="Zvolte položku."/>
            <w:listItem w:displayText="plzensky.kraj@spucr.cz" w:value="plzensky.kraj@spucr.cz"/>
            <w:listItem w:displayText="domazlice.pk@spucr.cz" w:value="domazlice.pk@spucr.cz"/>
            <w:listItem w:displayText="klatovy.pk@spucr.cz" w:value="klatovy.pk@spucr.cz"/>
            <w:listItem w:displayText="plzen.pk@spucr.cz" w:value="plzen.pk@spucr.cz"/>
            <w:listItem w:displayText="tachov.pk@spucr.cz" w:value="tachov.pk@spucr.cz"/>
          </w:comboBox>
        </w:sdtPr>
        <w:sdtContent>
          <w:r w:rsidR="00EC5DE7">
            <w:rPr>
              <w:rFonts w:ascii="Arial" w:hAnsi="Arial" w:cs="Arial"/>
              <w:snapToGrid w:val="0"/>
              <w:sz w:val="22"/>
              <w:szCs w:val="22"/>
            </w:rPr>
            <w:t>plzensky.kraj@spucr.cz</w:t>
          </w:r>
        </w:sdtContent>
      </w:sdt>
    </w:p>
    <w:p w14:paraId="2C1D7CF2" w14:textId="5578B5F6" w:rsidR="0041587E" w:rsidRPr="00A22C99" w:rsidRDefault="0041587E" w:rsidP="0041587E">
      <w:pPr>
        <w:spacing w:line="276" w:lineRule="auto"/>
        <w:rPr>
          <w:rFonts w:ascii="Arial" w:hAnsi="Arial" w:cs="Arial"/>
          <w:bCs/>
          <w:sz w:val="22"/>
          <w:szCs w:val="22"/>
        </w:rPr>
      </w:pPr>
      <w:r w:rsidRPr="00A22C99">
        <w:rPr>
          <w:rFonts w:ascii="Arial" w:hAnsi="Arial" w:cs="Arial"/>
          <w:bCs/>
          <w:sz w:val="22"/>
          <w:szCs w:val="22"/>
        </w:rPr>
        <w:t xml:space="preserve">ID DS: </w:t>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Pr="00A22C99">
        <w:rPr>
          <w:rFonts w:ascii="Arial" w:hAnsi="Arial" w:cs="Arial"/>
          <w:bCs/>
          <w:sz w:val="22"/>
          <w:szCs w:val="22"/>
        </w:rPr>
        <w:t>z49per3</w:t>
      </w:r>
    </w:p>
    <w:p w14:paraId="024F14ED" w14:textId="7EF5A8BA" w:rsidR="0041587E" w:rsidRPr="00A22C99" w:rsidRDefault="0041587E" w:rsidP="0041587E">
      <w:pPr>
        <w:spacing w:line="276" w:lineRule="auto"/>
        <w:rPr>
          <w:rFonts w:ascii="Arial" w:hAnsi="Arial" w:cs="Arial"/>
          <w:bCs/>
          <w:sz w:val="22"/>
          <w:szCs w:val="22"/>
        </w:rPr>
      </w:pPr>
      <w:r w:rsidRPr="00A22C99">
        <w:rPr>
          <w:rFonts w:ascii="Arial" w:hAnsi="Arial" w:cs="Arial"/>
          <w:bCs/>
          <w:sz w:val="22"/>
          <w:szCs w:val="22"/>
        </w:rPr>
        <w:t xml:space="preserve">Bankovní spojení: </w:t>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Pr="00A22C99">
        <w:rPr>
          <w:rFonts w:ascii="Arial" w:hAnsi="Arial" w:cs="Arial"/>
          <w:bCs/>
          <w:sz w:val="22"/>
          <w:szCs w:val="22"/>
        </w:rPr>
        <w:t>Česká národní banka</w:t>
      </w:r>
    </w:p>
    <w:p w14:paraId="2EE286BD" w14:textId="331415D7" w:rsidR="0041587E" w:rsidRPr="00A22C99" w:rsidRDefault="0041587E" w:rsidP="0041587E">
      <w:pPr>
        <w:pStyle w:val="Nadpis2"/>
        <w:spacing w:line="276" w:lineRule="auto"/>
        <w:ind w:left="0"/>
        <w:rPr>
          <w:rFonts w:ascii="Arial" w:hAnsi="Arial" w:cs="Arial"/>
          <w:b w:val="0"/>
          <w:sz w:val="22"/>
          <w:szCs w:val="22"/>
        </w:rPr>
      </w:pPr>
      <w:r w:rsidRPr="00A22C99">
        <w:rPr>
          <w:rFonts w:ascii="Arial" w:hAnsi="Arial" w:cs="Arial"/>
          <w:b w:val="0"/>
          <w:sz w:val="22"/>
          <w:szCs w:val="22"/>
        </w:rPr>
        <w:t xml:space="preserve">Číslo účtu: </w:t>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Pr="00A22C99">
        <w:rPr>
          <w:rFonts w:ascii="Arial" w:hAnsi="Arial" w:cs="Arial"/>
          <w:b w:val="0"/>
          <w:sz w:val="22"/>
          <w:szCs w:val="22"/>
        </w:rPr>
        <w:t>3723001/0710</w:t>
      </w:r>
    </w:p>
    <w:p w14:paraId="4357D4CF" w14:textId="2EBE6544" w:rsidR="0041587E" w:rsidRPr="00A22C99" w:rsidRDefault="0041587E" w:rsidP="0041587E">
      <w:pPr>
        <w:spacing w:line="276" w:lineRule="auto"/>
        <w:rPr>
          <w:rFonts w:ascii="Arial" w:hAnsi="Arial" w:cs="Arial"/>
          <w:sz w:val="22"/>
          <w:szCs w:val="22"/>
        </w:rPr>
      </w:pPr>
      <w:r w:rsidRPr="00A22C99">
        <w:rPr>
          <w:rFonts w:ascii="Arial" w:hAnsi="Arial" w:cs="Arial"/>
          <w:sz w:val="22"/>
          <w:szCs w:val="22"/>
        </w:rPr>
        <w:t xml:space="preserve">IČ: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Pr="00A22C99">
        <w:rPr>
          <w:rFonts w:ascii="Arial" w:hAnsi="Arial" w:cs="Arial"/>
          <w:sz w:val="22"/>
          <w:szCs w:val="22"/>
        </w:rPr>
        <w:t>013</w:t>
      </w:r>
      <w:r w:rsidR="00191E97" w:rsidRPr="00A22C99">
        <w:rPr>
          <w:rFonts w:ascii="Arial" w:hAnsi="Arial" w:cs="Arial"/>
          <w:sz w:val="22"/>
          <w:szCs w:val="22"/>
        </w:rPr>
        <w:t xml:space="preserve"> </w:t>
      </w:r>
      <w:r w:rsidRPr="00A22C99">
        <w:rPr>
          <w:rFonts w:ascii="Arial" w:hAnsi="Arial" w:cs="Arial"/>
          <w:sz w:val="22"/>
          <w:szCs w:val="22"/>
        </w:rPr>
        <w:t>12</w:t>
      </w:r>
      <w:r w:rsidR="00191E97" w:rsidRPr="00A22C99">
        <w:rPr>
          <w:rFonts w:ascii="Arial" w:hAnsi="Arial" w:cs="Arial"/>
          <w:sz w:val="22"/>
          <w:szCs w:val="22"/>
        </w:rPr>
        <w:t xml:space="preserve"> </w:t>
      </w:r>
      <w:r w:rsidRPr="00A22C99">
        <w:rPr>
          <w:rFonts w:ascii="Arial" w:hAnsi="Arial" w:cs="Arial"/>
          <w:sz w:val="22"/>
          <w:szCs w:val="22"/>
        </w:rPr>
        <w:t>774</w:t>
      </w:r>
    </w:p>
    <w:p w14:paraId="1B8BD302" w14:textId="5B1A55CE" w:rsidR="0041587E" w:rsidRPr="00A22C99" w:rsidRDefault="0041587E" w:rsidP="0041587E">
      <w:pPr>
        <w:spacing w:line="276" w:lineRule="auto"/>
        <w:rPr>
          <w:rFonts w:ascii="Arial" w:hAnsi="Arial" w:cs="Arial"/>
          <w:sz w:val="22"/>
          <w:szCs w:val="22"/>
        </w:rPr>
      </w:pPr>
      <w:r w:rsidRPr="00A22C99">
        <w:rPr>
          <w:rFonts w:ascii="Arial" w:hAnsi="Arial" w:cs="Arial"/>
          <w:sz w:val="22"/>
          <w:szCs w:val="22"/>
        </w:rPr>
        <w:t>DIČ:</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Pr="00A22C99">
        <w:rPr>
          <w:rFonts w:ascii="Arial" w:hAnsi="Arial" w:cs="Arial"/>
          <w:sz w:val="22"/>
          <w:szCs w:val="22"/>
        </w:rPr>
        <w:t>není plátcem DPH</w:t>
      </w:r>
    </w:p>
    <w:p w14:paraId="24E1AD20" w14:textId="016A0693" w:rsidR="0041587E" w:rsidRPr="00A22C99" w:rsidRDefault="00191E97" w:rsidP="00191E97">
      <w:pPr>
        <w:pStyle w:val="Nadpis2"/>
        <w:spacing w:before="120" w:line="276" w:lineRule="auto"/>
        <w:ind w:left="0"/>
        <w:rPr>
          <w:rFonts w:ascii="Arial" w:hAnsi="Arial" w:cs="Arial"/>
          <w:b w:val="0"/>
          <w:bCs/>
          <w:sz w:val="22"/>
          <w:szCs w:val="22"/>
        </w:rPr>
      </w:pPr>
      <w:r w:rsidRPr="00A22C99">
        <w:rPr>
          <w:rFonts w:ascii="Arial" w:hAnsi="Arial" w:cs="Arial"/>
          <w:b w:val="0"/>
          <w:sz w:val="22"/>
          <w:szCs w:val="22"/>
        </w:rPr>
        <w:t>(</w:t>
      </w:r>
      <w:r w:rsidR="0041587E" w:rsidRPr="00A22C99">
        <w:rPr>
          <w:rFonts w:ascii="Arial" w:hAnsi="Arial" w:cs="Arial"/>
          <w:b w:val="0"/>
          <w:sz w:val="22"/>
          <w:szCs w:val="22"/>
        </w:rPr>
        <w:t>dále jen „</w:t>
      </w:r>
      <w:r w:rsidR="0041587E" w:rsidRPr="00A22C99">
        <w:rPr>
          <w:rFonts w:ascii="Arial" w:hAnsi="Arial" w:cs="Arial"/>
          <w:sz w:val="22"/>
          <w:szCs w:val="22"/>
        </w:rPr>
        <w:t>objednatel</w:t>
      </w:r>
      <w:r w:rsidR="0041587E" w:rsidRPr="00A22C99">
        <w:rPr>
          <w:rFonts w:ascii="Arial" w:hAnsi="Arial" w:cs="Arial"/>
          <w:b w:val="0"/>
          <w:sz w:val="22"/>
          <w:szCs w:val="22"/>
        </w:rPr>
        <w:t>“</w:t>
      </w:r>
      <w:r w:rsidRPr="00A22C99">
        <w:rPr>
          <w:rFonts w:ascii="Arial" w:hAnsi="Arial" w:cs="Arial"/>
          <w:b w:val="0"/>
          <w:sz w:val="22"/>
          <w:szCs w:val="22"/>
        </w:rPr>
        <w:t>)</w:t>
      </w:r>
    </w:p>
    <w:p w14:paraId="31ADA6E6" w14:textId="77777777" w:rsidR="0041587E" w:rsidRPr="00A22C99" w:rsidRDefault="0041587E" w:rsidP="00191E97">
      <w:pPr>
        <w:spacing w:before="120" w:after="120" w:line="276" w:lineRule="auto"/>
        <w:rPr>
          <w:rFonts w:ascii="Arial" w:hAnsi="Arial" w:cs="Arial"/>
          <w:sz w:val="22"/>
          <w:szCs w:val="22"/>
        </w:rPr>
      </w:pPr>
      <w:r w:rsidRPr="00A22C99">
        <w:rPr>
          <w:rFonts w:ascii="Arial" w:hAnsi="Arial" w:cs="Arial"/>
          <w:sz w:val="22"/>
          <w:szCs w:val="22"/>
        </w:rPr>
        <w:t>a</w:t>
      </w:r>
    </w:p>
    <w:p w14:paraId="0DCDBEAC" w14:textId="3921095B"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b/>
          <w:sz w:val="22"/>
          <w:szCs w:val="22"/>
        </w:rPr>
        <w:t>Zhotovitel:</w:t>
      </w:r>
      <w:r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2A3885" w:rsidRPr="00A22C99">
        <w:rPr>
          <w:rFonts w:ascii="Arial" w:hAnsi="Arial" w:cs="Arial"/>
          <w:b/>
          <w:sz w:val="22"/>
          <w:szCs w:val="22"/>
        </w:rPr>
        <w:tab/>
      </w:r>
      <w:r w:rsidR="007B2C19">
        <w:rPr>
          <w:rFonts w:ascii="Arial-BoldMT" w:hAnsi="Arial-BoldMT" w:cs="Arial-BoldMT"/>
          <w:b/>
          <w:bCs/>
          <w:sz w:val="22"/>
          <w:szCs w:val="22"/>
        </w:rPr>
        <w:t>POZEMKOVÉ ÚPRAVY K+V s.r.o.</w:t>
      </w:r>
    </w:p>
    <w:p w14:paraId="291891F2" w14:textId="58C92F1B" w:rsidR="0041587E" w:rsidRPr="00A22C99" w:rsidRDefault="0041587E" w:rsidP="007B2C19">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Sídlo: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Plachého</w:t>
      </w:r>
      <w:r w:rsidR="007B2C19">
        <w:rPr>
          <w:rFonts w:ascii="Arial" w:hAnsi="Arial" w:cs="Arial"/>
          <w:sz w:val="22"/>
          <w:szCs w:val="22"/>
        </w:rPr>
        <w:t xml:space="preserve"> </w:t>
      </w:r>
      <w:r w:rsidR="007B2C19" w:rsidRPr="007B2C19">
        <w:rPr>
          <w:rFonts w:ascii="Arial" w:hAnsi="Arial" w:cs="Arial"/>
          <w:sz w:val="22"/>
          <w:szCs w:val="22"/>
        </w:rPr>
        <w:t>1558/40, 301 00 Plzeň</w:t>
      </w:r>
    </w:p>
    <w:p w14:paraId="2EA3B301" w14:textId="2D5C586B" w:rsidR="0041587E" w:rsidRPr="00A22C99" w:rsidRDefault="0041587E" w:rsidP="0041587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Zastoupený: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Mgr. Barborou Salátovou</w:t>
      </w:r>
    </w:p>
    <w:p w14:paraId="5916E8C8" w14:textId="038D930F" w:rsidR="0041587E" w:rsidRPr="00A22C99" w:rsidRDefault="0041587E" w:rsidP="0041587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Ve smluvních záležitostech oprávněn jednat: </w:t>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Mgr. Barbora Salátová, Ing. Helena Krausová</w:t>
      </w:r>
    </w:p>
    <w:p w14:paraId="6A6AB049" w14:textId="731831BA" w:rsidR="007B2C19" w:rsidRDefault="0041587E" w:rsidP="007B2C19">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V technických záležitostech oprávněn jednat: </w:t>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proofErr w:type="spellStart"/>
      <w:r w:rsidR="00792515">
        <w:rPr>
          <w:rFonts w:ascii="Arial" w:hAnsi="Arial" w:cs="Arial"/>
          <w:sz w:val="22"/>
          <w:szCs w:val="22"/>
        </w:rPr>
        <w:t>xxxxx</w:t>
      </w:r>
      <w:proofErr w:type="spellEnd"/>
      <w:r w:rsidR="007B2C19" w:rsidRPr="007B2C19">
        <w:rPr>
          <w:rFonts w:ascii="Arial" w:hAnsi="Arial" w:cs="Arial"/>
          <w:sz w:val="22"/>
          <w:szCs w:val="22"/>
        </w:rPr>
        <w:t>,</w:t>
      </w:r>
      <w:r w:rsidR="00E23AD4">
        <w:rPr>
          <w:rFonts w:ascii="Arial" w:hAnsi="Arial" w:cs="Arial"/>
          <w:sz w:val="22"/>
          <w:szCs w:val="22"/>
        </w:rPr>
        <w:t xml:space="preserve"> </w:t>
      </w:r>
      <w:proofErr w:type="spellStart"/>
      <w:r w:rsidR="00792515">
        <w:rPr>
          <w:rFonts w:ascii="Arial" w:hAnsi="Arial" w:cs="Arial"/>
          <w:sz w:val="22"/>
          <w:szCs w:val="22"/>
        </w:rPr>
        <w:t>xxxxx</w:t>
      </w:r>
      <w:proofErr w:type="spellEnd"/>
    </w:p>
    <w:p w14:paraId="5EED1C11" w14:textId="12D2C812" w:rsidR="0041587E" w:rsidRPr="00A22C99" w:rsidRDefault="007B2C19" w:rsidP="007B2C19">
      <w:pPr>
        <w:pStyle w:val="Zkladntext2"/>
        <w:spacing w:line="276" w:lineRule="auto"/>
        <w:ind w:left="426" w:hanging="426"/>
        <w:rPr>
          <w:rFonts w:ascii="Arial" w:hAnsi="Arial" w:cs="Arial"/>
          <w:sz w:val="22"/>
          <w:szCs w:val="22"/>
        </w:rPr>
      </w:pPr>
      <w:r>
        <w:rPr>
          <w:rFonts w:ascii="Arial" w:hAnsi="Arial" w:cs="Arial"/>
          <w:sz w:val="22"/>
          <w:szCs w:val="22"/>
        </w:rPr>
        <w:t xml:space="preserve">                                                                                    </w:t>
      </w:r>
      <w:proofErr w:type="spellStart"/>
      <w:r w:rsidR="00792515">
        <w:rPr>
          <w:rFonts w:ascii="Arial" w:hAnsi="Arial" w:cs="Arial"/>
          <w:sz w:val="22"/>
          <w:szCs w:val="22"/>
        </w:rPr>
        <w:t>xxxxx</w:t>
      </w:r>
      <w:proofErr w:type="spellEnd"/>
      <w:r w:rsidRPr="007B2C19">
        <w:rPr>
          <w:rFonts w:ascii="Arial" w:hAnsi="Arial" w:cs="Arial"/>
          <w:sz w:val="22"/>
          <w:szCs w:val="22"/>
        </w:rPr>
        <w:t xml:space="preserve">, </w:t>
      </w:r>
      <w:proofErr w:type="spellStart"/>
      <w:r w:rsidR="00792515">
        <w:rPr>
          <w:rFonts w:ascii="Arial" w:hAnsi="Arial" w:cs="Arial"/>
          <w:sz w:val="22"/>
          <w:szCs w:val="22"/>
        </w:rPr>
        <w:t>xxxxx</w:t>
      </w:r>
      <w:proofErr w:type="spellEnd"/>
      <w:r>
        <w:rPr>
          <w:rFonts w:ascii="Arial" w:hAnsi="Arial" w:cs="Arial"/>
          <w:sz w:val="22"/>
          <w:szCs w:val="22"/>
        </w:rPr>
        <w:t xml:space="preserve">                                                                  </w:t>
      </w:r>
    </w:p>
    <w:p w14:paraId="495AA918" w14:textId="45B308E4"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Telefon: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proofErr w:type="spellStart"/>
      <w:r w:rsidR="00792515">
        <w:rPr>
          <w:rFonts w:ascii="Arial" w:hAnsi="Arial" w:cs="Arial"/>
          <w:sz w:val="22"/>
          <w:szCs w:val="22"/>
        </w:rPr>
        <w:t>xxxxx</w:t>
      </w:r>
      <w:proofErr w:type="spellEnd"/>
    </w:p>
    <w:p w14:paraId="3615CD4B" w14:textId="674505C8"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E-mail: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proofErr w:type="spellStart"/>
      <w:r w:rsidR="00792515">
        <w:rPr>
          <w:rFonts w:ascii="Arial" w:hAnsi="Arial" w:cs="Arial"/>
          <w:sz w:val="22"/>
          <w:szCs w:val="22"/>
        </w:rPr>
        <w:t>xxxxx</w:t>
      </w:r>
      <w:proofErr w:type="spellEnd"/>
    </w:p>
    <w:p w14:paraId="7D718C56" w14:textId="24B3DF15"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ID DS: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qzhp5bf</w:t>
      </w:r>
    </w:p>
    <w:p w14:paraId="0821B422" w14:textId="7141515F"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Bankovní spojení: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Raiffeisenbank a.s.</w:t>
      </w:r>
    </w:p>
    <w:p w14:paraId="10083D9E" w14:textId="226C4337"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Číslo účtu: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5279999001/550</w:t>
      </w:r>
    </w:p>
    <w:p w14:paraId="273091E5" w14:textId="4A0B1550"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IČ: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98091E" w:rsidRPr="00A22C99">
        <w:rPr>
          <w:rFonts w:ascii="Arial" w:hAnsi="Arial" w:cs="Arial"/>
          <w:sz w:val="22"/>
          <w:szCs w:val="22"/>
        </w:rPr>
        <w:t xml:space="preserve">   </w:t>
      </w:r>
      <w:r w:rsidR="0098091E" w:rsidRPr="00A22C99">
        <w:rPr>
          <w:rFonts w:ascii="Arial" w:hAnsi="Arial" w:cs="Arial"/>
          <w:sz w:val="22"/>
          <w:szCs w:val="22"/>
        </w:rPr>
        <w:tab/>
      </w:r>
      <w:r w:rsidR="007B2C19" w:rsidRPr="007B2C19">
        <w:rPr>
          <w:rFonts w:ascii="Arial" w:hAnsi="Arial" w:cs="Arial"/>
          <w:sz w:val="22"/>
          <w:szCs w:val="22"/>
        </w:rPr>
        <w:t>29099323</w:t>
      </w:r>
    </w:p>
    <w:p w14:paraId="0D59BA36" w14:textId="467D092A" w:rsidR="0041587E" w:rsidRPr="00A22C99" w:rsidRDefault="0041587E" w:rsidP="0098091E">
      <w:pPr>
        <w:pStyle w:val="Zkladntext2"/>
        <w:spacing w:line="276" w:lineRule="auto"/>
        <w:ind w:left="426" w:hanging="426"/>
        <w:rPr>
          <w:rFonts w:ascii="Arial" w:hAnsi="Arial" w:cs="Arial"/>
          <w:sz w:val="22"/>
          <w:szCs w:val="22"/>
        </w:rPr>
      </w:pPr>
      <w:r w:rsidRPr="00A22C99">
        <w:rPr>
          <w:rFonts w:ascii="Arial" w:hAnsi="Arial" w:cs="Arial"/>
          <w:sz w:val="22"/>
          <w:szCs w:val="22"/>
        </w:rPr>
        <w:t xml:space="preserve">DIČ: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7B2C19" w:rsidRPr="007B2C19">
        <w:rPr>
          <w:rFonts w:ascii="Arial" w:hAnsi="Arial" w:cs="Arial"/>
          <w:sz w:val="22"/>
          <w:szCs w:val="22"/>
        </w:rPr>
        <w:t>CZ29099323</w:t>
      </w:r>
    </w:p>
    <w:p w14:paraId="4DA19B6E" w14:textId="77777777" w:rsidR="0073362F" w:rsidRDefault="0073362F" w:rsidP="00191E97">
      <w:pPr>
        <w:pStyle w:val="Zkladntext2"/>
        <w:spacing w:before="120" w:line="276" w:lineRule="auto"/>
        <w:rPr>
          <w:rFonts w:ascii="Arial" w:hAnsi="Arial" w:cs="Arial"/>
          <w:sz w:val="22"/>
          <w:szCs w:val="22"/>
        </w:rPr>
      </w:pPr>
    </w:p>
    <w:p w14:paraId="3D1837CE" w14:textId="7BD8F7A6" w:rsidR="00661A34" w:rsidRPr="00A22C99" w:rsidRDefault="00191E97" w:rsidP="00191E97">
      <w:pPr>
        <w:pStyle w:val="Zkladntext2"/>
        <w:spacing w:before="120" w:line="276" w:lineRule="auto"/>
        <w:rPr>
          <w:rFonts w:ascii="Arial" w:hAnsi="Arial" w:cs="Arial"/>
          <w:sz w:val="22"/>
          <w:szCs w:val="22"/>
        </w:rPr>
      </w:pPr>
      <w:r w:rsidRPr="00A22C99">
        <w:rPr>
          <w:rFonts w:ascii="Arial" w:hAnsi="Arial" w:cs="Arial"/>
          <w:sz w:val="22"/>
          <w:szCs w:val="22"/>
        </w:rPr>
        <w:t>(</w:t>
      </w:r>
      <w:r w:rsidR="00A76504" w:rsidRPr="00A22C99">
        <w:rPr>
          <w:rFonts w:ascii="Arial" w:hAnsi="Arial" w:cs="Arial"/>
          <w:sz w:val="22"/>
          <w:szCs w:val="22"/>
        </w:rPr>
        <w:t>dále jen „</w:t>
      </w:r>
      <w:r w:rsidR="00A76504" w:rsidRPr="00A22C99">
        <w:rPr>
          <w:rFonts w:ascii="Arial" w:hAnsi="Arial" w:cs="Arial"/>
          <w:b/>
          <w:sz w:val="22"/>
          <w:szCs w:val="22"/>
        </w:rPr>
        <w:t>zhotovitel</w:t>
      </w:r>
      <w:r w:rsidR="00A76504" w:rsidRPr="00A22C99">
        <w:rPr>
          <w:rFonts w:ascii="Arial" w:hAnsi="Arial" w:cs="Arial"/>
          <w:sz w:val="22"/>
          <w:szCs w:val="22"/>
        </w:rPr>
        <w:t>“</w:t>
      </w:r>
      <w:r w:rsidRPr="00A22C99">
        <w:rPr>
          <w:rFonts w:ascii="Arial" w:hAnsi="Arial" w:cs="Arial"/>
          <w:sz w:val="22"/>
          <w:szCs w:val="22"/>
        </w:rPr>
        <w:t>),</w:t>
      </w:r>
    </w:p>
    <w:p w14:paraId="6521B77F" w14:textId="593FB70C" w:rsidR="008E47D5" w:rsidRPr="00A22C99" w:rsidRDefault="0019328A" w:rsidP="00D55797">
      <w:pPr>
        <w:pStyle w:val="Zkladntext2"/>
        <w:spacing w:before="120" w:line="360" w:lineRule="auto"/>
        <w:rPr>
          <w:rFonts w:ascii="Arial" w:hAnsi="Arial" w:cs="Arial"/>
          <w:bCs/>
          <w:sz w:val="22"/>
          <w:szCs w:val="22"/>
        </w:rPr>
      </w:pPr>
      <w:r w:rsidRPr="00A22C99">
        <w:rPr>
          <w:rFonts w:ascii="Arial" w:hAnsi="Arial" w:cs="Arial"/>
          <w:bCs/>
          <w:sz w:val="22"/>
          <w:szCs w:val="22"/>
        </w:rPr>
        <w:t>objednatel a zhotovitel společně jako „</w:t>
      </w:r>
      <w:r w:rsidRPr="00A22C99">
        <w:rPr>
          <w:rFonts w:ascii="Arial" w:hAnsi="Arial" w:cs="Arial"/>
          <w:b/>
          <w:sz w:val="22"/>
          <w:szCs w:val="22"/>
        </w:rPr>
        <w:t>smluvní strany</w:t>
      </w:r>
      <w:r w:rsidRPr="00A22C99">
        <w:rPr>
          <w:rFonts w:ascii="Arial" w:hAnsi="Arial" w:cs="Arial"/>
          <w:bCs/>
          <w:sz w:val="22"/>
          <w:szCs w:val="22"/>
        </w:rPr>
        <w:t>“</w:t>
      </w:r>
      <w:r w:rsidR="00191E97" w:rsidRPr="00A22C99">
        <w:rPr>
          <w:rFonts w:ascii="Arial" w:hAnsi="Arial" w:cs="Arial"/>
          <w:bCs/>
          <w:sz w:val="22"/>
          <w:szCs w:val="22"/>
        </w:rPr>
        <w:t>.</w:t>
      </w:r>
    </w:p>
    <w:p w14:paraId="437C3322" w14:textId="14535908" w:rsidR="00C73251" w:rsidRPr="00A22C99" w:rsidRDefault="0019328A" w:rsidP="00D52037">
      <w:pPr>
        <w:keepNext/>
        <w:spacing w:before="360" w:after="120"/>
        <w:jc w:val="center"/>
        <w:rPr>
          <w:rFonts w:ascii="Arial" w:hAnsi="Arial" w:cs="Arial"/>
          <w:b/>
          <w:bCs/>
          <w:caps/>
          <w:sz w:val="22"/>
          <w:szCs w:val="22"/>
        </w:rPr>
      </w:pPr>
      <w:r w:rsidRPr="00A22C99">
        <w:rPr>
          <w:rFonts w:ascii="Arial" w:hAnsi="Arial" w:cs="Arial"/>
          <w:b/>
          <w:bCs/>
          <w:caps/>
          <w:sz w:val="22"/>
          <w:szCs w:val="22"/>
        </w:rPr>
        <w:lastRenderedPageBreak/>
        <w:t>Preambule</w:t>
      </w:r>
    </w:p>
    <w:p w14:paraId="123A44F4" w14:textId="7AC4BBCA" w:rsidR="00426B5B" w:rsidRPr="00A22C99" w:rsidRDefault="0093105E" w:rsidP="0040336A">
      <w:pPr>
        <w:pStyle w:val="Odstavecseseznamem"/>
        <w:numPr>
          <w:ilvl w:val="0"/>
          <w:numId w:val="3"/>
        </w:numPr>
        <w:spacing w:before="120" w:after="120"/>
        <w:jc w:val="both"/>
        <w:rPr>
          <w:rFonts w:ascii="Arial" w:hAnsi="Arial" w:cs="Arial"/>
          <w:sz w:val="22"/>
          <w:szCs w:val="22"/>
        </w:rPr>
      </w:pPr>
      <w:r w:rsidRPr="00A22C99">
        <w:rPr>
          <w:rFonts w:ascii="Arial" w:hAnsi="Arial" w:cs="Arial"/>
          <w:sz w:val="22"/>
          <w:szCs w:val="22"/>
        </w:rPr>
        <w:t xml:space="preserve">Smluvní strany </w:t>
      </w:r>
      <w:r w:rsidR="00E3657C" w:rsidRPr="00A22C99">
        <w:rPr>
          <w:rFonts w:ascii="Arial" w:hAnsi="Arial" w:cs="Arial"/>
          <w:sz w:val="22"/>
          <w:szCs w:val="22"/>
        </w:rPr>
        <w:t xml:space="preserve">shodně konstatují, že důvodem uzavření tohoto dodatku </w:t>
      </w:r>
      <w:r w:rsidR="00C73251" w:rsidRPr="00A22C99">
        <w:rPr>
          <w:rFonts w:ascii="Arial" w:hAnsi="Arial" w:cs="Arial"/>
          <w:sz w:val="22"/>
          <w:szCs w:val="22"/>
        </w:rPr>
        <w:t xml:space="preserve">č. </w:t>
      </w:r>
      <w:r w:rsidR="003A6B27">
        <w:rPr>
          <w:rFonts w:ascii="Arial" w:hAnsi="Arial" w:cs="Arial"/>
          <w:sz w:val="22"/>
          <w:szCs w:val="22"/>
        </w:rPr>
        <w:t>3</w:t>
      </w:r>
      <w:r w:rsidR="006E3159" w:rsidRPr="00A22C99">
        <w:rPr>
          <w:rFonts w:ascii="Arial" w:hAnsi="Arial" w:cs="Arial"/>
          <w:sz w:val="22"/>
          <w:szCs w:val="22"/>
        </w:rPr>
        <w:t xml:space="preserve"> </w:t>
      </w:r>
      <w:r w:rsidR="00FD38F7" w:rsidRPr="00A22C99">
        <w:rPr>
          <w:rFonts w:ascii="Arial" w:hAnsi="Arial" w:cs="Arial"/>
          <w:sz w:val="22"/>
          <w:szCs w:val="22"/>
        </w:rPr>
        <w:t xml:space="preserve">(dále jen „dodatek“) </w:t>
      </w:r>
      <w:r w:rsidR="00DB7FCD" w:rsidRPr="00A22C99">
        <w:rPr>
          <w:rFonts w:ascii="Arial" w:hAnsi="Arial" w:cs="Arial"/>
          <w:sz w:val="22"/>
          <w:szCs w:val="22"/>
        </w:rPr>
        <w:t xml:space="preserve">je </w:t>
      </w:r>
      <w:r w:rsidR="0036681D" w:rsidRPr="00A22C99">
        <w:rPr>
          <w:rFonts w:ascii="Arial" w:hAnsi="Arial" w:cs="Arial"/>
          <w:sz w:val="22"/>
          <w:szCs w:val="22"/>
        </w:rPr>
        <w:t>změna</w:t>
      </w:r>
      <w:r w:rsidR="00DB2A8C" w:rsidRPr="00A22C99">
        <w:rPr>
          <w:rFonts w:ascii="Arial" w:hAnsi="Arial" w:cs="Arial"/>
          <w:sz w:val="22"/>
          <w:szCs w:val="22"/>
        </w:rPr>
        <w:t xml:space="preserve"> </w:t>
      </w:r>
      <w:sdt>
        <w:sdtPr>
          <w:rPr>
            <w:rFonts w:ascii="Arial" w:hAnsi="Arial" w:cs="Arial"/>
            <w:sz w:val="22"/>
            <w:szCs w:val="22"/>
          </w:rPr>
          <w:alias w:val="změna"/>
          <w:tag w:val="změna"/>
          <w:id w:val="-1998412989"/>
          <w:placeholder>
            <w:docPart w:val="103B4682BFCC4E89BE2D8BCB09F23219"/>
          </w:placeholder>
          <w:dropDownList>
            <w:listItem w:value="Zvolte položku."/>
            <w:listItem w:displayText="ceny za provedení díla" w:value="ceny za provedení díla"/>
            <w:listItem w:displayText="ceny za provedení díla a harmonogramu plnění" w:value="ceny za provedení díla a harmonogramu plnění"/>
            <w:listItem w:displayText="harmonogramu plnění" w:value="harmonogramu plnění"/>
            <w:listItem w:displayText="hodnoty díla na základě inlační doložky obsažené v uzavřené smlouvě" w:value="hodnoty díla na základě inlační doložky obsažené v uzavřené smlouvě"/>
          </w:dropDownList>
        </w:sdtPr>
        <w:sdtContent>
          <w:r w:rsidR="006C72CA">
            <w:rPr>
              <w:rFonts w:ascii="Arial" w:hAnsi="Arial" w:cs="Arial"/>
              <w:sz w:val="22"/>
              <w:szCs w:val="22"/>
            </w:rPr>
            <w:t>ceny za provedení díla a harmonogramu plnění</w:t>
          </w:r>
        </w:sdtContent>
      </w:sdt>
      <w:r w:rsidR="001F799A" w:rsidRPr="00A22C99">
        <w:rPr>
          <w:rFonts w:ascii="Arial" w:hAnsi="Arial" w:cs="Arial"/>
          <w:sz w:val="22"/>
          <w:szCs w:val="22"/>
        </w:rPr>
        <w:t>.</w:t>
      </w:r>
      <w:r w:rsidR="00EF6434" w:rsidRPr="00A22C99">
        <w:rPr>
          <w:rFonts w:ascii="Arial" w:hAnsi="Arial" w:cs="Arial"/>
          <w:sz w:val="22"/>
          <w:szCs w:val="22"/>
        </w:rPr>
        <w:t xml:space="preserve"> Smluvní strany se tak dohodly v</w:t>
      </w:r>
      <w:r w:rsidR="006E3159">
        <w:rPr>
          <w:rFonts w:ascii="Arial" w:hAnsi="Arial" w:cs="Arial"/>
          <w:sz w:val="22"/>
          <w:szCs w:val="22"/>
        </w:rPr>
        <w:t> </w:t>
      </w:r>
      <w:r w:rsidR="00EF6434" w:rsidRPr="00A22C99">
        <w:rPr>
          <w:rFonts w:ascii="Arial" w:hAnsi="Arial" w:cs="Arial"/>
          <w:sz w:val="22"/>
          <w:szCs w:val="22"/>
        </w:rPr>
        <w:t>souladu s</w:t>
      </w:r>
      <w:r w:rsidR="006E3159">
        <w:rPr>
          <w:rFonts w:ascii="Arial" w:hAnsi="Arial" w:cs="Arial"/>
          <w:sz w:val="22"/>
          <w:szCs w:val="22"/>
        </w:rPr>
        <w:t> </w:t>
      </w:r>
      <w:r w:rsidR="00EF6434" w:rsidRPr="00A22C99">
        <w:rPr>
          <w:rFonts w:ascii="Arial" w:hAnsi="Arial" w:cs="Arial"/>
          <w:sz w:val="22"/>
          <w:szCs w:val="22"/>
        </w:rPr>
        <w:t xml:space="preserve">pod-čl. </w:t>
      </w:r>
      <w:r w:rsidR="00C24EE0">
        <w:rPr>
          <w:rFonts w:ascii="Arial" w:hAnsi="Arial" w:cs="Arial"/>
          <w:sz w:val="22"/>
          <w:szCs w:val="22"/>
        </w:rPr>
        <w:t>3</w:t>
      </w:r>
      <w:r w:rsidR="006E3159">
        <w:rPr>
          <w:rFonts w:ascii="Arial" w:hAnsi="Arial" w:cs="Arial"/>
          <w:sz w:val="22"/>
          <w:szCs w:val="22"/>
        </w:rPr>
        <w:t>.</w:t>
      </w:r>
      <w:r w:rsidR="00C24EE0">
        <w:rPr>
          <w:rFonts w:ascii="Arial" w:hAnsi="Arial" w:cs="Arial"/>
          <w:sz w:val="22"/>
          <w:szCs w:val="22"/>
        </w:rPr>
        <w:t>3</w:t>
      </w:r>
      <w:r w:rsidR="006E3159" w:rsidRPr="00A22C99">
        <w:rPr>
          <w:rFonts w:ascii="Arial" w:hAnsi="Arial" w:cs="Arial"/>
          <w:sz w:val="22"/>
          <w:szCs w:val="22"/>
        </w:rPr>
        <w:t xml:space="preserve"> </w:t>
      </w:r>
      <w:r w:rsidR="00EF6434" w:rsidRPr="00A22C99">
        <w:rPr>
          <w:rFonts w:ascii="Arial" w:hAnsi="Arial" w:cs="Arial"/>
          <w:sz w:val="22"/>
          <w:szCs w:val="22"/>
        </w:rPr>
        <w:t>smlouvy</w:t>
      </w:r>
      <w:r w:rsidR="006E3159">
        <w:rPr>
          <w:rFonts w:ascii="Arial" w:hAnsi="Arial" w:cs="Arial"/>
          <w:sz w:val="22"/>
          <w:szCs w:val="22"/>
        </w:rPr>
        <w:t xml:space="preserve"> </w:t>
      </w:r>
      <w:sdt>
        <w:sdtPr>
          <w:rPr>
            <w:rFonts w:ascii="Arial" w:hAnsi="Arial" w:cs="Arial"/>
            <w:sz w:val="22"/>
            <w:szCs w:val="22"/>
          </w:rPr>
          <w:alias w:val="změna"/>
          <w:tag w:val="změna"/>
          <w:id w:val="472417587"/>
          <w:placeholder>
            <w:docPart w:val="25F93DF4C16F4070A99E1ACF8E8AC0CD"/>
          </w:placeholder>
          <w:dropDownList>
            <w:listItem w:value="Zvolte položku."/>
            <w:listItem w:displayText="analogicky s § 222 odst. 4 zákona č. 134/2016 Sb., o zadávání veřejných zakázek, v platném znění (dále jen „ZZVZ“) " w:value="analogicky s § 222 odst. 4 zákona č. 134/2016 Sb., o zadávání veřejných zakázek, v platném znění (dále jen „ZZVZ“) "/>
            <w:listItem w:displayText="analogicky s § 222 odst. 6 zákona č. 134/2016 Sb., o zadávání veřejných zakázek, v platném znění (dále jen „ZZVZ“) " w:value="analogicky s § 222 odst. 6 zákona č. 134/2016 Sb., o zadávání veřejných zakázek, v platném znění (dále jen „ZZVZ“) "/>
            <w:listItem w:displayText="a zásadami zákona č. 134/2016 Sb., o zadávání veřejných zakázek, v platném znění (dále jen „ZZVZ“) " w:value="a zásadami zákona č. 134/2016 Sb., o zadávání veřejných zakázek, v platném znění (dále jen „ZZVZ“) "/>
            <w:listItem w:displayText="analogicky s § 222 odst. 2 zákona č. 134/2016 Sb., o zadávání veřejných zakázek, v platném znění (dále jen „ZZVZ“)" w:value="analogicky s § 222 odst. 2 zákona č. 134/2016 Sb., o zadávání veřejných zakázek, v platném znění (dále jen „ZZVZ“)"/>
          </w:dropDownList>
        </w:sdtPr>
        <w:sdtContent>
          <w:r w:rsidR="00DB56F5">
            <w:rPr>
              <w:rFonts w:ascii="Arial" w:hAnsi="Arial" w:cs="Arial"/>
              <w:sz w:val="22"/>
              <w:szCs w:val="22"/>
            </w:rPr>
            <w:t xml:space="preserve">analogicky s § 222 odst. 6 zákona č. 134/2016 Sb., o zadávání veřejných zakázek, v platném znění (dále jen „ZZVZ“) </w:t>
          </w:r>
        </w:sdtContent>
      </w:sdt>
      <w:r w:rsidR="00D43CFC" w:rsidRPr="00A22C99">
        <w:rPr>
          <w:rFonts w:ascii="Arial" w:hAnsi="Arial" w:cs="Arial"/>
          <w:sz w:val="22"/>
          <w:szCs w:val="22"/>
        </w:rPr>
        <w:t>, na základě doložitelných záznamů.</w:t>
      </w:r>
    </w:p>
    <w:p w14:paraId="770DE85E" w14:textId="07034DA5" w:rsidR="003A6B27" w:rsidRPr="002B1AA8" w:rsidRDefault="002B1AA8" w:rsidP="003A6B27">
      <w:pPr>
        <w:pStyle w:val="Odstavecseseznamem"/>
        <w:numPr>
          <w:ilvl w:val="0"/>
          <w:numId w:val="3"/>
        </w:numPr>
        <w:spacing w:before="120" w:after="120"/>
        <w:jc w:val="both"/>
        <w:rPr>
          <w:rFonts w:ascii="Arial" w:hAnsi="Arial" w:cs="Arial"/>
          <w:sz w:val="22"/>
          <w:szCs w:val="22"/>
        </w:rPr>
      </w:pPr>
      <w:bookmarkStart w:id="0" w:name="_Hlk21085598"/>
      <w:r w:rsidRPr="002B1AA8">
        <w:rPr>
          <w:rFonts w:ascii="Arial" w:hAnsi="Arial" w:cs="Arial"/>
          <w:sz w:val="22"/>
          <w:szCs w:val="22"/>
        </w:rPr>
        <w:t xml:space="preserve">V rámci dokončování zpracovávání etapy plnění 6.2.4 Zjišťování hranic obvodu </w:t>
      </w:r>
      <w:proofErr w:type="spellStart"/>
      <w:r w:rsidRPr="002B1AA8">
        <w:rPr>
          <w:rFonts w:ascii="Arial" w:hAnsi="Arial" w:cs="Arial"/>
          <w:sz w:val="22"/>
          <w:szCs w:val="22"/>
        </w:rPr>
        <w:t>KoPÚ</w:t>
      </w:r>
      <w:proofErr w:type="spellEnd"/>
      <w:r w:rsidRPr="002B1AA8">
        <w:rPr>
          <w:rFonts w:ascii="Arial" w:hAnsi="Arial" w:cs="Arial"/>
          <w:sz w:val="22"/>
          <w:szCs w:val="22"/>
        </w:rPr>
        <w:t xml:space="preserve">, geometrické plány pro stanovení obvodu </w:t>
      </w:r>
      <w:proofErr w:type="spellStart"/>
      <w:r w:rsidRPr="002B1AA8">
        <w:rPr>
          <w:rFonts w:ascii="Arial" w:hAnsi="Arial" w:cs="Arial"/>
          <w:sz w:val="22"/>
          <w:szCs w:val="22"/>
        </w:rPr>
        <w:t>KoPÚ</w:t>
      </w:r>
      <w:proofErr w:type="spellEnd"/>
      <w:r w:rsidRPr="002B1AA8">
        <w:rPr>
          <w:rFonts w:ascii="Arial" w:hAnsi="Arial" w:cs="Arial"/>
          <w:sz w:val="22"/>
          <w:szCs w:val="22"/>
        </w:rPr>
        <w:t xml:space="preserve">, předepsaná stabilizace dle </w:t>
      </w:r>
      <w:proofErr w:type="spellStart"/>
      <w:r w:rsidRPr="002B1AA8">
        <w:rPr>
          <w:rFonts w:ascii="Arial" w:hAnsi="Arial" w:cs="Arial"/>
          <w:sz w:val="22"/>
          <w:szCs w:val="22"/>
        </w:rPr>
        <w:t>vyhl</w:t>
      </w:r>
      <w:proofErr w:type="spellEnd"/>
      <w:r w:rsidRPr="002B1AA8">
        <w:rPr>
          <w:rFonts w:ascii="Arial" w:hAnsi="Arial" w:cs="Arial"/>
          <w:sz w:val="22"/>
          <w:szCs w:val="22"/>
        </w:rPr>
        <w:t xml:space="preserve">. č. 357/2013 Sb. a 6.2.6 Šetření průběhu vlastnických hranic řešených pozemků s porosty pro účely návrhu </w:t>
      </w:r>
      <w:proofErr w:type="spellStart"/>
      <w:r w:rsidRPr="002B1AA8">
        <w:rPr>
          <w:rFonts w:ascii="Arial" w:hAnsi="Arial" w:cs="Arial"/>
          <w:sz w:val="22"/>
          <w:szCs w:val="22"/>
        </w:rPr>
        <w:t>KoPÚ</w:t>
      </w:r>
      <w:proofErr w:type="spellEnd"/>
      <w:r w:rsidRPr="002B1AA8">
        <w:rPr>
          <w:rFonts w:ascii="Arial" w:hAnsi="Arial" w:cs="Arial"/>
          <w:sz w:val="22"/>
          <w:szCs w:val="22"/>
        </w:rPr>
        <w:t xml:space="preserve">, včetně označení lomových bodů vyvstala po dokončení terénních prací na základě požadavku katastrálního pracoviště potřeba dalšího měření v terénu. Současný stav zemědělské činnosti neumožňuje provádět zeměměřické úkony pro výše uvedené etapy. Z tohoto důvodu je třeba posunout termín dokončení těchto etap. Dále bylo zjištěno, že pro splnění cílů pozemkové úpravy jsou nezbytné změny jednotek některých etap plnění co do počtu měrných jednotek. Změny jsou navrhovány s ohledem na zpracování všech dalších etap pozemkové úpravy v </w:t>
      </w:r>
      <w:proofErr w:type="spellStart"/>
      <w:r w:rsidRPr="002B1AA8">
        <w:rPr>
          <w:rFonts w:ascii="Arial" w:hAnsi="Arial" w:cs="Arial"/>
          <w:sz w:val="22"/>
          <w:szCs w:val="22"/>
        </w:rPr>
        <w:t>k.ú</w:t>
      </w:r>
      <w:proofErr w:type="spellEnd"/>
      <w:r w:rsidRPr="002B1AA8">
        <w:rPr>
          <w:rFonts w:ascii="Arial" w:hAnsi="Arial" w:cs="Arial"/>
          <w:sz w:val="22"/>
          <w:szCs w:val="22"/>
        </w:rPr>
        <w:t>. Kunějovice tak, aby byl lépe naplněn smysl a účel pozemkových úprav s tím, že objednatel o těchto zjištěních před zahájením původního výběrového řízení nevěděl.</w:t>
      </w:r>
    </w:p>
    <w:p w14:paraId="6B985728" w14:textId="77777777" w:rsidR="003A6B27" w:rsidRDefault="003A6B27" w:rsidP="003A6B27">
      <w:pPr>
        <w:pStyle w:val="Odstavecseseznamem"/>
        <w:numPr>
          <w:ilvl w:val="0"/>
          <w:numId w:val="3"/>
        </w:numPr>
        <w:spacing w:before="120" w:after="120"/>
        <w:jc w:val="both"/>
        <w:rPr>
          <w:rFonts w:ascii="Arial" w:hAnsi="Arial" w:cs="Arial"/>
          <w:sz w:val="22"/>
          <w:szCs w:val="22"/>
        </w:rPr>
      </w:pPr>
      <w:r w:rsidRPr="00A22C99">
        <w:rPr>
          <w:rFonts w:ascii="Arial" w:hAnsi="Arial" w:cs="Arial"/>
          <w:sz w:val="22"/>
          <w:szCs w:val="22"/>
        </w:rPr>
        <w:t>V návaznosti na výše uvedené bude provedena úprava přílohy č. 1 smlouvy – Položkový výkaz činností.</w:t>
      </w:r>
    </w:p>
    <w:p w14:paraId="4E5480DB" w14:textId="77777777" w:rsidR="003A6B27" w:rsidRPr="00A22C99" w:rsidRDefault="003A6B27" w:rsidP="003A6B27">
      <w:pPr>
        <w:pStyle w:val="Odstavecseseznamem"/>
        <w:numPr>
          <w:ilvl w:val="0"/>
          <w:numId w:val="3"/>
        </w:numPr>
        <w:spacing w:after="120"/>
        <w:jc w:val="both"/>
        <w:rPr>
          <w:rFonts w:ascii="Arial" w:hAnsi="Arial" w:cs="Arial"/>
          <w:sz w:val="22"/>
          <w:szCs w:val="22"/>
        </w:rPr>
      </w:pPr>
      <w:r w:rsidRPr="00A22C99">
        <w:rPr>
          <w:rFonts w:ascii="Arial" w:hAnsi="Arial" w:cs="Arial"/>
          <w:sz w:val="22"/>
          <w:szCs w:val="22"/>
        </w:rPr>
        <w:t>U všech shora uvedených skutečností se nejedná o podstatnou změnu závazku ze smlouvy na veřejnou zakázku.</w:t>
      </w:r>
    </w:p>
    <w:p w14:paraId="18271C07" w14:textId="7ED1C1C0" w:rsidR="0009787C" w:rsidRPr="00A22C99" w:rsidRDefault="005155DC" w:rsidP="00426B5B">
      <w:pPr>
        <w:spacing w:before="360" w:after="120"/>
        <w:jc w:val="center"/>
        <w:rPr>
          <w:rFonts w:ascii="Arial" w:hAnsi="Arial" w:cs="Arial"/>
          <w:b/>
          <w:bCs/>
          <w:caps/>
          <w:sz w:val="22"/>
          <w:szCs w:val="22"/>
        </w:rPr>
      </w:pPr>
      <w:r w:rsidRPr="00A22C99">
        <w:rPr>
          <w:rFonts w:ascii="Arial" w:hAnsi="Arial" w:cs="Arial"/>
          <w:b/>
          <w:bCs/>
          <w:caps/>
          <w:sz w:val="22"/>
          <w:szCs w:val="22"/>
        </w:rPr>
        <w:t>Předmět dodatku</w:t>
      </w:r>
    </w:p>
    <w:bookmarkEnd w:id="0"/>
    <w:p w14:paraId="31ECCAED" w14:textId="2414E65A" w:rsidR="00E32060" w:rsidRPr="00E32060" w:rsidRDefault="00E32060" w:rsidP="00833F24">
      <w:pPr>
        <w:pStyle w:val="Odstavecseseznamem"/>
        <w:numPr>
          <w:ilvl w:val="0"/>
          <w:numId w:val="1"/>
        </w:numPr>
        <w:jc w:val="both"/>
        <w:rPr>
          <w:rFonts w:ascii="Arial" w:hAnsi="Arial" w:cs="Arial"/>
          <w:sz w:val="22"/>
          <w:szCs w:val="22"/>
        </w:rPr>
      </w:pPr>
      <w:r w:rsidRPr="00E32060">
        <w:rPr>
          <w:rFonts w:ascii="Arial" w:hAnsi="Arial" w:cs="Arial"/>
          <w:sz w:val="22"/>
          <w:szCs w:val="22"/>
        </w:rPr>
        <w:t xml:space="preserve">Smluvní strany shodně konstatují, že pro splnění cílů pozemkové úpravy je </w:t>
      </w:r>
      <w:r w:rsidRPr="0004087D">
        <w:rPr>
          <w:rFonts w:ascii="Arial" w:hAnsi="Arial" w:cs="Arial"/>
          <w:sz w:val="22"/>
          <w:szCs w:val="22"/>
          <w:u w:val="single"/>
        </w:rPr>
        <w:t>nezbytná změna v počtu měrných jednotek u etap</w:t>
      </w:r>
      <w:r w:rsidRPr="00E32060">
        <w:rPr>
          <w:rFonts w:ascii="Arial" w:hAnsi="Arial" w:cs="Arial"/>
          <w:sz w:val="22"/>
          <w:szCs w:val="22"/>
        </w:rPr>
        <w:t xml:space="preserve">: </w:t>
      </w:r>
      <w:r w:rsidR="0004087D" w:rsidRPr="0004087D">
        <w:rPr>
          <w:rFonts w:ascii="Arial" w:hAnsi="Arial" w:cs="Arial"/>
          <w:i/>
          <w:iCs/>
          <w:sz w:val="22"/>
          <w:szCs w:val="22"/>
        </w:rPr>
        <w:t>6.2.4</w:t>
      </w:r>
      <w:r w:rsidRPr="0004087D">
        <w:rPr>
          <w:rFonts w:ascii="Arial" w:hAnsi="Arial" w:cs="Arial"/>
          <w:i/>
          <w:iCs/>
          <w:sz w:val="22"/>
          <w:szCs w:val="22"/>
        </w:rPr>
        <w:t xml:space="preserve">. </w:t>
      </w:r>
      <w:r w:rsidR="0004087D" w:rsidRPr="0004087D">
        <w:rPr>
          <w:rFonts w:ascii="Arial" w:hAnsi="Arial" w:cs="Arial"/>
          <w:i/>
          <w:iCs/>
          <w:sz w:val="22"/>
          <w:szCs w:val="22"/>
        </w:rPr>
        <w:t xml:space="preserve">Zjišťování hranic obvodu </w:t>
      </w:r>
      <w:proofErr w:type="spellStart"/>
      <w:r w:rsidR="0004087D" w:rsidRPr="0004087D">
        <w:rPr>
          <w:rFonts w:ascii="Arial" w:hAnsi="Arial" w:cs="Arial"/>
          <w:i/>
          <w:iCs/>
          <w:sz w:val="22"/>
          <w:szCs w:val="22"/>
        </w:rPr>
        <w:t>KoPÚ</w:t>
      </w:r>
      <w:proofErr w:type="spellEnd"/>
      <w:r w:rsidR="0004087D" w:rsidRPr="0004087D">
        <w:rPr>
          <w:rFonts w:ascii="Arial" w:hAnsi="Arial" w:cs="Arial"/>
          <w:i/>
          <w:iCs/>
          <w:sz w:val="22"/>
          <w:szCs w:val="22"/>
        </w:rPr>
        <w:t xml:space="preserve">, geometrické plány pro stanovení obvodu </w:t>
      </w:r>
      <w:proofErr w:type="spellStart"/>
      <w:r w:rsidR="0004087D" w:rsidRPr="0004087D">
        <w:rPr>
          <w:rFonts w:ascii="Arial" w:hAnsi="Arial" w:cs="Arial"/>
          <w:i/>
          <w:iCs/>
          <w:sz w:val="22"/>
          <w:szCs w:val="22"/>
        </w:rPr>
        <w:t>KoPÚ</w:t>
      </w:r>
      <w:proofErr w:type="spellEnd"/>
      <w:r w:rsidR="0004087D" w:rsidRPr="0004087D">
        <w:rPr>
          <w:rFonts w:ascii="Arial" w:hAnsi="Arial" w:cs="Arial"/>
          <w:i/>
          <w:iCs/>
          <w:sz w:val="22"/>
          <w:szCs w:val="22"/>
        </w:rPr>
        <w:t>, předepsaná stabilizace dle vyhlášky č. 357/2013 Sb.</w:t>
      </w:r>
      <w:r w:rsidRPr="0004087D">
        <w:rPr>
          <w:rFonts w:ascii="Arial" w:hAnsi="Arial" w:cs="Arial"/>
          <w:i/>
          <w:iCs/>
          <w:sz w:val="22"/>
          <w:szCs w:val="22"/>
        </w:rPr>
        <w:t xml:space="preserve">, </w:t>
      </w:r>
      <w:r w:rsidR="0004087D" w:rsidRPr="0004087D">
        <w:rPr>
          <w:rFonts w:ascii="Arial" w:hAnsi="Arial" w:cs="Arial"/>
          <w:i/>
          <w:iCs/>
          <w:sz w:val="22"/>
          <w:szCs w:val="22"/>
        </w:rPr>
        <w:t>6.2.8</w:t>
      </w:r>
      <w:r w:rsidRPr="0004087D">
        <w:rPr>
          <w:rFonts w:ascii="Arial" w:hAnsi="Arial" w:cs="Arial"/>
          <w:i/>
          <w:iCs/>
          <w:sz w:val="22"/>
          <w:szCs w:val="22"/>
        </w:rPr>
        <w:t xml:space="preserve">. </w:t>
      </w:r>
      <w:r w:rsidR="0004087D" w:rsidRPr="0004087D">
        <w:rPr>
          <w:rFonts w:ascii="Arial" w:hAnsi="Arial" w:cs="Arial"/>
          <w:i/>
          <w:iCs/>
          <w:sz w:val="22"/>
          <w:szCs w:val="22"/>
        </w:rPr>
        <w:t>Dokumentace k soupisu nároků vlastníků pozemků</w:t>
      </w:r>
      <w:r w:rsidR="0004087D">
        <w:rPr>
          <w:rFonts w:ascii="Arial" w:hAnsi="Arial" w:cs="Arial"/>
          <w:sz w:val="22"/>
          <w:szCs w:val="22"/>
        </w:rPr>
        <w:t xml:space="preserve"> a </w:t>
      </w:r>
      <w:r w:rsidR="0004087D" w:rsidRPr="0004087D">
        <w:rPr>
          <w:rFonts w:ascii="Arial" w:hAnsi="Arial" w:cs="Arial"/>
          <w:sz w:val="22"/>
          <w:szCs w:val="22"/>
          <w:u w:val="single"/>
        </w:rPr>
        <w:t>posun termínů u etap</w:t>
      </w:r>
      <w:r w:rsidR="0004087D">
        <w:rPr>
          <w:rFonts w:ascii="Arial" w:hAnsi="Arial" w:cs="Arial"/>
          <w:sz w:val="22"/>
          <w:szCs w:val="22"/>
        </w:rPr>
        <w:t xml:space="preserve">: </w:t>
      </w:r>
      <w:r w:rsidR="0004087D" w:rsidRPr="0004087D">
        <w:rPr>
          <w:rFonts w:ascii="Arial" w:hAnsi="Arial" w:cs="Arial"/>
          <w:i/>
          <w:iCs/>
          <w:sz w:val="22"/>
          <w:szCs w:val="22"/>
        </w:rPr>
        <w:t xml:space="preserve">6.2.4. Zjišťování hranic obvodu </w:t>
      </w:r>
      <w:proofErr w:type="spellStart"/>
      <w:r w:rsidR="0004087D" w:rsidRPr="0004087D">
        <w:rPr>
          <w:rFonts w:ascii="Arial" w:hAnsi="Arial" w:cs="Arial"/>
          <w:i/>
          <w:iCs/>
          <w:sz w:val="22"/>
          <w:szCs w:val="22"/>
        </w:rPr>
        <w:t>KoPÚ</w:t>
      </w:r>
      <w:proofErr w:type="spellEnd"/>
      <w:r w:rsidR="0004087D" w:rsidRPr="0004087D">
        <w:rPr>
          <w:rFonts w:ascii="Arial" w:hAnsi="Arial" w:cs="Arial"/>
          <w:i/>
          <w:iCs/>
          <w:sz w:val="22"/>
          <w:szCs w:val="22"/>
        </w:rPr>
        <w:t xml:space="preserve">, geometrické plány pro stanovení obvodu </w:t>
      </w:r>
      <w:proofErr w:type="spellStart"/>
      <w:r w:rsidR="0004087D" w:rsidRPr="0004087D">
        <w:rPr>
          <w:rFonts w:ascii="Arial" w:hAnsi="Arial" w:cs="Arial"/>
          <w:i/>
          <w:iCs/>
          <w:sz w:val="22"/>
          <w:szCs w:val="22"/>
        </w:rPr>
        <w:t>KoPÚ</w:t>
      </w:r>
      <w:proofErr w:type="spellEnd"/>
      <w:r w:rsidR="0004087D" w:rsidRPr="0004087D">
        <w:rPr>
          <w:rFonts w:ascii="Arial" w:hAnsi="Arial" w:cs="Arial"/>
          <w:i/>
          <w:iCs/>
          <w:sz w:val="22"/>
          <w:szCs w:val="22"/>
        </w:rPr>
        <w:t>, předepsaná stabilizace dle vyhlášky č. 357/2013 Sb.</w:t>
      </w:r>
      <w:r w:rsidR="0004087D" w:rsidRPr="0004087D">
        <w:rPr>
          <w:rFonts w:ascii="Arial" w:hAnsi="Arial" w:cs="Arial"/>
          <w:sz w:val="22"/>
          <w:szCs w:val="22"/>
        </w:rPr>
        <w:t>,</w:t>
      </w:r>
      <w:r w:rsidR="0004087D">
        <w:rPr>
          <w:rFonts w:ascii="Arial" w:hAnsi="Arial" w:cs="Arial"/>
          <w:sz w:val="22"/>
          <w:szCs w:val="22"/>
        </w:rPr>
        <w:t xml:space="preserve"> </w:t>
      </w:r>
      <w:r w:rsidR="0004087D" w:rsidRPr="0004087D">
        <w:rPr>
          <w:rFonts w:ascii="Arial" w:hAnsi="Arial" w:cs="Arial"/>
          <w:i/>
          <w:iCs/>
          <w:sz w:val="22"/>
          <w:szCs w:val="22"/>
        </w:rPr>
        <w:t xml:space="preserve">6.2.6 Šetření průběhu vlastnických hranic řešených pozemků s porosty pro účely návrhu </w:t>
      </w:r>
      <w:proofErr w:type="spellStart"/>
      <w:r w:rsidR="0004087D" w:rsidRPr="0004087D">
        <w:rPr>
          <w:rFonts w:ascii="Arial" w:hAnsi="Arial" w:cs="Arial"/>
          <w:i/>
          <w:iCs/>
          <w:sz w:val="22"/>
          <w:szCs w:val="22"/>
        </w:rPr>
        <w:t>KoPÚ</w:t>
      </w:r>
      <w:proofErr w:type="spellEnd"/>
      <w:r w:rsidR="0004087D" w:rsidRPr="0004087D">
        <w:rPr>
          <w:rFonts w:ascii="Arial" w:hAnsi="Arial" w:cs="Arial"/>
          <w:i/>
          <w:iCs/>
          <w:sz w:val="22"/>
          <w:szCs w:val="22"/>
        </w:rPr>
        <w:t>, včetně označení lomových bodů</w:t>
      </w:r>
      <w:r w:rsidR="0004087D">
        <w:rPr>
          <w:rFonts w:ascii="Arial" w:hAnsi="Arial" w:cs="Arial"/>
          <w:sz w:val="22"/>
          <w:szCs w:val="22"/>
        </w:rPr>
        <w:t>,</w:t>
      </w:r>
      <w:r w:rsidR="0004087D" w:rsidRPr="0004087D">
        <w:rPr>
          <w:rFonts w:ascii="Arial" w:hAnsi="Arial" w:cs="Arial"/>
          <w:sz w:val="22"/>
          <w:szCs w:val="22"/>
        </w:rPr>
        <w:t xml:space="preserve"> </w:t>
      </w:r>
      <w:r w:rsidR="0004087D" w:rsidRPr="0004087D">
        <w:rPr>
          <w:rFonts w:ascii="Arial" w:hAnsi="Arial" w:cs="Arial"/>
          <w:i/>
          <w:iCs/>
          <w:sz w:val="22"/>
          <w:szCs w:val="22"/>
        </w:rPr>
        <w:t>6.2.8. Dokumentace k soupisu nároků vlastníků pozemků, 6.3.1. Vypracování plánu společných zařízení ("PSZ")</w:t>
      </w:r>
      <w:r w:rsidR="0004087D">
        <w:rPr>
          <w:rFonts w:ascii="Arial" w:hAnsi="Arial" w:cs="Arial"/>
          <w:sz w:val="22"/>
          <w:szCs w:val="22"/>
        </w:rPr>
        <w:t xml:space="preserve"> a </w:t>
      </w:r>
      <w:r w:rsidR="0004087D" w:rsidRPr="0004087D">
        <w:rPr>
          <w:rFonts w:ascii="Arial" w:hAnsi="Arial" w:cs="Arial"/>
          <w:i/>
          <w:iCs/>
          <w:sz w:val="22"/>
          <w:szCs w:val="22"/>
        </w:rPr>
        <w:t>6.3.2. Vypracování návrhu nového uspořádání pozemků k jeho vystavení dle § 11 odst. 1 Zákona</w:t>
      </w:r>
      <w:r w:rsidR="0004087D">
        <w:rPr>
          <w:rFonts w:ascii="Arial" w:hAnsi="Arial" w:cs="Arial"/>
          <w:sz w:val="22"/>
          <w:szCs w:val="22"/>
        </w:rPr>
        <w:t>.</w:t>
      </w:r>
    </w:p>
    <w:p w14:paraId="08184A55" w14:textId="5AACA2B4" w:rsidR="00BF33FF" w:rsidRPr="00A22C99" w:rsidRDefault="00BF33FF" w:rsidP="00E32060">
      <w:pPr>
        <w:pStyle w:val="Odstavecseseznamem"/>
        <w:spacing w:before="120" w:after="120"/>
        <w:ind w:left="360"/>
        <w:jc w:val="both"/>
        <w:rPr>
          <w:rFonts w:ascii="Arial" w:hAnsi="Arial" w:cs="Arial"/>
          <w:sz w:val="22"/>
          <w:szCs w:val="22"/>
        </w:rPr>
      </w:pPr>
    </w:p>
    <w:sdt>
      <w:sdtPr>
        <w:rPr>
          <w:rFonts w:ascii="Arial" w:hAnsi="Arial" w:cs="Arial"/>
          <w:sz w:val="22"/>
          <w:szCs w:val="22"/>
        </w:rPr>
        <w:id w:val="-534657304"/>
        <w:placeholder>
          <w:docPart w:val="34CD18FEC17D4FB08E93B7B09C397886"/>
        </w:placeholder>
        <w:comboBox>
          <w:listItem w:value="Zvolte položku."/>
          <w:listItem w:displayText="Smluvní strany se dohodly na změně přílohy č. 1 smlouvy – Položkový výkaz činností a na změně celkové ceny díla " w:value="Smluvní strany se dohodly na změně přílohy č. 1 smlouvy – Položkový výkaz činností a na změně celkové ceny díla takto:"/>
          <w:listItem w:displayText="Smluvní strany se dohodly na změně celkové ceny díla takto:" w:value="Smluvní strany se dohodly na změně celkové ceny díla takto:"/>
          <w:listItem w:displayText="Smluvní strany ze dohodly na změně harmonogramu plnění takto:" w:value="Smluvní strany ze dohodly na změně harmonogramu plnění takto:"/>
        </w:comboBox>
      </w:sdtPr>
      <w:sdtContent>
        <w:p w14:paraId="26E858F3" w14:textId="79237C65" w:rsidR="00BF33FF" w:rsidRPr="00A22C99" w:rsidRDefault="00A17C01" w:rsidP="001256B6">
          <w:pPr>
            <w:pStyle w:val="Odstavecseseznamem"/>
            <w:numPr>
              <w:ilvl w:val="0"/>
              <w:numId w:val="1"/>
            </w:numPr>
            <w:spacing w:before="120" w:after="120"/>
            <w:jc w:val="both"/>
            <w:rPr>
              <w:rFonts w:ascii="Arial" w:hAnsi="Arial" w:cs="Arial"/>
              <w:sz w:val="22"/>
              <w:szCs w:val="22"/>
            </w:rPr>
          </w:pPr>
          <w:r>
            <w:rPr>
              <w:rFonts w:ascii="Arial" w:hAnsi="Arial" w:cs="Arial"/>
              <w:sz w:val="22"/>
              <w:szCs w:val="22"/>
            </w:rPr>
            <w:t xml:space="preserve">Smluvní strany se dohodly na změně přílohy č. 1 smlouvy – Položkový výkaz činností a na změně celkové ceny díla </w:t>
          </w:r>
        </w:p>
      </w:sdtContent>
    </w:sdt>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2977"/>
      </w:tblGrid>
      <w:tr w:rsidR="0052274A" w:rsidRPr="0052274A" w14:paraId="34F3D5DA"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D6DF63" w14:textId="1639E37D" w:rsidR="0052274A" w:rsidRPr="0052274A" w:rsidRDefault="0052274A" w:rsidP="0052274A">
            <w:pPr>
              <w:spacing w:before="120" w:after="120"/>
              <w:rPr>
                <w:rFonts w:ascii="Arial" w:hAnsi="Arial" w:cs="Arial"/>
                <w:b/>
                <w:bCs/>
                <w:sz w:val="22"/>
                <w:szCs w:val="22"/>
              </w:rPr>
            </w:pPr>
            <w:r w:rsidRPr="0052274A">
              <w:rPr>
                <w:rFonts w:ascii="Arial" w:hAnsi="Arial" w:cs="Arial"/>
                <w:b/>
                <w:bCs/>
                <w:sz w:val="22"/>
                <w:szCs w:val="22"/>
              </w:rPr>
              <w:t xml:space="preserve">Původní celková cena díla bez DPH (dle Dodatku č. </w:t>
            </w:r>
            <w:r>
              <w:rPr>
                <w:rFonts w:ascii="Arial" w:hAnsi="Arial" w:cs="Arial"/>
                <w:b/>
                <w:bCs/>
                <w:sz w:val="22"/>
                <w:szCs w:val="22"/>
              </w:rPr>
              <w:t>2</w:t>
            </w:r>
            <w:r w:rsidRPr="0052274A">
              <w:rPr>
                <w:rFonts w:ascii="Arial" w:hAnsi="Arial" w:cs="Arial"/>
                <w:b/>
                <w:bCs/>
                <w:sz w:val="22"/>
                <w:szCs w:val="22"/>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44B581" w14:textId="15AC01E9" w:rsidR="0052274A" w:rsidRPr="0052274A" w:rsidRDefault="002223B0" w:rsidP="0052274A">
            <w:pPr>
              <w:spacing w:before="120" w:after="120"/>
              <w:jc w:val="right"/>
              <w:rPr>
                <w:rFonts w:ascii="Arial" w:hAnsi="Arial" w:cs="Arial"/>
                <w:b/>
                <w:bCs/>
                <w:sz w:val="22"/>
                <w:szCs w:val="22"/>
              </w:rPr>
            </w:pPr>
            <w:r>
              <w:rPr>
                <w:rFonts w:ascii="Arial" w:hAnsi="Arial" w:cs="Arial"/>
                <w:b/>
                <w:bCs/>
                <w:sz w:val="22"/>
                <w:szCs w:val="22"/>
              </w:rPr>
              <w:t>2 546</w:t>
            </w:r>
            <w:r w:rsidR="00B33FDC">
              <w:rPr>
                <w:rFonts w:ascii="Arial" w:hAnsi="Arial" w:cs="Arial"/>
                <w:b/>
                <w:bCs/>
                <w:sz w:val="22"/>
                <w:szCs w:val="22"/>
              </w:rPr>
              <w:t> </w:t>
            </w:r>
            <w:r>
              <w:rPr>
                <w:rFonts w:ascii="Arial" w:hAnsi="Arial" w:cs="Arial"/>
                <w:b/>
                <w:bCs/>
                <w:sz w:val="22"/>
                <w:szCs w:val="22"/>
              </w:rPr>
              <w:t>445</w:t>
            </w:r>
            <w:r w:rsidR="0052274A" w:rsidRPr="0052274A">
              <w:rPr>
                <w:rFonts w:ascii="Arial" w:hAnsi="Arial" w:cs="Arial"/>
                <w:b/>
                <w:bCs/>
                <w:sz w:val="22"/>
                <w:szCs w:val="22"/>
              </w:rPr>
              <w:t>,- Kč</w:t>
            </w:r>
          </w:p>
        </w:tc>
      </w:tr>
      <w:tr w:rsidR="0052274A" w:rsidRPr="0052274A" w14:paraId="01B9742A"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5FEAAF" w14:textId="77777777" w:rsidR="0052274A" w:rsidRPr="0052274A" w:rsidRDefault="0052274A" w:rsidP="0052274A">
            <w:pPr>
              <w:spacing w:before="120" w:after="120"/>
              <w:rPr>
                <w:rFonts w:ascii="Arial" w:hAnsi="Arial" w:cs="Arial"/>
                <w:sz w:val="22"/>
                <w:szCs w:val="22"/>
              </w:rPr>
            </w:pPr>
            <w:r w:rsidRPr="0052274A">
              <w:rPr>
                <w:rFonts w:ascii="Arial" w:hAnsi="Arial" w:cs="Arial"/>
                <w:sz w:val="22"/>
                <w:szCs w:val="22"/>
              </w:rPr>
              <w:t>Méněpráce bez DPH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BAF0EC" w14:textId="07E51642" w:rsidR="0052274A" w:rsidRPr="0052274A" w:rsidRDefault="009C4627" w:rsidP="0052274A">
            <w:pPr>
              <w:spacing w:before="120" w:after="120"/>
              <w:jc w:val="right"/>
              <w:rPr>
                <w:rFonts w:ascii="Arial" w:hAnsi="Arial" w:cs="Arial"/>
                <w:sz w:val="22"/>
                <w:szCs w:val="22"/>
              </w:rPr>
            </w:pPr>
            <w:r>
              <w:rPr>
                <w:rFonts w:ascii="Arial" w:hAnsi="Arial" w:cs="Arial"/>
                <w:sz w:val="22"/>
                <w:szCs w:val="22"/>
              </w:rPr>
              <w:t>41 140</w:t>
            </w:r>
            <w:r w:rsidR="0052274A" w:rsidRPr="0052274A">
              <w:rPr>
                <w:rFonts w:ascii="Arial" w:hAnsi="Arial" w:cs="Arial"/>
                <w:sz w:val="22"/>
                <w:szCs w:val="22"/>
              </w:rPr>
              <w:t>,- Kč</w:t>
            </w:r>
          </w:p>
        </w:tc>
      </w:tr>
      <w:tr w:rsidR="0052274A" w:rsidRPr="0052274A" w14:paraId="23F4D28A"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A2E59" w14:textId="77777777" w:rsidR="0052274A" w:rsidRPr="0052274A" w:rsidRDefault="0052274A" w:rsidP="0052274A">
            <w:pPr>
              <w:spacing w:before="120" w:after="120"/>
              <w:rPr>
                <w:rFonts w:ascii="Arial" w:hAnsi="Arial" w:cs="Arial"/>
                <w:sz w:val="22"/>
                <w:szCs w:val="22"/>
              </w:rPr>
            </w:pPr>
            <w:r w:rsidRPr="0052274A">
              <w:rPr>
                <w:rFonts w:ascii="Arial" w:hAnsi="Arial" w:cs="Arial"/>
                <w:sz w:val="22"/>
                <w:szCs w:val="22"/>
              </w:rPr>
              <w:t>Vícepráce bez DPH</w:t>
            </w:r>
          </w:p>
        </w:tc>
        <w:tc>
          <w:tcPr>
            <w:tcW w:w="2977" w:type="dxa"/>
            <w:tcBorders>
              <w:top w:val="single" w:sz="4" w:space="0" w:color="auto"/>
              <w:left w:val="single" w:sz="4" w:space="0" w:color="auto"/>
              <w:bottom w:val="single" w:sz="4" w:space="0" w:color="auto"/>
              <w:right w:val="single" w:sz="4" w:space="0" w:color="auto"/>
            </w:tcBorders>
            <w:vAlign w:val="center"/>
          </w:tcPr>
          <w:p w14:paraId="15C0E3EE" w14:textId="78B94324" w:rsidR="0052274A" w:rsidRPr="0052274A" w:rsidRDefault="002223B0" w:rsidP="0052274A">
            <w:pPr>
              <w:spacing w:before="120" w:after="120"/>
              <w:jc w:val="right"/>
              <w:rPr>
                <w:rFonts w:ascii="Arial" w:hAnsi="Arial" w:cs="Arial"/>
                <w:sz w:val="22"/>
                <w:szCs w:val="22"/>
              </w:rPr>
            </w:pPr>
            <w:r>
              <w:rPr>
                <w:rFonts w:ascii="Arial" w:hAnsi="Arial" w:cs="Arial"/>
                <w:sz w:val="22"/>
                <w:szCs w:val="22"/>
              </w:rPr>
              <w:t xml:space="preserve"> 1 </w:t>
            </w:r>
            <w:r w:rsidR="009C4627">
              <w:rPr>
                <w:rFonts w:ascii="Arial" w:hAnsi="Arial" w:cs="Arial"/>
                <w:sz w:val="22"/>
                <w:szCs w:val="22"/>
              </w:rPr>
              <w:t>21</w:t>
            </w:r>
            <w:r>
              <w:rPr>
                <w:rFonts w:ascii="Arial" w:hAnsi="Arial" w:cs="Arial"/>
                <w:sz w:val="22"/>
                <w:szCs w:val="22"/>
              </w:rPr>
              <w:t>0</w:t>
            </w:r>
            <w:r w:rsidR="0052274A" w:rsidRPr="0052274A">
              <w:rPr>
                <w:rFonts w:ascii="Arial" w:hAnsi="Arial" w:cs="Arial"/>
                <w:sz w:val="22"/>
                <w:szCs w:val="22"/>
              </w:rPr>
              <w:t>,- Kč</w:t>
            </w:r>
          </w:p>
        </w:tc>
      </w:tr>
      <w:tr w:rsidR="0052274A" w:rsidRPr="0052274A" w14:paraId="2896DDCE"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DD100" w14:textId="77777777" w:rsidR="0052274A" w:rsidRPr="0052274A" w:rsidRDefault="0052274A" w:rsidP="0052274A">
            <w:pPr>
              <w:spacing w:before="120" w:after="120"/>
              <w:rPr>
                <w:rFonts w:ascii="Arial" w:hAnsi="Arial" w:cs="Arial"/>
                <w:b/>
                <w:bCs/>
                <w:sz w:val="22"/>
                <w:szCs w:val="22"/>
              </w:rPr>
            </w:pPr>
            <w:r w:rsidRPr="0052274A">
              <w:rPr>
                <w:rFonts w:ascii="Arial" w:hAnsi="Arial" w:cs="Arial"/>
                <w:b/>
                <w:bCs/>
                <w:sz w:val="22"/>
                <w:szCs w:val="22"/>
              </w:rPr>
              <w:t xml:space="preserve">Nová celková cena díla bez DPH ve znění tohoto dodatku </w:t>
            </w:r>
          </w:p>
        </w:tc>
        <w:tc>
          <w:tcPr>
            <w:tcW w:w="2977" w:type="dxa"/>
            <w:tcBorders>
              <w:top w:val="single" w:sz="4" w:space="0" w:color="auto"/>
              <w:left w:val="single" w:sz="4" w:space="0" w:color="auto"/>
              <w:bottom w:val="single" w:sz="4" w:space="0" w:color="auto"/>
              <w:right w:val="single" w:sz="4" w:space="0" w:color="auto"/>
            </w:tcBorders>
            <w:vAlign w:val="center"/>
          </w:tcPr>
          <w:p w14:paraId="1887B0D0" w14:textId="23536C5E" w:rsidR="0052274A" w:rsidRPr="0052274A" w:rsidRDefault="004D1696" w:rsidP="0052274A">
            <w:pPr>
              <w:spacing w:before="120" w:after="120"/>
              <w:jc w:val="right"/>
              <w:rPr>
                <w:rFonts w:ascii="Arial" w:hAnsi="Arial" w:cs="Arial"/>
                <w:b/>
                <w:bCs/>
                <w:sz w:val="22"/>
                <w:szCs w:val="22"/>
              </w:rPr>
            </w:pPr>
            <w:r>
              <w:rPr>
                <w:rFonts w:ascii="Arial" w:hAnsi="Arial" w:cs="Arial"/>
                <w:b/>
                <w:bCs/>
                <w:sz w:val="22"/>
                <w:szCs w:val="22"/>
              </w:rPr>
              <w:t>2 5</w:t>
            </w:r>
            <w:r w:rsidR="009C4627">
              <w:rPr>
                <w:rFonts w:ascii="Arial" w:hAnsi="Arial" w:cs="Arial"/>
                <w:b/>
                <w:bCs/>
                <w:sz w:val="22"/>
                <w:szCs w:val="22"/>
              </w:rPr>
              <w:t>06</w:t>
            </w:r>
            <w:r>
              <w:rPr>
                <w:rFonts w:ascii="Arial" w:hAnsi="Arial" w:cs="Arial"/>
                <w:b/>
                <w:bCs/>
                <w:sz w:val="22"/>
                <w:szCs w:val="22"/>
              </w:rPr>
              <w:t> </w:t>
            </w:r>
            <w:r w:rsidR="009C4627">
              <w:rPr>
                <w:rFonts w:ascii="Arial" w:hAnsi="Arial" w:cs="Arial"/>
                <w:b/>
                <w:bCs/>
                <w:sz w:val="22"/>
                <w:szCs w:val="22"/>
              </w:rPr>
              <w:t>515</w:t>
            </w:r>
            <w:r w:rsidR="0052274A" w:rsidRPr="0052274A">
              <w:rPr>
                <w:rFonts w:ascii="Arial" w:hAnsi="Arial" w:cs="Arial"/>
                <w:b/>
                <w:bCs/>
                <w:sz w:val="22"/>
                <w:szCs w:val="22"/>
              </w:rPr>
              <w:t>,- Kč</w:t>
            </w:r>
          </w:p>
        </w:tc>
      </w:tr>
      <w:tr w:rsidR="0052274A" w:rsidRPr="0052274A" w14:paraId="5847CB2C"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C7E1D5" w14:textId="77777777" w:rsidR="0052274A" w:rsidRPr="0052274A" w:rsidRDefault="0052274A" w:rsidP="0052274A">
            <w:pPr>
              <w:spacing w:before="120" w:after="120"/>
              <w:rPr>
                <w:rFonts w:ascii="Arial" w:hAnsi="Arial" w:cs="Arial"/>
                <w:sz w:val="22"/>
                <w:szCs w:val="22"/>
              </w:rPr>
            </w:pPr>
            <w:r w:rsidRPr="0052274A">
              <w:rPr>
                <w:rFonts w:ascii="Arial" w:hAnsi="Arial" w:cs="Arial"/>
                <w:sz w:val="22"/>
                <w:szCs w:val="22"/>
              </w:rPr>
              <w:t xml:space="preserve">DPH </w:t>
            </w:r>
            <w:proofErr w:type="gramStart"/>
            <w:r w:rsidRPr="0052274A">
              <w:rPr>
                <w:rFonts w:ascii="Arial" w:hAnsi="Arial" w:cs="Arial"/>
                <w:sz w:val="22"/>
                <w:szCs w:val="22"/>
              </w:rPr>
              <w:t>21%</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152F727C" w14:textId="0570602E" w:rsidR="0052274A" w:rsidRPr="0052274A" w:rsidRDefault="00EA19B2" w:rsidP="0052274A">
            <w:pPr>
              <w:spacing w:before="120" w:after="120"/>
              <w:jc w:val="right"/>
              <w:rPr>
                <w:rFonts w:ascii="Arial" w:hAnsi="Arial" w:cs="Arial"/>
                <w:sz w:val="22"/>
                <w:szCs w:val="22"/>
              </w:rPr>
            </w:pPr>
            <w:r>
              <w:rPr>
                <w:rFonts w:ascii="Arial" w:hAnsi="Arial" w:cs="Arial"/>
                <w:sz w:val="22"/>
                <w:szCs w:val="22"/>
              </w:rPr>
              <w:t>52</w:t>
            </w:r>
            <w:r w:rsidR="009C4627">
              <w:rPr>
                <w:rFonts w:ascii="Arial" w:hAnsi="Arial" w:cs="Arial"/>
                <w:sz w:val="22"/>
                <w:szCs w:val="22"/>
              </w:rPr>
              <w:t>6</w:t>
            </w:r>
            <w:r>
              <w:rPr>
                <w:rFonts w:ascii="Arial" w:hAnsi="Arial" w:cs="Arial"/>
                <w:sz w:val="22"/>
                <w:szCs w:val="22"/>
              </w:rPr>
              <w:t> </w:t>
            </w:r>
            <w:r w:rsidR="009C4627">
              <w:rPr>
                <w:rFonts w:ascii="Arial" w:hAnsi="Arial" w:cs="Arial"/>
                <w:sz w:val="22"/>
                <w:szCs w:val="22"/>
              </w:rPr>
              <w:t>368</w:t>
            </w:r>
            <w:r>
              <w:rPr>
                <w:rFonts w:ascii="Arial" w:hAnsi="Arial" w:cs="Arial"/>
                <w:sz w:val="22"/>
                <w:szCs w:val="22"/>
              </w:rPr>
              <w:t>,</w:t>
            </w:r>
            <w:r w:rsidR="009C4627">
              <w:rPr>
                <w:rFonts w:ascii="Arial" w:hAnsi="Arial" w:cs="Arial"/>
                <w:sz w:val="22"/>
                <w:szCs w:val="22"/>
              </w:rPr>
              <w:t>15</w:t>
            </w:r>
            <w:r w:rsidR="0052274A" w:rsidRPr="0052274A">
              <w:rPr>
                <w:rFonts w:ascii="Arial" w:hAnsi="Arial" w:cs="Arial"/>
                <w:sz w:val="22"/>
                <w:szCs w:val="22"/>
              </w:rPr>
              <w:t xml:space="preserve"> Kč</w:t>
            </w:r>
          </w:p>
        </w:tc>
      </w:tr>
      <w:tr w:rsidR="0052274A" w:rsidRPr="0052274A" w14:paraId="3C917AEE" w14:textId="77777777" w:rsidTr="007A06C0">
        <w:trPr>
          <w:trHeight w:val="443"/>
          <w:jc w:val="center"/>
        </w:trPr>
        <w:tc>
          <w:tcPr>
            <w:tcW w:w="7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4A45CD" w14:textId="77777777" w:rsidR="0052274A" w:rsidRPr="0052274A" w:rsidRDefault="0052274A" w:rsidP="0052274A">
            <w:pPr>
              <w:spacing w:before="120" w:after="120"/>
              <w:rPr>
                <w:rFonts w:ascii="Arial" w:hAnsi="Arial" w:cs="Arial"/>
                <w:b/>
                <w:bCs/>
                <w:sz w:val="22"/>
                <w:szCs w:val="22"/>
              </w:rPr>
            </w:pPr>
            <w:r w:rsidRPr="0052274A">
              <w:rPr>
                <w:rFonts w:ascii="Arial" w:hAnsi="Arial" w:cs="Arial"/>
                <w:b/>
                <w:bCs/>
                <w:sz w:val="22"/>
                <w:szCs w:val="22"/>
              </w:rPr>
              <w:t>Celková cena díla včetně DPH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64BC1E" w14:textId="4442A16B" w:rsidR="0052274A" w:rsidRPr="0052274A" w:rsidRDefault="00B33FDC" w:rsidP="0052274A">
            <w:pPr>
              <w:spacing w:before="120" w:after="120"/>
              <w:jc w:val="right"/>
              <w:rPr>
                <w:rFonts w:ascii="Arial" w:hAnsi="Arial" w:cs="Arial"/>
                <w:b/>
                <w:bCs/>
                <w:sz w:val="22"/>
                <w:szCs w:val="22"/>
              </w:rPr>
            </w:pPr>
            <w:r>
              <w:rPr>
                <w:rFonts w:ascii="Arial" w:hAnsi="Arial" w:cs="Arial"/>
                <w:b/>
                <w:bCs/>
                <w:sz w:val="22"/>
                <w:szCs w:val="22"/>
              </w:rPr>
              <w:t>3</w:t>
            </w:r>
            <w:r w:rsidR="009C4627">
              <w:rPr>
                <w:rFonts w:ascii="Arial" w:hAnsi="Arial" w:cs="Arial"/>
                <w:b/>
                <w:bCs/>
                <w:sz w:val="22"/>
                <w:szCs w:val="22"/>
              </w:rPr>
              <w:t> 032 883</w:t>
            </w:r>
            <w:r>
              <w:rPr>
                <w:rFonts w:ascii="Arial" w:hAnsi="Arial" w:cs="Arial"/>
                <w:b/>
                <w:bCs/>
                <w:sz w:val="22"/>
                <w:szCs w:val="22"/>
              </w:rPr>
              <w:t>,</w:t>
            </w:r>
            <w:r w:rsidR="009C4627">
              <w:rPr>
                <w:rFonts w:ascii="Arial" w:hAnsi="Arial" w:cs="Arial"/>
                <w:b/>
                <w:bCs/>
                <w:sz w:val="22"/>
                <w:szCs w:val="22"/>
              </w:rPr>
              <w:t>1</w:t>
            </w:r>
            <w:r>
              <w:rPr>
                <w:rFonts w:ascii="Arial" w:hAnsi="Arial" w:cs="Arial"/>
                <w:b/>
                <w:bCs/>
                <w:sz w:val="22"/>
                <w:szCs w:val="22"/>
              </w:rPr>
              <w:t>5</w:t>
            </w:r>
            <w:r w:rsidR="0052274A" w:rsidRPr="0052274A">
              <w:rPr>
                <w:rFonts w:ascii="Arial" w:hAnsi="Arial" w:cs="Arial"/>
                <w:b/>
                <w:bCs/>
                <w:sz w:val="22"/>
                <w:szCs w:val="22"/>
              </w:rPr>
              <w:t xml:space="preserve"> Kč</w:t>
            </w:r>
          </w:p>
        </w:tc>
      </w:tr>
    </w:tbl>
    <w:p w14:paraId="07A2425A" w14:textId="1B46023A" w:rsidR="00BF33FF" w:rsidRDefault="00BF33FF" w:rsidP="001256B6">
      <w:pPr>
        <w:spacing w:before="120" w:after="120"/>
        <w:rPr>
          <w:rFonts w:ascii="Arial" w:hAnsi="Arial" w:cs="Arial"/>
          <w:sz w:val="22"/>
          <w:szCs w:val="22"/>
        </w:rPr>
      </w:pPr>
    </w:p>
    <w:p w14:paraId="007E5793" w14:textId="77777777" w:rsidR="003E3A73" w:rsidRDefault="003E3A73" w:rsidP="001256B6">
      <w:pPr>
        <w:spacing w:before="120" w:after="120"/>
        <w:rPr>
          <w:rFonts w:ascii="Arial" w:hAnsi="Arial" w:cs="Arial"/>
          <w:sz w:val="22"/>
          <w:szCs w:val="22"/>
        </w:rPr>
      </w:pPr>
    </w:p>
    <w:p w14:paraId="3114A791" w14:textId="77777777" w:rsidR="003E3A73" w:rsidRDefault="003E3A73" w:rsidP="001256B6">
      <w:pPr>
        <w:spacing w:before="120" w:after="120"/>
        <w:rPr>
          <w:rFonts w:ascii="Arial" w:hAnsi="Arial" w:cs="Arial"/>
          <w:sz w:val="22"/>
          <w:szCs w:val="22"/>
        </w:rPr>
      </w:pPr>
    </w:p>
    <w:p w14:paraId="79BBD19A" w14:textId="77777777" w:rsidR="003E3A73" w:rsidRDefault="003E3A73" w:rsidP="001256B6">
      <w:pPr>
        <w:spacing w:before="120" w:after="120"/>
        <w:rPr>
          <w:rFonts w:ascii="Arial" w:hAnsi="Arial" w:cs="Arial"/>
          <w:sz w:val="22"/>
          <w:szCs w:val="22"/>
        </w:rPr>
      </w:pPr>
    </w:p>
    <w:p w14:paraId="7CC094DF" w14:textId="77777777" w:rsidR="003E3A73" w:rsidRDefault="003E3A73" w:rsidP="001256B6">
      <w:pPr>
        <w:spacing w:before="120" w:after="120"/>
        <w:rPr>
          <w:rFonts w:ascii="Arial" w:hAnsi="Arial" w:cs="Arial"/>
          <w:sz w:val="22"/>
          <w:szCs w:val="22"/>
        </w:rPr>
      </w:pPr>
    </w:p>
    <w:p w14:paraId="3AF10E50" w14:textId="77777777" w:rsidR="00BB3087" w:rsidRDefault="00BB3087" w:rsidP="001256B6">
      <w:pPr>
        <w:spacing w:before="120" w:after="120"/>
        <w:rPr>
          <w:rFonts w:ascii="Arial" w:hAnsi="Arial" w:cs="Arial"/>
          <w:sz w:val="22"/>
          <w:szCs w:val="22"/>
        </w:rPr>
      </w:pPr>
    </w:p>
    <w:p w14:paraId="51DE3F3F" w14:textId="77777777" w:rsidR="00BB3087" w:rsidRDefault="00BB3087" w:rsidP="001256B6">
      <w:pPr>
        <w:spacing w:before="120" w:after="120"/>
        <w:rPr>
          <w:rFonts w:ascii="Arial" w:hAnsi="Arial" w:cs="Arial"/>
          <w:sz w:val="22"/>
          <w:szCs w:val="22"/>
        </w:rPr>
      </w:pPr>
    </w:p>
    <w:p w14:paraId="2011B54B" w14:textId="77777777" w:rsidR="00BB3087" w:rsidRPr="00A22C99" w:rsidRDefault="00BB3087" w:rsidP="001256B6">
      <w:pPr>
        <w:spacing w:before="120" w:after="120"/>
        <w:rPr>
          <w:rFonts w:ascii="Arial" w:hAnsi="Arial" w:cs="Arial"/>
          <w:sz w:val="22"/>
          <w:szCs w:val="22"/>
        </w:rPr>
      </w:pP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940"/>
        <w:gridCol w:w="2474"/>
        <w:gridCol w:w="6"/>
        <w:gridCol w:w="846"/>
        <w:gridCol w:w="852"/>
        <w:gridCol w:w="30"/>
        <w:gridCol w:w="1244"/>
        <w:gridCol w:w="43"/>
        <w:gridCol w:w="1360"/>
        <w:gridCol w:w="1277"/>
        <w:gridCol w:w="1127"/>
      </w:tblGrid>
      <w:tr w:rsidR="006E175E" w:rsidRPr="00A22C99" w14:paraId="40AA8F04" w14:textId="77777777" w:rsidTr="00B22636">
        <w:trPr>
          <w:trHeight w:val="615"/>
        </w:trPr>
        <w:tc>
          <w:tcPr>
            <w:tcW w:w="940" w:type="dxa"/>
            <w:shd w:val="clear" w:color="auto" w:fill="F2F2F2" w:themeFill="background1" w:themeFillShade="F2"/>
          </w:tcPr>
          <w:p w14:paraId="4B284A87" w14:textId="77777777" w:rsidR="006E175E" w:rsidRPr="00A22C99" w:rsidRDefault="006E175E" w:rsidP="006E175E">
            <w:pPr>
              <w:rPr>
                <w:rFonts w:ascii="Arial" w:hAnsi="Arial" w:cs="Arial"/>
                <w:sz w:val="16"/>
                <w:szCs w:val="16"/>
              </w:rPr>
            </w:pPr>
          </w:p>
        </w:tc>
        <w:tc>
          <w:tcPr>
            <w:tcW w:w="2474" w:type="dxa"/>
            <w:shd w:val="clear" w:color="auto" w:fill="F2F2F2" w:themeFill="background1" w:themeFillShade="F2"/>
            <w:noWrap/>
            <w:hideMark/>
          </w:tcPr>
          <w:p w14:paraId="63BFE92B" w14:textId="77777777" w:rsidR="006E175E" w:rsidRPr="00A22C99" w:rsidRDefault="006E175E" w:rsidP="006E175E">
            <w:pPr>
              <w:rPr>
                <w:rFonts w:ascii="Arial" w:hAnsi="Arial" w:cs="Arial"/>
                <w:sz w:val="16"/>
                <w:szCs w:val="16"/>
              </w:rPr>
            </w:pPr>
            <w:r w:rsidRPr="00A22C99">
              <w:rPr>
                <w:rFonts w:ascii="Arial" w:hAnsi="Arial" w:cs="Arial"/>
                <w:sz w:val="16"/>
                <w:szCs w:val="16"/>
              </w:rPr>
              <w:t>Hlavní celek / dílčí část</w:t>
            </w:r>
          </w:p>
        </w:tc>
        <w:tc>
          <w:tcPr>
            <w:tcW w:w="852" w:type="dxa"/>
            <w:gridSpan w:val="2"/>
            <w:shd w:val="clear" w:color="auto" w:fill="F2F2F2" w:themeFill="background1" w:themeFillShade="F2"/>
            <w:noWrap/>
            <w:vAlign w:val="center"/>
            <w:hideMark/>
          </w:tcPr>
          <w:p w14:paraId="54610570" w14:textId="77777777" w:rsidR="006E175E" w:rsidRPr="00A22C99" w:rsidRDefault="006E175E" w:rsidP="006E175E">
            <w:pPr>
              <w:rPr>
                <w:rFonts w:ascii="Arial" w:hAnsi="Arial" w:cs="Arial"/>
                <w:sz w:val="16"/>
                <w:szCs w:val="16"/>
              </w:rPr>
            </w:pPr>
            <w:r w:rsidRPr="00A22C99">
              <w:rPr>
                <w:rFonts w:ascii="Arial" w:hAnsi="Arial" w:cs="Arial"/>
                <w:sz w:val="16"/>
                <w:szCs w:val="16"/>
              </w:rPr>
              <w:t>MJ</w:t>
            </w:r>
          </w:p>
        </w:tc>
        <w:tc>
          <w:tcPr>
            <w:tcW w:w="852" w:type="dxa"/>
            <w:shd w:val="clear" w:color="auto" w:fill="F2F2F2" w:themeFill="background1" w:themeFillShade="F2"/>
            <w:vAlign w:val="center"/>
            <w:hideMark/>
          </w:tcPr>
          <w:p w14:paraId="291A8C54" w14:textId="4E18E3AA" w:rsidR="006E175E" w:rsidRPr="00A22C99" w:rsidRDefault="006E175E" w:rsidP="006E175E">
            <w:pPr>
              <w:rPr>
                <w:rFonts w:ascii="Arial" w:hAnsi="Arial" w:cs="Arial"/>
                <w:sz w:val="16"/>
                <w:szCs w:val="16"/>
              </w:rPr>
            </w:pPr>
            <w:r w:rsidRPr="00A22C99">
              <w:rPr>
                <w:rFonts w:ascii="Arial" w:hAnsi="Arial" w:cs="Arial"/>
                <w:sz w:val="16"/>
                <w:szCs w:val="16"/>
              </w:rPr>
              <w:t>Změna v počtu MJ</w:t>
            </w:r>
          </w:p>
        </w:tc>
        <w:tc>
          <w:tcPr>
            <w:tcW w:w="1274" w:type="dxa"/>
            <w:gridSpan w:val="2"/>
            <w:shd w:val="clear" w:color="auto" w:fill="F2F2F2" w:themeFill="background1" w:themeFillShade="F2"/>
            <w:vAlign w:val="center"/>
            <w:hideMark/>
          </w:tcPr>
          <w:p w14:paraId="7A8648E8" w14:textId="39999DB1" w:rsidR="006E175E" w:rsidRPr="00A22C99" w:rsidRDefault="006E175E" w:rsidP="006E175E">
            <w:pPr>
              <w:rPr>
                <w:rFonts w:ascii="Arial" w:hAnsi="Arial" w:cs="Arial"/>
                <w:sz w:val="16"/>
                <w:szCs w:val="16"/>
              </w:rPr>
            </w:pPr>
            <w:r w:rsidRPr="00A22C99">
              <w:rPr>
                <w:rFonts w:ascii="Arial" w:hAnsi="Arial" w:cs="Arial"/>
                <w:sz w:val="16"/>
                <w:szCs w:val="16"/>
              </w:rPr>
              <w:t xml:space="preserve">Cena za MJ bez </w:t>
            </w:r>
            <w:r w:rsidRPr="00A22C99">
              <w:rPr>
                <w:rFonts w:ascii="Arial" w:hAnsi="Arial" w:cs="Arial"/>
                <w:sz w:val="16"/>
                <w:szCs w:val="16"/>
              </w:rPr>
              <w:br/>
              <w:t>DPH v Kč</w:t>
            </w:r>
          </w:p>
        </w:tc>
        <w:tc>
          <w:tcPr>
            <w:tcW w:w="1403" w:type="dxa"/>
            <w:gridSpan w:val="2"/>
            <w:shd w:val="clear" w:color="auto" w:fill="F2F2F2" w:themeFill="background1" w:themeFillShade="F2"/>
            <w:vAlign w:val="center"/>
            <w:hideMark/>
          </w:tcPr>
          <w:p w14:paraId="0CA7D6AF" w14:textId="12F7E05A" w:rsidR="006E175E" w:rsidRPr="00A22C99" w:rsidRDefault="006E175E" w:rsidP="006E175E">
            <w:pPr>
              <w:rPr>
                <w:rFonts w:ascii="Arial" w:hAnsi="Arial" w:cs="Arial"/>
                <w:sz w:val="16"/>
                <w:szCs w:val="16"/>
              </w:rPr>
            </w:pPr>
            <w:r w:rsidRPr="00A22C99">
              <w:rPr>
                <w:rFonts w:ascii="Arial" w:hAnsi="Arial" w:cs="Arial"/>
                <w:sz w:val="16"/>
                <w:szCs w:val="16"/>
              </w:rPr>
              <w:t>Cena bez DPH</w:t>
            </w:r>
            <w:r w:rsidRPr="00A22C99">
              <w:rPr>
                <w:rFonts w:ascii="Arial" w:hAnsi="Arial" w:cs="Arial"/>
                <w:sz w:val="16"/>
                <w:szCs w:val="16"/>
              </w:rPr>
              <w:br/>
              <w:t>celkem v Kč</w:t>
            </w:r>
          </w:p>
        </w:tc>
        <w:tc>
          <w:tcPr>
            <w:tcW w:w="1277" w:type="dxa"/>
            <w:shd w:val="clear" w:color="auto" w:fill="F2F2F2" w:themeFill="background1" w:themeFillShade="F2"/>
            <w:vAlign w:val="center"/>
            <w:hideMark/>
          </w:tcPr>
          <w:p w14:paraId="1DE3A85B" w14:textId="5DF1BFEB" w:rsidR="006E175E" w:rsidRPr="00947D1B" w:rsidRDefault="006E175E" w:rsidP="006E175E">
            <w:pPr>
              <w:rPr>
                <w:rFonts w:ascii="Arial" w:hAnsi="Arial" w:cs="Arial"/>
                <w:b/>
                <w:bCs/>
                <w:sz w:val="16"/>
                <w:szCs w:val="16"/>
              </w:rPr>
            </w:pPr>
            <w:r w:rsidRPr="00A22C99">
              <w:rPr>
                <w:rFonts w:ascii="Arial" w:hAnsi="Arial" w:cs="Arial"/>
                <w:sz w:val="16"/>
                <w:szCs w:val="16"/>
              </w:rPr>
              <w:t>Stávající platné termíny</w:t>
            </w:r>
          </w:p>
        </w:tc>
        <w:tc>
          <w:tcPr>
            <w:tcW w:w="1127" w:type="dxa"/>
            <w:shd w:val="clear" w:color="auto" w:fill="F2F2F2" w:themeFill="background1" w:themeFillShade="F2"/>
          </w:tcPr>
          <w:p w14:paraId="41BE680D" w14:textId="5F66C4CF" w:rsidR="006E175E" w:rsidRPr="00947D1B" w:rsidRDefault="006E175E" w:rsidP="006E175E">
            <w:pPr>
              <w:rPr>
                <w:rFonts w:ascii="Arial" w:hAnsi="Arial" w:cs="Arial"/>
                <w:b/>
                <w:bCs/>
                <w:sz w:val="16"/>
                <w:szCs w:val="16"/>
              </w:rPr>
            </w:pPr>
            <w:r w:rsidRPr="00A22C99">
              <w:rPr>
                <w:rFonts w:ascii="Arial" w:hAnsi="Arial" w:cs="Arial"/>
                <w:sz w:val="16"/>
                <w:szCs w:val="16"/>
              </w:rPr>
              <w:t>Nové aktualizované termíny</w:t>
            </w:r>
          </w:p>
        </w:tc>
      </w:tr>
      <w:tr w:rsidR="00C421B6" w:rsidRPr="00A22C99" w14:paraId="0A4B03A1" w14:textId="77777777" w:rsidTr="00947D1B">
        <w:trPr>
          <w:trHeight w:val="481"/>
        </w:trPr>
        <w:tc>
          <w:tcPr>
            <w:tcW w:w="10199" w:type="dxa"/>
            <w:gridSpan w:val="11"/>
            <w:shd w:val="clear" w:color="auto" w:fill="F2F2F2" w:themeFill="background1" w:themeFillShade="F2"/>
            <w:noWrap/>
            <w:vAlign w:val="center"/>
            <w:hideMark/>
          </w:tcPr>
          <w:p w14:paraId="11E1461A" w14:textId="46EDD6DC" w:rsidR="00C421B6" w:rsidRPr="00601978" w:rsidRDefault="00C421B6" w:rsidP="00947D1B">
            <w:pPr>
              <w:rPr>
                <w:rFonts w:ascii="Arial" w:hAnsi="Arial" w:cs="Arial"/>
                <w:color w:val="C00000"/>
                <w:sz w:val="16"/>
                <w:szCs w:val="16"/>
              </w:rPr>
            </w:pPr>
            <w:r w:rsidRPr="00C421B6">
              <w:rPr>
                <w:rFonts w:ascii="Arial" w:hAnsi="Arial" w:cs="Arial"/>
                <w:sz w:val="16"/>
                <w:szCs w:val="16"/>
              </w:rPr>
              <w:t>6.2</w:t>
            </w:r>
            <w:r w:rsidRPr="00C421B6">
              <w:rPr>
                <w:rFonts w:ascii="Arial" w:hAnsi="Arial" w:cs="Arial"/>
                <w:sz w:val="16"/>
                <w:szCs w:val="16"/>
              </w:rPr>
              <w:tab/>
              <w:t>Hlavní celek 1 „Přípravné práce“</w:t>
            </w:r>
            <w:r w:rsidRPr="00C421B6" w:rsidDel="00C421B6">
              <w:rPr>
                <w:rFonts w:ascii="Arial" w:hAnsi="Arial" w:cs="Arial"/>
                <w:sz w:val="16"/>
                <w:szCs w:val="16"/>
              </w:rPr>
              <w:t xml:space="preserve"> </w:t>
            </w:r>
          </w:p>
        </w:tc>
      </w:tr>
      <w:tr w:rsidR="00FA4873" w:rsidRPr="00A22C99" w14:paraId="32C5F1F4" w14:textId="77777777" w:rsidTr="002E5585">
        <w:trPr>
          <w:trHeight w:val="390"/>
        </w:trPr>
        <w:tc>
          <w:tcPr>
            <w:tcW w:w="940" w:type="dxa"/>
            <w:shd w:val="clear" w:color="auto" w:fill="F2F2F2" w:themeFill="background1" w:themeFillShade="F2"/>
            <w:noWrap/>
          </w:tcPr>
          <w:p w14:paraId="6CC22ACC" w14:textId="298CE495" w:rsidR="00FA4873" w:rsidRPr="00C421B6" w:rsidRDefault="00FA4873" w:rsidP="00FA4873">
            <w:pPr>
              <w:rPr>
                <w:rFonts w:ascii="Arial" w:hAnsi="Arial" w:cs="Arial"/>
                <w:sz w:val="16"/>
                <w:szCs w:val="16"/>
              </w:rPr>
            </w:pPr>
            <w:r w:rsidRPr="00947D1B">
              <w:rPr>
                <w:rFonts w:ascii="Arial" w:hAnsi="Arial" w:cs="Arial"/>
                <w:sz w:val="16"/>
                <w:szCs w:val="16"/>
              </w:rPr>
              <w:t>6.2.4</w:t>
            </w:r>
          </w:p>
        </w:tc>
        <w:tc>
          <w:tcPr>
            <w:tcW w:w="2480" w:type="dxa"/>
            <w:gridSpan w:val="2"/>
            <w:shd w:val="clear" w:color="auto" w:fill="F2F2F2" w:themeFill="background1" w:themeFillShade="F2"/>
          </w:tcPr>
          <w:p w14:paraId="6FF0D0A3" w14:textId="1D29EBB7" w:rsidR="00FA4873" w:rsidRPr="00C421B6" w:rsidRDefault="00FA4873" w:rsidP="00FA4873">
            <w:pPr>
              <w:rPr>
                <w:rFonts w:ascii="Arial" w:hAnsi="Arial" w:cs="Arial"/>
                <w:sz w:val="16"/>
                <w:szCs w:val="16"/>
              </w:rPr>
            </w:pPr>
            <w:r w:rsidRPr="00947D1B">
              <w:rPr>
                <w:rFonts w:ascii="Arial" w:hAnsi="Arial" w:cs="Arial"/>
                <w:sz w:val="16"/>
                <w:szCs w:val="16"/>
              </w:rPr>
              <w:t xml:space="preserve">Zjišťování hranic obvodu </w:t>
            </w:r>
            <w:proofErr w:type="spellStart"/>
            <w:r w:rsidRPr="00947D1B">
              <w:rPr>
                <w:rFonts w:ascii="Arial" w:hAnsi="Arial" w:cs="Arial"/>
                <w:sz w:val="16"/>
                <w:szCs w:val="16"/>
              </w:rPr>
              <w:t>KoPÚ</w:t>
            </w:r>
            <w:proofErr w:type="spellEnd"/>
            <w:r w:rsidRPr="00947D1B">
              <w:rPr>
                <w:rFonts w:ascii="Arial" w:hAnsi="Arial" w:cs="Arial"/>
                <w:sz w:val="16"/>
                <w:szCs w:val="16"/>
              </w:rPr>
              <w:t xml:space="preserve">, geometrické plány pro stanovení obvodu </w:t>
            </w:r>
            <w:proofErr w:type="spellStart"/>
            <w:r w:rsidRPr="00947D1B">
              <w:rPr>
                <w:rFonts w:ascii="Arial" w:hAnsi="Arial" w:cs="Arial"/>
                <w:sz w:val="16"/>
                <w:szCs w:val="16"/>
              </w:rPr>
              <w:t>KoPÚ</w:t>
            </w:r>
            <w:proofErr w:type="spellEnd"/>
            <w:r w:rsidRPr="00947D1B">
              <w:rPr>
                <w:rFonts w:ascii="Arial" w:hAnsi="Arial" w:cs="Arial"/>
                <w:sz w:val="16"/>
                <w:szCs w:val="16"/>
              </w:rPr>
              <w:t>, předepsaná stabilizace dle vyhlášky č. 357/2013 Sb.</w:t>
            </w:r>
          </w:p>
        </w:tc>
        <w:tc>
          <w:tcPr>
            <w:tcW w:w="846" w:type="dxa"/>
            <w:noWrap/>
          </w:tcPr>
          <w:p w14:paraId="6EF15C67" w14:textId="77777777" w:rsidR="00FA4873" w:rsidRDefault="00FA4873" w:rsidP="00FA4873">
            <w:pPr>
              <w:rPr>
                <w:rFonts w:ascii="Arial" w:hAnsi="Arial" w:cs="Arial"/>
                <w:sz w:val="16"/>
                <w:szCs w:val="16"/>
              </w:rPr>
            </w:pPr>
            <w:r w:rsidRPr="00947D1B">
              <w:rPr>
                <w:rFonts w:ascii="Arial" w:hAnsi="Arial" w:cs="Arial"/>
                <w:sz w:val="16"/>
                <w:szCs w:val="16"/>
              </w:rPr>
              <w:t xml:space="preserve"> </w:t>
            </w:r>
          </w:p>
          <w:p w14:paraId="0480F93A" w14:textId="7254D9FF" w:rsidR="00FA4873" w:rsidRPr="00C421B6" w:rsidRDefault="00FA4873" w:rsidP="00FA4873">
            <w:pPr>
              <w:rPr>
                <w:rFonts w:ascii="Arial" w:hAnsi="Arial" w:cs="Arial"/>
                <w:sz w:val="16"/>
                <w:szCs w:val="16"/>
              </w:rPr>
            </w:pPr>
            <w:r w:rsidRPr="00947D1B">
              <w:rPr>
                <w:rFonts w:ascii="Arial" w:hAnsi="Arial" w:cs="Arial"/>
                <w:sz w:val="16"/>
                <w:szCs w:val="16"/>
              </w:rPr>
              <w:t xml:space="preserve">100 </w:t>
            </w:r>
            <w:proofErr w:type="spellStart"/>
            <w:r w:rsidRPr="00947D1B">
              <w:rPr>
                <w:rFonts w:ascii="Arial" w:hAnsi="Arial" w:cs="Arial"/>
                <w:sz w:val="16"/>
                <w:szCs w:val="16"/>
              </w:rPr>
              <w:t>bm</w:t>
            </w:r>
            <w:proofErr w:type="spellEnd"/>
          </w:p>
        </w:tc>
        <w:tc>
          <w:tcPr>
            <w:tcW w:w="852" w:type="dxa"/>
            <w:noWrap/>
          </w:tcPr>
          <w:p w14:paraId="34DDF3C4" w14:textId="77777777" w:rsidR="00FA4873" w:rsidRDefault="00FA4873" w:rsidP="00FA4873">
            <w:pPr>
              <w:jc w:val="center"/>
              <w:rPr>
                <w:rFonts w:ascii="Arial" w:hAnsi="Arial" w:cs="Arial"/>
                <w:sz w:val="16"/>
                <w:szCs w:val="16"/>
              </w:rPr>
            </w:pPr>
          </w:p>
          <w:p w14:paraId="68B42086" w14:textId="77777777" w:rsidR="003E3A73" w:rsidRDefault="003E3A73" w:rsidP="00FA4873">
            <w:pPr>
              <w:jc w:val="center"/>
              <w:rPr>
                <w:rFonts w:ascii="Arial" w:hAnsi="Arial" w:cs="Arial"/>
                <w:color w:val="FF0000"/>
                <w:sz w:val="16"/>
                <w:szCs w:val="16"/>
              </w:rPr>
            </w:pPr>
          </w:p>
          <w:p w14:paraId="62E5CADC" w14:textId="031C1DE9" w:rsidR="00FA4873" w:rsidRPr="00C421B6" w:rsidRDefault="00AC2485" w:rsidP="00FA4873">
            <w:pPr>
              <w:jc w:val="center"/>
              <w:rPr>
                <w:rFonts w:ascii="Arial" w:hAnsi="Arial" w:cs="Arial"/>
                <w:sz w:val="16"/>
                <w:szCs w:val="16"/>
              </w:rPr>
            </w:pPr>
            <w:r w:rsidRPr="00AC2485">
              <w:rPr>
                <w:rFonts w:ascii="Arial" w:hAnsi="Arial" w:cs="Arial"/>
                <w:color w:val="FF0000"/>
                <w:sz w:val="16"/>
                <w:szCs w:val="16"/>
              </w:rPr>
              <w:t>-17</w:t>
            </w:r>
          </w:p>
        </w:tc>
        <w:tc>
          <w:tcPr>
            <w:tcW w:w="1274" w:type="dxa"/>
            <w:gridSpan w:val="2"/>
            <w:noWrap/>
            <w:vAlign w:val="center"/>
          </w:tcPr>
          <w:p w14:paraId="24A43AE2" w14:textId="5CC2C1BB" w:rsidR="00FA4873" w:rsidRPr="00C44FC5" w:rsidRDefault="00FA4873" w:rsidP="00FA4873">
            <w:pPr>
              <w:jc w:val="center"/>
              <w:rPr>
                <w:rFonts w:ascii="Arial" w:hAnsi="Arial" w:cs="Arial"/>
                <w:sz w:val="16"/>
                <w:szCs w:val="16"/>
              </w:rPr>
            </w:pPr>
            <w:r w:rsidRPr="00C44FC5">
              <w:rPr>
                <w:rFonts w:ascii="Arial" w:hAnsi="Arial" w:cs="Arial"/>
                <w:sz w:val="16"/>
                <w:szCs w:val="16"/>
              </w:rPr>
              <w:t>2 </w:t>
            </w:r>
            <w:r w:rsidR="003E3A73">
              <w:rPr>
                <w:rFonts w:ascii="Arial" w:hAnsi="Arial" w:cs="Arial"/>
                <w:sz w:val="16"/>
                <w:szCs w:val="16"/>
              </w:rPr>
              <w:t>420</w:t>
            </w:r>
            <w:r w:rsidRPr="00C44FC5">
              <w:rPr>
                <w:rFonts w:ascii="Arial" w:hAnsi="Arial" w:cs="Arial"/>
                <w:sz w:val="16"/>
                <w:szCs w:val="16"/>
              </w:rPr>
              <w:t>,00</w:t>
            </w:r>
            <w:r w:rsidR="009B38CE">
              <w:rPr>
                <w:rFonts w:ascii="Arial" w:hAnsi="Arial" w:cs="Arial"/>
                <w:sz w:val="16"/>
                <w:szCs w:val="16"/>
              </w:rPr>
              <w:t>,-</w:t>
            </w:r>
          </w:p>
        </w:tc>
        <w:tc>
          <w:tcPr>
            <w:tcW w:w="1403" w:type="dxa"/>
            <w:gridSpan w:val="2"/>
            <w:noWrap/>
            <w:vAlign w:val="center"/>
          </w:tcPr>
          <w:p w14:paraId="4B73A53A" w14:textId="1BC3590D" w:rsidR="00FA4873" w:rsidRPr="00C44FC5" w:rsidRDefault="009B38CE" w:rsidP="00FA4873">
            <w:pPr>
              <w:jc w:val="center"/>
              <w:rPr>
                <w:rFonts w:ascii="Arial" w:hAnsi="Arial" w:cs="Arial"/>
                <w:sz w:val="16"/>
                <w:szCs w:val="16"/>
              </w:rPr>
            </w:pPr>
            <w:r w:rsidRPr="009B38CE">
              <w:rPr>
                <w:rFonts w:ascii="Arial" w:hAnsi="Arial" w:cs="Arial"/>
                <w:color w:val="FF0000"/>
                <w:sz w:val="16"/>
                <w:szCs w:val="16"/>
              </w:rPr>
              <w:t>-</w:t>
            </w:r>
            <w:r w:rsidR="003E3A73">
              <w:rPr>
                <w:rFonts w:ascii="Arial" w:hAnsi="Arial" w:cs="Arial"/>
                <w:color w:val="FF0000"/>
                <w:sz w:val="16"/>
                <w:szCs w:val="16"/>
              </w:rPr>
              <w:t>41 140</w:t>
            </w:r>
            <w:r w:rsidRPr="009B38CE">
              <w:rPr>
                <w:rFonts w:ascii="Arial" w:hAnsi="Arial" w:cs="Arial"/>
                <w:color w:val="FF0000"/>
                <w:sz w:val="16"/>
                <w:szCs w:val="16"/>
              </w:rPr>
              <w:t>,00,-</w:t>
            </w:r>
          </w:p>
        </w:tc>
        <w:tc>
          <w:tcPr>
            <w:tcW w:w="1277" w:type="dxa"/>
            <w:noWrap/>
            <w:vAlign w:val="center"/>
          </w:tcPr>
          <w:p w14:paraId="2E967398" w14:textId="7D4E410C" w:rsidR="00FA4873" w:rsidRPr="00C421B6" w:rsidRDefault="00FA4873" w:rsidP="00FA4873">
            <w:pPr>
              <w:jc w:val="center"/>
              <w:rPr>
                <w:rFonts w:ascii="Arial" w:hAnsi="Arial" w:cs="Arial"/>
                <w:color w:val="FF0000"/>
                <w:sz w:val="16"/>
                <w:szCs w:val="16"/>
              </w:rPr>
            </w:pPr>
            <w:r w:rsidRPr="00B1625E">
              <w:rPr>
                <w:rFonts w:ascii="Arial" w:hAnsi="Arial" w:cs="Arial"/>
                <w:sz w:val="16"/>
                <w:szCs w:val="16"/>
              </w:rPr>
              <w:t>31.</w:t>
            </w:r>
            <w:r w:rsidR="00B03479">
              <w:rPr>
                <w:rFonts w:ascii="Arial" w:hAnsi="Arial" w:cs="Arial"/>
                <w:sz w:val="16"/>
                <w:szCs w:val="16"/>
              </w:rPr>
              <w:t xml:space="preserve"> 0</w:t>
            </w:r>
            <w:r w:rsidRPr="00B1625E">
              <w:rPr>
                <w:rFonts w:ascii="Arial" w:hAnsi="Arial" w:cs="Arial"/>
                <w:sz w:val="16"/>
                <w:szCs w:val="16"/>
              </w:rPr>
              <w:t>7.</w:t>
            </w:r>
            <w:r w:rsidR="00B03479">
              <w:rPr>
                <w:rFonts w:ascii="Arial" w:hAnsi="Arial" w:cs="Arial"/>
                <w:sz w:val="16"/>
                <w:szCs w:val="16"/>
              </w:rPr>
              <w:t xml:space="preserve"> </w:t>
            </w:r>
            <w:r w:rsidRPr="00B1625E">
              <w:rPr>
                <w:rFonts w:ascii="Arial" w:hAnsi="Arial" w:cs="Arial"/>
                <w:sz w:val="16"/>
                <w:szCs w:val="16"/>
              </w:rPr>
              <w:t>2024</w:t>
            </w:r>
          </w:p>
        </w:tc>
        <w:tc>
          <w:tcPr>
            <w:tcW w:w="1127" w:type="dxa"/>
            <w:vAlign w:val="center"/>
          </w:tcPr>
          <w:p w14:paraId="5CDD59AC" w14:textId="46F9A4ED" w:rsidR="00FA4873" w:rsidRPr="00C421B6" w:rsidRDefault="00FA4873" w:rsidP="00FA4873">
            <w:pPr>
              <w:jc w:val="center"/>
              <w:rPr>
                <w:rFonts w:ascii="Arial" w:hAnsi="Arial" w:cs="Arial"/>
                <w:color w:val="FF0000"/>
                <w:sz w:val="16"/>
                <w:szCs w:val="16"/>
              </w:rPr>
            </w:pPr>
            <w:r>
              <w:rPr>
                <w:rFonts w:ascii="Arial" w:hAnsi="Arial" w:cs="Arial"/>
                <w:color w:val="FF0000"/>
                <w:sz w:val="16"/>
                <w:szCs w:val="16"/>
              </w:rPr>
              <w:t>15.10.</w:t>
            </w:r>
            <w:r w:rsidR="00B03479">
              <w:rPr>
                <w:rFonts w:ascii="Arial" w:hAnsi="Arial" w:cs="Arial"/>
                <w:color w:val="FF0000"/>
                <w:sz w:val="16"/>
                <w:szCs w:val="16"/>
              </w:rPr>
              <w:t xml:space="preserve"> </w:t>
            </w:r>
            <w:r>
              <w:rPr>
                <w:rFonts w:ascii="Arial" w:hAnsi="Arial" w:cs="Arial"/>
                <w:color w:val="FF0000"/>
                <w:sz w:val="16"/>
                <w:szCs w:val="16"/>
              </w:rPr>
              <w:t>2024</w:t>
            </w:r>
          </w:p>
        </w:tc>
      </w:tr>
      <w:tr w:rsidR="00C44FC5" w:rsidRPr="00A22C99" w14:paraId="0E9A4987" w14:textId="77777777" w:rsidTr="00EE1654">
        <w:trPr>
          <w:trHeight w:val="390"/>
        </w:trPr>
        <w:tc>
          <w:tcPr>
            <w:tcW w:w="940" w:type="dxa"/>
            <w:shd w:val="clear" w:color="auto" w:fill="F2F2F2" w:themeFill="background1" w:themeFillShade="F2"/>
            <w:noWrap/>
            <w:hideMark/>
          </w:tcPr>
          <w:p w14:paraId="75AB219A" w14:textId="1AA21AE2" w:rsidR="00C44FC5" w:rsidRPr="005D2501" w:rsidRDefault="00C44FC5" w:rsidP="00C44FC5">
            <w:pPr>
              <w:rPr>
                <w:rFonts w:ascii="Arial" w:hAnsi="Arial" w:cs="Arial"/>
                <w:sz w:val="16"/>
                <w:szCs w:val="16"/>
              </w:rPr>
            </w:pPr>
            <w:r w:rsidRPr="00947D1B">
              <w:rPr>
                <w:rFonts w:ascii="Arial" w:hAnsi="Arial" w:cs="Arial"/>
                <w:sz w:val="16"/>
                <w:szCs w:val="16"/>
              </w:rPr>
              <w:t>6.2.6</w:t>
            </w:r>
          </w:p>
        </w:tc>
        <w:tc>
          <w:tcPr>
            <w:tcW w:w="2474" w:type="dxa"/>
            <w:shd w:val="clear" w:color="auto" w:fill="F2F2F2" w:themeFill="background1" w:themeFillShade="F2"/>
            <w:hideMark/>
          </w:tcPr>
          <w:p w14:paraId="41350D67" w14:textId="57EE1C01" w:rsidR="00C44FC5" w:rsidRPr="005D2501" w:rsidRDefault="00C44FC5" w:rsidP="00C44FC5">
            <w:pPr>
              <w:rPr>
                <w:rFonts w:ascii="Arial" w:hAnsi="Arial" w:cs="Arial"/>
                <w:sz w:val="16"/>
                <w:szCs w:val="16"/>
              </w:rPr>
            </w:pPr>
            <w:r w:rsidRPr="00947D1B">
              <w:rPr>
                <w:rFonts w:ascii="Arial" w:hAnsi="Arial" w:cs="Arial"/>
                <w:sz w:val="16"/>
                <w:szCs w:val="16"/>
              </w:rPr>
              <w:t xml:space="preserve">Šetření průběhu vlastnických hranic řešených pozemků s porosty pro účely návrhu </w:t>
            </w:r>
            <w:proofErr w:type="spellStart"/>
            <w:r w:rsidRPr="00947D1B">
              <w:rPr>
                <w:rFonts w:ascii="Arial" w:hAnsi="Arial" w:cs="Arial"/>
                <w:sz w:val="16"/>
                <w:szCs w:val="16"/>
              </w:rPr>
              <w:t>KoPÚ</w:t>
            </w:r>
            <w:proofErr w:type="spellEnd"/>
            <w:r w:rsidRPr="00947D1B">
              <w:rPr>
                <w:rFonts w:ascii="Arial" w:hAnsi="Arial" w:cs="Arial"/>
                <w:sz w:val="16"/>
                <w:szCs w:val="16"/>
              </w:rPr>
              <w:t xml:space="preserve">, včetně označení lomových bodů </w:t>
            </w:r>
          </w:p>
        </w:tc>
        <w:tc>
          <w:tcPr>
            <w:tcW w:w="852" w:type="dxa"/>
            <w:gridSpan w:val="2"/>
            <w:noWrap/>
            <w:hideMark/>
          </w:tcPr>
          <w:p w14:paraId="052C557C" w14:textId="77777777" w:rsidR="00C44FC5" w:rsidRDefault="00C44FC5" w:rsidP="00C44FC5">
            <w:pPr>
              <w:rPr>
                <w:rFonts w:ascii="Arial" w:hAnsi="Arial" w:cs="Arial"/>
                <w:sz w:val="16"/>
                <w:szCs w:val="16"/>
              </w:rPr>
            </w:pPr>
          </w:p>
          <w:p w14:paraId="2B4FF705" w14:textId="64B52C46" w:rsidR="00C44FC5" w:rsidRPr="005D2501" w:rsidRDefault="00C44FC5" w:rsidP="00C44FC5">
            <w:pPr>
              <w:rPr>
                <w:rFonts w:ascii="Arial" w:hAnsi="Arial" w:cs="Arial"/>
                <w:sz w:val="16"/>
                <w:szCs w:val="16"/>
              </w:rPr>
            </w:pPr>
            <w:r w:rsidRPr="00947D1B">
              <w:rPr>
                <w:rFonts w:ascii="Arial" w:hAnsi="Arial" w:cs="Arial"/>
                <w:sz w:val="16"/>
                <w:szCs w:val="16"/>
              </w:rPr>
              <w:t xml:space="preserve"> 100 </w:t>
            </w:r>
            <w:proofErr w:type="spellStart"/>
            <w:r w:rsidRPr="00947D1B">
              <w:rPr>
                <w:rFonts w:ascii="Arial" w:hAnsi="Arial" w:cs="Arial"/>
                <w:sz w:val="16"/>
                <w:szCs w:val="16"/>
              </w:rPr>
              <w:t>bm</w:t>
            </w:r>
            <w:proofErr w:type="spellEnd"/>
          </w:p>
        </w:tc>
        <w:tc>
          <w:tcPr>
            <w:tcW w:w="852" w:type="dxa"/>
            <w:noWrap/>
          </w:tcPr>
          <w:p w14:paraId="45472131" w14:textId="77777777" w:rsidR="00C44FC5" w:rsidRDefault="00C44FC5" w:rsidP="00C44FC5">
            <w:pPr>
              <w:jc w:val="center"/>
              <w:rPr>
                <w:rFonts w:ascii="Arial" w:hAnsi="Arial" w:cs="Arial"/>
                <w:sz w:val="16"/>
                <w:szCs w:val="16"/>
              </w:rPr>
            </w:pPr>
          </w:p>
          <w:p w14:paraId="35C4430C" w14:textId="6C56DAAB" w:rsidR="00C44FC5" w:rsidRPr="005D2501" w:rsidRDefault="0004087D" w:rsidP="00C44FC5">
            <w:pPr>
              <w:jc w:val="center"/>
              <w:rPr>
                <w:rFonts w:ascii="Arial" w:hAnsi="Arial" w:cs="Arial"/>
                <w:sz w:val="16"/>
                <w:szCs w:val="16"/>
              </w:rPr>
            </w:pPr>
            <w:r>
              <w:rPr>
                <w:rFonts w:ascii="Arial" w:hAnsi="Arial" w:cs="Arial"/>
                <w:sz w:val="16"/>
                <w:szCs w:val="16"/>
              </w:rPr>
              <w:t>55</w:t>
            </w:r>
          </w:p>
        </w:tc>
        <w:tc>
          <w:tcPr>
            <w:tcW w:w="1274" w:type="dxa"/>
            <w:gridSpan w:val="2"/>
            <w:noWrap/>
            <w:vAlign w:val="center"/>
          </w:tcPr>
          <w:p w14:paraId="454D0118" w14:textId="099B6D72" w:rsidR="00C44FC5" w:rsidRPr="00C44FC5" w:rsidRDefault="0004087D" w:rsidP="00C44FC5">
            <w:pPr>
              <w:jc w:val="center"/>
              <w:rPr>
                <w:rFonts w:ascii="Arial" w:hAnsi="Arial" w:cs="Arial"/>
                <w:sz w:val="16"/>
                <w:szCs w:val="16"/>
              </w:rPr>
            </w:pPr>
            <w:r>
              <w:rPr>
                <w:rFonts w:ascii="Arial" w:hAnsi="Arial" w:cs="Arial"/>
                <w:sz w:val="16"/>
                <w:szCs w:val="16"/>
              </w:rPr>
              <w:t>2 420,00,-</w:t>
            </w:r>
          </w:p>
        </w:tc>
        <w:tc>
          <w:tcPr>
            <w:tcW w:w="1403" w:type="dxa"/>
            <w:gridSpan w:val="2"/>
            <w:noWrap/>
            <w:vAlign w:val="center"/>
          </w:tcPr>
          <w:p w14:paraId="362FD87A" w14:textId="013C034C" w:rsidR="00C44FC5" w:rsidRPr="00C44FC5" w:rsidRDefault="0004087D" w:rsidP="00C44FC5">
            <w:pPr>
              <w:jc w:val="center"/>
              <w:rPr>
                <w:rFonts w:ascii="Arial" w:hAnsi="Arial" w:cs="Arial"/>
                <w:sz w:val="16"/>
                <w:szCs w:val="16"/>
              </w:rPr>
            </w:pPr>
            <w:r>
              <w:rPr>
                <w:rFonts w:ascii="Arial" w:hAnsi="Arial" w:cs="Arial"/>
                <w:sz w:val="16"/>
                <w:szCs w:val="16"/>
              </w:rPr>
              <w:t>133 100,00,-</w:t>
            </w:r>
          </w:p>
        </w:tc>
        <w:tc>
          <w:tcPr>
            <w:tcW w:w="1277" w:type="dxa"/>
            <w:noWrap/>
            <w:vAlign w:val="center"/>
          </w:tcPr>
          <w:p w14:paraId="6490833B" w14:textId="70EADDDC" w:rsidR="00C44FC5" w:rsidRPr="00B1625E" w:rsidRDefault="00A41FEC" w:rsidP="00C44FC5">
            <w:pPr>
              <w:jc w:val="center"/>
              <w:rPr>
                <w:rFonts w:ascii="Arial" w:hAnsi="Arial" w:cs="Arial"/>
                <w:color w:val="FF0000"/>
                <w:sz w:val="16"/>
                <w:szCs w:val="16"/>
              </w:rPr>
            </w:pPr>
            <w:r w:rsidRPr="00B1625E">
              <w:rPr>
                <w:rFonts w:ascii="Arial" w:hAnsi="Arial" w:cs="Arial"/>
                <w:sz w:val="16"/>
                <w:szCs w:val="16"/>
              </w:rPr>
              <w:t>31.</w:t>
            </w:r>
            <w:r w:rsidR="00B03479">
              <w:rPr>
                <w:rFonts w:ascii="Arial" w:hAnsi="Arial" w:cs="Arial"/>
                <w:sz w:val="16"/>
                <w:szCs w:val="16"/>
              </w:rPr>
              <w:t xml:space="preserve"> 0</w:t>
            </w:r>
            <w:r w:rsidRPr="00B1625E">
              <w:rPr>
                <w:rFonts w:ascii="Arial" w:hAnsi="Arial" w:cs="Arial"/>
                <w:sz w:val="16"/>
                <w:szCs w:val="16"/>
              </w:rPr>
              <w:t>7.</w:t>
            </w:r>
            <w:r w:rsidR="00B03479">
              <w:rPr>
                <w:rFonts w:ascii="Arial" w:hAnsi="Arial" w:cs="Arial"/>
                <w:sz w:val="16"/>
                <w:szCs w:val="16"/>
              </w:rPr>
              <w:t xml:space="preserve"> </w:t>
            </w:r>
            <w:r w:rsidRPr="00B1625E">
              <w:rPr>
                <w:rFonts w:ascii="Arial" w:hAnsi="Arial" w:cs="Arial"/>
                <w:sz w:val="16"/>
                <w:szCs w:val="16"/>
              </w:rPr>
              <w:t>2024</w:t>
            </w:r>
          </w:p>
        </w:tc>
        <w:tc>
          <w:tcPr>
            <w:tcW w:w="1127" w:type="dxa"/>
            <w:vAlign w:val="center"/>
          </w:tcPr>
          <w:p w14:paraId="17075025" w14:textId="3E225A94" w:rsidR="00C44FC5" w:rsidRPr="00947D1B" w:rsidRDefault="00B1625E" w:rsidP="00C44FC5">
            <w:pPr>
              <w:jc w:val="center"/>
              <w:rPr>
                <w:rFonts w:ascii="Arial" w:hAnsi="Arial" w:cs="Arial"/>
                <w:color w:val="FF0000"/>
                <w:sz w:val="16"/>
                <w:szCs w:val="16"/>
              </w:rPr>
            </w:pPr>
            <w:r>
              <w:rPr>
                <w:rFonts w:ascii="Arial" w:hAnsi="Arial" w:cs="Arial"/>
                <w:color w:val="FF0000"/>
                <w:sz w:val="16"/>
                <w:szCs w:val="16"/>
              </w:rPr>
              <w:t>15.10.</w:t>
            </w:r>
            <w:r w:rsidR="00B03479">
              <w:rPr>
                <w:rFonts w:ascii="Arial" w:hAnsi="Arial" w:cs="Arial"/>
                <w:color w:val="FF0000"/>
                <w:sz w:val="16"/>
                <w:szCs w:val="16"/>
              </w:rPr>
              <w:t xml:space="preserve"> </w:t>
            </w:r>
            <w:r>
              <w:rPr>
                <w:rFonts w:ascii="Arial" w:hAnsi="Arial" w:cs="Arial"/>
                <w:color w:val="FF0000"/>
                <w:sz w:val="16"/>
                <w:szCs w:val="16"/>
              </w:rPr>
              <w:t>2024</w:t>
            </w:r>
          </w:p>
        </w:tc>
      </w:tr>
      <w:tr w:rsidR="00180A53" w:rsidRPr="00A22C99" w14:paraId="4A62071A" w14:textId="77777777" w:rsidTr="005A1607">
        <w:trPr>
          <w:trHeight w:val="570"/>
        </w:trPr>
        <w:tc>
          <w:tcPr>
            <w:tcW w:w="940" w:type="dxa"/>
            <w:shd w:val="clear" w:color="auto" w:fill="F2F2F2" w:themeFill="background1" w:themeFillShade="F2"/>
            <w:noWrap/>
          </w:tcPr>
          <w:p w14:paraId="24EDB1C8" w14:textId="2B5CC0EE" w:rsidR="00180A53" w:rsidRPr="005D2501" w:rsidRDefault="00180A53" w:rsidP="00180A53">
            <w:pPr>
              <w:rPr>
                <w:rFonts w:ascii="Arial" w:hAnsi="Arial" w:cs="Arial"/>
                <w:sz w:val="16"/>
                <w:szCs w:val="16"/>
              </w:rPr>
            </w:pPr>
            <w:r w:rsidRPr="00947D1B">
              <w:rPr>
                <w:rFonts w:ascii="Arial" w:hAnsi="Arial" w:cs="Arial"/>
                <w:sz w:val="16"/>
                <w:szCs w:val="16"/>
              </w:rPr>
              <w:t>6.2.8</w:t>
            </w:r>
          </w:p>
        </w:tc>
        <w:tc>
          <w:tcPr>
            <w:tcW w:w="2474" w:type="dxa"/>
            <w:shd w:val="clear" w:color="auto" w:fill="F2F2F2" w:themeFill="background1" w:themeFillShade="F2"/>
          </w:tcPr>
          <w:p w14:paraId="4DCA1D79" w14:textId="20623790" w:rsidR="00180A53" w:rsidRPr="005D2501" w:rsidRDefault="00180A53" w:rsidP="00180A53">
            <w:pPr>
              <w:rPr>
                <w:rFonts w:ascii="Arial" w:hAnsi="Arial" w:cs="Arial"/>
                <w:sz w:val="16"/>
                <w:szCs w:val="16"/>
              </w:rPr>
            </w:pPr>
            <w:r w:rsidRPr="00947D1B">
              <w:rPr>
                <w:rFonts w:ascii="Arial" w:hAnsi="Arial" w:cs="Arial"/>
                <w:sz w:val="16"/>
                <w:szCs w:val="16"/>
              </w:rPr>
              <w:t>Dokumentace k soupisu nároků vlastníků pozemků</w:t>
            </w:r>
          </w:p>
        </w:tc>
        <w:tc>
          <w:tcPr>
            <w:tcW w:w="852" w:type="dxa"/>
            <w:gridSpan w:val="2"/>
            <w:noWrap/>
          </w:tcPr>
          <w:p w14:paraId="64B8DFE1" w14:textId="77777777" w:rsidR="00180A53" w:rsidRDefault="00180A53" w:rsidP="00180A53">
            <w:pPr>
              <w:rPr>
                <w:rFonts w:ascii="Arial" w:hAnsi="Arial" w:cs="Arial"/>
                <w:sz w:val="16"/>
                <w:szCs w:val="16"/>
              </w:rPr>
            </w:pPr>
          </w:p>
          <w:p w14:paraId="5DD9804D" w14:textId="501585BF" w:rsidR="00180A53" w:rsidRPr="005D2501" w:rsidRDefault="00180A53" w:rsidP="00180A53">
            <w:pPr>
              <w:rPr>
                <w:rFonts w:ascii="Arial" w:hAnsi="Arial" w:cs="Arial"/>
                <w:sz w:val="16"/>
                <w:szCs w:val="16"/>
              </w:rPr>
            </w:pPr>
            <w:r w:rsidRPr="00947D1B">
              <w:rPr>
                <w:rFonts w:ascii="Arial" w:hAnsi="Arial" w:cs="Arial"/>
                <w:sz w:val="16"/>
                <w:szCs w:val="16"/>
              </w:rPr>
              <w:t>ha</w:t>
            </w:r>
          </w:p>
        </w:tc>
        <w:tc>
          <w:tcPr>
            <w:tcW w:w="852" w:type="dxa"/>
            <w:noWrap/>
          </w:tcPr>
          <w:p w14:paraId="5910FA37" w14:textId="77777777" w:rsidR="00180A53" w:rsidRDefault="00180A53" w:rsidP="00180A53">
            <w:pPr>
              <w:jc w:val="center"/>
              <w:rPr>
                <w:rFonts w:ascii="Arial" w:hAnsi="Arial" w:cs="Arial"/>
                <w:sz w:val="16"/>
                <w:szCs w:val="16"/>
              </w:rPr>
            </w:pPr>
          </w:p>
          <w:p w14:paraId="7C1BDF8A" w14:textId="7612A0B7" w:rsidR="00180A53" w:rsidRPr="005D2501" w:rsidRDefault="009274FA" w:rsidP="00180A53">
            <w:pPr>
              <w:jc w:val="center"/>
              <w:rPr>
                <w:rFonts w:ascii="Arial" w:hAnsi="Arial" w:cs="Arial"/>
                <w:sz w:val="16"/>
                <w:szCs w:val="16"/>
              </w:rPr>
            </w:pPr>
            <w:r w:rsidRPr="009274FA">
              <w:rPr>
                <w:rFonts w:ascii="Arial" w:hAnsi="Arial" w:cs="Arial"/>
                <w:color w:val="FF0000"/>
                <w:sz w:val="16"/>
                <w:szCs w:val="16"/>
              </w:rPr>
              <w:t>+ 2</w:t>
            </w:r>
          </w:p>
        </w:tc>
        <w:tc>
          <w:tcPr>
            <w:tcW w:w="1274" w:type="dxa"/>
            <w:gridSpan w:val="2"/>
            <w:noWrap/>
            <w:vAlign w:val="center"/>
          </w:tcPr>
          <w:p w14:paraId="545B9B9B" w14:textId="69ACAC0B" w:rsidR="00180A53" w:rsidRPr="00C44FC5" w:rsidRDefault="003E3A73" w:rsidP="00180A53">
            <w:pPr>
              <w:jc w:val="center"/>
              <w:rPr>
                <w:rFonts w:ascii="Arial" w:hAnsi="Arial" w:cs="Arial"/>
                <w:sz w:val="16"/>
                <w:szCs w:val="16"/>
              </w:rPr>
            </w:pPr>
            <w:r>
              <w:rPr>
                <w:rFonts w:ascii="Arial" w:hAnsi="Arial" w:cs="Arial"/>
                <w:sz w:val="16"/>
                <w:szCs w:val="16"/>
              </w:rPr>
              <w:t>605</w:t>
            </w:r>
            <w:r w:rsidR="00180A53" w:rsidRPr="00C44FC5">
              <w:rPr>
                <w:rFonts w:ascii="Arial" w:hAnsi="Arial" w:cs="Arial"/>
                <w:sz w:val="16"/>
                <w:szCs w:val="16"/>
              </w:rPr>
              <w:t>,00</w:t>
            </w:r>
            <w:r w:rsidR="000069BA">
              <w:rPr>
                <w:rFonts w:ascii="Arial" w:hAnsi="Arial" w:cs="Arial"/>
                <w:sz w:val="16"/>
                <w:szCs w:val="16"/>
              </w:rPr>
              <w:t>,-</w:t>
            </w:r>
            <w:r w:rsidR="00180A53" w:rsidRPr="00C44FC5">
              <w:rPr>
                <w:rFonts w:ascii="Arial" w:hAnsi="Arial" w:cs="Arial"/>
                <w:sz w:val="16"/>
                <w:szCs w:val="16"/>
              </w:rPr>
              <w:t xml:space="preserve"> </w:t>
            </w:r>
          </w:p>
        </w:tc>
        <w:tc>
          <w:tcPr>
            <w:tcW w:w="1403" w:type="dxa"/>
            <w:gridSpan w:val="2"/>
            <w:noWrap/>
            <w:vAlign w:val="center"/>
          </w:tcPr>
          <w:p w14:paraId="596D677E" w14:textId="63B4CF7F" w:rsidR="00180A53" w:rsidRPr="00C44FC5" w:rsidRDefault="000069BA" w:rsidP="00180A53">
            <w:pPr>
              <w:jc w:val="center"/>
              <w:rPr>
                <w:rFonts w:ascii="Arial" w:hAnsi="Arial" w:cs="Arial"/>
                <w:sz w:val="16"/>
                <w:szCs w:val="16"/>
              </w:rPr>
            </w:pPr>
            <w:r w:rsidRPr="000069BA">
              <w:rPr>
                <w:rFonts w:ascii="Arial" w:hAnsi="Arial" w:cs="Arial"/>
                <w:color w:val="FF0000"/>
                <w:sz w:val="16"/>
                <w:szCs w:val="16"/>
              </w:rPr>
              <w:t>+ 1 </w:t>
            </w:r>
            <w:r w:rsidR="003E3A73">
              <w:rPr>
                <w:rFonts w:ascii="Arial" w:hAnsi="Arial" w:cs="Arial"/>
                <w:color w:val="FF0000"/>
                <w:sz w:val="16"/>
                <w:szCs w:val="16"/>
              </w:rPr>
              <w:t>21</w:t>
            </w:r>
            <w:r w:rsidRPr="000069BA">
              <w:rPr>
                <w:rFonts w:ascii="Arial" w:hAnsi="Arial" w:cs="Arial"/>
                <w:color w:val="FF0000"/>
                <w:sz w:val="16"/>
                <w:szCs w:val="16"/>
              </w:rPr>
              <w:t>0,00,-</w:t>
            </w:r>
          </w:p>
        </w:tc>
        <w:tc>
          <w:tcPr>
            <w:tcW w:w="1277" w:type="dxa"/>
            <w:noWrap/>
            <w:vAlign w:val="center"/>
          </w:tcPr>
          <w:p w14:paraId="552832FA" w14:textId="608B884D" w:rsidR="00180A53" w:rsidRPr="00947D1B" w:rsidRDefault="00D724DC" w:rsidP="00180A53">
            <w:pPr>
              <w:jc w:val="center"/>
              <w:rPr>
                <w:rFonts w:ascii="Arial" w:hAnsi="Arial" w:cs="Arial"/>
                <w:color w:val="FF0000"/>
                <w:sz w:val="16"/>
                <w:szCs w:val="16"/>
              </w:rPr>
            </w:pPr>
            <w:r w:rsidRPr="00D724DC">
              <w:rPr>
                <w:rFonts w:ascii="Arial" w:hAnsi="Arial" w:cs="Arial"/>
                <w:sz w:val="16"/>
                <w:szCs w:val="16"/>
              </w:rPr>
              <w:t>30.</w:t>
            </w:r>
            <w:r w:rsidR="00B03479">
              <w:rPr>
                <w:rFonts w:ascii="Arial" w:hAnsi="Arial" w:cs="Arial"/>
                <w:sz w:val="16"/>
                <w:szCs w:val="16"/>
              </w:rPr>
              <w:t xml:space="preserve"> 0</w:t>
            </w:r>
            <w:r w:rsidRPr="00D724DC">
              <w:rPr>
                <w:rFonts w:ascii="Arial" w:hAnsi="Arial" w:cs="Arial"/>
                <w:sz w:val="16"/>
                <w:szCs w:val="16"/>
              </w:rPr>
              <w:t>9.</w:t>
            </w:r>
            <w:r w:rsidR="00B03479">
              <w:rPr>
                <w:rFonts w:ascii="Arial" w:hAnsi="Arial" w:cs="Arial"/>
                <w:sz w:val="16"/>
                <w:szCs w:val="16"/>
              </w:rPr>
              <w:t xml:space="preserve"> </w:t>
            </w:r>
            <w:r w:rsidRPr="00D724DC">
              <w:rPr>
                <w:rFonts w:ascii="Arial" w:hAnsi="Arial" w:cs="Arial"/>
                <w:sz w:val="16"/>
                <w:szCs w:val="16"/>
              </w:rPr>
              <w:t>2024</w:t>
            </w:r>
          </w:p>
        </w:tc>
        <w:tc>
          <w:tcPr>
            <w:tcW w:w="1127" w:type="dxa"/>
            <w:vAlign w:val="center"/>
          </w:tcPr>
          <w:p w14:paraId="0238715F" w14:textId="7238E4AC" w:rsidR="00180A53" w:rsidRPr="00947D1B" w:rsidRDefault="00D724DC" w:rsidP="00180A53">
            <w:pPr>
              <w:jc w:val="center"/>
              <w:rPr>
                <w:rFonts w:ascii="Arial" w:hAnsi="Arial" w:cs="Arial"/>
                <w:color w:val="FF0000"/>
                <w:sz w:val="16"/>
                <w:szCs w:val="16"/>
              </w:rPr>
            </w:pPr>
            <w:r>
              <w:rPr>
                <w:rFonts w:ascii="Arial" w:hAnsi="Arial" w:cs="Arial"/>
                <w:color w:val="FF0000"/>
                <w:sz w:val="16"/>
                <w:szCs w:val="16"/>
              </w:rPr>
              <w:t>15.12.</w:t>
            </w:r>
            <w:r w:rsidR="00B03479">
              <w:rPr>
                <w:rFonts w:ascii="Arial" w:hAnsi="Arial" w:cs="Arial"/>
                <w:color w:val="FF0000"/>
                <w:sz w:val="16"/>
                <w:szCs w:val="16"/>
              </w:rPr>
              <w:t xml:space="preserve"> </w:t>
            </w:r>
            <w:r>
              <w:rPr>
                <w:rFonts w:ascii="Arial" w:hAnsi="Arial" w:cs="Arial"/>
                <w:color w:val="FF0000"/>
                <w:sz w:val="16"/>
                <w:szCs w:val="16"/>
              </w:rPr>
              <w:t>2024</w:t>
            </w:r>
          </w:p>
        </w:tc>
      </w:tr>
      <w:tr w:rsidR="005B59EA" w:rsidRPr="00A22C99" w14:paraId="014D8E4C" w14:textId="77777777" w:rsidTr="00B22636">
        <w:trPr>
          <w:trHeight w:val="108"/>
        </w:trPr>
        <w:tc>
          <w:tcPr>
            <w:tcW w:w="6392" w:type="dxa"/>
            <w:gridSpan w:val="7"/>
            <w:shd w:val="clear" w:color="auto" w:fill="F2F2F2" w:themeFill="background1" w:themeFillShade="F2"/>
            <w:noWrap/>
            <w:vAlign w:val="center"/>
          </w:tcPr>
          <w:p w14:paraId="53AC792B" w14:textId="618B6385" w:rsidR="001256B6" w:rsidRPr="005B59EA" w:rsidRDefault="005D2501" w:rsidP="002C1A09">
            <w:pPr>
              <w:rPr>
                <w:rFonts w:ascii="Arial" w:hAnsi="Arial" w:cs="Arial"/>
                <w:b/>
                <w:bCs/>
                <w:sz w:val="16"/>
                <w:szCs w:val="16"/>
              </w:rPr>
            </w:pPr>
            <w:r w:rsidRPr="00947D1B">
              <w:rPr>
                <w:rFonts w:ascii="Arial" w:hAnsi="Arial" w:cs="Arial"/>
                <w:b/>
                <w:bCs/>
                <w:sz w:val="16"/>
                <w:szCs w:val="16"/>
              </w:rPr>
              <w:t>„Přípravné práce“ celkem bez DPH v Kč</w:t>
            </w:r>
            <w:r w:rsidRPr="00947D1B">
              <w:rPr>
                <w:rFonts w:ascii="Arial" w:hAnsi="Arial" w:cs="Arial"/>
                <w:b/>
                <w:bCs/>
                <w:sz w:val="16"/>
                <w:szCs w:val="16"/>
              </w:rPr>
              <w:tab/>
            </w:r>
          </w:p>
        </w:tc>
        <w:tc>
          <w:tcPr>
            <w:tcW w:w="1403" w:type="dxa"/>
            <w:gridSpan w:val="2"/>
            <w:noWrap/>
            <w:vAlign w:val="center"/>
          </w:tcPr>
          <w:p w14:paraId="1AB13AB1" w14:textId="69CDB49C" w:rsidR="001256B6" w:rsidRPr="0004087D" w:rsidRDefault="0004087D" w:rsidP="0004087D">
            <w:pPr>
              <w:rPr>
                <w:rFonts w:ascii="Arial" w:hAnsi="Arial" w:cs="Arial"/>
                <w:b/>
                <w:bCs/>
                <w:sz w:val="16"/>
                <w:szCs w:val="16"/>
              </w:rPr>
            </w:pPr>
            <w:r>
              <w:rPr>
                <w:rFonts w:ascii="Arial" w:hAnsi="Arial" w:cs="Arial"/>
                <w:b/>
                <w:bCs/>
                <w:sz w:val="16"/>
                <w:szCs w:val="16"/>
              </w:rPr>
              <w:t xml:space="preserve">        </w:t>
            </w:r>
            <w:r w:rsidRPr="0004087D">
              <w:rPr>
                <w:rFonts w:ascii="Arial" w:hAnsi="Arial" w:cs="Arial"/>
                <w:b/>
                <w:bCs/>
                <w:color w:val="FF0000"/>
                <w:sz w:val="16"/>
                <w:szCs w:val="16"/>
              </w:rPr>
              <w:t>-3</w:t>
            </w:r>
            <w:r w:rsidR="003E3A73">
              <w:rPr>
                <w:rFonts w:ascii="Arial" w:hAnsi="Arial" w:cs="Arial"/>
                <w:b/>
                <w:bCs/>
                <w:color w:val="FF0000"/>
                <w:sz w:val="16"/>
                <w:szCs w:val="16"/>
              </w:rPr>
              <w:t>9</w:t>
            </w:r>
            <w:r w:rsidRPr="0004087D">
              <w:rPr>
                <w:rFonts w:ascii="Arial" w:hAnsi="Arial" w:cs="Arial"/>
                <w:b/>
                <w:bCs/>
                <w:color w:val="FF0000"/>
                <w:sz w:val="16"/>
                <w:szCs w:val="16"/>
              </w:rPr>
              <w:t> </w:t>
            </w:r>
            <w:r w:rsidR="003E3A73">
              <w:rPr>
                <w:rFonts w:ascii="Arial" w:hAnsi="Arial" w:cs="Arial"/>
                <w:b/>
                <w:bCs/>
                <w:color w:val="FF0000"/>
                <w:sz w:val="16"/>
                <w:szCs w:val="16"/>
              </w:rPr>
              <w:t>93</w:t>
            </w:r>
            <w:r w:rsidRPr="0004087D">
              <w:rPr>
                <w:rFonts w:ascii="Arial" w:hAnsi="Arial" w:cs="Arial"/>
                <w:b/>
                <w:bCs/>
                <w:color w:val="FF0000"/>
                <w:sz w:val="16"/>
                <w:szCs w:val="16"/>
              </w:rPr>
              <w:t>0,00,-</w:t>
            </w:r>
          </w:p>
        </w:tc>
        <w:tc>
          <w:tcPr>
            <w:tcW w:w="1277" w:type="dxa"/>
            <w:noWrap/>
            <w:vAlign w:val="center"/>
          </w:tcPr>
          <w:p w14:paraId="1C256A80" w14:textId="30B741BF" w:rsidR="001256B6" w:rsidRPr="00947D1B" w:rsidRDefault="001256B6" w:rsidP="002C1A09">
            <w:pPr>
              <w:rPr>
                <w:rFonts w:ascii="Arial" w:hAnsi="Arial" w:cs="Arial"/>
                <w:b/>
                <w:bCs/>
                <w:color w:val="FF0000"/>
                <w:sz w:val="16"/>
                <w:szCs w:val="16"/>
              </w:rPr>
            </w:pPr>
          </w:p>
        </w:tc>
        <w:tc>
          <w:tcPr>
            <w:tcW w:w="1127" w:type="dxa"/>
            <w:vAlign w:val="center"/>
          </w:tcPr>
          <w:p w14:paraId="62736DF0" w14:textId="7FC95633" w:rsidR="001256B6" w:rsidRPr="00947D1B" w:rsidRDefault="001256B6" w:rsidP="00C421B6">
            <w:pPr>
              <w:jc w:val="center"/>
              <w:rPr>
                <w:rFonts w:ascii="Arial" w:hAnsi="Arial" w:cs="Arial"/>
                <w:b/>
                <w:bCs/>
                <w:color w:val="FF0000"/>
                <w:sz w:val="16"/>
                <w:szCs w:val="16"/>
              </w:rPr>
            </w:pPr>
          </w:p>
        </w:tc>
      </w:tr>
      <w:tr w:rsidR="005D2501" w:rsidRPr="00A22C99" w14:paraId="7211B70C" w14:textId="77777777" w:rsidTr="00947D1B">
        <w:trPr>
          <w:trHeight w:val="168"/>
        </w:trPr>
        <w:tc>
          <w:tcPr>
            <w:tcW w:w="10199" w:type="dxa"/>
            <w:gridSpan w:val="11"/>
            <w:shd w:val="clear" w:color="auto" w:fill="F2F2F2" w:themeFill="background1" w:themeFillShade="F2"/>
            <w:noWrap/>
            <w:vAlign w:val="center"/>
          </w:tcPr>
          <w:p w14:paraId="00DB2471" w14:textId="21A3B6AB" w:rsidR="005D2501" w:rsidRPr="00A22C99" w:rsidRDefault="005D2501" w:rsidP="002C1A09">
            <w:pPr>
              <w:rPr>
                <w:rFonts w:ascii="Arial" w:hAnsi="Arial" w:cs="Arial"/>
                <w:sz w:val="16"/>
                <w:szCs w:val="16"/>
              </w:rPr>
            </w:pPr>
            <w:r w:rsidRPr="005D2501">
              <w:rPr>
                <w:rFonts w:ascii="Arial" w:hAnsi="Arial" w:cs="Arial"/>
                <w:sz w:val="16"/>
                <w:szCs w:val="16"/>
              </w:rPr>
              <w:t>6.3</w:t>
            </w:r>
            <w:r w:rsidRPr="005D2501">
              <w:rPr>
                <w:rFonts w:ascii="Arial" w:hAnsi="Arial" w:cs="Arial"/>
                <w:sz w:val="16"/>
                <w:szCs w:val="16"/>
              </w:rPr>
              <w:tab/>
              <w:t>Hlavní celek 2 „Návrhové práce“</w:t>
            </w:r>
          </w:p>
        </w:tc>
      </w:tr>
      <w:tr w:rsidR="00C44FC5" w:rsidRPr="00A22C99" w14:paraId="2E778E3C" w14:textId="77777777" w:rsidTr="007F772E">
        <w:trPr>
          <w:trHeight w:val="168"/>
        </w:trPr>
        <w:tc>
          <w:tcPr>
            <w:tcW w:w="940" w:type="dxa"/>
            <w:shd w:val="clear" w:color="auto" w:fill="F2F2F2" w:themeFill="background1" w:themeFillShade="F2"/>
            <w:noWrap/>
          </w:tcPr>
          <w:p w14:paraId="7BB0BFE8" w14:textId="7728B2C4" w:rsidR="00C44FC5" w:rsidRPr="00AB5A76" w:rsidRDefault="00C44FC5" w:rsidP="00C44FC5">
            <w:pPr>
              <w:rPr>
                <w:rFonts w:ascii="Arial" w:hAnsi="Arial" w:cs="Arial"/>
                <w:sz w:val="16"/>
                <w:szCs w:val="16"/>
              </w:rPr>
            </w:pPr>
            <w:r w:rsidRPr="00947D1B">
              <w:rPr>
                <w:rFonts w:ascii="Arial" w:hAnsi="Arial" w:cs="Arial"/>
                <w:sz w:val="16"/>
                <w:szCs w:val="16"/>
              </w:rPr>
              <w:t>6.3.1</w:t>
            </w:r>
          </w:p>
        </w:tc>
        <w:tc>
          <w:tcPr>
            <w:tcW w:w="2480" w:type="dxa"/>
            <w:gridSpan w:val="2"/>
            <w:shd w:val="clear" w:color="auto" w:fill="F2F2F2" w:themeFill="background1" w:themeFillShade="F2"/>
          </w:tcPr>
          <w:p w14:paraId="46BF1593" w14:textId="6F5F098D" w:rsidR="00C44FC5" w:rsidRPr="00AB5A76" w:rsidRDefault="00C44FC5" w:rsidP="00C44FC5">
            <w:pPr>
              <w:rPr>
                <w:rFonts w:ascii="Arial" w:hAnsi="Arial" w:cs="Arial"/>
                <w:sz w:val="16"/>
                <w:szCs w:val="16"/>
              </w:rPr>
            </w:pPr>
            <w:r w:rsidRPr="00947D1B">
              <w:rPr>
                <w:rFonts w:ascii="Arial" w:hAnsi="Arial" w:cs="Arial"/>
                <w:sz w:val="16"/>
                <w:szCs w:val="16"/>
              </w:rPr>
              <w:t>Vypracování plánu společných zařízení ("PSZ")</w:t>
            </w:r>
          </w:p>
        </w:tc>
        <w:tc>
          <w:tcPr>
            <w:tcW w:w="846" w:type="dxa"/>
            <w:noWrap/>
          </w:tcPr>
          <w:p w14:paraId="2BAB90A1" w14:textId="2BFE6C45" w:rsidR="00C44FC5" w:rsidRPr="00AB5A76" w:rsidRDefault="00C44FC5" w:rsidP="00C44FC5">
            <w:pPr>
              <w:rPr>
                <w:rFonts w:ascii="Arial" w:hAnsi="Arial" w:cs="Arial"/>
                <w:sz w:val="16"/>
                <w:szCs w:val="16"/>
              </w:rPr>
            </w:pPr>
            <w:r w:rsidRPr="00947D1B">
              <w:rPr>
                <w:rFonts w:ascii="Arial" w:hAnsi="Arial" w:cs="Arial"/>
                <w:sz w:val="16"/>
                <w:szCs w:val="16"/>
              </w:rPr>
              <w:t>ha</w:t>
            </w:r>
          </w:p>
        </w:tc>
        <w:tc>
          <w:tcPr>
            <w:tcW w:w="882" w:type="dxa"/>
            <w:gridSpan w:val="2"/>
            <w:noWrap/>
          </w:tcPr>
          <w:p w14:paraId="6FD83D5D" w14:textId="0D001289" w:rsidR="00C44FC5" w:rsidRPr="00AB5A76" w:rsidRDefault="0004087D" w:rsidP="00C44FC5">
            <w:pPr>
              <w:jc w:val="center"/>
              <w:rPr>
                <w:rFonts w:ascii="Arial" w:hAnsi="Arial" w:cs="Arial"/>
                <w:sz w:val="16"/>
                <w:szCs w:val="16"/>
              </w:rPr>
            </w:pPr>
            <w:r>
              <w:rPr>
                <w:rFonts w:ascii="Arial" w:hAnsi="Arial" w:cs="Arial"/>
                <w:sz w:val="16"/>
                <w:szCs w:val="16"/>
              </w:rPr>
              <w:t>330</w:t>
            </w:r>
          </w:p>
        </w:tc>
        <w:tc>
          <w:tcPr>
            <w:tcW w:w="1287" w:type="dxa"/>
            <w:gridSpan w:val="2"/>
            <w:noWrap/>
            <w:vAlign w:val="center"/>
          </w:tcPr>
          <w:p w14:paraId="55B7008F" w14:textId="3CBD735E" w:rsidR="00C44FC5" w:rsidRPr="00C44FC5" w:rsidRDefault="0004087D" w:rsidP="00C44FC5">
            <w:pPr>
              <w:jc w:val="center"/>
              <w:rPr>
                <w:rFonts w:ascii="Arial" w:hAnsi="Arial" w:cs="Arial"/>
                <w:sz w:val="16"/>
                <w:szCs w:val="16"/>
              </w:rPr>
            </w:pPr>
            <w:r>
              <w:rPr>
                <w:rFonts w:ascii="Arial" w:hAnsi="Arial" w:cs="Arial"/>
                <w:sz w:val="16"/>
                <w:szCs w:val="16"/>
              </w:rPr>
              <w:t>1 210,00,-</w:t>
            </w:r>
          </w:p>
        </w:tc>
        <w:tc>
          <w:tcPr>
            <w:tcW w:w="1360" w:type="dxa"/>
            <w:noWrap/>
            <w:vAlign w:val="center"/>
          </w:tcPr>
          <w:p w14:paraId="689D5DD1" w14:textId="158F1DEA" w:rsidR="00C44FC5" w:rsidRPr="00C44FC5" w:rsidRDefault="0004087D" w:rsidP="00C44FC5">
            <w:pPr>
              <w:jc w:val="center"/>
              <w:rPr>
                <w:rFonts w:ascii="Arial" w:hAnsi="Arial" w:cs="Arial"/>
                <w:sz w:val="16"/>
                <w:szCs w:val="16"/>
              </w:rPr>
            </w:pPr>
            <w:r>
              <w:rPr>
                <w:rFonts w:ascii="Arial" w:hAnsi="Arial" w:cs="Arial"/>
                <w:sz w:val="16"/>
                <w:szCs w:val="16"/>
              </w:rPr>
              <w:t>399 300,00,-</w:t>
            </w:r>
          </w:p>
        </w:tc>
        <w:tc>
          <w:tcPr>
            <w:tcW w:w="1277" w:type="dxa"/>
            <w:vAlign w:val="center"/>
          </w:tcPr>
          <w:p w14:paraId="7824FC08" w14:textId="5DB00607" w:rsidR="00C44FC5" w:rsidRPr="007B270F" w:rsidRDefault="00B03479" w:rsidP="00C44FC5">
            <w:pPr>
              <w:jc w:val="center"/>
              <w:rPr>
                <w:rFonts w:ascii="Arial" w:hAnsi="Arial" w:cs="Arial"/>
                <w:sz w:val="16"/>
                <w:szCs w:val="16"/>
              </w:rPr>
            </w:pPr>
            <w:r w:rsidRPr="007B270F">
              <w:rPr>
                <w:rFonts w:ascii="Arial" w:hAnsi="Arial" w:cs="Arial"/>
                <w:sz w:val="16"/>
                <w:szCs w:val="16"/>
              </w:rPr>
              <w:t>30. 9. 2025</w:t>
            </w:r>
          </w:p>
        </w:tc>
        <w:tc>
          <w:tcPr>
            <w:tcW w:w="1127" w:type="dxa"/>
            <w:vAlign w:val="center"/>
          </w:tcPr>
          <w:p w14:paraId="3DE5A855" w14:textId="0E7998F6" w:rsidR="00C44FC5" w:rsidRPr="00947D1B" w:rsidRDefault="007B270F" w:rsidP="00C44FC5">
            <w:pPr>
              <w:jc w:val="center"/>
              <w:rPr>
                <w:rFonts w:ascii="Arial" w:hAnsi="Arial" w:cs="Arial"/>
                <w:color w:val="FF0000"/>
                <w:sz w:val="16"/>
                <w:szCs w:val="16"/>
              </w:rPr>
            </w:pPr>
            <w:r>
              <w:rPr>
                <w:rFonts w:ascii="Arial" w:hAnsi="Arial" w:cs="Arial"/>
                <w:color w:val="FF0000"/>
                <w:sz w:val="16"/>
                <w:szCs w:val="16"/>
              </w:rPr>
              <w:t>15. 12. 2025</w:t>
            </w:r>
          </w:p>
        </w:tc>
      </w:tr>
      <w:tr w:rsidR="00C44FC5" w:rsidRPr="00A22C99" w14:paraId="01447518" w14:textId="77777777" w:rsidTr="006B25A4">
        <w:trPr>
          <w:trHeight w:val="168"/>
        </w:trPr>
        <w:tc>
          <w:tcPr>
            <w:tcW w:w="940" w:type="dxa"/>
            <w:shd w:val="clear" w:color="auto" w:fill="F2F2F2" w:themeFill="background1" w:themeFillShade="F2"/>
            <w:noWrap/>
          </w:tcPr>
          <w:p w14:paraId="26886BDE" w14:textId="77BCE5BB" w:rsidR="00C44FC5" w:rsidRPr="00AB5A76" w:rsidRDefault="00C44FC5" w:rsidP="00C44FC5">
            <w:pPr>
              <w:rPr>
                <w:rFonts w:ascii="Arial" w:hAnsi="Arial" w:cs="Arial"/>
                <w:sz w:val="16"/>
                <w:szCs w:val="16"/>
              </w:rPr>
            </w:pPr>
            <w:r w:rsidRPr="00947D1B">
              <w:rPr>
                <w:rFonts w:ascii="Arial" w:hAnsi="Arial" w:cs="Arial"/>
                <w:sz w:val="16"/>
                <w:szCs w:val="16"/>
              </w:rPr>
              <w:t xml:space="preserve">6.3.2 </w:t>
            </w:r>
          </w:p>
        </w:tc>
        <w:tc>
          <w:tcPr>
            <w:tcW w:w="2480" w:type="dxa"/>
            <w:gridSpan w:val="2"/>
            <w:shd w:val="clear" w:color="auto" w:fill="F2F2F2" w:themeFill="background1" w:themeFillShade="F2"/>
          </w:tcPr>
          <w:p w14:paraId="5A9EF193" w14:textId="24C63869" w:rsidR="00C44FC5" w:rsidRPr="00AB5A76" w:rsidRDefault="00C44FC5" w:rsidP="00C44FC5">
            <w:pPr>
              <w:rPr>
                <w:rFonts w:ascii="Arial" w:hAnsi="Arial" w:cs="Arial"/>
                <w:sz w:val="16"/>
                <w:szCs w:val="16"/>
              </w:rPr>
            </w:pPr>
            <w:r w:rsidRPr="00947D1B">
              <w:rPr>
                <w:rFonts w:ascii="Arial" w:hAnsi="Arial" w:cs="Arial"/>
                <w:sz w:val="16"/>
                <w:szCs w:val="16"/>
              </w:rPr>
              <w:t>Vypracování návrhu nového uspořádání pozemků k jeho vystavení dle § 11 odst. 1 Zákona</w:t>
            </w:r>
          </w:p>
        </w:tc>
        <w:tc>
          <w:tcPr>
            <w:tcW w:w="846" w:type="dxa"/>
            <w:noWrap/>
          </w:tcPr>
          <w:p w14:paraId="464E6108" w14:textId="77777777" w:rsidR="00C44FC5" w:rsidRDefault="00C44FC5" w:rsidP="00C44FC5">
            <w:pPr>
              <w:rPr>
                <w:rFonts w:ascii="Arial" w:hAnsi="Arial" w:cs="Arial"/>
                <w:sz w:val="16"/>
                <w:szCs w:val="16"/>
              </w:rPr>
            </w:pPr>
          </w:p>
          <w:p w14:paraId="1EA66AA6" w14:textId="5BF0F75C" w:rsidR="00C44FC5" w:rsidRPr="00AB5A76" w:rsidRDefault="00C44FC5" w:rsidP="00C44FC5">
            <w:pPr>
              <w:rPr>
                <w:rFonts w:ascii="Arial" w:hAnsi="Arial" w:cs="Arial"/>
                <w:sz w:val="16"/>
                <w:szCs w:val="16"/>
              </w:rPr>
            </w:pPr>
            <w:r w:rsidRPr="00947D1B">
              <w:rPr>
                <w:rFonts w:ascii="Arial" w:hAnsi="Arial" w:cs="Arial"/>
                <w:sz w:val="16"/>
                <w:szCs w:val="16"/>
              </w:rPr>
              <w:t>ha</w:t>
            </w:r>
          </w:p>
        </w:tc>
        <w:tc>
          <w:tcPr>
            <w:tcW w:w="882" w:type="dxa"/>
            <w:gridSpan w:val="2"/>
            <w:noWrap/>
          </w:tcPr>
          <w:p w14:paraId="245C1078" w14:textId="77777777" w:rsidR="0004087D" w:rsidRDefault="0004087D" w:rsidP="00C44FC5">
            <w:pPr>
              <w:jc w:val="center"/>
              <w:rPr>
                <w:rFonts w:ascii="Arial" w:hAnsi="Arial" w:cs="Arial"/>
                <w:sz w:val="16"/>
                <w:szCs w:val="16"/>
              </w:rPr>
            </w:pPr>
          </w:p>
          <w:p w14:paraId="71561866" w14:textId="6F943903" w:rsidR="00C44FC5" w:rsidRPr="00AB5A76" w:rsidRDefault="0004087D" w:rsidP="00C44FC5">
            <w:pPr>
              <w:jc w:val="center"/>
              <w:rPr>
                <w:rFonts w:ascii="Arial" w:hAnsi="Arial" w:cs="Arial"/>
                <w:sz w:val="16"/>
                <w:szCs w:val="16"/>
              </w:rPr>
            </w:pPr>
            <w:r>
              <w:rPr>
                <w:rFonts w:ascii="Arial" w:hAnsi="Arial" w:cs="Arial"/>
                <w:sz w:val="16"/>
                <w:szCs w:val="16"/>
              </w:rPr>
              <w:t>330</w:t>
            </w:r>
          </w:p>
        </w:tc>
        <w:tc>
          <w:tcPr>
            <w:tcW w:w="1287" w:type="dxa"/>
            <w:gridSpan w:val="2"/>
            <w:noWrap/>
          </w:tcPr>
          <w:p w14:paraId="776FE566" w14:textId="77777777" w:rsidR="00C44FC5" w:rsidRDefault="00C44FC5" w:rsidP="00C44FC5">
            <w:pPr>
              <w:jc w:val="center"/>
              <w:rPr>
                <w:rFonts w:ascii="Arial" w:hAnsi="Arial" w:cs="Arial"/>
                <w:sz w:val="16"/>
                <w:szCs w:val="16"/>
              </w:rPr>
            </w:pPr>
          </w:p>
          <w:p w14:paraId="0EF306CE" w14:textId="4F54C223" w:rsidR="0004087D" w:rsidRPr="00C44FC5" w:rsidRDefault="0004087D" w:rsidP="00C44FC5">
            <w:pPr>
              <w:jc w:val="center"/>
              <w:rPr>
                <w:rFonts w:ascii="Arial" w:hAnsi="Arial" w:cs="Arial"/>
                <w:sz w:val="16"/>
                <w:szCs w:val="16"/>
              </w:rPr>
            </w:pPr>
            <w:r>
              <w:rPr>
                <w:rFonts w:ascii="Arial" w:hAnsi="Arial" w:cs="Arial"/>
                <w:sz w:val="16"/>
                <w:szCs w:val="16"/>
              </w:rPr>
              <w:t>1 210,00,-</w:t>
            </w:r>
          </w:p>
        </w:tc>
        <w:tc>
          <w:tcPr>
            <w:tcW w:w="1360" w:type="dxa"/>
            <w:noWrap/>
          </w:tcPr>
          <w:p w14:paraId="3B80FDF5" w14:textId="77777777" w:rsidR="00C44FC5" w:rsidRDefault="00C44FC5" w:rsidP="00C44FC5">
            <w:pPr>
              <w:jc w:val="center"/>
              <w:rPr>
                <w:rFonts w:ascii="Arial" w:hAnsi="Arial" w:cs="Arial"/>
                <w:sz w:val="16"/>
                <w:szCs w:val="16"/>
              </w:rPr>
            </w:pPr>
          </w:p>
          <w:p w14:paraId="1C58C928" w14:textId="0F12290E" w:rsidR="0004087D" w:rsidRPr="00C44FC5" w:rsidRDefault="0004087D" w:rsidP="00C44FC5">
            <w:pPr>
              <w:jc w:val="center"/>
              <w:rPr>
                <w:rFonts w:ascii="Arial" w:hAnsi="Arial" w:cs="Arial"/>
                <w:sz w:val="16"/>
                <w:szCs w:val="16"/>
              </w:rPr>
            </w:pPr>
            <w:r>
              <w:rPr>
                <w:rFonts w:ascii="Arial" w:hAnsi="Arial" w:cs="Arial"/>
                <w:sz w:val="16"/>
                <w:szCs w:val="16"/>
              </w:rPr>
              <w:t>399 300,00,-</w:t>
            </w:r>
          </w:p>
        </w:tc>
        <w:tc>
          <w:tcPr>
            <w:tcW w:w="1277" w:type="dxa"/>
          </w:tcPr>
          <w:p w14:paraId="06738536" w14:textId="77777777" w:rsidR="00C44FC5" w:rsidRPr="007B270F" w:rsidRDefault="00C44FC5" w:rsidP="00C44FC5">
            <w:pPr>
              <w:jc w:val="center"/>
              <w:rPr>
                <w:rFonts w:ascii="Arial" w:hAnsi="Arial" w:cs="Arial"/>
                <w:sz w:val="16"/>
                <w:szCs w:val="16"/>
              </w:rPr>
            </w:pPr>
          </w:p>
          <w:p w14:paraId="1529BF7A" w14:textId="3AB6315A" w:rsidR="007B270F" w:rsidRPr="007B270F" w:rsidRDefault="007B270F" w:rsidP="00C44FC5">
            <w:pPr>
              <w:jc w:val="center"/>
              <w:rPr>
                <w:rFonts w:ascii="Arial" w:hAnsi="Arial" w:cs="Arial"/>
                <w:sz w:val="16"/>
                <w:szCs w:val="16"/>
              </w:rPr>
            </w:pPr>
            <w:r>
              <w:rPr>
                <w:rFonts w:ascii="Arial" w:hAnsi="Arial" w:cs="Arial"/>
                <w:sz w:val="16"/>
                <w:szCs w:val="16"/>
              </w:rPr>
              <w:t>31. 12.</w:t>
            </w:r>
            <w:r w:rsidR="005751D6">
              <w:rPr>
                <w:rFonts w:ascii="Arial" w:hAnsi="Arial" w:cs="Arial"/>
                <w:sz w:val="16"/>
                <w:szCs w:val="16"/>
              </w:rPr>
              <w:t xml:space="preserve"> 2026</w:t>
            </w:r>
          </w:p>
        </w:tc>
        <w:tc>
          <w:tcPr>
            <w:tcW w:w="1127" w:type="dxa"/>
          </w:tcPr>
          <w:p w14:paraId="626CD612" w14:textId="77777777" w:rsidR="00180A53" w:rsidRDefault="00180A53" w:rsidP="00C44FC5">
            <w:pPr>
              <w:jc w:val="center"/>
              <w:rPr>
                <w:rFonts w:ascii="Arial" w:hAnsi="Arial" w:cs="Arial"/>
                <w:color w:val="FF0000"/>
                <w:sz w:val="16"/>
                <w:szCs w:val="16"/>
              </w:rPr>
            </w:pPr>
          </w:p>
          <w:p w14:paraId="7DA36AC8" w14:textId="0B08E3E4" w:rsidR="007B270F" w:rsidRPr="00B22636" w:rsidRDefault="007B270F" w:rsidP="00C44FC5">
            <w:pPr>
              <w:jc w:val="center"/>
              <w:rPr>
                <w:rFonts w:ascii="Arial" w:hAnsi="Arial" w:cs="Arial"/>
                <w:color w:val="FF0000"/>
                <w:sz w:val="16"/>
                <w:szCs w:val="16"/>
              </w:rPr>
            </w:pPr>
            <w:r>
              <w:rPr>
                <w:rFonts w:ascii="Arial" w:hAnsi="Arial" w:cs="Arial"/>
                <w:color w:val="FF0000"/>
                <w:sz w:val="16"/>
                <w:szCs w:val="16"/>
              </w:rPr>
              <w:t>15. 03. 2027</w:t>
            </w:r>
          </w:p>
        </w:tc>
      </w:tr>
      <w:tr w:rsidR="00AB5A76" w:rsidRPr="00A22C99" w14:paraId="7D84F7DF" w14:textId="77777777" w:rsidTr="00B22636">
        <w:trPr>
          <w:trHeight w:val="168"/>
        </w:trPr>
        <w:tc>
          <w:tcPr>
            <w:tcW w:w="6435" w:type="dxa"/>
            <w:gridSpan w:val="8"/>
            <w:shd w:val="clear" w:color="auto" w:fill="F2F2F2" w:themeFill="background1" w:themeFillShade="F2"/>
            <w:noWrap/>
          </w:tcPr>
          <w:p w14:paraId="3A23DE38" w14:textId="035156EB" w:rsidR="00AB5A76" w:rsidRPr="00947D1B" w:rsidRDefault="00AB5A76" w:rsidP="00947D1B">
            <w:pPr>
              <w:jc w:val="center"/>
              <w:rPr>
                <w:rFonts w:ascii="Arial" w:hAnsi="Arial" w:cs="Arial"/>
                <w:b/>
                <w:bCs/>
                <w:sz w:val="16"/>
                <w:szCs w:val="16"/>
              </w:rPr>
            </w:pPr>
            <w:r w:rsidRPr="00947D1B">
              <w:rPr>
                <w:rFonts w:ascii="Arial" w:hAnsi="Arial" w:cs="Arial"/>
                <w:b/>
                <w:bCs/>
                <w:sz w:val="16"/>
                <w:szCs w:val="16"/>
              </w:rPr>
              <w:t>„Návrhové práce“ celkem bez DPH v Kč</w:t>
            </w:r>
          </w:p>
        </w:tc>
        <w:tc>
          <w:tcPr>
            <w:tcW w:w="1360" w:type="dxa"/>
            <w:noWrap/>
          </w:tcPr>
          <w:p w14:paraId="0D10D81F" w14:textId="2ECC647F" w:rsidR="00AB5A76" w:rsidRPr="00947D1B" w:rsidRDefault="0004087D" w:rsidP="00C421B6">
            <w:pPr>
              <w:jc w:val="center"/>
              <w:rPr>
                <w:rFonts w:ascii="Arial" w:hAnsi="Arial" w:cs="Arial"/>
                <w:b/>
                <w:bCs/>
                <w:sz w:val="16"/>
                <w:szCs w:val="16"/>
              </w:rPr>
            </w:pPr>
            <w:r>
              <w:rPr>
                <w:rFonts w:ascii="Arial" w:hAnsi="Arial" w:cs="Arial"/>
                <w:b/>
                <w:bCs/>
                <w:sz w:val="16"/>
                <w:szCs w:val="16"/>
              </w:rPr>
              <w:t>-</w:t>
            </w:r>
          </w:p>
        </w:tc>
        <w:tc>
          <w:tcPr>
            <w:tcW w:w="1277" w:type="dxa"/>
            <w:vAlign w:val="center"/>
          </w:tcPr>
          <w:p w14:paraId="5A3FE591" w14:textId="72381994" w:rsidR="00AB5A76" w:rsidRPr="0004087D" w:rsidRDefault="0004087D" w:rsidP="00C421B6">
            <w:pPr>
              <w:jc w:val="center"/>
              <w:rPr>
                <w:rFonts w:ascii="Arial" w:hAnsi="Arial" w:cs="Arial"/>
                <w:b/>
                <w:bCs/>
                <w:sz w:val="16"/>
                <w:szCs w:val="16"/>
              </w:rPr>
            </w:pPr>
            <w:r w:rsidRPr="0004087D">
              <w:rPr>
                <w:rFonts w:ascii="Arial" w:hAnsi="Arial" w:cs="Arial"/>
                <w:b/>
                <w:bCs/>
                <w:sz w:val="16"/>
                <w:szCs w:val="16"/>
              </w:rPr>
              <w:t>-</w:t>
            </w:r>
          </w:p>
        </w:tc>
        <w:tc>
          <w:tcPr>
            <w:tcW w:w="1127" w:type="dxa"/>
            <w:vAlign w:val="center"/>
          </w:tcPr>
          <w:p w14:paraId="6056D061" w14:textId="6D3A2601" w:rsidR="00AB5A76" w:rsidRPr="0004087D" w:rsidRDefault="0004087D" w:rsidP="00C421B6">
            <w:pPr>
              <w:jc w:val="center"/>
              <w:rPr>
                <w:rFonts w:ascii="Arial" w:hAnsi="Arial" w:cs="Arial"/>
                <w:b/>
                <w:bCs/>
                <w:sz w:val="16"/>
                <w:szCs w:val="16"/>
              </w:rPr>
            </w:pPr>
            <w:r w:rsidRPr="0004087D">
              <w:rPr>
                <w:rFonts w:ascii="Arial" w:hAnsi="Arial" w:cs="Arial"/>
                <w:b/>
                <w:bCs/>
                <w:sz w:val="16"/>
                <w:szCs w:val="16"/>
              </w:rPr>
              <w:t>-</w:t>
            </w:r>
          </w:p>
        </w:tc>
      </w:tr>
    </w:tbl>
    <w:p w14:paraId="560AAE97" w14:textId="38E72F20" w:rsidR="00531862" w:rsidRDefault="00531862" w:rsidP="00531862"/>
    <w:p w14:paraId="77DB45D4" w14:textId="2C7FEF28" w:rsidR="00531862" w:rsidRPr="00531862" w:rsidRDefault="00531862" w:rsidP="00646DE4">
      <w:pPr>
        <w:pStyle w:val="Odstavecseseznamem"/>
        <w:numPr>
          <w:ilvl w:val="0"/>
          <w:numId w:val="1"/>
        </w:numPr>
        <w:jc w:val="both"/>
        <w:rPr>
          <w:rFonts w:ascii="Arial" w:hAnsi="Arial" w:cs="Arial"/>
          <w:sz w:val="22"/>
          <w:szCs w:val="22"/>
        </w:rPr>
      </w:pPr>
      <w:r w:rsidRPr="001B4358">
        <w:rPr>
          <w:rFonts w:ascii="ArialMT" w:hAnsi="ArialMT" w:cs="ArialMT"/>
          <w:sz w:val="22"/>
          <w:szCs w:val="22"/>
        </w:rPr>
        <w:t xml:space="preserve">Dále je předmětem dodatku změna </w:t>
      </w:r>
      <w:r w:rsidRPr="00531862">
        <w:rPr>
          <w:rFonts w:ascii="Arial" w:hAnsi="Arial" w:cs="Arial"/>
          <w:sz w:val="22"/>
          <w:szCs w:val="22"/>
        </w:rPr>
        <w:t>v technických záležitostech</w:t>
      </w:r>
      <w:r>
        <w:rPr>
          <w:rFonts w:ascii="Arial" w:hAnsi="Arial" w:cs="Arial"/>
          <w:sz w:val="22"/>
          <w:szCs w:val="22"/>
        </w:rPr>
        <w:t xml:space="preserve"> </w:t>
      </w:r>
      <w:r>
        <w:rPr>
          <w:rFonts w:ascii="ArialMT" w:hAnsi="ArialMT" w:cs="ArialMT"/>
          <w:sz w:val="22"/>
          <w:szCs w:val="22"/>
        </w:rPr>
        <w:t>z</w:t>
      </w:r>
      <w:r w:rsidRPr="00531862">
        <w:rPr>
          <w:rFonts w:ascii="Arial" w:hAnsi="Arial" w:cs="Arial"/>
          <w:sz w:val="22"/>
          <w:szCs w:val="22"/>
        </w:rPr>
        <w:t>a objednatele je</w:t>
      </w:r>
      <w:r>
        <w:rPr>
          <w:rFonts w:ascii="Arial" w:hAnsi="Arial" w:cs="Arial"/>
          <w:sz w:val="22"/>
          <w:szCs w:val="22"/>
        </w:rPr>
        <w:t xml:space="preserve"> nyní</w:t>
      </w:r>
      <w:r w:rsidRPr="00531862">
        <w:rPr>
          <w:rFonts w:ascii="Arial" w:hAnsi="Arial" w:cs="Arial"/>
          <w:sz w:val="22"/>
          <w:szCs w:val="22"/>
        </w:rPr>
        <w:t xml:space="preserve"> oprávněn</w:t>
      </w:r>
      <w:r>
        <w:rPr>
          <w:rFonts w:ascii="Arial" w:hAnsi="Arial" w:cs="Arial"/>
          <w:sz w:val="22"/>
          <w:szCs w:val="22"/>
        </w:rPr>
        <w:t>a</w:t>
      </w:r>
      <w:r w:rsidRPr="00531862">
        <w:rPr>
          <w:rFonts w:ascii="Arial" w:hAnsi="Arial" w:cs="Arial"/>
          <w:sz w:val="22"/>
          <w:szCs w:val="22"/>
        </w:rPr>
        <w:t xml:space="preserve"> jednat Ing. Pavla Seidlerová, odborný rada Pobočky Plzeň, tel.:</w:t>
      </w:r>
      <w:r>
        <w:rPr>
          <w:rFonts w:ascii="Arial" w:hAnsi="Arial" w:cs="Arial"/>
          <w:sz w:val="22"/>
          <w:szCs w:val="22"/>
        </w:rPr>
        <w:t xml:space="preserve"> + 420 </w:t>
      </w:r>
      <w:r w:rsidRPr="00531862">
        <w:rPr>
          <w:rFonts w:ascii="Arial" w:hAnsi="Arial" w:cs="Arial"/>
          <w:sz w:val="22"/>
          <w:szCs w:val="22"/>
        </w:rPr>
        <w:t>727</w:t>
      </w:r>
      <w:r>
        <w:rPr>
          <w:rFonts w:ascii="Arial" w:hAnsi="Arial" w:cs="Arial"/>
          <w:sz w:val="22"/>
          <w:szCs w:val="22"/>
        </w:rPr>
        <w:t> </w:t>
      </w:r>
      <w:r w:rsidRPr="00531862">
        <w:rPr>
          <w:rFonts w:ascii="Arial" w:hAnsi="Arial" w:cs="Arial"/>
          <w:sz w:val="22"/>
          <w:szCs w:val="22"/>
        </w:rPr>
        <w:t>956</w:t>
      </w:r>
      <w:r w:rsidR="00646DE4">
        <w:rPr>
          <w:rFonts w:ascii="Arial" w:hAnsi="Arial" w:cs="Arial"/>
          <w:sz w:val="22"/>
          <w:szCs w:val="22"/>
        </w:rPr>
        <w:t> </w:t>
      </w:r>
      <w:r w:rsidRPr="00531862">
        <w:rPr>
          <w:rFonts w:ascii="Arial" w:hAnsi="Arial" w:cs="Arial"/>
          <w:sz w:val="22"/>
          <w:szCs w:val="22"/>
        </w:rPr>
        <w:t>815</w:t>
      </w:r>
      <w:r w:rsidR="00646DE4">
        <w:rPr>
          <w:rFonts w:ascii="Arial" w:hAnsi="Arial" w:cs="Arial"/>
          <w:sz w:val="22"/>
          <w:szCs w:val="22"/>
        </w:rPr>
        <w:t xml:space="preserve"> a                                       e-mail: </w:t>
      </w:r>
      <w:hyperlink r:id="rId12" w:history="1">
        <w:r w:rsidR="00646DE4" w:rsidRPr="005D7D5F">
          <w:rPr>
            <w:rStyle w:val="Hypertextovodkaz"/>
            <w:rFonts w:ascii="Arial" w:hAnsi="Arial" w:cs="Arial"/>
            <w:sz w:val="22"/>
            <w:szCs w:val="22"/>
          </w:rPr>
          <w:t>p.seidlerova@spucr.cz</w:t>
        </w:r>
      </w:hyperlink>
      <w:r w:rsidR="00646DE4">
        <w:rPr>
          <w:rFonts w:ascii="Arial" w:hAnsi="Arial" w:cs="Arial"/>
          <w:sz w:val="22"/>
          <w:szCs w:val="22"/>
        </w:rPr>
        <w:t xml:space="preserve">. </w:t>
      </w:r>
    </w:p>
    <w:p w14:paraId="45CEF988" w14:textId="77777777" w:rsidR="002B1AA8" w:rsidRDefault="002B1AA8" w:rsidP="00426B5B">
      <w:pPr>
        <w:spacing w:before="360" w:after="120"/>
        <w:jc w:val="center"/>
        <w:rPr>
          <w:rFonts w:ascii="Arial" w:hAnsi="Arial" w:cs="Arial"/>
          <w:b/>
          <w:bCs/>
          <w:caps/>
          <w:sz w:val="22"/>
          <w:szCs w:val="22"/>
        </w:rPr>
      </w:pPr>
    </w:p>
    <w:p w14:paraId="5FA96165" w14:textId="27D587FF" w:rsidR="00BB52DA" w:rsidRPr="00A22C99" w:rsidRDefault="00CE48D2" w:rsidP="00426B5B">
      <w:pPr>
        <w:spacing w:before="360" w:after="120"/>
        <w:jc w:val="center"/>
        <w:rPr>
          <w:rFonts w:ascii="Arial" w:hAnsi="Arial" w:cs="Arial"/>
          <w:b/>
          <w:bCs/>
          <w:caps/>
          <w:sz w:val="22"/>
          <w:szCs w:val="22"/>
        </w:rPr>
      </w:pPr>
      <w:r w:rsidRPr="00A22C99">
        <w:rPr>
          <w:rFonts w:ascii="Arial" w:hAnsi="Arial" w:cs="Arial"/>
          <w:b/>
          <w:bCs/>
          <w:caps/>
          <w:sz w:val="22"/>
          <w:szCs w:val="22"/>
        </w:rPr>
        <w:t>Závěrečná ustanovení</w:t>
      </w:r>
    </w:p>
    <w:p w14:paraId="198808CA" w14:textId="0A3D5D32" w:rsidR="0060783C" w:rsidRDefault="00C73251" w:rsidP="0040336A">
      <w:pPr>
        <w:pStyle w:val="Odstavecseseznamem"/>
        <w:numPr>
          <w:ilvl w:val="0"/>
          <w:numId w:val="2"/>
        </w:numPr>
        <w:spacing w:before="120" w:after="120"/>
        <w:jc w:val="both"/>
        <w:rPr>
          <w:rFonts w:ascii="Arial" w:hAnsi="Arial" w:cs="Arial"/>
          <w:sz w:val="22"/>
          <w:szCs w:val="22"/>
        </w:rPr>
      </w:pPr>
      <w:r w:rsidRPr="00A22C99">
        <w:rPr>
          <w:rFonts w:ascii="Arial" w:hAnsi="Arial" w:cs="Arial"/>
          <w:sz w:val="22"/>
          <w:szCs w:val="22"/>
        </w:rPr>
        <w:t xml:space="preserve">Ostatní </w:t>
      </w:r>
      <w:r w:rsidR="007D590A" w:rsidRPr="00A22C99">
        <w:rPr>
          <w:rFonts w:ascii="Arial" w:hAnsi="Arial" w:cs="Arial"/>
          <w:sz w:val="22"/>
          <w:szCs w:val="22"/>
        </w:rPr>
        <w:t>ustanovení</w:t>
      </w:r>
      <w:r w:rsidRPr="00A22C99">
        <w:rPr>
          <w:rFonts w:ascii="Arial" w:hAnsi="Arial" w:cs="Arial"/>
          <w:sz w:val="22"/>
          <w:szCs w:val="22"/>
        </w:rPr>
        <w:t xml:space="preserve"> smlouvy </w:t>
      </w:r>
      <w:r w:rsidR="00C44FC5">
        <w:rPr>
          <w:rFonts w:ascii="Arial" w:hAnsi="Arial" w:cs="Arial"/>
          <w:sz w:val="22"/>
          <w:szCs w:val="22"/>
        </w:rPr>
        <w:t xml:space="preserve">ve znění </w:t>
      </w:r>
      <w:r w:rsidR="00A42D1A">
        <w:rPr>
          <w:rFonts w:ascii="Arial" w:hAnsi="Arial" w:cs="Arial"/>
          <w:sz w:val="22"/>
          <w:szCs w:val="22"/>
        </w:rPr>
        <w:t>d</w:t>
      </w:r>
      <w:r w:rsidR="00C44FC5">
        <w:rPr>
          <w:rFonts w:ascii="Arial" w:hAnsi="Arial" w:cs="Arial"/>
          <w:sz w:val="22"/>
          <w:szCs w:val="22"/>
        </w:rPr>
        <w:t xml:space="preserve">odatku č. </w:t>
      </w:r>
      <w:proofErr w:type="gramStart"/>
      <w:r w:rsidR="00C44FC5">
        <w:rPr>
          <w:rFonts w:ascii="Arial" w:hAnsi="Arial" w:cs="Arial"/>
          <w:sz w:val="22"/>
          <w:szCs w:val="22"/>
        </w:rPr>
        <w:t>1</w:t>
      </w:r>
      <w:r w:rsidR="0004087D">
        <w:rPr>
          <w:rFonts w:ascii="Arial" w:hAnsi="Arial" w:cs="Arial"/>
          <w:sz w:val="22"/>
          <w:szCs w:val="22"/>
        </w:rPr>
        <w:t xml:space="preserve"> - 2</w:t>
      </w:r>
      <w:proofErr w:type="gramEnd"/>
      <w:r w:rsidR="00C44FC5">
        <w:rPr>
          <w:rFonts w:ascii="Arial" w:hAnsi="Arial" w:cs="Arial"/>
          <w:sz w:val="22"/>
          <w:szCs w:val="22"/>
        </w:rPr>
        <w:t xml:space="preserve"> </w:t>
      </w:r>
      <w:r w:rsidR="007D590A" w:rsidRPr="00A22C99">
        <w:rPr>
          <w:rFonts w:ascii="Arial" w:hAnsi="Arial" w:cs="Arial"/>
          <w:sz w:val="22"/>
          <w:szCs w:val="22"/>
        </w:rPr>
        <w:t>z</w:t>
      </w:r>
      <w:r w:rsidRPr="00A22C99">
        <w:rPr>
          <w:rFonts w:ascii="Arial" w:hAnsi="Arial" w:cs="Arial"/>
          <w:sz w:val="22"/>
          <w:szCs w:val="22"/>
        </w:rPr>
        <w:t>ůstávají v platnosti.</w:t>
      </w:r>
    </w:p>
    <w:p w14:paraId="4C26D131" w14:textId="77777777" w:rsidR="002B1AA8" w:rsidRPr="00A22C99" w:rsidRDefault="002B1AA8" w:rsidP="002B1AA8">
      <w:pPr>
        <w:pStyle w:val="Odstavecseseznamem"/>
        <w:spacing w:before="120" w:after="120"/>
        <w:ind w:left="360"/>
        <w:jc w:val="both"/>
        <w:rPr>
          <w:rFonts w:ascii="Arial" w:hAnsi="Arial" w:cs="Arial"/>
          <w:sz w:val="22"/>
          <w:szCs w:val="22"/>
        </w:rPr>
      </w:pPr>
    </w:p>
    <w:p w14:paraId="58073478" w14:textId="2491BD44" w:rsidR="009F72A5" w:rsidRDefault="00C73251" w:rsidP="0040336A">
      <w:pPr>
        <w:pStyle w:val="Odstavecseseznamem"/>
        <w:numPr>
          <w:ilvl w:val="0"/>
          <w:numId w:val="2"/>
        </w:numPr>
        <w:spacing w:before="120" w:after="120"/>
        <w:jc w:val="both"/>
        <w:rPr>
          <w:rFonts w:ascii="Arial" w:hAnsi="Arial" w:cs="Arial"/>
          <w:sz w:val="22"/>
          <w:szCs w:val="22"/>
        </w:rPr>
      </w:pPr>
      <w:r w:rsidRPr="00A22C99">
        <w:rPr>
          <w:rFonts w:ascii="Arial" w:hAnsi="Arial" w:cs="Arial"/>
          <w:sz w:val="22"/>
          <w:szCs w:val="22"/>
        </w:rPr>
        <w:t>Dodatek nabývá platnosti dnem podpisu smluvních stran a účinnosti dnem je</w:t>
      </w:r>
      <w:r w:rsidR="007D590A" w:rsidRPr="00A22C99">
        <w:rPr>
          <w:rFonts w:ascii="Arial" w:hAnsi="Arial" w:cs="Arial"/>
          <w:sz w:val="22"/>
          <w:szCs w:val="22"/>
        </w:rPr>
        <w:t>ho</w:t>
      </w:r>
      <w:r w:rsidRPr="00A22C99">
        <w:rPr>
          <w:rFonts w:ascii="Arial" w:hAnsi="Arial" w:cs="Arial"/>
          <w:sz w:val="22"/>
          <w:szCs w:val="22"/>
        </w:rPr>
        <w:t xml:space="preserve"> uveřejnění v registru smluv dle § 6 odst. 1 zákona č. 340/2015 Sb., o zvláštních podmínkách účinnosti některých smluv, uveřejňování těch smluv a o registru smluv (zákon o registru smluv). </w:t>
      </w:r>
      <w:r w:rsidR="0078430B" w:rsidRPr="00A22C99">
        <w:rPr>
          <w:rFonts w:ascii="Arial" w:hAnsi="Arial" w:cs="Arial"/>
          <w:sz w:val="22"/>
          <w:szCs w:val="22"/>
        </w:rPr>
        <w:t>Smluvní strany se dohodly, že</w:t>
      </w:r>
      <w:r w:rsidR="00426B5B" w:rsidRPr="00A22C99">
        <w:rPr>
          <w:rFonts w:ascii="Arial" w:hAnsi="Arial" w:cs="Arial"/>
          <w:sz w:val="22"/>
          <w:szCs w:val="22"/>
        </w:rPr>
        <w:t> </w:t>
      </w:r>
      <w:r w:rsidR="0078430B" w:rsidRPr="00A22C99">
        <w:rPr>
          <w:rFonts w:ascii="Arial" w:hAnsi="Arial" w:cs="Arial"/>
          <w:sz w:val="22"/>
          <w:szCs w:val="22"/>
        </w:rPr>
        <w:t>tento dodatek ke smlouvě zašle správci registru smluv k uveřejnění prostřednictvím registru smluv objednatel.</w:t>
      </w:r>
    </w:p>
    <w:p w14:paraId="203D9856" w14:textId="77777777" w:rsidR="002B1AA8" w:rsidRPr="002B1AA8" w:rsidRDefault="002B1AA8" w:rsidP="002B1AA8">
      <w:pPr>
        <w:pStyle w:val="Odstavecseseznamem"/>
        <w:rPr>
          <w:rFonts w:ascii="Arial" w:hAnsi="Arial" w:cs="Arial"/>
          <w:sz w:val="22"/>
          <w:szCs w:val="22"/>
        </w:rPr>
      </w:pPr>
    </w:p>
    <w:p w14:paraId="03086BB4" w14:textId="6479EB6D" w:rsidR="0091518C" w:rsidRDefault="00000000" w:rsidP="0059710D">
      <w:pPr>
        <w:pStyle w:val="Odstavecseseznamem"/>
        <w:numPr>
          <w:ilvl w:val="0"/>
          <w:numId w:val="2"/>
        </w:numPr>
        <w:spacing w:before="120" w:after="120"/>
        <w:jc w:val="both"/>
        <w:rPr>
          <w:rFonts w:ascii="Arial" w:hAnsi="Arial" w:cs="Arial"/>
          <w:sz w:val="22"/>
          <w:szCs w:val="22"/>
        </w:rPr>
      </w:pPr>
      <w:sdt>
        <w:sdtPr>
          <w:rPr>
            <w:rFonts w:ascii="Arial" w:hAnsi="Arial" w:cs="Arial"/>
            <w:sz w:val="22"/>
            <w:szCs w:val="22"/>
          </w:rPr>
          <w:alias w:val="Výběr"/>
          <w:tag w:val="Výběr"/>
          <w:id w:val="-1516385376"/>
          <w:placeholder>
            <w:docPart w:val="751B6076355843C69D7C3237BAAAB802"/>
          </w:placeholder>
          <w:dropDownList>
            <w:listItem w:value="Zvolte položku."/>
            <w:listItem w:displayText="Tento dodatek je vyhotoven ve čtyřech stejnopisech, z toho dvě vyhotovení jsou určena pro objednatele a dvě vyhotovení pro zhotovitele, z nichž každé má povahu originálu." w:value="Tento dodatek je vyhotoven ve čtyřech stejnopisech, z toho dvě vyhotovení jsou určena pro objednatele a dvě vyhotovení pro zhotovitele, z nichž každé má povahu originálu."/>
            <w:listItem w:displayText="Tento dodatek je vyhotoven elektronicky, každý elektronický obraz tohoto dodatku má platnost originálu." w:value="Tento dodatek je vyhotoven elektronicky, každý elektronický obraz tohoto dodatku má platnost originálu."/>
          </w:dropDownList>
        </w:sdtPr>
        <w:sdtContent>
          <w:r w:rsidR="006E3159">
            <w:rPr>
              <w:rFonts w:ascii="Arial" w:hAnsi="Arial" w:cs="Arial"/>
              <w:sz w:val="22"/>
              <w:szCs w:val="22"/>
            </w:rPr>
            <w:t>Tento dodatek je vyhotoven elektronicky, každý elektronický obraz tohoto dodatku má platnost originálu.</w:t>
          </w:r>
        </w:sdtContent>
      </w:sdt>
    </w:p>
    <w:p w14:paraId="4788714F" w14:textId="77777777" w:rsidR="002B1AA8" w:rsidRPr="002B1AA8" w:rsidRDefault="002B1AA8" w:rsidP="002B1AA8">
      <w:pPr>
        <w:pStyle w:val="Odstavecseseznamem"/>
        <w:rPr>
          <w:rFonts w:ascii="Arial" w:hAnsi="Arial" w:cs="Arial"/>
          <w:sz w:val="22"/>
          <w:szCs w:val="22"/>
        </w:rPr>
      </w:pPr>
    </w:p>
    <w:p w14:paraId="19EB1A40" w14:textId="71D9763B" w:rsidR="00C858E6" w:rsidRDefault="00C858E6" w:rsidP="0040336A">
      <w:pPr>
        <w:pStyle w:val="Odstavecseseznamem"/>
        <w:numPr>
          <w:ilvl w:val="0"/>
          <w:numId w:val="2"/>
        </w:numPr>
        <w:spacing w:before="120" w:after="120"/>
        <w:jc w:val="both"/>
        <w:rPr>
          <w:rFonts w:ascii="Arial" w:hAnsi="Arial" w:cs="Arial"/>
          <w:sz w:val="22"/>
          <w:szCs w:val="22"/>
        </w:rPr>
      </w:pPr>
      <w:r w:rsidRPr="00A22C99">
        <w:rPr>
          <w:rFonts w:ascii="Arial" w:hAnsi="Arial" w:cs="Arial"/>
          <w:sz w:val="22"/>
          <w:szCs w:val="22"/>
        </w:rPr>
        <w:t>SPÚ jako správce osobních údajů dle zákona č. 110/2019 Sb., o zpracování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w:t>
      </w:r>
      <w:r w:rsidR="0051051D" w:rsidRPr="00A22C99">
        <w:rPr>
          <w:rFonts w:ascii="Arial" w:hAnsi="Arial" w:cs="Arial"/>
          <w:sz w:val="22"/>
          <w:szCs w:val="22"/>
        </w:rPr>
        <w:t> </w:t>
      </w:r>
      <w:r w:rsidRPr="00A22C99">
        <w:rPr>
          <w:rFonts w:ascii="Arial" w:hAnsi="Arial" w:cs="Arial"/>
          <w:sz w:val="22"/>
          <w:szCs w:val="22"/>
        </w:rPr>
        <w:t>smyslu § 2 písm. s) zákona č. 499/2004 Sb. o archivnictví a spisové službě a o změně některých zákonů, ve znění pozdějších předpisů.</w:t>
      </w:r>
    </w:p>
    <w:p w14:paraId="49B01B4E" w14:textId="77777777" w:rsidR="002B1AA8" w:rsidRPr="002B1AA8" w:rsidRDefault="002B1AA8" w:rsidP="002B1AA8">
      <w:pPr>
        <w:pStyle w:val="Odstavecseseznamem"/>
        <w:rPr>
          <w:rFonts w:ascii="Arial" w:hAnsi="Arial" w:cs="Arial"/>
          <w:sz w:val="22"/>
          <w:szCs w:val="22"/>
        </w:rPr>
      </w:pPr>
    </w:p>
    <w:p w14:paraId="43F7FCBE" w14:textId="5B71D4AB" w:rsidR="00C73251" w:rsidRDefault="00C73251" w:rsidP="0040336A">
      <w:pPr>
        <w:pStyle w:val="Odstavecseseznamem"/>
        <w:numPr>
          <w:ilvl w:val="0"/>
          <w:numId w:val="2"/>
        </w:numPr>
        <w:spacing w:before="120" w:after="120"/>
        <w:jc w:val="both"/>
        <w:rPr>
          <w:rFonts w:ascii="Arial" w:hAnsi="Arial" w:cs="Arial"/>
          <w:sz w:val="22"/>
          <w:szCs w:val="22"/>
        </w:rPr>
      </w:pPr>
      <w:r w:rsidRPr="00A22C99">
        <w:rPr>
          <w:rFonts w:ascii="Arial" w:hAnsi="Arial" w:cs="Arial"/>
          <w:sz w:val="22"/>
          <w:szCs w:val="22"/>
        </w:rPr>
        <w:t>Objednatel i zhotovitel prohlašují, že si dodatek přečetli, souhlasí s jeho obsahem a dále prohlašují, že dodatek nebyl sepsán v tísni ani za nápadně nevýhodných podmínek. Na důkaz své pravé a</w:t>
      </w:r>
      <w:r w:rsidR="00426B5B" w:rsidRPr="00A22C99">
        <w:rPr>
          <w:rFonts w:ascii="Arial" w:hAnsi="Arial" w:cs="Arial"/>
          <w:sz w:val="22"/>
          <w:szCs w:val="22"/>
        </w:rPr>
        <w:t> </w:t>
      </w:r>
      <w:r w:rsidRPr="00A22C99">
        <w:rPr>
          <w:rFonts w:ascii="Arial" w:hAnsi="Arial" w:cs="Arial"/>
          <w:sz w:val="22"/>
          <w:szCs w:val="22"/>
        </w:rPr>
        <w:t xml:space="preserve">svobodné vůle připojují své podpisy.  </w:t>
      </w:r>
    </w:p>
    <w:p w14:paraId="23761AA9" w14:textId="77777777" w:rsidR="002B1AA8" w:rsidRPr="002B1AA8" w:rsidRDefault="002B1AA8" w:rsidP="002B1AA8">
      <w:pPr>
        <w:pStyle w:val="Odstavecseseznamem"/>
        <w:rPr>
          <w:rFonts w:ascii="Arial" w:hAnsi="Arial" w:cs="Arial"/>
          <w:sz w:val="22"/>
          <w:szCs w:val="22"/>
        </w:rPr>
      </w:pPr>
    </w:p>
    <w:p w14:paraId="61D780D3" w14:textId="77777777" w:rsidR="002B1AA8" w:rsidRPr="00A22C99" w:rsidRDefault="002B1AA8" w:rsidP="002B1AA8">
      <w:pPr>
        <w:pStyle w:val="Odstavecseseznamem"/>
        <w:spacing w:before="120" w:after="120"/>
        <w:ind w:left="360"/>
        <w:jc w:val="both"/>
        <w:rPr>
          <w:rFonts w:ascii="Arial" w:hAnsi="Arial" w:cs="Arial"/>
          <w:sz w:val="22"/>
          <w:szCs w:val="22"/>
        </w:rPr>
      </w:pPr>
    </w:p>
    <w:p w14:paraId="1BA7DDAB" w14:textId="69D9877D" w:rsidR="005E047B" w:rsidRPr="00A22C99" w:rsidRDefault="002301CA" w:rsidP="00426B5B">
      <w:pPr>
        <w:spacing w:before="120" w:after="120"/>
        <w:rPr>
          <w:rFonts w:ascii="Arial" w:hAnsi="Arial" w:cs="Arial"/>
          <w:sz w:val="22"/>
          <w:szCs w:val="22"/>
        </w:rPr>
      </w:pPr>
      <w:r w:rsidRPr="00A22C99">
        <w:rPr>
          <w:rFonts w:ascii="Arial" w:hAnsi="Arial" w:cs="Arial"/>
          <w:sz w:val="22"/>
          <w:szCs w:val="22"/>
        </w:rPr>
        <w:t>Nedílnou součástí tohoto dodatku jsou následující p</w:t>
      </w:r>
      <w:r w:rsidR="00286233" w:rsidRPr="00A22C99">
        <w:rPr>
          <w:rFonts w:ascii="Arial" w:hAnsi="Arial" w:cs="Arial"/>
          <w:sz w:val="22"/>
          <w:szCs w:val="22"/>
        </w:rPr>
        <w:t>řílohy:</w:t>
      </w:r>
    </w:p>
    <w:p w14:paraId="6D2DD168" w14:textId="7F46529A" w:rsidR="00B32A5B" w:rsidRPr="00A22C99" w:rsidRDefault="00B56590" w:rsidP="00426B5B">
      <w:pPr>
        <w:pStyle w:val="Odstavecseseznamem"/>
        <w:spacing w:before="120" w:after="120"/>
        <w:ind w:left="360"/>
        <w:jc w:val="both"/>
        <w:rPr>
          <w:rFonts w:ascii="Arial" w:hAnsi="Arial" w:cs="Arial"/>
          <w:sz w:val="22"/>
          <w:szCs w:val="22"/>
        </w:rPr>
      </w:pPr>
      <w:r w:rsidRPr="00A22C99">
        <w:rPr>
          <w:rFonts w:ascii="Arial" w:hAnsi="Arial" w:cs="Arial"/>
          <w:sz w:val="22"/>
          <w:szCs w:val="22"/>
        </w:rPr>
        <w:t>Příloha</w:t>
      </w:r>
      <w:r w:rsidRPr="00A22C99">
        <w:rPr>
          <w:rFonts w:ascii="Arial" w:hAnsi="Arial" w:cs="Arial"/>
          <w:bCs/>
          <w:sz w:val="22"/>
          <w:szCs w:val="22"/>
        </w:rPr>
        <w:t xml:space="preserve"> č. 1 –</w:t>
      </w:r>
      <w:r w:rsidR="00B32A5B" w:rsidRPr="00A22C99">
        <w:rPr>
          <w:rFonts w:ascii="Arial" w:hAnsi="Arial" w:cs="Arial"/>
          <w:bCs/>
          <w:sz w:val="22"/>
          <w:szCs w:val="22"/>
        </w:rPr>
        <w:t xml:space="preserve"> Aktualizovan</w:t>
      </w:r>
      <w:r w:rsidR="00F47A42" w:rsidRPr="00A22C99">
        <w:rPr>
          <w:rFonts w:ascii="Arial" w:hAnsi="Arial" w:cs="Arial"/>
          <w:bCs/>
          <w:sz w:val="22"/>
          <w:szCs w:val="22"/>
        </w:rPr>
        <w:t>é</w:t>
      </w:r>
      <w:r w:rsidR="00B32A5B" w:rsidRPr="00A22C99">
        <w:rPr>
          <w:rFonts w:ascii="Arial" w:hAnsi="Arial" w:cs="Arial"/>
          <w:bCs/>
          <w:sz w:val="22"/>
          <w:szCs w:val="22"/>
        </w:rPr>
        <w:t xml:space="preserve"> znění přílohy č. 1 smlouvy </w:t>
      </w:r>
      <w:r w:rsidR="00B32A5B" w:rsidRPr="00A22C99">
        <w:rPr>
          <w:rFonts w:ascii="Arial" w:hAnsi="Arial" w:cs="Arial"/>
          <w:sz w:val="22"/>
          <w:szCs w:val="22"/>
        </w:rPr>
        <w:t>– Položkový výkaz činností</w:t>
      </w:r>
    </w:p>
    <w:p w14:paraId="6A09E23B" w14:textId="77777777" w:rsidR="00573DA8" w:rsidRPr="00A22C99" w:rsidRDefault="00573DA8" w:rsidP="00426B5B">
      <w:pPr>
        <w:pStyle w:val="Odstavecseseznamem"/>
        <w:spacing w:before="120" w:after="120"/>
        <w:ind w:left="360"/>
        <w:jc w:val="both"/>
        <w:rPr>
          <w:rFonts w:ascii="Arial" w:hAnsi="Arial" w:cs="Arial"/>
          <w:bCs/>
          <w:sz w:val="22"/>
          <w:szCs w:val="22"/>
        </w:rPr>
      </w:pPr>
    </w:p>
    <w:p w14:paraId="501A16CF" w14:textId="3B77DE1B" w:rsidR="00924E10" w:rsidRPr="00A22C99" w:rsidRDefault="003917BB" w:rsidP="0051051D">
      <w:pPr>
        <w:ind w:left="284" w:firstLine="284"/>
        <w:rPr>
          <w:rFonts w:ascii="Arial" w:hAnsi="Arial" w:cs="Arial"/>
          <w:b/>
          <w:sz w:val="22"/>
          <w:szCs w:val="22"/>
        </w:rPr>
      </w:pPr>
      <w:r w:rsidRPr="00A22C99">
        <w:rPr>
          <w:rFonts w:ascii="Arial" w:hAnsi="Arial" w:cs="Arial"/>
          <w:sz w:val="22"/>
          <w:szCs w:val="22"/>
        </w:rPr>
        <w:t>V</w:t>
      </w:r>
      <w:r w:rsidR="0051051D" w:rsidRPr="00A22C99">
        <w:rPr>
          <w:rFonts w:ascii="Arial" w:hAnsi="Arial" w:cs="Arial"/>
          <w:sz w:val="22"/>
          <w:szCs w:val="22"/>
        </w:rPr>
        <w:t> </w:t>
      </w:r>
      <w:sdt>
        <w:sdtPr>
          <w:rPr>
            <w:rFonts w:ascii="Arial" w:hAnsi="Arial" w:cs="Arial"/>
            <w:sz w:val="22"/>
            <w:szCs w:val="22"/>
          </w:rPr>
          <w:id w:val="-1340461787"/>
          <w:placeholder>
            <w:docPart w:val="42A9E4DFA88147E8891EDF2B2ADA8467"/>
          </w:placeholder>
          <w:comboBox>
            <w:listItem w:value="Zvolte položku."/>
            <w:listItem w:displayText="Domažlicích" w:value="Domažlicích"/>
            <w:listItem w:displayText="Klatovech" w:value="Klatovech"/>
            <w:listItem w:displayText="Plzni" w:value="Plzni"/>
            <w:listItem w:displayText="Tachově" w:value="Tachově"/>
          </w:comboBox>
        </w:sdtPr>
        <w:sdtContent>
          <w:r w:rsidR="006E3159">
            <w:rPr>
              <w:rFonts w:ascii="Arial" w:hAnsi="Arial" w:cs="Arial"/>
              <w:sz w:val="22"/>
              <w:szCs w:val="22"/>
            </w:rPr>
            <w:t>Plzni</w:t>
          </w:r>
        </w:sdtContent>
      </w:sdt>
      <w:r w:rsidR="00961634" w:rsidRPr="00A22C99">
        <w:rPr>
          <w:rFonts w:ascii="Arial" w:hAnsi="Arial" w:cs="Arial"/>
          <w:sz w:val="22"/>
          <w:szCs w:val="22"/>
        </w:rPr>
        <w:t xml:space="preserve"> </w:t>
      </w:r>
      <w:r w:rsidR="00573DA8" w:rsidRPr="00A22C99">
        <w:rPr>
          <w:rFonts w:ascii="Arial" w:hAnsi="Arial" w:cs="Arial"/>
          <w:sz w:val="22"/>
          <w:szCs w:val="22"/>
        </w:rPr>
        <w:t>d</w:t>
      </w:r>
      <w:r w:rsidR="0051051D" w:rsidRPr="00A22C99">
        <w:rPr>
          <w:rFonts w:ascii="Arial" w:hAnsi="Arial" w:cs="Arial"/>
          <w:sz w:val="22"/>
          <w:szCs w:val="22"/>
        </w:rPr>
        <w:t>ne</w:t>
      </w:r>
      <w:r w:rsidR="00C029F0">
        <w:rPr>
          <w:rFonts w:ascii="Arial" w:hAnsi="Arial" w:cs="Arial"/>
          <w:sz w:val="22"/>
          <w:szCs w:val="22"/>
        </w:rPr>
        <w:t xml:space="preserve"> </w:t>
      </w:r>
      <w:r w:rsidR="00A425AF" w:rsidRPr="00A425AF">
        <w:rPr>
          <w:rFonts w:ascii="Arial" w:hAnsi="Arial" w:cs="Arial"/>
          <w:sz w:val="22"/>
          <w:szCs w:val="22"/>
        </w:rPr>
        <w:t>30. 07. 2024</w:t>
      </w:r>
      <w:r w:rsidR="006E3159">
        <w:rPr>
          <w:rFonts w:ascii="Arial" w:hAnsi="Arial" w:cs="Arial"/>
          <w:sz w:val="22"/>
          <w:szCs w:val="22"/>
        </w:rPr>
        <w:t xml:space="preserve">                             </w:t>
      </w:r>
      <w:r w:rsidR="00A425AF">
        <w:rPr>
          <w:rFonts w:ascii="Arial" w:hAnsi="Arial" w:cs="Arial"/>
          <w:sz w:val="22"/>
          <w:szCs w:val="22"/>
        </w:rPr>
        <w:t xml:space="preserve">                </w:t>
      </w:r>
      <w:r w:rsidR="0051051D" w:rsidRPr="00A22C99">
        <w:rPr>
          <w:rFonts w:ascii="Arial" w:hAnsi="Arial" w:cs="Arial"/>
          <w:sz w:val="22"/>
          <w:szCs w:val="22"/>
        </w:rPr>
        <w:t>V </w:t>
      </w:r>
      <w:r w:rsidR="006E3159">
        <w:rPr>
          <w:rFonts w:ascii="Arial" w:hAnsi="Arial" w:cs="Arial"/>
          <w:sz w:val="22"/>
          <w:szCs w:val="22"/>
        </w:rPr>
        <w:t>Plzni</w:t>
      </w:r>
      <w:r w:rsidR="006E3159" w:rsidRPr="00A22C99">
        <w:rPr>
          <w:rFonts w:ascii="Arial" w:hAnsi="Arial" w:cs="Arial"/>
          <w:sz w:val="22"/>
          <w:szCs w:val="22"/>
        </w:rPr>
        <w:t xml:space="preserve"> </w:t>
      </w:r>
      <w:r w:rsidR="0051051D" w:rsidRPr="00A22C99">
        <w:rPr>
          <w:rFonts w:ascii="Arial" w:hAnsi="Arial" w:cs="Arial"/>
          <w:sz w:val="22"/>
          <w:szCs w:val="22"/>
        </w:rPr>
        <w:t>dne</w:t>
      </w:r>
      <w:r w:rsidR="00C029F0">
        <w:rPr>
          <w:rFonts w:ascii="Arial" w:hAnsi="Arial" w:cs="Arial"/>
          <w:sz w:val="22"/>
          <w:szCs w:val="22"/>
        </w:rPr>
        <w:t xml:space="preserve"> </w:t>
      </w:r>
      <w:r w:rsidR="00A425AF" w:rsidRPr="00A425AF">
        <w:rPr>
          <w:rFonts w:ascii="Arial" w:hAnsi="Arial" w:cs="Arial"/>
          <w:sz w:val="22"/>
          <w:szCs w:val="22"/>
        </w:rPr>
        <w:t>30. 07. 2024</w:t>
      </w:r>
      <w:r w:rsidR="00C029F0" w:rsidRPr="00A425AF">
        <w:rPr>
          <w:rFonts w:ascii="Arial" w:hAnsi="Arial" w:cs="Arial"/>
          <w:sz w:val="22"/>
          <w:szCs w:val="22"/>
        </w:rPr>
        <w:t xml:space="preserve"> </w:t>
      </w:r>
      <w:r w:rsidR="00C029F0">
        <w:rPr>
          <w:rFonts w:ascii="Arial" w:hAnsi="Arial" w:cs="Arial"/>
          <w:sz w:val="22"/>
          <w:szCs w:val="22"/>
        </w:rPr>
        <w:t xml:space="preserve">                            </w:t>
      </w:r>
      <w:r w:rsidR="00961634" w:rsidRPr="00A22C99">
        <w:rPr>
          <w:rFonts w:ascii="Arial" w:hAnsi="Arial" w:cs="Arial"/>
          <w:sz w:val="22"/>
          <w:szCs w:val="22"/>
        </w:rPr>
        <w:t xml:space="preserve"> </w:t>
      </w:r>
    </w:p>
    <w:p w14:paraId="13E9DE17" w14:textId="77777777" w:rsidR="00924E10" w:rsidRPr="00A22C99" w:rsidRDefault="00924E10" w:rsidP="00924E10">
      <w:pPr>
        <w:ind w:firstLine="708"/>
        <w:jc w:val="both"/>
        <w:rPr>
          <w:rFonts w:ascii="Arial" w:hAnsi="Arial" w:cs="Arial"/>
          <w:b/>
          <w:sz w:val="22"/>
          <w:szCs w:val="22"/>
        </w:rPr>
      </w:pPr>
    </w:p>
    <w:p w14:paraId="0DF9D87F" w14:textId="4AE967B4" w:rsidR="00924E10" w:rsidRPr="00D10E5F" w:rsidRDefault="00924E10" w:rsidP="0051051D">
      <w:pPr>
        <w:ind w:left="284" w:firstLine="284"/>
        <w:jc w:val="both"/>
        <w:rPr>
          <w:rFonts w:ascii="Arial" w:hAnsi="Arial" w:cs="Arial"/>
          <w:sz w:val="22"/>
          <w:szCs w:val="22"/>
          <w:lang w:val="x-none"/>
        </w:rPr>
      </w:pPr>
      <w:r w:rsidRPr="00D10E5F">
        <w:rPr>
          <w:rFonts w:ascii="Arial" w:hAnsi="Arial" w:cs="Arial"/>
          <w:b/>
          <w:sz w:val="22"/>
          <w:szCs w:val="22"/>
        </w:rPr>
        <w:t>Za objednatele:</w:t>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0051051D" w:rsidRPr="00D10E5F">
        <w:rPr>
          <w:rFonts w:ascii="Arial" w:hAnsi="Arial" w:cs="Arial"/>
          <w:b/>
          <w:sz w:val="22"/>
          <w:szCs w:val="22"/>
        </w:rPr>
        <w:tab/>
      </w:r>
      <w:r w:rsidRPr="00D10E5F">
        <w:rPr>
          <w:rFonts w:ascii="Arial" w:hAnsi="Arial" w:cs="Arial"/>
          <w:b/>
          <w:sz w:val="22"/>
          <w:szCs w:val="22"/>
        </w:rPr>
        <w:t>Za zhotovitele:</w:t>
      </w:r>
    </w:p>
    <w:p w14:paraId="44F34632" w14:textId="77777777" w:rsidR="00924E10" w:rsidRPr="00D10E5F" w:rsidRDefault="00924E10" w:rsidP="00924E10">
      <w:pPr>
        <w:ind w:firstLine="708"/>
        <w:jc w:val="both"/>
        <w:rPr>
          <w:rFonts w:ascii="Arial" w:hAnsi="Arial" w:cs="Arial"/>
          <w:sz w:val="22"/>
          <w:szCs w:val="22"/>
        </w:rPr>
      </w:pPr>
    </w:p>
    <w:p w14:paraId="6130DA26" w14:textId="16BCCC3B" w:rsidR="00924E10" w:rsidRDefault="00D10E5F" w:rsidP="00D10E5F">
      <w:pPr>
        <w:ind w:left="284" w:firstLine="284"/>
        <w:jc w:val="both"/>
        <w:rPr>
          <w:rFonts w:ascii="Arial" w:hAnsi="Arial" w:cs="Arial"/>
          <w:i/>
          <w:iCs/>
          <w:sz w:val="22"/>
          <w:szCs w:val="22"/>
        </w:rPr>
      </w:pPr>
      <w:r w:rsidRPr="00D10E5F">
        <w:rPr>
          <w:rFonts w:ascii="Arial" w:hAnsi="Arial" w:cs="Arial"/>
          <w:i/>
          <w:iCs/>
          <w:sz w:val="18"/>
          <w:szCs w:val="18"/>
        </w:rPr>
        <w:tab/>
      </w:r>
      <w:r w:rsidRPr="00D10E5F">
        <w:rPr>
          <w:rFonts w:ascii="Arial" w:hAnsi="Arial" w:cs="Arial"/>
          <w:i/>
          <w:iCs/>
          <w:sz w:val="18"/>
          <w:szCs w:val="18"/>
        </w:rPr>
        <w:tab/>
      </w:r>
      <w:r w:rsidRPr="00D10E5F">
        <w:rPr>
          <w:rFonts w:ascii="Arial" w:hAnsi="Arial" w:cs="Arial"/>
          <w:i/>
          <w:iCs/>
          <w:sz w:val="18"/>
          <w:szCs w:val="18"/>
        </w:rPr>
        <w:tab/>
      </w:r>
      <w:r w:rsidRPr="00D10E5F">
        <w:rPr>
          <w:rFonts w:ascii="Arial" w:hAnsi="Arial" w:cs="Arial"/>
          <w:i/>
          <w:iCs/>
          <w:sz w:val="18"/>
          <w:szCs w:val="18"/>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7572C788" w14:textId="4F5DAD82" w:rsidR="00D10E5F" w:rsidRDefault="00D10E5F" w:rsidP="00D10E5F">
      <w:pPr>
        <w:ind w:left="284" w:firstLine="284"/>
        <w:jc w:val="both"/>
        <w:rPr>
          <w:rFonts w:ascii="Arial" w:hAnsi="Arial" w:cs="Arial"/>
          <w:i/>
          <w:iCs/>
          <w:sz w:val="22"/>
          <w:szCs w:val="22"/>
        </w:rPr>
      </w:pPr>
    </w:p>
    <w:p w14:paraId="57D62CDE" w14:textId="4E8415EB" w:rsidR="00D10E5F" w:rsidRDefault="00D10E5F" w:rsidP="00D10E5F">
      <w:pPr>
        <w:ind w:left="284" w:firstLine="284"/>
        <w:jc w:val="both"/>
        <w:rPr>
          <w:rFonts w:ascii="Arial" w:hAnsi="Arial" w:cs="Arial"/>
          <w:i/>
          <w:iCs/>
          <w:sz w:val="22"/>
          <w:szCs w:val="22"/>
        </w:rPr>
      </w:pPr>
    </w:p>
    <w:p w14:paraId="13E4847E" w14:textId="2EF390BD" w:rsidR="0051051D" w:rsidRPr="00D10E5F" w:rsidRDefault="00924E10" w:rsidP="0051051D">
      <w:pPr>
        <w:ind w:left="284" w:firstLine="284"/>
        <w:jc w:val="both"/>
        <w:rPr>
          <w:rFonts w:ascii="Arial" w:hAnsi="Arial" w:cs="Arial"/>
          <w:sz w:val="22"/>
          <w:szCs w:val="22"/>
        </w:rPr>
      </w:pPr>
      <w:r w:rsidRPr="00D10E5F">
        <w:rPr>
          <w:rFonts w:ascii="Arial" w:hAnsi="Arial" w:cs="Arial"/>
          <w:sz w:val="22"/>
          <w:szCs w:val="22"/>
        </w:rPr>
        <w:t>…………………………</w:t>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00D10E5F">
        <w:rPr>
          <w:rFonts w:ascii="Arial" w:hAnsi="Arial" w:cs="Arial"/>
          <w:sz w:val="22"/>
          <w:szCs w:val="22"/>
        </w:rPr>
        <w:tab/>
      </w:r>
      <w:r w:rsidRPr="00D10E5F">
        <w:rPr>
          <w:rFonts w:ascii="Arial" w:hAnsi="Arial" w:cs="Arial"/>
          <w:sz w:val="22"/>
          <w:szCs w:val="22"/>
        </w:rPr>
        <w:t>…………………………</w:t>
      </w:r>
      <w:r w:rsidRPr="00D10E5F">
        <w:rPr>
          <w:rFonts w:ascii="Arial" w:hAnsi="Arial" w:cs="Arial"/>
          <w:sz w:val="22"/>
          <w:szCs w:val="22"/>
        </w:rPr>
        <w:tab/>
      </w:r>
    </w:p>
    <w:p w14:paraId="6863B618" w14:textId="075A415F" w:rsidR="0091518C" w:rsidRPr="00D10E5F" w:rsidRDefault="00000000" w:rsidP="009313FF">
      <w:pPr>
        <w:tabs>
          <w:tab w:val="left" w:pos="5670"/>
        </w:tabs>
        <w:ind w:left="284" w:firstLine="284"/>
        <w:jc w:val="both"/>
        <w:rPr>
          <w:rFonts w:ascii="Arial" w:hAnsi="Arial" w:cs="Arial"/>
          <w:sz w:val="22"/>
          <w:szCs w:val="22"/>
        </w:rPr>
      </w:pPr>
      <w:sdt>
        <w:sdtPr>
          <w:rPr>
            <w:rFonts w:ascii="Arial" w:hAnsi="Arial" w:cs="Arial"/>
            <w:sz w:val="22"/>
            <w:szCs w:val="22"/>
          </w:rPr>
          <w:id w:val="1014341970"/>
          <w:placeholder>
            <w:docPart w:val="DefaultPlaceholder_-1854013438"/>
          </w:placeholder>
          <w:comboBox>
            <w:listItem w:value="Zvolte položku."/>
            <w:listItem w:displayText="Ing. Jiří Papež" w:value="Ing. Jiří Papež"/>
            <w:listItem w:displayText="Ing. Jana Horová" w:value="Ing. Jana Horová"/>
            <w:listItem w:displayText="Ing. Olga Chvátalová" w:value="Ing. Olga Chvátalová"/>
            <w:listItem w:displayText="Ing. Jan Kaiser" w:value="Ing. Jan Kaiser"/>
            <w:listItem w:displayText="Ing. Zbyněk Weber" w:value="Ing. Zbyněk Weber"/>
          </w:comboBox>
        </w:sdtPr>
        <w:sdtContent>
          <w:r w:rsidR="00F6309A">
            <w:rPr>
              <w:rFonts w:ascii="Arial" w:hAnsi="Arial" w:cs="Arial"/>
              <w:sz w:val="22"/>
              <w:szCs w:val="22"/>
            </w:rPr>
            <w:t>Ing. Jiří Papež</w:t>
          </w:r>
        </w:sdtContent>
      </w:sdt>
      <w:r w:rsidR="0091518C" w:rsidRPr="00D10E5F">
        <w:rPr>
          <w:rFonts w:ascii="Arial" w:hAnsi="Arial" w:cs="Arial"/>
          <w:sz w:val="22"/>
          <w:szCs w:val="22"/>
        </w:rPr>
        <w:tab/>
      </w:r>
      <w:r w:rsidR="00827578" w:rsidRPr="00827578">
        <w:rPr>
          <w:rFonts w:ascii="Arial" w:hAnsi="Arial" w:cs="Arial"/>
          <w:sz w:val="22"/>
          <w:szCs w:val="22"/>
        </w:rPr>
        <w:t>Mgr. Barbora Salátová</w:t>
      </w:r>
    </w:p>
    <w:p w14:paraId="544D98CD" w14:textId="5BC826A4" w:rsidR="0091518C" w:rsidRPr="00D10E5F" w:rsidRDefault="00000000" w:rsidP="009313FF">
      <w:pPr>
        <w:tabs>
          <w:tab w:val="left" w:pos="5670"/>
        </w:tabs>
        <w:spacing w:before="120"/>
        <w:ind w:left="284" w:firstLine="284"/>
        <w:jc w:val="both"/>
        <w:rPr>
          <w:rFonts w:ascii="Arial" w:hAnsi="Arial" w:cs="Arial"/>
          <w:sz w:val="22"/>
          <w:szCs w:val="22"/>
        </w:rPr>
      </w:pPr>
      <w:sdt>
        <w:sdtPr>
          <w:rPr>
            <w:rFonts w:ascii="Arial" w:hAnsi="Arial" w:cs="Arial"/>
            <w:sz w:val="22"/>
            <w:szCs w:val="22"/>
          </w:rPr>
          <w:id w:val="678633157"/>
          <w:placeholder>
            <w:docPart w:val="DefaultPlaceholder_-1854013438"/>
          </w:placeholder>
          <w:comboBox>
            <w:listItem w:value="Zvolte položku."/>
            <w:listItem w:displayText="ředitel KPÚ pro Plzeňský kraj" w:value="ředitel KPÚ pro Plzeňský kraj"/>
            <w:listItem w:displayText="vedoucí Pobočky Domažlice" w:value="vedoucí Pobočky Domažlice"/>
            <w:listItem w:displayText="vedoucí Pobočky Klatovy" w:value="vedoucí Pobočky Klatovy"/>
            <w:listItem w:displayText="vedoucí Pobočky Plzeň" w:value="vedoucí Pobočky Plzeň"/>
            <w:listItem w:displayText="vedoucí Pobočky Tachov" w:value="vedoucí Pobočky Tachov"/>
          </w:comboBox>
        </w:sdtPr>
        <w:sdtContent>
          <w:r w:rsidR="00F6309A">
            <w:rPr>
              <w:rFonts w:ascii="Arial" w:hAnsi="Arial" w:cs="Arial"/>
              <w:sz w:val="22"/>
              <w:szCs w:val="22"/>
            </w:rPr>
            <w:t>ředitel KPÚ pro Plzeňský kraj</w:t>
          </w:r>
        </w:sdtContent>
      </w:sdt>
      <w:r w:rsidR="0091518C" w:rsidRPr="00D10E5F">
        <w:rPr>
          <w:rFonts w:ascii="Arial" w:hAnsi="Arial" w:cs="Arial"/>
          <w:sz w:val="22"/>
          <w:szCs w:val="22"/>
        </w:rPr>
        <w:tab/>
      </w:r>
      <w:r w:rsidR="0091518C" w:rsidRPr="00D10E5F">
        <w:rPr>
          <w:rFonts w:ascii="Arial" w:hAnsi="Arial" w:cs="Arial"/>
          <w:sz w:val="22"/>
          <w:szCs w:val="22"/>
        </w:rPr>
        <w:tab/>
      </w:r>
      <w:r w:rsidR="00C029F0">
        <w:rPr>
          <w:rFonts w:ascii="Arial" w:hAnsi="Arial" w:cs="Arial"/>
          <w:sz w:val="22"/>
          <w:szCs w:val="22"/>
        </w:rPr>
        <w:t>jednatel</w:t>
      </w:r>
    </w:p>
    <w:p w14:paraId="3FEBC165" w14:textId="25ADFB03" w:rsidR="0091518C" w:rsidRPr="00D10E5F" w:rsidRDefault="00D10E5F" w:rsidP="009313FF">
      <w:pPr>
        <w:tabs>
          <w:tab w:val="left" w:pos="5670"/>
        </w:tabs>
        <w:ind w:left="284" w:firstLine="284"/>
        <w:rPr>
          <w:rFonts w:ascii="Arial" w:hAnsi="Arial" w:cs="Arial"/>
          <w:sz w:val="22"/>
          <w:szCs w:val="22"/>
        </w:rPr>
      </w:pPr>
      <w:r w:rsidRPr="00D10E5F">
        <w:rPr>
          <w:rFonts w:ascii="Arial" w:hAnsi="Arial" w:cs="Arial"/>
          <w:sz w:val="22"/>
          <w:szCs w:val="22"/>
        </w:rPr>
        <w:t>Státní pozemkový úřad</w:t>
      </w:r>
      <w:r w:rsidR="00B25B9F" w:rsidRPr="00D10E5F">
        <w:rPr>
          <w:rFonts w:ascii="Arial" w:hAnsi="Arial" w:cs="Arial"/>
          <w:sz w:val="22"/>
          <w:szCs w:val="22"/>
        </w:rPr>
        <w:tab/>
      </w:r>
      <w:r w:rsidR="00B25B9F" w:rsidRPr="00D10E5F">
        <w:rPr>
          <w:rFonts w:ascii="Arial" w:hAnsi="Arial" w:cs="Arial"/>
          <w:sz w:val="22"/>
          <w:szCs w:val="22"/>
        </w:rPr>
        <w:tab/>
      </w:r>
      <w:r w:rsidR="00827578" w:rsidRPr="00827578">
        <w:rPr>
          <w:rFonts w:ascii="Arial" w:hAnsi="Arial" w:cs="Arial"/>
          <w:sz w:val="22"/>
          <w:szCs w:val="22"/>
        </w:rPr>
        <w:t>POZEMKOVÉ ÚPRAVY K+V s.r.o.</w:t>
      </w:r>
    </w:p>
    <w:p w14:paraId="1832D767" w14:textId="77777777" w:rsidR="00DB3F4B" w:rsidRDefault="00DB3F4B" w:rsidP="00911504">
      <w:pPr>
        <w:tabs>
          <w:tab w:val="left" w:pos="5670"/>
        </w:tabs>
        <w:ind w:left="284" w:firstLine="284"/>
        <w:rPr>
          <w:rFonts w:ascii="Arial" w:hAnsi="Arial" w:cs="Arial"/>
          <w:sz w:val="22"/>
          <w:szCs w:val="22"/>
        </w:rPr>
      </w:pPr>
    </w:p>
    <w:p w14:paraId="14ABB9C3" w14:textId="77777777" w:rsidR="00DB3F4B" w:rsidRDefault="00DB3F4B" w:rsidP="00911504">
      <w:pPr>
        <w:tabs>
          <w:tab w:val="left" w:pos="5670"/>
        </w:tabs>
        <w:ind w:left="284" w:firstLine="284"/>
        <w:rPr>
          <w:rFonts w:ascii="Arial" w:hAnsi="Arial" w:cs="Arial"/>
          <w:sz w:val="22"/>
          <w:szCs w:val="22"/>
        </w:rPr>
      </w:pPr>
    </w:p>
    <w:p w14:paraId="3B7FF534" w14:textId="5AFF6E2F" w:rsidR="00DB3F4B" w:rsidRDefault="007C007B" w:rsidP="00911504">
      <w:pPr>
        <w:tabs>
          <w:tab w:val="left" w:pos="5670"/>
        </w:tabs>
        <w:ind w:left="284" w:firstLine="284"/>
        <w:rPr>
          <w:rFonts w:ascii="Arial" w:hAnsi="Arial" w:cs="Arial"/>
          <w:sz w:val="22"/>
          <w:szCs w:val="22"/>
        </w:rPr>
      </w:pPr>
      <w:r>
        <w:rPr>
          <w:rFonts w:ascii="Arial" w:hAnsi="Arial" w:cs="Arial"/>
          <w:sz w:val="22"/>
          <w:szCs w:val="22"/>
        </w:rPr>
        <w:t>v z. Mgr. Petr Brož</w:t>
      </w:r>
    </w:p>
    <w:p w14:paraId="7EBD0C66" w14:textId="2DFF5247" w:rsidR="007C007B" w:rsidRDefault="007C007B" w:rsidP="00911504">
      <w:pPr>
        <w:tabs>
          <w:tab w:val="left" w:pos="5670"/>
        </w:tabs>
        <w:ind w:left="284" w:firstLine="284"/>
        <w:rPr>
          <w:rFonts w:ascii="Arial" w:hAnsi="Arial" w:cs="Arial"/>
          <w:sz w:val="22"/>
          <w:szCs w:val="22"/>
        </w:rPr>
      </w:pPr>
      <w:r>
        <w:rPr>
          <w:rFonts w:ascii="Arial" w:hAnsi="Arial" w:cs="Arial"/>
          <w:sz w:val="22"/>
          <w:szCs w:val="22"/>
        </w:rPr>
        <w:t>zástupce ředitele KPÚ pro Plzeňský kraj</w:t>
      </w:r>
    </w:p>
    <w:p w14:paraId="79DAA550" w14:textId="77777777" w:rsidR="00DB3F4B" w:rsidRDefault="00DB3F4B" w:rsidP="00911504">
      <w:pPr>
        <w:tabs>
          <w:tab w:val="left" w:pos="5670"/>
        </w:tabs>
        <w:ind w:left="284" w:firstLine="284"/>
        <w:rPr>
          <w:rFonts w:ascii="Arial" w:hAnsi="Arial" w:cs="Arial"/>
          <w:sz w:val="22"/>
          <w:szCs w:val="22"/>
        </w:rPr>
      </w:pPr>
    </w:p>
    <w:p w14:paraId="5B440350" w14:textId="3C594D30" w:rsidR="00DB3F4B" w:rsidRDefault="00DB3F4B" w:rsidP="00911504">
      <w:pPr>
        <w:tabs>
          <w:tab w:val="left" w:pos="5670"/>
        </w:tabs>
        <w:ind w:left="284" w:firstLine="284"/>
        <w:rPr>
          <w:rFonts w:ascii="Arial" w:hAnsi="Arial" w:cs="Arial"/>
          <w:sz w:val="22"/>
          <w:szCs w:val="22"/>
        </w:rPr>
      </w:pPr>
    </w:p>
    <w:p w14:paraId="4B3E366B" w14:textId="77777777" w:rsidR="002B1AA8" w:rsidRDefault="002B1AA8" w:rsidP="00911504">
      <w:pPr>
        <w:tabs>
          <w:tab w:val="left" w:pos="5670"/>
        </w:tabs>
        <w:ind w:left="284" w:firstLine="284"/>
        <w:rPr>
          <w:rFonts w:ascii="Arial" w:hAnsi="Arial" w:cs="Arial"/>
          <w:sz w:val="22"/>
          <w:szCs w:val="22"/>
        </w:rPr>
      </w:pPr>
    </w:p>
    <w:p w14:paraId="0A4A5365" w14:textId="77777777" w:rsidR="002B1AA8" w:rsidRDefault="002B1AA8" w:rsidP="00911504">
      <w:pPr>
        <w:tabs>
          <w:tab w:val="left" w:pos="5670"/>
        </w:tabs>
        <w:ind w:left="284" w:firstLine="284"/>
        <w:rPr>
          <w:rFonts w:ascii="Arial" w:hAnsi="Arial" w:cs="Arial"/>
          <w:sz w:val="22"/>
          <w:szCs w:val="22"/>
        </w:rPr>
      </w:pPr>
    </w:p>
    <w:p w14:paraId="7884960C" w14:textId="77777777" w:rsidR="002B1AA8" w:rsidRDefault="002B1AA8" w:rsidP="00911504">
      <w:pPr>
        <w:tabs>
          <w:tab w:val="left" w:pos="5670"/>
        </w:tabs>
        <w:ind w:left="284" w:firstLine="284"/>
        <w:rPr>
          <w:rFonts w:ascii="Arial" w:hAnsi="Arial" w:cs="Arial"/>
          <w:sz w:val="22"/>
          <w:szCs w:val="22"/>
        </w:rPr>
      </w:pPr>
    </w:p>
    <w:p w14:paraId="0BD3A865" w14:textId="77777777" w:rsidR="002B1AA8" w:rsidRDefault="002B1AA8" w:rsidP="00911504">
      <w:pPr>
        <w:tabs>
          <w:tab w:val="left" w:pos="5670"/>
        </w:tabs>
        <w:ind w:left="284" w:firstLine="284"/>
        <w:rPr>
          <w:rFonts w:ascii="Arial" w:hAnsi="Arial" w:cs="Arial"/>
          <w:sz w:val="22"/>
          <w:szCs w:val="22"/>
        </w:rPr>
      </w:pPr>
    </w:p>
    <w:p w14:paraId="7A50479C" w14:textId="77777777" w:rsidR="002B1AA8" w:rsidRDefault="002B1AA8" w:rsidP="00911504">
      <w:pPr>
        <w:tabs>
          <w:tab w:val="left" w:pos="5670"/>
        </w:tabs>
        <w:ind w:left="284" w:firstLine="284"/>
        <w:rPr>
          <w:rFonts w:ascii="Arial" w:hAnsi="Arial" w:cs="Arial"/>
          <w:sz w:val="22"/>
          <w:szCs w:val="22"/>
        </w:rPr>
      </w:pPr>
    </w:p>
    <w:p w14:paraId="21BF3D3A" w14:textId="77777777" w:rsidR="002B1AA8" w:rsidRDefault="002B1AA8" w:rsidP="00911504">
      <w:pPr>
        <w:tabs>
          <w:tab w:val="left" w:pos="5670"/>
        </w:tabs>
        <w:ind w:left="284" w:firstLine="284"/>
        <w:rPr>
          <w:rFonts w:ascii="Arial" w:hAnsi="Arial" w:cs="Arial"/>
          <w:sz w:val="22"/>
          <w:szCs w:val="22"/>
        </w:rPr>
      </w:pPr>
    </w:p>
    <w:p w14:paraId="558F503F" w14:textId="77777777" w:rsidR="002B1AA8" w:rsidRDefault="002B1AA8" w:rsidP="00911504">
      <w:pPr>
        <w:tabs>
          <w:tab w:val="left" w:pos="5670"/>
        </w:tabs>
        <w:ind w:left="284" w:firstLine="284"/>
        <w:rPr>
          <w:rFonts w:ascii="Arial" w:hAnsi="Arial" w:cs="Arial"/>
          <w:sz w:val="22"/>
          <w:szCs w:val="22"/>
        </w:rPr>
      </w:pPr>
    </w:p>
    <w:p w14:paraId="710672DF" w14:textId="77777777" w:rsidR="002B1AA8" w:rsidRDefault="002B1AA8" w:rsidP="00911504">
      <w:pPr>
        <w:tabs>
          <w:tab w:val="left" w:pos="5670"/>
        </w:tabs>
        <w:ind w:left="284" w:firstLine="284"/>
        <w:rPr>
          <w:rFonts w:ascii="Arial" w:hAnsi="Arial" w:cs="Arial"/>
          <w:sz w:val="22"/>
          <w:szCs w:val="22"/>
        </w:rPr>
      </w:pPr>
    </w:p>
    <w:p w14:paraId="6BF97D24" w14:textId="77777777" w:rsidR="002B1AA8" w:rsidRDefault="002B1AA8" w:rsidP="00911504">
      <w:pPr>
        <w:tabs>
          <w:tab w:val="left" w:pos="5670"/>
        </w:tabs>
        <w:ind w:left="284" w:firstLine="284"/>
        <w:rPr>
          <w:rFonts w:ascii="Arial" w:hAnsi="Arial" w:cs="Arial"/>
          <w:sz w:val="22"/>
          <w:szCs w:val="22"/>
        </w:rPr>
      </w:pPr>
    </w:p>
    <w:p w14:paraId="63F6B43F" w14:textId="77777777" w:rsidR="002B1AA8" w:rsidRDefault="002B1AA8" w:rsidP="00911504">
      <w:pPr>
        <w:tabs>
          <w:tab w:val="left" w:pos="5670"/>
        </w:tabs>
        <w:ind w:left="284" w:firstLine="284"/>
        <w:rPr>
          <w:rFonts w:ascii="Arial" w:hAnsi="Arial" w:cs="Arial"/>
          <w:sz w:val="22"/>
          <w:szCs w:val="22"/>
        </w:rPr>
      </w:pPr>
    </w:p>
    <w:p w14:paraId="3189510E" w14:textId="77777777" w:rsidR="002B1AA8" w:rsidRDefault="002B1AA8" w:rsidP="00911504">
      <w:pPr>
        <w:tabs>
          <w:tab w:val="left" w:pos="5670"/>
        </w:tabs>
        <w:ind w:left="284" w:firstLine="284"/>
        <w:rPr>
          <w:rFonts w:ascii="Arial" w:hAnsi="Arial" w:cs="Arial"/>
          <w:sz w:val="22"/>
          <w:szCs w:val="22"/>
        </w:rPr>
      </w:pPr>
    </w:p>
    <w:p w14:paraId="5C083A31" w14:textId="77777777" w:rsidR="002B1AA8" w:rsidRDefault="002B1AA8" w:rsidP="00911504">
      <w:pPr>
        <w:tabs>
          <w:tab w:val="left" w:pos="5670"/>
        </w:tabs>
        <w:ind w:left="284" w:firstLine="284"/>
        <w:rPr>
          <w:rFonts w:ascii="Arial" w:hAnsi="Arial" w:cs="Arial"/>
          <w:sz w:val="22"/>
          <w:szCs w:val="22"/>
        </w:rPr>
      </w:pPr>
    </w:p>
    <w:p w14:paraId="0D05B0DF" w14:textId="77777777" w:rsidR="002B1AA8" w:rsidRDefault="002B1AA8" w:rsidP="00911504">
      <w:pPr>
        <w:tabs>
          <w:tab w:val="left" w:pos="5670"/>
        </w:tabs>
        <w:ind w:left="284" w:firstLine="284"/>
        <w:rPr>
          <w:rFonts w:ascii="Arial" w:hAnsi="Arial" w:cs="Arial"/>
          <w:sz w:val="22"/>
          <w:szCs w:val="22"/>
        </w:rPr>
      </w:pPr>
    </w:p>
    <w:p w14:paraId="12CF3FA6" w14:textId="77777777" w:rsidR="002B1AA8" w:rsidRDefault="002B1AA8" w:rsidP="00911504">
      <w:pPr>
        <w:tabs>
          <w:tab w:val="left" w:pos="5670"/>
        </w:tabs>
        <w:ind w:left="284" w:firstLine="284"/>
        <w:rPr>
          <w:rFonts w:ascii="Arial" w:hAnsi="Arial" w:cs="Arial"/>
          <w:sz w:val="22"/>
          <w:szCs w:val="22"/>
        </w:rPr>
      </w:pPr>
    </w:p>
    <w:p w14:paraId="560F0399" w14:textId="77777777" w:rsidR="002B1AA8" w:rsidRDefault="002B1AA8" w:rsidP="00911504">
      <w:pPr>
        <w:tabs>
          <w:tab w:val="left" w:pos="5670"/>
        </w:tabs>
        <w:ind w:left="284" w:firstLine="284"/>
        <w:rPr>
          <w:rFonts w:ascii="Arial" w:hAnsi="Arial" w:cs="Arial"/>
          <w:sz w:val="22"/>
          <w:szCs w:val="22"/>
        </w:rPr>
      </w:pPr>
    </w:p>
    <w:p w14:paraId="2D69C718" w14:textId="77777777" w:rsidR="002B1AA8" w:rsidRDefault="002B1AA8" w:rsidP="00911504">
      <w:pPr>
        <w:tabs>
          <w:tab w:val="left" w:pos="5670"/>
        </w:tabs>
        <w:ind w:left="284" w:firstLine="284"/>
        <w:rPr>
          <w:rFonts w:ascii="Arial" w:hAnsi="Arial" w:cs="Arial"/>
          <w:sz w:val="22"/>
          <w:szCs w:val="22"/>
        </w:rPr>
      </w:pPr>
    </w:p>
    <w:p w14:paraId="177C0598" w14:textId="77777777" w:rsidR="002B1AA8" w:rsidRDefault="002B1AA8" w:rsidP="00911504">
      <w:pPr>
        <w:tabs>
          <w:tab w:val="left" w:pos="5670"/>
        </w:tabs>
        <w:ind w:left="284" w:firstLine="284"/>
        <w:rPr>
          <w:rFonts w:ascii="Arial" w:hAnsi="Arial" w:cs="Arial"/>
          <w:sz w:val="22"/>
          <w:szCs w:val="22"/>
        </w:rPr>
      </w:pPr>
    </w:p>
    <w:p w14:paraId="768279F8" w14:textId="77777777" w:rsidR="002B1AA8" w:rsidRDefault="002B1AA8" w:rsidP="00911504">
      <w:pPr>
        <w:tabs>
          <w:tab w:val="left" w:pos="5670"/>
        </w:tabs>
        <w:ind w:left="284" w:firstLine="284"/>
        <w:rPr>
          <w:rFonts w:ascii="Arial" w:hAnsi="Arial" w:cs="Arial"/>
          <w:sz w:val="22"/>
          <w:szCs w:val="22"/>
        </w:rPr>
      </w:pPr>
    </w:p>
    <w:p w14:paraId="1672EB6D" w14:textId="77777777" w:rsidR="002B1AA8" w:rsidRDefault="002B1AA8" w:rsidP="00911504">
      <w:pPr>
        <w:tabs>
          <w:tab w:val="left" w:pos="5670"/>
        </w:tabs>
        <w:ind w:left="284" w:firstLine="284"/>
        <w:rPr>
          <w:rFonts w:ascii="Arial" w:hAnsi="Arial" w:cs="Arial"/>
          <w:sz w:val="22"/>
          <w:szCs w:val="22"/>
        </w:rPr>
      </w:pPr>
    </w:p>
    <w:p w14:paraId="1320F641" w14:textId="77777777" w:rsidR="002B1AA8" w:rsidRDefault="002B1AA8" w:rsidP="00911504">
      <w:pPr>
        <w:tabs>
          <w:tab w:val="left" w:pos="5670"/>
        </w:tabs>
        <w:ind w:left="284" w:firstLine="284"/>
        <w:rPr>
          <w:rFonts w:ascii="Arial" w:hAnsi="Arial" w:cs="Arial"/>
          <w:sz w:val="22"/>
          <w:szCs w:val="22"/>
        </w:rPr>
      </w:pPr>
    </w:p>
    <w:p w14:paraId="2E25B861" w14:textId="77777777" w:rsidR="002B1AA8" w:rsidRDefault="002B1AA8" w:rsidP="00911504">
      <w:pPr>
        <w:tabs>
          <w:tab w:val="left" w:pos="5670"/>
        </w:tabs>
        <w:ind w:left="284" w:firstLine="284"/>
        <w:rPr>
          <w:rFonts w:ascii="Arial" w:hAnsi="Arial" w:cs="Arial"/>
          <w:sz w:val="22"/>
          <w:szCs w:val="22"/>
        </w:rPr>
      </w:pPr>
    </w:p>
    <w:p w14:paraId="5E785EF9" w14:textId="77777777" w:rsidR="002B1AA8" w:rsidRDefault="002B1AA8" w:rsidP="00911504">
      <w:pPr>
        <w:tabs>
          <w:tab w:val="left" w:pos="5670"/>
        </w:tabs>
        <w:ind w:left="284" w:firstLine="284"/>
        <w:rPr>
          <w:rFonts w:ascii="Arial" w:hAnsi="Arial" w:cs="Arial"/>
          <w:sz w:val="22"/>
          <w:szCs w:val="22"/>
        </w:rPr>
      </w:pPr>
    </w:p>
    <w:p w14:paraId="1EE79212" w14:textId="77777777" w:rsidR="002B1AA8" w:rsidRDefault="002B1AA8" w:rsidP="00911504">
      <w:pPr>
        <w:tabs>
          <w:tab w:val="left" w:pos="5670"/>
        </w:tabs>
        <w:ind w:left="284" w:firstLine="284"/>
        <w:rPr>
          <w:rFonts w:ascii="Arial" w:hAnsi="Arial" w:cs="Arial"/>
          <w:sz w:val="22"/>
          <w:szCs w:val="22"/>
        </w:rPr>
      </w:pPr>
    </w:p>
    <w:p w14:paraId="63FA3D61" w14:textId="77777777" w:rsidR="002B1AA8" w:rsidRDefault="002B1AA8" w:rsidP="00911504">
      <w:pPr>
        <w:tabs>
          <w:tab w:val="left" w:pos="5670"/>
        </w:tabs>
        <w:ind w:left="284" w:firstLine="284"/>
        <w:rPr>
          <w:rFonts w:ascii="Arial" w:hAnsi="Arial" w:cs="Arial"/>
          <w:sz w:val="22"/>
          <w:szCs w:val="22"/>
        </w:rPr>
      </w:pPr>
    </w:p>
    <w:p w14:paraId="47D59A50" w14:textId="77777777" w:rsidR="002B1AA8" w:rsidRDefault="002B1AA8" w:rsidP="00911504">
      <w:pPr>
        <w:tabs>
          <w:tab w:val="left" w:pos="5670"/>
        </w:tabs>
        <w:ind w:left="284" w:firstLine="284"/>
        <w:rPr>
          <w:rFonts w:ascii="Arial" w:hAnsi="Arial" w:cs="Arial"/>
          <w:sz w:val="22"/>
          <w:szCs w:val="22"/>
        </w:rPr>
      </w:pPr>
    </w:p>
    <w:p w14:paraId="255DB531" w14:textId="77777777" w:rsidR="002B1AA8" w:rsidRDefault="002B1AA8" w:rsidP="00911504">
      <w:pPr>
        <w:tabs>
          <w:tab w:val="left" w:pos="5670"/>
        </w:tabs>
        <w:ind w:left="284" w:firstLine="284"/>
        <w:rPr>
          <w:rFonts w:ascii="Arial" w:hAnsi="Arial" w:cs="Arial"/>
          <w:sz w:val="22"/>
          <w:szCs w:val="22"/>
        </w:rPr>
      </w:pPr>
    </w:p>
    <w:p w14:paraId="7D96F60B" w14:textId="77777777" w:rsidR="002B1AA8" w:rsidRDefault="002B1AA8" w:rsidP="00911504">
      <w:pPr>
        <w:tabs>
          <w:tab w:val="left" w:pos="5670"/>
        </w:tabs>
        <w:ind w:left="284" w:firstLine="284"/>
        <w:rPr>
          <w:rFonts w:ascii="Arial" w:hAnsi="Arial" w:cs="Arial"/>
          <w:sz w:val="22"/>
          <w:szCs w:val="22"/>
        </w:rPr>
      </w:pPr>
    </w:p>
    <w:p w14:paraId="366C1C0D" w14:textId="77777777" w:rsidR="002B1AA8" w:rsidRDefault="002B1AA8" w:rsidP="00911504">
      <w:pPr>
        <w:tabs>
          <w:tab w:val="left" w:pos="5670"/>
        </w:tabs>
        <w:ind w:left="284" w:firstLine="284"/>
        <w:rPr>
          <w:rFonts w:ascii="Arial" w:hAnsi="Arial" w:cs="Arial"/>
          <w:sz w:val="22"/>
          <w:szCs w:val="22"/>
        </w:rPr>
      </w:pPr>
    </w:p>
    <w:p w14:paraId="0DA108CB" w14:textId="77777777" w:rsidR="002B1AA8" w:rsidRDefault="002B1AA8" w:rsidP="00911504">
      <w:pPr>
        <w:tabs>
          <w:tab w:val="left" w:pos="5670"/>
        </w:tabs>
        <w:ind w:left="284" w:firstLine="284"/>
        <w:rPr>
          <w:rFonts w:ascii="Arial" w:hAnsi="Arial" w:cs="Arial"/>
          <w:sz w:val="22"/>
          <w:szCs w:val="22"/>
        </w:rPr>
      </w:pPr>
    </w:p>
    <w:p w14:paraId="71D5C32A" w14:textId="77777777" w:rsidR="002B1AA8" w:rsidRDefault="002B1AA8" w:rsidP="00911504">
      <w:pPr>
        <w:tabs>
          <w:tab w:val="left" w:pos="5670"/>
        </w:tabs>
        <w:ind w:left="284" w:firstLine="284"/>
        <w:rPr>
          <w:rFonts w:ascii="Arial" w:hAnsi="Arial" w:cs="Arial"/>
          <w:sz w:val="22"/>
          <w:szCs w:val="22"/>
        </w:rPr>
      </w:pPr>
    </w:p>
    <w:p w14:paraId="7C91604D" w14:textId="77777777" w:rsidR="002B1AA8" w:rsidRDefault="002B1AA8" w:rsidP="00911504">
      <w:pPr>
        <w:tabs>
          <w:tab w:val="left" w:pos="5670"/>
        </w:tabs>
        <w:ind w:left="284" w:firstLine="284"/>
        <w:rPr>
          <w:rFonts w:ascii="Arial" w:hAnsi="Arial" w:cs="Arial"/>
          <w:sz w:val="22"/>
          <w:szCs w:val="22"/>
        </w:rPr>
      </w:pPr>
    </w:p>
    <w:p w14:paraId="58E5B906" w14:textId="77777777" w:rsidR="002B1AA8" w:rsidRDefault="002B1AA8" w:rsidP="00911504">
      <w:pPr>
        <w:tabs>
          <w:tab w:val="left" w:pos="5670"/>
        </w:tabs>
        <w:ind w:left="284" w:firstLine="284"/>
        <w:rPr>
          <w:rFonts w:ascii="Arial" w:hAnsi="Arial" w:cs="Arial"/>
          <w:sz w:val="22"/>
          <w:szCs w:val="22"/>
        </w:rPr>
      </w:pPr>
    </w:p>
    <w:p w14:paraId="66C48F62" w14:textId="77777777" w:rsidR="002B1AA8" w:rsidRDefault="002B1AA8" w:rsidP="00911504">
      <w:pPr>
        <w:tabs>
          <w:tab w:val="left" w:pos="5670"/>
        </w:tabs>
        <w:ind w:left="284" w:firstLine="284"/>
        <w:rPr>
          <w:rFonts w:ascii="Arial" w:hAnsi="Arial" w:cs="Arial"/>
          <w:sz w:val="22"/>
          <w:szCs w:val="22"/>
        </w:rPr>
      </w:pPr>
    </w:p>
    <w:p w14:paraId="28B76C8A" w14:textId="51F562D8" w:rsidR="00D10E5F" w:rsidRPr="00D10E5F" w:rsidRDefault="00DB3F4B" w:rsidP="00911504">
      <w:pPr>
        <w:tabs>
          <w:tab w:val="left" w:pos="5670"/>
        </w:tabs>
        <w:ind w:left="284" w:firstLine="284"/>
        <w:rPr>
          <w:rFonts w:ascii="Arial" w:hAnsi="Arial" w:cs="Arial"/>
          <w:sz w:val="22"/>
          <w:szCs w:val="22"/>
        </w:rPr>
      </w:pPr>
      <w:r w:rsidRPr="003F13AD">
        <w:rPr>
          <w:rFonts w:ascii="Arial" w:hAnsi="Arial" w:cs="Arial"/>
          <w:sz w:val="18"/>
          <w:szCs w:val="18"/>
        </w:rPr>
        <w:t>Administrátor VZ/v souladu s</w:t>
      </w:r>
      <w:r>
        <w:rPr>
          <w:rFonts w:ascii="Arial" w:hAnsi="Arial" w:cs="Arial"/>
          <w:sz w:val="18"/>
          <w:szCs w:val="18"/>
        </w:rPr>
        <w:t> </w:t>
      </w:r>
      <w:r w:rsidRPr="003F13AD">
        <w:rPr>
          <w:rFonts w:ascii="Arial" w:hAnsi="Arial" w:cs="Arial"/>
          <w:sz w:val="18"/>
          <w:szCs w:val="18"/>
        </w:rPr>
        <w:t>MP</w:t>
      </w:r>
      <w:r>
        <w:rPr>
          <w:rFonts w:ascii="Arial" w:hAnsi="Arial" w:cs="Arial"/>
          <w:sz w:val="18"/>
          <w:szCs w:val="18"/>
        </w:rPr>
        <w:t>:</w:t>
      </w:r>
      <w:r w:rsidR="000B6E36">
        <w:rPr>
          <w:rFonts w:ascii="Arial" w:hAnsi="Arial" w:cs="Arial"/>
          <w:sz w:val="18"/>
          <w:szCs w:val="18"/>
        </w:rPr>
        <w:t xml:space="preserve"> Ing. Lucie Miko</w:t>
      </w:r>
      <w:r w:rsidR="00924E10" w:rsidRPr="00D10E5F">
        <w:rPr>
          <w:rFonts w:ascii="Arial" w:hAnsi="Arial" w:cs="Arial"/>
          <w:sz w:val="22"/>
          <w:szCs w:val="22"/>
        </w:rPr>
        <w:tab/>
      </w:r>
      <w:r w:rsidR="00924E10" w:rsidRPr="00D10E5F">
        <w:rPr>
          <w:rFonts w:ascii="Arial" w:hAnsi="Arial" w:cs="Arial"/>
          <w:sz w:val="22"/>
          <w:szCs w:val="22"/>
        </w:rPr>
        <w:tab/>
      </w:r>
    </w:p>
    <w:sectPr w:rsidR="00D10E5F" w:rsidRPr="00D10E5F" w:rsidSect="001C3319">
      <w:footerReference w:type="default" r:id="rId13"/>
      <w:type w:val="continuous"/>
      <w:pgSz w:w="11906" w:h="16838"/>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2C67" w14:textId="77777777" w:rsidR="009C4FD1" w:rsidRDefault="009C4FD1" w:rsidP="002472CD">
      <w:r>
        <w:separator/>
      </w:r>
    </w:p>
  </w:endnote>
  <w:endnote w:type="continuationSeparator" w:id="0">
    <w:p w14:paraId="6063F12E" w14:textId="77777777" w:rsidR="009C4FD1" w:rsidRDefault="009C4FD1" w:rsidP="0024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205"/>
      <w:docPartObj>
        <w:docPartGallery w:val="Page Numbers (Bottom of Page)"/>
        <w:docPartUnique/>
      </w:docPartObj>
    </w:sdtPr>
    <w:sdtEndPr>
      <w:rPr>
        <w:rFonts w:ascii="Arial" w:hAnsi="Arial" w:cs="Arial"/>
        <w:sz w:val="22"/>
        <w:szCs w:val="22"/>
      </w:rPr>
    </w:sdtEndPr>
    <w:sdtContent>
      <w:p w14:paraId="2CB8DEA3" w14:textId="38C31FB1" w:rsidR="008F7949" w:rsidRPr="008F7949" w:rsidRDefault="008F7949">
        <w:pPr>
          <w:pStyle w:val="Zpat"/>
          <w:jc w:val="right"/>
          <w:rPr>
            <w:rFonts w:ascii="Arial" w:hAnsi="Arial" w:cs="Arial"/>
            <w:sz w:val="22"/>
            <w:szCs w:val="22"/>
          </w:rPr>
        </w:pPr>
        <w:r w:rsidRPr="008F7949">
          <w:rPr>
            <w:rFonts w:ascii="Arial" w:hAnsi="Arial" w:cs="Arial"/>
            <w:sz w:val="22"/>
            <w:szCs w:val="22"/>
          </w:rPr>
          <w:fldChar w:fldCharType="begin"/>
        </w:r>
        <w:r w:rsidRPr="008F7949">
          <w:rPr>
            <w:rFonts w:ascii="Arial" w:hAnsi="Arial" w:cs="Arial"/>
            <w:sz w:val="22"/>
            <w:szCs w:val="22"/>
          </w:rPr>
          <w:instrText>PAGE   \* MERGEFORMAT</w:instrText>
        </w:r>
        <w:r w:rsidRPr="008F7949">
          <w:rPr>
            <w:rFonts w:ascii="Arial" w:hAnsi="Arial" w:cs="Arial"/>
            <w:sz w:val="22"/>
            <w:szCs w:val="22"/>
          </w:rPr>
          <w:fldChar w:fldCharType="separate"/>
        </w:r>
        <w:r w:rsidRPr="008F7949">
          <w:rPr>
            <w:rFonts w:ascii="Arial" w:hAnsi="Arial" w:cs="Arial"/>
            <w:sz w:val="22"/>
            <w:szCs w:val="22"/>
          </w:rPr>
          <w:t>2</w:t>
        </w:r>
        <w:r w:rsidRPr="008F7949">
          <w:rPr>
            <w:rFonts w:ascii="Arial" w:hAnsi="Arial" w:cs="Arial"/>
            <w:sz w:val="22"/>
            <w:szCs w:val="22"/>
          </w:rPr>
          <w:fldChar w:fldCharType="end"/>
        </w:r>
      </w:p>
    </w:sdtContent>
  </w:sdt>
  <w:p w14:paraId="4E6AD0A7" w14:textId="390EA244" w:rsidR="0E1D0374" w:rsidRDefault="0E1D0374" w:rsidP="0E1D03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9C26" w14:textId="77777777" w:rsidR="009C4FD1" w:rsidRDefault="009C4FD1" w:rsidP="002472CD">
      <w:r>
        <w:separator/>
      </w:r>
    </w:p>
  </w:footnote>
  <w:footnote w:type="continuationSeparator" w:id="0">
    <w:p w14:paraId="68DE3C10" w14:textId="77777777" w:rsidR="009C4FD1" w:rsidRDefault="009C4FD1" w:rsidP="0024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BAE"/>
    <w:multiLevelType w:val="multilevel"/>
    <w:tmpl w:val="756AE398"/>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8F541A"/>
    <w:multiLevelType w:val="hybridMultilevel"/>
    <w:tmpl w:val="30B85400"/>
    <w:lvl w:ilvl="0" w:tplc="E3329F5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F83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FF32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A7715F"/>
    <w:multiLevelType w:val="hybridMultilevel"/>
    <w:tmpl w:val="B524D302"/>
    <w:lvl w:ilvl="0" w:tplc="D952C58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491659">
    <w:abstractNumId w:val="0"/>
  </w:num>
  <w:num w:numId="2" w16cid:durableId="1010058529">
    <w:abstractNumId w:val="3"/>
  </w:num>
  <w:num w:numId="3" w16cid:durableId="1907177884">
    <w:abstractNumId w:val="2"/>
  </w:num>
  <w:num w:numId="4" w16cid:durableId="757872226">
    <w:abstractNumId w:val="1"/>
  </w:num>
  <w:num w:numId="5" w16cid:durableId="11653907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C1"/>
    <w:rsid w:val="00001F8E"/>
    <w:rsid w:val="00005F3C"/>
    <w:rsid w:val="000069BA"/>
    <w:rsid w:val="00006C3A"/>
    <w:rsid w:val="00010AFE"/>
    <w:rsid w:val="00011A9F"/>
    <w:rsid w:val="00017EC6"/>
    <w:rsid w:val="0002433A"/>
    <w:rsid w:val="00024537"/>
    <w:rsid w:val="00037C79"/>
    <w:rsid w:val="0004087D"/>
    <w:rsid w:val="000421D3"/>
    <w:rsid w:val="00042619"/>
    <w:rsid w:val="00043F1A"/>
    <w:rsid w:val="00044ED9"/>
    <w:rsid w:val="00051897"/>
    <w:rsid w:val="00053C28"/>
    <w:rsid w:val="00054504"/>
    <w:rsid w:val="00057681"/>
    <w:rsid w:val="0006151A"/>
    <w:rsid w:val="00070CA9"/>
    <w:rsid w:val="00076247"/>
    <w:rsid w:val="000813F3"/>
    <w:rsid w:val="0008559A"/>
    <w:rsid w:val="00085E45"/>
    <w:rsid w:val="00093CD9"/>
    <w:rsid w:val="0009787C"/>
    <w:rsid w:val="000A13B7"/>
    <w:rsid w:val="000A26C4"/>
    <w:rsid w:val="000A3CE6"/>
    <w:rsid w:val="000B3E5F"/>
    <w:rsid w:val="000B6E36"/>
    <w:rsid w:val="000D2EC0"/>
    <w:rsid w:val="000D3AF2"/>
    <w:rsid w:val="000D6BEA"/>
    <w:rsid w:val="000F1305"/>
    <w:rsid w:val="000F2FB3"/>
    <w:rsid w:val="000F2FD7"/>
    <w:rsid w:val="000F4CA6"/>
    <w:rsid w:val="000F5DB4"/>
    <w:rsid w:val="00101E22"/>
    <w:rsid w:val="001075CE"/>
    <w:rsid w:val="001115F0"/>
    <w:rsid w:val="00123F51"/>
    <w:rsid w:val="001256B6"/>
    <w:rsid w:val="00134398"/>
    <w:rsid w:val="00136EE8"/>
    <w:rsid w:val="001522A6"/>
    <w:rsid w:val="001538EB"/>
    <w:rsid w:val="00156D79"/>
    <w:rsid w:val="00165027"/>
    <w:rsid w:val="001679AD"/>
    <w:rsid w:val="001679E6"/>
    <w:rsid w:val="00170C6E"/>
    <w:rsid w:val="00175461"/>
    <w:rsid w:val="00180A53"/>
    <w:rsid w:val="001819E8"/>
    <w:rsid w:val="00181AD9"/>
    <w:rsid w:val="00191E97"/>
    <w:rsid w:val="0019328A"/>
    <w:rsid w:val="0019672D"/>
    <w:rsid w:val="00197498"/>
    <w:rsid w:val="001A4460"/>
    <w:rsid w:val="001B1BD9"/>
    <w:rsid w:val="001B1D96"/>
    <w:rsid w:val="001C317D"/>
    <w:rsid w:val="001C3319"/>
    <w:rsid w:val="001C7557"/>
    <w:rsid w:val="001D1E92"/>
    <w:rsid w:val="001E6EDC"/>
    <w:rsid w:val="001E7C30"/>
    <w:rsid w:val="001F25E8"/>
    <w:rsid w:val="001F3680"/>
    <w:rsid w:val="001F774F"/>
    <w:rsid w:val="001F799A"/>
    <w:rsid w:val="00202250"/>
    <w:rsid w:val="00202920"/>
    <w:rsid w:val="002048A6"/>
    <w:rsid w:val="002124BB"/>
    <w:rsid w:val="002124C1"/>
    <w:rsid w:val="00220E98"/>
    <w:rsid w:val="002223B0"/>
    <w:rsid w:val="00226071"/>
    <w:rsid w:val="002301CA"/>
    <w:rsid w:val="002445FF"/>
    <w:rsid w:val="00244802"/>
    <w:rsid w:val="0024583A"/>
    <w:rsid w:val="00245C0A"/>
    <w:rsid w:val="002472CD"/>
    <w:rsid w:val="00252D29"/>
    <w:rsid w:val="00254667"/>
    <w:rsid w:val="00263A8F"/>
    <w:rsid w:val="00266AFC"/>
    <w:rsid w:val="00270973"/>
    <w:rsid w:val="00270DD6"/>
    <w:rsid w:val="00286233"/>
    <w:rsid w:val="0028693D"/>
    <w:rsid w:val="00290D18"/>
    <w:rsid w:val="002921C5"/>
    <w:rsid w:val="002A00B6"/>
    <w:rsid w:val="002A10E2"/>
    <w:rsid w:val="002A3885"/>
    <w:rsid w:val="002A55A3"/>
    <w:rsid w:val="002A644B"/>
    <w:rsid w:val="002B083C"/>
    <w:rsid w:val="002B1799"/>
    <w:rsid w:val="002B1AA8"/>
    <w:rsid w:val="002B20B5"/>
    <w:rsid w:val="002B5C07"/>
    <w:rsid w:val="002C1A09"/>
    <w:rsid w:val="002C6F04"/>
    <w:rsid w:val="002D370D"/>
    <w:rsid w:val="002D5476"/>
    <w:rsid w:val="002D679F"/>
    <w:rsid w:val="002D6F22"/>
    <w:rsid w:val="002D7FA1"/>
    <w:rsid w:val="002E19A5"/>
    <w:rsid w:val="002E2818"/>
    <w:rsid w:val="003149EA"/>
    <w:rsid w:val="00317C8C"/>
    <w:rsid w:val="003254AB"/>
    <w:rsid w:val="00336193"/>
    <w:rsid w:val="00337112"/>
    <w:rsid w:val="00341986"/>
    <w:rsid w:val="00352886"/>
    <w:rsid w:val="00353A1A"/>
    <w:rsid w:val="003540AA"/>
    <w:rsid w:val="00355B29"/>
    <w:rsid w:val="0036248B"/>
    <w:rsid w:val="0036321A"/>
    <w:rsid w:val="0036681D"/>
    <w:rsid w:val="0037055B"/>
    <w:rsid w:val="003917BB"/>
    <w:rsid w:val="00392848"/>
    <w:rsid w:val="0039492C"/>
    <w:rsid w:val="00395097"/>
    <w:rsid w:val="003963F7"/>
    <w:rsid w:val="00396EB8"/>
    <w:rsid w:val="003976B4"/>
    <w:rsid w:val="003A5EBD"/>
    <w:rsid w:val="003A6B27"/>
    <w:rsid w:val="003B527B"/>
    <w:rsid w:val="003C1221"/>
    <w:rsid w:val="003C1348"/>
    <w:rsid w:val="003C24E8"/>
    <w:rsid w:val="003D022A"/>
    <w:rsid w:val="003D1504"/>
    <w:rsid w:val="003D2366"/>
    <w:rsid w:val="003D2842"/>
    <w:rsid w:val="003D30C0"/>
    <w:rsid w:val="003D433C"/>
    <w:rsid w:val="003D4815"/>
    <w:rsid w:val="003D5F49"/>
    <w:rsid w:val="003D7327"/>
    <w:rsid w:val="003E388B"/>
    <w:rsid w:val="003E3A73"/>
    <w:rsid w:val="003E749E"/>
    <w:rsid w:val="003F5A9A"/>
    <w:rsid w:val="00400ECC"/>
    <w:rsid w:val="0040336A"/>
    <w:rsid w:val="00412090"/>
    <w:rsid w:val="00414074"/>
    <w:rsid w:val="0041433C"/>
    <w:rsid w:val="00415207"/>
    <w:rsid w:val="0041587E"/>
    <w:rsid w:val="0041771A"/>
    <w:rsid w:val="00417E6D"/>
    <w:rsid w:val="00426B5B"/>
    <w:rsid w:val="00430D95"/>
    <w:rsid w:val="00431282"/>
    <w:rsid w:val="00435AEF"/>
    <w:rsid w:val="00445C4E"/>
    <w:rsid w:val="0045626F"/>
    <w:rsid w:val="0046349A"/>
    <w:rsid w:val="00464FC7"/>
    <w:rsid w:val="00465631"/>
    <w:rsid w:val="00467F15"/>
    <w:rsid w:val="0047147E"/>
    <w:rsid w:val="0047218A"/>
    <w:rsid w:val="00472786"/>
    <w:rsid w:val="0047514D"/>
    <w:rsid w:val="00480000"/>
    <w:rsid w:val="00484F2B"/>
    <w:rsid w:val="0049216E"/>
    <w:rsid w:val="00492917"/>
    <w:rsid w:val="00495399"/>
    <w:rsid w:val="004A1391"/>
    <w:rsid w:val="004A227A"/>
    <w:rsid w:val="004A6BC6"/>
    <w:rsid w:val="004A7077"/>
    <w:rsid w:val="004B087A"/>
    <w:rsid w:val="004B22BC"/>
    <w:rsid w:val="004B409A"/>
    <w:rsid w:val="004B44E6"/>
    <w:rsid w:val="004B6ACD"/>
    <w:rsid w:val="004B7D86"/>
    <w:rsid w:val="004D1696"/>
    <w:rsid w:val="004D3ED7"/>
    <w:rsid w:val="004E7919"/>
    <w:rsid w:val="004F287C"/>
    <w:rsid w:val="005020BC"/>
    <w:rsid w:val="00506D23"/>
    <w:rsid w:val="0050791C"/>
    <w:rsid w:val="0051051D"/>
    <w:rsid w:val="00510FD5"/>
    <w:rsid w:val="00512436"/>
    <w:rsid w:val="005155DC"/>
    <w:rsid w:val="00515B5C"/>
    <w:rsid w:val="0052274A"/>
    <w:rsid w:val="00526579"/>
    <w:rsid w:val="00531862"/>
    <w:rsid w:val="0053215A"/>
    <w:rsid w:val="0053412A"/>
    <w:rsid w:val="00544141"/>
    <w:rsid w:val="00547563"/>
    <w:rsid w:val="00557477"/>
    <w:rsid w:val="0056032C"/>
    <w:rsid w:val="00562E07"/>
    <w:rsid w:val="00563D65"/>
    <w:rsid w:val="005669B0"/>
    <w:rsid w:val="005724AF"/>
    <w:rsid w:val="00573DA8"/>
    <w:rsid w:val="005751D6"/>
    <w:rsid w:val="005755CF"/>
    <w:rsid w:val="0057751F"/>
    <w:rsid w:val="0058045D"/>
    <w:rsid w:val="00580A30"/>
    <w:rsid w:val="00581D49"/>
    <w:rsid w:val="00584E13"/>
    <w:rsid w:val="00585987"/>
    <w:rsid w:val="00595829"/>
    <w:rsid w:val="00595C46"/>
    <w:rsid w:val="0059710D"/>
    <w:rsid w:val="005A11BE"/>
    <w:rsid w:val="005A1513"/>
    <w:rsid w:val="005A2282"/>
    <w:rsid w:val="005A575B"/>
    <w:rsid w:val="005B59EA"/>
    <w:rsid w:val="005B5D18"/>
    <w:rsid w:val="005B682C"/>
    <w:rsid w:val="005C028B"/>
    <w:rsid w:val="005C38E3"/>
    <w:rsid w:val="005D2501"/>
    <w:rsid w:val="005D2931"/>
    <w:rsid w:val="005E047B"/>
    <w:rsid w:val="005E0DC1"/>
    <w:rsid w:val="005E100E"/>
    <w:rsid w:val="005E51CF"/>
    <w:rsid w:val="005E7848"/>
    <w:rsid w:val="005F2071"/>
    <w:rsid w:val="005F294B"/>
    <w:rsid w:val="00600B44"/>
    <w:rsid w:val="006015AF"/>
    <w:rsid w:val="00601978"/>
    <w:rsid w:val="006034E8"/>
    <w:rsid w:val="00603BFA"/>
    <w:rsid w:val="00603FFD"/>
    <w:rsid w:val="0060706C"/>
    <w:rsid w:val="0060783C"/>
    <w:rsid w:val="00612086"/>
    <w:rsid w:val="0061301E"/>
    <w:rsid w:val="0061494A"/>
    <w:rsid w:val="006250AC"/>
    <w:rsid w:val="00626AE8"/>
    <w:rsid w:val="0063299D"/>
    <w:rsid w:val="00643F96"/>
    <w:rsid w:val="006444D2"/>
    <w:rsid w:val="00646DE4"/>
    <w:rsid w:val="006478EE"/>
    <w:rsid w:val="00652ADA"/>
    <w:rsid w:val="00661A34"/>
    <w:rsid w:val="00665D2F"/>
    <w:rsid w:val="006708D3"/>
    <w:rsid w:val="00671F3C"/>
    <w:rsid w:val="00682030"/>
    <w:rsid w:val="006874C5"/>
    <w:rsid w:val="006918A1"/>
    <w:rsid w:val="00694C1C"/>
    <w:rsid w:val="006A60A4"/>
    <w:rsid w:val="006B3FEA"/>
    <w:rsid w:val="006C16FE"/>
    <w:rsid w:val="006C337A"/>
    <w:rsid w:val="006C5315"/>
    <w:rsid w:val="006C72CA"/>
    <w:rsid w:val="006D1DF3"/>
    <w:rsid w:val="006D24C5"/>
    <w:rsid w:val="006E175E"/>
    <w:rsid w:val="006E3159"/>
    <w:rsid w:val="006E7BC8"/>
    <w:rsid w:val="006F079A"/>
    <w:rsid w:val="006F1D0A"/>
    <w:rsid w:val="006F2438"/>
    <w:rsid w:val="006F2CDC"/>
    <w:rsid w:val="006F4BF0"/>
    <w:rsid w:val="007023BA"/>
    <w:rsid w:val="00703798"/>
    <w:rsid w:val="0070428E"/>
    <w:rsid w:val="00704BC5"/>
    <w:rsid w:val="007056EC"/>
    <w:rsid w:val="007068C2"/>
    <w:rsid w:val="00711F44"/>
    <w:rsid w:val="00712AAF"/>
    <w:rsid w:val="00715892"/>
    <w:rsid w:val="00724239"/>
    <w:rsid w:val="00726857"/>
    <w:rsid w:val="007335F4"/>
    <w:rsid w:val="0073362F"/>
    <w:rsid w:val="0073417B"/>
    <w:rsid w:val="0073442B"/>
    <w:rsid w:val="00745E38"/>
    <w:rsid w:val="00756E5D"/>
    <w:rsid w:val="00756FC9"/>
    <w:rsid w:val="00775428"/>
    <w:rsid w:val="0078430B"/>
    <w:rsid w:val="00784D60"/>
    <w:rsid w:val="00785A1C"/>
    <w:rsid w:val="00785D24"/>
    <w:rsid w:val="007872DA"/>
    <w:rsid w:val="00790194"/>
    <w:rsid w:val="00792515"/>
    <w:rsid w:val="0079495E"/>
    <w:rsid w:val="007969C6"/>
    <w:rsid w:val="00797815"/>
    <w:rsid w:val="007A0EFA"/>
    <w:rsid w:val="007A2B1F"/>
    <w:rsid w:val="007A32B6"/>
    <w:rsid w:val="007B010E"/>
    <w:rsid w:val="007B0D3D"/>
    <w:rsid w:val="007B270F"/>
    <w:rsid w:val="007B2C19"/>
    <w:rsid w:val="007B60CD"/>
    <w:rsid w:val="007B6AC2"/>
    <w:rsid w:val="007C007B"/>
    <w:rsid w:val="007C234F"/>
    <w:rsid w:val="007C6E78"/>
    <w:rsid w:val="007C7F69"/>
    <w:rsid w:val="007D0ECE"/>
    <w:rsid w:val="007D590A"/>
    <w:rsid w:val="007D6C7A"/>
    <w:rsid w:val="007E00D1"/>
    <w:rsid w:val="007E0E57"/>
    <w:rsid w:val="007E252A"/>
    <w:rsid w:val="007E3B7E"/>
    <w:rsid w:val="007E6BF4"/>
    <w:rsid w:val="007E6CAE"/>
    <w:rsid w:val="007E74BA"/>
    <w:rsid w:val="007F2DC8"/>
    <w:rsid w:val="007F4090"/>
    <w:rsid w:val="007F51B0"/>
    <w:rsid w:val="008002B2"/>
    <w:rsid w:val="00801F9A"/>
    <w:rsid w:val="0080212F"/>
    <w:rsid w:val="00803C22"/>
    <w:rsid w:val="00805EA6"/>
    <w:rsid w:val="00806CCB"/>
    <w:rsid w:val="008105C3"/>
    <w:rsid w:val="00812B30"/>
    <w:rsid w:val="00825163"/>
    <w:rsid w:val="00827578"/>
    <w:rsid w:val="00833F24"/>
    <w:rsid w:val="008416E2"/>
    <w:rsid w:val="008664A1"/>
    <w:rsid w:val="00870AF4"/>
    <w:rsid w:val="008840F9"/>
    <w:rsid w:val="00897544"/>
    <w:rsid w:val="008A2C96"/>
    <w:rsid w:val="008A5050"/>
    <w:rsid w:val="008A57DC"/>
    <w:rsid w:val="008B0E45"/>
    <w:rsid w:val="008B4E6A"/>
    <w:rsid w:val="008B4E74"/>
    <w:rsid w:val="008B6F51"/>
    <w:rsid w:val="008B74F0"/>
    <w:rsid w:val="008C261F"/>
    <w:rsid w:val="008C33CA"/>
    <w:rsid w:val="008C4205"/>
    <w:rsid w:val="008C4796"/>
    <w:rsid w:val="008C4E18"/>
    <w:rsid w:val="008C5C4D"/>
    <w:rsid w:val="008C5F85"/>
    <w:rsid w:val="008C73CD"/>
    <w:rsid w:val="008D09BD"/>
    <w:rsid w:val="008D603F"/>
    <w:rsid w:val="008D7731"/>
    <w:rsid w:val="008E31B8"/>
    <w:rsid w:val="008E47D5"/>
    <w:rsid w:val="008E77F3"/>
    <w:rsid w:val="008F0E25"/>
    <w:rsid w:val="008F7949"/>
    <w:rsid w:val="00911504"/>
    <w:rsid w:val="00912205"/>
    <w:rsid w:val="0091518C"/>
    <w:rsid w:val="0091661A"/>
    <w:rsid w:val="00924E10"/>
    <w:rsid w:val="009274FA"/>
    <w:rsid w:val="00930D99"/>
    <w:rsid w:val="0093105E"/>
    <w:rsid w:val="009313FF"/>
    <w:rsid w:val="00931959"/>
    <w:rsid w:val="00933103"/>
    <w:rsid w:val="0093588D"/>
    <w:rsid w:val="00935F33"/>
    <w:rsid w:val="00936F2A"/>
    <w:rsid w:val="00942021"/>
    <w:rsid w:val="00947048"/>
    <w:rsid w:val="00947D1B"/>
    <w:rsid w:val="009539CC"/>
    <w:rsid w:val="0095424C"/>
    <w:rsid w:val="00955760"/>
    <w:rsid w:val="009603FE"/>
    <w:rsid w:val="00961634"/>
    <w:rsid w:val="009651C3"/>
    <w:rsid w:val="00967F65"/>
    <w:rsid w:val="00970552"/>
    <w:rsid w:val="009721C0"/>
    <w:rsid w:val="009732A8"/>
    <w:rsid w:val="00973A06"/>
    <w:rsid w:val="00974504"/>
    <w:rsid w:val="0097626E"/>
    <w:rsid w:val="00977BD9"/>
    <w:rsid w:val="0098091E"/>
    <w:rsid w:val="00980A3C"/>
    <w:rsid w:val="00985116"/>
    <w:rsid w:val="00992A91"/>
    <w:rsid w:val="00992F30"/>
    <w:rsid w:val="00994EC7"/>
    <w:rsid w:val="00995009"/>
    <w:rsid w:val="00996904"/>
    <w:rsid w:val="009A3415"/>
    <w:rsid w:val="009A4C79"/>
    <w:rsid w:val="009B274C"/>
    <w:rsid w:val="009B2750"/>
    <w:rsid w:val="009B38CE"/>
    <w:rsid w:val="009B401B"/>
    <w:rsid w:val="009C1835"/>
    <w:rsid w:val="009C3068"/>
    <w:rsid w:val="009C4627"/>
    <w:rsid w:val="009C4FD1"/>
    <w:rsid w:val="009C6E01"/>
    <w:rsid w:val="009C7640"/>
    <w:rsid w:val="009D035A"/>
    <w:rsid w:val="009D0A16"/>
    <w:rsid w:val="009D1895"/>
    <w:rsid w:val="009D7B5C"/>
    <w:rsid w:val="009E2B0D"/>
    <w:rsid w:val="009E2C73"/>
    <w:rsid w:val="009E7301"/>
    <w:rsid w:val="009F72A5"/>
    <w:rsid w:val="00A03BED"/>
    <w:rsid w:val="00A06FC8"/>
    <w:rsid w:val="00A07D35"/>
    <w:rsid w:val="00A15FCF"/>
    <w:rsid w:val="00A16C71"/>
    <w:rsid w:val="00A17C01"/>
    <w:rsid w:val="00A200F1"/>
    <w:rsid w:val="00A22C99"/>
    <w:rsid w:val="00A23228"/>
    <w:rsid w:val="00A24455"/>
    <w:rsid w:val="00A30630"/>
    <w:rsid w:val="00A349A0"/>
    <w:rsid w:val="00A41FEC"/>
    <w:rsid w:val="00A425AF"/>
    <w:rsid w:val="00A42D1A"/>
    <w:rsid w:val="00A4420C"/>
    <w:rsid w:val="00A451B1"/>
    <w:rsid w:val="00A45578"/>
    <w:rsid w:val="00A50307"/>
    <w:rsid w:val="00A518DE"/>
    <w:rsid w:val="00A51EC4"/>
    <w:rsid w:val="00A52035"/>
    <w:rsid w:val="00A5431C"/>
    <w:rsid w:val="00A56B3A"/>
    <w:rsid w:val="00A6493F"/>
    <w:rsid w:val="00A67902"/>
    <w:rsid w:val="00A7269D"/>
    <w:rsid w:val="00A74E57"/>
    <w:rsid w:val="00A76504"/>
    <w:rsid w:val="00A80791"/>
    <w:rsid w:val="00A80A94"/>
    <w:rsid w:val="00A83B84"/>
    <w:rsid w:val="00A910B5"/>
    <w:rsid w:val="00AA66FC"/>
    <w:rsid w:val="00AB0382"/>
    <w:rsid w:val="00AB5A76"/>
    <w:rsid w:val="00AC0935"/>
    <w:rsid w:val="00AC2485"/>
    <w:rsid w:val="00AC463C"/>
    <w:rsid w:val="00AD204B"/>
    <w:rsid w:val="00AE225B"/>
    <w:rsid w:val="00AE451E"/>
    <w:rsid w:val="00AF1707"/>
    <w:rsid w:val="00AF4E37"/>
    <w:rsid w:val="00AF57E0"/>
    <w:rsid w:val="00B0058D"/>
    <w:rsid w:val="00B03479"/>
    <w:rsid w:val="00B079CF"/>
    <w:rsid w:val="00B1155D"/>
    <w:rsid w:val="00B1561D"/>
    <w:rsid w:val="00B1625E"/>
    <w:rsid w:val="00B20FD2"/>
    <w:rsid w:val="00B22636"/>
    <w:rsid w:val="00B25B9F"/>
    <w:rsid w:val="00B26B16"/>
    <w:rsid w:val="00B32A5B"/>
    <w:rsid w:val="00B33FDC"/>
    <w:rsid w:val="00B45673"/>
    <w:rsid w:val="00B456F3"/>
    <w:rsid w:val="00B46C05"/>
    <w:rsid w:val="00B47446"/>
    <w:rsid w:val="00B505F9"/>
    <w:rsid w:val="00B51280"/>
    <w:rsid w:val="00B5187B"/>
    <w:rsid w:val="00B56590"/>
    <w:rsid w:val="00B60568"/>
    <w:rsid w:val="00B64C72"/>
    <w:rsid w:val="00B70124"/>
    <w:rsid w:val="00B9429B"/>
    <w:rsid w:val="00B95B36"/>
    <w:rsid w:val="00B963D4"/>
    <w:rsid w:val="00BA01D6"/>
    <w:rsid w:val="00BA1D87"/>
    <w:rsid w:val="00BA6333"/>
    <w:rsid w:val="00BA681C"/>
    <w:rsid w:val="00BA6C20"/>
    <w:rsid w:val="00BB3087"/>
    <w:rsid w:val="00BB52DA"/>
    <w:rsid w:val="00BB597F"/>
    <w:rsid w:val="00BB5FD4"/>
    <w:rsid w:val="00BB604A"/>
    <w:rsid w:val="00BC21F1"/>
    <w:rsid w:val="00BC4880"/>
    <w:rsid w:val="00BD0D51"/>
    <w:rsid w:val="00BD0DCE"/>
    <w:rsid w:val="00BD275A"/>
    <w:rsid w:val="00BE78B1"/>
    <w:rsid w:val="00BF12D7"/>
    <w:rsid w:val="00BF33FF"/>
    <w:rsid w:val="00BF45A5"/>
    <w:rsid w:val="00C029F0"/>
    <w:rsid w:val="00C04178"/>
    <w:rsid w:val="00C050D4"/>
    <w:rsid w:val="00C0566C"/>
    <w:rsid w:val="00C06897"/>
    <w:rsid w:val="00C20F21"/>
    <w:rsid w:val="00C22EB5"/>
    <w:rsid w:val="00C24EE0"/>
    <w:rsid w:val="00C421B6"/>
    <w:rsid w:val="00C4494B"/>
    <w:rsid w:val="00C44FC5"/>
    <w:rsid w:val="00C5176D"/>
    <w:rsid w:val="00C54CD4"/>
    <w:rsid w:val="00C62560"/>
    <w:rsid w:val="00C711C1"/>
    <w:rsid w:val="00C73251"/>
    <w:rsid w:val="00C7546F"/>
    <w:rsid w:val="00C77120"/>
    <w:rsid w:val="00C80E9B"/>
    <w:rsid w:val="00C858E6"/>
    <w:rsid w:val="00C9174E"/>
    <w:rsid w:val="00C926FE"/>
    <w:rsid w:val="00C92F4C"/>
    <w:rsid w:val="00CA001D"/>
    <w:rsid w:val="00CA1ED9"/>
    <w:rsid w:val="00CA6B81"/>
    <w:rsid w:val="00CC5734"/>
    <w:rsid w:val="00CD7101"/>
    <w:rsid w:val="00CD7D64"/>
    <w:rsid w:val="00CE48D2"/>
    <w:rsid w:val="00CF29FA"/>
    <w:rsid w:val="00CF3135"/>
    <w:rsid w:val="00CF3962"/>
    <w:rsid w:val="00CF405E"/>
    <w:rsid w:val="00D03ED3"/>
    <w:rsid w:val="00D0677F"/>
    <w:rsid w:val="00D07E3A"/>
    <w:rsid w:val="00D10E5F"/>
    <w:rsid w:val="00D137DB"/>
    <w:rsid w:val="00D13D36"/>
    <w:rsid w:val="00D143B0"/>
    <w:rsid w:val="00D3556E"/>
    <w:rsid w:val="00D41ECF"/>
    <w:rsid w:val="00D43CFC"/>
    <w:rsid w:val="00D50827"/>
    <w:rsid w:val="00D52037"/>
    <w:rsid w:val="00D55797"/>
    <w:rsid w:val="00D56237"/>
    <w:rsid w:val="00D57A72"/>
    <w:rsid w:val="00D60297"/>
    <w:rsid w:val="00D62777"/>
    <w:rsid w:val="00D638BE"/>
    <w:rsid w:val="00D6435C"/>
    <w:rsid w:val="00D724DC"/>
    <w:rsid w:val="00D72655"/>
    <w:rsid w:val="00D72859"/>
    <w:rsid w:val="00D74208"/>
    <w:rsid w:val="00DA1DC9"/>
    <w:rsid w:val="00DA28EE"/>
    <w:rsid w:val="00DA4319"/>
    <w:rsid w:val="00DA4AD3"/>
    <w:rsid w:val="00DA50EB"/>
    <w:rsid w:val="00DA5301"/>
    <w:rsid w:val="00DA55BF"/>
    <w:rsid w:val="00DB0FB2"/>
    <w:rsid w:val="00DB2A8C"/>
    <w:rsid w:val="00DB3F4B"/>
    <w:rsid w:val="00DB56F5"/>
    <w:rsid w:val="00DB7AA7"/>
    <w:rsid w:val="00DB7FCD"/>
    <w:rsid w:val="00DC0867"/>
    <w:rsid w:val="00DC4D03"/>
    <w:rsid w:val="00DD6A1C"/>
    <w:rsid w:val="00DE212E"/>
    <w:rsid w:val="00DE22CE"/>
    <w:rsid w:val="00DE2F83"/>
    <w:rsid w:val="00DE3009"/>
    <w:rsid w:val="00DE57FA"/>
    <w:rsid w:val="00DE64F3"/>
    <w:rsid w:val="00DE6695"/>
    <w:rsid w:val="00DF2885"/>
    <w:rsid w:val="00DF706B"/>
    <w:rsid w:val="00E002ED"/>
    <w:rsid w:val="00E02922"/>
    <w:rsid w:val="00E068BD"/>
    <w:rsid w:val="00E06F61"/>
    <w:rsid w:val="00E130E2"/>
    <w:rsid w:val="00E2033D"/>
    <w:rsid w:val="00E23AD4"/>
    <w:rsid w:val="00E26095"/>
    <w:rsid w:val="00E27B2F"/>
    <w:rsid w:val="00E32060"/>
    <w:rsid w:val="00E337F7"/>
    <w:rsid w:val="00E34EC0"/>
    <w:rsid w:val="00E3657C"/>
    <w:rsid w:val="00E435F2"/>
    <w:rsid w:val="00E5486F"/>
    <w:rsid w:val="00E55910"/>
    <w:rsid w:val="00E57A49"/>
    <w:rsid w:val="00E6172C"/>
    <w:rsid w:val="00E61DDD"/>
    <w:rsid w:val="00E71E98"/>
    <w:rsid w:val="00E72911"/>
    <w:rsid w:val="00E73B9D"/>
    <w:rsid w:val="00E875B4"/>
    <w:rsid w:val="00EA19B2"/>
    <w:rsid w:val="00EA2B0C"/>
    <w:rsid w:val="00EB3C59"/>
    <w:rsid w:val="00EB48BE"/>
    <w:rsid w:val="00EB64E2"/>
    <w:rsid w:val="00EC364D"/>
    <w:rsid w:val="00EC558A"/>
    <w:rsid w:val="00EC5DE7"/>
    <w:rsid w:val="00ED1D5C"/>
    <w:rsid w:val="00ED2C90"/>
    <w:rsid w:val="00EE04C1"/>
    <w:rsid w:val="00EE74E7"/>
    <w:rsid w:val="00EF6434"/>
    <w:rsid w:val="00EF6877"/>
    <w:rsid w:val="00F05E22"/>
    <w:rsid w:val="00F12C0A"/>
    <w:rsid w:val="00F13C23"/>
    <w:rsid w:val="00F24243"/>
    <w:rsid w:val="00F2442B"/>
    <w:rsid w:val="00F24CF1"/>
    <w:rsid w:val="00F31948"/>
    <w:rsid w:val="00F31E39"/>
    <w:rsid w:val="00F326D7"/>
    <w:rsid w:val="00F341C4"/>
    <w:rsid w:val="00F36364"/>
    <w:rsid w:val="00F41291"/>
    <w:rsid w:val="00F45180"/>
    <w:rsid w:val="00F45F18"/>
    <w:rsid w:val="00F46BF3"/>
    <w:rsid w:val="00F46D63"/>
    <w:rsid w:val="00F47A42"/>
    <w:rsid w:val="00F54038"/>
    <w:rsid w:val="00F56152"/>
    <w:rsid w:val="00F57558"/>
    <w:rsid w:val="00F6309A"/>
    <w:rsid w:val="00F65631"/>
    <w:rsid w:val="00F65AEF"/>
    <w:rsid w:val="00F73097"/>
    <w:rsid w:val="00F778AB"/>
    <w:rsid w:val="00F8021C"/>
    <w:rsid w:val="00F8061A"/>
    <w:rsid w:val="00F82A93"/>
    <w:rsid w:val="00F83F4E"/>
    <w:rsid w:val="00F872DE"/>
    <w:rsid w:val="00F9233C"/>
    <w:rsid w:val="00F93E8F"/>
    <w:rsid w:val="00FA0A15"/>
    <w:rsid w:val="00FA2CFB"/>
    <w:rsid w:val="00FA2D44"/>
    <w:rsid w:val="00FA3D2E"/>
    <w:rsid w:val="00FA4873"/>
    <w:rsid w:val="00FA5A07"/>
    <w:rsid w:val="00FC16CC"/>
    <w:rsid w:val="00FC7AC1"/>
    <w:rsid w:val="00FD31A9"/>
    <w:rsid w:val="00FD3862"/>
    <w:rsid w:val="00FD38F7"/>
    <w:rsid w:val="00FD5C65"/>
    <w:rsid w:val="00FD6D30"/>
    <w:rsid w:val="00FE219A"/>
    <w:rsid w:val="00FE7294"/>
    <w:rsid w:val="00FE75AB"/>
    <w:rsid w:val="00FF0E3D"/>
    <w:rsid w:val="00FF36F0"/>
    <w:rsid w:val="00FF39EB"/>
    <w:rsid w:val="015E172A"/>
    <w:rsid w:val="019204F9"/>
    <w:rsid w:val="019AFA9D"/>
    <w:rsid w:val="0271264D"/>
    <w:rsid w:val="0D14A20E"/>
    <w:rsid w:val="0E1D0374"/>
    <w:rsid w:val="16782A1B"/>
    <w:rsid w:val="19C70AD1"/>
    <w:rsid w:val="1D1CE518"/>
    <w:rsid w:val="29D162A4"/>
    <w:rsid w:val="2CB2BD70"/>
    <w:rsid w:val="347E9766"/>
    <w:rsid w:val="3F6D823B"/>
    <w:rsid w:val="41A99442"/>
    <w:rsid w:val="437BD453"/>
    <w:rsid w:val="4399D1E7"/>
    <w:rsid w:val="44D7B8E6"/>
    <w:rsid w:val="46A6D41B"/>
    <w:rsid w:val="4DC055BD"/>
    <w:rsid w:val="4F16380C"/>
    <w:rsid w:val="546DE2B7"/>
    <w:rsid w:val="581D55FC"/>
    <w:rsid w:val="5A6CCD56"/>
    <w:rsid w:val="5D326C29"/>
    <w:rsid w:val="626784B5"/>
    <w:rsid w:val="63642701"/>
    <w:rsid w:val="638E898C"/>
    <w:rsid w:val="6E8A725F"/>
    <w:rsid w:val="6EECB281"/>
    <w:rsid w:val="73D1FB91"/>
    <w:rsid w:val="75558454"/>
    <w:rsid w:val="7BFEB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E32D"/>
  <w15:docId w15:val="{3E8757D4-E59E-4D24-BC7A-F4C844D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63D4"/>
    <w:rPr>
      <w:sz w:val="24"/>
      <w:szCs w:val="24"/>
    </w:rPr>
  </w:style>
  <w:style w:type="paragraph" w:styleId="Nadpis1">
    <w:name w:val="heading 1"/>
    <w:basedOn w:val="Normln"/>
    <w:next w:val="Normln"/>
    <w:link w:val="Nadpis1Char"/>
    <w:uiPriority w:val="9"/>
    <w:qFormat/>
    <w:rsid w:val="00580A30"/>
    <w:pPr>
      <w:keepNext/>
      <w:keepLines/>
      <w:spacing w:before="240" w:line="256" w:lineRule="auto"/>
      <w:jc w:val="center"/>
      <w:outlineLvl w:val="0"/>
    </w:pPr>
    <w:rPr>
      <w:rFonts w:asciiTheme="majorHAnsi" w:eastAsiaTheme="majorEastAsia" w:hAnsiTheme="majorHAnsi" w:cstheme="majorBidi"/>
      <w:sz w:val="28"/>
      <w:szCs w:val="32"/>
      <w:lang w:val="fr-FR"/>
    </w:rPr>
  </w:style>
  <w:style w:type="paragraph" w:styleId="Nadpis2">
    <w:name w:val="heading 2"/>
    <w:basedOn w:val="Normln"/>
    <w:next w:val="Normln"/>
    <w:link w:val="Nadpis2Char"/>
    <w:qFormat/>
    <w:rsid w:val="00D74208"/>
    <w:pPr>
      <w:keepNext/>
      <w:overflowPunct w:val="0"/>
      <w:autoSpaceDE w:val="0"/>
      <w:autoSpaceDN w:val="0"/>
      <w:adjustRightInd w:val="0"/>
      <w:ind w:left="3402"/>
      <w:jc w:val="both"/>
      <w:textAlignment w:val="baseline"/>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D74208"/>
    <w:pPr>
      <w:tabs>
        <w:tab w:val="left" w:pos="5685"/>
      </w:tabs>
    </w:pPr>
    <w:rPr>
      <w:b/>
      <w:bCs/>
      <w:sz w:val="22"/>
    </w:rPr>
  </w:style>
  <w:style w:type="paragraph" w:styleId="Nzev">
    <w:name w:val="Title"/>
    <w:basedOn w:val="Normln"/>
    <w:qFormat/>
    <w:rsid w:val="00D74208"/>
    <w:pPr>
      <w:jc w:val="center"/>
    </w:pPr>
    <w:rPr>
      <w:b/>
      <w:sz w:val="32"/>
    </w:rPr>
  </w:style>
  <w:style w:type="paragraph" w:styleId="Zkladntextodsazen">
    <w:name w:val="Body Text Indent"/>
    <w:basedOn w:val="Normln"/>
    <w:rsid w:val="00D74208"/>
    <w:pPr>
      <w:ind w:left="567"/>
      <w:jc w:val="center"/>
    </w:pPr>
    <w:rPr>
      <w:b/>
      <w:i/>
    </w:rPr>
  </w:style>
  <w:style w:type="paragraph" w:styleId="Zkladntext">
    <w:name w:val="Body Text"/>
    <w:basedOn w:val="Normln"/>
    <w:link w:val="ZkladntextChar"/>
    <w:rsid w:val="00D74208"/>
    <w:pPr>
      <w:spacing w:line="360" w:lineRule="auto"/>
    </w:pPr>
    <w:rPr>
      <w:b/>
      <w:snapToGrid w:val="0"/>
      <w:szCs w:val="20"/>
    </w:rPr>
  </w:style>
  <w:style w:type="paragraph" w:styleId="Zkladntext2">
    <w:name w:val="Body Text 2"/>
    <w:basedOn w:val="Normln"/>
    <w:link w:val="Zkladntext2Char"/>
    <w:rsid w:val="00D74208"/>
    <w:rPr>
      <w:snapToGrid w:val="0"/>
      <w:szCs w:val="20"/>
    </w:rPr>
  </w:style>
  <w:style w:type="paragraph" w:styleId="Zhlav">
    <w:name w:val="header"/>
    <w:basedOn w:val="Normln"/>
    <w:link w:val="ZhlavChar"/>
    <w:uiPriority w:val="99"/>
    <w:rsid w:val="002472CD"/>
    <w:pPr>
      <w:tabs>
        <w:tab w:val="center" w:pos="4536"/>
        <w:tab w:val="right" w:pos="9072"/>
      </w:tabs>
    </w:pPr>
  </w:style>
  <w:style w:type="character" w:customStyle="1" w:styleId="ZhlavChar">
    <w:name w:val="Záhlaví Char"/>
    <w:basedOn w:val="Standardnpsmoodstavce"/>
    <w:link w:val="Zhlav"/>
    <w:uiPriority w:val="99"/>
    <w:rsid w:val="002472CD"/>
    <w:rPr>
      <w:sz w:val="24"/>
      <w:szCs w:val="24"/>
    </w:rPr>
  </w:style>
  <w:style w:type="paragraph" w:styleId="Zpat">
    <w:name w:val="footer"/>
    <w:basedOn w:val="Normln"/>
    <w:link w:val="ZpatChar"/>
    <w:uiPriority w:val="99"/>
    <w:rsid w:val="002472CD"/>
    <w:pPr>
      <w:tabs>
        <w:tab w:val="center" w:pos="4536"/>
        <w:tab w:val="right" w:pos="9072"/>
      </w:tabs>
    </w:pPr>
  </w:style>
  <w:style w:type="character" w:customStyle="1" w:styleId="ZpatChar">
    <w:name w:val="Zápatí Char"/>
    <w:basedOn w:val="Standardnpsmoodstavce"/>
    <w:link w:val="Zpat"/>
    <w:uiPriority w:val="99"/>
    <w:rsid w:val="002472CD"/>
    <w:rPr>
      <w:sz w:val="24"/>
      <w:szCs w:val="24"/>
    </w:rPr>
  </w:style>
  <w:style w:type="paragraph" w:styleId="Textbubliny">
    <w:name w:val="Balloon Text"/>
    <w:basedOn w:val="Normln"/>
    <w:link w:val="TextbublinyChar"/>
    <w:rsid w:val="002472CD"/>
    <w:rPr>
      <w:rFonts w:ascii="Tahoma" w:hAnsi="Tahoma" w:cs="Tahoma"/>
      <w:sz w:val="16"/>
      <w:szCs w:val="16"/>
    </w:rPr>
  </w:style>
  <w:style w:type="character" w:customStyle="1" w:styleId="TextbublinyChar">
    <w:name w:val="Text bubliny Char"/>
    <w:basedOn w:val="Standardnpsmoodstavce"/>
    <w:link w:val="Textbubliny"/>
    <w:rsid w:val="002472CD"/>
    <w:rPr>
      <w:rFonts w:ascii="Tahoma" w:hAnsi="Tahoma" w:cs="Tahoma"/>
      <w:sz w:val="16"/>
      <w:szCs w:val="16"/>
    </w:rPr>
  </w:style>
  <w:style w:type="character" w:styleId="Hypertextovodkaz">
    <w:name w:val="Hyperlink"/>
    <w:basedOn w:val="Standardnpsmoodstavce"/>
    <w:rsid w:val="00A80A94"/>
    <w:rPr>
      <w:color w:val="0000FF" w:themeColor="hyperlink"/>
      <w:u w:val="single"/>
    </w:rPr>
  </w:style>
  <w:style w:type="paragraph" w:styleId="Odstavecseseznamem">
    <w:name w:val="List Paragraph"/>
    <w:aliases w:val="Odstavec 1.1."/>
    <w:basedOn w:val="Normln"/>
    <w:link w:val="OdstavecseseznamemChar"/>
    <w:uiPriority w:val="34"/>
    <w:qFormat/>
    <w:rsid w:val="005E047B"/>
    <w:pPr>
      <w:ind w:left="720"/>
      <w:contextualSpacing/>
    </w:pPr>
  </w:style>
  <w:style w:type="paragraph" w:styleId="Titulek">
    <w:name w:val="caption"/>
    <w:basedOn w:val="Normln"/>
    <w:next w:val="Normln"/>
    <w:uiPriority w:val="35"/>
    <w:unhideWhenUsed/>
    <w:qFormat/>
    <w:rsid w:val="00EB64E2"/>
    <w:pPr>
      <w:spacing w:after="200"/>
      <w:ind w:left="851"/>
      <w:jc w:val="both"/>
    </w:pPr>
    <w:rPr>
      <w:b/>
      <w:bCs/>
      <w:color w:val="4F81BD" w:themeColor="accent1"/>
      <w:sz w:val="18"/>
      <w:szCs w:val="18"/>
    </w:rPr>
  </w:style>
  <w:style w:type="character" w:customStyle="1" w:styleId="Nadpis1Char">
    <w:name w:val="Nadpis 1 Char"/>
    <w:basedOn w:val="Standardnpsmoodstavce"/>
    <w:link w:val="Nadpis1"/>
    <w:uiPriority w:val="9"/>
    <w:rsid w:val="00580A30"/>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580A30"/>
    <w:pPr>
      <w:spacing w:after="160" w:line="256" w:lineRule="auto"/>
      <w:ind w:left="1276" w:hanging="709"/>
      <w:jc w:val="both"/>
    </w:pPr>
    <w:rPr>
      <w:rFonts w:asciiTheme="minorHAnsi" w:eastAsiaTheme="minorHAnsi" w:hAnsiTheme="minorHAnsi" w:cstheme="minorBidi"/>
      <w:sz w:val="22"/>
      <w:szCs w:val="22"/>
      <w:lang w:val="fr-FR"/>
    </w:rPr>
  </w:style>
  <w:style w:type="paragraph" w:customStyle="1" w:styleId="Odstaveca">
    <w:name w:val="Odstavec a)"/>
    <w:basedOn w:val="Odstavecseseznamem"/>
    <w:qFormat/>
    <w:rsid w:val="00580A30"/>
    <w:pPr>
      <w:spacing w:after="160" w:line="256" w:lineRule="auto"/>
      <w:ind w:left="1728" w:hanging="452"/>
      <w:jc w:val="both"/>
    </w:pPr>
    <w:rPr>
      <w:rFonts w:asciiTheme="minorHAnsi" w:eastAsiaTheme="minorHAnsi" w:hAnsiTheme="minorHAnsi" w:cstheme="minorBidi"/>
      <w:sz w:val="22"/>
      <w:szCs w:val="22"/>
      <w:lang w:val="fr-FR"/>
    </w:rPr>
  </w:style>
  <w:style w:type="paragraph" w:customStyle="1" w:styleId="Odstavec11111">
    <w:name w:val="Odstavec 1.1.1.1.1."/>
    <w:basedOn w:val="Odstavecseseznamem"/>
    <w:qFormat/>
    <w:rsid w:val="00580A30"/>
    <w:pPr>
      <w:spacing w:after="160" w:line="256" w:lineRule="auto"/>
      <w:ind w:left="2552" w:hanging="1112"/>
      <w:jc w:val="both"/>
    </w:pPr>
    <w:rPr>
      <w:rFonts w:asciiTheme="minorHAnsi" w:eastAsiaTheme="minorHAnsi" w:hAnsiTheme="minorHAnsi" w:cstheme="minorBidi"/>
      <w:sz w:val="22"/>
      <w:szCs w:val="22"/>
      <w:lang w:val="fr-FR"/>
    </w:rPr>
  </w:style>
  <w:style w:type="paragraph" w:customStyle="1" w:styleId="Tabulka-buky11">
    <w:name w:val="Tabulka - buňky (1/1)"/>
    <w:basedOn w:val="Normln"/>
    <w:rsid w:val="00580A30"/>
    <w:pPr>
      <w:spacing w:before="20" w:after="20"/>
      <w:jc w:val="both"/>
    </w:pPr>
    <w:rPr>
      <w:rFonts w:asciiTheme="minorHAnsi" w:hAnsiTheme="minorHAnsi"/>
      <w:sz w:val="20"/>
      <w:szCs w:val="20"/>
      <w:lang w:val="fr-FR"/>
    </w:rPr>
  </w:style>
  <w:style w:type="character" w:customStyle="1" w:styleId="OdstavecseseznamemChar">
    <w:name w:val="Odstavec se seznamem Char"/>
    <w:aliases w:val="Odstavec 1.1. Char"/>
    <w:basedOn w:val="Standardnpsmoodstavce"/>
    <w:link w:val="Odstavecseseznamem"/>
    <w:uiPriority w:val="34"/>
    <w:locked/>
    <w:rsid w:val="00C73251"/>
    <w:rPr>
      <w:sz w:val="24"/>
      <w:szCs w:val="24"/>
    </w:rPr>
  </w:style>
  <w:style w:type="character" w:styleId="Odkaznakoment">
    <w:name w:val="annotation reference"/>
    <w:basedOn w:val="Standardnpsmoodstavce"/>
    <w:uiPriority w:val="99"/>
    <w:semiHidden/>
    <w:unhideWhenUsed/>
    <w:rsid w:val="007D590A"/>
    <w:rPr>
      <w:sz w:val="16"/>
      <w:szCs w:val="16"/>
    </w:rPr>
  </w:style>
  <w:style w:type="paragraph" w:styleId="Textkomente">
    <w:name w:val="annotation text"/>
    <w:basedOn w:val="Normln"/>
    <w:link w:val="TextkomenteChar"/>
    <w:unhideWhenUsed/>
    <w:rsid w:val="007D590A"/>
    <w:rPr>
      <w:sz w:val="20"/>
      <w:szCs w:val="20"/>
    </w:rPr>
  </w:style>
  <w:style w:type="character" w:customStyle="1" w:styleId="TextkomenteChar">
    <w:name w:val="Text komentáře Char"/>
    <w:basedOn w:val="Standardnpsmoodstavce"/>
    <w:link w:val="Textkomente"/>
    <w:rsid w:val="007D590A"/>
  </w:style>
  <w:style w:type="paragraph" w:styleId="Pedmtkomente">
    <w:name w:val="annotation subject"/>
    <w:basedOn w:val="Textkomente"/>
    <w:next w:val="Textkomente"/>
    <w:link w:val="PedmtkomenteChar"/>
    <w:semiHidden/>
    <w:unhideWhenUsed/>
    <w:rsid w:val="007D590A"/>
    <w:rPr>
      <w:b/>
      <w:bCs/>
    </w:rPr>
  </w:style>
  <w:style w:type="character" w:customStyle="1" w:styleId="PedmtkomenteChar">
    <w:name w:val="Předmět komentáře Char"/>
    <w:basedOn w:val="TextkomenteChar"/>
    <w:link w:val="Pedmtkomente"/>
    <w:semiHidden/>
    <w:rsid w:val="007D590A"/>
    <w:rPr>
      <w:b/>
      <w:bCs/>
    </w:rPr>
  </w:style>
  <w:style w:type="paragraph" w:styleId="Bezmezer">
    <w:name w:val="No Spacing"/>
    <w:uiPriority w:val="1"/>
    <w:qFormat/>
    <w:rsid w:val="009721C0"/>
    <w:pPr>
      <w:ind w:left="851"/>
      <w:jc w:val="both"/>
    </w:pPr>
  </w:style>
  <w:style w:type="character" w:customStyle="1" w:styleId="Nadpis2Char">
    <w:name w:val="Nadpis 2 Char"/>
    <w:basedOn w:val="Standardnpsmoodstavce"/>
    <w:link w:val="Nadpis2"/>
    <w:rsid w:val="00870AF4"/>
    <w:rPr>
      <w:b/>
      <w:sz w:val="24"/>
    </w:rPr>
  </w:style>
  <w:style w:type="character" w:customStyle="1" w:styleId="ZkladntextChar">
    <w:name w:val="Základní text Char"/>
    <w:basedOn w:val="Standardnpsmoodstavce"/>
    <w:link w:val="Zkladntext"/>
    <w:rsid w:val="00870AF4"/>
    <w:rPr>
      <w:b/>
      <w:snapToGrid w:val="0"/>
      <w:sz w:val="24"/>
    </w:rPr>
  </w:style>
  <w:style w:type="character" w:customStyle="1" w:styleId="Zkladntext2Char">
    <w:name w:val="Základní text 2 Char"/>
    <w:basedOn w:val="Standardnpsmoodstavce"/>
    <w:link w:val="Zkladntext2"/>
    <w:rsid w:val="00870AF4"/>
    <w:rPr>
      <w:snapToGrid w:val="0"/>
      <w:sz w:val="24"/>
    </w:rPr>
  </w:style>
  <w:style w:type="table" w:styleId="Mkatabulky">
    <w:name w:val="Table Grid"/>
    <w:basedOn w:val="Normlntabulka"/>
    <w:rsid w:val="0087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E01"/>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8A57DC"/>
    <w:rPr>
      <w:color w:val="605E5C"/>
      <w:shd w:val="clear" w:color="auto" w:fill="E1DFDD"/>
    </w:rPr>
  </w:style>
  <w:style w:type="character" w:customStyle="1" w:styleId="normaltextrun">
    <w:name w:val="normaltextrun"/>
    <w:basedOn w:val="Standardnpsmoodstavce"/>
    <w:rsid w:val="002A3885"/>
  </w:style>
  <w:style w:type="character" w:customStyle="1" w:styleId="spellingerror">
    <w:name w:val="spellingerror"/>
    <w:basedOn w:val="Standardnpsmoodstavce"/>
    <w:rsid w:val="002A3885"/>
  </w:style>
  <w:style w:type="character" w:customStyle="1" w:styleId="tabchar">
    <w:name w:val="tabchar"/>
    <w:basedOn w:val="Standardnpsmoodstavce"/>
    <w:rsid w:val="002A3885"/>
  </w:style>
  <w:style w:type="character" w:customStyle="1" w:styleId="eop">
    <w:name w:val="eop"/>
    <w:basedOn w:val="Standardnpsmoodstavce"/>
    <w:rsid w:val="002A3885"/>
  </w:style>
  <w:style w:type="paragraph" w:customStyle="1" w:styleId="paragraph">
    <w:name w:val="paragraph"/>
    <w:basedOn w:val="Normln"/>
    <w:rsid w:val="002A3885"/>
    <w:pPr>
      <w:spacing w:before="100" w:beforeAutospacing="1" w:after="100" w:afterAutospacing="1"/>
    </w:pPr>
  </w:style>
  <w:style w:type="character" w:styleId="Zstupntext">
    <w:name w:val="Placeholder Text"/>
    <w:basedOn w:val="Standardnpsmoodstavce"/>
    <w:uiPriority w:val="99"/>
    <w:semiHidden/>
    <w:rsid w:val="001D1E92"/>
    <w:rPr>
      <w:color w:val="808080"/>
    </w:rPr>
  </w:style>
  <w:style w:type="character" w:styleId="Sledovanodkaz">
    <w:name w:val="FollowedHyperlink"/>
    <w:basedOn w:val="Standardnpsmoodstavce"/>
    <w:semiHidden/>
    <w:unhideWhenUsed/>
    <w:rsid w:val="004A1391"/>
    <w:rPr>
      <w:color w:val="800080" w:themeColor="followedHyperlink"/>
      <w:u w:val="single"/>
    </w:rPr>
  </w:style>
  <w:style w:type="paragraph" w:styleId="Revize">
    <w:name w:val="Revision"/>
    <w:hidden/>
    <w:uiPriority w:val="99"/>
    <w:semiHidden/>
    <w:rsid w:val="00B518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894">
      <w:bodyDiv w:val="1"/>
      <w:marLeft w:val="0"/>
      <w:marRight w:val="0"/>
      <w:marTop w:val="0"/>
      <w:marBottom w:val="0"/>
      <w:divBdr>
        <w:top w:val="none" w:sz="0" w:space="0" w:color="auto"/>
        <w:left w:val="none" w:sz="0" w:space="0" w:color="auto"/>
        <w:bottom w:val="none" w:sz="0" w:space="0" w:color="auto"/>
        <w:right w:val="none" w:sz="0" w:space="0" w:color="auto"/>
      </w:divBdr>
    </w:div>
    <w:div w:id="151411768">
      <w:bodyDiv w:val="1"/>
      <w:marLeft w:val="0"/>
      <w:marRight w:val="0"/>
      <w:marTop w:val="0"/>
      <w:marBottom w:val="0"/>
      <w:divBdr>
        <w:top w:val="none" w:sz="0" w:space="0" w:color="auto"/>
        <w:left w:val="none" w:sz="0" w:space="0" w:color="auto"/>
        <w:bottom w:val="none" w:sz="0" w:space="0" w:color="auto"/>
        <w:right w:val="none" w:sz="0" w:space="0" w:color="auto"/>
      </w:divBdr>
    </w:div>
    <w:div w:id="155806824">
      <w:bodyDiv w:val="1"/>
      <w:marLeft w:val="0"/>
      <w:marRight w:val="0"/>
      <w:marTop w:val="0"/>
      <w:marBottom w:val="0"/>
      <w:divBdr>
        <w:top w:val="none" w:sz="0" w:space="0" w:color="auto"/>
        <w:left w:val="none" w:sz="0" w:space="0" w:color="auto"/>
        <w:bottom w:val="none" w:sz="0" w:space="0" w:color="auto"/>
        <w:right w:val="none" w:sz="0" w:space="0" w:color="auto"/>
      </w:divBdr>
      <w:divsChild>
        <w:div w:id="1721830678">
          <w:marLeft w:val="0"/>
          <w:marRight w:val="0"/>
          <w:marTop w:val="0"/>
          <w:marBottom w:val="0"/>
          <w:divBdr>
            <w:top w:val="none" w:sz="0" w:space="0" w:color="auto"/>
            <w:left w:val="none" w:sz="0" w:space="0" w:color="auto"/>
            <w:bottom w:val="none" w:sz="0" w:space="0" w:color="auto"/>
            <w:right w:val="none" w:sz="0" w:space="0" w:color="auto"/>
          </w:divBdr>
        </w:div>
      </w:divsChild>
    </w:div>
    <w:div w:id="170798350">
      <w:bodyDiv w:val="1"/>
      <w:marLeft w:val="0"/>
      <w:marRight w:val="0"/>
      <w:marTop w:val="0"/>
      <w:marBottom w:val="0"/>
      <w:divBdr>
        <w:top w:val="none" w:sz="0" w:space="0" w:color="auto"/>
        <w:left w:val="none" w:sz="0" w:space="0" w:color="auto"/>
        <w:bottom w:val="none" w:sz="0" w:space="0" w:color="auto"/>
        <w:right w:val="none" w:sz="0" w:space="0" w:color="auto"/>
      </w:divBdr>
    </w:div>
    <w:div w:id="316810438">
      <w:bodyDiv w:val="1"/>
      <w:marLeft w:val="0"/>
      <w:marRight w:val="0"/>
      <w:marTop w:val="0"/>
      <w:marBottom w:val="0"/>
      <w:divBdr>
        <w:top w:val="none" w:sz="0" w:space="0" w:color="auto"/>
        <w:left w:val="none" w:sz="0" w:space="0" w:color="auto"/>
        <w:bottom w:val="none" w:sz="0" w:space="0" w:color="auto"/>
        <w:right w:val="none" w:sz="0" w:space="0" w:color="auto"/>
      </w:divBdr>
      <w:divsChild>
        <w:div w:id="741827201">
          <w:marLeft w:val="0"/>
          <w:marRight w:val="0"/>
          <w:marTop w:val="0"/>
          <w:marBottom w:val="0"/>
          <w:divBdr>
            <w:top w:val="none" w:sz="0" w:space="0" w:color="auto"/>
            <w:left w:val="none" w:sz="0" w:space="0" w:color="auto"/>
            <w:bottom w:val="none" w:sz="0" w:space="0" w:color="auto"/>
            <w:right w:val="none" w:sz="0" w:space="0" w:color="auto"/>
          </w:divBdr>
        </w:div>
      </w:divsChild>
    </w:div>
    <w:div w:id="337198640">
      <w:bodyDiv w:val="1"/>
      <w:marLeft w:val="0"/>
      <w:marRight w:val="0"/>
      <w:marTop w:val="0"/>
      <w:marBottom w:val="0"/>
      <w:divBdr>
        <w:top w:val="none" w:sz="0" w:space="0" w:color="auto"/>
        <w:left w:val="none" w:sz="0" w:space="0" w:color="auto"/>
        <w:bottom w:val="none" w:sz="0" w:space="0" w:color="auto"/>
        <w:right w:val="none" w:sz="0" w:space="0" w:color="auto"/>
      </w:divBdr>
    </w:div>
    <w:div w:id="431510340">
      <w:bodyDiv w:val="1"/>
      <w:marLeft w:val="0"/>
      <w:marRight w:val="0"/>
      <w:marTop w:val="0"/>
      <w:marBottom w:val="0"/>
      <w:divBdr>
        <w:top w:val="none" w:sz="0" w:space="0" w:color="auto"/>
        <w:left w:val="none" w:sz="0" w:space="0" w:color="auto"/>
        <w:bottom w:val="none" w:sz="0" w:space="0" w:color="auto"/>
        <w:right w:val="none" w:sz="0" w:space="0" w:color="auto"/>
      </w:divBdr>
    </w:div>
    <w:div w:id="582880598">
      <w:bodyDiv w:val="1"/>
      <w:marLeft w:val="0"/>
      <w:marRight w:val="0"/>
      <w:marTop w:val="0"/>
      <w:marBottom w:val="0"/>
      <w:divBdr>
        <w:top w:val="none" w:sz="0" w:space="0" w:color="auto"/>
        <w:left w:val="none" w:sz="0" w:space="0" w:color="auto"/>
        <w:bottom w:val="none" w:sz="0" w:space="0" w:color="auto"/>
        <w:right w:val="none" w:sz="0" w:space="0" w:color="auto"/>
      </w:divBdr>
    </w:div>
    <w:div w:id="640811670">
      <w:bodyDiv w:val="1"/>
      <w:marLeft w:val="0"/>
      <w:marRight w:val="0"/>
      <w:marTop w:val="0"/>
      <w:marBottom w:val="0"/>
      <w:divBdr>
        <w:top w:val="none" w:sz="0" w:space="0" w:color="auto"/>
        <w:left w:val="none" w:sz="0" w:space="0" w:color="auto"/>
        <w:bottom w:val="none" w:sz="0" w:space="0" w:color="auto"/>
        <w:right w:val="none" w:sz="0" w:space="0" w:color="auto"/>
      </w:divBdr>
      <w:divsChild>
        <w:div w:id="955023140">
          <w:marLeft w:val="0"/>
          <w:marRight w:val="0"/>
          <w:marTop w:val="0"/>
          <w:marBottom w:val="0"/>
          <w:divBdr>
            <w:top w:val="none" w:sz="0" w:space="0" w:color="auto"/>
            <w:left w:val="none" w:sz="0" w:space="0" w:color="auto"/>
            <w:bottom w:val="none" w:sz="0" w:space="0" w:color="auto"/>
            <w:right w:val="none" w:sz="0" w:space="0" w:color="auto"/>
          </w:divBdr>
        </w:div>
      </w:divsChild>
    </w:div>
    <w:div w:id="660810441">
      <w:bodyDiv w:val="1"/>
      <w:marLeft w:val="0"/>
      <w:marRight w:val="0"/>
      <w:marTop w:val="0"/>
      <w:marBottom w:val="0"/>
      <w:divBdr>
        <w:top w:val="none" w:sz="0" w:space="0" w:color="auto"/>
        <w:left w:val="none" w:sz="0" w:space="0" w:color="auto"/>
        <w:bottom w:val="none" w:sz="0" w:space="0" w:color="auto"/>
        <w:right w:val="none" w:sz="0" w:space="0" w:color="auto"/>
      </w:divBdr>
    </w:div>
    <w:div w:id="722292896">
      <w:bodyDiv w:val="1"/>
      <w:marLeft w:val="0"/>
      <w:marRight w:val="0"/>
      <w:marTop w:val="0"/>
      <w:marBottom w:val="0"/>
      <w:divBdr>
        <w:top w:val="none" w:sz="0" w:space="0" w:color="auto"/>
        <w:left w:val="none" w:sz="0" w:space="0" w:color="auto"/>
        <w:bottom w:val="none" w:sz="0" w:space="0" w:color="auto"/>
        <w:right w:val="none" w:sz="0" w:space="0" w:color="auto"/>
      </w:divBdr>
    </w:div>
    <w:div w:id="741441284">
      <w:bodyDiv w:val="1"/>
      <w:marLeft w:val="0"/>
      <w:marRight w:val="0"/>
      <w:marTop w:val="0"/>
      <w:marBottom w:val="0"/>
      <w:divBdr>
        <w:top w:val="none" w:sz="0" w:space="0" w:color="auto"/>
        <w:left w:val="none" w:sz="0" w:space="0" w:color="auto"/>
        <w:bottom w:val="none" w:sz="0" w:space="0" w:color="auto"/>
        <w:right w:val="none" w:sz="0" w:space="0" w:color="auto"/>
      </w:divBdr>
    </w:div>
    <w:div w:id="1326126849">
      <w:bodyDiv w:val="1"/>
      <w:marLeft w:val="0"/>
      <w:marRight w:val="0"/>
      <w:marTop w:val="0"/>
      <w:marBottom w:val="0"/>
      <w:divBdr>
        <w:top w:val="none" w:sz="0" w:space="0" w:color="auto"/>
        <w:left w:val="none" w:sz="0" w:space="0" w:color="auto"/>
        <w:bottom w:val="none" w:sz="0" w:space="0" w:color="auto"/>
        <w:right w:val="none" w:sz="0" w:space="0" w:color="auto"/>
      </w:divBdr>
    </w:div>
    <w:div w:id="1380933584">
      <w:bodyDiv w:val="1"/>
      <w:marLeft w:val="0"/>
      <w:marRight w:val="0"/>
      <w:marTop w:val="0"/>
      <w:marBottom w:val="0"/>
      <w:divBdr>
        <w:top w:val="none" w:sz="0" w:space="0" w:color="auto"/>
        <w:left w:val="none" w:sz="0" w:space="0" w:color="auto"/>
        <w:bottom w:val="none" w:sz="0" w:space="0" w:color="auto"/>
        <w:right w:val="none" w:sz="0" w:space="0" w:color="auto"/>
      </w:divBdr>
    </w:div>
    <w:div w:id="1410417864">
      <w:bodyDiv w:val="1"/>
      <w:marLeft w:val="0"/>
      <w:marRight w:val="0"/>
      <w:marTop w:val="0"/>
      <w:marBottom w:val="0"/>
      <w:divBdr>
        <w:top w:val="none" w:sz="0" w:space="0" w:color="auto"/>
        <w:left w:val="none" w:sz="0" w:space="0" w:color="auto"/>
        <w:bottom w:val="none" w:sz="0" w:space="0" w:color="auto"/>
        <w:right w:val="none" w:sz="0" w:space="0" w:color="auto"/>
      </w:divBdr>
    </w:div>
    <w:div w:id="1465923845">
      <w:bodyDiv w:val="1"/>
      <w:marLeft w:val="0"/>
      <w:marRight w:val="0"/>
      <w:marTop w:val="0"/>
      <w:marBottom w:val="0"/>
      <w:divBdr>
        <w:top w:val="none" w:sz="0" w:space="0" w:color="auto"/>
        <w:left w:val="none" w:sz="0" w:space="0" w:color="auto"/>
        <w:bottom w:val="none" w:sz="0" w:space="0" w:color="auto"/>
        <w:right w:val="none" w:sz="0" w:space="0" w:color="auto"/>
      </w:divBdr>
    </w:div>
    <w:div w:id="1611010804">
      <w:bodyDiv w:val="1"/>
      <w:marLeft w:val="0"/>
      <w:marRight w:val="0"/>
      <w:marTop w:val="0"/>
      <w:marBottom w:val="0"/>
      <w:divBdr>
        <w:top w:val="none" w:sz="0" w:space="0" w:color="auto"/>
        <w:left w:val="none" w:sz="0" w:space="0" w:color="auto"/>
        <w:bottom w:val="none" w:sz="0" w:space="0" w:color="auto"/>
        <w:right w:val="none" w:sz="0" w:space="0" w:color="auto"/>
      </w:divBdr>
    </w:div>
    <w:div w:id="1648629162">
      <w:bodyDiv w:val="1"/>
      <w:marLeft w:val="0"/>
      <w:marRight w:val="0"/>
      <w:marTop w:val="0"/>
      <w:marBottom w:val="0"/>
      <w:divBdr>
        <w:top w:val="none" w:sz="0" w:space="0" w:color="auto"/>
        <w:left w:val="none" w:sz="0" w:space="0" w:color="auto"/>
        <w:bottom w:val="none" w:sz="0" w:space="0" w:color="auto"/>
        <w:right w:val="none" w:sz="0" w:space="0" w:color="auto"/>
      </w:divBdr>
      <w:divsChild>
        <w:div w:id="445471792">
          <w:marLeft w:val="0"/>
          <w:marRight w:val="0"/>
          <w:marTop w:val="0"/>
          <w:marBottom w:val="0"/>
          <w:divBdr>
            <w:top w:val="none" w:sz="0" w:space="0" w:color="auto"/>
            <w:left w:val="none" w:sz="0" w:space="0" w:color="auto"/>
            <w:bottom w:val="none" w:sz="0" w:space="0" w:color="auto"/>
            <w:right w:val="none" w:sz="0" w:space="0" w:color="auto"/>
          </w:divBdr>
        </w:div>
        <w:div w:id="1378319090">
          <w:marLeft w:val="0"/>
          <w:marRight w:val="0"/>
          <w:marTop w:val="0"/>
          <w:marBottom w:val="0"/>
          <w:divBdr>
            <w:top w:val="none" w:sz="0" w:space="0" w:color="auto"/>
            <w:left w:val="none" w:sz="0" w:space="0" w:color="auto"/>
            <w:bottom w:val="none" w:sz="0" w:space="0" w:color="auto"/>
            <w:right w:val="none" w:sz="0" w:space="0" w:color="auto"/>
          </w:divBdr>
        </w:div>
        <w:div w:id="931821943">
          <w:marLeft w:val="0"/>
          <w:marRight w:val="0"/>
          <w:marTop w:val="0"/>
          <w:marBottom w:val="0"/>
          <w:divBdr>
            <w:top w:val="none" w:sz="0" w:space="0" w:color="auto"/>
            <w:left w:val="none" w:sz="0" w:space="0" w:color="auto"/>
            <w:bottom w:val="none" w:sz="0" w:space="0" w:color="auto"/>
            <w:right w:val="none" w:sz="0" w:space="0" w:color="auto"/>
          </w:divBdr>
        </w:div>
        <w:div w:id="1853957152">
          <w:marLeft w:val="0"/>
          <w:marRight w:val="0"/>
          <w:marTop w:val="0"/>
          <w:marBottom w:val="0"/>
          <w:divBdr>
            <w:top w:val="none" w:sz="0" w:space="0" w:color="auto"/>
            <w:left w:val="none" w:sz="0" w:space="0" w:color="auto"/>
            <w:bottom w:val="none" w:sz="0" w:space="0" w:color="auto"/>
            <w:right w:val="none" w:sz="0" w:space="0" w:color="auto"/>
          </w:divBdr>
        </w:div>
        <w:div w:id="1649239476">
          <w:marLeft w:val="0"/>
          <w:marRight w:val="0"/>
          <w:marTop w:val="0"/>
          <w:marBottom w:val="0"/>
          <w:divBdr>
            <w:top w:val="none" w:sz="0" w:space="0" w:color="auto"/>
            <w:left w:val="none" w:sz="0" w:space="0" w:color="auto"/>
            <w:bottom w:val="none" w:sz="0" w:space="0" w:color="auto"/>
            <w:right w:val="none" w:sz="0" w:space="0" w:color="auto"/>
          </w:divBdr>
        </w:div>
        <w:div w:id="1218666928">
          <w:marLeft w:val="0"/>
          <w:marRight w:val="0"/>
          <w:marTop w:val="0"/>
          <w:marBottom w:val="0"/>
          <w:divBdr>
            <w:top w:val="none" w:sz="0" w:space="0" w:color="auto"/>
            <w:left w:val="none" w:sz="0" w:space="0" w:color="auto"/>
            <w:bottom w:val="none" w:sz="0" w:space="0" w:color="auto"/>
            <w:right w:val="none" w:sz="0" w:space="0" w:color="auto"/>
          </w:divBdr>
        </w:div>
        <w:div w:id="1116369407">
          <w:marLeft w:val="0"/>
          <w:marRight w:val="0"/>
          <w:marTop w:val="0"/>
          <w:marBottom w:val="0"/>
          <w:divBdr>
            <w:top w:val="none" w:sz="0" w:space="0" w:color="auto"/>
            <w:left w:val="none" w:sz="0" w:space="0" w:color="auto"/>
            <w:bottom w:val="none" w:sz="0" w:space="0" w:color="auto"/>
            <w:right w:val="none" w:sz="0" w:space="0" w:color="auto"/>
          </w:divBdr>
        </w:div>
      </w:divsChild>
    </w:div>
    <w:div w:id="1838957547">
      <w:bodyDiv w:val="1"/>
      <w:marLeft w:val="0"/>
      <w:marRight w:val="0"/>
      <w:marTop w:val="0"/>
      <w:marBottom w:val="0"/>
      <w:divBdr>
        <w:top w:val="none" w:sz="0" w:space="0" w:color="auto"/>
        <w:left w:val="none" w:sz="0" w:space="0" w:color="auto"/>
        <w:bottom w:val="none" w:sz="0" w:space="0" w:color="auto"/>
        <w:right w:val="none" w:sz="0" w:space="0" w:color="auto"/>
      </w:divBdr>
    </w:div>
    <w:div w:id="1853376680">
      <w:bodyDiv w:val="1"/>
      <w:marLeft w:val="0"/>
      <w:marRight w:val="0"/>
      <w:marTop w:val="0"/>
      <w:marBottom w:val="0"/>
      <w:divBdr>
        <w:top w:val="none" w:sz="0" w:space="0" w:color="auto"/>
        <w:left w:val="none" w:sz="0" w:space="0" w:color="auto"/>
        <w:bottom w:val="none" w:sz="0" w:space="0" w:color="auto"/>
        <w:right w:val="none" w:sz="0" w:space="0" w:color="auto"/>
      </w:divBdr>
      <w:divsChild>
        <w:div w:id="1103188450">
          <w:marLeft w:val="0"/>
          <w:marRight w:val="0"/>
          <w:marTop w:val="0"/>
          <w:marBottom w:val="0"/>
          <w:divBdr>
            <w:top w:val="none" w:sz="0" w:space="0" w:color="auto"/>
            <w:left w:val="none" w:sz="0" w:space="0" w:color="auto"/>
            <w:bottom w:val="none" w:sz="0" w:space="0" w:color="auto"/>
            <w:right w:val="none" w:sz="0" w:space="0" w:color="auto"/>
          </w:divBdr>
        </w:div>
      </w:divsChild>
    </w:div>
    <w:div w:id="20051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seidlerova@spu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becné"/>
          <w:gallery w:val="placeholder"/>
        </w:category>
        <w:types>
          <w:type w:val="bbPlcHdr"/>
        </w:types>
        <w:behaviors>
          <w:behavior w:val="content"/>
        </w:behaviors>
        <w:guid w:val="{CC810653-6875-4B84-8781-3FB5E5F4962F}"/>
      </w:docPartPr>
      <w:docPartBody>
        <w:p w:rsidR="00731A31" w:rsidRDefault="00BD40BA">
          <w:r w:rsidRPr="005C177F">
            <w:rPr>
              <w:rStyle w:val="Zstupntext"/>
            </w:rPr>
            <w:t>Zvolte položku.</w:t>
          </w:r>
        </w:p>
      </w:docPartBody>
    </w:docPart>
    <w:docPart>
      <w:docPartPr>
        <w:name w:val="D506967DB44A4ACDA6502FE066EC05DD"/>
        <w:category>
          <w:name w:val="Obecné"/>
          <w:gallery w:val="placeholder"/>
        </w:category>
        <w:types>
          <w:type w:val="bbPlcHdr"/>
        </w:types>
        <w:behaviors>
          <w:behavior w:val="content"/>
        </w:behaviors>
        <w:guid w:val="{8A8545CB-C1B5-4106-BD8C-24BD6FA2F196}"/>
      </w:docPartPr>
      <w:docPartBody>
        <w:p w:rsidR="00DD58F1" w:rsidRDefault="00DC24FF" w:rsidP="00DC24FF">
          <w:pPr>
            <w:pStyle w:val="D506967DB44A4ACDA6502FE066EC05DD2"/>
          </w:pPr>
          <w:r w:rsidRPr="00A22C99">
            <w:rPr>
              <w:rStyle w:val="Zstupntext"/>
              <w:rFonts w:ascii="Arial" w:hAnsi="Arial" w:cs="Arial"/>
            </w:rPr>
            <w:t>Zvolte položku.</w:t>
          </w:r>
        </w:p>
      </w:docPartBody>
    </w:docPart>
    <w:docPart>
      <w:docPartPr>
        <w:name w:val="BCAA1B2A5CF34FDB9D1E3A5D5A9504F6"/>
        <w:category>
          <w:name w:val="Obecné"/>
          <w:gallery w:val="placeholder"/>
        </w:category>
        <w:types>
          <w:type w:val="bbPlcHdr"/>
        </w:types>
        <w:behaviors>
          <w:behavior w:val="content"/>
        </w:behaviors>
        <w:guid w:val="{8180F32D-04F4-449F-A232-FC7A358C7028}"/>
      </w:docPartPr>
      <w:docPartBody>
        <w:p w:rsidR="00DD58F1" w:rsidRDefault="00DC24FF" w:rsidP="00DC24FF">
          <w:pPr>
            <w:pStyle w:val="BCAA1B2A5CF34FDB9D1E3A5D5A9504F62"/>
          </w:pPr>
          <w:r w:rsidRPr="00A22C99">
            <w:rPr>
              <w:rStyle w:val="Zstupntext"/>
              <w:rFonts w:ascii="Arial" w:hAnsi="Arial" w:cs="Arial"/>
            </w:rPr>
            <w:t>Zvolte položku.</w:t>
          </w:r>
        </w:p>
      </w:docPartBody>
    </w:docPart>
    <w:docPart>
      <w:docPartPr>
        <w:name w:val="103B4682BFCC4E89BE2D8BCB09F23219"/>
        <w:category>
          <w:name w:val="Obecné"/>
          <w:gallery w:val="placeholder"/>
        </w:category>
        <w:types>
          <w:type w:val="bbPlcHdr"/>
        </w:types>
        <w:behaviors>
          <w:behavior w:val="content"/>
        </w:behaviors>
        <w:guid w:val="{02BE8A48-7D7E-4589-B845-ED4318710D97}"/>
      </w:docPartPr>
      <w:docPartBody>
        <w:p w:rsidR="00DD58F1" w:rsidRDefault="00731A31" w:rsidP="00731A31">
          <w:pPr>
            <w:pStyle w:val="103B4682BFCC4E89BE2D8BCB09F23219"/>
          </w:pPr>
          <w:r w:rsidRPr="005C177F">
            <w:rPr>
              <w:rStyle w:val="Zstupntext"/>
            </w:rPr>
            <w:t>Zvolte položku.</w:t>
          </w:r>
        </w:p>
      </w:docPartBody>
    </w:docPart>
    <w:docPart>
      <w:docPartPr>
        <w:name w:val="25F93DF4C16F4070A99E1ACF8E8AC0CD"/>
        <w:category>
          <w:name w:val="Obecné"/>
          <w:gallery w:val="placeholder"/>
        </w:category>
        <w:types>
          <w:type w:val="bbPlcHdr"/>
        </w:types>
        <w:behaviors>
          <w:behavior w:val="content"/>
        </w:behaviors>
        <w:guid w:val="{7D40E75F-AF81-47C4-B4A7-EEF663AFCAAE}"/>
      </w:docPartPr>
      <w:docPartBody>
        <w:p w:rsidR="00DD58F1" w:rsidRDefault="00731A31" w:rsidP="00731A31">
          <w:pPr>
            <w:pStyle w:val="25F93DF4C16F4070A99E1ACF8E8AC0CD"/>
          </w:pPr>
          <w:r w:rsidRPr="0091661A">
            <w:rPr>
              <w:rStyle w:val="Zstupntext"/>
            </w:rPr>
            <w:t>Zvolte položku.</w:t>
          </w:r>
        </w:p>
      </w:docPartBody>
    </w:docPart>
    <w:docPart>
      <w:docPartPr>
        <w:name w:val="751B6076355843C69D7C3237BAAAB802"/>
        <w:category>
          <w:name w:val="Obecné"/>
          <w:gallery w:val="placeholder"/>
        </w:category>
        <w:types>
          <w:type w:val="bbPlcHdr"/>
        </w:types>
        <w:behaviors>
          <w:behavior w:val="content"/>
        </w:behaviors>
        <w:guid w:val="{33C4186D-CF35-432B-95EA-16E689EB3BE0}"/>
      </w:docPartPr>
      <w:docPartBody>
        <w:p w:rsidR="00DD58F1" w:rsidRDefault="00DC24FF" w:rsidP="00DC24FF">
          <w:pPr>
            <w:pStyle w:val="751B6076355843C69D7C3237BAAAB8022"/>
          </w:pPr>
          <w:r w:rsidRPr="00A22C99">
            <w:rPr>
              <w:rStyle w:val="Zstupntext"/>
              <w:rFonts w:ascii="Arial" w:hAnsi="Arial" w:cs="Arial"/>
            </w:rPr>
            <w:t>Zvolte položku.</w:t>
          </w:r>
        </w:p>
      </w:docPartBody>
    </w:docPart>
    <w:docPart>
      <w:docPartPr>
        <w:name w:val="65414345A52A45A4900244DE92089A82"/>
        <w:category>
          <w:name w:val="Obecné"/>
          <w:gallery w:val="placeholder"/>
        </w:category>
        <w:types>
          <w:type w:val="bbPlcHdr"/>
        </w:types>
        <w:behaviors>
          <w:behavior w:val="content"/>
        </w:behaviors>
        <w:guid w:val="{16F1B931-6DBF-48A6-B366-D4CE959AA1EA}"/>
      </w:docPartPr>
      <w:docPartBody>
        <w:p w:rsidR="006D224E" w:rsidRDefault="00DC24FF" w:rsidP="00DC24FF">
          <w:pPr>
            <w:pStyle w:val="65414345A52A45A4900244DE92089A821"/>
          </w:pPr>
          <w:r w:rsidRPr="00A22C99">
            <w:rPr>
              <w:rStyle w:val="Zstupntext"/>
              <w:rFonts w:ascii="Arial" w:hAnsi="Arial" w:cs="Arial"/>
            </w:rPr>
            <w:t>Zvolte položku.</w:t>
          </w:r>
        </w:p>
      </w:docPartBody>
    </w:docPart>
    <w:docPart>
      <w:docPartPr>
        <w:name w:val="BDA43A2028194879A9DE00170144234E"/>
        <w:category>
          <w:name w:val="Obecné"/>
          <w:gallery w:val="placeholder"/>
        </w:category>
        <w:types>
          <w:type w:val="bbPlcHdr"/>
        </w:types>
        <w:behaviors>
          <w:behavior w:val="content"/>
        </w:behaviors>
        <w:guid w:val="{8CF771F8-7B6D-4440-88E5-92B1970A0C0B}"/>
      </w:docPartPr>
      <w:docPartBody>
        <w:p w:rsidR="006D224E" w:rsidRDefault="00DC24FF" w:rsidP="00DC24FF">
          <w:pPr>
            <w:pStyle w:val="BDA43A2028194879A9DE00170144234E1"/>
          </w:pPr>
          <w:r w:rsidRPr="00A22C99">
            <w:rPr>
              <w:rStyle w:val="Zstupntext"/>
              <w:rFonts w:ascii="Arial" w:hAnsi="Arial" w:cs="Arial"/>
            </w:rPr>
            <w:t>Zvolte položku.</w:t>
          </w:r>
        </w:p>
      </w:docPartBody>
    </w:docPart>
    <w:docPart>
      <w:docPartPr>
        <w:name w:val="3457143AD5824CDC9528D120CA705996"/>
        <w:category>
          <w:name w:val="Obecné"/>
          <w:gallery w:val="placeholder"/>
        </w:category>
        <w:types>
          <w:type w:val="bbPlcHdr"/>
        </w:types>
        <w:behaviors>
          <w:behavior w:val="content"/>
        </w:behaviors>
        <w:guid w:val="{EFDD3094-82DE-4248-A572-A8A7ADC3F573}"/>
      </w:docPartPr>
      <w:docPartBody>
        <w:p w:rsidR="006D224E" w:rsidRDefault="00DC24FF" w:rsidP="00DC24FF">
          <w:pPr>
            <w:pStyle w:val="3457143AD5824CDC9528D120CA7059961"/>
          </w:pPr>
          <w:r w:rsidRPr="00A22C99">
            <w:rPr>
              <w:rStyle w:val="Zstupntext"/>
              <w:rFonts w:ascii="Arial" w:hAnsi="Arial" w:cs="Arial"/>
            </w:rPr>
            <w:t>Zvolte položku.</w:t>
          </w:r>
        </w:p>
      </w:docPartBody>
    </w:docPart>
    <w:docPart>
      <w:docPartPr>
        <w:name w:val="5505E798BA8A48AD98548467AA21FD9E"/>
        <w:category>
          <w:name w:val="Obecné"/>
          <w:gallery w:val="placeholder"/>
        </w:category>
        <w:types>
          <w:type w:val="bbPlcHdr"/>
        </w:types>
        <w:behaviors>
          <w:behavior w:val="content"/>
        </w:behaviors>
        <w:guid w:val="{AB642DD9-3F9B-4C73-A061-E46FE6360FF1}"/>
      </w:docPartPr>
      <w:docPartBody>
        <w:p w:rsidR="006D224E" w:rsidRDefault="00DC24FF" w:rsidP="00DC24FF">
          <w:pPr>
            <w:pStyle w:val="5505E798BA8A48AD98548467AA21FD9E1"/>
          </w:pPr>
          <w:r w:rsidRPr="00A22C99">
            <w:rPr>
              <w:rStyle w:val="Zstupntext"/>
              <w:rFonts w:ascii="Arial" w:hAnsi="Arial" w:cs="Arial"/>
            </w:rPr>
            <w:t>Zvolte položku.</w:t>
          </w:r>
        </w:p>
      </w:docPartBody>
    </w:docPart>
    <w:docPart>
      <w:docPartPr>
        <w:name w:val="A1860379484E445780EA8CE06A8C58B3"/>
        <w:category>
          <w:name w:val="Obecné"/>
          <w:gallery w:val="placeholder"/>
        </w:category>
        <w:types>
          <w:type w:val="bbPlcHdr"/>
        </w:types>
        <w:behaviors>
          <w:behavior w:val="content"/>
        </w:behaviors>
        <w:guid w:val="{CF25A590-AD00-4151-A62D-EB7354DB261B}"/>
      </w:docPartPr>
      <w:docPartBody>
        <w:p w:rsidR="006D224E" w:rsidRDefault="00DC24FF" w:rsidP="00DC24FF">
          <w:pPr>
            <w:pStyle w:val="A1860379484E445780EA8CE06A8C58B31"/>
          </w:pPr>
          <w:r w:rsidRPr="00A22C99">
            <w:rPr>
              <w:rStyle w:val="Zstupntext"/>
              <w:rFonts w:ascii="Arial" w:hAnsi="Arial" w:cs="Arial"/>
            </w:rPr>
            <w:t>Zvolte položku.</w:t>
          </w:r>
        </w:p>
      </w:docPartBody>
    </w:docPart>
    <w:docPart>
      <w:docPartPr>
        <w:name w:val="2AB30F8014FF4C84A3445DAC95B641BD"/>
        <w:category>
          <w:name w:val="Obecné"/>
          <w:gallery w:val="placeholder"/>
        </w:category>
        <w:types>
          <w:type w:val="bbPlcHdr"/>
        </w:types>
        <w:behaviors>
          <w:behavior w:val="content"/>
        </w:behaviors>
        <w:guid w:val="{6B96BF69-7126-4667-89FC-26AC924ECF8D}"/>
      </w:docPartPr>
      <w:docPartBody>
        <w:p w:rsidR="006D224E" w:rsidRDefault="00DC24FF" w:rsidP="00DC24FF">
          <w:pPr>
            <w:pStyle w:val="2AB30F8014FF4C84A3445DAC95B641BD1"/>
          </w:pPr>
          <w:r w:rsidRPr="00A22C99">
            <w:rPr>
              <w:rStyle w:val="Zstupntext"/>
              <w:rFonts w:ascii="Arial" w:hAnsi="Arial" w:cs="Arial"/>
            </w:rPr>
            <w:t>Zvolte položku.</w:t>
          </w:r>
        </w:p>
      </w:docPartBody>
    </w:docPart>
    <w:docPart>
      <w:docPartPr>
        <w:name w:val="73794EBA011B435F9A5F16D962FF2295"/>
        <w:category>
          <w:name w:val="Obecné"/>
          <w:gallery w:val="placeholder"/>
        </w:category>
        <w:types>
          <w:type w:val="bbPlcHdr"/>
        </w:types>
        <w:behaviors>
          <w:behavior w:val="content"/>
        </w:behaviors>
        <w:guid w:val="{D94FE991-EE64-456A-8507-506502592196}"/>
      </w:docPartPr>
      <w:docPartBody>
        <w:p w:rsidR="006D224E" w:rsidRDefault="00DC24FF" w:rsidP="00DC24FF">
          <w:pPr>
            <w:pStyle w:val="73794EBA011B435F9A5F16D962FF22951"/>
          </w:pPr>
          <w:r w:rsidRPr="00A22C99">
            <w:rPr>
              <w:rStyle w:val="Zstupntext"/>
              <w:rFonts w:ascii="Arial" w:hAnsi="Arial" w:cs="Arial"/>
            </w:rPr>
            <w:t>Zvolte položku.</w:t>
          </w:r>
        </w:p>
      </w:docPartBody>
    </w:docPart>
    <w:docPart>
      <w:docPartPr>
        <w:name w:val="34CD18FEC17D4FB08E93B7B09C397886"/>
        <w:category>
          <w:name w:val="Obecné"/>
          <w:gallery w:val="placeholder"/>
        </w:category>
        <w:types>
          <w:type w:val="bbPlcHdr"/>
        </w:types>
        <w:behaviors>
          <w:behavior w:val="content"/>
        </w:behaviors>
        <w:guid w:val="{51C48E57-02E6-4046-B1A6-21BB04390C25}"/>
      </w:docPartPr>
      <w:docPartBody>
        <w:p w:rsidR="006D224E" w:rsidRDefault="00DC24FF" w:rsidP="00DC24FF">
          <w:pPr>
            <w:pStyle w:val="34CD18FEC17D4FB08E93B7B09C3978861"/>
          </w:pPr>
          <w:r w:rsidRPr="00A22C99">
            <w:rPr>
              <w:rStyle w:val="Zstupntext"/>
              <w:rFonts w:ascii="Arial" w:hAnsi="Arial" w:cs="Arial"/>
            </w:rPr>
            <w:t>Zvolte položku.</w:t>
          </w:r>
        </w:p>
      </w:docPartBody>
    </w:docPart>
    <w:docPart>
      <w:docPartPr>
        <w:name w:val="42A9E4DFA88147E8891EDF2B2ADA8467"/>
        <w:category>
          <w:name w:val="Obecné"/>
          <w:gallery w:val="placeholder"/>
        </w:category>
        <w:types>
          <w:type w:val="bbPlcHdr"/>
        </w:types>
        <w:behaviors>
          <w:behavior w:val="content"/>
        </w:behaviors>
        <w:guid w:val="{61A41BCF-81D0-4434-B0FD-D724A84D240A}"/>
      </w:docPartPr>
      <w:docPartBody>
        <w:p w:rsidR="006D224E" w:rsidRDefault="00DC24FF" w:rsidP="00DC24FF">
          <w:pPr>
            <w:pStyle w:val="42A9E4DFA88147E8891EDF2B2ADA84671"/>
          </w:pPr>
          <w:r w:rsidRPr="00A22C99">
            <w:rPr>
              <w:rStyle w:val="Zstupntext"/>
              <w:rFonts w:ascii="Arial" w:hAnsi="Arial" w:cs="Arial"/>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A"/>
    <w:rsid w:val="000339B9"/>
    <w:rsid w:val="00045E20"/>
    <w:rsid w:val="00060E81"/>
    <w:rsid w:val="00115890"/>
    <w:rsid w:val="002726CC"/>
    <w:rsid w:val="0033014B"/>
    <w:rsid w:val="003D491C"/>
    <w:rsid w:val="004C7D6D"/>
    <w:rsid w:val="005C5B5F"/>
    <w:rsid w:val="006D224E"/>
    <w:rsid w:val="00731A31"/>
    <w:rsid w:val="00816E9B"/>
    <w:rsid w:val="00832591"/>
    <w:rsid w:val="008937C7"/>
    <w:rsid w:val="009734D0"/>
    <w:rsid w:val="00AE7FA2"/>
    <w:rsid w:val="00B36B81"/>
    <w:rsid w:val="00BD40BA"/>
    <w:rsid w:val="00BE0D54"/>
    <w:rsid w:val="00CC65AA"/>
    <w:rsid w:val="00DC24FF"/>
    <w:rsid w:val="00DD58F1"/>
    <w:rsid w:val="00FE0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24FF"/>
    <w:rPr>
      <w:color w:val="808080"/>
    </w:rPr>
  </w:style>
  <w:style w:type="paragraph" w:customStyle="1" w:styleId="103B4682BFCC4E89BE2D8BCB09F23219">
    <w:name w:val="103B4682BFCC4E89BE2D8BCB09F23219"/>
    <w:rsid w:val="00731A31"/>
    <w:pPr>
      <w:spacing w:after="0" w:line="240" w:lineRule="auto"/>
      <w:ind w:left="720"/>
      <w:contextualSpacing/>
    </w:pPr>
    <w:rPr>
      <w:rFonts w:ascii="Times New Roman" w:eastAsia="Times New Roman" w:hAnsi="Times New Roman" w:cs="Times New Roman"/>
      <w:sz w:val="24"/>
      <w:szCs w:val="24"/>
    </w:rPr>
  </w:style>
  <w:style w:type="paragraph" w:customStyle="1" w:styleId="25F93DF4C16F4070A99E1ACF8E8AC0CD">
    <w:name w:val="25F93DF4C16F4070A99E1ACF8E8AC0CD"/>
    <w:rsid w:val="00731A31"/>
    <w:pPr>
      <w:spacing w:after="0" w:line="240" w:lineRule="auto"/>
      <w:ind w:left="720"/>
      <w:contextualSpacing/>
    </w:pPr>
    <w:rPr>
      <w:rFonts w:ascii="Times New Roman" w:eastAsia="Times New Roman" w:hAnsi="Times New Roman" w:cs="Times New Roman"/>
      <w:sz w:val="24"/>
      <w:szCs w:val="24"/>
    </w:rPr>
  </w:style>
  <w:style w:type="paragraph" w:customStyle="1" w:styleId="D506967DB44A4ACDA6502FE066EC05DD2">
    <w:name w:val="D506967DB44A4ACDA6502FE066EC05DD2"/>
    <w:rsid w:val="00DC24FF"/>
    <w:pPr>
      <w:spacing w:after="0" w:line="240" w:lineRule="auto"/>
    </w:pPr>
    <w:rPr>
      <w:rFonts w:ascii="Times New Roman" w:eastAsia="Times New Roman" w:hAnsi="Times New Roman" w:cs="Times New Roman"/>
      <w:sz w:val="24"/>
      <w:szCs w:val="24"/>
    </w:rPr>
  </w:style>
  <w:style w:type="paragraph" w:customStyle="1" w:styleId="BCAA1B2A5CF34FDB9D1E3A5D5A9504F62">
    <w:name w:val="BCAA1B2A5CF34FDB9D1E3A5D5A9504F62"/>
    <w:rsid w:val="00DC24FF"/>
    <w:pPr>
      <w:spacing w:after="0" w:line="240" w:lineRule="auto"/>
    </w:pPr>
    <w:rPr>
      <w:rFonts w:ascii="Times New Roman" w:eastAsia="Times New Roman" w:hAnsi="Times New Roman" w:cs="Times New Roman"/>
      <w:sz w:val="24"/>
      <w:szCs w:val="24"/>
    </w:rPr>
  </w:style>
  <w:style w:type="paragraph" w:customStyle="1" w:styleId="65414345A52A45A4900244DE92089A821">
    <w:name w:val="65414345A52A45A4900244DE92089A821"/>
    <w:rsid w:val="00DC24FF"/>
    <w:pPr>
      <w:spacing w:after="0" w:line="240" w:lineRule="auto"/>
    </w:pPr>
    <w:rPr>
      <w:rFonts w:ascii="Times New Roman" w:eastAsia="Times New Roman" w:hAnsi="Times New Roman" w:cs="Times New Roman"/>
      <w:sz w:val="24"/>
      <w:szCs w:val="24"/>
    </w:rPr>
  </w:style>
  <w:style w:type="paragraph" w:customStyle="1" w:styleId="BDA43A2028194879A9DE00170144234E1">
    <w:name w:val="BDA43A2028194879A9DE00170144234E1"/>
    <w:rsid w:val="00DC24FF"/>
    <w:pPr>
      <w:spacing w:after="0" w:line="240" w:lineRule="auto"/>
    </w:pPr>
    <w:rPr>
      <w:rFonts w:ascii="Times New Roman" w:eastAsia="Times New Roman" w:hAnsi="Times New Roman" w:cs="Times New Roman"/>
      <w:sz w:val="24"/>
      <w:szCs w:val="24"/>
    </w:rPr>
  </w:style>
  <w:style w:type="paragraph" w:customStyle="1" w:styleId="3457143AD5824CDC9528D120CA7059961">
    <w:name w:val="3457143AD5824CDC9528D120CA7059961"/>
    <w:rsid w:val="00DC24FF"/>
    <w:pPr>
      <w:spacing w:after="0" w:line="240" w:lineRule="auto"/>
    </w:pPr>
    <w:rPr>
      <w:rFonts w:ascii="Times New Roman" w:eastAsia="Times New Roman" w:hAnsi="Times New Roman" w:cs="Times New Roman"/>
      <w:sz w:val="24"/>
      <w:szCs w:val="24"/>
    </w:rPr>
  </w:style>
  <w:style w:type="paragraph" w:customStyle="1" w:styleId="5505E798BA8A48AD98548467AA21FD9E1">
    <w:name w:val="5505E798BA8A48AD98548467AA21FD9E1"/>
    <w:rsid w:val="00DC24FF"/>
    <w:pPr>
      <w:spacing w:after="0" w:line="240" w:lineRule="auto"/>
    </w:pPr>
    <w:rPr>
      <w:rFonts w:ascii="Times New Roman" w:eastAsia="Times New Roman" w:hAnsi="Times New Roman" w:cs="Times New Roman"/>
      <w:sz w:val="24"/>
      <w:szCs w:val="24"/>
    </w:rPr>
  </w:style>
  <w:style w:type="paragraph" w:customStyle="1" w:styleId="A1860379484E445780EA8CE06A8C58B31">
    <w:name w:val="A1860379484E445780EA8CE06A8C58B31"/>
    <w:rsid w:val="00DC24FF"/>
    <w:pPr>
      <w:spacing w:after="0" w:line="240" w:lineRule="auto"/>
    </w:pPr>
    <w:rPr>
      <w:rFonts w:ascii="Times New Roman" w:eastAsia="Times New Roman" w:hAnsi="Times New Roman" w:cs="Times New Roman"/>
      <w:sz w:val="24"/>
      <w:szCs w:val="24"/>
    </w:rPr>
  </w:style>
  <w:style w:type="paragraph" w:customStyle="1" w:styleId="2AB30F8014FF4C84A3445DAC95B641BD1">
    <w:name w:val="2AB30F8014FF4C84A3445DAC95B641BD1"/>
    <w:rsid w:val="00DC24FF"/>
    <w:pPr>
      <w:spacing w:after="0" w:line="240" w:lineRule="auto"/>
    </w:pPr>
    <w:rPr>
      <w:rFonts w:ascii="Times New Roman" w:eastAsia="Times New Roman" w:hAnsi="Times New Roman" w:cs="Times New Roman"/>
      <w:sz w:val="24"/>
      <w:szCs w:val="24"/>
    </w:rPr>
  </w:style>
  <w:style w:type="paragraph" w:customStyle="1" w:styleId="73794EBA011B435F9A5F16D962FF22951">
    <w:name w:val="73794EBA011B435F9A5F16D962FF22951"/>
    <w:rsid w:val="00DC24FF"/>
    <w:pPr>
      <w:spacing w:after="0" w:line="240" w:lineRule="auto"/>
    </w:pPr>
    <w:rPr>
      <w:rFonts w:ascii="Times New Roman" w:eastAsia="Times New Roman" w:hAnsi="Times New Roman" w:cs="Times New Roman"/>
      <w:sz w:val="24"/>
      <w:szCs w:val="24"/>
    </w:rPr>
  </w:style>
  <w:style w:type="paragraph" w:customStyle="1" w:styleId="34CD18FEC17D4FB08E93B7B09C3978861">
    <w:name w:val="34CD18FEC17D4FB08E93B7B09C3978861"/>
    <w:rsid w:val="00DC24FF"/>
    <w:pPr>
      <w:spacing w:after="0" w:line="240" w:lineRule="auto"/>
      <w:ind w:left="720"/>
      <w:contextualSpacing/>
    </w:pPr>
    <w:rPr>
      <w:rFonts w:ascii="Times New Roman" w:eastAsia="Times New Roman" w:hAnsi="Times New Roman" w:cs="Times New Roman"/>
      <w:sz w:val="24"/>
      <w:szCs w:val="24"/>
    </w:rPr>
  </w:style>
  <w:style w:type="paragraph" w:customStyle="1" w:styleId="751B6076355843C69D7C3237BAAAB8022">
    <w:name w:val="751B6076355843C69D7C3237BAAAB8022"/>
    <w:rsid w:val="00DC24FF"/>
    <w:pPr>
      <w:spacing w:after="0" w:line="240" w:lineRule="auto"/>
      <w:ind w:left="720"/>
      <w:contextualSpacing/>
    </w:pPr>
    <w:rPr>
      <w:rFonts w:ascii="Times New Roman" w:eastAsia="Times New Roman" w:hAnsi="Times New Roman" w:cs="Times New Roman"/>
      <w:sz w:val="24"/>
      <w:szCs w:val="24"/>
    </w:rPr>
  </w:style>
  <w:style w:type="paragraph" w:customStyle="1" w:styleId="42A9E4DFA88147E8891EDF2B2ADA84671">
    <w:name w:val="42A9E4DFA88147E8891EDF2B2ADA84671"/>
    <w:rsid w:val="00DC24F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3DA7ECBA24D14286A00E036175FD61" ma:contentTypeVersion="4" ma:contentTypeDescription="Vytvoří nový dokument" ma:contentTypeScope="" ma:versionID="b98a427a9d82943b1bb4b289d0c9c1a0">
  <xsd:schema xmlns:xsd="http://www.w3.org/2001/XMLSchema" xmlns:xs="http://www.w3.org/2001/XMLSchema" xmlns:p="http://schemas.microsoft.com/office/2006/metadata/properties" xmlns:ns2="85f4b5cc-4033-44c7-b405-f5eed34c8154" xmlns:ns3="2398e595-92c9-4865-8454-923822d6ea75" targetNamespace="http://schemas.microsoft.com/office/2006/metadata/properties" ma:root="true" ma:fieldsID="baa103b1947bb0d4f09e8e2da9bbeaab" ns2:_="" ns3:_="">
    <xsd:import namespace="85f4b5cc-4033-44c7-b405-f5eed34c8154"/>
    <xsd:import namespace="2398e595-92c9-4865-8454-923822d6ea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8e595-92c9-4865-8454-923822d6ea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HCUZCRXN6NH5-601876946-531</_dlc_DocId>
    <_dlc_DocIdUrl xmlns="85f4b5cc-4033-44c7-b405-f5eed34c8154">
      <Url>https://spucr.sharepoint.com/sites/Portal/504101/_layouts/15/DocIdRedir.aspx?ID=HCUZCRXN6NH5-601876946-531</Url>
      <Description>HCUZCRXN6NH5-601876946-531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B3BCD-CA8E-4F0D-AAA0-DE2B3169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398e595-92c9-4865-8454-923822d6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D6260-B3C4-4643-AC2E-54849E7CECB5}">
  <ds:schemaRefs>
    <ds:schemaRef ds:uri="http://schemas.microsoft.com/office/2006/metadata/properties"/>
    <ds:schemaRef ds:uri="http://schemas.microsoft.com/office/infopath/2007/PartnerControls"/>
    <ds:schemaRef ds:uri="85f4b5cc-4033-44c7-b405-f5eed34c8154"/>
  </ds:schemaRefs>
</ds:datastoreItem>
</file>

<file path=customXml/itemProps3.xml><?xml version="1.0" encoding="utf-8"?>
<ds:datastoreItem xmlns:ds="http://schemas.openxmlformats.org/officeDocument/2006/customXml" ds:itemID="{C766B59A-AE97-4174-AD84-D3DD68FC0417}">
  <ds:schemaRefs>
    <ds:schemaRef ds:uri="http://schemas.openxmlformats.org/officeDocument/2006/bibliography"/>
  </ds:schemaRefs>
</ds:datastoreItem>
</file>

<file path=customXml/itemProps4.xml><?xml version="1.0" encoding="utf-8"?>
<ds:datastoreItem xmlns:ds="http://schemas.openxmlformats.org/officeDocument/2006/customXml" ds:itemID="{1139749D-D811-4778-A1E2-116C032FF671}">
  <ds:schemaRefs>
    <ds:schemaRef ds:uri="http://schemas.microsoft.com/sharepoint/v3/contenttype/forms"/>
  </ds:schemaRefs>
</ds:datastoreItem>
</file>

<file path=customXml/itemProps5.xml><?xml version="1.0" encoding="utf-8"?>
<ds:datastoreItem xmlns:ds="http://schemas.openxmlformats.org/officeDocument/2006/customXml" ds:itemID="{647CDF75-1BC2-449E-9E06-D7D42B5E5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1257</Words>
  <Characters>7417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Dodatek č</vt:lpstr>
    </vt:vector>
  </TitlesOfParts>
  <Company>CR</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Drozdová Helena</dc:creator>
  <cp:keywords/>
  <dc:description/>
  <cp:lastModifiedBy>Miko Lucie Ing.</cp:lastModifiedBy>
  <cp:revision>102</cp:revision>
  <cp:lastPrinted>2024-05-09T06:18:00Z</cp:lastPrinted>
  <dcterms:created xsi:type="dcterms:W3CDTF">2023-11-14T07:58:00Z</dcterms:created>
  <dcterms:modified xsi:type="dcterms:W3CDTF">2024-07-31T06:42:00Z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0x0101009E3DA7ECBA24D14286A00E036175FD61</vt:lpwstr>
  </property>
  <property fmtid="{D5CDD505-2E9C-101B-9397-08002B2CF9AE}" pid="3" name="_dlc_DocIdItemGuid">
    <vt:lpwstr>0419d0d0-7753-40dc-8d3e-b60539caae5c</vt:lpwstr>
  </property>
</Properties>
</file>