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917E" w14:textId="77777777" w:rsidR="00875027" w:rsidRDefault="00875027">
      <w:pPr>
        <w:pStyle w:val="Zkladntext"/>
        <w:rPr>
          <w:rFonts w:ascii="Times New Roman"/>
          <w:sz w:val="20"/>
        </w:rPr>
      </w:pPr>
    </w:p>
    <w:p w14:paraId="0F3F52D0" w14:textId="77777777" w:rsidR="00875027" w:rsidRDefault="00875027">
      <w:pPr>
        <w:pStyle w:val="Zkladntext"/>
        <w:spacing w:before="4"/>
        <w:rPr>
          <w:rFonts w:ascii="Times New Roman"/>
          <w:sz w:val="17"/>
        </w:rPr>
      </w:pPr>
    </w:p>
    <w:p w14:paraId="0B58A658" w14:textId="77777777" w:rsidR="00875027" w:rsidRDefault="0007041A">
      <w:pPr>
        <w:pStyle w:val="Nadpis2"/>
        <w:spacing w:before="103"/>
        <w:ind w:right="1917"/>
      </w:pPr>
      <w:r>
        <w:rPr>
          <w:color w:val="0A0A08"/>
          <w:w w:val="95"/>
        </w:rPr>
        <w:t>KUPNÍ SMLOUVA</w:t>
      </w:r>
    </w:p>
    <w:p w14:paraId="62F23AF5" w14:textId="77777777" w:rsidR="00875027" w:rsidRDefault="00875027">
      <w:pPr>
        <w:pStyle w:val="Zkladntext"/>
        <w:spacing w:before="3"/>
        <w:rPr>
          <w:b/>
          <w:sz w:val="26"/>
        </w:rPr>
      </w:pPr>
    </w:p>
    <w:p w14:paraId="01CCC3AA" w14:textId="653FA579" w:rsidR="00875027" w:rsidRDefault="0007041A" w:rsidP="00F077A2">
      <w:pPr>
        <w:pStyle w:val="Zkladntext"/>
        <w:spacing w:line="268" w:lineRule="auto"/>
        <w:ind w:left="126" w:hanging="11"/>
        <w:jc w:val="center"/>
        <w:rPr>
          <w:b/>
          <w:i/>
        </w:rPr>
      </w:pPr>
      <w:r>
        <w:rPr>
          <w:color w:val="080808"/>
        </w:rPr>
        <w:t>uzavřená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níže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uvedeného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dne,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měsíce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roku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29"/>
        </w:rPr>
        <w:t xml:space="preserve"> </w:t>
      </w:r>
      <w:proofErr w:type="spellStart"/>
      <w:r>
        <w:rPr>
          <w:color w:val="080808"/>
        </w:rPr>
        <w:t>ust</w:t>
      </w:r>
      <w:proofErr w:type="spellEnd"/>
      <w:r>
        <w:rPr>
          <w:color w:val="080808"/>
        </w:rPr>
        <w:t>.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§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2079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násl.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zákona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č.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89/2012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Sb.,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 xml:space="preserve">občanský </w:t>
      </w:r>
      <w:r>
        <w:rPr>
          <w:color w:val="080808"/>
          <w:w w:val="95"/>
        </w:rPr>
        <w:t xml:space="preserve">zákoník (dále jen </w:t>
      </w:r>
      <w:r>
        <w:rPr>
          <w:b/>
          <w:color w:val="080808"/>
          <w:w w:val="95"/>
        </w:rPr>
        <w:t>„OZ</w:t>
      </w:r>
      <w:r w:rsidR="00F077A2">
        <w:rPr>
          <w:b/>
          <w:color w:val="080808"/>
          <w:w w:val="95"/>
        </w:rPr>
        <w:t>“)</w:t>
      </w:r>
      <w:r>
        <w:rPr>
          <w:b/>
          <w:color w:val="080808"/>
          <w:w w:val="95"/>
        </w:rPr>
        <w:t xml:space="preserve"> </w:t>
      </w:r>
      <w:r>
        <w:rPr>
          <w:color w:val="080808"/>
          <w:w w:val="95"/>
        </w:rPr>
        <w:t>mezi níže uvedenými smluvními stranami (dále jen</w:t>
      </w:r>
      <w:r>
        <w:rPr>
          <w:color w:val="080808"/>
          <w:spacing w:val="15"/>
          <w:w w:val="95"/>
        </w:rPr>
        <w:t xml:space="preserve"> </w:t>
      </w:r>
      <w:r>
        <w:rPr>
          <w:b/>
          <w:i/>
          <w:color w:val="080808"/>
          <w:w w:val="95"/>
        </w:rPr>
        <w:t>„Smlouva</w:t>
      </w:r>
      <w:r w:rsidR="00F077A2">
        <w:rPr>
          <w:b/>
          <w:i/>
          <w:color w:val="080808"/>
          <w:w w:val="95"/>
        </w:rPr>
        <w:t>“)</w:t>
      </w:r>
    </w:p>
    <w:p w14:paraId="277B117F" w14:textId="77777777" w:rsidR="00875027" w:rsidRDefault="00875027">
      <w:pPr>
        <w:pStyle w:val="Zkladntext"/>
        <w:rPr>
          <w:b/>
          <w:i/>
          <w:sz w:val="20"/>
        </w:rPr>
      </w:pPr>
    </w:p>
    <w:p w14:paraId="375B0C95" w14:textId="77777777" w:rsidR="00875027" w:rsidRDefault="00875027">
      <w:pPr>
        <w:pStyle w:val="Zkladntext"/>
        <w:spacing w:before="4"/>
        <w:rPr>
          <w:b/>
          <w:i/>
          <w:sz w:val="20"/>
        </w:rPr>
      </w:pPr>
    </w:p>
    <w:p w14:paraId="3AFE79A2" w14:textId="77777777" w:rsidR="00875027" w:rsidRDefault="00027A4C">
      <w:pPr>
        <w:spacing w:before="103"/>
        <w:ind w:left="2033" w:right="2037"/>
        <w:jc w:val="center"/>
        <w:rPr>
          <w:b/>
          <w:sz w:val="21"/>
        </w:rPr>
      </w:pPr>
      <w:r>
        <w:pict w14:anchorId="31DB50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95.55pt;margin-top:-8.7pt;width:4.7pt;height:11pt;rotation:2;z-index:251655168;mso-position-horizontal-relative:page" fillcolor="#050505" stroked="f">
            <o:extrusion v:ext="view" autorotationcenter="t"/>
            <v:textpath style="font-family:&quot;&amp;quot&quot;;font-size:11pt;v-text-kern:t;mso-text-shadow:auto" string="I."/>
            <w10:wrap anchorx="page"/>
          </v:shape>
        </w:pict>
      </w:r>
      <w:r w:rsidR="0007041A">
        <w:rPr>
          <w:b/>
          <w:color w:val="080808"/>
          <w:sz w:val="21"/>
        </w:rPr>
        <w:t>SMLUVNÍ STRANY</w:t>
      </w:r>
    </w:p>
    <w:p w14:paraId="4F8D1CF5" w14:textId="77777777" w:rsidR="00875027" w:rsidRDefault="00875027">
      <w:pPr>
        <w:pStyle w:val="Zkladntext"/>
        <w:spacing w:before="7"/>
        <w:rPr>
          <w:b/>
          <w:sz w:val="27"/>
        </w:rPr>
      </w:pPr>
    </w:p>
    <w:p w14:paraId="739CCC6D" w14:textId="77777777" w:rsidR="00875027" w:rsidRDefault="00875027">
      <w:pPr>
        <w:rPr>
          <w:sz w:val="27"/>
        </w:rPr>
        <w:sectPr w:rsidR="00875027">
          <w:type w:val="continuous"/>
          <w:pgSz w:w="11910" w:h="16840"/>
          <w:pgMar w:top="1580" w:right="1460" w:bottom="280" w:left="1480" w:header="708" w:footer="708" w:gutter="0"/>
          <w:cols w:space="708"/>
        </w:sectPr>
      </w:pPr>
    </w:p>
    <w:p w14:paraId="615B613D" w14:textId="77777777" w:rsidR="00875027" w:rsidRPr="00F077A2" w:rsidRDefault="0007041A">
      <w:pPr>
        <w:spacing w:before="105" w:line="367" w:lineRule="auto"/>
        <w:ind w:left="115" w:right="868" w:firstLine="17"/>
        <w:rPr>
          <w:bCs/>
        </w:rPr>
      </w:pPr>
      <w:r>
        <w:rPr>
          <w:b/>
          <w:color w:val="070705"/>
          <w:w w:val="90"/>
        </w:rPr>
        <w:t xml:space="preserve">Kupující: </w:t>
      </w:r>
      <w:r>
        <w:rPr>
          <w:color w:val="080808"/>
        </w:rPr>
        <w:t xml:space="preserve">Sídlo: </w:t>
      </w:r>
      <w:r w:rsidRPr="00F077A2">
        <w:rPr>
          <w:bCs/>
          <w:color w:val="050505"/>
        </w:rPr>
        <w:t>IČO:</w:t>
      </w:r>
    </w:p>
    <w:p w14:paraId="09AE53E1" w14:textId="77777777" w:rsidR="00875027" w:rsidRPr="00F077A2" w:rsidRDefault="0007041A">
      <w:pPr>
        <w:spacing w:before="9"/>
        <w:ind w:left="129"/>
        <w:rPr>
          <w:bCs/>
          <w:sz w:val="21"/>
        </w:rPr>
      </w:pPr>
      <w:r w:rsidRPr="00F077A2">
        <w:rPr>
          <w:bCs/>
          <w:color w:val="070707"/>
          <w:sz w:val="21"/>
        </w:rPr>
        <w:t>DIČ:</w:t>
      </w:r>
    </w:p>
    <w:p w14:paraId="7FD495BB" w14:textId="77777777" w:rsidR="00875027" w:rsidRDefault="0007041A">
      <w:pPr>
        <w:pStyle w:val="Zkladntext"/>
        <w:spacing w:before="142" w:line="367" w:lineRule="auto"/>
        <w:ind w:left="107" w:firstLine="8"/>
      </w:pPr>
      <w:r w:rsidRPr="00F077A2">
        <w:rPr>
          <w:bCs/>
          <w:color w:val="070707"/>
        </w:rPr>
        <w:t>Zasto</w:t>
      </w:r>
      <w:r>
        <w:rPr>
          <w:color w:val="070707"/>
        </w:rPr>
        <w:t xml:space="preserve">upená: </w:t>
      </w:r>
      <w:r>
        <w:rPr>
          <w:color w:val="060605"/>
          <w:w w:val="95"/>
        </w:rPr>
        <w:t xml:space="preserve">Bankovní spojení: </w:t>
      </w:r>
      <w:r>
        <w:rPr>
          <w:color w:val="090908"/>
          <w:w w:val="95"/>
        </w:rPr>
        <w:t>Číslo účtu:</w:t>
      </w:r>
    </w:p>
    <w:p w14:paraId="19813394" w14:textId="044E1082" w:rsidR="00875027" w:rsidRDefault="0007041A">
      <w:pPr>
        <w:ind w:left="125"/>
        <w:rPr>
          <w:b/>
          <w:i/>
        </w:rPr>
      </w:pPr>
      <w:r>
        <w:rPr>
          <w:color w:val="090908"/>
          <w:spacing w:val="-3"/>
          <w:w w:val="95"/>
        </w:rPr>
        <w:t xml:space="preserve">(dále </w:t>
      </w:r>
      <w:r>
        <w:rPr>
          <w:color w:val="090908"/>
          <w:w w:val="95"/>
        </w:rPr>
        <w:t xml:space="preserve">jen </w:t>
      </w:r>
      <w:r>
        <w:rPr>
          <w:b/>
          <w:i/>
          <w:color w:val="090908"/>
          <w:w w:val="95"/>
        </w:rPr>
        <w:t>„Kupující</w:t>
      </w:r>
      <w:r w:rsidR="00F077A2">
        <w:rPr>
          <w:b/>
          <w:i/>
          <w:color w:val="090908"/>
          <w:w w:val="95"/>
        </w:rPr>
        <w:t>“</w:t>
      </w:r>
      <w:r w:rsidR="00F077A2" w:rsidRPr="006429E8">
        <w:rPr>
          <w:bCs/>
          <w:iCs/>
          <w:color w:val="090908"/>
          <w:w w:val="95"/>
        </w:rPr>
        <w:t>)</w:t>
      </w:r>
    </w:p>
    <w:p w14:paraId="0CA465FF" w14:textId="77777777" w:rsidR="00875027" w:rsidRDefault="00875027">
      <w:pPr>
        <w:pStyle w:val="Zkladntext"/>
        <w:rPr>
          <w:b/>
          <w:i/>
          <w:sz w:val="28"/>
        </w:rPr>
      </w:pPr>
    </w:p>
    <w:p w14:paraId="19E9A814" w14:textId="77777777" w:rsidR="00875027" w:rsidRDefault="0007041A">
      <w:pPr>
        <w:spacing w:before="209"/>
        <w:ind w:left="116"/>
        <w:rPr>
          <w:sz w:val="23"/>
        </w:rPr>
      </w:pPr>
      <w:r>
        <w:rPr>
          <w:color w:val="0B0B0B"/>
          <w:w w:val="80"/>
          <w:sz w:val="23"/>
        </w:rPr>
        <w:t>a</w:t>
      </w:r>
    </w:p>
    <w:p w14:paraId="33E1C2D6" w14:textId="77777777" w:rsidR="00875027" w:rsidRDefault="00875027">
      <w:pPr>
        <w:pStyle w:val="Zkladntext"/>
        <w:rPr>
          <w:sz w:val="28"/>
        </w:rPr>
      </w:pPr>
    </w:p>
    <w:p w14:paraId="76FC4EBA" w14:textId="77777777" w:rsidR="00875027" w:rsidRDefault="0007041A">
      <w:pPr>
        <w:pStyle w:val="Nadpis2"/>
        <w:spacing w:before="202"/>
        <w:ind w:left="129" w:right="0"/>
        <w:jc w:val="left"/>
      </w:pPr>
      <w:r>
        <w:rPr>
          <w:color w:val="070807"/>
        </w:rPr>
        <w:t>Prodávající:</w:t>
      </w:r>
    </w:p>
    <w:p w14:paraId="48651E3F" w14:textId="77777777" w:rsidR="00875027" w:rsidRDefault="0007041A">
      <w:pPr>
        <w:pStyle w:val="Zkladntext"/>
        <w:spacing w:before="142" w:line="367" w:lineRule="auto"/>
        <w:ind w:left="129" w:right="987" w:hanging="14"/>
      </w:pPr>
      <w:r>
        <w:rPr>
          <w:color w:val="060606"/>
          <w:w w:val="90"/>
        </w:rPr>
        <w:t xml:space="preserve">Sídlo: </w:t>
      </w:r>
      <w:r>
        <w:rPr>
          <w:color w:val="070706"/>
        </w:rPr>
        <w:t xml:space="preserve">IČO: </w:t>
      </w:r>
      <w:r>
        <w:rPr>
          <w:color w:val="050505"/>
        </w:rPr>
        <w:t>DIČ:</w:t>
      </w:r>
    </w:p>
    <w:p w14:paraId="6A462748" w14:textId="77777777" w:rsidR="00875027" w:rsidRDefault="0007041A">
      <w:pPr>
        <w:pStyle w:val="Nadpis2"/>
        <w:spacing w:before="103"/>
        <w:ind w:left="107" w:right="0"/>
        <w:jc w:val="left"/>
      </w:pPr>
      <w:r>
        <w:rPr>
          <w:b w:val="0"/>
        </w:rPr>
        <w:br w:type="column"/>
      </w:r>
      <w:r>
        <w:rPr>
          <w:color w:val="070707"/>
          <w:w w:val="95"/>
        </w:rPr>
        <w:t>Vysoká škola chemicko-technologická v Praze</w:t>
      </w:r>
    </w:p>
    <w:p w14:paraId="205DF18A" w14:textId="77777777" w:rsidR="00875027" w:rsidRDefault="0007041A">
      <w:pPr>
        <w:pStyle w:val="Zkladntext"/>
        <w:spacing w:before="142"/>
        <w:ind w:left="108"/>
      </w:pPr>
      <w:r>
        <w:rPr>
          <w:color w:val="070707"/>
        </w:rPr>
        <w:t xml:space="preserve">Technická 5, Praha </w:t>
      </w:r>
      <w:r>
        <w:rPr>
          <w:color w:val="070707"/>
          <w:w w:val="120"/>
        </w:rPr>
        <w:t xml:space="preserve">6- </w:t>
      </w:r>
      <w:r>
        <w:rPr>
          <w:color w:val="070707"/>
        </w:rPr>
        <w:t>Dejvice, PSČ 160 00</w:t>
      </w:r>
    </w:p>
    <w:p w14:paraId="4F0802B0" w14:textId="77777777" w:rsidR="00875027" w:rsidRDefault="0007041A">
      <w:pPr>
        <w:pStyle w:val="Zkladntext"/>
        <w:spacing w:before="141"/>
        <w:ind w:left="125"/>
      </w:pPr>
      <w:r>
        <w:rPr>
          <w:color w:val="070707"/>
        </w:rPr>
        <w:t>604 61373</w:t>
      </w:r>
    </w:p>
    <w:p w14:paraId="015C05B0" w14:textId="77777777" w:rsidR="00875027" w:rsidRDefault="0007041A">
      <w:pPr>
        <w:pStyle w:val="Zkladntext"/>
        <w:spacing w:before="134"/>
        <w:ind w:left="125"/>
      </w:pPr>
      <w:r>
        <w:rPr>
          <w:color w:val="070707"/>
        </w:rPr>
        <w:t>CZ60461373</w:t>
      </w:r>
    </w:p>
    <w:p w14:paraId="4252EC0E" w14:textId="6B2F3786" w:rsidR="00875027" w:rsidRDefault="00F077A2">
      <w:pPr>
        <w:pStyle w:val="Zkladntext"/>
        <w:spacing w:before="147"/>
        <w:ind w:left="129"/>
      </w:pPr>
      <w:proofErr w:type="spellStart"/>
      <w:r>
        <w:rPr>
          <w:color w:val="080807"/>
          <w:w w:val="95"/>
        </w:rPr>
        <w:t>xxxxx</w:t>
      </w:r>
      <w:proofErr w:type="spellEnd"/>
      <w:r w:rsidR="0007041A">
        <w:rPr>
          <w:color w:val="080807"/>
          <w:w w:val="95"/>
        </w:rPr>
        <w:t>, kvestorka</w:t>
      </w:r>
    </w:p>
    <w:p w14:paraId="0236BAFE" w14:textId="6219FF53" w:rsidR="00875027" w:rsidRDefault="00F077A2">
      <w:pPr>
        <w:pStyle w:val="Zkladntext"/>
        <w:spacing w:before="142" w:line="367" w:lineRule="auto"/>
        <w:ind w:left="114" w:right="2565"/>
      </w:pPr>
      <w:proofErr w:type="spellStart"/>
      <w:r>
        <w:rPr>
          <w:color w:val="060605"/>
        </w:rPr>
        <w:t>xxxxx</w:t>
      </w:r>
      <w:proofErr w:type="spellEnd"/>
      <w:r>
        <w:rPr>
          <w:color w:val="060605"/>
        </w:rPr>
        <w:t xml:space="preserve">                                                                                          </w:t>
      </w:r>
      <w:proofErr w:type="spellStart"/>
      <w:r>
        <w:rPr>
          <w:color w:val="060605"/>
        </w:rPr>
        <w:t>xxxxx</w:t>
      </w:r>
      <w:proofErr w:type="spellEnd"/>
    </w:p>
    <w:p w14:paraId="08B0626A" w14:textId="77777777" w:rsidR="00875027" w:rsidRDefault="00875027">
      <w:pPr>
        <w:pStyle w:val="Zkladntext"/>
        <w:rPr>
          <w:sz w:val="28"/>
        </w:rPr>
      </w:pPr>
    </w:p>
    <w:p w14:paraId="71BC4291" w14:textId="77777777" w:rsidR="00875027" w:rsidRDefault="00875027">
      <w:pPr>
        <w:pStyle w:val="Zkladntext"/>
        <w:rPr>
          <w:sz w:val="28"/>
        </w:rPr>
      </w:pPr>
    </w:p>
    <w:p w14:paraId="5E529F23" w14:textId="77777777" w:rsidR="00875027" w:rsidRDefault="00875027">
      <w:pPr>
        <w:pStyle w:val="Zkladntext"/>
        <w:rPr>
          <w:sz w:val="28"/>
        </w:rPr>
      </w:pPr>
    </w:p>
    <w:p w14:paraId="22AFF6FB" w14:textId="77777777" w:rsidR="00875027" w:rsidRDefault="00875027">
      <w:pPr>
        <w:pStyle w:val="Zkladntext"/>
        <w:rPr>
          <w:sz w:val="28"/>
        </w:rPr>
      </w:pPr>
    </w:p>
    <w:p w14:paraId="53A2B8EC" w14:textId="77777777" w:rsidR="00875027" w:rsidRDefault="00875027">
      <w:pPr>
        <w:pStyle w:val="Zkladntext"/>
        <w:spacing w:before="7"/>
      </w:pPr>
    </w:p>
    <w:p w14:paraId="249D295A" w14:textId="77777777" w:rsidR="00875027" w:rsidRPr="00A50455" w:rsidRDefault="0007041A">
      <w:pPr>
        <w:ind w:left="125"/>
        <w:rPr>
          <w:iCs/>
        </w:rPr>
      </w:pPr>
      <w:r w:rsidRPr="00A50455">
        <w:rPr>
          <w:iCs/>
          <w:color w:val="070707"/>
          <w:w w:val="95"/>
        </w:rPr>
        <w:t>CSF s.r.o.</w:t>
      </w:r>
    </w:p>
    <w:p w14:paraId="3C481F96" w14:textId="77777777" w:rsidR="00875027" w:rsidRPr="00A50455" w:rsidRDefault="0007041A">
      <w:pPr>
        <w:spacing w:before="141"/>
        <w:ind w:left="113"/>
        <w:rPr>
          <w:iCs/>
        </w:rPr>
      </w:pPr>
      <w:r w:rsidRPr="00A50455">
        <w:rPr>
          <w:iCs/>
          <w:color w:val="070807"/>
        </w:rPr>
        <w:t>Střelecká 672/14, 500 02 Hradec Králové</w:t>
      </w:r>
    </w:p>
    <w:p w14:paraId="35F098AE" w14:textId="77777777" w:rsidR="00875027" w:rsidRPr="00A50455" w:rsidRDefault="0007041A">
      <w:pPr>
        <w:spacing w:before="142"/>
        <w:ind w:left="120"/>
        <w:rPr>
          <w:iCs/>
        </w:rPr>
      </w:pPr>
      <w:r w:rsidRPr="00A50455">
        <w:rPr>
          <w:iCs/>
          <w:color w:val="070807"/>
        </w:rPr>
        <w:t>25289462</w:t>
      </w:r>
    </w:p>
    <w:p w14:paraId="6A1E2738" w14:textId="77777777" w:rsidR="00875027" w:rsidRPr="00A50455" w:rsidRDefault="0007041A">
      <w:pPr>
        <w:spacing w:before="146"/>
        <w:ind w:left="125"/>
        <w:rPr>
          <w:iCs/>
        </w:rPr>
      </w:pPr>
      <w:r w:rsidRPr="00A50455">
        <w:rPr>
          <w:iCs/>
          <w:color w:val="080807"/>
        </w:rPr>
        <w:t>CZ25289462</w:t>
      </w:r>
    </w:p>
    <w:p w14:paraId="21D391A5" w14:textId="77777777" w:rsidR="00875027" w:rsidRPr="00A50455" w:rsidRDefault="00875027">
      <w:pPr>
        <w:rPr>
          <w:iCs/>
        </w:rPr>
        <w:sectPr w:rsidR="00875027" w:rsidRPr="00A50455">
          <w:type w:val="continuous"/>
          <w:pgSz w:w="11910" w:h="16840"/>
          <w:pgMar w:top="1580" w:right="1460" w:bottom="280" w:left="1480" w:header="708" w:footer="708" w:gutter="0"/>
          <w:cols w:num="2" w:space="708" w:equalWidth="0">
            <w:col w:w="1841" w:space="195"/>
            <w:col w:w="6934"/>
          </w:cols>
        </w:sectPr>
      </w:pPr>
    </w:p>
    <w:p w14:paraId="4C873BE9" w14:textId="77777777" w:rsidR="00875027" w:rsidRPr="00A50455" w:rsidRDefault="0007041A">
      <w:pPr>
        <w:spacing w:line="261" w:lineRule="exact"/>
        <w:ind w:left="116"/>
        <w:rPr>
          <w:iCs/>
        </w:rPr>
      </w:pPr>
      <w:r w:rsidRPr="00A50455">
        <w:rPr>
          <w:iCs/>
          <w:color w:val="080808"/>
          <w:w w:val="95"/>
        </w:rPr>
        <w:t>společnost zapsaná v obchodním rejstříku vedeném Krajským soudem v Hradci Králové, oddíl C, vložka</w:t>
      </w:r>
    </w:p>
    <w:p w14:paraId="7B1232BB" w14:textId="77777777" w:rsidR="00875027" w:rsidRPr="00A50455" w:rsidRDefault="0007041A">
      <w:pPr>
        <w:spacing w:before="32"/>
        <w:ind w:left="112"/>
        <w:rPr>
          <w:iCs/>
        </w:rPr>
      </w:pPr>
      <w:r w:rsidRPr="00A50455">
        <w:rPr>
          <w:iCs/>
          <w:color w:val="080808"/>
        </w:rPr>
        <w:t>13316</w:t>
      </w:r>
    </w:p>
    <w:p w14:paraId="04312F04" w14:textId="77777777" w:rsidR="00875027" w:rsidRPr="00A50455" w:rsidRDefault="00875027">
      <w:pPr>
        <w:rPr>
          <w:iCs/>
        </w:rPr>
        <w:sectPr w:rsidR="00875027" w:rsidRPr="00A50455">
          <w:type w:val="continuous"/>
          <w:pgSz w:w="11910" w:h="16840"/>
          <w:pgMar w:top="1580" w:right="1460" w:bottom="280" w:left="1480" w:header="708" w:footer="708" w:gutter="0"/>
          <w:cols w:space="708"/>
        </w:sectPr>
      </w:pPr>
    </w:p>
    <w:p w14:paraId="6DE56253" w14:textId="77777777" w:rsidR="00875027" w:rsidRPr="00A50455" w:rsidRDefault="0007041A">
      <w:pPr>
        <w:pStyle w:val="Zkladntext"/>
        <w:spacing w:before="149" w:line="364" w:lineRule="auto"/>
        <w:ind w:left="133" w:right="-5" w:hanging="13"/>
        <w:rPr>
          <w:iCs/>
        </w:rPr>
      </w:pPr>
      <w:r w:rsidRPr="00A50455">
        <w:rPr>
          <w:iCs/>
          <w:color w:val="080908"/>
        </w:rPr>
        <w:t xml:space="preserve">Zastoupená: </w:t>
      </w:r>
      <w:r w:rsidRPr="00A50455">
        <w:rPr>
          <w:iCs/>
          <w:color w:val="060605"/>
          <w:w w:val="95"/>
        </w:rPr>
        <w:t>Bankovní</w:t>
      </w:r>
      <w:r w:rsidRPr="00A50455">
        <w:rPr>
          <w:iCs/>
          <w:color w:val="060605"/>
          <w:spacing w:val="-21"/>
          <w:w w:val="95"/>
        </w:rPr>
        <w:t xml:space="preserve"> </w:t>
      </w:r>
      <w:r w:rsidRPr="00A50455">
        <w:rPr>
          <w:iCs/>
          <w:color w:val="060605"/>
          <w:w w:val="95"/>
        </w:rPr>
        <w:t>spojení:</w:t>
      </w:r>
    </w:p>
    <w:p w14:paraId="13F9FAFF" w14:textId="4911A207" w:rsidR="00875027" w:rsidRPr="00A50455" w:rsidRDefault="0007041A">
      <w:pPr>
        <w:spacing w:before="146"/>
        <w:ind w:left="124"/>
        <w:rPr>
          <w:iCs/>
        </w:rPr>
      </w:pPr>
      <w:r w:rsidRPr="00A50455">
        <w:rPr>
          <w:iCs/>
        </w:rPr>
        <w:br w:type="column"/>
      </w:r>
      <w:proofErr w:type="spellStart"/>
      <w:r w:rsidR="00A50455" w:rsidRPr="00A50455">
        <w:rPr>
          <w:iCs/>
          <w:color w:val="090A09"/>
          <w:w w:val="95"/>
        </w:rPr>
        <w:t>xxxxx</w:t>
      </w:r>
      <w:proofErr w:type="spellEnd"/>
      <w:r w:rsidRPr="00A50455">
        <w:rPr>
          <w:iCs/>
          <w:color w:val="090A09"/>
          <w:w w:val="95"/>
        </w:rPr>
        <w:t>, jednatelem</w:t>
      </w:r>
    </w:p>
    <w:p w14:paraId="781ED164" w14:textId="543807F7" w:rsidR="00875027" w:rsidRPr="00A50455" w:rsidRDefault="00A50455">
      <w:pPr>
        <w:spacing w:before="137"/>
        <w:ind w:left="121"/>
        <w:rPr>
          <w:iCs/>
        </w:rPr>
      </w:pPr>
      <w:proofErr w:type="spellStart"/>
      <w:r w:rsidRPr="00A50455">
        <w:rPr>
          <w:iCs/>
          <w:color w:val="090A09"/>
          <w:w w:val="95"/>
        </w:rPr>
        <w:t>xxxxx</w:t>
      </w:r>
      <w:proofErr w:type="spellEnd"/>
    </w:p>
    <w:p w14:paraId="5153D17A" w14:textId="77777777" w:rsidR="00875027" w:rsidRPr="00A50455" w:rsidRDefault="00875027">
      <w:pPr>
        <w:rPr>
          <w:iCs/>
        </w:rPr>
        <w:sectPr w:rsidR="00875027" w:rsidRPr="00A50455">
          <w:type w:val="continuous"/>
          <w:pgSz w:w="11910" w:h="16840"/>
          <w:pgMar w:top="1580" w:right="1460" w:bottom="280" w:left="1480" w:header="708" w:footer="708" w:gutter="0"/>
          <w:cols w:num="2" w:space="708" w:equalWidth="0">
            <w:col w:w="1625" w:space="416"/>
            <w:col w:w="6929"/>
          </w:cols>
        </w:sectPr>
      </w:pPr>
    </w:p>
    <w:p w14:paraId="179821BF" w14:textId="4F76D398" w:rsidR="00875027" w:rsidRPr="00A50455" w:rsidRDefault="0007041A">
      <w:pPr>
        <w:spacing w:before="4"/>
        <w:ind w:left="121"/>
        <w:rPr>
          <w:iCs/>
        </w:rPr>
      </w:pPr>
      <w:r w:rsidRPr="00A50455">
        <w:rPr>
          <w:iCs/>
          <w:color w:val="080807"/>
          <w:w w:val="95"/>
        </w:rPr>
        <w:t xml:space="preserve">Číslo účtu vedeného u správce daně: </w:t>
      </w:r>
      <w:proofErr w:type="spellStart"/>
      <w:r w:rsidR="00A50455" w:rsidRPr="00A50455">
        <w:rPr>
          <w:iCs/>
          <w:color w:val="080807"/>
          <w:w w:val="95"/>
        </w:rPr>
        <w:t>xxxxx</w:t>
      </w:r>
      <w:proofErr w:type="spellEnd"/>
    </w:p>
    <w:p w14:paraId="4253497E" w14:textId="77777777" w:rsidR="00875027" w:rsidRDefault="00875027">
      <w:pPr>
        <w:pStyle w:val="Zkladntext"/>
        <w:spacing w:before="5"/>
        <w:rPr>
          <w:i/>
          <w:sz w:val="26"/>
        </w:rPr>
      </w:pPr>
    </w:p>
    <w:p w14:paraId="10374DF4" w14:textId="25220872" w:rsidR="00875027" w:rsidRDefault="006429E8">
      <w:pPr>
        <w:ind w:left="125"/>
        <w:rPr>
          <w:b/>
          <w:i/>
        </w:rPr>
      </w:pPr>
      <w:r>
        <w:rPr>
          <w:color w:val="080807"/>
          <w:w w:val="95"/>
        </w:rPr>
        <w:t>(</w:t>
      </w:r>
      <w:r w:rsidR="0007041A">
        <w:rPr>
          <w:color w:val="080807"/>
          <w:w w:val="95"/>
        </w:rPr>
        <w:t xml:space="preserve">dále jen </w:t>
      </w:r>
      <w:r w:rsidR="0007041A">
        <w:rPr>
          <w:b/>
          <w:i/>
          <w:color w:val="080807"/>
          <w:w w:val="95"/>
        </w:rPr>
        <w:t>„Prodávající</w:t>
      </w:r>
      <w:r>
        <w:rPr>
          <w:b/>
          <w:i/>
          <w:color w:val="080807"/>
          <w:w w:val="95"/>
        </w:rPr>
        <w:t>“</w:t>
      </w:r>
      <w:r w:rsidRPr="006429E8">
        <w:rPr>
          <w:bCs/>
          <w:iCs/>
          <w:color w:val="080807"/>
          <w:w w:val="95"/>
        </w:rPr>
        <w:t>)</w:t>
      </w:r>
    </w:p>
    <w:p w14:paraId="34B641B0" w14:textId="77777777" w:rsidR="00875027" w:rsidRDefault="00875027">
      <w:pPr>
        <w:pStyle w:val="Zkladntext"/>
        <w:spacing w:before="2"/>
        <w:rPr>
          <w:b/>
          <w:i/>
          <w:sz w:val="26"/>
        </w:rPr>
      </w:pPr>
    </w:p>
    <w:p w14:paraId="4F02D1AE" w14:textId="1347B5E0" w:rsidR="00875027" w:rsidRDefault="006429E8" w:rsidP="00EB2913">
      <w:pPr>
        <w:spacing w:line="266" w:lineRule="auto"/>
        <w:ind w:left="124" w:firstLine="5"/>
        <w:jc w:val="both"/>
        <w:rPr>
          <w:b/>
          <w:i/>
        </w:rPr>
      </w:pPr>
      <w:r>
        <w:rPr>
          <w:color w:val="090907"/>
        </w:rPr>
        <w:t>(</w:t>
      </w:r>
      <w:r w:rsidR="0007041A">
        <w:rPr>
          <w:color w:val="090907"/>
        </w:rPr>
        <w:t xml:space="preserve">Kupující a Prodávající společně dále označováni také jako </w:t>
      </w:r>
      <w:r w:rsidR="0007041A">
        <w:rPr>
          <w:b/>
          <w:i/>
          <w:color w:val="090907"/>
        </w:rPr>
        <w:t>„Smluvní strany</w:t>
      </w:r>
      <w:r>
        <w:rPr>
          <w:b/>
          <w:i/>
          <w:color w:val="090907"/>
        </w:rPr>
        <w:t>“</w:t>
      </w:r>
      <w:r w:rsidR="0007041A">
        <w:rPr>
          <w:b/>
          <w:i/>
          <w:color w:val="090907"/>
        </w:rPr>
        <w:t xml:space="preserve"> </w:t>
      </w:r>
      <w:r w:rsidR="0007041A">
        <w:rPr>
          <w:color w:val="090907"/>
        </w:rPr>
        <w:t xml:space="preserve">nebo každý z nich </w:t>
      </w:r>
      <w:r w:rsidR="0007041A">
        <w:rPr>
          <w:color w:val="090907"/>
          <w:w w:val="95"/>
        </w:rPr>
        <w:t xml:space="preserve">samostatně jako </w:t>
      </w:r>
      <w:r w:rsidR="0007041A">
        <w:rPr>
          <w:b/>
          <w:i/>
          <w:color w:val="090907"/>
          <w:w w:val="95"/>
        </w:rPr>
        <w:t>„Smluvní strana</w:t>
      </w:r>
      <w:r>
        <w:rPr>
          <w:b/>
          <w:i/>
          <w:color w:val="090907"/>
          <w:w w:val="95"/>
        </w:rPr>
        <w:t>“</w:t>
      </w:r>
      <w:r w:rsidR="0007041A" w:rsidRPr="006429E8">
        <w:rPr>
          <w:bCs/>
          <w:iCs/>
          <w:color w:val="090907"/>
          <w:w w:val="95"/>
        </w:rPr>
        <w:t>)</w:t>
      </w:r>
    </w:p>
    <w:p w14:paraId="3A32EAC2" w14:textId="77777777" w:rsidR="00875027" w:rsidRDefault="00875027">
      <w:pPr>
        <w:spacing w:line="266" w:lineRule="auto"/>
        <w:sectPr w:rsidR="00875027">
          <w:type w:val="continuous"/>
          <w:pgSz w:w="11910" w:h="16840"/>
          <w:pgMar w:top="1580" w:right="1460" w:bottom="280" w:left="1480" w:header="708" w:footer="708" w:gutter="0"/>
          <w:cols w:space="708"/>
        </w:sectPr>
      </w:pPr>
    </w:p>
    <w:p w14:paraId="4E64F98E" w14:textId="3A975185" w:rsidR="00875027" w:rsidRDefault="00C76F9E">
      <w:pPr>
        <w:pStyle w:val="Zkladntext"/>
        <w:spacing w:before="88"/>
        <w:ind w:left="3383" w:right="3375"/>
        <w:jc w:val="center"/>
      </w:pPr>
      <w:r>
        <w:rPr>
          <w:color w:val="010101"/>
        </w:rPr>
        <w:lastRenderedPageBreak/>
        <w:t>II</w:t>
      </w:r>
      <w:r w:rsidR="0007041A">
        <w:rPr>
          <w:color w:val="010101"/>
        </w:rPr>
        <w:t>.</w:t>
      </w:r>
    </w:p>
    <w:p w14:paraId="12C697B4" w14:textId="77777777" w:rsidR="00875027" w:rsidRDefault="0007041A">
      <w:pPr>
        <w:pStyle w:val="Nadpis2"/>
        <w:spacing w:before="26"/>
        <w:ind w:left="3383" w:right="3375"/>
      </w:pPr>
      <w:r>
        <w:rPr>
          <w:color w:val="0B0B0A"/>
        </w:rPr>
        <w:t>ZÁKLADNÍUSTANOVENÍ</w:t>
      </w:r>
    </w:p>
    <w:p w14:paraId="67B68312" w14:textId="08C4A6FC" w:rsidR="00875027" w:rsidRDefault="0007041A">
      <w:pPr>
        <w:pStyle w:val="Odstavecseseznamem"/>
        <w:numPr>
          <w:ilvl w:val="0"/>
          <w:numId w:val="17"/>
        </w:numPr>
        <w:tabs>
          <w:tab w:val="left" w:pos="474"/>
        </w:tabs>
        <w:spacing w:before="30"/>
        <w:ind w:hanging="325"/>
        <w:rPr>
          <w:color w:val="070707"/>
        </w:rPr>
      </w:pPr>
      <w:r>
        <w:rPr>
          <w:color w:val="070707"/>
        </w:rPr>
        <w:t>Účelem</w:t>
      </w:r>
      <w:r>
        <w:rPr>
          <w:color w:val="070707"/>
          <w:spacing w:val="-33"/>
        </w:rPr>
        <w:t xml:space="preserve"> </w:t>
      </w:r>
      <w:r w:rsidR="00C93CA0">
        <w:rPr>
          <w:color w:val="070707"/>
        </w:rPr>
        <w:t xml:space="preserve">Smlouvy </w:t>
      </w:r>
      <w:r>
        <w:rPr>
          <w:color w:val="070707"/>
        </w:rPr>
        <w:t>je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zajištění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dodávky</w:t>
      </w:r>
      <w:r>
        <w:rPr>
          <w:color w:val="070707"/>
          <w:spacing w:val="-28"/>
        </w:rPr>
        <w:t xml:space="preserve"> </w:t>
      </w:r>
      <w:r w:rsidR="006E0DF1" w:rsidRPr="006E0DF1">
        <w:rPr>
          <w:bCs/>
          <w:color w:val="070707"/>
        </w:rPr>
        <w:t>16 ks monitorů</w:t>
      </w:r>
      <w:r w:rsidRPr="006E0DF1">
        <w:rPr>
          <w:bCs/>
          <w:color w:val="070707"/>
          <w:spacing w:val="-29"/>
        </w:rPr>
        <w:t xml:space="preserve"> </w:t>
      </w:r>
      <w:r>
        <w:rPr>
          <w:color w:val="070707"/>
        </w:rPr>
        <w:t>dle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potřeb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Kupujícího.</w:t>
      </w:r>
    </w:p>
    <w:p w14:paraId="5FCF2998" w14:textId="77777777" w:rsidR="00875027" w:rsidRDefault="0007041A" w:rsidP="00C93CA0">
      <w:pPr>
        <w:pStyle w:val="Odstavecseseznamem"/>
        <w:numPr>
          <w:ilvl w:val="0"/>
          <w:numId w:val="17"/>
        </w:numPr>
        <w:tabs>
          <w:tab w:val="left" w:pos="481"/>
          <w:tab w:val="left" w:pos="482"/>
        </w:tabs>
        <w:spacing w:before="104"/>
        <w:ind w:left="481" w:hanging="377"/>
        <w:jc w:val="both"/>
        <w:rPr>
          <w:color w:val="070707"/>
        </w:rPr>
      </w:pPr>
      <w:r>
        <w:rPr>
          <w:color w:val="070707"/>
        </w:rPr>
        <w:t>Prodávající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se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stal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souladu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se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zákonem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č.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134/2016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Sb.,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zadávání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veřejných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zakázek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(dále</w:t>
      </w:r>
      <w:r>
        <w:rPr>
          <w:color w:val="070707"/>
          <w:spacing w:val="-24"/>
        </w:rPr>
        <w:t xml:space="preserve"> </w:t>
      </w:r>
      <w:r>
        <w:rPr>
          <w:color w:val="070707"/>
          <w:spacing w:val="-2"/>
        </w:rPr>
        <w:t>jen</w:t>
      </w:r>
    </w:p>
    <w:p w14:paraId="297BA72E" w14:textId="228ECDCF" w:rsidR="00875027" w:rsidRDefault="00C93CA0" w:rsidP="00C93CA0">
      <w:pPr>
        <w:spacing w:before="24"/>
        <w:ind w:left="466"/>
        <w:jc w:val="both"/>
        <w:rPr>
          <w:b/>
        </w:rPr>
      </w:pPr>
      <w:r>
        <w:rPr>
          <w:b/>
          <w:color w:val="070707"/>
        </w:rPr>
        <w:t>„</w:t>
      </w:r>
      <w:r w:rsidR="0007041A">
        <w:rPr>
          <w:b/>
          <w:color w:val="070707"/>
        </w:rPr>
        <w:t>zákon nebo ZZVZ</w:t>
      </w:r>
      <w:r>
        <w:rPr>
          <w:b/>
          <w:color w:val="070707"/>
        </w:rPr>
        <w:t>“</w:t>
      </w:r>
      <w:r w:rsidR="0007041A">
        <w:rPr>
          <w:b/>
          <w:color w:val="070707"/>
        </w:rPr>
        <w:t xml:space="preserve">), </w:t>
      </w:r>
      <w:r w:rsidR="0007041A">
        <w:rPr>
          <w:color w:val="070707"/>
        </w:rPr>
        <w:t xml:space="preserve">vítězem veřejné zakázky s názvem </w:t>
      </w:r>
      <w:r w:rsidR="0007041A">
        <w:rPr>
          <w:b/>
          <w:color w:val="070707"/>
        </w:rPr>
        <w:t>„006_NPO_Dodávka 16 ks monitorů"</w:t>
      </w:r>
    </w:p>
    <w:p w14:paraId="07C945F6" w14:textId="77777777" w:rsidR="00875027" w:rsidRDefault="0007041A" w:rsidP="00C93CA0">
      <w:pPr>
        <w:spacing w:before="28"/>
        <w:ind w:left="473"/>
        <w:jc w:val="both"/>
        <w:rPr>
          <w:b/>
          <w:i/>
        </w:rPr>
      </w:pPr>
      <w:r>
        <w:rPr>
          <w:color w:val="070707"/>
          <w:w w:val="95"/>
        </w:rPr>
        <w:t xml:space="preserve">(dále jen </w:t>
      </w:r>
      <w:r>
        <w:rPr>
          <w:b/>
          <w:i/>
          <w:color w:val="070707"/>
          <w:w w:val="95"/>
        </w:rPr>
        <w:t>„veřejná zakázka"</w:t>
      </w:r>
      <w:r w:rsidRPr="00C93CA0">
        <w:rPr>
          <w:bCs/>
          <w:iCs/>
          <w:color w:val="070707"/>
          <w:w w:val="95"/>
        </w:rPr>
        <w:t>).</w:t>
      </w:r>
    </w:p>
    <w:p w14:paraId="4F8DB553" w14:textId="77777777" w:rsidR="00875027" w:rsidRDefault="0007041A">
      <w:pPr>
        <w:pStyle w:val="Odstavecseseznamem"/>
        <w:numPr>
          <w:ilvl w:val="0"/>
          <w:numId w:val="17"/>
        </w:numPr>
        <w:tabs>
          <w:tab w:val="left" w:pos="474"/>
        </w:tabs>
        <w:spacing w:before="141" w:line="264" w:lineRule="auto"/>
        <w:ind w:right="161" w:hanging="334"/>
        <w:jc w:val="both"/>
        <w:rPr>
          <w:color w:val="080808"/>
        </w:rPr>
      </w:pPr>
      <w:r>
        <w:rPr>
          <w:color w:val="080808"/>
        </w:rPr>
        <w:t xml:space="preserve">Prodávající bere na vědomí, že Kupující považuje účast Prodávajícího ve veřejné zakázce při splnění kvalifikačních předpokladů </w:t>
      </w:r>
      <w:r>
        <w:rPr>
          <w:color w:val="080808"/>
          <w:spacing w:val="4"/>
        </w:rPr>
        <w:t xml:space="preserve">za </w:t>
      </w:r>
      <w:r>
        <w:rPr>
          <w:color w:val="080808"/>
        </w:rPr>
        <w:t>potvrzení skutečnosti, že Prodávající je ve smyslu ustanovení§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5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OZ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schopen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při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plnění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jednat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znalostí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pečlivostí,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která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jeho povoláním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2"/>
        </w:rPr>
        <w:t>nebo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stavem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spojena,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tím,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případné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jeho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jednání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této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odborné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péče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 xml:space="preserve">půjde k jeho tíži. Prodávající nesmí svou kvalitu odborníka ani </w:t>
      </w:r>
      <w:r>
        <w:rPr>
          <w:color w:val="080808"/>
          <w:spacing w:val="2"/>
        </w:rPr>
        <w:t xml:space="preserve">své </w:t>
      </w:r>
      <w:r>
        <w:rPr>
          <w:color w:val="080808"/>
        </w:rPr>
        <w:t>hospodářské postavení zneužít k vytváření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nebo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využití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závislosti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slabší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strany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dosažení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zřejmé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nedůvodné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nerovnováhy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3"/>
        </w:rPr>
        <w:t xml:space="preserve">ve </w:t>
      </w:r>
      <w:r>
        <w:rPr>
          <w:color w:val="080808"/>
          <w:w w:val="95"/>
        </w:rPr>
        <w:t xml:space="preserve">vzájemných </w:t>
      </w:r>
      <w:r>
        <w:rPr>
          <w:color w:val="080808"/>
          <w:spacing w:val="-3"/>
          <w:w w:val="95"/>
        </w:rPr>
        <w:t xml:space="preserve">právech </w:t>
      </w:r>
      <w:r>
        <w:rPr>
          <w:color w:val="080808"/>
          <w:w w:val="95"/>
        </w:rPr>
        <w:t>a povinnostech Smluvních</w:t>
      </w:r>
      <w:r>
        <w:rPr>
          <w:color w:val="080808"/>
          <w:spacing w:val="41"/>
          <w:w w:val="95"/>
        </w:rPr>
        <w:t xml:space="preserve"> </w:t>
      </w:r>
      <w:r>
        <w:rPr>
          <w:color w:val="080808"/>
          <w:w w:val="95"/>
        </w:rPr>
        <w:t>stran.</w:t>
      </w:r>
    </w:p>
    <w:p w14:paraId="0A720B85" w14:textId="77777777" w:rsidR="00875027" w:rsidRDefault="0007041A">
      <w:pPr>
        <w:pStyle w:val="Odstavecseseznamem"/>
        <w:numPr>
          <w:ilvl w:val="0"/>
          <w:numId w:val="17"/>
        </w:numPr>
        <w:tabs>
          <w:tab w:val="left" w:pos="476"/>
        </w:tabs>
        <w:spacing w:before="117" w:line="256" w:lineRule="auto"/>
        <w:ind w:right="170" w:hanging="340"/>
        <w:jc w:val="both"/>
        <w:rPr>
          <w:color w:val="070707"/>
        </w:rPr>
      </w:pPr>
      <w:r>
        <w:rPr>
          <w:color w:val="070707"/>
        </w:rPr>
        <w:t>Prodávající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bere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vědomí,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-3"/>
        </w:rPr>
        <w:t>že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Kupující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není</w:t>
      </w:r>
      <w:r>
        <w:rPr>
          <w:color w:val="070707"/>
          <w:spacing w:val="-22"/>
        </w:rPr>
        <w:t xml:space="preserve"> </w:t>
      </w:r>
      <w:r>
        <w:rPr>
          <w:color w:val="070707"/>
          <w:spacing w:val="2"/>
        </w:rPr>
        <w:t>ve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vztahu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předmětu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Smlouvy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podnikatelem,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 xml:space="preserve">ani </w:t>
      </w:r>
      <w:r>
        <w:rPr>
          <w:color w:val="070707"/>
          <w:spacing w:val="3"/>
          <w:w w:val="95"/>
        </w:rPr>
        <w:t xml:space="preserve">se </w:t>
      </w:r>
      <w:r>
        <w:rPr>
          <w:color w:val="070707"/>
          <w:w w:val="95"/>
        </w:rPr>
        <w:t>předmět Smlouvy netýká podnikatelské činnosti</w:t>
      </w:r>
      <w:r>
        <w:rPr>
          <w:color w:val="070707"/>
          <w:spacing w:val="27"/>
          <w:w w:val="95"/>
        </w:rPr>
        <w:t xml:space="preserve"> </w:t>
      </w:r>
      <w:r>
        <w:rPr>
          <w:color w:val="070707"/>
          <w:w w:val="95"/>
        </w:rPr>
        <w:t>Kupujícího.</w:t>
      </w:r>
    </w:p>
    <w:p w14:paraId="5430A30A" w14:textId="77777777" w:rsidR="00875027" w:rsidRDefault="0007041A">
      <w:pPr>
        <w:pStyle w:val="Odstavecseseznamem"/>
        <w:numPr>
          <w:ilvl w:val="0"/>
          <w:numId w:val="17"/>
        </w:numPr>
        <w:tabs>
          <w:tab w:val="left" w:pos="483"/>
        </w:tabs>
        <w:spacing w:before="124" w:line="264" w:lineRule="auto"/>
        <w:ind w:right="169" w:hanging="334"/>
        <w:jc w:val="both"/>
        <w:rPr>
          <w:color w:val="080807"/>
        </w:rPr>
      </w:pPr>
      <w:r>
        <w:rPr>
          <w:color w:val="080807"/>
        </w:rPr>
        <w:t>Kupující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povinným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subjektem</w:t>
      </w:r>
      <w:r>
        <w:rPr>
          <w:color w:val="080807"/>
          <w:spacing w:val="-14"/>
        </w:rPr>
        <w:t xml:space="preserve"> </w:t>
      </w:r>
      <w:r>
        <w:rPr>
          <w:color w:val="080807"/>
          <w:spacing w:val="-3"/>
        </w:rPr>
        <w:t>dle</w:t>
      </w:r>
      <w:r>
        <w:rPr>
          <w:color w:val="080807"/>
          <w:spacing w:val="-8"/>
        </w:rPr>
        <w:t xml:space="preserve"> </w:t>
      </w:r>
      <w:r>
        <w:rPr>
          <w:color w:val="080807"/>
          <w:spacing w:val="-4"/>
        </w:rPr>
        <w:t>zákona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č.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340/2015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Sb.,</w:t>
      </w:r>
      <w:r>
        <w:rPr>
          <w:color w:val="080807"/>
          <w:spacing w:val="-4"/>
        </w:rPr>
        <w:t xml:space="preserve"> </w:t>
      </w:r>
      <w:r>
        <w:rPr>
          <w:color w:val="080807"/>
        </w:rPr>
        <w:t>o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zvláštních</w:t>
      </w:r>
      <w:r>
        <w:rPr>
          <w:color w:val="080807"/>
          <w:spacing w:val="-18"/>
        </w:rPr>
        <w:t xml:space="preserve"> </w:t>
      </w:r>
      <w:r>
        <w:rPr>
          <w:color w:val="080807"/>
        </w:rPr>
        <w:t>podmínkách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účinnosti některých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smluv,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uveřejňování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těchto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smluv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registru</w:t>
      </w:r>
      <w:r>
        <w:rPr>
          <w:color w:val="080807"/>
          <w:spacing w:val="-15"/>
        </w:rPr>
        <w:t xml:space="preserve"> </w:t>
      </w:r>
      <w:r>
        <w:rPr>
          <w:color w:val="080807"/>
          <w:spacing w:val="2"/>
        </w:rPr>
        <w:t>smluv,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platném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znění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(dále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jen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 xml:space="preserve">„zákon o registru smluv"). Prodávající bere na vědomí a výslovně souhlasí s tím, aby Smlouva byla uveřejněna v souladu </w:t>
      </w:r>
      <w:r>
        <w:rPr>
          <w:color w:val="080807"/>
          <w:spacing w:val="3"/>
        </w:rPr>
        <w:t xml:space="preserve">se </w:t>
      </w:r>
      <w:r>
        <w:rPr>
          <w:color w:val="080807"/>
        </w:rPr>
        <w:t xml:space="preserve">zákonem o registru smluv. Smluvní strany </w:t>
      </w:r>
      <w:r>
        <w:rPr>
          <w:color w:val="080807"/>
          <w:spacing w:val="-4"/>
        </w:rPr>
        <w:t xml:space="preserve">se </w:t>
      </w:r>
      <w:r>
        <w:rPr>
          <w:color w:val="080807"/>
        </w:rPr>
        <w:t>dohodly, že uveřejnění Smlouvy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prostřednictvím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registru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smluv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souladu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se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zákonem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o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registru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smluv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zajistí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Kupující.</w:t>
      </w:r>
    </w:p>
    <w:p w14:paraId="68EB9989" w14:textId="77777777" w:rsidR="00875027" w:rsidRDefault="0007041A">
      <w:pPr>
        <w:pStyle w:val="Odstavecseseznamem"/>
        <w:numPr>
          <w:ilvl w:val="0"/>
          <w:numId w:val="17"/>
        </w:numPr>
        <w:tabs>
          <w:tab w:val="left" w:pos="475"/>
        </w:tabs>
        <w:spacing w:before="118"/>
        <w:ind w:left="474" w:hanging="353"/>
        <w:rPr>
          <w:color w:val="060606"/>
        </w:rPr>
      </w:pPr>
      <w:r>
        <w:rPr>
          <w:color w:val="060606"/>
        </w:rPr>
        <w:t>Podkladem</w:t>
      </w:r>
      <w:r>
        <w:rPr>
          <w:color w:val="060606"/>
          <w:spacing w:val="-37"/>
        </w:rPr>
        <w:t xml:space="preserve"> </w:t>
      </w:r>
      <w:r>
        <w:rPr>
          <w:color w:val="060606"/>
          <w:spacing w:val="2"/>
        </w:rPr>
        <w:t>pro</w:t>
      </w:r>
      <w:r>
        <w:rPr>
          <w:color w:val="060606"/>
          <w:spacing w:val="-35"/>
        </w:rPr>
        <w:t xml:space="preserve"> </w:t>
      </w:r>
      <w:r>
        <w:rPr>
          <w:color w:val="060606"/>
        </w:rPr>
        <w:t>plnění</w:t>
      </w:r>
      <w:r>
        <w:rPr>
          <w:color w:val="060606"/>
          <w:spacing w:val="-39"/>
        </w:rPr>
        <w:t xml:space="preserve"> </w:t>
      </w:r>
      <w:r>
        <w:rPr>
          <w:color w:val="060606"/>
        </w:rPr>
        <w:t>Smlouvy</w:t>
      </w:r>
      <w:r>
        <w:rPr>
          <w:color w:val="060606"/>
          <w:spacing w:val="-34"/>
        </w:rPr>
        <w:t xml:space="preserve"> </w:t>
      </w:r>
      <w:r>
        <w:rPr>
          <w:color w:val="060606"/>
        </w:rPr>
        <w:t>jsou:</w:t>
      </w:r>
    </w:p>
    <w:p w14:paraId="316E13FB" w14:textId="4D3D6814" w:rsidR="00875027" w:rsidRDefault="0007041A">
      <w:pPr>
        <w:pStyle w:val="Odstavecseseznamem"/>
        <w:numPr>
          <w:ilvl w:val="1"/>
          <w:numId w:val="17"/>
        </w:numPr>
        <w:tabs>
          <w:tab w:val="left" w:pos="1084"/>
          <w:tab w:val="left" w:pos="1085"/>
        </w:tabs>
        <w:spacing w:before="139"/>
        <w:rPr>
          <w:color w:val="070706"/>
        </w:rPr>
      </w:pPr>
      <w:r>
        <w:rPr>
          <w:b/>
          <w:color w:val="070706"/>
          <w:spacing w:val="-3"/>
        </w:rPr>
        <w:t>Nabídka</w:t>
      </w:r>
      <w:r>
        <w:rPr>
          <w:b/>
          <w:color w:val="070706"/>
          <w:spacing w:val="-26"/>
        </w:rPr>
        <w:t xml:space="preserve"> </w:t>
      </w:r>
      <w:r>
        <w:rPr>
          <w:b/>
          <w:color w:val="070706"/>
        </w:rPr>
        <w:t>Prodávajícího</w:t>
      </w:r>
      <w:r>
        <w:rPr>
          <w:b/>
          <w:color w:val="070706"/>
          <w:spacing w:val="-28"/>
        </w:rPr>
        <w:t xml:space="preserve"> </w:t>
      </w:r>
      <w:r>
        <w:rPr>
          <w:color w:val="070706"/>
        </w:rPr>
        <w:t>podaná</w:t>
      </w:r>
      <w:r>
        <w:rPr>
          <w:color w:val="070706"/>
          <w:spacing w:val="-28"/>
        </w:rPr>
        <w:t xml:space="preserve"> </w:t>
      </w:r>
      <w:r>
        <w:rPr>
          <w:color w:val="070706"/>
        </w:rPr>
        <w:t>v</w:t>
      </w:r>
      <w:r>
        <w:rPr>
          <w:color w:val="070706"/>
          <w:spacing w:val="-24"/>
        </w:rPr>
        <w:t xml:space="preserve"> </w:t>
      </w:r>
      <w:r>
        <w:rPr>
          <w:color w:val="070706"/>
        </w:rPr>
        <w:t>rámci</w:t>
      </w:r>
      <w:r>
        <w:rPr>
          <w:color w:val="070706"/>
          <w:spacing w:val="-28"/>
        </w:rPr>
        <w:t xml:space="preserve"> </w:t>
      </w:r>
      <w:r>
        <w:rPr>
          <w:color w:val="070706"/>
          <w:spacing w:val="-3"/>
        </w:rPr>
        <w:t>Veřejné</w:t>
      </w:r>
      <w:r>
        <w:rPr>
          <w:color w:val="070706"/>
          <w:spacing w:val="-20"/>
        </w:rPr>
        <w:t xml:space="preserve"> </w:t>
      </w:r>
      <w:r>
        <w:rPr>
          <w:color w:val="070706"/>
          <w:spacing w:val="-3"/>
        </w:rPr>
        <w:t>zakázky</w:t>
      </w:r>
      <w:r>
        <w:rPr>
          <w:color w:val="070706"/>
          <w:spacing w:val="-14"/>
        </w:rPr>
        <w:t xml:space="preserve"> </w:t>
      </w:r>
      <w:r>
        <w:rPr>
          <w:color w:val="070706"/>
          <w:spacing w:val="-3"/>
        </w:rPr>
        <w:t>(dále</w:t>
      </w:r>
      <w:r>
        <w:rPr>
          <w:color w:val="070706"/>
          <w:spacing w:val="-26"/>
        </w:rPr>
        <w:t xml:space="preserve"> </w:t>
      </w:r>
      <w:r>
        <w:rPr>
          <w:color w:val="070706"/>
        </w:rPr>
        <w:t>jen</w:t>
      </w:r>
      <w:r>
        <w:rPr>
          <w:color w:val="070706"/>
          <w:spacing w:val="-20"/>
        </w:rPr>
        <w:t xml:space="preserve"> </w:t>
      </w:r>
      <w:r>
        <w:rPr>
          <w:color w:val="070706"/>
        </w:rPr>
        <w:t>„Nabídka</w:t>
      </w:r>
      <w:r w:rsidR="00AC6EB1">
        <w:rPr>
          <w:color w:val="070706"/>
        </w:rPr>
        <w:t>“</w:t>
      </w:r>
      <w:r>
        <w:rPr>
          <w:color w:val="070706"/>
        </w:rPr>
        <w:t>);</w:t>
      </w:r>
    </w:p>
    <w:p w14:paraId="67015DA5" w14:textId="77777777" w:rsidR="00875027" w:rsidRDefault="0007041A">
      <w:pPr>
        <w:pStyle w:val="Odstavecseseznamem"/>
        <w:numPr>
          <w:ilvl w:val="1"/>
          <w:numId w:val="17"/>
        </w:numPr>
        <w:tabs>
          <w:tab w:val="left" w:pos="1077"/>
          <w:tab w:val="left" w:pos="1078"/>
        </w:tabs>
        <w:spacing w:before="144"/>
        <w:ind w:left="1077" w:hanging="411"/>
        <w:rPr>
          <w:color w:val="080807"/>
        </w:rPr>
      </w:pPr>
      <w:r>
        <w:rPr>
          <w:color w:val="080807"/>
        </w:rPr>
        <w:t>Technická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specifikace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18"/>
        </w:rPr>
        <w:t xml:space="preserve"> </w:t>
      </w:r>
      <w:r>
        <w:rPr>
          <w:color w:val="080807"/>
        </w:rPr>
        <w:t>cenová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nabídka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tvořící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Přílohu</w:t>
      </w:r>
      <w:r>
        <w:rPr>
          <w:color w:val="080807"/>
          <w:spacing w:val="-20"/>
        </w:rPr>
        <w:t xml:space="preserve"> </w:t>
      </w:r>
      <w:r>
        <w:rPr>
          <w:color w:val="080807"/>
          <w:spacing w:val="4"/>
        </w:rPr>
        <w:t>č.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3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Výzvy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k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podání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nabídek;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tvoří</w:t>
      </w:r>
    </w:p>
    <w:p w14:paraId="3A727E80" w14:textId="77777777" w:rsidR="00875027" w:rsidRDefault="0007041A">
      <w:pPr>
        <w:pStyle w:val="Zkladntext"/>
        <w:spacing w:before="22"/>
        <w:ind w:left="1087"/>
      </w:pPr>
      <w:r>
        <w:rPr>
          <w:b/>
          <w:color w:val="080807"/>
        </w:rPr>
        <w:t xml:space="preserve">Přílohu </w:t>
      </w:r>
      <w:r>
        <w:rPr>
          <w:color w:val="080807"/>
        </w:rPr>
        <w:t>č. 1 Smlouvy a je její nedílnou součástí;</w:t>
      </w:r>
    </w:p>
    <w:p w14:paraId="556BBC21" w14:textId="77777777" w:rsidR="00875027" w:rsidRDefault="0007041A">
      <w:pPr>
        <w:pStyle w:val="Odstavecseseznamem"/>
        <w:numPr>
          <w:ilvl w:val="0"/>
          <w:numId w:val="17"/>
        </w:numPr>
        <w:tabs>
          <w:tab w:val="left" w:pos="483"/>
        </w:tabs>
        <w:spacing w:before="141" w:line="264" w:lineRule="auto"/>
        <w:ind w:right="173" w:hanging="329"/>
        <w:jc w:val="both"/>
        <w:rPr>
          <w:color w:val="080808"/>
        </w:rPr>
      </w:pPr>
      <w:r>
        <w:rPr>
          <w:color w:val="080808"/>
        </w:rPr>
        <w:t>Prodávající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prohlašuje,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disponuje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veškerými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odbornými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předpoklady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potřebnými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pro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plnění Smlouvy, je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jejímu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plnění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oprávněn,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jeho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straně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neexistují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žádné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překážky,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které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 xml:space="preserve">mu </w:t>
      </w:r>
      <w:r>
        <w:rPr>
          <w:color w:val="080808"/>
          <w:w w:val="95"/>
        </w:rPr>
        <w:t>bránily Smlouvu</w:t>
      </w:r>
      <w:r>
        <w:rPr>
          <w:color w:val="080808"/>
          <w:spacing w:val="4"/>
          <w:w w:val="95"/>
        </w:rPr>
        <w:t xml:space="preserve"> </w:t>
      </w:r>
      <w:r>
        <w:rPr>
          <w:color w:val="080808"/>
          <w:w w:val="95"/>
        </w:rPr>
        <w:t>plnit.</w:t>
      </w:r>
    </w:p>
    <w:p w14:paraId="211D30B5" w14:textId="176926F7" w:rsidR="00875027" w:rsidRDefault="0007041A">
      <w:pPr>
        <w:pStyle w:val="Odstavecseseznamem"/>
        <w:numPr>
          <w:ilvl w:val="0"/>
          <w:numId w:val="17"/>
        </w:numPr>
        <w:tabs>
          <w:tab w:val="left" w:pos="471"/>
        </w:tabs>
        <w:spacing w:before="113" w:line="264" w:lineRule="auto"/>
        <w:ind w:left="470" w:right="163" w:hanging="344"/>
        <w:jc w:val="both"/>
        <w:rPr>
          <w:color w:val="070707"/>
        </w:rPr>
      </w:pPr>
      <w:r>
        <w:rPr>
          <w:color w:val="070707"/>
          <w:position w:val="1"/>
        </w:rPr>
        <w:t>Smluvní</w:t>
      </w:r>
      <w:r>
        <w:rPr>
          <w:color w:val="070707"/>
          <w:spacing w:val="-31"/>
          <w:position w:val="1"/>
        </w:rPr>
        <w:t xml:space="preserve"> </w:t>
      </w:r>
      <w:r>
        <w:rPr>
          <w:color w:val="070707"/>
          <w:position w:val="1"/>
        </w:rPr>
        <w:t>strany</w:t>
      </w:r>
      <w:r>
        <w:rPr>
          <w:color w:val="070707"/>
          <w:spacing w:val="-34"/>
          <w:position w:val="1"/>
        </w:rPr>
        <w:t xml:space="preserve"> </w:t>
      </w:r>
      <w:r>
        <w:rPr>
          <w:color w:val="070707"/>
          <w:position w:val="1"/>
        </w:rPr>
        <w:t>prohlašují,</w:t>
      </w:r>
      <w:r>
        <w:rPr>
          <w:color w:val="070707"/>
          <w:spacing w:val="-32"/>
          <w:position w:val="1"/>
        </w:rPr>
        <w:t xml:space="preserve"> </w:t>
      </w:r>
      <w:r>
        <w:rPr>
          <w:color w:val="070707"/>
          <w:position w:val="1"/>
        </w:rPr>
        <w:t>že</w:t>
      </w:r>
      <w:r>
        <w:rPr>
          <w:color w:val="070707"/>
          <w:spacing w:val="-34"/>
          <w:position w:val="1"/>
        </w:rPr>
        <w:t xml:space="preserve"> </w:t>
      </w:r>
      <w:r>
        <w:rPr>
          <w:color w:val="070707"/>
          <w:position w:val="1"/>
        </w:rPr>
        <w:t>zachovají</w:t>
      </w:r>
      <w:r>
        <w:rPr>
          <w:color w:val="070707"/>
          <w:spacing w:val="-33"/>
          <w:position w:val="1"/>
        </w:rPr>
        <w:t xml:space="preserve"> </w:t>
      </w:r>
      <w:r>
        <w:rPr>
          <w:color w:val="070707"/>
          <w:position w:val="1"/>
        </w:rPr>
        <w:t>mlčenlivost</w:t>
      </w:r>
      <w:r>
        <w:rPr>
          <w:color w:val="070707"/>
          <w:spacing w:val="-35"/>
          <w:position w:val="1"/>
        </w:rPr>
        <w:t xml:space="preserve"> </w:t>
      </w:r>
      <w:r>
        <w:rPr>
          <w:color w:val="070707"/>
          <w:position w:val="1"/>
        </w:rPr>
        <w:t>o</w:t>
      </w:r>
      <w:r>
        <w:rPr>
          <w:color w:val="070707"/>
          <w:spacing w:val="-35"/>
          <w:position w:val="1"/>
        </w:rPr>
        <w:t xml:space="preserve"> </w:t>
      </w:r>
      <w:r>
        <w:rPr>
          <w:color w:val="070707"/>
          <w:position w:val="1"/>
        </w:rPr>
        <w:t>skutečnostech,</w:t>
      </w:r>
      <w:r>
        <w:rPr>
          <w:color w:val="070707"/>
          <w:spacing w:val="-30"/>
          <w:position w:val="1"/>
        </w:rPr>
        <w:t xml:space="preserve"> </w:t>
      </w:r>
      <w:r>
        <w:rPr>
          <w:color w:val="070707"/>
          <w:position w:val="1"/>
        </w:rPr>
        <w:t>které</w:t>
      </w:r>
      <w:r>
        <w:rPr>
          <w:color w:val="070707"/>
          <w:spacing w:val="-35"/>
          <w:position w:val="1"/>
        </w:rPr>
        <w:t xml:space="preserve"> </w:t>
      </w:r>
      <w:r>
        <w:rPr>
          <w:color w:val="070707"/>
          <w:position w:val="1"/>
        </w:rPr>
        <w:t>se</w:t>
      </w:r>
      <w:r>
        <w:rPr>
          <w:color w:val="070707"/>
          <w:spacing w:val="-32"/>
          <w:position w:val="1"/>
        </w:rPr>
        <w:t xml:space="preserve"> </w:t>
      </w:r>
      <w:r>
        <w:rPr>
          <w:color w:val="070707"/>
          <w:position w:val="1"/>
        </w:rPr>
        <w:t>dozvědí</w:t>
      </w:r>
      <w:r>
        <w:rPr>
          <w:color w:val="070707"/>
          <w:spacing w:val="-32"/>
          <w:position w:val="1"/>
        </w:rPr>
        <w:t xml:space="preserve"> </w:t>
      </w:r>
      <w:r>
        <w:rPr>
          <w:color w:val="070707"/>
          <w:position w:val="1"/>
        </w:rPr>
        <w:t>v</w:t>
      </w:r>
      <w:r>
        <w:rPr>
          <w:color w:val="070707"/>
          <w:spacing w:val="-30"/>
          <w:position w:val="1"/>
        </w:rPr>
        <w:t xml:space="preserve"> </w:t>
      </w:r>
      <w:r>
        <w:rPr>
          <w:color w:val="070707"/>
          <w:position w:val="1"/>
        </w:rPr>
        <w:t xml:space="preserve">souvislosti </w:t>
      </w:r>
      <w:r>
        <w:rPr>
          <w:color w:val="070707"/>
        </w:rPr>
        <w:t>s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touto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Smlouvou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8"/>
        </w:rPr>
        <w:t xml:space="preserve"> </w:t>
      </w:r>
      <w:r>
        <w:rPr>
          <w:color w:val="070707"/>
        </w:rPr>
        <w:t>při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jejím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plnění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jejichž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vyzrazení</w:t>
      </w:r>
      <w:r>
        <w:rPr>
          <w:color w:val="070707"/>
          <w:spacing w:val="-24"/>
        </w:rPr>
        <w:t xml:space="preserve"> </w:t>
      </w:r>
      <w:r>
        <w:rPr>
          <w:color w:val="070707"/>
          <w:spacing w:val="2"/>
        </w:rPr>
        <w:t>by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jim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mohlo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způsobit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újmu.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Tímto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 xml:space="preserve">nejsou </w:t>
      </w:r>
      <w:r>
        <w:rPr>
          <w:color w:val="070707"/>
          <w:w w:val="95"/>
        </w:rPr>
        <w:t>dotčeny povinnosti Kupujícího vyplývající z právních</w:t>
      </w:r>
      <w:r>
        <w:rPr>
          <w:color w:val="070707"/>
          <w:spacing w:val="-7"/>
          <w:w w:val="95"/>
        </w:rPr>
        <w:t xml:space="preserve"> </w:t>
      </w:r>
      <w:r>
        <w:rPr>
          <w:color w:val="070707"/>
          <w:w w:val="95"/>
        </w:rPr>
        <w:t>předpisů.</w:t>
      </w:r>
    </w:p>
    <w:p w14:paraId="77E246C0" w14:textId="395B5A65" w:rsidR="00875027" w:rsidRDefault="0007041A">
      <w:pPr>
        <w:pStyle w:val="Odstavecseseznamem"/>
        <w:numPr>
          <w:ilvl w:val="0"/>
          <w:numId w:val="17"/>
        </w:numPr>
        <w:tabs>
          <w:tab w:val="left" w:pos="491"/>
        </w:tabs>
        <w:spacing w:before="112" w:line="264" w:lineRule="auto"/>
        <w:ind w:left="477" w:right="171" w:hanging="342"/>
        <w:jc w:val="both"/>
        <w:rPr>
          <w:color w:val="090A09"/>
        </w:rPr>
      </w:pPr>
      <w:r>
        <w:rPr>
          <w:color w:val="090A09"/>
        </w:rPr>
        <w:t xml:space="preserve">Prodávající bere na vědomí, že předmět plnění dle této Smlouvy </w:t>
      </w:r>
      <w:r>
        <w:rPr>
          <w:color w:val="090A09"/>
          <w:spacing w:val="-4"/>
        </w:rPr>
        <w:t xml:space="preserve">je </w:t>
      </w:r>
      <w:r>
        <w:rPr>
          <w:color w:val="090A09"/>
        </w:rPr>
        <w:t xml:space="preserve">součástí projektu, </w:t>
      </w:r>
      <w:proofErr w:type="spellStart"/>
      <w:r>
        <w:rPr>
          <w:color w:val="090A09"/>
        </w:rPr>
        <w:t>reg</w:t>
      </w:r>
      <w:proofErr w:type="spellEnd"/>
      <w:r>
        <w:rPr>
          <w:color w:val="090A09"/>
        </w:rPr>
        <w:t xml:space="preserve">. </w:t>
      </w:r>
      <w:r>
        <w:rPr>
          <w:color w:val="090A09"/>
          <w:spacing w:val="-2"/>
        </w:rPr>
        <w:t xml:space="preserve">č.: </w:t>
      </w:r>
      <w:r>
        <w:rPr>
          <w:color w:val="070706"/>
        </w:rPr>
        <w:t>NPO_VŠCHT_MSMT-16595/2022, specifický cíl A</w:t>
      </w:r>
      <w:r w:rsidR="00C76F9E">
        <w:rPr>
          <w:color w:val="070706"/>
        </w:rPr>
        <w:t>1</w:t>
      </w:r>
      <w:r>
        <w:rPr>
          <w:color w:val="070706"/>
        </w:rPr>
        <w:t>, spolufinancovaného ze zdrojů EU v rámci Národního</w:t>
      </w:r>
      <w:r>
        <w:rPr>
          <w:color w:val="070706"/>
          <w:spacing w:val="-30"/>
        </w:rPr>
        <w:t xml:space="preserve"> </w:t>
      </w:r>
      <w:r>
        <w:rPr>
          <w:color w:val="070706"/>
        </w:rPr>
        <w:t>plánu</w:t>
      </w:r>
      <w:r>
        <w:rPr>
          <w:color w:val="070706"/>
          <w:spacing w:val="-28"/>
        </w:rPr>
        <w:t xml:space="preserve"> </w:t>
      </w:r>
      <w:r>
        <w:rPr>
          <w:color w:val="070706"/>
        </w:rPr>
        <w:t>obnovy</w:t>
      </w:r>
      <w:r>
        <w:rPr>
          <w:color w:val="070706"/>
          <w:spacing w:val="-29"/>
        </w:rPr>
        <w:t xml:space="preserve"> </w:t>
      </w:r>
      <w:r>
        <w:rPr>
          <w:color w:val="070706"/>
        </w:rPr>
        <w:t>pro</w:t>
      </w:r>
      <w:r>
        <w:rPr>
          <w:color w:val="070706"/>
          <w:spacing w:val="-31"/>
        </w:rPr>
        <w:t xml:space="preserve"> </w:t>
      </w:r>
      <w:r>
        <w:rPr>
          <w:color w:val="070706"/>
        </w:rPr>
        <w:t>oblast</w:t>
      </w:r>
      <w:r>
        <w:rPr>
          <w:color w:val="070706"/>
          <w:spacing w:val="-25"/>
        </w:rPr>
        <w:t xml:space="preserve"> </w:t>
      </w:r>
      <w:r>
        <w:rPr>
          <w:color w:val="070706"/>
        </w:rPr>
        <w:t>vysokých</w:t>
      </w:r>
      <w:r>
        <w:rPr>
          <w:color w:val="070706"/>
          <w:spacing w:val="-26"/>
        </w:rPr>
        <w:t xml:space="preserve"> </w:t>
      </w:r>
      <w:r>
        <w:rPr>
          <w:color w:val="070706"/>
        </w:rPr>
        <w:t>škol</w:t>
      </w:r>
      <w:r>
        <w:rPr>
          <w:color w:val="070706"/>
          <w:spacing w:val="-30"/>
        </w:rPr>
        <w:t xml:space="preserve"> </w:t>
      </w:r>
      <w:r>
        <w:rPr>
          <w:color w:val="070706"/>
        </w:rPr>
        <w:t>pro</w:t>
      </w:r>
      <w:r>
        <w:rPr>
          <w:color w:val="070706"/>
          <w:spacing w:val="-29"/>
        </w:rPr>
        <w:t xml:space="preserve"> </w:t>
      </w:r>
      <w:r>
        <w:rPr>
          <w:color w:val="070706"/>
        </w:rPr>
        <w:t>roky</w:t>
      </w:r>
      <w:r>
        <w:rPr>
          <w:color w:val="070706"/>
          <w:spacing w:val="-28"/>
        </w:rPr>
        <w:t xml:space="preserve"> </w:t>
      </w:r>
      <w:r>
        <w:rPr>
          <w:color w:val="070706"/>
        </w:rPr>
        <w:t>2022-2024.</w:t>
      </w:r>
    </w:p>
    <w:p w14:paraId="3EC11A07" w14:textId="77777777" w:rsidR="00875027" w:rsidRDefault="00875027">
      <w:pPr>
        <w:pStyle w:val="Zkladntext"/>
        <w:spacing w:before="9"/>
        <w:rPr>
          <w:sz w:val="33"/>
        </w:rPr>
      </w:pPr>
    </w:p>
    <w:p w14:paraId="11105623" w14:textId="4E2BD7C2" w:rsidR="00875027" w:rsidRDefault="000C3CBB">
      <w:pPr>
        <w:pStyle w:val="Zkladntext"/>
        <w:ind w:left="3372" w:right="3375"/>
        <w:jc w:val="center"/>
      </w:pPr>
      <w:r>
        <w:rPr>
          <w:color w:val="050504"/>
        </w:rPr>
        <w:t>III</w:t>
      </w:r>
      <w:r w:rsidR="0007041A">
        <w:rPr>
          <w:color w:val="050504"/>
        </w:rPr>
        <w:t>.</w:t>
      </w:r>
    </w:p>
    <w:p w14:paraId="3AC53D27" w14:textId="77777777" w:rsidR="00875027" w:rsidRDefault="0007041A">
      <w:pPr>
        <w:pStyle w:val="Nadpis2"/>
        <w:spacing w:before="30"/>
        <w:ind w:left="3383" w:right="3343"/>
      </w:pPr>
      <w:r>
        <w:rPr>
          <w:color w:val="0B0B09"/>
          <w:w w:val="95"/>
        </w:rPr>
        <w:t>PŘEDMĚT SMLOUVY</w:t>
      </w:r>
    </w:p>
    <w:p w14:paraId="3BC7E31A" w14:textId="2C5215F1" w:rsidR="00875027" w:rsidRDefault="0007041A">
      <w:pPr>
        <w:pStyle w:val="Odstavecseseznamem"/>
        <w:numPr>
          <w:ilvl w:val="0"/>
          <w:numId w:val="16"/>
        </w:numPr>
        <w:tabs>
          <w:tab w:val="left" w:pos="491"/>
        </w:tabs>
        <w:spacing w:before="220" w:line="264" w:lineRule="auto"/>
        <w:ind w:right="115" w:hanging="334"/>
        <w:jc w:val="both"/>
        <w:rPr>
          <w:color w:val="070707"/>
        </w:rPr>
      </w:pPr>
      <w:r>
        <w:rPr>
          <w:color w:val="070707"/>
          <w:w w:val="95"/>
        </w:rPr>
        <w:t xml:space="preserve">Předmětem Smlouvy je závazek Prodávajícího dodat Kupujícímu a převést na Kupujícího vlastnické </w:t>
      </w:r>
      <w:r>
        <w:rPr>
          <w:color w:val="070707"/>
        </w:rPr>
        <w:t>právo</w:t>
      </w:r>
      <w:r>
        <w:rPr>
          <w:color w:val="070707"/>
          <w:spacing w:val="-36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37"/>
        </w:rPr>
        <w:t xml:space="preserve"> </w:t>
      </w:r>
      <w:r>
        <w:rPr>
          <w:color w:val="070707"/>
        </w:rPr>
        <w:t>zařízením</w:t>
      </w:r>
      <w:r>
        <w:rPr>
          <w:color w:val="070707"/>
          <w:spacing w:val="-36"/>
        </w:rPr>
        <w:t xml:space="preserve"> </w:t>
      </w:r>
      <w:r>
        <w:rPr>
          <w:color w:val="070707"/>
        </w:rPr>
        <w:t>specifikovaným</w:t>
      </w:r>
      <w:r>
        <w:rPr>
          <w:color w:val="070707"/>
          <w:spacing w:val="-37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29"/>
        </w:rPr>
        <w:t xml:space="preserve"> </w:t>
      </w:r>
      <w:r>
        <w:rPr>
          <w:color w:val="070707"/>
        </w:rPr>
        <w:t>Příloze</w:t>
      </w:r>
      <w:r>
        <w:rPr>
          <w:color w:val="070707"/>
          <w:spacing w:val="-37"/>
        </w:rPr>
        <w:t xml:space="preserve"> </w:t>
      </w:r>
      <w:r>
        <w:rPr>
          <w:color w:val="070707"/>
        </w:rPr>
        <w:t>této</w:t>
      </w:r>
      <w:r>
        <w:rPr>
          <w:color w:val="070707"/>
          <w:spacing w:val="-39"/>
        </w:rPr>
        <w:t xml:space="preserve"> </w:t>
      </w:r>
      <w:r>
        <w:rPr>
          <w:color w:val="070707"/>
        </w:rPr>
        <w:t>Smlouvy</w:t>
      </w:r>
      <w:r>
        <w:rPr>
          <w:color w:val="070707"/>
          <w:spacing w:val="-39"/>
        </w:rPr>
        <w:t xml:space="preserve"> </w:t>
      </w:r>
      <w:r>
        <w:rPr>
          <w:color w:val="070707"/>
        </w:rPr>
        <w:t>za</w:t>
      </w:r>
      <w:r>
        <w:rPr>
          <w:color w:val="070707"/>
          <w:spacing w:val="-38"/>
        </w:rPr>
        <w:t xml:space="preserve"> </w:t>
      </w:r>
      <w:r>
        <w:rPr>
          <w:color w:val="070707"/>
        </w:rPr>
        <w:t>podmínek</w:t>
      </w:r>
      <w:r>
        <w:rPr>
          <w:color w:val="070707"/>
          <w:spacing w:val="-38"/>
        </w:rPr>
        <w:t xml:space="preserve"> </w:t>
      </w:r>
      <w:r>
        <w:rPr>
          <w:color w:val="070707"/>
        </w:rPr>
        <w:t>výslovně</w:t>
      </w:r>
      <w:r>
        <w:rPr>
          <w:color w:val="070707"/>
          <w:spacing w:val="-36"/>
        </w:rPr>
        <w:t xml:space="preserve"> </w:t>
      </w:r>
      <w:r>
        <w:rPr>
          <w:color w:val="070707"/>
        </w:rPr>
        <w:t>stanovených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touto Smlouvou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(dále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jen</w:t>
      </w:r>
      <w:r>
        <w:rPr>
          <w:color w:val="070707"/>
          <w:spacing w:val="-19"/>
        </w:rPr>
        <w:t xml:space="preserve"> </w:t>
      </w:r>
      <w:r>
        <w:rPr>
          <w:b/>
          <w:color w:val="070707"/>
        </w:rPr>
        <w:t>„Předmět</w:t>
      </w:r>
      <w:r>
        <w:rPr>
          <w:b/>
          <w:color w:val="070707"/>
          <w:spacing w:val="-9"/>
        </w:rPr>
        <w:t xml:space="preserve"> </w:t>
      </w:r>
      <w:r>
        <w:rPr>
          <w:b/>
          <w:color w:val="070707"/>
        </w:rPr>
        <w:t>plnění</w:t>
      </w:r>
      <w:r w:rsidR="001358E0">
        <w:rPr>
          <w:b/>
          <w:color w:val="070707"/>
        </w:rPr>
        <w:t>“</w:t>
      </w:r>
      <w:r>
        <w:rPr>
          <w:b/>
          <w:color w:val="070707"/>
          <w:spacing w:val="-16"/>
        </w:rPr>
        <w:t xml:space="preserve"> </w:t>
      </w:r>
      <w:r>
        <w:rPr>
          <w:color w:val="070707"/>
          <w:spacing w:val="2"/>
        </w:rPr>
        <w:t>nebo</w:t>
      </w:r>
      <w:r>
        <w:rPr>
          <w:color w:val="070707"/>
          <w:spacing w:val="-20"/>
        </w:rPr>
        <w:t xml:space="preserve"> </w:t>
      </w:r>
      <w:r>
        <w:rPr>
          <w:b/>
          <w:color w:val="070707"/>
        </w:rPr>
        <w:t>„Zboží</w:t>
      </w:r>
      <w:r w:rsidR="001358E0">
        <w:rPr>
          <w:b/>
          <w:color w:val="070707"/>
        </w:rPr>
        <w:t>“</w:t>
      </w:r>
      <w:r w:rsidRPr="001358E0">
        <w:rPr>
          <w:bCs/>
          <w:color w:val="070707"/>
        </w:rPr>
        <w:t>),</w:t>
      </w:r>
      <w:r>
        <w:rPr>
          <w:b/>
          <w:color w:val="070707"/>
          <w:spacing w:val="-9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převést</w:t>
      </w:r>
      <w:r>
        <w:rPr>
          <w:color w:val="070707"/>
          <w:spacing w:val="-14"/>
        </w:rPr>
        <w:t xml:space="preserve"> </w:t>
      </w:r>
      <w:r>
        <w:rPr>
          <w:color w:val="070707"/>
          <w:spacing w:val="-3"/>
        </w:rPr>
        <w:t>na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Kupujícího</w:t>
      </w:r>
      <w:r>
        <w:rPr>
          <w:color w:val="070707"/>
          <w:spacing w:val="-18"/>
        </w:rPr>
        <w:t xml:space="preserve"> </w:t>
      </w:r>
      <w:r>
        <w:rPr>
          <w:color w:val="070707"/>
        </w:rPr>
        <w:t>vlastnické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právo</w:t>
      </w:r>
      <w:r>
        <w:rPr>
          <w:color w:val="070707"/>
          <w:spacing w:val="-11"/>
        </w:rPr>
        <w:t xml:space="preserve"> </w:t>
      </w:r>
      <w:r w:rsidRPr="003A5975">
        <w:rPr>
          <w:bCs/>
          <w:color w:val="070707"/>
        </w:rPr>
        <w:t>k</w:t>
      </w:r>
      <w:r>
        <w:rPr>
          <w:b/>
          <w:color w:val="070707"/>
        </w:rPr>
        <w:t xml:space="preserve"> </w:t>
      </w:r>
      <w:r>
        <w:rPr>
          <w:color w:val="070707"/>
        </w:rPr>
        <w:t>Předmětu plnění, a závazek Kupujícího převzít řádně a včas dodaný Předmět plnění a zaplatit Prodávajícímu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kupní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cenu</w:t>
      </w:r>
      <w:r>
        <w:rPr>
          <w:color w:val="070707"/>
          <w:spacing w:val="-34"/>
        </w:rPr>
        <w:t xml:space="preserve"> </w:t>
      </w:r>
      <w:r>
        <w:rPr>
          <w:color w:val="070707"/>
          <w:spacing w:val="-3"/>
        </w:rPr>
        <w:t>dle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čl.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IX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Smlouvy.</w:t>
      </w:r>
    </w:p>
    <w:p w14:paraId="7E601F6D" w14:textId="77777777" w:rsidR="00875027" w:rsidRDefault="0007041A">
      <w:pPr>
        <w:pStyle w:val="Odstavecseseznamem"/>
        <w:numPr>
          <w:ilvl w:val="0"/>
          <w:numId w:val="16"/>
        </w:numPr>
        <w:tabs>
          <w:tab w:val="left" w:pos="474"/>
        </w:tabs>
        <w:ind w:hanging="346"/>
        <w:rPr>
          <w:color w:val="080807"/>
        </w:rPr>
      </w:pPr>
      <w:r>
        <w:rPr>
          <w:color w:val="080807"/>
          <w:w w:val="95"/>
        </w:rPr>
        <w:t xml:space="preserve">Součástí plnění Prodávajícího </w:t>
      </w:r>
      <w:r>
        <w:rPr>
          <w:color w:val="080807"/>
          <w:spacing w:val="-3"/>
          <w:w w:val="95"/>
        </w:rPr>
        <w:t>je</w:t>
      </w:r>
      <w:r>
        <w:rPr>
          <w:color w:val="080807"/>
          <w:spacing w:val="28"/>
          <w:w w:val="95"/>
        </w:rPr>
        <w:t xml:space="preserve"> </w:t>
      </w:r>
      <w:r>
        <w:rPr>
          <w:color w:val="080807"/>
          <w:w w:val="95"/>
        </w:rPr>
        <w:t>také:</w:t>
      </w:r>
    </w:p>
    <w:p w14:paraId="48A2A7A3" w14:textId="77777777" w:rsidR="00875027" w:rsidRDefault="00875027">
      <w:pPr>
        <w:sectPr w:rsidR="00875027">
          <w:footerReference w:type="default" r:id="rId7"/>
          <w:pgSz w:w="11910" w:h="16840"/>
          <w:pgMar w:top="1360" w:right="1460" w:bottom="1240" w:left="1500" w:header="0" w:footer="1040" w:gutter="0"/>
          <w:pgNumType w:start="2"/>
          <w:cols w:space="708"/>
        </w:sectPr>
      </w:pPr>
    </w:p>
    <w:p w14:paraId="2305E89D" w14:textId="77777777" w:rsidR="00875027" w:rsidRDefault="0007041A" w:rsidP="006A0CF7">
      <w:pPr>
        <w:pStyle w:val="Odstavecseseznamem"/>
        <w:numPr>
          <w:ilvl w:val="1"/>
          <w:numId w:val="16"/>
        </w:numPr>
        <w:tabs>
          <w:tab w:val="left" w:pos="1054"/>
          <w:tab w:val="left" w:pos="1055"/>
        </w:tabs>
        <w:spacing w:before="84"/>
        <w:ind w:hanging="418"/>
        <w:jc w:val="both"/>
        <w:rPr>
          <w:color w:val="070707"/>
        </w:rPr>
      </w:pPr>
      <w:r>
        <w:rPr>
          <w:color w:val="070707"/>
        </w:rPr>
        <w:lastRenderedPageBreak/>
        <w:t>doprava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Zboží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do</w:t>
      </w:r>
      <w:r>
        <w:rPr>
          <w:color w:val="070707"/>
          <w:spacing w:val="-24"/>
        </w:rPr>
        <w:t xml:space="preserve"> </w:t>
      </w:r>
      <w:r>
        <w:rPr>
          <w:color w:val="070707"/>
          <w:spacing w:val="-3"/>
        </w:rPr>
        <w:t>místa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plnění,</w:t>
      </w:r>
      <w:r>
        <w:rPr>
          <w:color w:val="070707"/>
          <w:spacing w:val="-18"/>
        </w:rPr>
        <w:t xml:space="preserve"> </w:t>
      </w:r>
      <w:r>
        <w:rPr>
          <w:color w:val="070707"/>
          <w:spacing w:val="-3"/>
        </w:rPr>
        <w:t>jeho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vybalení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kontrola;</w:t>
      </w:r>
    </w:p>
    <w:p w14:paraId="34B9A50E" w14:textId="77777777" w:rsidR="00875027" w:rsidRDefault="0007041A" w:rsidP="006A0CF7">
      <w:pPr>
        <w:pStyle w:val="Odstavecseseznamem"/>
        <w:numPr>
          <w:ilvl w:val="1"/>
          <w:numId w:val="16"/>
        </w:numPr>
        <w:tabs>
          <w:tab w:val="left" w:pos="1056"/>
          <w:tab w:val="left" w:pos="1057"/>
        </w:tabs>
        <w:spacing w:before="140"/>
        <w:ind w:left="1057" w:hanging="414"/>
        <w:jc w:val="both"/>
        <w:rPr>
          <w:color w:val="080807"/>
        </w:rPr>
      </w:pPr>
      <w:r>
        <w:rPr>
          <w:color w:val="080807"/>
        </w:rPr>
        <w:t>sestavení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Zboží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do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funkčních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jednotek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místě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plnění,</w:t>
      </w:r>
      <w:r>
        <w:rPr>
          <w:color w:val="080807"/>
          <w:spacing w:val="-24"/>
        </w:rPr>
        <w:t xml:space="preserve"> </w:t>
      </w:r>
      <w:r>
        <w:rPr>
          <w:color w:val="080807"/>
        </w:rPr>
        <w:t>bylo-li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pro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účely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přepravy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rozloženo;</w:t>
      </w:r>
    </w:p>
    <w:p w14:paraId="50FDD1A4" w14:textId="77777777" w:rsidR="00875027" w:rsidRDefault="0007041A" w:rsidP="006A0CF7">
      <w:pPr>
        <w:pStyle w:val="Odstavecseseznamem"/>
        <w:numPr>
          <w:ilvl w:val="1"/>
          <w:numId w:val="16"/>
        </w:numPr>
        <w:tabs>
          <w:tab w:val="left" w:pos="1058"/>
          <w:tab w:val="left" w:pos="1059"/>
        </w:tabs>
        <w:spacing w:before="141" w:line="249" w:lineRule="auto"/>
        <w:ind w:right="124" w:hanging="405"/>
        <w:jc w:val="both"/>
        <w:rPr>
          <w:color w:val="090908"/>
        </w:rPr>
      </w:pPr>
      <w:r>
        <w:rPr>
          <w:color w:val="090908"/>
          <w:position w:val="2"/>
        </w:rPr>
        <w:t>umístění</w:t>
      </w:r>
      <w:r>
        <w:rPr>
          <w:color w:val="090908"/>
          <w:spacing w:val="-13"/>
          <w:position w:val="2"/>
        </w:rPr>
        <w:t xml:space="preserve"> </w:t>
      </w:r>
      <w:r>
        <w:rPr>
          <w:color w:val="090908"/>
          <w:position w:val="2"/>
        </w:rPr>
        <w:t>a</w:t>
      </w:r>
      <w:r>
        <w:rPr>
          <w:color w:val="090908"/>
          <w:spacing w:val="-18"/>
          <w:position w:val="2"/>
        </w:rPr>
        <w:t xml:space="preserve"> </w:t>
      </w:r>
      <w:r>
        <w:rPr>
          <w:color w:val="090908"/>
          <w:position w:val="2"/>
        </w:rPr>
        <w:t>instalace</w:t>
      </w:r>
      <w:r>
        <w:rPr>
          <w:color w:val="090908"/>
          <w:spacing w:val="-17"/>
          <w:position w:val="2"/>
        </w:rPr>
        <w:t xml:space="preserve"> </w:t>
      </w:r>
      <w:r>
        <w:rPr>
          <w:color w:val="090908"/>
          <w:position w:val="2"/>
        </w:rPr>
        <w:t>Zboží</w:t>
      </w:r>
      <w:r>
        <w:rPr>
          <w:color w:val="090908"/>
          <w:spacing w:val="-16"/>
          <w:position w:val="2"/>
        </w:rPr>
        <w:t xml:space="preserve"> </w:t>
      </w:r>
      <w:r>
        <w:rPr>
          <w:color w:val="090908"/>
          <w:position w:val="2"/>
        </w:rPr>
        <w:t>v</w:t>
      </w:r>
      <w:r>
        <w:rPr>
          <w:color w:val="090908"/>
          <w:spacing w:val="-16"/>
          <w:position w:val="2"/>
        </w:rPr>
        <w:t xml:space="preserve"> </w:t>
      </w:r>
      <w:r>
        <w:rPr>
          <w:color w:val="090908"/>
          <w:position w:val="2"/>
        </w:rPr>
        <w:t>určených</w:t>
      </w:r>
      <w:r>
        <w:rPr>
          <w:color w:val="090908"/>
          <w:spacing w:val="-10"/>
          <w:position w:val="2"/>
        </w:rPr>
        <w:t xml:space="preserve"> </w:t>
      </w:r>
      <w:r>
        <w:rPr>
          <w:color w:val="090908"/>
          <w:position w:val="2"/>
        </w:rPr>
        <w:t>místnostech,</w:t>
      </w:r>
      <w:r>
        <w:rPr>
          <w:color w:val="090908"/>
          <w:spacing w:val="-9"/>
          <w:position w:val="2"/>
        </w:rPr>
        <w:t xml:space="preserve"> </w:t>
      </w:r>
      <w:r>
        <w:rPr>
          <w:color w:val="090908"/>
          <w:position w:val="2"/>
        </w:rPr>
        <w:t>vyžaduje-li</w:t>
      </w:r>
      <w:r>
        <w:rPr>
          <w:color w:val="090908"/>
          <w:spacing w:val="-10"/>
          <w:position w:val="2"/>
        </w:rPr>
        <w:t xml:space="preserve"> </w:t>
      </w:r>
      <w:r>
        <w:rPr>
          <w:color w:val="090908"/>
          <w:position w:val="2"/>
        </w:rPr>
        <w:t>to</w:t>
      </w:r>
      <w:r>
        <w:rPr>
          <w:color w:val="090908"/>
          <w:spacing w:val="-20"/>
          <w:position w:val="2"/>
        </w:rPr>
        <w:t xml:space="preserve"> </w:t>
      </w:r>
      <w:r>
        <w:rPr>
          <w:color w:val="090908"/>
          <w:position w:val="2"/>
        </w:rPr>
        <w:t>jeho</w:t>
      </w:r>
      <w:r>
        <w:rPr>
          <w:color w:val="090908"/>
          <w:spacing w:val="-21"/>
          <w:position w:val="2"/>
        </w:rPr>
        <w:t xml:space="preserve"> </w:t>
      </w:r>
      <w:r>
        <w:rPr>
          <w:color w:val="090908"/>
          <w:position w:val="2"/>
        </w:rPr>
        <w:t>povaha,</w:t>
      </w:r>
      <w:r>
        <w:rPr>
          <w:color w:val="090908"/>
          <w:spacing w:val="-3"/>
          <w:position w:val="2"/>
        </w:rPr>
        <w:t xml:space="preserve"> </w:t>
      </w:r>
      <w:r>
        <w:rPr>
          <w:color w:val="090908"/>
          <w:position w:val="2"/>
        </w:rPr>
        <w:t xml:space="preserve">spočívající </w:t>
      </w:r>
      <w:r>
        <w:rPr>
          <w:color w:val="090908"/>
        </w:rPr>
        <w:t>mimo</w:t>
      </w:r>
      <w:r>
        <w:rPr>
          <w:color w:val="090908"/>
          <w:spacing w:val="-30"/>
        </w:rPr>
        <w:t xml:space="preserve"> </w:t>
      </w:r>
      <w:r>
        <w:rPr>
          <w:color w:val="090908"/>
        </w:rPr>
        <w:t>jiné</w:t>
      </w:r>
      <w:r>
        <w:rPr>
          <w:color w:val="090908"/>
          <w:spacing w:val="-32"/>
        </w:rPr>
        <w:t xml:space="preserve"> </w:t>
      </w:r>
      <w:r>
        <w:rPr>
          <w:color w:val="090908"/>
        </w:rPr>
        <w:t>v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připevnění</w:t>
      </w:r>
      <w:r>
        <w:rPr>
          <w:color w:val="090908"/>
          <w:spacing w:val="-32"/>
        </w:rPr>
        <w:t xml:space="preserve"> </w:t>
      </w:r>
      <w:r>
        <w:rPr>
          <w:color w:val="090908"/>
          <w:spacing w:val="2"/>
        </w:rPr>
        <w:t>či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přichycení</w:t>
      </w:r>
      <w:r>
        <w:rPr>
          <w:color w:val="090908"/>
          <w:spacing w:val="-32"/>
        </w:rPr>
        <w:t xml:space="preserve"> </w:t>
      </w:r>
      <w:r>
        <w:rPr>
          <w:color w:val="090908"/>
        </w:rPr>
        <w:t>takového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Zboží,</w:t>
      </w:r>
    </w:p>
    <w:p w14:paraId="34606C53" w14:textId="77777777" w:rsidR="00875027" w:rsidRDefault="0007041A" w:rsidP="006A0CF7">
      <w:pPr>
        <w:pStyle w:val="Odstavecseseznamem"/>
        <w:numPr>
          <w:ilvl w:val="1"/>
          <w:numId w:val="16"/>
        </w:numPr>
        <w:tabs>
          <w:tab w:val="left" w:pos="1050"/>
          <w:tab w:val="left" w:pos="1051"/>
        </w:tabs>
        <w:spacing w:before="129" w:line="266" w:lineRule="auto"/>
        <w:ind w:left="1048" w:right="131" w:hanging="401"/>
        <w:jc w:val="both"/>
        <w:rPr>
          <w:color w:val="080807"/>
        </w:rPr>
      </w:pPr>
      <w:r>
        <w:rPr>
          <w:color w:val="080807"/>
        </w:rPr>
        <w:t xml:space="preserve">připojení Zboží </w:t>
      </w:r>
      <w:r>
        <w:rPr>
          <w:color w:val="080807"/>
          <w:spacing w:val="-3"/>
        </w:rPr>
        <w:t xml:space="preserve">na </w:t>
      </w:r>
      <w:r>
        <w:rPr>
          <w:color w:val="080807"/>
        </w:rPr>
        <w:t xml:space="preserve">přívody energií za účelem uvedení Zboží do funkčního stavu, včetně </w:t>
      </w:r>
      <w:r>
        <w:rPr>
          <w:color w:val="090909"/>
        </w:rPr>
        <w:t>odzkoušení;</w:t>
      </w:r>
    </w:p>
    <w:p w14:paraId="72288DA2" w14:textId="77777777" w:rsidR="00875027" w:rsidRDefault="0007041A" w:rsidP="006A0CF7">
      <w:pPr>
        <w:pStyle w:val="Odstavecseseznamem"/>
        <w:numPr>
          <w:ilvl w:val="1"/>
          <w:numId w:val="16"/>
        </w:numPr>
        <w:tabs>
          <w:tab w:val="left" w:pos="1060"/>
          <w:tab w:val="left" w:pos="1061"/>
        </w:tabs>
        <w:spacing w:before="112" w:line="362" w:lineRule="auto"/>
        <w:ind w:left="643" w:right="1752" w:firstLine="4"/>
        <w:jc w:val="both"/>
        <w:rPr>
          <w:color w:val="070707"/>
        </w:rPr>
      </w:pPr>
      <w:r>
        <w:rPr>
          <w:color w:val="070707"/>
          <w:w w:val="95"/>
        </w:rPr>
        <w:t xml:space="preserve">kompletní dokumentace předmětu plnění včetně manuálů pro obsluhu; </w:t>
      </w:r>
      <w:r>
        <w:rPr>
          <w:color w:val="080807"/>
        </w:rPr>
        <w:t>f}</w:t>
      </w:r>
      <w:r>
        <w:rPr>
          <w:color w:val="080807"/>
        </w:rPr>
        <w:tab/>
      </w:r>
      <w:r>
        <w:rPr>
          <w:color w:val="080807"/>
        </w:rPr>
        <w:tab/>
      </w:r>
      <w:r>
        <w:rPr>
          <w:color w:val="080807"/>
          <w:w w:val="95"/>
        </w:rPr>
        <w:t>vypracování seznamu dodaných položek pro účely</w:t>
      </w:r>
      <w:r>
        <w:rPr>
          <w:color w:val="080807"/>
          <w:spacing w:val="30"/>
          <w:w w:val="95"/>
        </w:rPr>
        <w:t xml:space="preserve"> </w:t>
      </w:r>
      <w:r>
        <w:rPr>
          <w:color w:val="080807"/>
          <w:w w:val="95"/>
        </w:rPr>
        <w:t>kontroly;</w:t>
      </w:r>
    </w:p>
    <w:p w14:paraId="18CE65C2" w14:textId="77777777" w:rsidR="00875027" w:rsidRDefault="0007041A" w:rsidP="006A0CF7">
      <w:pPr>
        <w:pStyle w:val="Zkladntext"/>
        <w:tabs>
          <w:tab w:val="left" w:pos="1056"/>
        </w:tabs>
        <w:spacing w:before="4"/>
        <w:ind w:left="651"/>
        <w:jc w:val="both"/>
      </w:pPr>
      <w:r>
        <w:rPr>
          <w:color w:val="080807"/>
          <w:position w:val="2"/>
        </w:rPr>
        <w:t>g</w:t>
      </w:r>
      <w:r>
        <w:rPr>
          <w:color w:val="080807"/>
        </w:rPr>
        <w:t>)</w:t>
      </w:r>
      <w:r>
        <w:rPr>
          <w:color w:val="080807"/>
        </w:rPr>
        <w:tab/>
      </w:r>
      <w:r>
        <w:rPr>
          <w:color w:val="080807"/>
          <w:position w:val="2"/>
        </w:rPr>
        <w:t>odvoz</w:t>
      </w:r>
      <w:r>
        <w:rPr>
          <w:color w:val="080807"/>
          <w:spacing w:val="-31"/>
          <w:position w:val="2"/>
        </w:rPr>
        <w:t xml:space="preserve"> </w:t>
      </w:r>
      <w:r>
        <w:rPr>
          <w:color w:val="080807"/>
          <w:position w:val="2"/>
        </w:rPr>
        <w:t>a</w:t>
      </w:r>
      <w:r>
        <w:rPr>
          <w:color w:val="080807"/>
          <w:spacing w:val="-30"/>
          <w:position w:val="2"/>
        </w:rPr>
        <w:t xml:space="preserve"> </w:t>
      </w:r>
      <w:r>
        <w:rPr>
          <w:color w:val="080807"/>
          <w:position w:val="2"/>
        </w:rPr>
        <w:t>likvidace</w:t>
      </w:r>
      <w:r>
        <w:rPr>
          <w:color w:val="080807"/>
          <w:spacing w:val="-31"/>
          <w:position w:val="2"/>
        </w:rPr>
        <w:t xml:space="preserve"> </w:t>
      </w:r>
      <w:r>
        <w:rPr>
          <w:color w:val="080807"/>
          <w:position w:val="2"/>
        </w:rPr>
        <w:t>nepotřebných</w:t>
      </w:r>
      <w:r>
        <w:rPr>
          <w:color w:val="080807"/>
          <w:spacing w:val="-34"/>
          <w:position w:val="2"/>
        </w:rPr>
        <w:t xml:space="preserve"> </w:t>
      </w:r>
      <w:r>
        <w:rPr>
          <w:color w:val="080807"/>
          <w:position w:val="2"/>
        </w:rPr>
        <w:t>obalů</w:t>
      </w:r>
      <w:r>
        <w:rPr>
          <w:color w:val="080807"/>
          <w:spacing w:val="-32"/>
          <w:position w:val="2"/>
        </w:rPr>
        <w:t xml:space="preserve"> </w:t>
      </w:r>
      <w:r>
        <w:rPr>
          <w:color w:val="080807"/>
          <w:position w:val="2"/>
        </w:rPr>
        <w:t>a</w:t>
      </w:r>
      <w:r>
        <w:rPr>
          <w:color w:val="080807"/>
          <w:spacing w:val="-34"/>
          <w:position w:val="2"/>
        </w:rPr>
        <w:t xml:space="preserve"> </w:t>
      </w:r>
      <w:r>
        <w:rPr>
          <w:color w:val="080807"/>
          <w:position w:val="2"/>
        </w:rPr>
        <w:t>materiálů</w:t>
      </w:r>
      <w:r>
        <w:rPr>
          <w:color w:val="080807"/>
          <w:spacing w:val="-26"/>
          <w:position w:val="2"/>
        </w:rPr>
        <w:t xml:space="preserve"> </w:t>
      </w:r>
      <w:r>
        <w:rPr>
          <w:color w:val="080807"/>
          <w:position w:val="2"/>
        </w:rPr>
        <w:t>použitých</w:t>
      </w:r>
      <w:r>
        <w:rPr>
          <w:color w:val="080807"/>
          <w:spacing w:val="-29"/>
          <w:position w:val="2"/>
        </w:rPr>
        <w:t xml:space="preserve"> </w:t>
      </w:r>
      <w:r>
        <w:rPr>
          <w:color w:val="080807"/>
          <w:position w:val="2"/>
        </w:rPr>
        <w:t>při</w:t>
      </w:r>
      <w:r>
        <w:rPr>
          <w:color w:val="080807"/>
          <w:spacing w:val="-28"/>
          <w:position w:val="2"/>
        </w:rPr>
        <w:t xml:space="preserve"> </w:t>
      </w:r>
      <w:r>
        <w:rPr>
          <w:color w:val="080807"/>
          <w:position w:val="2"/>
        </w:rPr>
        <w:t>plnění</w:t>
      </w:r>
      <w:r>
        <w:rPr>
          <w:color w:val="080807"/>
          <w:spacing w:val="-30"/>
          <w:position w:val="2"/>
        </w:rPr>
        <w:t xml:space="preserve"> </w:t>
      </w:r>
      <w:r>
        <w:rPr>
          <w:color w:val="080807"/>
          <w:position w:val="2"/>
        </w:rPr>
        <w:t>Smlouvy;</w:t>
      </w:r>
    </w:p>
    <w:p w14:paraId="41227827" w14:textId="77777777" w:rsidR="00875027" w:rsidRDefault="00027A4C" w:rsidP="006A0CF7">
      <w:pPr>
        <w:pStyle w:val="Zkladntext"/>
        <w:spacing w:before="122" w:line="266" w:lineRule="auto"/>
        <w:ind w:left="1062" w:hanging="12"/>
        <w:jc w:val="both"/>
      </w:pPr>
      <w:r>
        <w:pict w14:anchorId="459EC0E2">
          <v:shape id="_x0000_s1032" type="#_x0000_t136" style="position:absolute;left:0;text-align:left;margin-left:107.9pt;margin-top:7.4pt;width:8.1pt;height:11pt;rotation:2;z-index:251656192;mso-position-horizontal-relative:page" fillcolor="#080808" stroked="f">
            <o:extrusion v:ext="view" autorotationcenter="t"/>
            <v:textpath style="font-family:&quot;&amp;quot&quot;;font-size:11pt;v-text-kern:t;mso-text-shadow:auto" string="h)"/>
            <w10:wrap anchorx="page"/>
          </v:shape>
        </w:pict>
      </w:r>
      <w:r w:rsidR="0007041A">
        <w:rPr>
          <w:color w:val="080808"/>
        </w:rPr>
        <w:t xml:space="preserve">oprava případných poškození budovy a jejího zařízení v místě plnění vzniklých při plnění </w:t>
      </w:r>
      <w:r w:rsidR="0007041A">
        <w:rPr>
          <w:color w:val="090909"/>
        </w:rPr>
        <w:t>Smlouvy;</w:t>
      </w:r>
    </w:p>
    <w:p w14:paraId="62683E3E" w14:textId="77777777" w:rsidR="00875027" w:rsidRDefault="0007041A" w:rsidP="006A0CF7">
      <w:pPr>
        <w:pStyle w:val="Zkladntext"/>
        <w:tabs>
          <w:tab w:val="left" w:pos="1058"/>
        </w:tabs>
        <w:spacing w:before="113" w:line="362" w:lineRule="auto"/>
        <w:ind w:left="645" w:right="1562" w:firstLine="1"/>
        <w:jc w:val="both"/>
      </w:pPr>
      <w:r>
        <w:rPr>
          <w:color w:val="070707"/>
        </w:rPr>
        <w:t>i}</w:t>
      </w:r>
      <w:r>
        <w:rPr>
          <w:color w:val="070707"/>
        </w:rPr>
        <w:tab/>
      </w:r>
      <w:r>
        <w:rPr>
          <w:color w:val="070707"/>
          <w:spacing w:val="2"/>
          <w:w w:val="95"/>
        </w:rPr>
        <w:t xml:space="preserve">úklid </w:t>
      </w:r>
      <w:r>
        <w:rPr>
          <w:color w:val="070707"/>
          <w:w w:val="95"/>
        </w:rPr>
        <w:t xml:space="preserve">místností </w:t>
      </w:r>
      <w:r>
        <w:rPr>
          <w:color w:val="070707"/>
          <w:spacing w:val="2"/>
          <w:w w:val="95"/>
        </w:rPr>
        <w:t xml:space="preserve">objektu, </w:t>
      </w:r>
      <w:r>
        <w:rPr>
          <w:color w:val="070707"/>
          <w:w w:val="95"/>
        </w:rPr>
        <w:t>ve kterých probíhalo umísťování a</w:t>
      </w:r>
      <w:r>
        <w:rPr>
          <w:color w:val="070707"/>
          <w:spacing w:val="18"/>
          <w:w w:val="95"/>
        </w:rPr>
        <w:t xml:space="preserve"> </w:t>
      </w:r>
      <w:r>
        <w:rPr>
          <w:color w:val="070707"/>
          <w:spacing w:val="2"/>
          <w:w w:val="95"/>
        </w:rPr>
        <w:t>instalace</w:t>
      </w:r>
      <w:r>
        <w:rPr>
          <w:color w:val="070707"/>
          <w:spacing w:val="-21"/>
          <w:w w:val="95"/>
        </w:rPr>
        <w:t xml:space="preserve"> </w:t>
      </w:r>
      <w:r>
        <w:rPr>
          <w:color w:val="070707"/>
          <w:w w:val="95"/>
        </w:rPr>
        <w:t xml:space="preserve">Zboží; </w:t>
      </w:r>
      <w:r>
        <w:rPr>
          <w:color w:val="080808"/>
        </w:rPr>
        <w:t>j}</w:t>
      </w:r>
      <w:r>
        <w:rPr>
          <w:color w:val="080808"/>
        </w:rPr>
        <w:tab/>
      </w:r>
      <w:r>
        <w:rPr>
          <w:color w:val="080808"/>
          <w:w w:val="95"/>
        </w:rPr>
        <w:t>záruční</w:t>
      </w:r>
      <w:r>
        <w:rPr>
          <w:color w:val="080808"/>
          <w:spacing w:val="-4"/>
          <w:w w:val="95"/>
        </w:rPr>
        <w:t xml:space="preserve"> </w:t>
      </w:r>
      <w:r>
        <w:rPr>
          <w:color w:val="080808"/>
          <w:w w:val="95"/>
        </w:rPr>
        <w:t>servis;</w:t>
      </w:r>
    </w:p>
    <w:p w14:paraId="5428B4B4" w14:textId="77777777" w:rsidR="00875027" w:rsidRDefault="0007041A" w:rsidP="006A0CF7">
      <w:pPr>
        <w:pStyle w:val="Zkladntext"/>
        <w:tabs>
          <w:tab w:val="left" w:pos="1058"/>
        </w:tabs>
        <w:spacing w:before="1" w:line="261" w:lineRule="auto"/>
        <w:ind w:left="1062" w:right="135" w:hanging="413"/>
        <w:jc w:val="both"/>
      </w:pPr>
      <w:r>
        <w:rPr>
          <w:color w:val="070707"/>
        </w:rPr>
        <w:t>k)</w:t>
      </w:r>
      <w:r>
        <w:rPr>
          <w:color w:val="070707"/>
        </w:rPr>
        <w:tab/>
      </w:r>
      <w:r>
        <w:rPr>
          <w:color w:val="070707"/>
          <w:w w:val="95"/>
        </w:rPr>
        <w:t>povinnost součinnosti a spolupráce s Kupujícím, případně jinou osobou</w:t>
      </w:r>
      <w:r>
        <w:rPr>
          <w:color w:val="070707"/>
          <w:spacing w:val="15"/>
          <w:w w:val="95"/>
        </w:rPr>
        <w:t xml:space="preserve"> </w:t>
      </w:r>
      <w:r>
        <w:rPr>
          <w:color w:val="070707"/>
          <w:w w:val="95"/>
        </w:rPr>
        <w:t>určenou</w:t>
      </w:r>
      <w:r>
        <w:rPr>
          <w:color w:val="070707"/>
          <w:spacing w:val="2"/>
          <w:w w:val="95"/>
        </w:rPr>
        <w:t xml:space="preserve"> </w:t>
      </w:r>
      <w:r>
        <w:rPr>
          <w:color w:val="070707"/>
          <w:w w:val="95"/>
        </w:rPr>
        <w:t>Kupujícím,</w:t>
      </w:r>
      <w:r>
        <w:rPr>
          <w:color w:val="070707"/>
          <w:spacing w:val="1"/>
          <w:w w:val="92"/>
        </w:rPr>
        <w:t xml:space="preserve"> </w:t>
      </w:r>
      <w:r>
        <w:rPr>
          <w:color w:val="070707"/>
          <w:w w:val="95"/>
        </w:rPr>
        <w:t>v průběhu realizace</w:t>
      </w:r>
      <w:r>
        <w:rPr>
          <w:color w:val="070707"/>
          <w:spacing w:val="10"/>
          <w:w w:val="95"/>
        </w:rPr>
        <w:t xml:space="preserve"> </w:t>
      </w:r>
      <w:r>
        <w:rPr>
          <w:color w:val="070707"/>
          <w:w w:val="95"/>
        </w:rPr>
        <w:t>Smlouvy;</w:t>
      </w:r>
    </w:p>
    <w:p w14:paraId="38A9319C" w14:textId="2AEB9148" w:rsidR="00875027" w:rsidRDefault="0007041A">
      <w:pPr>
        <w:pStyle w:val="Zkladntext"/>
        <w:spacing w:before="114"/>
        <w:ind w:left="511"/>
        <w:rPr>
          <w:b/>
          <w:sz w:val="23"/>
        </w:rPr>
      </w:pPr>
      <w:r>
        <w:rPr>
          <w:color w:val="080808"/>
        </w:rPr>
        <w:t xml:space="preserve">(Zboží dle odst. 1 a plnění dle odst. 2 tohoto článku společně také jako </w:t>
      </w:r>
      <w:r>
        <w:rPr>
          <w:b/>
          <w:color w:val="080808"/>
          <w:sz w:val="23"/>
        </w:rPr>
        <w:t>„Dodávka</w:t>
      </w:r>
      <w:r w:rsidR="00D034C8">
        <w:rPr>
          <w:b/>
          <w:color w:val="080808"/>
          <w:sz w:val="23"/>
        </w:rPr>
        <w:t>“</w:t>
      </w:r>
      <w:r>
        <w:rPr>
          <w:b/>
          <w:color w:val="080808"/>
          <w:sz w:val="23"/>
        </w:rPr>
        <w:t>).</w:t>
      </w:r>
    </w:p>
    <w:p w14:paraId="4DE10DCE" w14:textId="77777777" w:rsidR="00875027" w:rsidRDefault="0007041A">
      <w:pPr>
        <w:pStyle w:val="Odstavecseseznamem"/>
        <w:numPr>
          <w:ilvl w:val="0"/>
          <w:numId w:val="16"/>
        </w:numPr>
        <w:tabs>
          <w:tab w:val="left" w:pos="466"/>
        </w:tabs>
        <w:spacing w:before="141" w:line="264" w:lineRule="auto"/>
        <w:ind w:left="452" w:right="154" w:hanging="334"/>
        <w:jc w:val="both"/>
        <w:rPr>
          <w:color w:val="070707"/>
        </w:rPr>
      </w:pPr>
      <w:r>
        <w:rPr>
          <w:color w:val="070707"/>
        </w:rPr>
        <w:t>Prodávající</w:t>
      </w:r>
      <w:r>
        <w:rPr>
          <w:color w:val="070707"/>
          <w:spacing w:val="-35"/>
        </w:rPr>
        <w:t xml:space="preserve"> </w:t>
      </w:r>
      <w:r>
        <w:rPr>
          <w:color w:val="070707"/>
          <w:spacing w:val="-4"/>
        </w:rPr>
        <w:t>se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zavazuje</w:t>
      </w:r>
      <w:r>
        <w:rPr>
          <w:color w:val="070707"/>
          <w:spacing w:val="-33"/>
        </w:rPr>
        <w:t xml:space="preserve"> </w:t>
      </w:r>
      <w:r>
        <w:rPr>
          <w:color w:val="070707"/>
          <w:spacing w:val="2"/>
        </w:rPr>
        <w:t>za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podmínek</w:t>
      </w:r>
      <w:r>
        <w:rPr>
          <w:color w:val="070707"/>
          <w:spacing w:val="-29"/>
        </w:rPr>
        <w:t xml:space="preserve"> </w:t>
      </w:r>
      <w:r>
        <w:rPr>
          <w:color w:val="070707"/>
        </w:rPr>
        <w:t>stanovených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touto</w:t>
      </w:r>
      <w:r>
        <w:rPr>
          <w:color w:val="070707"/>
          <w:spacing w:val="-34"/>
        </w:rPr>
        <w:t xml:space="preserve"> </w:t>
      </w:r>
      <w:r>
        <w:rPr>
          <w:color w:val="070707"/>
        </w:rPr>
        <w:t>Smlouvou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řádně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včas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svůj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náklad</w:t>
      </w:r>
      <w:r>
        <w:rPr>
          <w:color w:val="070707"/>
          <w:spacing w:val="-29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27"/>
        </w:rPr>
        <w:t xml:space="preserve"> </w:t>
      </w:r>
      <w:r>
        <w:rPr>
          <w:color w:val="070707"/>
          <w:spacing w:val="3"/>
        </w:rPr>
        <w:t xml:space="preserve">na </w:t>
      </w:r>
      <w:r>
        <w:rPr>
          <w:color w:val="070707"/>
        </w:rPr>
        <w:t>svoji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odpovědnost</w:t>
      </w:r>
      <w:r>
        <w:rPr>
          <w:color w:val="070707"/>
          <w:spacing w:val="-26"/>
        </w:rPr>
        <w:t xml:space="preserve"> </w:t>
      </w:r>
      <w:r>
        <w:rPr>
          <w:color w:val="070707"/>
          <w:spacing w:val="2"/>
        </w:rPr>
        <w:t>dodat</w:t>
      </w:r>
      <w:r>
        <w:rPr>
          <w:color w:val="070707"/>
          <w:spacing w:val="-15"/>
        </w:rPr>
        <w:t xml:space="preserve"> </w:t>
      </w:r>
      <w:r>
        <w:rPr>
          <w:color w:val="070707"/>
          <w:spacing w:val="2"/>
        </w:rPr>
        <w:t>Kupujícímu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Zboží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do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místa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plnění</w:t>
      </w:r>
      <w:r>
        <w:rPr>
          <w:color w:val="070707"/>
          <w:spacing w:val="-23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předat</w:t>
      </w:r>
      <w:r>
        <w:rPr>
          <w:color w:val="070707"/>
          <w:spacing w:val="-12"/>
        </w:rPr>
        <w:t xml:space="preserve"> </w:t>
      </w:r>
      <w:r>
        <w:rPr>
          <w:color w:val="070707"/>
          <w:spacing w:val="2"/>
        </w:rPr>
        <w:t>mu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jej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7"/>
        </w:rPr>
        <w:t xml:space="preserve"> </w:t>
      </w:r>
      <w:r>
        <w:rPr>
          <w:color w:val="070707"/>
          <w:spacing w:val="2"/>
        </w:rPr>
        <w:t>dále</w:t>
      </w:r>
      <w:r>
        <w:rPr>
          <w:color w:val="070707"/>
          <w:spacing w:val="-23"/>
        </w:rPr>
        <w:t xml:space="preserve"> </w:t>
      </w:r>
      <w:r>
        <w:rPr>
          <w:color w:val="070707"/>
          <w:spacing w:val="2"/>
        </w:rPr>
        <w:t>provést</w:t>
      </w:r>
      <w:r>
        <w:rPr>
          <w:color w:val="070707"/>
          <w:spacing w:val="-23"/>
        </w:rPr>
        <w:t xml:space="preserve"> </w:t>
      </w:r>
      <w:r>
        <w:rPr>
          <w:color w:val="070707"/>
          <w:spacing w:val="2"/>
        </w:rPr>
        <w:t xml:space="preserve">plnění </w:t>
      </w:r>
      <w:r>
        <w:rPr>
          <w:color w:val="070707"/>
        </w:rPr>
        <w:t xml:space="preserve">dle odst.  </w:t>
      </w:r>
      <w:proofErr w:type="gramStart"/>
      <w:r>
        <w:rPr>
          <w:color w:val="070707"/>
        </w:rPr>
        <w:t>2  tohoto</w:t>
      </w:r>
      <w:proofErr w:type="gramEnd"/>
      <w:r>
        <w:rPr>
          <w:color w:val="070707"/>
        </w:rPr>
        <w:t xml:space="preserve">  článku  Smlouvy.  </w:t>
      </w:r>
      <w:proofErr w:type="gramStart"/>
      <w:r>
        <w:rPr>
          <w:color w:val="070707"/>
        </w:rPr>
        <w:t>Prodávající  odpovídá</w:t>
      </w:r>
      <w:proofErr w:type="gramEnd"/>
      <w:r>
        <w:rPr>
          <w:color w:val="070707"/>
        </w:rPr>
        <w:t xml:space="preserve">  za  to,  že  Dodávka  bude splňovat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podmínky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zadávací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dokumentace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uplatněné</w:t>
      </w:r>
      <w:r>
        <w:rPr>
          <w:color w:val="070707"/>
          <w:spacing w:val="-24"/>
        </w:rPr>
        <w:t xml:space="preserve"> </w:t>
      </w:r>
      <w:r>
        <w:rPr>
          <w:color w:val="070707"/>
          <w:spacing w:val="2"/>
        </w:rPr>
        <w:t>ve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Veřejné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zakázce,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bude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souladu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 xml:space="preserve">touto </w:t>
      </w:r>
      <w:r>
        <w:rPr>
          <w:color w:val="070707"/>
          <w:w w:val="95"/>
        </w:rPr>
        <w:t>Smlouvou včetně příloh,  Nabídkou a platnými právními,  technickými a kvalitativními</w:t>
      </w:r>
      <w:r>
        <w:rPr>
          <w:color w:val="070707"/>
          <w:spacing w:val="-23"/>
          <w:w w:val="95"/>
        </w:rPr>
        <w:t xml:space="preserve"> </w:t>
      </w:r>
      <w:r>
        <w:rPr>
          <w:color w:val="070707"/>
          <w:w w:val="95"/>
        </w:rPr>
        <w:t>normami.</w:t>
      </w:r>
    </w:p>
    <w:p w14:paraId="4DDB7366" w14:textId="77777777" w:rsidR="00875027" w:rsidRDefault="0007041A">
      <w:pPr>
        <w:pStyle w:val="Odstavecseseznamem"/>
        <w:numPr>
          <w:ilvl w:val="0"/>
          <w:numId w:val="16"/>
        </w:numPr>
        <w:tabs>
          <w:tab w:val="left" w:pos="464"/>
        </w:tabs>
        <w:spacing w:before="113" w:line="266" w:lineRule="auto"/>
        <w:ind w:left="451" w:right="157" w:hanging="338"/>
        <w:jc w:val="both"/>
        <w:rPr>
          <w:color w:val="080807"/>
        </w:rPr>
      </w:pPr>
      <w:r>
        <w:rPr>
          <w:color w:val="080807"/>
        </w:rPr>
        <w:t xml:space="preserve">Prodávající je povinen Kupujícímu dodat Zboží odpovídající Nabídce Prodávajícího, </w:t>
      </w:r>
      <w:r>
        <w:rPr>
          <w:color w:val="080807"/>
          <w:spacing w:val="2"/>
        </w:rPr>
        <w:t xml:space="preserve">tzn. </w:t>
      </w:r>
      <w:r>
        <w:rPr>
          <w:color w:val="080807"/>
        </w:rPr>
        <w:t xml:space="preserve">zboží </w:t>
      </w:r>
      <w:proofErr w:type="gramStart"/>
      <w:r>
        <w:rPr>
          <w:color w:val="080807"/>
          <w:spacing w:val="-3"/>
        </w:rPr>
        <w:t xml:space="preserve">vymezené  </w:t>
      </w:r>
      <w:r>
        <w:rPr>
          <w:color w:val="080807"/>
        </w:rPr>
        <w:t>v</w:t>
      </w:r>
      <w:proofErr w:type="gramEnd"/>
      <w:r>
        <w:rPr>
          <w:color w:val="080807"/>
        </w:rPr>
        <w:t xml:space="preserve"> Přílohách  Smlouvy.  </w:t>
      </w:r>
      <w:proofErr w:type="gramStart"/>
      <w:r>
        <w:rPr>
          <w:color w:val="080807"/>
        </w:rPr>
        <w:t>Jiné  zboží</w:t>
      </w:r>
      <w:proofErr w:type="gramEnd"/>
      <w:r>
        <w:rPr>
          <w:color w:val="080807"/>
        </w:rPr>
        <w:t xml:space="preserve">  je  Prodávající  oprávněn  dodat  Kupujícímu  jen s</w:t>
      </w:r>
      <w:r>
        <w:rPr>
          <w:color w:val="080807"/>
          <w:spacing w:val="-39"/>
        </w:rPr>
        <w:t xml:space="preserve"> </w:t>
      </w:r>
      <w:r>
        <w:rPr>
          <w:color w:val="080807"/>
        </w:rPr>
        <w:t xml:space="preserve">předchozím písemným souhlasem Kupujícího a výhradně za podmínky, že </w:t>
      </w:r>
      <w:r>
        <w:rPr>
          <w:color w:val="080807"/>
          <w:spacing w:val="-4"/>
        </w:rPr>
        <w:t xml:space="preserve">ve </w:t>
      </w:r>
      <w:r>
        <w:rPr>
          <w:color w:val="080807"/>
        </w:rPr>
        <w:t xml:space="preserve">všech ohledech </w:t>
      </w:r>
      <w:r>
        <w:rPr>
          <w:color w:val="080807"/>
          <w:w w:val="95"/>
        </w:rPr>
        <w:t>a parametrech splňuje požadavky</w:t>
      </w:r>
      <w:r>
        <w:rPr>
          <w:color w:val="080807"/>
          <w:spacing w:val="26"/>
          <w:w w:val="95"/>
        </w:rPr>
        <w:t xml:space="preserve"> </w:t>
      </w:r>
      <w:r>
        <w:rPr>
          <w:color w:val="080807"/>
          <w:w w:val="95"/>
        </w:rPr>
        <w:t>Kupujícího.</w:t>
      </w:r>
    </w:p>
    <w:p w14:paraId="76E6E88B" w14:textId="77777777" w:rsidR="00875027" w:rsidRDefault="0007041A">
      <w:pPr>
        <w:pStyle w:val="Odstavecseseznamem"/>
        <w:numPr>
          <w:ilvl w:val="0"/>
          <w:numId w:val="16"/>
        </w:numPr>
        <w:tabs>
          <w:tab w:val="left" w:pos="474"/>
        </w:tabs>
        <w:spacing w:before="103" w:line="256" w:lineRule="auto"/>
        <w:ind w:left="459" w:right="156" w:hanging="340"/>
        <w:jc w:val="both"/>
        <w:rPr>
          <w:color w:val="080808"/>
        </w:rPr>
      </w:pPr>
      <w:r>
        <w:rPr>
          <w:color w:val="080808"/>
          <w:position w:val="1"/>
        </w:rPr>
        <w:t>Kupující</w:t>
      </w:r>
      <w:r>
        <w:rPr>
          <w:color w:val="080808"/>
          <w:spacing w:val="-31"/>
          <w:position w:val="1"/>
        </w:rPr>
        <w:t xml:space="preserve"> </w:t>
      </w:r>
      <w:r>
        <w:rPr>
          <w:color w:val="080808"/>
          <w:spacing w:val="2"/>
          <w:position w:val="1"/>
        </w:rPr>
        <w:t>se</w:t>
      </w:r>
      <w:r>
        <w:rPr>
          <w:color w:val="080808"/>
          <w:spacing w:val="-33"/>
          <w:position w:val="1"/>
        </w:rPr>
        <w:t xml:space="preserve"> </w:t>
      </w:r>
      <w:r>
        <w:rPr>
          <w:color w:val="080808"/>
          <w:position w:val="1"/>
        </w:rPr>
        <w:t>zavazuje</w:t>
      </w:r>
      <w:r>
        <w:rPr>
          <w:color w:val="080808"/>
          <w:spacing w:val="-29"/>
          <w:position w:val="1"/>
        </w:rPr>
        <w:t xml:space="preserve"> </w:t>
      </w:r>
      <w:r>
        <w:rPr>
          <w:color w:val="080808"/>
          <w:position w:val="1"/>
        </w:rPr>
        <w:t>řádně</w:t>
      </w:r>
      <w:r>
        <w:rPr>
          <w:color w:val="080808"/>
          <w:spacing w:val="-35"/>
          <w:position w:val="1"/>
        </w:rPr>
        <w:t xml:space="preserve"> </w:t>
      </w:r>
      <w:r>
        <w:rPr>
          <w:color w:val="080808"/>
          <w:position w:val="1"/>
        </w:rPr>
        <w:t>a</w:t>
      </w:r>
      <w:r>
        <w:rPr>
          <w:color w:val="080808"/>
          <w:spacing w:val="-27"/>
          <w:position w:val="1"/>
        </w:rPr>
        <w:t xml:space="preserve"> </w:t>
      </w:r>
      <w:r>
        <w:rPr>
          <w:color w:val="080808"/>
          <w:position w:val="1"/>
        </w:rPr>
        <w:t>včas</w:t>
      </w:r>
      <w:r>
        <w:rPr>
          <w:color w:val="080808"/>
          <w:spacing w:val="-30"/>
          <w:position w:val="1"/>
        </w:rPr>
        <w:t xml:space="preserve"> </w:t>
      </w:r>
      <w:r>
        <w:rPr>
          <w:color w:val="080808"/>
          <w:position w:val="1"/>
        </w:rPr>
        <w:t>dodané</w:t>
      </w:r>
      <w:r>
        <w:rPr>
          <w:color w:val="080808"/>
          <w:spacing w:val="-30"/>
          <w:position w:val="1"/>
        </w:rPr>
        <w:t xml:space="preserve"> </w:t>
      </w:r>
      <w:r>
        <w:rPr>
          <w:color w:val="080808"/>
          <w:position w:val="1"/>
        </w:rPr>
        <w:t>plnění</w:t>
      </w:r>
      <w:r>
        <w:rPr>
          <w:color w:val="080808"/>
          <w:spacing w:val="-28"/>
          <w:position w:val="1"/>
        </w:rPr>
        <w:t xml:space="preserve"> </w:t>
      </w:r>
      <w:r>
        <w:rPr>
          <w:color w:val="080808"/>
          <w:position w:val="1"/>
        </w:rPr>
        <w:t>dle</w:t>
      </w:r>
      <w:r>
        <w:rPr>
          <w:color w:val="080808"/>
          <w:spacing w:val="-32"/>
          <w:position w:val="1"/>
        </w:rPr>
        <w:t xml:space="preserve"> </w:t>
      </w:r>
      <w:r>
        <w:rPr>
          <w:color w:val="080808"/>
          <w:position w:val="1"/>
        </w:rPr>
        <w:t>Smlouvy</w:t>
      </w:r>
      <w:r>
        <w:rPr>
          <w:color w:val="080808"/>
          <w:spacing w:val="-32"/>
          <w:position w:val="1"/>
        </w:rPr>
        <w:t xml:space="preserve"> </w:t>
      </w:r>
      <w:r>
        <w:rPr>
          <w:color w:val="080808"/>
          <w:position w:val="1"/>
        </w:rPr>
        <w:t>převzít</w:t>
      </w:r>
      <w:r>
        <w:rPr>
          <w:color w:val="080808"/>
          <w:spacing w:val="-30"/>
          <w:position w:val="1"/>
        </w:rPr>
        <w:t xml:space="preserve"> </w:t>
      </w:r>
      <w:r>
        <w:rPr>
          <w:color w:val="080808"/>
          <w:position w:val="1"/>
        </w:rPr>
        <w:t>a</w:t>
      </w:r>
      <w:r>
        <w:rPr>
          <w:color w:val="080808"/>
          <w:spacing w:val="-27"/>
          <w:position w:val="1"/>
        </w:rPr>
        <w:t xml:space="preserve"> </w:t>
      </w:r>
      <w:r>
        <w:rPr>
          <w:color w:val="080808"/>
          <w:position w:val="1"/>
        </w:rPr>
        <w:t>zaplatit</w:t>
      </w:r>
      <w:r>
        <w:rPr>
          <w:color w:val="080808"/>
          <w:spacing w:val="-26"/>
          <w:position w:val="1"/>
        </w:rPr>
        <w:t xml:space="preserve"> </w:t>
      </w:r>
      <w:r>
        <w:rPr>
          <w:color w:val="080808"/>
          <w:position w:val="1"/>
        </w:rPr>
        <w:t>za</w:t>
      </w:r>
      <w:r>
        <w:rPr>
          <w:color w:val="080808"/>
          <w:spacing w:val="-31"/>
          <w:position w:val="1"/>
        </w:rPr>
        <w:t xml:space="preserve"> </w:t>
      </w:r>
      <w:r>
        <w:rPr>
          <w:color w:val="080808"/>
          <w:spacing w:val="-3"/>
          <w:position w:val="1"/>
        </w:rPr>
        <w:t>ně</w:t>
      </w:r>
      <w:r>
        <w:rPr>
          <w:color w:val="080808"/>
          <w:spacing w:val="-26"/>
          <w:position w:val="1"/>
        </w:rPr>
        <w:t xml:space="preserve"> </w:t>
      </w:r>
      <w:r>
        <w:rPr>
          <w:color w:val="080808"/>
          <w:position w:val="1"/>
        </w:rPr>
        <w:t xml:space="preserve">Prodávajícímu </w:t>
      </w:r>
      <w:r>
        <w:rPr>
          <w:color w:val="080808"/>
          <w:spacing w:val="2"/>
        </w:rPr>
        <w:t>kupní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cenu,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která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určena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čl.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IX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Smlouvy.</w:t>
      </w:r>
    </w:p>
    <w:p w14:paraId="13740A32" w14:textId="77777777" w:rsidR="00875027" w:rsidRDefault="0007041A">
      <w:pPr>
        <w:pStyle w:val="Odstavecseseznamem"/>
        <w:numPr>
          <w:ilvl w:val="0"/>
          <w:numId w:val="16"/>
        </w:numPr>
        <w:tabs>
          <w:tab w:val="left" w:pos="479"/>
          <w:tab w:val="left" w:pos="480"/>
        </w:tabs>
        <w:spacing w:before="128"/>
        <w:ind w:left="479" w:hanging="357"/>
        <w:rPr>
          <w:color w:val="080807"/>
        </w:rPr>
      </w:pPr>
      <w:r>
        <w:rPr>
          <w:color w:val="080807"/>
        </w:rPr>
        <w:t>Prodávající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povinen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rámci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plnění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Smlouvy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postupovat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plné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součinnosti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podle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pokynů</w:t>
      </w:r>
    </w:p>
    <w:p w14:paraId="65B7D0A4" w14:textId="77777777" w:rsidR="00875027" w:rsidRDefault="00875027">
      <w:pPr>
        <w:pStyle w:val="Zkladntext"/>
        <w:rPr>
          <w:sz w:val="28"/>
        </w:rPr>
      </w:pPr>
    </w:p>
    <w:p w14:paraId="57CC116C" w14:textId="77777777" w:rsidR="00875027" w:rsidRDefault="0007041A">
      <w:pPr>
        <w:pStyle w:val="Nadpis2"/>
        <w:spacing w:before="210"/>
        <w:ind w:left="2029"/>
      </w:pPr>
      <w:r>
        <w:rPr>
          <w:color w:val="050805"/>
          <w:w w:val="95"/>
        </w:rPr>
        <w:t>IV.</w:t>
      </w:r>
    </w:p>
    <w:p w14:paraId="4AC54103" w14:textId="77777777" w:rsidR="00875027" w:rsidRDefault="0007041A">
      <w:pPr>
        <w:spacing w:before="23"/>
        <w:ind w:left="2033" w:right="2084"/>
        <w:jc w:val="center"/>
        <w:rPr>
          <w:b/>
        </w:rPr>
      </w:pPr>
      <w:r>
        <w:rPr>
          <w:b/>
          <w:color w:val="0A0A08"/>
        </w:rPr>
        <w:t>DODACÍ PODMÍNKY, MÍSTO PLNĚNÍ, TERMÍN PLNĚNÍ</w:t>
      </w:r>
    </w:p>
    <w:p w14:paraId="0C5BF5B2" w14:textId="77777777" w:rsidR="00875027" w:rsidRDefault="0007041A">
      <w:pPr>
        <w:pStyle w:val="Odstavecseseznamem"/>
        <w:numPr>
          <w:ilvl w:val="0"/>
          <w:numId w:val="15"/>
        </w:numPr>
        <w:tabs>
          <w:tab w:val="left" w:pos="463"/>
        </w:tabs>
        <w:spacing w:before="30" w:line="261" w:lineRule="auto"/>
        <w:ind w:right="113" w:hanging="320"/>
        <w:jc w:val="both"/>
        <w:rPr>
          <w:color w:val="070806"/>
        </w:rPr>
      </w:pPr>
      <w:r>
        <w:rPr>
          <w:color w:val="070806"/>
          <w:spacing w:val="-3"/>
        </w:rPr>
        <w:t xml:space="preserve">Místem </w:t>
      </w:r>
      <w:r>
        <w:rPr>
          <w:color w:val="070806"/>
        </w:rPr>
        <w:t xml:space="preserve">plnění </w:t>
      </w:r>
      <w:r>
        <w:rPr>
          <w:color w:val="070806"/>
          <w:spacing w:val="-3"/>
        </w:rPr>
        <w:t xml:space="preserve">veřejné zakázky je Výpočetní </w:t>
      </w:r>
      <w:r>
        <w:rPr>
          <w:color w:val="070806"/>
        </w:rPr>
        <w:t xml:space="preserve">centrum nacházející </w:t>
      </w:r>
      <w:r>
        <w:rPr>
          <w:color w:val="070806"/>
          <w:spacing w:val="-5"/>
        </w:rPr>
        <w:t xml:space="preserve">se </w:t>
      </w:r>
      <w:r>
        <w:rPr>
          <w:color w:val="070806"/>
        </w:rPr>
        <w:t xml:space="preserve">v budově B Vysoké </w:t>
      </w:r>
      <w:r>
        <w:rPr>
          <w:color w:val="070806"/>
          <w:spacing w:val="-3"/>
        </w:rPr>
        <w:t xml:space="preserve">školy </w:t>
      </w:r>
      <w:r>
        <w:rPr>
          <w:color w:val="070806"/>
        </w:rPr>
        <w:t>chemicko-technologické</w:t>
      </w:r>
      <w:r>
        <w:rPr>
          <w:color w:val="070806"/>
          <w:spacing w:val="-14"/>
        </w:rPr>
        <w:t xml:space="preserve"> </w:t>
      </w:r>
      <w:r>
        <w:rPr>
          <w:color w:val="070806"/>
        </w:rPr>
        <w:t>v</w:t>
      </w:r>
      <w:r>
        <w:rPr>
          <w:color w:val="070806"/>
          <w:spacing w:val="-2"/>
        </w:rPr>
        <w:t xml:space="preserve"> </w:t>
      </w:r>
      <w:r>
        <w:rPr>
          <w:color w:val="070806"/>
          <w:spacing w:val="-3"/>
        </w:rPr>
        <w:t>Praze</w:t>
      </w:r>
      <w:r>
        <w:rPr>
          <w:color w:val="070806"/>
          <w:spacing w:val="-6"/>
        </w:rPr>
        <w:t xml:space="preserve"> </w:t>
      </w:r>
      <w:r>
        <w:rPr>
          <w:color w:val="070806"/>
        </w:rPr>
        <w:t>na</w:t>
      </w:r>
      <w:r>
        <w:rPr>
          <w:color w:val="070806"/>
          <w:spacing w:val="-9"/>
        </w:rPr>
        <w:t xml:space="preserve"> </w:t>
      </w:r>
      <w:r>
        <w:rPr>
          <w:color w:val="070806"/>
          <w:spacing w:val="-3"/>
        </w:rPr>
        <w:t>adrese</w:t>
      </w:r>
      <w:r>
        <w:rPr>
          <w:color w:val="070806"/>
          <w:spacing w:val="-9"/>
        </w:rPr>
        <w:t xml:space="preserve"> </w:t>
      </w:r>
      <w:r>
        <w:rPr>
          <w:color w:val="070806"/>
        </w:rPr>
        <w:t>Technická</w:t>
      </w:r>
      <w:r>
        <w:rPr>
          <w:color w:val="070806"/>
          <w:spacing w:val="-9"/>
        </w:rPr>
        <w:t xml:space="preserve"> </w:t>
      </w:r>
      <w:r>
        <w:rPr>
          <w:color w:val="070806"/>
        </w:rPr>
        <w:t>1905/5,</w:t>
      </w:r>
      <w:r>
        <w:rPr>
          <w:color w:val="070806"/>
          <w:spacing w:val="-2"/>
        </w:rPr>
        <w:t xml:space="preserve"> </w:t>
      </w:r>
      <w:r>
        <w:rPr>
          <w:color w:val="070806"/>
        </w:rPr>
        <w:t>166</w:t>
      </w:r>
      <w:r>
        <w:rPr>
          <w:color w:val="070806"/>
          <w:spacing w:val="-9"/>
        </w:rPr>
        <w:t xml:space="preserve"> </w:t>
      </w:r>
      <w:r>
        <w:rPr>
          <w:color w:val="070806"/>
        </w:rPr>
        <w:t>28</w:t>
      </w:r>
      <w:r>
        <w:rPr>
          <w:color w:val="070806"/>
          <w:spacing w:val="-2"/>
        </w:rPr>
        <w:t xml:space="preserve"> </w:t>
      </w:r>
      <w:r>
        <w:rPr>
          <w:color w:val="070806"/>
          <w:spacing w:val="-3"/>
        </w:rPr>
        <w:t>Praha</w:t>
      </w:r>
      <w:r>
        <w:rPr>
          <w:color w:val="070806"/>
          <w:spacing w:val="-11"/>
        </w:rPr>
        <w:t xml:space="preserve"> </w:t>
      </w:r>
      <w:r>
        <w:rPr>
          <w:color w:val="070806"/>
        </w:rPr>
        <w:t>6</w:t>
      </w:r>
      <w:r>
        <w:rPr>
          <w:color w:val="070806"/>
          <w:spacing w:val="-10"/>
        </w:rPr>
        <w:t xml:space="preserve"> </w:t>
      </w:r>
      <w:r>
        <w:rPr>
          <w:color w:val="070806"/>
          <w:w w:val="145"/>
        </w:rPr>
        <w:t>-</w:t>
      </w:r>
      <w:r>
        <w:rPr>
          <w:color w:val="070806"/>
          <w:spacing w:val="-34"/>
          <w:w w:val="145"/>
        </w:rPr>
        <w:t xml:space="preserve"> </w:t>
      </w:r>
      <w:r>
        <w:rPr>
          <w:color w:val="070806"/>
        </w:rPr>
        <w:t>Dejvice</w:t>
      </w:r>
      <w:r>
        <w:rPr>
          <w:color w:val="070806"/>
          <w:spacing w:val="-1"/>
        </w:rPr>
        <w:t xml:space="preserve"> </w:t>
      </w:r>
      <w:r>
        <w:rPr>
          <w:color w:val="070806"/>
          <w:spacing w:val="-3"/>
        </w:rPr>
        <w:t>(dále</w:t>
      </w:r>
      <w:r>
        <w:rPr>
          <w:color w:val="070806"/>
          <w:spacing w:val="-11"/>
        </w:rPr>
        <w:t xml:space="preserve"> </w:t>
      </w:r>
      <w:r>
        <w:rPr>
          <w:color w:val="070806"/>
          <w:spacing w:val="-2"/>
        </w:rPr>
        <w:t>jen</w:t>
      </w:r>
    </w:p>
    <w:p w14:paraId="3EED6CD4" w14:textId="5A86D4A8" w:rsidR="00875027" w:rsidRDefault="00D034C8">
      <w:pPr>
        <w:pStyle w:val="Nadpis1"/>
      </w:pPr>
      <w:r>
        <w:rPr>
          <w:color w:val="070806"/>
          <w:w w:val="85"/>
        </w:rPr>
        <w:t>„</w:t>
      </w:r>
      <w:r w:rsidR="0007041A">
        <w:rPr>
          <w:color w:val="070806"/>
          <w:w w:val="85"/>
        </w:rPr>
        <w:t>Místo plnění</w:t>
      </w:r>
      <w:r>
        <w:rPr>
          <w:color w:val="070806"/>
          <w:w w:val="85"/>
        </w:rPr>
        <w:t>“</w:t>
      </w:r>
      <w:r w:rsidR="0007041A" w:rsidRPr="00D034C8">
        <w:rPr>
          <w:b w:val="0"/>
          <w:bCs w:val="0"/>
          <w:color w:val="070806"/>
          <w:w w:val="85"/>
        </w:rPr>
        <w:t>).</w:t>
      </w:r>
    </w:p>
    <w:p w14:paraId="3574DF93" w14:textId="77777777" w:rsidR="00875027" w:rsidRDefault="0007041A">
      <w:pPr>
        <w:pStyle w:val="Odstavecseseznamem"/>
        <w:numPr>
          <w:ilvl w:val="0"/>
          <w:numId w:val="15"/>
        </w:numPr>
        <w:tabs>
          <w:tab w:val="left" w:pos="465"/>
        </w:tabs>
        <w:spacing w:before="135" w:line="264" w:lineRule="auto"/>
        <w:ind w:left="452" w:right="104" w:hanging="322"/>
        <w:jc w:val="both"/>
        <w:rPr>
          <w:color w:val="080807"/>
        </w:rPr>
      </w:pPr>
      <w:r>
        <w:rPr>
          <w:color w:val="080807"/>
        </w:rPr>
        <w:t xml:space="preserve">Prodávající </w:t>
      </w:r>
      <w:r>
        <w:rPr>
          <w:color w:val="080807"/>
          <w:spacing w:val="-3"/>
        </w:rPr>
        <w:t xml:space="preserve">je </w:t>
      </w:r>
      <w:r>
        <w:rPr>
          <w:color w:val="080807"/>
        </w:rPr>
        <w:t xml:space="preserve">povinen doručit, sestavit, umístit, připojit a </w:t>
      </w:r>
      <w:r>
        <w:rPr>
          <w:color w:val="080807"/>
          <w:spacing w:val="2"/>
        </w:rPr>
        <w:t xml:space="preserve">předat </w:t>
      </w:r>
      <w:r>
        <w:rPr>
          <w:color w:val="080807"/>
        </w:rPr>
        <w:t>Zboží Kupujícímu nejpozději do</w:t>
      </w:r>
      <w:r>
        <w:rPr>
          <w:color w:val="080807"/>
          <w:spacing w:val="-21"/>
        </w:rPr>
        <w:t xml:space="preserve"> </w:t>
      </w:r>
      <w:r>
        <w:rPr>
          <w:b/>
          <w:color w:val="080807"/>
          <w:sz w:val="21"/>
        </w:rPr>
        <w:t>3</w:t>
      </w:r>
      <w:r>
        <w:rPr>
          <w:b/>
          <w:color w:val="080807"/>
          <w:spacing w:val="-23"/>
          <w:sz w:val="21"/>
        </w:rPr>
        <w:t xml:space="preserve"> </w:t>
      </w:r>
      <w:r>
        <w:rPr>
          <w:b/>
          <w:color w:val="080807"/>
          <w:sz w:val="21"/>
        </w:rPr>
        <w:t>týdnů</w:t>
      </w:r>
      <w:r>
        <w:rPr>
          <w:b/>
          <w:color w:val="080807"/>
          <w:spacing w:val="-20"/>
          <w:sz w:val="21"/>
        </w:rPr>
        <w:t xml:space="preserve"> </w:t>
      </w:r>
      <w:r>
        <w:rPr>
          <w:color w:val="080807"/>
        </w:rPr>
        <w:t>ode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dne</w:t>
      </w:r>
      <w:r>
        <w:rPr>
          <w:color w:val="080807"/>
          <w:spacing w:val="-19"/>
        </w:rPr>
        <w:t xml:space="preserve"> </w:t>
      </w:r>
      <w:r>
        <w:rPr>
          <w:color w:val="080807"/>
        </w:rPr>
        <w:t>účinnosti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Smlouvy.</w:t>
      </w:r>
    </w:p>
    <w:p w14:paraId="5FB1ED15" w14:textId="77777777" w:rsidR="00875027" w:rsidRDefault="0007041A">
      <w:pPr>
        <w:pStyle w:val="Odstavecseseznamem"/>
        <w:numPr>
          <w:ilvl w:val="0"/>
          <w:numId w:val="15"/>
        </w:numPr>
        <w:tabs>
          <w:tab w:val="left" w:pos="461"/>
        </w:tabs>
        <w:spacing w:before="113" w:line="264" w:lineRule="auto"/>
        <w:ind w:left="451" w:right="114" w:hanging="321"/>
        <w:jc w:val="both"/>
        <w:rPr>
          <w:color w:val="080808"/>
        </w:rPr>
      </w:pPr>
      <w:r>
        <w:rPr>
          <w:color w:val="080808"/>
        </w:rPr>
        <w:t>Prodávající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povinen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provádět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činnosti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tohoto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pracovní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dny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čase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mezi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 xml:space="preserve">8:00 </w:t>
      </w:r>
      <w:r>
        <w:rPr>
          <w:color w:val="080808"/>
          <w:w w:val="95"/>
        </w:rPr>
        <w:t xml:space="preserve">a 17:00, nestanoví-li </w:t>
      </w:r>
      <w:r>
        <w:rPr>
          <w:color w:val="080808"/>
          <w:spacing w:val="2"/>
          <w:w w:val="95"/>
        </w:rPr>
        <w:t xml:space="preserve">Kupující </w:t>
      </w:r>
      <w:r>
        <w:rPr>
          <w:color w:val="080808"/>
          <w:w w:val="95"/>
        </w:rPr>
        <w:t>pokynem</w:t>
      </w:r>
      <w:r>
        <w:rPr>
          <w:color w:val="080808"/>
          <w:spacing w:val="22"/>
          <w:w w:val="95"/>
        </w:rPr>
        <w:t xml:space="preserve"> </w:t>
      </w:r>
      <w:r>
        <w:rPr>
          <w:color w:val="080808"/>
          <w:spacing w:val="-2"/>
          <w:w w:val="95"/>
        </w:rPr>
        <w:t>jinak.</w:t>
      </w:r>
    </w:p>
    <w:p w14:paraId="47E120EF" w14:textId="77777777" w:rsidR="00875027" w:rsidRDefault="00875027">
      <w:pPr>
        <w:spacing w:line="264" w:lineRule="auto"/>
        <w:jc w:val="both"/>
        <w:sectPr w:rsidR="00875027">
          <w:pgSz w:w="11910" w:h="16840"/>
          <w:pgMar w:top="1380" w:right="1440" w:bottom="1240" w:left="1500" w:header="0" w:footer="1040" w:gutter="0"/>
          <w:cols w:space="708"/>
        </w:sectPr>
      </w:pPr>
    </w:p>
    <w:p w14:paraId="22B956A7" w14:textId="00B23224" w:rsidR="00875027" w:rsidRDefault="0007041A">
      <w:pPr>
        <w:pStyle w:val="Odstavecseseznamem"/>
        <w:numPr>
          <w:ilvl w:val="0"/>
          <w:numId w:val="15"/>
        </w:numPr>
        <w:tabs>
          <w:tab w:val="left" w:pos="680"/>
        </w:tabs>
        <w:spacing w:before="74" w:line="264" w:lineRule="auto"/>
        <w:ind w:left="668" w:right="128" w:hanging="319"/>
        <w:jc w:val="both"/>
        <w:rPr>
          <w:color w:val="070707"/>
        </w:rPr>
      </w:pPr>
      <w:r>
        <w:rPr>
          <w:color w:val="070707"/>
        </w:rPr>
        <w:lastRenderedPageBreak/>
        <w:t xml:space="preserve">Prodávající je povinen </w:t>
      </w:r>
      <w:proofErr w:type="gramStart"/>
      <w:r>
        <w:rPr>
          <w:color w:val="070707"/>
        </w:rPr>
        <w:t>dodat  Kupujícímu</w:t>
      </w:r>
      <w:proofErr w:type="gramEnd"/>
      <w:r>
        <w:rPr>
          <w:color w:val="070707"/>
        </w:rPr>
        <w:t xml:space="preserve">  Zboží zcela  nové,  v plně funkčním  stavu,  v jakosti a technickém provedení odpovídajícímu platným předpisům Evropské unie a odpovídajícímu požadavkům stanoveným právními předpisy České republiky, harmonizovanými českými technickými normami a ostatními ČSN, které se vztahují ke Zboží. Umístění a instalace Zboží </w:t>
      </w:r>
      <w:r>
        <w:rPr>
          <w:color w:val="070707"/>
          <w:w w:val="95"/>
        </w:rPr>
        <w:t xml:space="preserve">vybavení proběhne </w:t>
      </w:r>
      <w:r>
        <w:rPr>
          <w:color w:val="070707"/>
          <w:spacing w:val="-3"/>
          <w:w w:val="95"/>
        </w:rPr>
        <w:t xml:space="preserve">dle </w:t>
      </w:r>
      <w:r>
        <w:rPr>
          <w:color w:val="070707"/>
          <w:w w:val="95"/>
        </w:rPr>
        <w:t xml:space="preserve">Technické specifikace Zadavatele a </w:t>
      </w:r>
      <w:r>
        <w:rPr>
          <w:color w:val="070707"/>
          <w:spacing w:val="-3"/>
          <w:w w:val="95"/>
        </w:rPr>
        <w:t xml:space="preserve">dle </w:t>
      </w:r>
      <w:r>
        <w:rPr>
          <w:color w:val="070707"/>
          <w:w w:val="95"/>
        </w:rPr>
        <w:t>pokynů Kupujícího.</w:t>
      </w:r>
    </w:p>
    <w:p w14:paraId="3B3E18BD" w14:textId="098DEDF6" w:rsidR="00875027" w:rsidRDefault="001D6616">
      <w:pPr>
        <w:pStyle w:val="Zkladntext"/>
        <w:spacing w:before="119" w:line="264" w:lineRule="auto"/>
        <w:ind w:left="679" w:right="132" w:hanging="331"/>
        <w:jc w:val="both"/>
      </w:pPr>
      <w:r>
        <w:rPr>
          <w:color w:val="080808"/>
        </w:rPr>
        <w:t>5</w:t>
      </w:r>
      <w:r w:rsidR="0007041A">
        <w:rPr>
          <w:color w:val="080808"/>
        </w:rPr>
        <w:t>.</w:t>
      </w:r>
      <w:r w:rsidR="0007041A">
        <w:rPr>
          <w:color w:val="080808"/>
          <w:spacing w:val="11"/>
        </w:rPr>
        <w:t xml:space="preserve"> </w:t>
      </w:r>
      <w:r w:rsidR="0007041A">
        <w:rPr>
          <w:color w:val="080808"/>
          <w:spacing w:val="2"/>
        </w:rPr>
        <w:t>Při</w:t>
      </w:r>
      <w:r w:rsidR="0007041A">
        <w:rPr>
          <w:color w:val="080808"/>
          <w:spacing w:val="-17"/>
        </w:rPr>
        <w:t xml:space="preserve"> </w:t>
      </w:r>
      <w:r w:rsidR="0007041A">
        <w:rPr>
          <w:color w:val="080808"/>
        </w:rPr>
        <w:t>provádění</w:t>
      </w:r>
      <w:r w:rsidR="0007041A">
        <w:rPr>
          <w:color w:val="080808"/>
          <w:spacing w:val="-10"/>
        </w:rPr>
        <w:t xml:space="preserve"> </w:t>
      </w:r>
      <w:r w:rsidR="0007041A">
        <w:rPr>
          <w:color w:val="080808"/>
        </w:rPr>
        <w:t>Dodávky</w:t>
      </w:r>
      <w:r w:rsidR="0007041A">
        <w:rPr>
          <w:color w:val="080808"/>
          <w:spacing w:val="-12"/>
        </w:rPr>
        <w:t xml:space="preserve"> </w:t>
      </w:r>
      <w:r w:rsidR="0007041A">
        <w:rPr>
          <w:color w:val="080808"/>
        </w:rPr>
        <w:t>postupuje</w:t>
      </w:r>
      <w:r w:rsidR="0007041A">
        <w:rPr>
          <w:color w:val="080808"/>
          <w:spacing w:val="-3"/>
        </w:rPr>
        <w:t xml:space="preserve"> </w:t>
      </w:r>
      <w:r w:rsidR="0007041A">
        <w:rPr>
          <w:color w:val="080808"/>
        </w:rPr>
        <w:t>Prodávající</w:t>
      </w:r>
      <w:r w:rsidR="0007041A">
        <w:rPr>
          <w:color w:val="080808"/>
          <w:spacing w:val="-12"/>
        </w:rPr>
        <w:t xml:space="preserve"> </w:t>
      </w:r>
      <w:r w:rsidR="0007041A">
        <w:rPr>
          <w:color w:val="080808"/>
        </w:rPr>
        <w:t>samostatně,</w:t>
      </w:r>
      <w:r w:rsidR="0007041A">
        <w:rPr>
          <w:color w:val="080808"/>
          <w:spacing w:val="-8"/>
        </w:rPr>
        <w:t xml:space="preserve"> </w:t>
      </w:r>
      <w:r w:rsidR="0007041A">
        <w:rPr>
          <w:color w:val="080808"/>
        </w:rPr>
        <w:t>avšak</w:t>
      </w:r>
      <w:r w:rsidR="0007041A">
        <w:rPr>
          <w:color w:val="080808"/>
          <w:spacing w:val="-11"/>
        </w:rPr>
        <w:t xml:space="preserve"> </w:t>
      </w:r>
      <w:r w:rsidR="0007041A">
        <w:rPr>
          <w:color w:val="080808"/>
        </w:rPr>
        <w:t>zavazuje</w:t>
      </w:r>
      <w:r w:rsidR="0007041A">
        <w:rPr>
          <w:color w:val="080808"/>
          <w:spacing w:val="-16"/>
        </w:rPr>
        <w:t xml:space="preserve"> </w:t>
      </w:r>
      <w:r w:rsidR="0007041A">
        <w:rPr>
          <w:color w:val="080808"/>
          <w:spacing w:val="-3"/>
        </w:rPr>
        <w:t>se</w:t>
      </w:r>
      <w:r w:rsidR="0007041A">
        <w:rPr>
          <w:color w:val="080808"/>
          <w:spacing w:val="-12"/>
        </w:rPr>
        <w:t xml:space="preserve"> </w:t>
      </w:r>
      <w:r w:rsidR="0007041A">
        <w:rPr>
          <w:color w:val="080808"/>
        </w:rPr>
        <w:t>respektovat</w:t>
      </w:r>
      <w:r w:rsidR="0007041A">
        <w:rPr>
          <w:color w:val="080808"/>
          <w:spacing w:val="-15"/>
        </w:rPr>
        <w:t xml:space="preserve"> </w:t>
      </w:r>
      <w:r w:rsidR="0007041A">
        <w:rPr>
          <w:color w:val="080808"/>
        </w:rPr>
        <w:t>pokyny Kupujícího,</w:t>
      </w:r>
      <w:r w:rsidR="0007041A">
        <w:rPr>
          <w:color w:val="080808"/>
          <w:spacing w:val="-33"/>
        </w:rPr>
        <w:t xml:space="preserve"> </w:t>
      </w:r>
      <w:r w:rsidR="0007041A">
        <w:rPr>
          <w:color w:val="080808"/>
        </w:rPr>
        <w:t>případně</w:t>
      </w:r>
      <w:r w:rsidR="0007041A">
        <w:rPr>
          <w:color w:val="080808"/>
          <w:spacing w:val="-35"/>
        </w:rPr>
        <w:t xml:space="preserve"> </w:t>
      </w:r>
      <w:r w:rsidR="0007041A">
        <w:rPr>
          <w:color w:val="080808"/>
        </w:rPr>
        <w:t>osoby</w:t>
      </w:r>
      <w:r w:rsidR="0007041A">
        <w:rPr>
          <w:color w:val="080808"/>
          <w:spacing w:val="-37"/>
        </w:rPr>
        <w:t xml:space="preserve"> </w:t>
      </w:r>
      <w:r w:rsidR="0007041A">
        <w:rPr>
          <w:color w:val="080808"/>
        </w:rPr>
        <w:t>určené</w:t>
      </w:r>
      <w:r w:rsidR="0007041A">
        <w:rPr>
          <w:color w:val="080808"/>
          <w:spacing w:val="-30"/>
        </w:rPr>
        <w:t xml:space="preserve"> </w:t>
      </w:r>
      <w:r w:rsidR="0007041A">
        <w:rPr>
          <w:color w:val="080808"/>
        </w:rPr>
        <w:t>Kupujícím,</w:t>
      </w:r>
      <w:r w:rsidR="0007041A">
        <w:rPr>
          <w:color w:val="080808"/>
          <w:spacing w:val="-29"/>
        </w:rPr>
        <w:t xml:space="preserve"> </w:t>
      </w:r>
      <w:r w:rsidR="0007041A">
        <w:rPr>
          <w:color w:val="080808"/>
        </w:rPr>
        <w:t>týkající</w:t>
      </w:r>
      <w:r w:rsidR="0007041A">
        <w:rPr>
          <w:color w:val="080808"/>
          <w:spacing w:val="-35"/>
        </w:rPr>
        <w:t xml:space="preserve"> </w:t>
      </w:r>
      <w:r w:rsidR="0007041A">
        <w:rPr>
          <w:color w:val="080808"/>
        </w:rPr>
        <w:t>se</w:t>
      </w:r>
      <w:r w:rsidR="0007041A">
        <w:rPr>
          <w:color w:val="080808"/>
          <w:spacing w:val="-34"/>
        </w:rPr>
        <w:t xml:space="preserve"> </w:t>
      </w:r>
      <w:r w:rsidR="0007041A">
        <w:rPr>
          <w:color w:val="080808"/>
        </w:rPr>
        <w:t>realizace</w:t>
      </w:r>
      <w:r w:rsidR="0007041A">
        <w:rPr>
          <w:color w:val="080808"/>
          <w:spacing w:val="-34"/>
        </w:rPr>
        <w:t xml:space="preserve"> </w:t>
      </w:r>
      <w:r w:rsidR="0007041A">
        <w:rPr>
          <w:color w:val="080808"/>
        </w:rPr>
        <w:t>Předmětu</w:t>
      </w:r>
      <w:r w:rsidR="0007041A">
        <w:rPr>
          <w:color w:val="080808"/>
          <w:spacing w:val="-32"/>
        </w:rPr>
        <w:t xml:space="preserve"> </w:t>
      </w:r>
      <w:r w:rsidR="0007041A">
        <w:rPr>
          <w:color w:val="080808"/>
        </w:rPr>
        <w:t>plnění</w:t>
      </w:r>
      <w:r w:rsidR="0007041A">
        <w:rPr>
          <w:color w:val="080808"/>
          <w:spacing w:val="-35"/>
        </w:rPr>
        <w:t xml:space="preserve"> </w:t>
      </w:r>
      <w:r w:rsidR="0007041A">
        <w:rPr>
          <w:color w:val="080808"/>
        </w:rPr>
        <w:t>dle</w:t>
      </w:r>
      <w:r w:rsidR="0007041A">
        <w:rPr>
          <w:color w:val="080808"/>
          <w:spacing w:val="-33"/>
        </w:rPr>
        <w:t xml:space="preserve"> </w:t>
      </w:r>
      <w:r w:rsidR="0007041A">
        <w:rPr>
          <w:color w:val="080808"/>
        </w:rPr>
        <w:t>Smlouvy.</w:t>
      </w:r>
    </w:p>
    <w:p w14:paraId="5847DCDB" w14:textId="77777777" w:rsidR="00875027" w:rsidRDefault="0007041A">
      <w:pPr>
        <w:pStyle w:val="Odstavecseseznamem"/>
        <w:numPr>
          <w:ilvl w:val="0"/>
          <w:numId w:val="14"/>
        </w:numPr>
        <w:tabs>
          <w:tab w:val="left" w:pos="680"/>
        </w:tabs>
        <w:spacing w:before="113" w:line="264" w:lineRule="auto"/>
        <w:ind w:right="127" w:hanging="327"/>
        <w:jc w:val="both"/>
        <w:rPr>
          <w:color w:val="070707"/>
        </w:rPr>
      </w:pPr>
      <w:r>
        <w:rPr>
          <w:color w:val="070707"/>
        </w:rPr>
        <w:t>Prodávající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je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povinen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upozornit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Kupujícího</w:t>
      </w:r>
      <w:r>
        <w:rPr>
          <w:color w:val="070707"/>
          <w:spacing w:val="-14"/>
        </w:rPr>
        <w:t xml:space="preserve"> </w:t>
      </w:r>
      <w:r>
        <w:rPr>
          <w:color w:val="070707"/>
          <w:spacing w:val="-4"/>
        </w:rPr>
        <w:t>bez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zbytečného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odkladu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nevhodnou</w:t>
      </w:r>
      <w:r>
        <w:rPr>
          <w:color w:val="070707"/>
          <w:spacing w:val="-12"/>
        </w:rPr>
        <w:t xml:space="preserve"> </w:t>
      </w:r>
      <w:r>
        <w:rPr>
          <w:color w:val="070707"/>
          <w:spacing w:val="3"/>
        </w:rPr>
        <w:t>povahu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věcí převzatých</w:t>
      </w:r>
      <w:r>
        <w:rPr>
          <w:color w:val="070707"/>
          <w:spacing w:val="-17"/>
        </w:rPr>
        <w:t xml:space="preserve"> </w:t>
      </w:r>
      <w:r>
        <w:rPr>
          <w:color w:val="070707"/>
          <w:spacing w:val="2"/>
        </w:rPr>
        <w:t>od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Kupujícího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nebo</w:t>
      </w:r>
      <w:r>
        <w:rPr>
          <w:color w:val="070707"/>
          <w:spacing w:val="-18"/>
        </w:rPr>
        <w:t xml:space="preserve"> </w:t>
      </w:r>
      <w:r>
        <w:rPr>
          <w:color w:val="070707"/>
        </w:rPr>
        <w:t>pokynů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daných</w:t>
      </w:r>
      <w:r>
        <w:rPr>
          <w:color w:val="070707"/>
          <w:spacing w:val="-20"/>
        </w:rPr>
        <w:t xml:space="preserve"> </w:t>
      </w:r>
      <w:r>
        <w:rPr>
          <w:color w:val="070707"/>
          <w:spacing w:val="4"/>
        </w:rPr>
        <w:t>mu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Kupujícím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provedení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dodávky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Zboží,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 xml:space="preserve">jestliže </w:t>
      </w:r>
      <w:r>
        <w:rPr>
          <w:color w:val="070707"/>
          <w:spacing w:val="2"/>
          <w:w w:val="95"/>
        </w:rPr>
        <w:t xml:space="preserve">tuto </w:t>
      </w:r>
      <w:r>
        <w:rPr>
          <w:color w:val="070707"/>
          <w:w w:val="95"/>
        </w:rPr>
        <w:t>nevhodnost mohl Prodávající zjistit při vynaložení odborné</w:t>
      </w:r>
      <w:r>
        <w:rPr>
          <w:color w:val="070707"/>
          <w:spacing w:val="27"/>
          <w:w w:val="95"/>
        </w:rPr>
        <w:t xml:space="preserve"> </w:t>
      </w:r>
      <w:r>
        <w:rPr>
          <w:color w:val="070707"/>
          <w:w w:val="95"/>
        </w:rPr>
        <w:t>péče.</w:t>
      </w:r>
    </w:p>
    <w:p w14:paraId="57F0A15D" w14:textId="77777777" w:rsidR="00875027" w:rsidRDefault="0007041A">
      <w:pPr>
        <w:pStyle w:val="Odstavecseseznamem"/>
        <w:numPr>
          <w:ilvl w:val="0"/>
          <w:numId w:val="14"/>
        </w:numPr>
        <w:tabs>
          <w:tab w:val="left" w:pos="693"/>
        </w:tabs>
        <w:spacing w:before="116" w:line="261" w:lineRule="auto"/>
        <w:ind w:left="677" w:right="125" w:hanging="318"/>
        <w:jc w:val="both"/>
        <w:rPr>
          <w:color w:val="080807"/>
        </w:rPr>
      </w:pPr>
      <w:r>
        <w:rPr>
          <w:color w:val="080807"/>
        </w:rPr>
        <w:t xml:space="preserve">Není-li ve Smlouvě stanoveno jinak, tak veškeré </w:t>
      </w:r>
      <w:r>
        <w:rPr>
          <w:color w:val="080807"/>
          <w:spacing w:val="2"/>
        </w:rPr>
        <w:t xml:space="preserve">věci </w:t>
      </w:r>
      <w:r>
        <w:rPr>
          <w:color w:val="080807"/>
        </w:rPr>
        <w:t>potřebné k plnění dle Smlouvy je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 xml:space="preserve">povinen </w:t>
      </w:r>
      <w:r>
        <w:rPr>
          <w:color w:val="080807"/>
          <w:w w:val="95"/>
        </w:rPr>
        <w:t>opatřit</w:t>
      </w:r>
      <w:r>
        <w:rPr>
          <w:color w:val="080807"/>
          <w:spacing w:val="6"/>
          <w:w w:val="95"/>
        </w:rPr>
        <w:t xml:space="preserve"> </w:t>
      </w:r>
      <w:r>
        <w:rPr>
          <w:color w:val="080807"/>
          <w:w w:val="95"/>
        </w:rPr>
        <w:t>Prodávající.</w:t>
      </w:r>
    </w:p>
    <w:p w14:paraId="456B4487" w14:textId="77777777" w:rsidR="00875027" w:rsidRDefault="00875027">
      <w:pPr>
        <w:pStyle w:val="Zkladntext"/>
        <w:spacing w:before="7"/>
        <w:rPr>
          <w:sz w:val="40"/>
        </w:rPr>
      </w:pPr>
    </w:p>
    <w:p w14:paraId="3F30BD6B" w14:textId="77777777" w:rsidR="00875027" w:rsidRDefault="0007041A">
      <w:pPr>
        <w:ind w:left="2587" w:right="2444"/>
        <w:jc w:val="center"/>
        <w:rPr>
          <w:rFonts w:ascii="Arial Narrow"/>
          <w:b/>
          <w:sz w:val="25"/>
        </w:rPr>
      </w:pPr>
      <w:r>
        <w:rPr>
          <w:rFonts w:ascii="Arial Narrow"/>
          <w:b/>
          <w:color w:val="030303"/>
          <w:sz w:val="25"/>
        </w:rPr>
        <w:t>v.</w:t>
      </w:r>
    </w:p>
    <w:p w14:paraId="4BDF8B8F" w14:textId="77777777" w:rsidR="00875027" w:rsidRDefault="0007041A">
      <w:pPr>
        <w:pStyle w:val="Nadpis2"/>
        <w:spacing w:before="35"/>
        <w:ind w:left="2648" w:right="2444"/>
      </w:pPr>
      <w:r>
        <w:rPr>
          <w:color w:val="0A0A08"/>
          <w:w w:val="95"/>
        </w:rPr>
        <w:t>DALŠÍ POVINNOSTI PRODÁVAJÍCÍHO</w:t>
      </w:r>
    </w:p>
    <w:p w14:paraId="59F9D70C" w14:textId="77777777" w:rsidR="00875027" w:rsidRDefault="0007041A">
      <w:pPr>
        <w:pStyle w:val="Zkladntext"/>
        <w:spacing w:before="222" w:line="261" w:lineRule="auto"/>
        <w:ind w:left="681" w:right="126" w:hanging="311"/>
        <w:jc w:val="both"/>
      </w:pPr>
      <w:r>
        <w:rPr>
          <w:color w:val="070707"/>
          <w:spacing w:val="-3"/>
        </w:rPr>
        <w:t xml:space="preserve">1. </w:t>
      </w:r>
      <w:r>
        <w:rPr>
          <w:color w:val="070707"/>
        </w:rPr>
        <w:t xml:space="preserve">Prodávající s ohledem na povinnosti Kupujícího vyplývající zejména </w:t>
      </w:r>
      <w:r>
        <w:rPr>
          <w:color w:val="070707"/>
          <w:spacing w:val="-5"/>
        </w:rPr>
        <w:t xml:space="preserve">ze </w:t>
      </w:r>
      <w:r>
        <w:rPr>
          <w:color w:val="070707"/>
        </w:rPr>
        <w:t>ZZVZ, souhlasí se zveřejněním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veškerých</w:t>
      </w:r>
      <w:r>
        <w:rPr>
          <w:color w:val="070707"/>
          <w:spacing w:val="-29"/>
        </w:rPr>
        <w:t xml:space="preserve"> </w:t>
      </w:r>
      <w:r>
        <w:rPr>
          <w:color w:val="070707"/>
        </w:rPr>
        <w:t>informací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týkajících</w:t>
      </w:r>
      <w:r>
        <w:rPr>
          <w:color w:val="070707"/>
          <w:spacing w:val="-29"/>
        </w:rPr>
        <w:t xml:space="preserve"> </w:t>
      </w:r>
      <w:r>
        <w:rPr>
          <w:color w:val="070707"/>
          <w:spacing w:val="3"/>
        </w:rPr>
        <w:t>se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závazkového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vztahu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založeného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mezi</w:t>
      </w:r>
      <w:r>
        <w:rPr>
          <w:color w:val="070707"/>
          <w:spacing w:val="-23"/>
        </w:rPr>
        <w:t xml:space="preserve"> </w:t>
      </w:r>
      <w:r>
        <w:rPr>
          <w:color w:val="070707"/>
        </w:rPr>
        <w:t xml:space="preserve">Prodávajícím </w:t>
      </w:r>
      <w:r>
        <w:rPr>
          <w:color w:val="070707"/>
          <w:w w:val="95"/>
        </w:rPr>
        <w:t>a Kupujícím touto Smlouvou, zejména vlastního obsahu</w:t>
      </w:r>
      <w:r>
        <w:rPr>
          <w:color w:val="070707"/>
          <w:spacing w:val="38"/>
          <w:w w:val="95"/>
        </w:rPr>
        <w:t xml:space="preserve"> </w:t>
      </w:r>
      <w:r>
        <w:rPr>
          <w:color w:val="070707"/>
          <w:w w:val="95"/>
        </w:rPr>
        <w:t>Smlouvy.</w:t>
      </w:r>
    </w:p>
    <w:p w14:paraId="60BBC8FD" w14:textId="77777777" w:rsidR="00875027" w:rsidRDefault="00875027">
      <w:pPr>
        <w:pStyle w:val="Zkladntext"/>
        <w:rPr>
          <w:sz w:val="28"/>
        </w:rPr>
      </w:pPr>
    </w:p>
    <w:p w14:paraId="1F1A85C0" w14:textId="77777777" w:rsidR="00875027" w:rsidRDefault="0007041A">
      <w:pPr>
        <w:pStyle w:val="Nadpis2"/>
        <w:spacing w:before="195"/>
        <w:ind w:left="2609" w:right="2444"/>
      </w:pPr>
      <w:r>
        <w:rPr>
          <w:color w:val="0E100E"/>
        </w:rPr>
        <w:t>VI.</w:t>
      </w:r>
    </w:p>
    <w:p w14:paraId="5789E98B" w14:textId="77777777" w:rsidR="00875027" w:rsidRDefault="0007041A">
      <w:pPr>
        <w:spacing w:before="22"/>
        <w:ind w:left="2678" w:right="2444"/>
        <w:jc w:val="center"/>
        <w:rPr>
          <w:b/>
        </w:rPr>
      </w:pPr>
      <w:r>
        <w:rPr>
          <w:b/>
          <w:color w:val="090A08"/>
          <w:w w:val="95"/>
        </w:rPr>
        <w:t>PŘEDÁNÍ A PŘEVZETÍ PROSTOR PRO INSTALACI</w:t>
      </w:r>
    </w:p>
    <w:p w14:paraId="60D16EAF" w14:textId="77777777" w:rsidR="00875027" w:rsidRDefault="0007041A">
      <w:pPr>
        <w:pStyle w:val="Zkladntext"/>
        <w:spacing w:before="221" w:line="266" w:lineRule="auto"/>
        <w:ind w:left="685" w:right="117" w:hanging="316"/>
        <w:jc w:val="both"/>
      </w:pPr>
      <w:r>
        <w:rPr>
          <w:color w:val="080807"/>
        </w:rPr>
        <w:t>1.</w:t>
      </w:r>
      <w:r>
        <w:rPr>
          <w:color w:val="080807"/>
          <w:spacing w:val="24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povinen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informovat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Kupujícího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o</w:t>
      </w:r>
      <w:r>
        <w:rPr>
          <w:color w:val="080807"/>
          <w:spacing w:val="-39"/>
        </w:rPr>
        <w:t xml:space="preserve"> </w:t>
      </w:r>
      <w:r>
        <w:rPr>
          <w:color w:val="080807"/>
        </w:rPr>
        <w:t>přesném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termínu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pro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provedení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sestavení,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 xml:space="preserve">umístění a instalace Zboží, a </w:t>
      </w:r>
      <w:r>
        <w:rPr>
          <w:color w:val="080807"/>
          <w:spacing w:val="2"/>
        </w:rPr>
        <w:t xml:space="preserve">to </w:t>
      </w:r>
      <w:r>
        <w:rPr>
          <w:color w:val="080807"/>
        </w:rPr>
        <w:t>alespoň S pracovních dnů předem tak, aby byl zachován termín plnění uvedený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článku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IV.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odst.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2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Smlouvy.</w:t>
      </w:r>
    </w:p>
    <w:p w14:paraId="5D900CB5" w14:textId="77777777" w:rsidR="00875027" w:rsidRDefault="00027A4C">
      <w:pPr>
        <w:pStyle w:val="Zkladntext"/>
        <w:spacing w:before="108" w:line="266" w:lineRule="auto"/>
        <w:ind w:left="682" w:right="66" w:firstLine="13"/>
      </w:pPr>
      <w:r>
        <w:pict w14:anchorId="765A7A56">
          <v:shape id="_x0000_s1031" type="#_x0000_t136" style="position:absolute;left:0;text-align:left;margin-left:81.5pt;margin-top:6.8pt;width:7.45pt;height:11pt;rotation:2;z-index:251657216;mso-position-horizontal-relative:page" fillcolor="#080808" stroked="f">
            <o:extrusion v:ext="view" autorotationcenter="t"/>
            <v:textpath style="font-family:&quot;&amp;quot&quot;;font-size:11pt;v-text-kern:t;mso-text-shadow:auto" string="2."/>
            <w10:wrap anchorx="page"/>
          </v:shape>
        </w:pict>
      </w:r>
      <w:r w:rsidR="0007041A">
        <w:rPr>
          <w:color w:val="080808"/>
        </w:rPr>
        <w:t xml:space="preserve">Kupující je povinen Prodávajícímu po uplynutí lhůty dle odst. 1 tohoto článku Smlouvy umožnit </w:t>
      </w:r>
      <w:r w:rsidR="0007041A">
        <w:rPr>
          <w:color w:val="080808"/>
          <w:w w:val="95"/>
        </w:rPr>
        <w:t>provedení sestavení, umístění a instalace zboží v prostorách pro instalaci.</w:t>
      </w:r>
    </w:p>
    <w:p w14:paraId="7A44737C" w14:textId="488BF212" w:rsidR="00875027" w:rsidRDefault="0007041A">
      <w:pPr>
        <w:pStyle w:val="Zkladntext"/>
        <w:spacing w:before="110" w:line="264" w:lineRule="auto"/>
        <w:ind w:left="690" w:right="123" w:hanging="321"/>
        <w:jc w:val="both"/>
      </w:pPr>
      <w:r>
        <w:rPr>
          <w:color w:val="080807"/>
        </w:rPr>
        <w:t xml:space="preserve">3. </w:t>
      </w:r>
      <w:r w:rsidR="00343181">
        <w:rPr>
          <w:color w:val="080807"/>
        </w:rPr>
        <w:t xml:space="preserve"> </w:t>
      </w:r>
      <w:r>
        <w:rPr>
          <w:color w:val="080807"/>
        </w:rPr>
        <w:t xml:space="preserve">Odchylně od § 2126 OZ Smluvní strany sjednávají, že Prodávající není oprávněn využít institutu </w:t>
      </w:r>
      <w:r>
        <w:rPr>
          <w:color w:val="080807"/>
          <w:w w:val="95"/>
        </w:rPr>
        <w:t>svépomocného prodeje.</w:t>
      </w:r>
    </w:p>
    <w:p w14:paraId="2F0F664A" w14:textId="77777777" w:rsidR="00875027" w:rsidRDefault="00875027">
      <w:pPr>
        <w:pStyle w:val="Zkladntext"/>
        <w:spacing w:before="7"/>
        <w:rPr>
          <w:sz w:val="34"/>
        </w:rPr>
      </w:pPr>
    </w:p>
    <w:p w14:paraId="7CD403AA" w14:textId="77777777" w:rsidR="00875027" w:rsidRDefault="0007041A">
      <w:pPr>
        <w:ind w:left="2617" w:right="2444"/>
        <w:jc w:val="center"/>
        <w:rPr>
          <w:b/>
          <w:sz w:val="21"/>
        </w:rPr>
      </w:pPr>
      <w:r>
        <w:rPr>
          <w:b/>
          <w:color w:val="0B0B08"/>
          <w:sz w:val="21"/>
        </w:rPr>
        <w:t>VII.</w:t>
      </w:r>
    </w:p>
    <w:p w14:paraId="6C9D8857" w14:textId="77777777" w:rsidR="00875027" w:rsidRDefault="0007041A">
      <w:pPr>
        <w:pStyle w:val="Nadpis2"/>
        <w:spacing w:before="26"/>
        <w:ind w:left="2678" w:right="2429"/>
      </w:pPr>
      <w:r>
        <w:rPr>
          <w:color w:val="090907"/>
        </w:rPr>
        <w:t>PŘEDÁNÍ A PŘEVZETÍ ZBOŽÍ</w:t>
      </w:r>
    </w:p>
    <w:p w14:paraId="72846DE9" w14:textId="77777777" w:rsidR="00875027" w:rsidRDefault="0007041A">
      <w:pPr>
        <w:pStyle w:val="Odstavecseseznamem"/>
        <w:numPr>
          <w:ilvl w:val="0"/>
          <w:numId w:val="13"/>
        </w:numPr>
        <w:tabs>
          <w:tab w:val="left" w:pos="696"/>
        </w:tabs>
        <w:spacing w:before="220" w:line="261" w:lineRule="auto"/>
        <w:ind w:right="119" w:hanging="311"/>
        <w:jc w:val="both"/>
        <w:rPr>
          <w:color w:val="080808"/>
        </w:rPr>
      </w:pPr>
      <w:r>
        <w:rPr>
          <w:color w:val="080808"/>
        </w:rPr>
        <w:t xml:space="preserve">Součástí předání a převzetí Zboží </w:t>
      </w:r>
      <w:r>
        <w:rPr>
          <w:color w:val="080808"/>
          <w:spacing w:val="3"/>
        </w:rPr>
        <w:t xml:space="preserve">na </w:t>
      </w:r>
      <w:r>
        <w:rPr>
          <w:color w:val="080808"/>
        </w:rPr>
        <w:t xml:space="preserve">základě Smlouvy je jeho </w:t>
      </w:r>
      <w:proofErr w:type="gramStart"/>
      <w:r>
        <w:rPr>
          <w:color w:val="080808"/>
        </w:rPr>
        <w:t>sestavení,  umístění</w:t>
      </w:r>
      <w:proofErr w:type="gramEnd"/>
      <w:r>
        <w:rPr>
          <w:color w:val="080808"/>
        </w:rPr>
        <w:t xml:space="preserve"> a instalace   </w:t>
      </w:r>
      <w:r>
        <w:rPr>
          <w:color w:val="080808"/>
          <w:w w:val="95"/>
        </w:rPr>
        <w:t>v prostorách pro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instalaci.</w:t>
      </w:r>
    </w:p>
    <w:p w14:paraId="5D796AAB" w14:textId="77777777" w:rsidR="00875027" w:rsidRDefault="0007041A">
      <w:pPr>
        <w:pStyle w:val="Odstavecseseznamem"/>
        <w:numPr>
          <w:ilvl w:val="0"/>
          <w:numId w:val="13"/>
        </w:numPr>
        <w:tabs>
          <w:tab w:val="left" w:pos="705"/>
        </w:tabs>
        <w:spacing w:before="117"/>
        <w:ind w:left="704" w:hanging="329"/>
        <w:jc w:val="left"/>
        <w:rPr>
          <w:color w:val="080807"/>
        </w:rPr>
      </w:pPr>
      <w:r>
        <w:rPr>
          <w:color w:val="080807"/>
          <w:w w:val="95"/>
        </w:rPr>
        <w:t>Pro účely předávacího řízení musí Prodávající předložit a předat</w:t>
      </w:r>
      <w:r>
        <w:rPr>
          <w:color w:val="080807"/>
          <w:spacing w:val="27"/>
          <w:w w:val="95"/>
        </w:rPr>
        <w:t xml:space="preserve"> </w:t>
      </w:r>
      <w:r>
        <w:rPr>
          <w:color w:val="080807"/>
          <w:w w:val="95"/>
        </w:rPr>
        <w:t>Kupujícímu:</w:t>
      </w:r>
    </w:p>
    <w:p w14:paraId="15FE1909" w14:textId="77777777" w:rsidR="00875027" w:rsidRDefault="0007041A">
      <w:pPr>
        <w:pStyle w:val="Odstavecseseznamem"/>
        <w:numPr>
          <w:ilvl w:val="1"/>
          <w:numId w:val="13"/>
        </w:numPr>
        <w:tabs>
          <w:tab w:val="left" w:pos="1326"/>
          <w:tab w:val="left" w:pos="1327"/>
        </w:tabs>
        <w:spacing w:before="147"/>
        <w:jc w:val="left"/>
        <w:rPr>
          <w:color w:val="0A0A09"/>
        </w:rPr>
      </w:pPr>
      <w:r>
        <w:rPr>
          <w:color w:val="0A0A09"/>
          <w:w w:val="95"/>
        </w:rPr>
        <w:t>seznam předávaného</w:t>
      </w:r>
      <w:r>
        <w:rPr>
          <w:color w:val="0A0A09"/>
          <w:spacing w:val="8"/>
          <w:w w:val="95"/>
        </w:rPr>
        <w:t xml:space="preserve"> </w:t>
      </w:r>
      <w:r>
        <w:rPr>
          <w:color w:val="0A0A09"/>
          <w:w w:val="95"/>
        </w:rPr>
        <w:t>zboží;</w:t>
      </w:r>
    </w:p>
    <w:p w14:paraId="50132BDC" w14:textId="77777777" w:rsidR="00875027" w:rsidRDefault="0007041A">
      <w:pPr>
        <w:pStyle w:val="Odstavecseseznamem"/>
        <w:numPr>
          <w:ilvl w:val="1"/>
          <w:numId w:val="13"/>
        </w:numPr>
        <w:tabs>
          <w:tab w:val="left" w:pos="1329"/>
        </w:tabs>
        <w:spacing w:before="130" w:line="266" w:lineRule="auto"/>
        <w:ind w:right="112"/>
        <w:jc w:val="both"/>
        <w:rPr>
          <w:color w:val="090908"/>
        </w:rPr>
      </w:pPr>
      <w:r>
        <w:rPr>
          <w:color w:val="090908"/>
        </w:rPr>
        <w:t xml:space="preserve">prohlášení Prodávajícího, </w:t>
      </w:r>
      <w:r>
        <w:rPr>
          <w:color w:val="090908"/>
          <w:spacing w:val="5"/>
        </w:rPr>
        <w:t xml:space="preserve">že </w:t>
      </w:r>
      <w:r>
        <w:rPr>
          <w:color w:val="090908"/>
        </w:rPr>
        <w:t xml:space="preserve">toto Zboží je v souladu s platnými právními předpisy, technickými normami, obchodními podmínkami stanovenými ve Smlouvě a požadavky </w:t>
      </w:r>
      <w:r>
        <w:rPr>
          <w:color w:val="090908"/>
          <w:w w:val="95"/>
        </w:rPr>
        <w:t>uvedenými v Přílohách</w:t>
      </w:r>
      <w:r>
        <w:rPr>
          <w:color w:val="090908"/>
          <w:spacing w:val="23"/>
          <w:w w:val="95"/>
        </w:rPr>
        <w:t xml:space="preserve"> </w:t>
      </w:r>
      <w:r>
        <w:rPr>
          <w:color w:val="090908"/>
          <w:w w:val="95"/>
        </w:rPr>
        <w:t>Smlouvy;</w:t>
      </w:r>
    </w:p>
    <w:p w14:paraId="0A867C9A" w14:textId="77777777" w:rsidR="00875027" w:rsidRDefault="0007041A">
      <w:pPr>
        <w:pStyle w:val="Odstavecseseznamem"/>
        <w:numPr>
          <w:ilvl w:val="1"/>
          <w:numId w:val="13"/>
        </w:numPr>
        <w:tabs>
          <w:tab w:val="left" w:pos="1328"/>
          <w:tab w:val="left" w:pos="1329"/>
        </w:tabs>
        <w:spacing w:before="107"/>
        <w:ind w:left="1328" w:hanging="407"/>
        <w:jc w:val="left"/>
        <w:rPr>
          <w:color w:val="080807"/>
        </w:rPr>
      </w:pPr>
      <w:r>
        <w:rPr>
          <w:color w:val="080807"/>
        </w:rPr>
        <w:t>návody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k</w:t>
      </w:r>
      <w:r>
        <w:rPr>
          <w:color w:val="080807"/>
          <w:spacing w:val="24"/>
        </w:rPr>
        <w:t xml:space="preserve"> </w:t>
      </w:r>
      <w:r>
        <w:rPr>
          <w:color w:val="080807"/>
        </w:rPr>
        <w:t>užívání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údržbě, podmínky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pro</w:t>
      </w:r>
      <w:r>
        <w:rPr>
          <w:color w:val="080807"/>
          <w:spacing w:val="-1"/>
        </w:rPr>
        <w:t xml:space="preserve"> </w:t>
      </w:r>
      <w:r>
        <w:rPr>
          <w:color w:val="080807"/>
        </w:rPr>
        <w:t>údržbu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ochranu</w:t>
      </w:r>
      <w:r>
        <w:rPr>
          <w:color w:val="080807"/>
          <w:spacing w:val="-7"/>
        </w:rPr>
        <w:t xml:space="preserve"> </w:t>
      </w:r>
      <w:r>
        <w:rPr>
          <w:color w:val="080807"/>
        </w:rPr>
        <w:t>Zboží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českém, slovenském</w:t>
      </w:r>
    </w:p>
    <w:p w14:paraId="6466E614" w14:textId="77777777" w:rsidR="00875027" w:rsidRDefault="00875027">
      <w:pPr>
        <w:sectPr w:rsidR="00875027">
          <w:pgSz w:w="11910" w:h="16840"/>
          <w:pgMar w:top="1380" w:right="1420" w:bottom="1240" w:left="1260" w:header="0" w:footer="1040" w:gutter="0"/>
          <w:cols w:space="708"/>
        </w:sectPr>
      </w:pPr>
    </w:p>
    <w:p w14:paraId="5A9567B4" w14:textId="77777777" w:rsidR="00875027" w:rsidRDefault="00875027">
      <w:pPr>
        <w:pStyle w:val="Zkladntext"/>
        <w:rPr>
          <w:sz w:val="20"/>
        </w:rPr>
      </w:pPr>
    </w:p>
    <w:p w14:paraId="30B84772" w14:textId="77777777" w:rsidR="00875027" w:rsidRDefault="00875027">
      <w:pPr>
        <w:pStyle w:val="Zkladntext"/>
        <w:rPr>
          <w:sz w:val="20"/>
        </w:rPr>
      </w:pPr>
    </w:p>
    <w:p w14:paraId="2899BF33" w14:textId="77777777" w:rsidR="00875027" w:rsidRDefault="00875027">
      <w:pPr>
        <w:pStyle w:val="Zkladntext"/>
        <w:rPr>
          <w:sz w:val="20"/>
        </w:rPr>
      </w:pPr>
    </w:p>
    <w:p w14:paraId="2D48D8C0" w14:textId="77777777" w:rsidR="00875027" w:rsidRDefault="00875027">
      <w:pPr>
        <w:pStyle w:val="Zkladntext"/>
        <w:rPr>
          <w:sz w:val="20"/>
        </w:rPr>
      </w:pPr>
    </w:p>
    <w:p w14:paraId="5EB013B1" w14:textId="77777777" w:rsidR="00875027" w:rsidRDefault="00875027">
      <w:pPr>
        <w:pStyle w:val="Zkladntext"/>
        <w:rPr>
          <w:sz w:val="20"/>
        </w:rPr>
      </w:pPr>
    </w:p>
    <w:p w14:paraId="23F05441" w14:textId="77777777" w:rsidR="00875027" w:rsidRDefault="0007041A">
      <w:pPr>
        <w:pStyle w:val="Zkladntext"/>
        <w:spacing w:before="240" w:line="266" w:lineRule="auto"/>
        <w:ind w:left="1054" w:firstLine="6"/>
      </w:pPr>
      <w:r>
        <w:rPr>
          <w:color w:val="070707"/>
        </w:rPr>
        <w:t>nebo anglickém jazyce, a dále veškeré nezbytné doklady či příslušenství vztahující se ke Zboží;</w:t>
      </w:r>
    </w:p>
    <w:p w14:paraId="55DD0B1E" w14:textId="77777777" w:rsidR="00875027" w:rsidRDefault="0007041A">
      <w:pPr>
        <w:pStyle w:val="Odstavecseseznamem"/>
        <w:numPr>
          <w:ilvl w:val="1"/>
          <w:numId w:val="13"/>
        </w:numPr>
        <w:tabs>
          <w:tab w:val="left" w:pos="1063"/>
          <w:tab w:val="left" w:pos="1064"/>
        </w:tabs>
        <w:spacing w:before="118"/>
        <w:ind w:left="1063" w:hanging="408"/>
        <w:jc w:val="left"/>
        <w:rPr>
          <w:color w:val="070707"/>
        </w:rPr>
      </w:pPr>
      <w:r>
        <w:rPr>
          <w:color w:val="070707"/>
        </w:rPr>
        <w:t>čestné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prohlášení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shodě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použitých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materiálů</w:t>
      </w:r>
      <w:r>
        <w:rPr>
          <w:color w:val="070707"/>
          <w:spacing w:val="-28"/>
        </w:rPr>
        <w:t xml:space="preserve"> </w:t>
      </w:r>
      <w:r>
        <w:rPr>
          <w:color w:val="070707"/>
          <w:spacing w:val="-3"/>
        </w:rPr>
        <w:t>dle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ČSN;</w:t>
      </w:r>
    </w:p>
    <w:p w14:paraId="1C005F02" w14:textId="77777777" w:rsidR="00875027" w:rsidRDefault="0007041A">
      <w:pPr>
        <w:pStyle w:val="Odstavecseseznamem"/>
        <w:numPr>
          <w:ilvl w:val="0"/>
          <w:numId w:val="13"/>
        </w:numPr>
        <w:tabs>
          <w:tab w:val="left" w:pos="445"/>
        </w:tabs>
        <w:spacing w:before="143" w:line="259" w:lineRule="auto"/>
        <w:ind w:left="431" w:right="120" w:hanging="318"/>
        <w:jc w:val="both"/>
        <w:rPr>
          <w:color w:val="070707"/>
        </w:rPr>
      </w:pPr>
      <w:r>
        <w:rPr>
          <w:color w:val="070707"/>
        </w:rPr>
        <w:t>Nepředloží-li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Prodávající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Kupujícímu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všechny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výše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uvedené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dokumenty,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nepokládá</w:t>
      </w:r>
      <w:r>
        <w:rPr>
          <w:color w:val="070707"/>
          <w:spacing w:val="-6"/>
        </w:rPr>
        <w:t xml:space="preserve"> </w:t>
      </w:r>
      <w:r>
        <w:rPr>
          <w:color w:val="070707"/>
          <w:spacing w:val="3"/>
        </w:rPr>
        <w:t>se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Předmět plnění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podle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Smlouvy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za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řádně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dokončený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schopný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předání.</w:t>
      </w:r>
    </w:p>
    <w:p w14:paraId="554992C9" w14:textId="77777777" w:rsidR="00875027" w:rsidRDefault="0007041A">
      <w:pPr>
        <w:pStyle w:val="Odstavecseseznamem"/>
        <w:numPr>
          <w:ilvl w:val="0"/>
          <w:numId w:val="13"/>
        </w:numPr>
        <w:tabs>
          <w:tab w:val="left" w:pos="440"/>
        </w:tabs>
        <w:spacing w:before="121" w:line="268" w:lineRule="auto"/>
        <w:ind w:left="426" w:right="126"/>
        <w:jc w:val="both"/>
        <w:rPr>
          <w:color w:val="080808"/>
        </w:rPr>
      </w:pPr>
      <w:r>
        <w:rPr>
          <w:color w:val="080808"/>
        </w:rPr>
        <w:t xml:space="preserve">O průběhu předávacího a přejímacího řízení bude mezi Smluvními stranami sepsán předávací </w:t>
      </w:r>
      <w:r>
        <w:rPr>
          <w:color w:val="080807"/>
          <w:w w:val="95"/>
        </w:rPr>
        <w:t>protokol, který bude obsahovat tyto povinné</w:t>
      </w:r>
      <w:r>
        <w:rPr>
          <w:color w:val="080807"/>
          <w:spacing w:val="28"/>
          <w:w w:val="95"/>
        </w:rPr>
        <w:t xml:space="preserve"> </w:t>
      </w:r>
      <w:r>
        <w:rPr>
          <w:color w:val="080807"/>
          <w:w w:val="95"/>
        </w:rPr>
        <w:t>náležitosti:</w:t>
      </w:r>
    </w:p>
    <w:p w14:paraId="029118AB" w14:textId="77777777" w:rsidR="00875027" w:rsidRDefault="00027A4C">
      <w:pPr>
        <w:pStyle w:val="Zkladntext"/>
        <w:spacing w:before="107"/>
        <w:ind w:left="1066"/>
      </w:pPr>
      <w:r>
        <w:pict w14:anchorId="08142617">
          <v:shape id="_x0000_s1030" type="#_x0000_t136" style="position:absolute;left:0;text-align:left;margin-left:107.6pt;margin-top:6.75pt;width:7.55pt;height:11pt;rotation:358;z-index:251658240;mso-position-horizontal-relative:page" fillcolor="#090909" stroked="f">
            <o:extrusion v:ext="view" autorotationcenter="t"/>
            <v:textpath style="font-family:&quot;&amp;quot&quot;;font-size:11pt;font-style:italic;v-text-kern:t;mso-text-shadow:auto" string="a)"/>
            <w10:wrap anchorx="page"/>
          </v:shape>
        </w:pict>
      </w:r>
      <w:r w:rsidR="0007041A">
        <w:rPr>
          <w:color w:val="090909"/>
          <w:w w:val="95"/>
        </w:rPr>
        <w:t>údaje o Prodávajícím, Kupujícím;</w:t>
      </w:r>
    </w:p>
    <w:p w14:paraId="136BFDF7" w14:textId="77777777" w:rsidR="00875027" w:rsidRDefault="0007041A">
      <w:pPr>
        <w:pStyle w:val="Odstavecseseznamem"/>
        <w:numPr>
          <w:ilvl w:val="0"/>
          <w:numId w:val="12"/>
        </w:numPr>
        <w:tabs>
          <w:tab w:val="left" w:pos="1057"/>
          <w:tab w:val="left" w:pos="1058"/>
        </w:tabs>
        <w:spacing w:before="140"/>
        <w:rPr>
          <w:color w:val="090908"/>
        </w:rPr>
      </w:pPr>
      <w:r>
        <w:rPr>
          <w:color w:val="090908"/>
        </w:rPr>
        <w:t>popis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Zboží,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které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je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předmětem</w:t>
      </w:r>
      <w:r>
        <w:rPr>
          <w:color w:val="090908"/>
          <w:spacing w:val="-32"/>
        </w:rPr>
        <w:t xml:space="preserve"> </w:t>
      </w:r>
      <w:r>
        <w:rPr>
          <w:color w:val="090908"/>
        </w:rPr>
        <w:t>předání</w:t>
      </w:r>
      <w:r>
        <w:rPr>
          <w:color w:val="090908"/>
          <w:spacing w:val="-32"/>
        </w:rPr>
        <w:t xml:space="preserve"> </w:t>
      </w:r>
      <w:r>
        <w:rPr>
          <w:color w:val="090908"/>
        </w:rPr>
        <w:t>a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převzetí;</w:t>
      </w:r>
      <w:r>
        <w:rPr>
          <w:color w:val="090908"/>
          <w:spacing w:val="-18"/>
        </w:rPr>
        <w:t xml:space="preserve"> </w:t>
      </w:r>
      <w:r>
        <w:rPr>
          <w:color w:val="090908"/>
          <w:spacing w:val="-4"/>
        </w:rPr>
        <w:t>vč.</w:t>
      </w:r>
      <w:r>
        <w:rPr>
          <w:color w:val="090908"/>
          <w:spacing w:val="-21"/>
        </w:rPr>
        <w:t xml:space="preserve"> </w:t>
      </w:r>
      <w:r>
        <w:rPr>
          <w:color w:val="090908"/>
        </w:rPr>
        <w:t>uvedení</w:t>
      </w:r>
      <w:r>
        <w:rPr>
          <w:color w:val="090908"/>
          <w:spacing w:val="-23"/>
        </w:rPr>
        <w:t xml:space="preserve"> </w:t>
      </w:r>
      <w:r>
        <w:rPr>
          <w:color w:val="090908"/>
        </w:rPr>
        <w:t>sériových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čísel</w:t>
      </w:r>
    </w:p>
    <w:p w14:paraId="30FA95CB" w14:textId="77777777" w:rsidR="00875027" w:rsidRDefault="0007041A">
      <w:pPr>
        <w:pStyle w:val="Odstavecseseznamem"/>
        <w:numPr>
          <w:ilvl w:val="0"/>
          <w:numId w:val="12"/>
        </w:numPr>
        <w:tabs>
          <w:tab w:val="left" w:pos="1068"/>
          <w:tab w:val="left" w:pos="1069"/>
        </w:tabs>
        <w:spacing w:before="146"/>
        <w:ind w:left="1068" w:hanging="419"/>
        <w:rPr>
          <w:color w:val="080808"/>
        </w:rPr>
      </w:pPr>
      <w:r>
        <w:rPr>
          <w:color w:val="080808"/>
          <w:w w:val="95"/>
        </w:rPr>
        <w:t xml:space="preserve">termín, </w:t>
      </w:r>
      <w:r>
        <w:rPr>
          <w:color w:val="080808"/>
          <w:spacing w:val="6"/>
          <w:w w:val="95"/>
        </w:rPr>
        <w:t>od</w:t>
      </w:r>
      <w:r>
        <w:rPr>
          <w:color w:val="080808"/>
          <w:spacing w:val="-36"/>
          <w:w w:val="95"/>
        </w:rPr>
        <w:t xml:space="preserve"> </w:t>
      </w:r>
      <w:r>
        <w:rPr>
          <w:color w:val="080808"/>
          <w:spacing w:val="2"/>
          <w:w w:val="95"/>
        </w:rPr>
        <w:t xml:space="preserve">kterého začíná </w:t>
      </w:r>
      <w:r>
        <w:rPr>
          <w:color w:val="080808"/>
          <w:w w:val="95"/>
        </w:rPr>
        <w:t>běžet záruční lhůta;</w:t>
      </w:r>
    </w:p>
    <w:p w14:paraId="18516BE8" w14:textId="77777777" w:rsidR="00875027" w:rsidRDefault="0007041A">
      <w:pPr>
        <w:pStyle w:val="Odstavecseseznamem"/>
        <w:numPr>
          <w:ilvl w:val="0"/>
          <w:numId w:val="12"/>
        </w:numPr>
        <w:tabs>
          <w:tab w:val="left" w:pos="1057"/>
          <w:tab w:val="left" w:pos="1058"/>
        </w:tabs>
        <w:spacing w:before="134"/>
        <w:rPr>
          <w:color w:val="070707"/>
        </w:rPr>
      </w:pPr>
      <w:r>
        <w:rPr>
          <w:color w:val="070707"/>
          <w:w w:val="95"/>
        </w:rPr>
        <w:t xml:space="preserve">prohlášení Kupujícího, </w:t>
      </w:r>
      <w:r>
        <w:rPr>
          <w:color w:val="070707"/>
          <w:spacing w:val="-3"/>
          <w:w w:val="95"/>
        </w:rPr>
        <w:t xml:space="preserve">zda </w:t>
      </w:r>
      <w:r>
        <w:rPr>
          <w:color w:val="070707"/>
          <w:w w:val="95"/>
        </w:rPr>
        <w:t xml:space="preserve">dodávku přebírá </w:t>
      </w:r>
      <w:r>
        <w:rPr>
          <w:color w:val="070707"/>
          <w:spacing w:val="2"/>
          <w:w w:val="95"/>
        </w:rPr>
        <w:t>nebo</w:t>
      </w:r>
      <w:r>
        <w:rPr>
          <w:color w:val="070707"/>
          <w:spacing w:val="31"/>
          <w:w w:val="95"/>
        </w:rPr>
        <w:t xml:space="preserve"> </w:t>
      </w:r>
      <w:r>
        <w:rPr>
          <w:color w:val="070707"/>
          <w:w w:val="95"/>
        </w:rPr>
        <w:t>nepřebírá;</w:t>
      </w:r>
    </w:p>
    <w:p w14:paraId="06A570FC" w14:textId="77777777" w:rsidR="00875027" w:rsidRDefault="0007041A">
      <w:pPr>
        <w:pStyle w:val="Odstavecseseznamem"/>
        <w:numPr>
          <w:ilvl w:val="0"/>
          <w:numId w:val="12"/>
        </w:numPr>
        <w:tabs>
          <w:tab w:val="left" w:pos="1058"/>
          <w:tab w:val="left" w:pos="1059"/>
        </w:tabs>
        <w:spacing w:before="144"/>
        <w:ind w:left="1058" w:hanging="407"/>
        <w:rPr>
          <w:color w:val="070706"/>
        </w:rPr>
      </w:pPr>
      <w:r>
        <w:rPr>
          <w:color w:val="070706"/>
          <w:spacing w:val="2"/>
        </w:rPr>
        <w:t>datum</w:t>
      </w:r>
      <w:r>
        <w:rPr>
          <w:color w:val="070706"/>
          <w:spacing w:val="-38"/>
        </w:rPr>
        <w:t xml:space="preserve"> </w:t>
      </w:r>
      <w:r>
        <w:rPr>
          <w:color w:val="070706"/>
          <w:spacing w:val="2"/>
        </w:rPr>
        <w:t>podpisu</w:t>
      </w:r>
      <w:r>
        <w:rPr>
          <w:color w:val="070706"/>
          <w:spacing w:val="-38"/>
        </w:rPr>
        <w:t xml:space="preserve"> </w:t>
      </w:r>
      <w:r>
        <w:rPr>
          <w:color w:val="070706"/>
        </w:rPr>
        <w:t>protokolu</w:t>
      </w:r>
      <w:r>
        <w:rPr>
          <w:color w:val="070706"/>
          <w:spacing w:val="-34"/>
        </w:rPr>
        <w:t xml:space="preserve"> </w:t>
      </w:r>
      <w:r>
        <w:rPr>
          <w:color w:val="070706"/>
        </w:rPr>
        <w:t>o</w:t>
      </w:r>
      <w:r>
        <w:rPr>
          <w:color w:val="070706"/>
          <w:spacing w:val="-33"/>
        </w:rPr>
        <w:t xml:space="preserve"> </w:t>
      </w:r>
      <w:r>
        <w:rPr>
          <w:color w:val="070706"/>
        </w:rPr>
        <w:t>předání</w:t>
      </w:r>
      <w:r>
        <w:rPr>
          <w:color w:val="070706"/>
          <w:spacing w:val="-33"/>
        </w:rPr>
        <w:t xml:space="preserve"> </w:t>
      </w:r>
      <w:r>
        <w:rPr>
          <w:color w:val="070706"/>
        </w:rPr>
        <w:t>a</w:t>
      </w:r>
      <w:r>
        <w:rPr>
          <w:color w:val="070706"/>
          <w:spacing w:val="-33"/>
        </w:rPr>
        <w:t xml:space="preserve"> </w:t>
      </w:r>
      <w:r>
        <w:rPr>
          <w:color w:val="070706"/>
        </w:rPr>
        <w:t>převzetí</w:t>
      </w:r>
      <w:r>
        <w:rPr>
          <w:color w:val="070706"/>
          <w:spacing w:val="-32"/>
        </w:rPr>
        <w:t xml:space="preserve"> </w:t>
      </w:r>
      <w:r>
        <w:rPr>
          <w:color w:val="070706"/>
        </w:rPr>
        <w:t>dodávky</w:t>
      </w:r>
    </w:p>
    <w:p w14:paraId="13EC34E3" w14:textId="466AB2F2" w:rsidR="00875027" w:rsidRPr="0001749F" w:rsidRDefault="0007041A">
      <w:pPr>
        <w:spacing w:before="135"/>
        <w:ind w:left="1075"/>
        <w:rPr>
          <w:bCs/>
          <w:iCs/>
          <w:sz w:val="21"/>
        </w:rPr>
      </w:pPr>
      <w:r>
        <w:rPr>
          <w:color w:val="070706"/>
        </w:rPr>
        <w:t xml:space="preserve">{dále jen </w:t>
      </w:r>
      <w:r>
        <w:rPr>
          <w:b/>
          <w:i/>
          <w:color w:val="070706"/>
          <w:sz w:val="21"/>
        </w:rPr>
        <w:t>„Předávací protokol</w:t>
      </w:r>
      <w:r w:rsidR="0001749F">
        <w:rPr>
          <w:b/>
          <w:i/>
          <w:color w:val="070706"/>
          <w:sz w:val="21"/>
        </w:rPr>
        <w:t>“</w:t>
      </w:r>
      <w:r w:rsidR="0001749F">
        <w:rPr>
          <w:bCs/>
          <w:iCs/>
          <w:color w:val="070706"/>
          <w:sz w:val="21"/>
        </w:rPr>
        <w:t>).</w:t>
      </w:r>
    </w:p>
    <w:p w14:paraId="67B5AAED" w14:textId="067D068F" w:rsidR="00875027" w:rsidRDefault="00575B89">
      <w:pPr>
        <w:pStyle w:val="Zkladntext"/>
        <w:spacing w:before="136" w:line="266" w:lineRule="auto"/>
        <w:ind w:left="436" w:right="113" w:hanging="319"/>
        <w:jc w:val="both"/>
      </w:pPr>
      <w:r>
        <w:rPr>
          <w:color w:val="070707"/>
        </w:rPr>
        <w:t>5</w:t>
      </w:r>
      <w:r w:rsidR="0007041A">
        <w:rPr>
          <w:color w:val="070707"/>
        </w:rPr>
        <w:t>.</w:t>
      </w:r>
      <w:r w:rsidR="0007041A">
        <w:rPr>
          <w:color w:val="070707"/>
          <w:spacing w:val="38"/>
        </w:rPr>
        <w:t xml:space="preserve"> </w:t>
      </w:r>
      <w:r w:rsidR="0007041A">
        <w:rPr>
          <w:color w:val="070707"/>
        </w:rPr>
        <w:t>Smluvními</w:t>
      </w:r>
      <w:r w:rsidR="0007041A">
        <w:rPr>
          <w:color w:val="070707"/>
          <w:spacing w:val="-30"/>
        </w:rPr>
        <w:t xml:space="preserve"> </w:t>
      </w:r>
      <w:r w:rsidR="0007041A">
        <w:rPr>
          <w:color w:val="070707"/>
        </w:rPr>
        <w:t>stranami</w:t>
      </w:r>
      <w:r w:rsidR="0007041A">
        <w:rPr>
          <w:color w:val="070707"/>
          <w:spacing w:val="-29"/>
        </w:rPr>
        <w:t xml:space="preserve"> </w:t>
      </w:r>
      <w:r w:rsidR="0007041A">
        <w:rPr>
          <w:color w:val="070707"/>
        </w:rPr>
        <w:t>musí</w:t>
      </w:r>
      <w:r w:rsidR="0007041A">
        <w:rPr>
          <w:color w:val="070707"/>
          <w:spacing w:val="-28"/>
        </w:rPr>
        <w:t xml:space="preserve"> </w:t>
      </w:r>
      <w:r w:rsidR="0007041A">
        <w:rPr>
          <w:color w:val="070707"/>
        </w:rPr>
        <w:t>být</w:t>
      </w:r>
      <w:r w:rsidR="0007041A">
        <w:rPr>
          <w:color w:val="070707"/>
          <w:spacing w:val="-27"/>
        </w:rPr>
        <w:t xml:space="preserve"> </w:t>
      </w:r>
      <w:r w:rsidR="0007041A">
        <w:rPr>
          <w:color w:val="070707"/>
        </w:rPr>
        <w:t>v</w:t>
      </w:r>
      <w:r w:rsidR="0007041A">
        <w:rPr>
          <w:color w:val="070707"/>
          <w:spacing w:val="-24"/>
        </w:rPr>
        <w:t xml:space="preserve"> </w:t>
      </w:r>
      <w:r w:rsidR="0007041A">
        <w:rPr>
          <w:color w:val="070707"/>
        </w:rPr>
        <w:t>Předávacím</w:t>
      </w:r>
      <w:r w:rsidR="0007041A">
        <w:rPr>
          <w:color w:val="070707"/>
          <w:spacing w:val="-30"/>
        </w:rPr>
        <w:t xml:space="preserve"> </w:t>
      </w:r>
      <w:r w:rsidR="0007041A">
        <w:rPr>
          <w:color w:val="070707"/>
        </w:rPr>
        <w:t>protokolu</w:t>
      </w:r>
      <w:r w:rsidR="0007041A">
        <w:rPr>
          <w:color w:val="070707"/>
          <w:spacing w:val="-26"/>
        </w:rPr>
        <w:t xml:space="preserve"> </w:t>
      </w:r>
      <w:r w:rsidR="0007041A">
        <w:rPr>
          <w:color w:val="070707"/>
        </w:rPr>
        <w:t>konstatováno,</w:t>
      </w:r>
      <w:r w:rsidR="0007041A">
        <w:rPr>
          <w:color w:val="070707"/>
          <w:spacing w:val="-23"/>
        </w:rPr>
        <w:t xml:space="preserve"> </w:t>
      </w:r>
      <w:r w:rsidR="0007041A">
        <w:rPr>
          <w:color w:val="070707"/>
        </w:rPr>
        <w:t>že</w:t>
      </w:r>
      <w:r w:rsidR="0007041A">
        <w:rPr>
          <w:color w:val="070707"/>
          <w:spacing w:val="-30"/>
        </w:rPr>
        <w:t xml:space="preserve"> </w:t>
      </w:r>
      <w:r w:rsidR="0007041A">
        <w:rPr>
          <w:color w:val="070707"/>
        </w:rPr>
        <w:t>došlo</w:t>
      </w:r>
      <w:r w:rsidR="0007041A">
        <w:rPr>
          <w:color w:val="070707"/>
          <w:spacing w:val="-29"/>
        </w:rPr>
        <w:t xml:space="preserve"> </w:t>
      </w:r>
      <w:r w:rsidR="0007041A">
        <w:rPr>
          <w:color w:val="070707"/>
        </w:rPr>
        <w:t>k</w:t>
      </w:r>
      <w:r w:rsidR="0007041A">
        <w:rPr>
          <w:color w:val="070707"/>
          <w:spacing w:val="-25"/>
        </w:rPr>
        <w:t xml:space="preserve"> </w:t>
      </w:r>
      <w:r w:rsidR="0007041A">
        <w:rPr>
          <w:color w:val="070707"/>
        </w:rPr>
        <w:t>sestavení,</w:t>
      </w:r>
      <w:r w:rsidR="0007041A">
        <w:rPr>
          <w:color w:val="070707"/>
          <w:spacing w:val="-26"/>
        </w:rPr>
        <w:t xml:space="preserve"> </w:t>
      </w:r>
      <w:r w:rsidR="0007041A">
        <w:rPr>
          <w:color w:val="070707"/>
        </w:rPr>
        <w:t xml:space="preserve">umístění </w:t>
      </w:r>
      <w:r w:rsidR="0007041A">
        <w:rPr>
          <w:color w:val="070707"/>
          <w:w w:val="95"/>
        </w:rPr>
        <w:t>a instalaci</w:t>
      </w:r>
      <w:r w:rsidR="0007041A">
        <w:rPr>
          <w:color w:val="070707"/>
          <w:spacing w:val="-3"/>
          <w:w w:val="95"/>
        </w:rPr>
        <w:t xml:space="preserve"> </w:t>
      </w:r>
      <w:r w:rsidR="0007041A">
        <w:rPr>
          <w:color w:val="070707"/>
          <w:w w:val="95"/>
        </w:rPr>
        <w:t>Zboží.</w:t>
      </w:r>
    </w:p>
    <w:p w14:paraId="3F6B245C" w14:textId="77777777" w:rsidR="00875027" w:rsidRDefault="0007041A">
      <w:pPr>
        <w:pStyle w:val="Odstavecseseznamem"/>
        <w:numPr>
          <w:ilvl w:val="0"/>
          <w:numId w:val="11"/>
        </w:numPr>
        <w:tabs>
          <w:tab w:val="left" w:pos="449"/>
        </w:tabs>
        <w:spacing w:before="113" w:line="264" w:lineRule="auto"/>
        <w:ind w:right="112" w:hanging="321"/>
        <w:jc w:val="both"/>
        <w:rPr>
          <w:color w:val="070807"/>
        </w:rPr>
      </w:pPr>
      <w:r>
        <w:rPr>
          <w:color w:val="070807"/>
        </w:rPr>
        <w:t>Předáním</w:t>
      </w:r>
      <w:r>
        <w:rPr>
          <w:color w:val="070807"/>
          <w:spacing w:val="-8"/>
        </w:rPr>
        <w:t xml:space="preserve"> </w:t>
      </w:r>
      <w:r>
        <w:rPr>
          <w:color w:val="070807"/>
        </w:rPr>
        <w:t>Zboží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stvrzeným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podpisem</w:t>
      </w:r>
      <w:r>
        <w:rPr>
          <w:color w:val="070807"/>
          <w:spacing w:val="-8"/>
        </w:rPr>
        <w:t xml:space="preserve"> </w:t>
      </w:r>
      <w:r>
        <w:rPr>
          <w:color w:val="070807"/>
        </w:rPr>
        <w:t>kontaktních</w:t>
      </w:r>
      <w:r>
        <w:rPr>
          <w:color w:val="070807"/>
          <w:spacing w:val="-5"/>
        </w:rPr>
        <w:t xml:space="preserve"> </w:t>
      </w:r>
      <w:r>
        <w:rPr>
          <w:color w:val="070807"/>
        </w:rPr>
        <w:t>osob</w:t>
      </w:r>
      <w:r>
        <w:rPr>
          <w:color w:val="070807"/>
          <w:spacing w:val="-11"/>
        </w:rPr>
        <w:t xml:space="preserve"> </w:t>
      </w:r>
      <w:r>
        <w:rPr>
          <w:color w:val="070807"/>
        </w:rPr>
        <w:t>ve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věcech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technických</w:t>
      </w:r>
      <w:r>
        <w:rPr>
          <w:color w:val="070807"/>
          <w:spacing w:val="-17"/>
        </w:rPr>
        <w:t xml:space="preserve"> </w:t>
      </w:r>
      <w:r>
        <w:rPr>
          <w:color w:val="070807"/>
        </w:rPr>
        <w:t>podle</w:t>
      </w:r>
      <w:r>
        <w:rPr>
          <w:color w:val="070807"/>
          <w:spacing w:val="-2"/>
        </w:rPr>
        <w:t xml:space="preserve"> </w:t>
      </w:r>
      <w:r>
        <w:rPr>
          <w:color w:val="070807"/>
        </w:rPr>
        <w:t>Smlouvy</w:t>
      </w:r>
      <w:r>
        <w:rPr>
          <w:color w:val="070807"/>
          <w:spacing w:val="-3"/>
        </w:rPr>
        <w:t xml:space="preserve"> či jinou</w:t>
      </w:r>
      <w:r>
        <w:rPr>
          <w:color w:val="070807"/>
          <w:spacing w:val="-27"/>
        </w:rPr>
        <w:t xml:space="preserve"> </w:t>
      </w:r>
      <w:r>
        <w:rPr>
          <w:color w:val="070807"/>
        </w:rPr>
        <w:t>oprávněnou</w:t>
      </w:r>
      <w:r>
        <w:rPr>
          <w:color w:val="070807"/>
          <w:spacing w:val="-27"/>
        </w:rPr>
        <w:t xml:space="preserve"> </w:t>
      </w:r>
      <w:r>
        <w:rPr>
          <w:color w:val="070807"/>
          <w:spacing w:val="-3"/>
        </w:rPr>
        <w:t>osobu</w:t>
      </w:r>
      <w:r>
        <w:rPr>
          <w:color w:val="070807"/>
          <w:spacing w:val="-26"/>
        </w:rPr>
        <w:t xml:space="preserve"> </w:t>
      </w:r>
      <w:r>
        <w:rPr>
          <w:color w:val="070807"/>
          <w:spacing w:val="3"/>
        </w:rPr>
        <w:t>na</w:t>
      </w:r>
      <w:r>
        <w:rPr>
          <w:color w:val="070807"/>
          <w:spacing w:val="-25"/>
        </w:rPr>
        <w:t xml:space="preserve"> </w:t>
      </w:r>
      <w:r>
        <w:rPr>
          <w:color w:val="070807"/>
        </w:rPr>
        <w:t>Předávacím</w:t>
      </w:r>
      <w:r>
        <w:rPr>
          <w:color w:val="070807"/>
          <w:spacing w:val="-29"/>
        </w:rPr>
        <w:t xml:space="preserve"> </w:t>
      </w:r>
      <w:r>
        <w:rPr>
          <w:color w:val="070807"/>
        </w:rPr>
        <w:t>protokolu</w:t>
      </w:r>
      <w:r>
        <w:rPr>
          <w:color w:val="070807"/>
          <w:spacing w:val="-31"/>
        </w:rPr>
        <w:t xml:space="preserve"> </w:t>
      </w:r>
      <w:r>
        <w:rPr>
          <w:color w:val="070807"/>
        </w:rPr>
        <w:t>přechází</w:t>
      </w:r>
      <w:r>
        <w:rPr>
          <w:color w:val="070807"/>
          <w:spacing w:val="-29"/>
        </w:rPr>
        <w:t xml:space="preserve"> </w:t>
      </w:r>
      <w:r>
        <w:rPr>
          <w:color w:val="070807"/>
          <w:spacing w:val="3"/>
        </w:rPr>
        <w:t>na</w:t>
      </w:r>
      <w:r>
        <w:rPr>
          <w:color w:val="070807"/>
          <w:spacing w:val="-25"/>
        </w:rPr>
        <w:t xml:space="preserve"> </w:t>
      </w:r>
      <w:r>
        <w:rPr>
          <w:color w:val="070807"/>
        </w:rPr>
        <w:t>Kupujícího</w:t>
      </w:r>
      <w:r>
        <w:rPr>
          <w:color w:val="070807"/>
          <w:spacing w:val="-29"/>
        </w:rPr>
        <w:t xml:space="preserve"> </w:t>
      </w:r>
      <w:r>
        <w:rPr>
          <w:color w:val="070807"/>
        </w:rPr>
        <w:t>nebezpečí</w:t>
      </w:r>
      <w:r>
        <w:rPr>
          <w:color w:val="070807"/>
          <w:spacing w:val="-25"/>
        </w:rPr>
        <w:t xml:space="preserve"> </w:t>
      </w:r>
      <w:r>
        <w:rPr>
          <w:color w:val="070807"/>
          <w:spacing w:val="-3"/>
        </w:rPr>
        <w:t>vzniklé</w:t>
      </w:r>
      <w:r>
        <w:rPr>
          <w:color w:val="070807"/>
          <w:spacing w:val="-25"/>
        </w:rPr>
        <w:t xml:space="preserve"> </w:t>
      </w:r>
      <w:r>
        <w:rPr>
          <w:color w:val="070807"/>
        </w:rPr>
        <w:t xml:space="preserve">škody na předaném Zboží, přičemž tato skutečnost nezbavuje Prodávajícího odpovědnosti </w:t>
      </w:r>
      <w:r>
        <w:rPr>
          <w:color w:val="070807"/>
          <w:spacing w:val="-3"/>
        </w:rPr>
        <w:t xml:space="preserve">za </w:t>
      </w:r>
      <w:r>
        <w:rPr>
          <w:color w:val="070807"/>
        </w:rPr>
        <w:t>škody vzniklé</w:t>
      </w:r>
      <w:r>
        <w:rPr>
          <w:color w:val="070807"/>
          <w:spacing w:val="-4"/>
        </w:rPr>
        <w:t xml:space="preserve"> </w:t>
      </w:r>
      <w:r>
        <w:rPr>
          <w:color w:val="070807"/>
        </w:rPr>
        <w:t>v</w:t>
      </w:r>
      <w:r>
        <w:rPr>
          <w:color w:val="070807"/>
          <w:spacing w:val="-23"/>
        </w:rPr>
        <w:t xml:space="preserve"> </w:t>
      </w:r>
      <w:r>
        <w:rPr>
          <w:color w:val="070807"/>
        </w:rPr>
        <w:t>důsledku</w:t>
      </w:r>
      <w:r>
        <w:rPr>
          <w:color w:val="070807"/>
          <w:spacing w:val="-2"/>
        </w:rPr>
        <w:t xml:space="preserve"> </w:t>
      </w:r>
      <w:r>
        <w:rPr>
          <w:color w:val="070807"/>
        </w:rPr>
        <w:t>vad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tohoto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Zboží.</w:t>
      </w:r>
      <w:r>
        <w:rPr>
          <w:color w:val="070807"/>
          <w:spacing w:val="4"/>
        </w:rPr>
        <w:t xml:space="preserve"> </w:t>
      </w:r>
      <w:r>
        <w:rPr>
          <w:color w:val="070807"/>
        </w:rPr>
        <w:t>Do</w:t>
      </w:r>
      <w:r>
        <w:rPr>
          <w:color w:val="070807"/>
          <w:spacing w:val="-9"/>
        </w:rPr>
        <w:t xml:space="preserve"> </w:t>
      </w:r>
      <w:r>
        <w:rPr>
          <w:color w:val="070807"/>
          <w:spacing w:val="-3"/>
        </w:rPr>
        <w:t>doby</w:t>
      </w:r>
      <w:r>
        <w:rPr>
          <w:color w:val="070807"/>
          <w:spacing w:val="-5"/>
        </w:rPr>
        <w:t xml:space="preserve"> </w:t>
      </w:r>
      <w:r>
        <w:rPr>
          <w:color w:val="070807"/>
        </w:rPr>
        <w:t>předání</w:t>
      </w:r>
      <w:r>
        <w:rPr>
          <w:color w:val="070807"/>
          <w:spacing w:val="-10"/>
        </w:rPr>
        <w:t xml:space="preserve"> </w:t>
      </w:r>
      <w:r>
        <w:rPr>
          <w:color w:val="070807"/>
        </w:rPr>
        <w:t>a</w:t>
      </w:r>
      <w:r>
        <w:rPr>
          <w:color w:val="070807"/>
          <w:spacing w:val="-3"/>
        </w:rPr>
        <w:t xml:space="preserve"> </w:t>
      </w:r>
      <w:r>
        <w:rPr>
          <w:color w:val="070807"/>
        </w:rPr>
        <w:t>převzetí</w:t>
      </w:r>
      <w:r>
        <w:rPr>
          <w:color w:val="070807"/>
          <w:spacing w:val="-2"/>
        </w:rPr>
        <w:t xml:space="preserve"> </w:t>
      </w:r>
      <w:r>
        <w:rPr>
          <w:color w:val="070807"/>
        </w:rPr>
        <w:t>Zboží</w:t>
      </w:r>
      <w:r>
        <w:rPr>
          <w:color w:val="070807"/>
          <w:spacing w:val="-3"/>
        </w:rPr>
        <w:t xml:space="preserve"> </w:t>
      </w:r>
      <w:r>
        <w:rPr>
          <w:color w:val="070807"/>
        </w:rPr>
        <w:t>nese</w:t>
      </w:r>
      <w:r>
        <w:rPr>
          <w:color w:val="070807"/>
          <w:spacing w:val="-7"/>
        </w:rPr>
        <w:t xml:space="preserve"> </w:t>
      </w:r>
      <w:r>
        <w:rPr>
          <w:color w:val="070807"/>
        </w:rPr>
        <w:t>nebezpečí</w:t>
      </w:r>
      <w:r>
        <w:rPr>
          <w:color w:val="070807"/>
          <w:spacing w:val="-5"/>
        </w:rPr>
        <w:t xml:space="preserve"> </w:t>
      </w:r>
      <w:r>
        <w:rPr>
          <w:color w:val="070807"/>
        </w:rPr>
        <w:t>škody</w:t>
      </w:r>
      <w:r>
        <w:rPr>
          <w:color w:val="070807"/>
          <w:spacing w:val="-8"/>
        </w:rPr>
        <w:t xml:space="preserve"> </w:t>
      </w:r>
      <w:r>
        <w:rPr>
          <w:color w:val="070807"/>
        </w:rPr>
        <w:t xml:space="preserve">na </w:t>
      </w:r>
      <w:r>
        <w:rPr>
          <w:color w:val="070807"/>
          <w:w w:val="95"/>
        </w:rPr>
        <w:t>Zboží</w:t>
      </w:r>
      <w:r>
        <w:rPr>
          <w:color w:val="070807"/>
          <w:spacing w:val="-3"/>
          <w:w w:val="95"/>
        </w:rPr>
        <w:t xml:space="preserve"> </w:t>
      </w:r>
      <w:r>
        <w:rPr>
          <w:color w:val="070807"/>
          <w:w w:val="95"/>
        </w:rPr>
        <w:t>Prodávající.</w:t>
      </w:r>
    </w:p>
    <w:p w14:paraId="0C5EA43C" w14:textId="77777777" w:rsidR="00875027" w:rsidRDefault="0007041A">
      <w:pPr>
        <w:pStyle w:val="Odstavecseseznamem"/>
        <w:numPr>
          <w:ilvl w:val="0"/>
          <w:numId w:val="11"/>
        </w:numPr>
        <w:tabs>
          <w:tab w:val="left" w:pos="442"/>
        </w:tabs>
        <w:spacing w:before="117" w:line="264" w:lineRule="auto"/>
        <w:ind w:right="115" w:hanging="317"/>
        <w:jc w:val="both"/>
        <w:rPr>
          <w:color w:val="080808"/>
        </w:rPr>
      </w:pPr>
      <w:r>
        <w:rPr>
          <w:color w:val="080808"/>
          <w:spacing w:val="2"/>
        </w:rPr>
        <w:t>Kupující</w:t>
      </w:r>
      <w:r>
        <w:rPr>
          <w:color w:val="080808"/>
          <w:spacing w:val="-31"/>
        </w:rPr>
        <w:t xml:space="preserve"> </w:t>
      </w:r>
      <w:r>
        <w:rPr>
          <w:color w:val="080808"/>
          <w:spacing w:val="3"/>
        </w:rPr>
        <w:t>není</w:t>
      </w:r>
      <w:r>
        <w:rPr>
          <w:color w:val="080808"/>
          <w:spacing w:val="-34"/>
        </w:rPr>
        <w:t xml:space="preserve"> </w:t>
      </w:r>
      <w:r>
        <w:rPr>
          <w:color w:val="080808"/>
          <w:spacing w:val="2"/>
        </w:rPr>
        <w:t>povinen</w:t>
      </w:r>
      <w:r>
        <w:rPr>
          <w:color w:val="080808"/>
          <w:spacing w:val="-33"/>
        </w:rPr>
        <w:t xml:space="preserve"> </w:t>
      </w:r>
      <w:r>
        <w:rPr>
          <w:color w:val="080808"/>
          <w:spacing w:val="2"/>
        </w:rPr>
        <w:t>převzít</w:t>
      </w:r>
      <w:r>
        <w:rPr>
          <w:color w:val="080808"/>
          <w:spacing w:val="-34"/>
        </w:rPr>
        <w:t xml:space="preserve"> </w:t>
      </w:r>
      <w:r>
        <w:rPr>
          <w:color w:val="080808"/>
          <w:spacing w:val="2"/>
        </w:rPr>
        <w:t>Zboží,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které</w:t>
      </w:r>
      <w:r>
        <w:rPr>
          <w:color w:val="080808"/>
          <w:spacing w:val="-29"/>
        </w:rPr>
        <w:t xml:space="preserve"> </w:t>
      </w:r>
      <w:r>
        <w:rPr>
          <w:color w:val="080808"/>
          <w:spacing w:val="5"/>
        </w:rPr>
        <w:t>by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vykazovalo</w:t>
      </w:r>
      <w:r>
        <w:rPr>
          <w:color w:val="080808"/>
          <w:spacing w:val="-24"/>
        </w:rPr>
        <w:t xml:space="preserve"> </w:t>
      </w:r>
      <w:r>
        <w:rPr>
          <w:color w:val="080808"/>
          <w:spacing w:val="2"/>
        </w:rPr>
        <w:t>vady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nedodělky,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byť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samy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sobě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3"/>
        </w:rPr>
        <w:t xml:space="preserve">ani </w:t>
      </w:r>
      <w:r>
        <w:rPr>
          <w:color w:val="080808"/>
        </w:rPr>
        <w:t>ve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spojení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2"/>
        </w:rPr>
        <w:t>jinými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nebránily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2"/>
        </w:rPr>
        <w:t>řádnému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2"/>
        </w:rPr>
        <w:t>užívání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2"/>
        </w:rPr>
        <w:t>Zboží.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Nevyužije-li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17"/>
        </w:rPr>
        <w:t xml:space="preserve"> </w:t>
      </w:r>
      <w:r>
        <w:rPr>
          <w:color w:val="080808"/>
          <w:spacing w:val="2"/>
        </w:rPr>
        <w:t>svého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práva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nepřevzít Zboží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vykazující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vady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nedodělky, uvedou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Prodávající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Předávacím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protokolu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soupis </w:t>
      </w:r>
      <w:proofErr w:type="gramStart"/>
      <w:r>
        <w:rPr>
          <w:color w:val="080808"/>
        </w:rPr>
        <w:t>zjištěných  vad</w:t>
      </w:r>
      <w:proofErr w:type="gramEnd"/>
      <w:r>
        <w:rPr>
          <w:color w:val="080808"/>
        </w:rPr>
        <w:t xml:space="preserve">   a   nedodělků,   včetně   způsobu   a   termínu   jejich   odstranění.   Nedojde-li v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Předávacím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protokolu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dohodě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mezi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Smluvními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stranami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termínu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odstranění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vad,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platí,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tyto vady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mají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být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odstraněny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5"/>
        </w:rPr>
        <w:t>ve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lhůtě</w:t>
      </w:r>
      <w:r>
        <w:rPr>
          <w:color w:val="080808"/>
          <w:spacing w:val="-25"/>
        </w:rPr>
        <w:t xml:space="preserve"> </w:t>
      </w:r>
      <w:r>
        <w:rPr>
          <w:color w:val="080808"/>
          <w:spacing w:val="-3"/>
        </w:rPr>
        <w:t>48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hodin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ode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dne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předání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převzetí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Zboží.</w:t>
      </w:r>
    </w:p>
    <w:p w14:paraId="25CF37DD" w14:textId="77777777" w:rsidR="00875027" w:rsidRDefault="0007041A">
      <w:pPr>
        <w:pStyle w:val="Odstavecseseznamem"/>
        <w:numPr>
          <w:ilvl w:val="0"/>
          <w:numId w:val="11"/>
        </w:numPr>
        <w:tabs>
          <w:tab w:val="left" w:pos="458"/>
        </w:tabs>
        <w:spacing w:before="113" w:line="264" w:lineRule="auto"/>
        <w:ind w:left="445" w:right="107" w:hanging="323"/>
        <w:jc w:val="both"/>
        <w:rPr>
          <w:color w:val="080808"/>
        </w:rPr>
      </w:pPr>
      <w:r>
        <w:rPr>
          <w:color w:val="080808"/>
        </w:rPr>
        <w:t xml:space="preserve">Má-li Zboží a/nebo jeho součásti </w:t>
      </w:r>
      <w:proofErr w:type="gramStart"/>
      <w:r>
        <w:rPr>
          <w:color w:val="080808"/>
        </w:rPr>
        <w:t>vady,  které</w:t>
      </w:r>
      <w:proofErr w:type="gramEnd"/>
      <w:r>
        <w:rPr>
          <w:color w:val="080808"/>
        </w:rPr>
        <w:t xml:space="preserve"> nebylo možné  zjistit při převzetí </w:t>
      </w:r>
      <w:r>
        <w:rPr>
          <w:color w:val="080808"/>
          <w:spacing w:val="2"/>
        </w:rPr>
        <w:t xml:space="preserve">(skryté </w:t>
      </w:r>
      <w:r>
        <w:rPr>
          <w:color w:val="080808"/>
          <w:spacing w:val="-2"/>
        </w:rPr>
        <w:t xml:space="preserve">vady),   </w:t>
      </w:r>
      <w:r>
        <w:rPr>
          <w:color w:val="080808"/>
        </w:rPr>
        <w:t xml:space="preserve">a vztahuje-li  se  na  ně  záruční  doba  </w:t>
      </w:r>
      <w:r>
        <w:rPr>
          <w:color w:val="080808"/>
          <w:spacing w:val="-3"/>
        </w:rPr>
        <w:t xml:space="preserve">dle  </w:t>
      </w:r>
      <w:r>
        <w:rPr>
          <w:color w:val="080808"/>
        </w:rPr>
        <w:t xml:space="preserve">čl.  </w:t>
      </w:r>
      <w:proofErr w:type="gramStart"/>
      <w:r>
        <w:rPr>
          <w:color w:val="080808"/>
        </w:rPr>
        <w:t>X  Smlouvy</w:t>
      </w:r>
      <w:proofErr w:type="gramEnd"/>
      <w:r>
        <w:rPr>
          <w:color w:val="080808"/>
        </w:rPr>
        <w:t xml:space="preserve">,   </w:t>
      </w:r>
      <w:r>
        <w:rPr>
          <w:color w:val="080808"/>
          <w:spacing w:val="-5"/>
        </w:rPr>
        <w:t xml:space="preserve">je   </w:t>
      </w:r>
      <w:r>
        <w:rPr>
          <w:color w:val="080808"/>
        </w:rPr>
        <w:t>Kupující  oprávněn  je  uplatnit  u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Prodávajícího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této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lhůtě.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Vztahuje-li</w:t>
      </w:r>
      <w:r>
        <w:rPr>
          <w:color w:val="080808"/>
          <w:spacing w:val="-25"/>
        </w:rPr>
        <w:t xml:space="preserve"> </w:t>
      </w:r>
      <w:r>
        <w:rPr>
          <w:color w:val="080808"/>
          <w:spacing w:val="-3"/>
        </w:rPr>
        <w:t>se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Zboží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a/nebo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jeho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součásti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záruční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doba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delší</w:t>
      </w:r>
      <w:r>
        <w:rPr>
          <w:color w:val="080808"/>
          <w:spacing w:val="-30"/>
        </w:rPr>
        <w:t xml:space="preserve"> </w:t>
      </w:r>
      <w:r>
        <w:rPr>
          <w:color w:val="080808"/>
          <w:spacing w:val="4"/>
        </w:rPr>
        <w:t>než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dle čl.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X,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3"/>
        </w:rPr>
        <w:t>oprávněn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takové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skryté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vady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uplatnit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u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Prodávajícího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této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delší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záruční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době.</w:t>
      </w:r>
    </w:p>
    <w:p w14:paraId="199ED741" w14:textId="77777777" w:rsidR="00875027" w:rsidRDefault="0007041A">
      <w:pPr>
        <w:pStyle w:val="Odstavecseseznamem"/>
        <w:numPr>
          <w:ilvl w:val="0"/>
          <w:numId w:val="11"/>
        </w:numPr>
        <w:tabs>
          <w:tab w:val="left" w:pos="445"/>
        </w:tabs>
        <w:spacing w:before="112" w:line="266" w:lineRule="auto"/>
        <w:ind w:left="445" w:right="106" w:hanging="323"/>
        <w:jc w:val="both"/>
        <w:rPr>
          <w:color w:val="0A0A09"/>
        </w:rPr>
      </w:pPr>
      <w:r>
        <w:rPr>
          <w:color w:val="0A0A09"/>
        </w:rPr>
        <w:t xml:space="preserve">V případě, </w:t>
      </w:r>
      <w:proofErr w:type="gramStart"/>
      <w:r>
        <w:rPr>
          <w:color w:val="0A0A09"/>
        </w:rPr>
        <w:t>že  Prodávající</w:t>
      </w:r>
      <w:proofErr w:type="gramEnd"/>
      <w:r>
        <w:rPr>
          <w:color w:val="0A0A09"/>
        </w:rPr>
        <w:t xml:space="preserve">  oznámí  Kupujícímu,  </w:t>
      </w:r>
      <w:r>
        <w:rPr>
          <w:color w:val="0A0A09"/>
          <w:spacing w:val="-6"/>
        </w:rPr>
        <w:t xml:space="preserve">že  </w:t>
      </w:r>
      <w:r>
        <w:rPr>
          <w:color w:val="0A0A09"/>
        </w:rPr>
        <w:t xml:space="preserve">Zboží  </w:t>
      </w:r>
      <w:r>
        <w:rPr>
          <w:color w:val="0A0A09"/>
          <w:spacing w:val="-3"/>
        </w:rPr>
        <w:t xml:space="preserve">je  </w:t>
      </w:r>
      <w:r>
        <w:rPr>
          <w:color w:val="0A0A09"/>
        </w:rPr>
        <w:t>připraveno  k předání  a  převzetí a</w:t>
      </w:r>
      <w:r>
        <w:rPr>
          <w:color w:val="0A0A09"/>
          <w:spacing w:val="-15"/>
        </w:rPr>
        <w:t xml:space="preserve"> </w:t>
      </w:r>
      <w:r>
        <w:rPr>
          <w:color w:val="0A0A09"/>
        </w:rPr>
        <w:t>v</w:t>
      </w:r>
      <w:r>
        <w:rPr>
          <w:color w:val="0A0A09"/>
          <w:spacing w:val="-23"/>
        </w:rPr>
        <w:t xml:space="preserve"> </w:t>
      </w:r>
      <w:r>
        <w:rPr>
          <w:color w:val="0A0A09"/>
        </w:rPr>
        <w:t>průběhu</w:t>
      </w:r>
      <w:r>
        <w:rPr>
          <w:color w:val="0A0A09"/>
          <w:spacing w:val="-12"/>
        </w:rPr>
        <w:t xml:space="preserve"> </w:t>
      </w:r>
      <w:r>
        <w:rPr>
          <w:color w:val="0A0A09"/>
        </w:rPr>
        <w:t>předávacího</w:t>
      </w:r>
      <w:r>
        <w:rPr>
          <w:color w:val="0A0A09"/>
          <w:spacing w:val="-5"/>
        </w:rPr>
        <w:t xml:space="preserve"> </w:t>
      </w:r>
      <w:r>
        <w:rPr>
          <w:color w:val="0A0A09"/>
        </w:rPr>
        <w:t>řízení</w:t>
      </w:r>
      <w:r>
        <w:rPr>
          <w:color w:val="0A0A09"/>
          <w:spacing w:val="-12"/>
        </w:rPr>
        <w:t xml:space="preserve"> </w:t>
      </w:r>
      <w:r>
        <w:rPr>
          <w:color w:val="0A0A09"/>
        </w:rPr>
        <w:t>se</w:t>
      </w:r>
      <w:r>
        <w:rPr>
          <w:color w:val="0A0A09"/>
          <w:spacing w:val="-4"/>
        </w:rPr>
        <w:t xml:space="preserve"> </w:t>
      </w:r>
      <w:r>
        <w:rPr>
          <w:color w:val="0A0A09"/>
        </w:rPr>
        <w:t>ukáže,</w:t>
      </w:r>
      <w:r>
        <w:rPr>
          <w:color w:val="0A0A09"/>
          <w:spacing w:val="-2"/>
        </w:rPr>
        <w:t xml:space="preserve"> </w:t>
      </w:r>
      <w:r>
        <w:rPr>
          <w:color w:val="0A0A09"/>
        </w:rPr>
        <w:t>že</w:t>
      </w:r>
      <w:r>
        <w:rPr>
          <w:color w:val="0A0A09"/>
          <w:spacing w:val="-12"/>
        </w:rPr>
        <w:t xml:space="preserve"> </w:t>
      </w:r>
      <w:r>
        <w:rPr>
          <w:color w:val="0A0A09"/>
        </w:rPr>
        <w:t>Zboží</w:t>
      </w:r>
      <w:r>
        <w:rPr>
          <w:color w:val="0A0A09"/>
          <w:spacing w:val="-15"/>
        </w:rPr>
        <w:t xml:space="preserve"> </w:t>
      </w:r>
      <w:r>
        <w:rPr>
          <w:color w:val="0A0A09"/>
        </w:rPr>
        <w:t>není</w:t>
      </w:r>
      <w:r>
        <w:rPr>
          <w:color w:val="0A0A09"/>
          <w:spacing w:val="-12"/>
        </w:rPr>
        <w:t xml:space="preserve"> </w:t>
      </w:r>
      <w:r>
        <w:rPr>
          <w:color w:val="0A0A09"/>
        </w:rPr>
        <w:t>řádně</w:t>
      </w:r>
      <w:r>
        <w:rPr>
          <w:color w:val="0A0A09"/>
          <w:spacing w:val="-7"/>
        </w:rPr>
        <w:t xml:space="preserve"> </w:t>
      </w:r>
      <w:r>
        <w:rPr>
          <w:color w:val="0A0A09"/>
        </w:rPr>
        <w:t>dokončeno,</w:t>
      </w:r>
      <w:r>
        <w:rPr>
          <w:color w:val="0A0A09"/>
          <w:spacing w:val="-6"/>
        </w:rPr>
        <w:t xml:space="preserve"> </w:t>
      </w:r>
      <w:r>
        <w:rPr>
          <w:color w:val="0A0A09"/>
        </w:rPr>
        <w:t>je</w:t>
      </w:r>
      <w:r>
        <w:rPr>
          <w:color w:val="0A0A09"/>
          <w:spacing w:val="-5"/>
        </w:rPr>
        <w:t xml:space="preserve"> </w:t>
      </w:r>
      <w:r>
        <w:rPr>
          <w:color w:val="0A0A09"/>
        </w:rPr>
        <w:t>Prodávající</w:t>
      </w:r>
      <w:r>
        <w:rPr>
          <w:color w:val="0A0A09"/>
          <w:spacing w:val="-20"/>
        </w:rPr>
        <w:t xml:space="preserve"> </w:t>
      </w:r>
      <w:r>
        <w:rPr>
          <w:color w:val="0A0A09"/>
        </w:rPr>
        <w:t>povinen uhradit</w:t>
      </w:r>
      <w:r>
        <w:rPr>
          <w:color w:val="0A0A09"/>
          <w:spacing w:val="-5"/>
        </w:rPr>
        <w:t xml:space="preserve"> </w:t>
      </w:r>
      <w:r>
        <w:rPr>
          <w:color w:val="0A0A09"/>
        </w:rPr>
        <w:t>Kupujícímu</w:t>
      </w:r>
      <w:r>
        <w:rPr>
          <w:color w:val="0A0A09"/>
          <w:spacing w:val="-11"/>
        </w:rPr>
        <w:t xml:space="preserve"> </w:t>
      </w:r>
      <w:r>
        <w:rPr>
          <w:color w:val="0A0A09"/>
        </w:rPr>
        <w:t>veškeré</w:t>
      </w:r>
      <w:r>
        <w:rPr>
          <w:color w:val="0A0A09"/>
          <w:spacing w:val="-7"/>
        </w:rPr>
        <w:t xml:space="preserve"> </w:t>
      </w:r>
      <w:r>
        <w:rPr>
          <w:color w:val="0A0A09"/>
        </w:rPr>
        <w:t>náklady,</w:t>
      </w:r>
      <w:r>
        <w:rPr>
          <w:color w:val="0A0A09"/>
          <w:spacing w:val="-2"/>
        </w:rPr>
        <w:t xml:space="preserve"> </w:t>
      </w:r>
      <w:r>
        <w:rPr>
          <w:color w:val="0A0A09"/>
        </w:rPr>
        <w:t>které</w:t>
      </w:r>
      <w:r>
        <w:rPr>
          <w:color w:val="0A0A09"/>
          <w:spacing w:val="-8"/>
        </w:rPr>
        <w:t xml:space="preserve"> </w:t>
      </w:r>
      <w:r>
        <w:rPr>
          <w:color w:val="0A0A09"/>
        </w:rPr>
        <w:t>v</w:t>
      </w:r>
      <w:r>
        <w:rPr>
          <w:color w:val="0A0A09"/>
          <w:spacing w:val="-26"/>
        </w:rPr>
        <w:t xml:space="preserve"> </w:t>
      </w:r>
      <w:r>
        <w:rPr>
          <w:color w:val="0A0A09"/>
        </w:rPr>
        <w:t>souvislosti</w:t>
      </w:r>
      <w:r>
        <w:rPr>
          <w:color w:val="0A0A09"/>
          <w:spacing w:val="-16"/>
        </w:rPr>
        <w:t xml:space="preserve"> </w:t>
      </w:r>
      <w:r>
        <w:rPr>
          <w:color w:val="0A0A09"/>
        </w:rPr>
        <w:t>s</w:t>
      </w:r>
      <w:r>
        <w:rPr>
          <w:color w:val="0A0A09"/>
          <w:spacing w:val="-19"/>
        </w:rPr>
        <w:t xml:space="preserve"> </w:t>
      </w:r>
      <w:r>
        <w:rPr>
          <w:color w:val="0A0A09"/>
        </w:rPr>
        <w:t>neúspěšným</w:t>
      </w:r>
      <w:r>
        <w:rPr>
          <w:color w:val="0A0A09"/>
          <w:spacing w:val="-12"/>
        </w:rPr>
        <w:t xml:space="preserve"> </w:t>
      </w:r>
      <w:r>
        <w:rPr>
          <w:color w:val="0A0A09"/>
        </w:rPr>
        <w:t>předávacím</w:t>
      </w:r>
      <w:r>
        <w:rPr>
          <w:color w:val="0A0A09"/>
          <w:spacing w:val="-13"/>
        </w:rPr>
        <w:t xml:space="preserve"> </w:t>
      </w:r>
      <w:r>
        <w:rPr>
          <w:color w:val="0A0A09"/>
        </w:rPr>
        <w:t>a</w:t>
      </w:r>
      <w:r>
        <w:rPr>
          <w:color w:val="0A0A09"/>
          <w:spacing w:val="-5"/>
        </w:rPr>
        <w:t xml:space="preserve"> </w:t>
      </w:r>
      <w:r>
        <w:rPr>
          <w:color w:val="0A0A09"/>
        </w:rPr>
        <w:t xml:space="preserve">přejímacím </w:t>
      </w:r>
      <w:r>
        <w:rPr>
          <w:color w:val="0A0A09"/>
          <w:w w:val="95"/>
        </w:rPr>
        <w:t>řízením Kupujícímu</w:t>
      </w:r>
      <w:r>
        <w:rPr>
          <w:color w:val="0A0A09"/>
          <w:spacing w:val="1"/>
          <w:w w:val="95"/>
        </w:rPr>
        <w:t xml:space="preserve"> </w:t>
      </w:r>
      <w:r>
        <w:rPr>
          <w:color w:val="0A0A09"/>
          <w:w w:val="95"/>
        </w:rPr>
        <w:t>vznikly.</w:t>
      </w:r>
    </w:p>
    <w:p w14:paraId="7DB49467" w14:textId="77777777" w:rsidR="00875027" w:rsidRDefault="00875027">
      <w:pPr>
        <w:pStyle w:val="Zkladntext"/>
        <w:rPr>
          <w:sz w:val="28"/>
        </w:rPr>
      </w:pPr>
    </w:p>
    <w:p w14:paraId="13AE31AD" w14:textId="77777777" w:rsidR="00875027" w:rsidRDefault="0007041A">
      <w:pPr>
        <w:spacing w:before="192"/>
        <w:ind w:left="2031" w:right="2084"/>
        <w:jc w:val="center"/>
        <w:rPr>
          <w:b/>
          <w:sz w:val="21"/>
        </w:rPr>
      </w:pPr>
      <w:r>
        <w:rPr>
          <w:b/>
          <w:color w:val="030303"/>
          <w:sz w:val="21"/>
        </w:rPr>
        <w:t>VIII.</w:t>
      </w:r>
    </w:p>
    <w:p w14:paraId="1CB46FE0" w14:textId="77777777" w:rsidR="00875027" w:rsidRDefault="0007041A">
      <w:pPr>
        <w:pStyle w:val="Nadpis2"/>
        <w:spacing w:before="30"/>
        <w:ind w:right="2034"/>
      </w:pPr>
      <w:r>
        <w:rPr>
          <w:color w:val="090908"/>
          <w:w w:val="95"/>
        </w:rPr>
        <w:t>VLASTNICKÉ PRÁVO</w:t>
      </w:r>
    </w:p>
    <w:p w14:paraId="5134966D" w14:textId="77777777" w:rsidR="00875027" w:rsidRDefault="0007041A">
      <w:pPr>
        <w:pStyle w:val="Zkladntext"/>
        <w:spacing w:before="220" w:line="264" w:lineRule="auto"/>
        <w:ind w:left="453" w:right="105" w:hanging="323"/>
        <w:jc w:val="both"/>
      </w:pPr>
      <w:r>
        <w:rPr>
          <w:color w:val="090908"/>
        </w:rPr>
        <w:t>1.</w:t>
      </w:r>
      <w:r>
        <w:rPr>
          <w:color w:val="090908"/>
          <w:spacing w:val="49"/>
        </w:rPr>
        <w:t xml:space="preserve"> </w:t>
      </w:r>
      <w:r>
        <w:rPr>
          <w:color w:val="090908"/>
        </w:rPr>
        <w:t>Vlastnické</w:t>
      </w:r>
      <w:r>
        <w:rPr>
          <w:color w:val="090908"/>
          <w:spacing w:val="-18"/>
        </w:rPr>
        <w:t xml:space="preserve"> </w:t>
      </w:r>
      <w:r>
        <w:rPr>
          <w:color w:val="090908"/>
        </w:rPr>
        <w:t>právo</w:t>
      </w:r>
      <w:r>
        <w:rPr>
          <w:color w:val="090908"/>
          <w:spacing w:val="-23"/>
        </w:rPr>
        <w:t xml:space="preserve"> </w:t>
      </w:r>
      <w:r>
        <w:rPr>
          <w:color w:val="090908"/>
          <w:spacing w:val="-3"/>
        </w:rPr>
        <w:t>ke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Zboží</w:t>
      </w:r>
      <w:r>
        <w:rPr>
          <w:color w:val="090908"/>
          <w:spacing w:val="-20"/>
        </w:rPr>
        <w:t xml:space="preserve"> </w:t>
      </w:r>
      <w:r>
        <w:rPr>
          <w:color w:val="090908"/>
        </w:rPr>
        <w:t>přechází</w:t>
      </w:r>
      <w:r>
        <w:rPr>
          <w:color w:val="090908"/>
          <w:spacing w:val="-20"/>
        </w:rPr>
        <w:t xml:space="preserve"> </w:t>
      </w:r>
      <w:r>
        <w:rPr>
          <w:color w:val="090908"/>
          <w:spacing w:val="3"/>
        </w:rPr>
        <w:t>na</w:t>
      </w:r>
      <w:r>
        <w:rPr>
          <w:color w:val="090908"/>
          <w:spacing w:val="-14"/>
        </w:rPr>
        <w:t xml:space="preserve"> </w:t>
      </w:r>
      <w:r>
        <w:rPr>
          <w:color w:val="090908"/>
        </w:rPr>
        <w:t>Kupujícího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podpisem</w:t>
      </w:r>
      <w:r>
        <w:rPr>
          <w:color w:val="090908"/>
          <w:spacing w:val="-12"/>
        </w:rPr>
        <w:t xml:space="preserve"> </w:t>
      </w:r>
      <w:r>
        <w:rPr>
          <w:color w:val="090908"/>
        </w:rPr>
        <w:t>Předávacího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protokolu</w:t>
      </w:r>
      <w:r>
        <w:rPr>
          <w:color w:val="090908"/>
          <w:spacing w:val="-15"/>
        </w:rPr>
        <w:t xml:space="preserve"> </w:t>
      </w:r>
      <w:r>
        <w:rPr>
          <w:color w:val="090908"/>
        </w:rPr>
        <w:t>o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jeho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předání a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převzetí</w:t>
      </w:r>
      <w:r>
        <w:rPr>
          <w:color w:val="090908"/>
          <w:spacing w:val="-30"/>
        </w:rPr>
        <w:t xml:space="preserve"> </w:t>
      </w:r>
      <w:r>
        <w:rPr>
          <w:color w:val="090908"/>
        </w:rPr>
        <w:t>oběma</w:t>
      </w:r>
      <w:r>
        <w:rPr>
          <w:color w:val="090908"/>
          <w:spacing w:val="-28"/>
        </w:rPr>
        <w:t xml:space="preserve"> </w:t>
      </w:r>
      <w:r>
        <w:rPr>
          <w:color w:val="090908"/>
        </w:rPr>
        <w:t>Smluvními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stranami;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tímto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okamžikem</w:t>
      </w:r>
      <w:r>
        <w:rPr>
          <w:color w:val="090908"/>
          <w:spacing w:val="-27"/>
        </w:rPr>
        <w:t xml:space="preserve"> </w:t>
      </w:r>
      <w:r>
        <w:rPr>
          <w:color w:val="090908"/>
          <w:spacing w:val="3"/>
        </w:rPr>
        <w:t>na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Kupujícího</w:t>
      </w:r>
      <w:r>
        <w:rPr>
          <w:color w:val="090908"/>
          <w:spacing w:val="-32"/>
        </w:rPr>
        <w:t xml:space="preserve"> </w:t>
      </w:r>
      <w:r>
        <w:rPr>
          <w:color w:val="090908"/>
        </w:rPr>
        <w:t>přechází</w:t>
      </w:r>
      <w:r>
        <w:rPr>
          <w:color w:val="090908"/>
          <w:spacing w:val="-28"/>
        </w:rPr>
        <w:t xml:space="preserve"> </w:t>
      </w:r>
      <w:r>
        <w:rPr>
          <w:color w:val="090908"/>
        </w:rPr>
        <w:t>i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nebezpečí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 xml:space="preserve">škody </w:t>
      </w:r>
      <w:r>
        <w:rPr>
          <w:color w:val="090908"/>
          <w:w w:val="95"/>
        </w:rPr>
        <w:t>na</w:t>
      </w:r>
      <w:r>
        <w:rPr>
          <w:color w:val="090908"/>
          <w:spacing w:val="-3"/>
          <w:w w:val="95"/>
        </w:rPr>
        <w:t xml:space="preserve"> </w:t>
      </w:r>
      <w:r>
        <w:rPr>
          <w:color w:val="090908"/>
          <w:w w:val="95"/>
        </w:rPr>
        <w:t>Zboží.</w:t>
      </w:r>
    </w:p>
    <w:p w14:paraId="697BBA52" w14:textId="77777777" w:rsidR="00875027" w:rsidRDefault="0007041A">
      <w:pPr>
        <w:spacing w:before="169"/>
        <w:ind w:left="12"/>
        <w:jc w:val="center"/>
        <w:rPr>
          <w:rFonts w:ascii="Gill Sans MT"/>
          <w:sz w:val="30"/>
        </w:rPr>
      </w:pPr>
      <w:r>
        <w:rPr>
          <w:rFonts w:ascii="Gill Sans MT"/>
          <w:color w:val="090909"/>
          <w:w w:val="80"/>
          <w:sz w:val="30"/>
        </w:rPr>
        <w:t>s</w:t>
      </w:r>
    </w:p>
    <w:p w14:paraId="4AA7DD1D" w14:textId="77777777" w:rsidR="00875027" w:rsidRDefault="00875027">
      <w:pPr>
        <w:jc w:val="center"/>
        <w:rPr>
          <w:rFonts w:ascii="Gill Sans MT"/>
          <w:sz w:val="30"/>
        </w:rPr>
        <w:sectPr w:rsidR="00875027">
          <w:footerReference w:type="default" r:id="rId8"/>
          <w:pgSz w:w="11910" w:h="16840"/>
          <w:pgMar w:top="0" w:right="1440" w:bottom="280" w:left="1500" w:header="0" w:footer="0" w:gutter="0"/>
          <w:cols w:space="708"/>
        </w:sectPr>
      </w:pPr>
    </w:p>
    <w:p w14:paraId="24DA8F02" w14:textId="77777777" w:rsidR="00875027" w:rsidRDefault="00875027">
      <w:pPr>
        <w:pStyle w:val="Zkladntext"/>
        <w:spacing w:before="10"/>
        <w:rPr>
          <w:rFonts w:ascii="Gill Sans MT"/>
          <w:sz w:val="15"/>
        </w:rPr>
      </w:pPr>
    </w:p>
    <w:p w14:paraId="6FAD01A9" w14:textId="77777777" w:rsidR="00875027" w:rsidRDefault="0007041A">
      <w:pPr>
        <w:pStyle w:val="Nadpis2"/>
        <w:spacing w:before="103"/>
        <w:ind w:left="2825" w:right="2900"/>
      </w:pPr>
      <w:r>
        <w:rPr>
          <w:color w:val="060606"/>
        </w:rPr>
        <w:t>IX.</w:t>
      </w:r>
    </w:p>
    <w:p w14:paraId="5B25AA9A" w14:textId="77777777" w:rsidR="00875027" w:rsidRDefault="0007041A">
      <w:pPr>
        <w:spacing w:before="32"/>
        <w:ind w:left="2876" w:right="2900"/>
        <w:jc w:val="center"/>
        <w:rPr>
          <w:b/>
        </w:rPr>
      </w:pPr>
      <w:r>
        <w:rPr>
          <w:b/>
          <w:color w:val="0A0A09"/>
          <w:w w:val="95"/>
        </w:rPr>
        <w:t>KUPNÍ CENA A PLATEBNÍ PODMÍNKY</w:t>
      </w:r>
    </w:p>
    <w:p w14:paraId="4F0EB9AD" w14:textId="55BD1AA7" w:rsidR="00875027" w:rsidRDefault="0007041A">
      <w:pPr>
        <w:pStyle w:val="Odstavecseseznamem"/>
        <w:numPr>
          <w:ilvl w:val="0"/>
          <w:numId w:val="10"/>
        </w:numPr>
        <w:tabs>
          <w:tab w:val="left" w:pos="452"/>
        </w:tabs>
        <w:spacing w:before="217" w:line="264" w:lineRule="auto"/>
        <w:ind w:right="123" w:hanging="323"/>
        <w:jc w:val="both"/>
        <w:rPr>
          <w:color w:val="080808"/>
        </w:rPr>
      </w:pPr>
      <w:r>
        <w:rPr>
          <w:color w:val="080808"/>
        </w:rPr>
        <w:t>Kupní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cena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za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Dodávku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uvedenou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16"/>
        </w:rPr>
        <w:t xml:space="preserve"> </w:t>
      </w:r>
      <w:r w:rsidR="001D08A7">
        <w:rPr>
          <w:color w:val="080808"/>
        </w:rPr>
        <w:t>III</w:t>
      </w:r>
      <w:r>
        <w:rPr>
          <w:color w:val="080808"/>
        </w:rPr>
        <w:t>.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stanovena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30"/>
        </w:rPr>
        <w:t xml:space="preserve"> </w:t>
      </w:r>
      <w:r>
        <w:rPr>
          <w:color w:val="080808"/>
          <w:spacing w:val="3"/>
        </w:rPr>
        <w:t>základě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Nabídky jako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2"/>
        </w:rPr>
        <w:t>cena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konečná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nejvýše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přípustná,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ve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výši:</w:t>
      </w:r>
    </w:p>
    <w:p w14:paraId="02F5F2A0" w14:textId="52B45F65" w:rsidR="00875027" w:rsidRDefault="0007041A">
      <w:pPr>
        <w:pStyle w:val="Odstavecseseznamem"/>
        <w:numPr>
          <w:ilvl w:val="1"/>
          <w:numId w:val="10"/>
        </w:numPr>
        <w:tabs>
          <w:tab w:val="left" w:pos="799"/>
        </w:tabs>
        <w:spacing w:before="117"/>
        <w:ind w:hanging="340"/>
        <w:rPr>
          <w:color w:val="080808"/>
        </w:rPr>
      </w:pPr>
      <w:r>
        <w:rPr>
          <w:i/>
          <w:color w:val="080808"/>
        </w:rPr>
        <w:t>43</w:t>
      </w:r>
      <w:r>
        <w:rPr>
          <w:i/>
          <w:color w:val="080808"/>
          <w:spacing w:val="-16"/>
        </w:rPr>
        <w:t xml:space="preserve"> </w:t>
      </w:r>
      <w:r>
        <w:rPr>
          <w:i/>
          <w:color w:val="080808"/>
        </w:rPr>
        <w:t>152,-</w:t>
      </w:r>
      <w:r>
        <w:rPr>
          <w:i/>
          <w:color w:val="080808"/>
          <w:spacing w:val="-16"/>
        </w:rPr>
        <w:t xml:space="preserve"> </w:t>
      </w:r>
      <w:r>
        <w:rPr>
          <w:color w:val="080808"/>
        </w:rPr>
        <w:t>Kč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DPH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(slovy:</w:t>
      </w:r>
      <w:r>
        <w:rPr>
          <w:color w:val="080808"/>
          <w:spacing w:val="-18"/>
        </w:rPr>
        <w:t xml:space="preserve"> </w:t>
      </w:r>
      <w:r>
        <w:rPr>
          <w:i/>
          <w:color w:val="080808"/>
        </w:rPr>
        <w:t>čtyřicet</w:t>
      </w:r>
      <w:r>
        <w:rPr>
          <w:i/>
          <w:color w:val="080808"/>
          <w:spacing w:val="-24"/>
        </w:rPr>
        <w:t xml:space="preserve"> </w:t>
      </w:r>
      <w:r>
        <w:rPr>
          <w:i/>
          <w:color w:val="080808"/>
        </w:rPr>
        <w:t>tři</w:t>
      </w:r>
      <w:r>
        <w:rPr>
          <w:i/>
          <w:color w:val="080808"/>
          <w:spacing w:val="-23"/>
        </w:rPr>
        <w:t xml:space="preserve"> </w:t>
      </w:r>
      <w:r>
        <w:rPr>
          <w:i/>
          <w:color w:val="080808"/>
        </w:rPr>
        <w:t>tisíc</w:t>
      </w:r>
      <w:r w:rsidR="001D08A7">
        <w:rPr>
          <w:i/>
          <w:color w:val="080808"/>
        </w:rPr>
        <w:t xml:space="preserve"> </w:t>
      </w:r>
      <w:r>
        <w:rPr>
          <w:i/>
          <w:color w:val="080808"/>
        </w:rPr>
        <w:t>jedno</w:t>
      </w:r>
      <w:r>
        <w:rPr>
          <w:i/>
          <w:color w:val="080808"/>
          <w:spacing w:val="-18"/>
        </w:rPr>
        <w:t xml:space="preserve"> </w:t>
      </w:r>
      <w:r>
        <w:rPr>
          <w:i/>
          <w:color w:val="080808"/>
        </w:rPr>
        <w:t>sto</w:t>
      </w:r>
      <w:r>
        <w:rPr>
          <w:i/>
          <w:color w:val="080808"/>
          <w:spacing w:val="-27"/>
        </w:rPr>
        <w:t xml:space="preserve"> </w:t>
      </w:r>
      <w:r>
        <w:rPr>
          <w:i/>
          <w:color w:val="080808"/>
        </w:rPr>
        <w:t>padesát</w:t>
      </w:r>
      <w:r>
        <w:rPr>
          <w:i/>
          <w:color w:val="080808"/>
          <w:spacing w:val="-23"/>
        </w:rPr>
        <w:t xml:space="preserve"> </w:t>
      </w:r>
      <w:r>
        <w:rPr>
          <w:i/>
          <w:color w:val="080808"/>
        </w:rPr>
        <w:t>dva</w:t>
      </w:r>
      <w:r>
        <w:rPr>
          <w:i/>
          <w:color w:val="080808"/>
          <w:spacing w:val="-29"/>
        </w:rPr>
        <w:t xml:space="preserve"> </w:t>
      </w:r>
      <w:r>
        <w:rPr>
          <w:color w:val="080808"/>
        </w:rPr>
        <w:t>korun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českých),</w:t>
      </w:r>
    </w:p>
    <w:p w14:paraId="30699042" w14:textId="77777777" w:rsidR="00875027" w:rsidRDefault="0007041A">
      <w:pPr>
        <w:pStyle w:val="Odstavecseseznamem"/>
        <w:numPr>
          <w:ilvl w:val="1"/>
          <w:numId w:val="10"/>
        </w:numPr>
        <w:tabs>
          <w:tab w:val="left" w:pos="812"/>
        </w:tabs>
        <w:spacing w:before="143" w:line="264" w:lineRule="auto"/>
        <w:ind w:right="117" w:hanging="340"/>
        <w:rPr>
          <w:i/>
          <w:color w:val="0A0A0A"/>
        </w:rPr>
      </w:pPr>
      <w:r>
        <w:rPr>
          <w:color w:val="0A0A0A"/>
        </w:rPr>
        <w:t>21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%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DPH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výši</w:t>
      </w:r>
      <w:r>
        <w:rPr>
          <w:color w:val="0A0A0A"/>
          <w:spacing w:val="-13"/>
        </w:rPr>
        <w:t xml:space="preserve"> </w:t>
      </w:r>
      <w:r>
        <w:rPr>
          <w:i/>
          <w:color w:val="0A0A0A"/>
        </w:rPr>
        <w:t>9</w:t>
      </w:r>
      <w:r>
        <w:rPr>
          <w:i/>
          <w:color w:val="0A0A0A"/>
          <w:spacing w:val="-15"/>
        </w:rPr>
        <w:t xml:space="preserve"> </w:t>
      </w:r>
      <w:r>
        <w:rPr>
          <w:i/>
          <w:color w:val="0A0A0A"/>
        </w:rPr>
        <w:t>061,92,-</w:t>
      </w:r>
      <w:r>
        <w:rPr>
          <w:i/>
          <w:color w:val="0A0A0A"/>
          <w:spacing w:val="-7"/>
        </w:rPr>
        <w:t xml:space="preserve"> </w:t>
      </w:r>
      <w:r>
        <w:rPr>
          <w:color w:val="0A0A0A"/>
          <w:spacing w:val="2"/>
        </w:rPr>
        <w:t>Kč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(slovy:</w:t>
      </w:r>
      <w:r>
        <w:rPr>
          <w:color w:val="0A0A0A"/>
          <w:spacing w:val="-1"/>
        </w:rPr>
        <w:t xml:space="preserve"> </w:t>
      </w:r>
      <w:r>
        <w:rPr>
          <w:i/>
          <w:color w:val="0A0A0A"/>
        </w:rPr>
        <w:t>devět</w:t>
      </w:r>
      <w:r>
        <w:rPr>
          <w:i/>
          <w:color w:val="0A0A0A"/>
          <w:spacing w:val="-11"/>
        </w:rPr>
        <w:t xml:space="preserve"> </w:t>
      </w:r>
      <w:r>
        <w:rPr>
          <w:i/>
          <w:color w:val="0A0A0A"/>
        </w:rPr>
        <w:t>tisíc</w:t>
      </w:r>
      <w:r>
        <w:rPr>
          <w:i/>
          <w:color w:val="0A0A0A"/>
          <w:spacing w:val="-17"/>
        </w:rPr>
        <w:t xml:space="preserve"> </w:t>
      </w:r>
      <w:r>
        <w:rPr>
          <w:i/>
          <w:color w:val="0A0A0A"/>
        </w:rPr>
        <w:t>šedesát</w:t>
      </w:r>
      <w:r>
        <w:rPr>
          <w:i/>
          <w:color w:val="0A0A0A"/>
          <w:spacing w:val="-32"/>
        </w:rPr>
        <w:t xml:space="preserve"> </w:t>
      </w:r>
      <w:r>
        <w:rPr>
          <w:i/>
          <w:color w:val="0A0A0A"/>
        </w:rPr>
        <w:t>jedna</w:t>
      </w:r>
      <w:r>
        <w:rPr>
          <w:i/>
          <w:color w:val="0A0A0A"/>
          <w:spacing w:val="-16"/>
        </w:rPr>
        <w:t xml:space="preserve"> </w:t>
      </w:r>
      <w:r>
        <w:rPr>
          <w:i/>
          <w:color w:val="0A0A0A"/>
        </w:rPr>
        <w:t>korun</w:t>
      </w:r>
      <w:r>
        <w:rPr>
          <w:i/>
          <w:color w:val="0A0A0A"/>
          <w:spacing w:val="-11"/>
        </w:rPr>
        <w:t xml:space="preserve"> </w:t>
      </w:r>
      <w:r>
        <w:rPr>
          <w:i/>
          <w:color w:val="0A0A0A"/>
        </w:rPr>
        <w:t>českých</w:t>
      </w:r>
      <w:r>
        <w:rPr>
          <w:i/>
          <w:color w:val="0A0A0A"/>
          <w:spacing w:val="-8"/>
        </w:rPr>
        <w:t xml:space="preserve"> </w:t>
      </w:r>
      <w:r>
        <w:rPr>
          <w:i/>
          <w:color w:val="0A0A0A"/>
        </w:rPr>
        <w:t>devadesát</w:t>
      </w:r>
      <w:r>
        <w:rPr>
          <w:i/>
          <w:color w:val="0A0A0A"/>
          <w:spacing w:val="-11"/>
        </w:rPr>
        <w:t xml:space="preserve"> </w:t>
      </w:r>
      <w:r>
        <w:rPr>
          <w:i/>
          <w:color w:val="0A0A0A"/>
        </w:rPr>
        <w:t>dva haléřů)</w:t>
      </w:r>
    </w:p>
    <w:p w14:paraId="5CD00D4B" w14:textId="77777777" w:rsidR="00875027" w:rsidRDefault="0007041A">
      <w:pPr>
        <w:pStyle w:val="Odstavecseseznamem"/>
        <w:numPr>
          <w:ilvl w:val="1"/>
          <w:numId w:val="10"/>
        </w:numPr>
        <w:tabs>
          <w:tab w:val="left" w:pos="803"/>
        </w:tabs>
        <w:spacing w:before="114" w:line="268" w:lineRule="auto"/>
        <w:ind w:left="812" w:right="128" w:hanging="348"/>
        <w:rPr>
          <w:i/>
          <w:color w:val="080808"/>
        </w:rPr>
      </w:pPr>
      <w:r>
        <w:rPr>
          <w:color w:val="080808"/>
        </w:rPr>
        <w:t xml:space="preserve">celkem ve výši </w:t>
      </w:r>
      <w:r>
        <w:rPr>
          <w:i/>
          <w:color w:val="080808"/>
        </w:rPr>
        <w:t xml:space="preserve">52 213,92,- </w:t>
      </w:r>
      <w:r>
        <w:rPr>
          <w:color w:val="080808"/>
          <w:spacing w:val="2"/>
        </w:rPr>
        <w:t xml:space="preserve">Kč </w:t>
      </w:r>
      <w:r>
        <w:rPr>
          <w:color w:val="080808"/>
        </w:rPr>
        <w:t xml:space="preserve">s DPH (slovy: </w:t>
      </w:r>
      <w:r>
        <w:rPr>
          <w:i/>
          <w:color w:val="080808"/>
        </w:rPr>
        <w:t xml:space="preserve">padesát dva tisíc dvě stě třináct korun českých </w:t>
      </w:r>
      <w:r>
        <w:rPr>
          <w:i/>
          <w:color w:val="080808"/>
          <w:w w:val="95"/>
        </w:rPr>
        <w:t>devadesát dva</w:t>
      </w:r>
      <w:r>
        <w:rPr>
          <w:i/>
          <w:color w:val="080808"/>
          <w:spacing w:val="-3"/>
          <w:w w:val="95"/>
        </w:rPr>
        <w:t xml:space="preserve"> </w:t>
      </w:r>
      <w:r>
        <w:rPr>
          <w:i/>
          <w:color w:val="080808"/>
          <w:w w:val="95"/>
        </w:rPr>
        <w:t>haléřů).</w:t>
      </w:r>
    </w:p>
    <w:p w14:paraId="349AD482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52"/>
        </w:tabs>
        <w:spacing w:before="103" w:line="261" w:lineRule="auto"/>
        <w:ind w:left="438" w:right="131" w:hanging="322"/>
        <w:jc w:val="both"/>
        <w:rPr>
          <w:color w:val="080807"/>
        </w:rPr>
      </w:pPr>
      <w:r>
        <w:rPr>
          <w:color w:val="080807"/>
        </w:rPr>
        <w:t>Kupní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cena</w:t>
      </w:r>
      <w:r>
        <w:rPr>
          <w:color w:val="080807"/>
          <w:spacing w:val="-15"/>
        </w:rPr>
        <w:t xml:space="preserve"> </w:t>
      </w:r>
      <w:r>
        <w:rPr>
          <w:color w:val="080807"/>
          <w:spacing w:val="2"/>
        </w:rPr>
        <w:t>zahrnuje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veškeré</w:t>
      </w:r>
      <w:r>
        <w:rPr>
          <w:color w:val="080807"/>
          <w:spacing w:val="-8"/>
        </w:rPr>
        <w:t xml:space="preserve"> </w:t>
      </w:r>
      <w:r>
        <w:rPr>
          <w:color w:val="080807"/>
          <w:spacing w:val="2"/>
        </w:rPr>
        <w:t>náklady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Prodávajícího</w:t>
      </w:r>
      <w:r>
        <w:rPr>
          <w:color w:val="080807"/>
          <w:spacing w:val="-13"/>
        </w:rPr>
        <w:t xml:space="preserve"> </w:t>
      </w:r>
      <w:r>
        <w:rPr>
          <w:color w:val="080807"/>
          <w:spacing w:val="2"/>
        </w:rPr>
        <w:t>nutné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k</w:t>
      </w:r>
      <w:r>
        <w:rPr>
          <w:color w:val="080807"/>
          <w:spacing w:val="-18"/>
        </w:rPr>
        <w:t xml:space="preserve"> </w:t>
      </w:r>
      <w:r>
        <w:rPr>
          <w:color w:val="080807"/>
          <w:spacing w:val="2"/>
        </w:rPr>
        <w:t>řádnému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splnění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všech</w:t>
      </w:r>
      <w:r>
        <w:rPr>
          <w:color w:val="080807"/>
          <w:spacing w:val="-14"/>
        </w:rPr>
        <w:t xml:space="preserve"> </w:t>
      </w:r>
      <w:r>
        <w:rPr>
          <w:color w:val="080807"/>
          <w:spacing w:val="2"/>
        </w:rPr>
        <w:t>závazků</w:t>
      </w:r>
      <w:r>
        <w:rPr>
          <w:color w:val="080807"/>
          <w:spacing w:val="-7"/>
        </w:rPr>
        <w:t xml:space="preserve"> </w:t>
      </w:r>
      <w:r>
        <w:rPr>
          <w:color w:val="080807"/>
          <w:spacing w:val="-5"/>
        </w:rPr>
        <w:t xml:space="preserve">dle </w:t>
      </w:r>
      <w:r>
        <w:rPr>
          <w:color w:val="080807"/>
        </w:rPr>
        <w:t>Smlouvy,</w:t>
      </w:r>
      <w:r>
        <w:rPr>
          <w:color w:val="080807"/>
          <w:spacing w:val="-11"/>
        </w:rPr>
        <w:t xml:space="preserve"> </w:t>
      </w:r>
      <w:r>
        <w:rPr>
          <w:color w:val="080807"/>
        </w:rPr>
        <w:t>včetně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veškerých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nákladů,</w:t>
      </w:r>
      <w:r>
        <w:rPr>
          <w:color w:val="080807"/>
          <w:spacing w:val="-5"/>
        </w:rPr>
        <w:t xml:space="preserve"> </w:t>
      </w:r>
      <w:r>
        <w:rPr>
          <w:color w:val="080807"/>
          <w:spacing w:val="-4"/>
        </w:rPr>
        <w:t>např.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balné,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náklady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na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dopravu,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pojistné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za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pojištění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 xml:space="preserve">Zboží během dopravy, instalaci, clo, </w:t>
      </w:r>
      <w:proofErr w:type="gramStart"/>
      <w:r>
        <w:rPr>
          <w:color w:val="080807"/>
        </w:rPr>
        <w:t>certifikace,</w:t>
      </w:r>
      <w:proofErr w:type="gramEnd"/>
      <w:r>
        <w:rPr>
          <w:color w:val="080807"/>
        </w:rPr>
        <w:t xml:space="preserve"> apod. Prodávající není oprávněn účtovat žádné další částky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souvislosti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s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plněním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Smlouvy.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Kupní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cena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nezávislá</w:t>
      </w:r>
      <w:r>
        <w:rPr>
          <w:color w:val="080807"/>
          <w:spacing w:val="-31"/>
        </w:rPr>
        <w:t xml:space="preserve"> </w:t>
      </w:r>
      <w:r>
        <w:rPr>
          <w:color w:val="080807"/>
          <w:spacing w:val="-4"/>
        </w:rPr>
        <w:t>na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vývoji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cen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kursových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změnách.</w:t>
      </w:r>
    </w:p>
    <w:p w14:paraId="32D74609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52"/>
        </w:tabs>
        <w:spacing w:before="116" w:line="266" w:lineRule="auto"/>
        <w:ind w:left="440" w:right="133" w:hanging="319"/>
        <w:jc w:val="both"/>
        <w:rPr>
          <w:color w:val="070807"/>
        </w:rPr>
      </w:pPr>
      <w:r>
        <w:rPr>
          <w:color w:val="070807"/>
        </w:rPr>
        <w:t xml:space="preserve">Kupní cena </w:t>
      </w:r>
      <w:r>
        <w:rPr>
          <w:color w:val="070807"/>
          <w:spacing w:val="3"/>
        </w:rPr>
        <w:t xml:space="preserve">je </w:t>
      </w:r>
      <w:r>
        <w:rPr>
          <w:color w:val="070807"/>
          <w:spacing w:val="-3"/>
        </w:rPr>
        <w:t xml:space="preserve">za </w:t>
      </w:r>
      <w:r>
        <w:rPr>
          <w:color w:val="070807"/>
        </w:rPr>
        <w:t>Předmět plnění nejvyšší přípustnou a muže být měněna pouze písemným dodatkem</w:t>
      </w:r>
      <w:r>
        <w:rPr>
          <w:color w:val="070807"/>
          <w:spacing w:val="-12"/>
        </w:rPr>
        <w:t xml:space="preserve"> </w:t>
      </w:r>
      <w:r>
        <w:rPr>
          <w:color w:val="070807"/>
          <w:spacing w:val="-4"/>
        </w:rPr>
        <w:t>ke</w:t>
      </w:r>
      <w:r>
        <w:rPr>
          <w:color w:val="070807"/>
          <w:spacing w:val="23"/>
        </w:rPr>
        <w:t xml:space="preserve"> </w:t>
      </w:r>
      <w:r>
        <w:rPr>
          <w:color w:val="070807"/>
        </w:rPr>
        <w:t>Smlouvě,</w:t>
      </w:r>
      <w:r>
        <w:rPr>
          <w:color w:val="070807"/>
          <w:spacing w:val="-8"/>
        </w:rPr>
        <w:t xml:space="preserve"> </w:t>
      </w:r>
      <w:r>
        <w:rPr>
          <w:color w:val="070807"/>
        </w:rPr>
        <w:t>a</w:t>
      </w:r>
      <w:r>
        <w:rPr>
          <w:color w:val="070807"/>
          <w:spacing w:val="-15"/>
        </w:rPr>
        <w:t xml:space="preserve"> </w:t>
      </w:r>
      <w:r>
        <w:rPr>
          <w:color w:val="070807"/>
        </w:rPr>
        <w:t>to</w:t>
      </w:r>
      <w:r>
        <w:rPr>
          <w:color w:val="070807"/>
          <w:spacing w:val="-16"/>
        </w:rPr>
        <w:t xml:space="preserve"> </w:t>
      </w:r>
      <w:r>
        <w:rPr>
          <w:color w:val="070807"/>
        </w:rPr>
        <w:t>pouze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v</w:t>
      </w:r>
      <w:r>
        <w:rPr>
          <w:color w:val="070807"/>
          <w:spacing w:val="-26"/>
        </w:rPr>
        <w:t xml:space="preserve"> </w:t>
      </w:r>
      <w:r>
        <w:rPr>
          <w:color w:val="070807"/>
        </w:rPr>
        <w:t>případě,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že</w:t>
      </w:r>
      <w:r>
        <w:rPr>
          <w:color w:val="070807"/>
          <w:spacing w:val="-15"/>
        </w:rPr>
        <w:t xml:space="preserve"> </w:t>
      </w:r>
      <w:r>
        <w:rPr>
          <w:color w:val="070807"/>
        </w:rPr>
        <w:t>po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uzavření</w:t>
      </w:r>
      <w:r>
        <w:rPr>
          <w:color w:val="070807"/>
          <w:spacing w:val="-23"/>
        </w:rPr>
        <w:t xml:space="preserve"> </w:t>
      </w:r>
      <w:r>
        <w:rPr>
          <w:color w:val="070807"/>
        </w:rPr>
        <w:t>Smlouvy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a</w:t>
      </w:r>
      <w:r>
        <w:rPr>
          <w:color w:val="070807"/>
          <w:spacing w:val="-13"/>
        </w:rPr>
        <w:t xml:space="preserve"> </w:t>
      </w:r>
      <w:r>
        <w:rPr>
          <w:color w:val="070807"/>
        </w:rPr>
        <w:t>před</w:t>
      </w:r>
      <w:r>
        <w:rPr>
          <w:color w:val="070807"/>
          <w:spacing w:val="-15"/>
        </w:rPr>
        <w:t xml:space="preserve"> </w:t>
      </w:r>
      <w:r>
        <w:rPr>
          <w:color w:val="070807"/>
        </w:rPr>
        <w:t>termínem</w:t>
      </w:r>
      <w:r>
        <w:rPr>
          <w:color w:val="070807"/>
          <w:spacing w:val="-12"/>
        </w:rPr>
        <w:t xml:space="preserve"> </w:t>
      </w:r>
      <w:r>
        <w:rPr>
          <w:color w:val="070807"/>
        </w:rPr>
        <w:t>předání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a převzetí</w:t>
      </w:r>
      <w:r>
        <w:rPr>
          <w:color w:val="070807"/>
          <w:spacing w:val="-9"/>
        </w:rPr>
        <w:t xml:space="preserve"> </w:t>
      </w:r>
      <w:r>
        <w:rPr>
          <w:color w:val="070807"/>
        </w:rPr>
        <w:t>Zboží</w:t>
      </w:r>
      <w:r>
        <w:rPr>
          <w:color w:val="070807"/>
          <w:spacing w:val="-20"/>
        </w:rPr>
        <w:t xml:space="preserve"> </w:t>
      </w:r>
      <w:r>
        <w:rPr>
          <w:color w:val="070807"/>
        </w:rPr>
        <w:t>dojde</w:t>
      </w:r>
      <w:r>
        <w:rPr>
          <w:color w:val="070807"/>
          <w:spacing w:val="-20"/>
        </w:rPr>
        <w:t xml:space="preserve"> </w:t>
      </w:r>
      <w:r>
        <w:rPr>
          <w:color w:val="070807"/>
          <w:spacing w:val="3"/>
        </w:rPr>
        <w:t>ke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změně</w:t>
      </w:r>
      <w:r>
        <w:rPr>
          <w:color w:val="070807"/>
          <w:spacing w:val="-11"/>
        </w:rPr>
        <w:t xml:space="preserve"> </w:t>
      </w:r>
      <w:r>
        <w:rPr>
          <w:color w:val="070807"/>
        </w:rPr>
        <w:t>sazeb</w:t>
      </w:r>
      <w:r>
        <w:rPr>
          <w:color w:val="070807"/>
          <w:spacing w:val="-6"/>
        </w:rPr>
        <w:t xml:space="preserve"> </w:t>
      </w:r>
      <w:r>
        <w:rPr>
          <w:color w:val="070807"/>
        </w:rPr>
        <w:t>DPH</w:t>
      </w:r>
      <w:r>
        <w:rPr>
          <w:color w:val="070807"/>
          <w:spacing w:val="-13"/>
        </w:rPr>
        <w:t xml:space="preserve"> </w:t>
      </w:r>
      <w:r>
        <w:rPr>
          <w:color w:val="070807"/>
        </w:rPr>
        <w:t>(je</w:t>
      </w:r>
      <w:r>
        <w:rPr>
          <w:color w:val="070807"/>
          <w:spacing w:val="-12"/>
        </w:rPr>
        <w:t xml:space="preserve"> </w:t>
      </w:r>
      <w:r>
        <w:rPr>
          <w:color w:val="070807"/>
        </w:rPr>
        <w:t>možná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výhradně</w:t>
      </w:r>
      <w:r>
        <w:rPr>
          <w:color w:val="070807"/>
          <w:spacing w:val="-12"/>
        </w:rPr>
        <w:t xml:space="preserve"> </w:t>
      </w:r>
      <w:r>
        <w:rPr>
          <w:color w:val="070807"/>
        </w:rPr>
        <w:t>změna</w:t>
      </w:r>
      <w:r>
        <w:rPr>
          <w:color w:val="070807"/>
          <w:spacing w:val="-14"/>
        </w:rPr>
        <w:t xml:space="preserve"> </w:t>
      </w:r>
      <w:r>
        <w:rPr>
          <w:color w:val="070807"/>
        </w:rPr>
        <w:t>výše</w:t>
      </w:r>
      <w:r>
        <w:rPr>
          <w:color w:val="070807"/>
          <w:spacing w:val="-5"/>
        </w:rPr>
        <w:t xml:space="preserve"> </w:t>
      </w:r>
      <w:r>
        <w:rPr>
          <w:color w:val="070807"/>
        </w:rPr>
        <w:t>DPH).</w:t>
      </w:r>
      <w:r>
        <w:rPr>
          <w:color w:val="070807"/>
          <w:spacing w:val="2"/>
        </w:rPr>
        <w:t xml:space="preserve"> </w:t>
      </w:r>
      <w:r>
        <w:rPr>
          <w:color w:val="070807"/>
        </w:rPr>
        <w:t>DPH</w:t>
      </w:r>
      <w:r>
        <w:rPr>
          <w:color w:val="070807"/>
          <w:spacing w:val="-10"/>
        </w:rPr>
        <w:t xml:space="preserve"> </w:t>
      </w:r>
      <w:r>
        <w:rPr>
          <w:color w:val="070807"/>
        </w:rPr>
        <w:t>bude</w:t>
      </w:r>
      <w:r>
        <w:rPr>
          <w:color w:val="070807"/>
          <w:spacing w:val="-9"/>
        </w:rPr>
        <w:t xml:space="preserve"> </w:t>
      </w:r>
      <w:r>
        <w:rPr>
          <w:color w:val="070807"/>
        </w:rPr>
        <w:t xml:space="preserve">vždy </w:t>
      </w:r>
      <w:r>
        <w:rPr>
          <w:color w:val="070807"/>
          <w:w w:val="95"/>
        </w:rPr>
        <w:t xml:space="preserve">účtováno dle předpisů platných </w:t>
      </w:r>
      <w:r>
        <w:rPr>
          <w:color w:val="070807"/>
          <w:spacing w:val="-3"/>
          <w:w w:val="95"/>
        </w:rPr>
        <w:t xml:space="preserve">ke </w:t>
      </w:r>
      <w:r>
        <w:rPr>
          <w:color w:val="070807"/>
          <w:w w:val="95"/>
        </w:rPr>
        <w:t>dni uskutečnění zdanitelného</w:t>
      </w:r>
      <w:r>
        <w:rPr>
          <w:color w:val="070807"/>
          <w:spacing w:val="31"/>
          <w:w w:val="95"/>
        </w:rPr>
        <w:t xml:space="preserve"> </w:t>
      </w:r>
      <w:r>
        <w:rPr>
          <w:color w:val="070807"/>
          <w:w w:val="95"/>
        </w:rPr>
        <w:t>plnění.</w:t>
      </w:r>
    </w:p>
    <w:p w14:paraId="07A693B3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40"/>
        </w:tabs>
        <w:spacing w:before="110" w:line="268" w:lineRule="auto"/>
        <w:ind w:left="443" w:right="129"/>
        <w:jc w:val="both"/>
        <w:rPr>
          <w:color w:val="080808"/>
        </w:rPr>
      </w:pPr>
      <w:r>
        <w:rPr>
          <w:color w:val="080808"/>
        </w:rPr>
        <w:t>Prodávající</w:t>
      </w:r>
      <w:r>
        <w:rPr>
          <w:color w:val="080808"/>
          <w:spacing w:val="-36"/>
        </w:rPr>
        <w:t xml:space="preserve"> </w:t>
      </w:r>
      <w:r>
        <w:rPr>
          <w:color w:val="080808"/>
          <w:spacing w:val="-3"/>
        </w:rPr>
        <w:t>je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oprávněn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fakturovat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100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%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kupní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ceny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tohoto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po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předání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převzetí Zboží,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kterém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bude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mezi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Smluvními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stranami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sepsán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Předávací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protokol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Smlouvy.</w:t>
      </w:r>
    </w:p>
    <w:p w14:paraId="1C7CF7FF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60"/>
        </w:tabs>
        <w:spacing w:before="107" w:line="266" w:lineRule="auto"/>
        <w:ind w:left="433" w:right="129" w:hanging="308"/>
        <w:jc w:val="both"/>
        <w:rPr>
          <w:color w:val="080807"/>
        </w:rPr>
      </w:pPr>
      <w:r>
        <w:rPr>
          <w:color w:val="080807"/>
        </w:rPr>
        <w:t>Lhůta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splatnosti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faktury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30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dnů</w:t>
      </w:r>
      <w:r>
        <w:rPr>
          <w:color w:val="080807"/>
          <w:spacing w:val="-30"/>
        </w:rPr>
        <w:t xml:space="preserve"> </w:t>
      </w:r>
      <w:r>
        <w:rPr>
          <w:color w:val="080807"/>
          <w:spacing w:val="3"/>
        </w:rPr>
        <w:t>od</w:t>
      </w:r>
      <w:r>
        <w:rPr>
          <w:color w:val="080807"/>
          <w:spacing w:val="-37"/>
        </w:rPr>
        <w:t xml:space="preserve"> </w:t>
      </w:r>
      <w:r>
        <w:rPr>
          <w:color w:val="080807"/>
        </w:rPr>
        <w:t>data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jejího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doručení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Kupujícímu.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Zaplacením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účtované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částky se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rozumí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den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jejího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odeslání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na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účet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Prodávajícího.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Daňové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doklady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(faktury)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vystavené</w:t>
      </w:r>
    </w:p>
    <w:p w14:paraId="0142AD6F" w14:textId="77777777" w:rsidR="00875027" w:rsidRDefault="0007041A">
      <w:pPr>
        <w:pStyle w:val="Zkladntext"/>
        <w:spacing w:before="116" w:line="266" w:lineRule="auto"/>
        <w:ind w:left="449" w:hanging="16"/>
      </w:pPr>
      <w:r>
        <w:rPr>
          <w:color w:val="080808"/>
        </w:rPr>
        <w:t xml:space="preserve">Prodávajícím podle Smlouvy budou v souladu s příslušnými právními předpisy České republiky </w:t>
      </w:r>
      <w:r>
        <w:rPr>
          <w:color w:val="080808"/>
          <w:w w:val="95"/>
        </w:rPr>
        <w:t>obsahovat zejména tyto údaje:</w:t>
      </w:r>
    </w:p>
    <w:p w14:paraId="76042CD9" w14:textId="77777777" w:rsidR="00875027" w:rsidRDefault="0007041A" w:rsidP="00496198">
      <w:pPr>
        <w:pStyle w:val="Odstavecseseznamem"/>
        <w:numPr>
          <w:ilvl w:val="0"/>
          <w:numId w:val="9"/>
        </w:numPr>
        <w:tabs>
          <w:tab w:val="left" w:pos="1076"/>
          <w:tab w:val="left" w:pos="1077"/>
        </w:tabs>
        <w:spacing w:before="106"/>
        <w:ind w:firstLine="0"/>
        <w:jc w:val="both"/>
        <w:rPr>
          <w:color w:val="080807"/>
        </w:rPr>
      </w:pPr>
      <w:r>
        <w:rPr>
          <w:color w:val="080807"/>
          <w:w w:val="95"/>
        </w:rPr>
        <w:t xml:space="preserve">obchodní firmu/název a </w:t>
      </w:r>
      <w:r>
        <w:rPr>
          <w:color w:val="080807"/>
          <w:spacing w:val="-4"/>
          <w:w w:val="95"/>
        </w:rPr>
        <w:t>sídlo</w:t>
      </w:r>
      <w:r>
        <w:rPr>
          <w:color w:val="080807"/>
          <w:spacing w:val="36"/>
          <w:w w:val="95"/>
        </w:rPr>
        <w:t xml:space="preserve"> </w:t>
      </w:r>
      <w:r>
        <w:rPr>
          <w:color w:val="080807"/>
          <w:w w:val="95"/>
        </w:rPr>
        <w:t>Kupujícího;</w:t>
      </w:r>
    </w:p>
    <w:p w14:paraId="19398383" w14:textId="77777777" w:rsidR="00875027" w:rsidRDefault="0007041A" w:rsidP="00496198">
      <w:pPr>
        <w:pStyle w:val="Odstavecseseznamem"/>
        <w:numPr>
          <w:ilvl w:val="0"/>
          <w:numId w:val="9"/>
        </w:numPr>
        <w:tabs>
          <w:tab w:val="left" w:pos="1064"/>
          <w:tab w:val="left" w:pos="1065"/>
        </w:tabs>
        <w:spacing w:before="146"/>
        <w:ind w:left="1064" w:hanging="398"/>
        <w:jc w:val="both"/>
        <w:rPr>
          <w:color w:val="0A0A0A"/>
        </w:rPr>
      </w:pPr>
      <w:r>
        <w:rPr>
          <w:color w:val="0A0A0A"/>
          <w:w w:val="95"/>
        </w:rPr>
        <w:t>daňové identifikační číslo</w:t>
      </w:r>
      <w:r>
        <w:rPr>
          <w:color w:val="0A0A0A"/>
          <w:spacing w:val="35"/>
          <w:w w:val="95"/>
        </w:rPr>
        <w:t xml:space="preserve"> </w:t>
      </w:r>
      <w:r>
        <w:rPr>
          <w:color w:val="0A0A0A"/>
          <w:w w:val="95"/>
        </w:rPr>
        <w:t>Kupujícího;</w:t>
      </w:r>
    </w:p>
    <w:p w14:paraId="4E76EF36" w14:textId="77777777" w:rsidR="00875027" w:rsidRDefault="0007041A" w:rsidP="00496198">
      <w:pPr>
        <w:pStyle w:val="Odstavecseseznamem"/>
        <w:numPr>
          <w:ilvl w:val="0"/>
          <w:numId w:val="9"/>
        </w:numPr>
        <w:tabs>
          <w:tab w:val="left" w:pos="1071"/>
          <w:tab w:val="left" w:pos="1072"/>
        </w:tabs>
        <w:spacing w:before="138"/>
        <w:ind w:left="1072" w:hanging="415"/>
        <w:jc w:val="both"/>
        <w:rPr>
          <w:color w:val="080807"/>
        </w:rPr>
      </w:pPr>
      <w:r>
        <w:rPr>
          <w:color w:val="080807"/>
          <w:w w:val="95"/>
        </w:rPr>
        <w:t>obchodní firmu/název a sídlo</w:t>
      </w:r>
      <w:r>
        <w:rPr>
          <w:color w:val="080807"/>
          <w:spacing w:val="9"/>
          <w:w w:val="95"/>
        </w:rPr>
        <w:t xml:space="preserve"> </w:t>
      </w:r>
      <w:r>
        <w:rPr>
          <w:color w:val="080807"/>
          <w:w w:val="95"/>
        </w:rPr>
        <w:t>Prodávajícího;</w:t>
      </w:r>
    </w:p>
    <w:p w14:paraId="43C3D46B" w14:textId="4A4006C0" w:rsidR="00875027" w:rsidRDefault="0007041A" w:rsidP="00496198">
      <w:pPr>
        <w:pStyle w:val="Odstavecseseznamem"/>
        <w:numPr>
          <w:ilvl w:val="0"/>
          <w:numId w:val="9"/>
        </w:numPr>
        <w:tabs>
          <w:tab w:val="left" w:pos="1064"/>
          <w:tab w:val="left" w:pos="1065"/>
        </w:tabs>
        <w:spacing w:before="140" w:line="369" w:lineRule="auto"/>
        <w:ind w:right="4482" w:hanging="5"/>
        <w:jc w:val="both"/>
        <w:rPr>
          <w:color w:val="080807"/>
        </w:rPr>
      </w:pPr>
      <w:r>
        <w:rPr>
          <w:color w:val="080807"/>
          <w:w w:val="95"/>
        </w:rPr>
        <w:t xml:space="preserve">daňové identifikační číslo Prodávajícího; </w:t>
      </w:r>
      <w:r>
        <w:rPr>
          <w:color w:val="080807"/>
          <w:spacing w:val="-3"/>
        </w:rPr>
        <w:t>e}</w:t>
      </w:r>
      <w:r>
        <w:rPr>
          <w:color w:val="080807"/>
          <w:spacing w:val="-3"/>
        </w:rPr>
        <w:tab/>
      </w:r>
      <w:r>
        <w:rPr>
          <w:color w:val="080807"/>
          <w:spacing w:val="-3"/>
        </w:rPr>
        <w:tab/>
      </w:r>
      <w:r>
        <w:rPr>
          <w:color w:val="080807"/>
          <w:w w:val="95"/>
        </w:rPr>
        <w:t xml:space="preserve">evidenční </w:t>
      </w:r>
      <w:r>
        <w:rPr>
          <w:color w:val="080807"/>
          <w:spacing w:val="-4"/>
          <w:w w:val="95"/>
        </w:rPr>
        <w:t xml:space="preserve">číslo </w:t>
      </w:r>
      <w:r>
        <w:rPr>
          <w:color w:val="080807"/>
          <w:w w:val="95"/>
        </w:rPr>
        <w:t>daňového</w:t>
      </w:r>
      <w:r>
        <w:rPr>
          <w:color w:val="080807"/>
          <w:spacing w:val="-10"/>
          <w:w w:val="95"/>
        </w:rPr>
        <w:t xml:space="preserve"> </w:t>
      </w:r>
      <w:r>
        <w:rPr>
          <w:color w:val="080807"/>
          <w:w w:val="95"/>
        </w:rPr>
        <w:t>dokladu;</w:t>
      </w:r>
    </w:p>
    <w:p w14:paraId="4AB8D2A1" w14:textId="77777777" w:rsidR="00875027" w:rsidRDefault="0007041A" w:rsidP="00496198">
      <w:pPr>
        <w:pStyle w:val="Zkladntext"/>
        <w:tabs>
          <w:tab w:val="left" w:pos="1076"/>
        </w:tabs>
        <w:spacing w:line="264" w:lineRule="exact"/>
        <w:ind w:left="659"/>
        <w:jc w:val="both"/>
      </w:pPr>
      <w:r>
        <w:rPr>
          <w:color w:val="080908"/>
        </w:rPr>
        <w:t>f}</w:t>
      </w:r>
      <w:r>
        <w:rPr>
          <w:color w:val="080908"/>
        </w:rPr>
        <w:tab/>
      </w:r>
      <w:r>
        <w:rPr>
          <w:color w:val="080908"/>
          <w:w w:val="95"/>
        </w:rPr>
        <w:t>rozsah a Předmět</w:t>
      </w:r>
      <w:r>
        <w:rPr>
          <w:color w:val="080908"/>
          <w:spacing w:val="4"/>
          <w:w w:val="95"/>
        </w:rPr>
        <w:t xml:space="preserve"> </w:t>
      </w:r>
      <w:r>
        <w:rPr>
          <w:color w:val="080908"/>
          <w:w w:val="95"/>
        </w:rPr>
        <w:t>plnění;</w:t>
      </w:r>
    </w:p>
    <w:p w14:paraId="2F754873" w14:textId="77777777" w:rsidR="00875027" w:rsidRDefault="0007041A" w:rsidP="00496198">
      <w:pPr>
        <w:pStyle w:val="Odstavecseseznamem"/>
        <w:numPr>
          <w:ilvl w:val="0"/>
          <w:numId w:val="8"/>
        </w:numPr>
        <w:tabs>
          <w:tab w:val="left" w:pos="1067"/>
          <w:tab w:val="left" w:pos="1068"/>
        </w:tabs>
        <w:spacing w:before="142"/>
        <w:ind w:hanging="406"/>
        <w:jc w:val="both"/>
        <w:rPr>
          <w:color w:val="080808"/>
        </w:rPr>
      </w:pPr>
      <w:r>
        <w:rPr>
          <w:color w:val="080808"/>
          <w:w w:val="95"/>
        </w:rPr>
        <w:t>datum vystavení daňového</w:t>
      </w:r>
      <w:r>
        <w:rPr>
          <w:color w:val="080808"/>
          <w:spacing w:val="19"/>
          <w:w w:val="95"/>
        </w:rPr>
        <w:t xml:space="preserve"> </w:t>
      </w:r>
      <w:r>
        <w:rPr>
          <w:color w:val="080808"/>
          <w:w w:val="95"/>
        </w:rPr>
        <w:t>dokladu;</w:t>
      </w:r>
    </w:p>
    <w:p w14:paraId="41693513" w14:textId="77777777" w:rsidR="00875027" w:rsidRDefault="0007041A" w:rsidP="00496198">
      <w:pPr>
        <w:pStyle w:val="Odstavecseseznamem"/>
        <w:numPr>
          <w:ilvl w:val="0"/>
          <w:numId w:val="8"/>
        </w:numPr>
        <w:tabs>
          <w:tab w:val="left" w:pos="1078"/>
          <w:tab w:val="left" w:pos="1079"/>
        </w:tabs>
        <w:spacing w:before="104" w:line="266" w:lineRule="auto"/>
        <w:ind w:right="133" w:hanging="400"/>
        <w:jc w:val="both"/>
        <w:rPr>
          <w:color w:val="080807"/>
        </w:rPr>
      </w:pPr>
      <w:r>
        <w:rPr>
          <w:color w:val="080807"/>
          <w:spacing w:val="-3"/>
        </w:rPr>
        <w:t>datum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uskutečnění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zdanitelného</w:t>
      </w:r>
      <w:r>
        <w:rPr>
          <w:color w:val="080807"/>
          <w:spacing w:val="-17"/>
        </w:rPr>
        <w:t xml:space="preserve"> </w:t>
      </w:r>
      <w:r>
        <w:rPr>
          <w:color w:val="080807"/>
          <w:spacing w:val="-3"/>
        </w:rPr>
        <w:t>plnění</w:t>
      </w:r>
      <w:r>
        <w:rPr>
          <w:color w:val="080807"/>
          <w:spacing w:val="-14"/>
        </w:rPr>
        <w:t xml:space="preserve"> </w:t>
      </w:r>
      <w:r>
        <w:rPr>
          <w:color w:val="080807"/>
          <w:spacing w:val="-3"/>
        </w:rPr>
        <w:t>nebo</w:t>
      </w:r>
      <w:r>
        <w:rPr>
          <w:color w:val="080807"/>
          <w:spacing w:val="-16"/>
        </w:rPr>
        <w:t xml:space="preserve"> </w:t>
      </w:r>
      <w:r>
        <w:rPr>
          <w:color w:val="080807"/>
          <w:spacing w:val="-3"/>
        </w:rPr>
        <w:t>datum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přijetí</w:t>
      </w:r>
      <w:r>
        <w:rPr>
          <w:color w:val="080807"/>
          <w:spacing w:val="-11"/>
        </w:rPr>
        <w:t xml:space="preserve"> </w:t>
      </w:r>
      <w:r>
        <w:rPr>
          <w:color w:val="080807"/>
          <w:spacing w:val="-3"/>
        </w:rPr>
        <w:t>úplaty,</w:t>
      </w:r>
      <w:r>
        <w:rPr>
          <w:color w:val="080807"/>
          <w:spacing w:val="-7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21"/>
        </w:rPr>
        <w:t xml:space="preserve"> </w:t>
      </w:r>
      <w:r>
        <w:rPr>
          <w:color w:val="080807"/>
        </w:rPr>
        <w:t>to</w:t>
      </w:r>
      <w:r>
        <w:rPr>
          <w:color w:val="080807"/>
          <w:spacing w:val="-20"/>
        </w:rPr>
        <w:t xml:space="preserve"> </w:t>
      </w:r>
      <w:r>
        <w:rPr>
          <w:color w:val="080807"/>
          <w:spacing w:val="-3"/>
        </w:rPr>
        <w:t>den,</w:t>
      </w:r>
      <w:r>
        <w:rPr>
          <w:color w:val="080807"/>
          <w:spacing w:val="-1"/>
        </w:rPr>
        <w:t xml:space="preserve"> </w:t>
      </w:r>
      <w:r>
        <w:rPr>
          <w:color w:val="080807"/>
          <w:spacing w:val="-3"/>
        </w:rPr>
        <w:t>který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nastane dříve,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pokud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se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liší</w:t>
      </w:r>
      <w:r>
        <w:rPr>
          <w:color w:val="080807"/>
          <w:spacing w:val="-26"/>
        </w:rPr>
        <w:t xml:space="preserve"> </w:t>
      </w:r>
      <w:r>
        <w:rPr>
          <w:color w:val="080807"/>
          <w:spacing w:val="-3"/>
        </w:rPr>
        <w:t>od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data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vystavení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daňového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dokladu;</w:t>
      </w:r>
    </w:p>
    <w:p w14:paraId="7C25F6CF" w14:textId="77777777" w:rsidR="00875027" w:rsidRDefault="0007041A" w:rsidP="00496198">
      <w:pPr>
        <w:pStyle w:val="Odstavecseseznamem"/>
        <w:numPr>
          <w:ilvl w:val="0"/>
          <w:numId w:val="8"/>
        </w:numPr>
        <w:tabs>
          <w:tab w:val="left" w:pos="1072"/>
          <w:tab w:val="left" w:pos="1073"/>
        </w:tabs>
        <w:spacing w:before="114"/>
        <w:ind w:left="1072" w:hanging="402"/>
        <w:jc w:val="both"/>
        <w:rPr>
          <w:color w:val="090908"/>
        </w:rPr>
      </w:pPr>
      <w:r>
        <w:rPr>
          <w:color w:val="090908"/>
          <w:w w:val="95"/>
        </w:rPr>
        <w:t xml:space="preserve">kupní </w:t>
      </w:r>
      <w:r>
        <w:rPr>
          <w:color w:val="090908"/>
          <w:spacing w:val="2"/>
          <w:w w:val="95"/>
        </w:rPr>
        <w:t>cena</w:t>
      </w:r>
      <w:r>
        <w:rPr>
          <w:color w:val="090908"/>
          <w:spacing w:val="-8"/>
          <w:w w:val="95"/>
        </w:rPr>
        <w:t xml:space="preserve"> </w:t>
      </w:r>
      <w:r>
        <w:rPr>
          <w:color w:val="090908"/>
          <w:w w:val="95"/>
        </w:rPr>
        <w:t>plnění;</w:t>
      </w:r>
    </w:p>
    <w:p w14:paraId="577A6C64" w14:textId="77777777" w:rsidR="00875027" w:rsidRDefault="0007041A" w:rsidP="00496198">
      <w:pPr>
        <w:pStyle w:val="Odstavecseseznamem"/>
        <w:numPr>
          <w:ilvl w:val="0"/>
          <w:numId w:val="8"/>
        </w:numPr>
        <w:tabs>
          <w:tab w:val="left" w:pos="1073"/>
          <w:tab w:val="left" w:pos="1074"/>
        </w:tabs>
        <w:spacing w:before="113" w:line="296" w:lineRule="exact"/>
        <w:ind w:left="1072" w:right="128" w:hanging="408"/>
        <w:jc w:val="both"/>
        <w:rPr>
          <w:color w:val="080807"/>
        </w:rPr>
      </w:pPr>
      <w:r>
        <w:rPr>
          <w:color w:val="080807"/>
        </w:rPr>
        <w:t xml:space="preserve">a </w:t>
      </w:r>
      <w:r>
        <w:rPr>
          <w:color w:val="080807"/>
          <w:spacing w:val="2"/>
        </w:rPr>
        <w:t xml:space="preserve">dále </w:t>
      </w:r>
      <w:r>
        <w:rPr>
          <w:color w:val="080807"/>
        </w:rPr>
        <w:t xml:space="preserve">musejí </w:t>
      </w:r>
      <w:r>
        <w:rPr>
          <w:color w:val="080807"/>
          <w:spacing w:val="-4"/>
        </w:rPr>
        <w:t xml:space="preserve">být </w:t>
      </w:r>
      <w:r>
        <w:rPr>
          <w:color w:val="080807"/>
        </w:rPr>
        <w:t xml:space="preserve">v souladu s dohodami o zamezení dvojího zdanění, budou-li se na </w:t>
      </w:r>
      <w:r>
        <w:rPr>
          <w:color w:val="080807"/>
          <w:w w:val="95"/>
        </w:rPr>
        <w:t>konkrétní případ</w:t>
      </w:r>
      <w:r>
        <w:rPr>
          <w:color w:val="080807"/>
          <w:spacing w:val="11"/>
          <w:w w:val="95"/>
        </w:rPr>
        <w:t xml:space="preserve"> </w:t>
      </w:r>
      <w:r>
        <w:rPr>
          <w:color w:val="080807"/>
          <w:w w:val="95"/>
        </w:rPr>
        <w:t>vztahovat.</w:t>
      </w:r>
    </w:p>
    <w:p w14:paraId="0E9D28A6" w14:textId="77777777" w:rsidR="00875027" w:rsidRDefault="0007041A" w:rsidP="00496198">
      <w:pPr>
        <w:pStyle w:val="Odstavecseseznamem"/>
        <w:numPr>
          <w:ilvl w:val="0"/>
          <w:numId w:val="8"/>
        </w:numPr>
        <w:tabs>
          <w:tab w:val="left" w:pos="1134"/>
          <w:tab w:val="left" w:pos="1135"/>
        </w:tabs>
        <w:spacing w:before="139"/>
        <w:ind w:left="1134" w:hanging="469"/>
        <w:jc w:val="both"/>
        <w:rPr>
          <w:color w:val="080807"/>
        </w:rPr>
      </w:pPr>
      <w:r>
        <w:rPr>
          <w:color w:val="080807"/>
          <w:w w:val="95"/>
        </w:rPr>
        <w:t>číslo projektu</w:t>
      </w:r>
      <w:r>
        <w:rPr>
          <w:color w:val="080807"/>
          <w:spacing w:val="36"/>
          <w:w w:val="95"/>
        </w:rPr>
        <w:t xml:space="preserve"> </w:t>
      </w:r>
      <w:r>
        <w:rPr>
          <w:color w:val="080807"/>
          <w:w w:val="95"/>
        </w:rPr>
        <w:t>(NPO_VŠCHT_MSMT-16595/2022).</w:t>
      </w:r>
    </w:p>
    <w:p w14:paraId="3E2D267F" w14:textId="77777777" w:rsidR="00875027" w:rsidRDefault="00875027">
      <w:pPr>
        <w:sectPr w:rsidR="00875027">
          <w:footerReference w:type="default" r:id="rId9"/>
          <w:pgSz w:w="11910" w:h="16840"/>
          <w:pgMar w:top="1580" w:right="1440" w:bottom="1240" w:left="1480" w:header="0" w:footer="1054" w:gutter="0"/>
          <w:pgNumType w:start="6"/>
          <w:cols w:space="708"/>
        </w:sectPr>
      </w:pPr>
    </w:p>
    <w:p w14:paraId="652AA6D5" w14:textId="51CB1331" w:rsidR="00875027" w:rsidRDefault="0007041A">
      <w:pPr>
        <w:pStyle w:val="Odstavecseseznamem"/>
        <w:numPr>
          <w:ilvl w:val="0"/>
          <w:numId w:val="10"/>
        </w:numPr>
        <w:tabs>
          <w:tab w:val="left" w:pos="437"/>
        </w:tabs>
        <w:spacing w:before="79" w:line="264" w:lineRule="auto"/>
        <w:ind w:left="424" w:right="117" w:hanging="315"/>
        <w:jc w:val="both"/>
        <w:rPr>
          <w:color w:val="080808"/>
        </w:rPr>
      </w:pPr>
      <w:r>
        <w:rPr>
          <w:color w:val="080808"/>
          <w:spacing w:val="-4"/>
        </w:rPr>
        <w:lastRenderedPageBreak/>
        <w:t>Pokud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daňový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doklad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(faktura</w:t>
      </w:r>
      <w:r w:rsidR="00BD7B0E">
        <w:rPr>
          <w:color w:val="080808"/>
        </w:rPr>
        <w:t>)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nebude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4"/>
        </w:rPr>
        <w:t>vystaven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7"/>
        </w:rPr>
        <w:t xml:space="preserve"> </w:t>
      </w:r>
      <w:r>
        <w:rPr>
          <w:color w:val="080808"/>
          <w:spacing w:val="-4"/>
        </w:rPr>
        <w:t>souladu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platebními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podmínkami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stanovenými Smlouvou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nebo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nebude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splňovat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požadované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zákonné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náležitosti,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oprávněn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daňový doklad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(fakturu)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Prodávajícímu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vrátit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jako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neúplný,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resp.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nesprávně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vystavený,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doplnění,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 xml:space="preserve">resp. novému vystavení ve lhůtě </w:t>
      </w:r>
      <w:r w:rsidR="00BD7B0E">
        <w:rPr>
          <w:color w:val="080808"/>
        </w:rPr>
        <w:t>5</w:t>
      </w:r>
      <w:r>
        <w:rPr>
          <w:color w:val="080808"/>
        </w:rPr>
        <w:t xml:space="preserve"> pracovních dnů </w:t>
      </w:r>
      <w:r>
        <w:rPr>
          <w:color w:val="080808"/>
          <w:spacing w:val="-3"/>
        </w:rPr>
        <w:t xml:space="preserve">od </w:t>
      </w:r>
      <w:r>
        <w:rPr>
          <w:color w:val="080808"/>
        </w:rPr>
        <w:t>data jejího doručení Kupujícímu. V takovém případě Kupující není v prodlení s úhradou kupní ceny nebo její části a Prodávající vystaví opravenou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fakturu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novou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lhůtou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splatnosti,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která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začne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běžet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dnem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doručení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opraveného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 xml:space="preserve">nebo </w:t>
      </w:r>
      <w:r>
        <w:rPr>
          <w:color w:val="080808"/>
          <w:w w:val="95"/>
        </w:rPr>
        <w:t>nově vyhotoveného daňového dokladu (faktury)</w:t>
      </w:r>
      <w:r>
        <w:rPr>
          <w:color w:val="080808"/>
          <w:spacing w:val="35"/>
          <w:w w:val="95"/>
        </w:rPr>
        <w:t xml:space="preserve"> </w:t>
      </w:r>
      <w:r>
        <w:rPr>
          <w:color w:val="080808"/>
          <w:w w:val="95"/>
        </w:rPr>
        <w:t>Kupujícímu.</w:t>
      </w:r>
    </w:p>
    <w:p w14:paraId="304F2B45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40"/>
        </w:tabs>
        <w:spacing w:before="116"/>
        <w:ind w:left="439" w:hanging="326"/>
        <w:rPr>
          <w:color w:val="080808"/>
        </w:rPr>
      </w:pPr>
      <w:r>
        <w:rPr>
          <w:color w:val="080808"/>
        </w:rPr>
        <w:t>Fakturační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údaje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Kupujícího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jsou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uvedeny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čl.</w:t>
      </w:r>
      <w:r>
        <w:rPr>
          <w:color w:val="080808"/>
          <w:spacing w:val="-26"/>
        </w:rPr>
        <w:t xml:space="preserve"> </w:t>
      </w:r>
      <w:r>
        <w:rPr>
          <w:color w:val="080808"/>
          <w:w w:val="95"/>
        </w:rPr>
        <w:t>I</w:t>
      </w:r>
      <w:r>
        <w:rPr>
          <w:color w:val="080808"/>
          <w:spacing w:val="-25"/>
          <w:w w:val="95"/>
        </w:rPr>
        <w:t xml:space="preserve"> </w:t>
      </w:r>
      <w:r>
        <w:rPr>
          <w:color w:val="080808"/>
        </w:rPr>
        <w:t>Smlouvy.</w:t>
      </w:r>
    </w:p>
    <w:p w14:paraId="683BD380" w14:textId="77777777" w:rsidR="00875027" w:rsidRDefault="0007041A">
      <w:pPr>
        <w:pStyle w:val="Odstavecseseznamem"/>
        <w:numPr>
          <w:ilvl w:val="0"/>
          <w:numId w:val="10"/>
        </w:numPr>
        <w:tabs>
          <w:tab w:val="left" w:pos="429"/>
        </w:tabs>
        <w:spacing w:before="139" w:line="264" w:lineRule="auto"/>
        <w:ind w:left="428" w:right="121" w:hanging="323"/>
        <w:jc w:val="both"/>
        <w:rPr>
          <w:color w:val="070707"/>
        </w:rPr>
      </w:pPr>
      <w:r>
        <w:rPr>
          <w:color w:val="070707"/>
        </w:rPr>
        <w:t xml:space="preserve">Prodávající prohlašuje, </w:t>
      </w:r>
      <w:r>
        <w:rPr>
          <w:color w:val="070707"/>
          <w:spacing w:val="4"/>
        </w:rPr>
        <w:t xml:space="preserve">že </w:t>
      </w:r>
      <w:r>
        <w:rPr>
          <w:color w:val="070707"/>
        </w:rPr>
        <w:t xml:space="preserve">v článku I. této Smlouvy uvedl </w:t>
      </w:r>
      <w:r>
        <w:rPr>
          <w:color w:val="070707"/>
          <w:spacing w:val="-3"/>
        </w:rPr>
        <w:t xml:space="preserve">svůj </w:t>
      </w:r>
      <w:r>
        <w:rPr>
          <w:color w:val="070707"/>
        </w:rPr>
        <w:t>bankovní účet, který</w:t>
      </w:r>
      <w:r>
        <w:rPr>
          <w:color w:val="070707"/>
          <w:spacing w:val="-34"/>
        </w:rPr>
        <w:t xml:space="preserve"> </w:t>
      </w:r>
      <w:r>
        <w:rPr>
          <w:color w:val="070707"/>
        </w:rPr>
        <w:t xml:space="preserve">je uveřejněn v Registru plátců DPH. Toto ustanovení se nevztahuje </w:t>
      </w:r>
      <w:r>
        <w:rPr>
          <w:color w:val="070707"/>
          <w:spacing w:val="3"/>
        </w:rPr>
        <w:t xml:space="preserve">na </w:t>
      </w:r>
      <w:r>
        <w:rPr>
          <w:color w:val="070707"/>
        </w:rPr>
        <w:t>osoby, které nemají povinnost podat přihlášku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registraci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podle</w:t>
      </w:r>
      <w:r>
        <w:rPr>
          <w:color w:val="070707"/>
          <w:spacing w:val="-27"/>
        </w:rPr>
        <w:t xml:space="preserve"> </w:t>
      </w:r>
      <w:r>
        <w:rPr>
          <w:color w:val="070707"/>
        </w:rPr>
        <w:t>zákona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DPH.</w:t>
      </w:r>
    </w:p>
    <w:p w14:paraId="5A2DC2BF" w14:textId="77777777" w:rsidR="00875027" w:rsidRDefault="00875027">
      <w:pPr>
        <w:pStyle w:val="Zkladntext"/>
        <w:rPr>
          <w:sz w:val="28"/>
        </w:rPr>
      </w:pPr>
    </w:p>
    <w:p w14:paraId="2894ECC9" w14:textId="77777777" w:rsidR="00875027" w:rsidRDefault="0007041A">
      <w:pPr>
        <w:pStyle w:val="Nadpis1"/>
        <w:spacing w:before="181"/>
        <w:ind w:left="1993" w:right="2084"/>
        <w:jc w:val="center"/>
        <w:rPr>
          <w:rFonts w:ascii="Arial Narrow"/>
        </w:rPr>
      </w:pPr>
      <w:r>
        <w:rPr>
          <w:rFonts w:ascii="Arial Narrow"/>
          <w:color w:val="090906"/>
        </w:rPr>
        <w:t>X.</w:t>
      </w:r>
    </w:p>
    <w:p w14:paraId="744C94DC" w14:textId="77777777" w:rsidR="00875027" w:rsidRDefault="0007041A">
      <w:pPr>
        <w:spacing w:before="36"/>
        <w:ind w:left="2033" w:right="2060"/>
        <w:jc w:val="center"/>
        <w:rPr>
          <w:b/>
          <w:sz w:val="21"/>
        </w:rPr>
      </w:pPr>
      <w:r>
        <w:rPr>
          <w:b/>
          <w:color w:val="0B0B0A"/>
          <w:sz w:val="21"/>
        </w:rPr>
        <w:t>ZÁRUKA A NÁROKY Z VAD DODÁVKY</w:t>
      </w:r>
    </w:p>
    <w:p w14:paraId="38F7C4D1" w14:textId="77777777" w:rsidR="00875027" w:rsidRDefault="0007041A">
      <w:pPr>
        <w:pStyle w:val="Odstavecseseznamem"/>
        <w:numPr>
          <w:ilvl w:val="0"/>
          <w:numId w:val="7"/>
        </w:numPr>
        <w:tabs>
          <w:tab w:val="left" w:pos="460"/>
          <w:tab w:val="left" w:pos="461"/>
        </w:tabs>
        <w:spacing w:before="216"/>
        <w:ind w:hanging="324"/>
        <w:rPr>
          <w:color w:val="080806"/>
        </w:rPr>
      </w:pPr>
      <w:r>
        <w:rPr>
          <w:color w:val="080806"/>
          <w:w w:val="95"/>
          <w:position w:val="1"/>
        </w:rPr>
        <w:t>Prodávající</w:t>
      </w:r>
      <w:r>
        <w:rPr>
          <w:color w:val="080806"/>
          <w:spacing w:val="-6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poskytuje</w:t>
      </w:r>
      <w:r>
        <w:rPr>
          <w:color w:val="080806"/>
          <w:spacing w:val="-5"/>
          <w:w w:val="95"/>
          <w:position w:val="1"/>
        </w:rPr>
        <w:t xml:space="preserve"> </w:t>
      </w:r>
      <w:r>
        <w:rPr>
          <w:color w:val="080806"/>
          <w:spacing w:val="2"/>
          <w:w w:val="95"/>
          <w:position w:val="1"/>
        </w:rPr>
        <w:t>Kupujícímu</w:t>
      </w:r>
      <w:r>
        <w:rPr>
          <w:color w:val="080806"/>
          <w:spacing w:val="-11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záruku</w:t>
      </w:r>
      <w:r>
        <w:rPr>
          <w:color w:val="080806"/>
          <w:spacing w:val="-6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za</w:t>
      </w:r>
      <w:r>
        <w:rPr>
          <w:color w:val="080806"/>
          <w:spacing w:val="-2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jakost</w:t>
      </w:r>
      <w:r>
        <w:rPr>
          <w:color w:val="080806"/>
          <w:spacing w:val="-2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Zboží</w:t>
      </w:r>
      <w:r>
        <w:rPr>
          <w:color w:val="080806"/>
          <w:spacing w:val="-2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dodaného</w:t>
      </w:r>
      <w:r>
        <w:rPr>
          <w:color w:val="080806"/>
          <w:spacing w:val="-7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dle</w:t>
      </w:r>
      <w:r>
        <w:rPr>
          <w:color w:val="080806"/>
          <w:spacing w:val="-6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přílohy</w:t>
      </w:r>
      <w:r>
        <w:rPr>
          <w:color w:val="080806"/>
          <w:spacing w:val="-13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č.</w:t>
      </w:r>
      <w:r>
        <w:rPr>
          <w:color w:val="080806"/>
          <w:spacing w:val="11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1</w:t>
      </w:r>
      <w:r>
        <w:rPr>
          <w:color w:val="080806"/>
          <w:spacing w:val="10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Smlouvy</w:t>
      </w:r>
      <w:r>
        <w:rPr>
          <w:color w:val="080806"/>
          <w:spacing w:val="-5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v</w:t>
      </w:r>
      <w:r>
        <w:rPr>
          <w:color w:val="080806"/>
          <w:spacing w:val="-9"/>
          <w:w w:val="95"/>
          <w:position w:val="1"/>
        </w:rPr>
        <w:t xml:space="preserve"> </w:t>
      </w:r>
      <w:r>
        <w:rPr>
          <w:color w:val="080806"/>
          <w:w w:val="95"/>
          <w:position w:val="1"/>
        </w:rPr>
        <w:t>délce</w:t>
      </w:r>
    </w:p>
    <w:p w14:paraId="14465A5F" w14:textId="43579FB7" w:rsidR="00875027" w:rsidRDefault="0007041A">
      <w:pPr>
        <w:pStyle w:val="Nadpis2"/>
        <w:spacing w:before="28"/>
        <w:ind w:left="448" w:right="0"/>
        <w:jc w:val="both"/>
      </w:pPr>
      <w:r>
        <w:rPr>
          <w:color w:val="080806"/>
          <w:w w:val="95"/>
        </w:rPr>
        <w:t>60 m</w:t>
      </w:r>
      <w:r w:rsidR="00C445A9">
        <w:rPr>
          <w:color w:val="080806"/>
          <w:w w:val="95"/>
        </w:rPr>
        <w:t>ěsíců</w:t>
      </w:r>
      <w:r>
        <w:rPr>
          <w:color w:val="080806"/>
          <w:w w:val="95"/>
        </w:rPr>
        <w:t>.</w:t>
      </w:r>
    </w:p>
    <w:p w14:paraId="6A05BD2F" w14:textId="77777777" w:rsidR="00875027" w:rsidRDefault="0007041A">
      <w:pPr>
        <w:pStyle w:val="Odstavecseseznamem"/>
        <w:numPr>
          <w:ilvl w:val="0"/>
          <w:numId w:val="7"/>
        </w:numPr>
        <w:tabs>
          <w:tab w:val="left" w:pos="440"/>
        </w:tabs>
        <w:spacing w:before="110" w:line="264" w:lineRule="auto"/>
        <w:ind w:right="160" w:hanging="329"/>
        <w:jc w:val="both"/>
        <w:rPr>
          <w:color w:val="070707"/>
        </w:rPr>
      </w:pPr>
      <w:r>
        <w:rPr>
          <w:color w:val="070707"/>
        </w:rPr>
        <w:t>Záruční doba začíná běžet dnem podpisu Předávacího protokolu o předání a převzetí Zboží Kupujícím.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Je-li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však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Předmět</w:t>
      </w:r>
      <w:r>
        <w:rPr>
          <w:color w:val="070707"/>
          <w:spacing w:val="-14"/>
        </w:rPr>
        <w:t xml:space="preserve"> </w:t>
      </w:r>
      <w:r>
        <w:rPr>
          <w:color w:val="070707"/>
          <w:spacing w:val="2"/>
        </w:rPr>
        <w:t>plnění</w:t>
      </w:r>
      <w:r>
        <w:rPr>
          <w:color w:val="070707"/>
          <w:spacing w:val="-16"/>
        </w:rPr>
        <w:t xml:space="preserve"> </w:t>
      </w:r>
      <w:proofErr w:type="gramStart"/>
      <w:r>
        <w:rPr>
          <w:color w:val="070707"/>
        </w:rPr>
        <w:t>převzat</w:t>
      </w:r>
      <w:proofErr w:type="gramEnd"/>
      <w:r>
        <w:rPr>
          <w:color w:val="070707"/>
          <w:spacing w:val="-11"/>
        </w:rPr>
        <w:t xml:space="preserve"> </w:t>
      </w:r>
      <w:r>
        <w:rPr>
          <w:color w:val="070707"/>
          <w:spacing w:val="-4"/>
        </w:rPr>
        <w:t>byť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i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jen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jednou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vadou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nebo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nedodělkem,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2"/>
        </w:rPr>
        <w:t xml:space="preserve">počíná </w:t>
      </w:r>
      <w:r>
        <w:rPr>
          <w:color w:val="070707"/>
        </w:rPr>
        <w:t>běžet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záruční</w:t>
      </w:r>
      <w:r>
        <w:rPr>
          <w:color w:val="070707"/>
          <w:spacing w:val="-37"/>
        </w:rPr>
        <w:t xml:space="preserve"> </w:t>
      </w:r>
      <w:r>
        <w:rPr>
          <w:color w:val="070707"/>
        </w:rPr>
        <w:t>doba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ode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dne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odstranění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poslední</w:t>
      </w:r>
      <w:r>
        <w:rPr>
          <w:color w:val="070707"/>
          <w:spacing w:val="-37"/>
        </w:rPr>
        <w:t xml:space="preserve"> </w:t>
      </w:r>
      <w:r>
        <w:rPr>
          <w:color w:val="070707"/>
        </w:rPr>
        <w:t>vady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Prodávajícím.</w:t>
      </w:r>
    </w:p>
    <w:p w14:paraId="7937A9A2" w14:textId="77777777" w:rsidR="00875027" w:rsidRDefault="0007041A">
      <w:pPr>
        <w:pStyle w:val="Odstavecseseznamem"/>
        <w:numPr>
          <w:ilvl w:val="0"/>
          <w:numId w:val="7"/>
        </w:numPr>
        <w:tabs>
          <w:tab w:val="left" w:pos="461"/>
        </w:tabs>
        <w:spacing w:before="116" w:line="259" w:lineRule="auto"/>
        <w:ind w:left="441" w:right="165" w:hanging="328"/>
        <w:jc w:val="both"/>
        <w:rPr>
          <w:color w:val="080808"/>
        </w:rPr>
      </w:pPr>
      <w:r>
        <w:rPr>
          <w:color w:val="080808"/>
        </w:rPr>
        <w:t>U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Zboží,</w:t>
      </w:r>
      <w:r>
        <w:rPr>
          <w:color w:val="080808"/>
          <w:spacing w:val="-14"/>
        </w:rPr>
        <w:t xml:space="preserve"> </w:t>
      </w:r>
      <w:r>
        <w:rPr>
          <w:color w:val="080808"/>
          <w:spacing w:val="-4"/>
        </w:rPr>
        <w:t>které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má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4"/>
        </w:rPr>
        <w:t>vlastní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záruční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listy,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záruční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doba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stanovena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délce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tam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vyznačené,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nejméně však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délce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uvedené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tohoto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Smlouvy.</w:t>
      </w:r>
    </w:p>
    <w:p w14:paraId="6773ABD4" w14:textId="77777777" w:rsidR="00875027" w:rsidRDefault="0007041A">
      <w:pPr>
        <w:pStyle w:val="Odstavecseseznamem"/>
        <w:numPr>
          <w:ilvl w:val="0"/>
          <w:numId w:val="7"/>
        </w:numPr>
        <w:tabs>
          <w:tab w:val="left" w:pos="461"/>
        </w:tabs>
        <w:spacing w:before="121" w:line="264" w:lineRule="auto"/>
        <w:ind w:left="443" w:right="161" w:hanging="334"/>
        <w:jc w:val="both"/>
        <w:rPr>
          <w:color w:val="080808"/>
        </w:rPr>
      </w:pPr>
      <w:r>
        <w:rPr>
          <w:color w:val="080808"/>
        </w:rPr>
        <w:t>Nároky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z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vad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Zboží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řídí</w:t>
      </w:r>
      <w:r>
        <w:rPr>
          <w:color w:val="080808"/>
          <w:spacing w:val="-13"/>
        </w:rPr>
        <w:t xml:space="preserve"> </w:t>
      </w:r>
      <w:proofErr w:type="spellStart"/>
      <w:r>
        <w:rPr>
          <w:color w:val="080808"/>
        </w:rPr>
        <w:t>ust</w:t>
      </w:r>
      <w:proofErr w:type="spellEnd"/>
      <w:r>
        <w:rPr>
          <w:color w:val="080808"/>
        </w:rPr>
        <w:t>. § 2099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násl. OZ. Přitom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za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podstatné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porušení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 xml:space="preserve">vždy považuje situace, kdy Dodávka (nebo její část) nedosahuje, nebo v </w:t>
      </w:r>
      <w:r>
        <w:rPr>
          <w:color w:val="080808"/>
          <w:spacing w:val="2"/>
        </w:rPr>
        <w:t xml:space="preserve">záruční </w:t>
      </w:r>
      <w:r>
        <w:rPr>
          <w:color w:val="080808"/>
        </w:rPr>
        <w:t xml:space="preserve">době přestane </w:t>
      </w:r>
      <w:proofErr w:type="gramStart"/>
      <w:r>
        <w:rPr>
          <w:color w:val="080808"/>
        </w:rPr>
        <w:t xml:space="preserve">dosahovat,   </w:t>
      </w:r>
      <w:proofErr w:type="gramEnd"/>
      <w:r>
        <w:rPr>
          <w:color w:val="080808"/>
        </w:rPr>
        <w:t>minimálních   parametrů   požadovaných   Kupujícím   a   uvedených   v Nabídce  a ve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Smlouvě.</w:t>
      </w:r>
    </w:p>
    <w:p w14:paraId="5B93C725" w14:textId="77777777" w:rsidR="00875027" w:rsidRDefault="0007041A">
      <w:pPr>
        <w:pStyle w:val="Odstavecseseznamem"/>
        <w:numPr>
          <w:ilvl w:val="0"/>
          <w:numId w:val="7"/>
        </w:numPr>
        <w:tabs>
          <w:tab w:val="left" w:pos="457"/>
        </w:tabs>
        <w:spacing w:before="112"/>
        <w:ind w:left="456" w:hanging="338"/>
        <w:rPr>
          <w:color w:val="090908"/>
        </w:rPr>
      </w:pPr>
      <w:r>
        <w:rPr>
          <w:color w:val="090908"/>
          <w:w w:val="95"/>
        </w:rPr>
        <w:t xml:space="preserve">Prodávající </w:t>
      </w:r>
      <w:r>
        <w:rPr>
          <w:color w:val="090908"/>
          <w:w w:val="95"/>
          <w:position w:val="1"/>
        </w:rPr>
        <w:t>se zavazuje reklamované vady Dodávky bezplatně</w:t>
      </w:r>
      <w:r>
        <w:rPr>
          <w:color w:val="090908"/>
          <w:spacing w:val="37"/>
          <w:w w:val="95"/>
          <w:position w:val="1"/>
        </w:rPr>
        <w:t xml:space="preserve"> </w:t>
      </w:r>
      <w:r>
        <w:rPr>
          <w:color w:val="090908"/>
          <w:w w:val="95"/>
          <w:position w:val="1"/>
        </w:rPr>
        <w:t>odstranit.</w:t>
      </w:r>
    </w:p>
    <w:p w14:paraId="4F4BBC32" w14:textId="77777777" w:rsidR="00875027" w:rsidRDefault="00875027">
      <w:pPr>
        <w:pStyle w:val="Zkladntext"/>
        <w:spacing w:before="7"/>
        <w:rPr>
          <w:sz w:val="35"/>
        </w:rPr>
      </w:pPr>
    </w:p>
    <w:p w14:paraId="277F9744" w14:textId="77777777" w:rsidR="00875027" w:rsidRDefault="0007041A">
      <w:pPr>
        <w:pStyle w:val="Nadpis2"/>
        <w:ind w:right="2056"/>
      </w:pPr>
      <w:r>
        <w:rPr>
          <w:color w:val="0B0B09"/>
        </w:rPr>
        <w:t>XI.</w:t>
      </w:r>
    </w:p>
    <w:p w14:paraId="64DAE205" w14:textId="759BF4C6" w:rsidR="00875027" w:rsidRDefault="0007041A">
      <w:pPr>
        <w:spacing w:before="24"/>
        <w:ind w:left="2033" w:right="2051"/>
        <w:jc w:val="center"/>
        <w:rPr>
          <w:b/>
        </w:rPr>
      </w:pPr>
      <w:r>
        <w:rPr>
          <w:b/>
          <w:color w:val="070706"/>
        </w:rPr>
        <w:t>Reklam</w:t>
      </w:r>
      <w:r w:rsidR="009005E4">
        <w:rPr>
          <w:b/>
          <w:color w:val="070706"/>
        </w:rPr>
        <w:t>ace</w:t>
      </w:r>
      <w:r>
        <w:rPr>
          <w:b/>
          <w:color w:val="070706"/>
        </w:rPr>
        <w:t xml:space="preserve"> vad v</w:t>
      </w:r>
      <w:r w:rsidR="009005E4">
        <w:rPr>
          <w:b/>
          <w:color w:val="070706"/>
        </w:rPr>
        <w:t>ěcí</w:t>
      </w:r>
      <w:r>
        <w:rPr>
          <w:b/>
          <w:color w:val="070706"/>
        </w:rPr>
        <w:t xml:space="preserve"> v záruční době</w:t>
      </w:r>
    </w:p>
    <w:p w14:paraId="3C1DBD3F" w14:textId="7F51BE0A" w:rsidR="00875027" w:rsidRDefault="0007041A">
      <w:pPr>
        <w:pStyle w:val="Zkladntext"/>
        <w:spacing w:before="191" w:line="264" w:lineRule="auto"/>
        <w:ind w:left="516" w:right="117" w:hanging="399"/>
        <w:jc w:val="both"/>
      </w:pPr>
      <w:r>
        <w:rPr>
          <w:color w:val="090908"/>
          <w:w w:val="95"/>
        </w:rPr>
        <w:t xml:space="preserve">1) Požadavek na odstranění vady uplatní kupující u prodávajícího kdykoliv </w:t>
      </w:r>
      <w:r>
        <w:rPr>
          <w:color w:val="090908"/>
          <w:spacing w:val="4"/>
          <w:w w:val="95"/>
        </w:rPr>
        <w:t xml:space="preserve">po </w:t>
      </w:r>
      <w:r>
        <w:rPr>
          <w:color w:val="090908"/>
          <w:w w:val="95"/>
        </w:rPr>
        <w:t xml:space="preserve">zjištění vady, a </w:t>
      </w:r>
      <w:r>
        <w:rPr>
          <w:color w:val="090908"/>
          <w:spacing w:val="-5"/>
          <w:w w:val="95"/>
        </w:rPr>
        <w:t xml:space="preserve">to </w:t>
      </w:r>
      <w:r>
        <w:rPr>
          <w:color w:val="090908"/>
          <w:w w:val="95"/>
        </w:rPr>
        <w:t xml:space="preserve">písemným oznámením </w:t>
      </w:r>
      <w:r>
        <w:rPr>
          <w:color w:val="090908"/>
          <w:spacing w:val="-4"/>
          <w:w w:val="95"/>
        </w:rPr>
        <w:t xml:space="preserve">(dále také </w:t>
      </w:r>
      <w:r>
        <w:rPr>
          <w:color w:val="090908"/>
          <w:w w:val="95"/>
        </w:rPr>
        <w:t>jen „reklamace</w:t>
      </w:r>
      <w:r w:rsidR="00475011">
        <w:rPr>
          <w:color w:val="090908"/>
          <w:w w:val="95"/>
        </w:rPr>
        <w:t>“</w:t>
      </w:r>
      <w:r>
        <w:rPr>
          <w:color w:val="090908"/>
          <w:w w:val="95"/>
        </w:rPr>
        <w:t xml:space="preserve">) </w:t>
      </w:r>
      <w:proofErr w:type="gramStart"/>
      <w:r>
        <w:rPr>
          <w:color w:val="090908"/>
          <w:w w:val="95"/>
        </w:rPr>
        <w:t>zaslaným  odpovědnému</w:t>
      </w:r>
      <w:proofErr w:type="gramEnd"/>
      <w:r>
        <w:rPr>
          <w:color w:val="090908"/>
          <w:w w:val="95"/>
        </w:rPr>
        <w:t xml:space="preserve">  zástupci Prodávajícího </w:t>
      </w:r>
      <w:r>
        <w:rPr>
          <w:color w:val="090908"/>
          <w:spacing w:val="3"/>
          <w:w w:val="95"/>
        </w:rPr>
        <w:t xml:space="preserve">ve </w:t>
      </w:r>
      <w:r>
        <w:rPr>
          <w:color w:val="090908"/>
          <w:w w:val="95"/>
        </w:rPr>
        <w:t xml:space="preserve">věcech technických. I reklamace odeslaná kupujícím poslední den záruční doby se považuje </w:t>
      </w:r>
      <w:r>
        <w:rPr>
          <w:color w:val="090908"/>
          <w:spacing w:val="4"/>
          <w:w w:val="95"/>
        </w:rPr>
        <w:t xml:space="preserve">za </w:t>
      </w:r>
      <w:r>
        <w:rPr>
          <w:color w:val="090908"/>
          <w:w w:val="95"/>
        </w:rPr>
        <w:t>včas</w:t>
      </w:r>
      <w:r>
        <w:rPr>
          <w:color w:val="090908"/>
          <w:spacing w:val="-2"/>
          <w:w w:val="95"/>
        </w:rPr>
        <w:t xml:space="preserve"> </w:t>
      </w:r>
      <w:r>
        <w:rPr>
          <w:color w:val="090908"/>
          <w:w w:val="95"/>
        </w:rPr>
        <w:t>uplatněnou.</w:t>
      </w:r>
    </w:p>
    <w:p w14:paraId="5BF1F526" w14:textId="77777777" w:rsidR="00875027" w:rsidRDefault="0007041A">
      <w:pPr>
        <w:pStyle w:val="Zkladntext"/>
        <w:spacing w:before="123" w:line="230" w:lineRule="auto"/>
        <w:ind w:left="522" w:right="120" w:hanging="2"/>
        <w:jc w:val="both"/>
      </w:pPr>
      <w:r>
        <w:rPr>
          <w:color w:val="090908"/>
        </w:rPr>
        <w:t>Prodávající se zavazuje k zahájení servisního zásahu u kupujícího v místě instalace nejpozději následující</w:t>
      </w:r>
      <w:r>
        <w:rPr>
          <w:color w:val="090908"/>
          <w:spacing w:val="-17"/>
        </w:rPr>
        <w:t xml:space="preserve"> </w:t>
      </w:r>
      <w:r>
        <w:rPr>
          <w:color w:val="090908"/>
        </w:rPr>
        <w:t>pracovní</w:t>
      </w:r>
      <w:r>
        <w:rPr>
          <w:color w:val="090908"/>
          <w:spacing w:val="-16"/>
        </w:rPr>
        <w:t xml:space="preserve"> </w:t>
      </w:r>
      <w:r>
        <w:rPr>
          <w:color w:val="090908"/>
        </w:rPr>
        <w:t>den</w:t>
      </w:r>
      <w:r>
        <w:rPr>
          <w:color w:val="090908"/>
          <w:spacing w:val="-21"/>
        </w:rPr>
        <w:t xml:space="preserve"> </w:t>
      </w:r>
      <w:r>
        <w:rPr>
          <w:color w:val="090908"/>
        </w:rPr>
        <w:t>po</w:t>
      </w:r>
      <w:r>
        <w:rPr>
          <w:color w:val="090908"/>
          <w:spacing w:val="-18"/>
        </w:rPr>
        <w:t xml:space="preserve"> </w:t>
      </w:r>
      <w:r>
        <w:rPr>
          <w:color w:val="090908"/>
        </w:rPr>
        <w:t>nahlášení</w:t>
      </w:r>
      <w:r>
        <w:rPr>
          <w:color w:val="090908"/>
          <w:spacing w:val="-19"/>
        </w:rPr>
        <w:t xml:space="preserve"> </w:t>
      </w:r>
      <w:r>
        <w:rPr>
          <w:color w:val="090908"/>
        </w:rPr>
        <w:t>závady.</w:t>
      </w:r>
      <w:r>
        <w:rPr>
          <w:color w:val="090908"/>
          <w:spacing w:val="-9"/>
        </w:rPr>
        <w:t xml:space="preserve"> </w:t>
      </w:r>
      <w:r>
        <w:rPr>
          <w:color w:val="090908"/>
        </w:rPr>
        <w:t>Výjezd</w:t>
      </w:r>
      <w:r>
        <w:rPr>
          <w:color w:val="090908"/>
          <w:spacing w:val="-13"/>
        </w:rPr>
        <w:t xml:space="preserve"> </w:t>
      </w:r>
      <w:r>
        <w:rPr>
          <w:color w:val="090908"/>
        </w:rPr>
        <w:t>technika</w:t>
      </w:r>
      <w:r>
        <w:rPr>
          <w:color w:val="090908"/>
          <w:spacing w:val="-15"/>
        </w:rPr>
        <w:t xml:space="preserve"> </w:t>
      </w:r>
      <w:r>
        <w:rPr>
          <w:color w:val="090908"/>
        </w:rPr>
        <w:t>i</w:t>
      </w:r>
      <w:r>
        <w:rPr>
          <w:color w:val="090908"/>
          <w:spacing w:val="-19"/>
        </w:rPr>
        <w:t xml:space="preserve"> </w:t>
      </w:r>
      <w:r>
        <w:rPr>
          <w:color w:val="090908"/>
        </w:rPr>
        <w:t>odstranění</w:t>
      </w:r>
      <w:r>
        <w:rPr>
          <w:color w:val="090908"/>
          <w:spacing w:val="-18"/>
        </w:rPr>
        <w:t xml:space="preserve"> </w:t>
      </w:r>
      <w:r>
        <w:rPr>
          <w:color w:val="090908"/>
        </w:rPr>
        <w:t>závad</w:t>
      </w:r>
      <w:r>
        <w:rPr>
          <w:color w:val="090908"/>
          <w:spacing w:val="-18"/>
        </w:rPr>
        <w:t xml:space="preserve"> </w:t>
      </w:r>
      <w:r>
        <w:rPr>
          <w:color w:val="090908"/>
        </w:rPr>
        <w:t>v</w:t>
      </w:r>
      <w:r>
        <w:rPr>
          <w:color w:val="090908"/>
          <w:spacing w:val="-18"/>
        </w:rPr>
        <w:t xml:space="preserve"> </w:t>
      </w:r>
      <w:r>
        <w:rPr>
          <w:color w:val="090908"/>
        </w:rPr>
        <w:t>rámci</w:t>
      </w:r>
      <w:r>
        <w:rPr>
          <w:color w:val="090908"/>
          <w:spacing w:val="-18"/>
        </w:rPr>
        <w:t xml:space="preserve"> </w:t>
      </w:r>
      <w:r>
        <w:rPr>
          <w:color w:val="090908"/>
          <w:spacing w:val="-2"/>
        </w:rPr>
        <w:t xml:space="preserve">záruky </w:t>
      </w:r>
      <w:r>
        <w:rPr>
          <w:color w:val="090908"/>
          <w:w w:val="95"/>
        </w:rPr>
        <w:t>jsou</w:t>
      </w:r>
      <w:r>
        <w:rPr>
          <w:color w:val="090908"/>
          <w:spacing w:val="-3"/>
          <w:w w:val="95"/>
        </w:rPr>
        <w:t xml:space="preserve"> </w:t>
      </w:r>
      <w:r>
        <w:rPr>
          <w:color w:val="090908"/>
          <w:w w:val="95"/>
        </w:rPr>
        <w:t>bezplatné.</w:t>
      </w:r>
    </w:p>
    <w:p w14:paraId="6C5695C8" w14:textId="25E7F549" w:rsidR="00875027" w:rsidRDefault="0007041A">
      <w:pPr>
        <w:pStyle w:val="Zkladntext"/>
        <w:spacing w:before="107" w:line="264" w:lineRule="auto"/>
        <w:ind w:left="518" w:right="122" w:hanging="396"/>
        <w:jc w:val="both"/>
      </w:pPr>
      <w:r>
        <w:rPr>
          <w:color w:val="090909"/>
        </w:rPr>
        <w:t>2</w:t>
      </w:r>
      <w:r w:rsidR="00475011">
        <w:rPr>
          <w:color w:val="090909"/>
        </w:rPr>
        <w:t>)</w:t>
      </w:r>
      <w:r>
        <w:rPr>
          <w:color w:val="090909"/>
        </w:rPr>
        <w:t xml:space="preserve"> Uplatnění práv kupujícím, jakož i plnění jim odpovídajících povinností prodávajícího není podmíněno</w:t>
      </w:r>
      <w:r>
        <w:rPr>
          <w:color w:val="090909"/>
          <w:spacing w:val="-23"/>
        </w:rPr>
        <w:t xml:space="preserve"> </w:t>
      </w:r>
      <w:r>
        <w:rPr>
          <w:color w:val="090909"/>
        </w:rPr>
        <w:t>ani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jinak</w:t>
      </w:r>
      <w:r>
        <w:rPr>
          <w:color w:val="090909"/>
          <w:spacing w:val="-21"/>
        </w:rPr>
        <w:t xml:space="preserve"> </w:t>
      </w:r>
      <w:r>
        <w:rPr>
          <w:color w:val="090909"/>
        </w:rPr>
        <w:t>spojeno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s</w:t>
      </w:r>
      <w:r>
        <w:rPr>
          <w:color w:val="090909"/>
          <w:spacing w:val="-30"/>
        </w:rPr>
        <w:t xml:space="preserve"> </w:t>
      </w:r>
      <w:r>
        <w:rPr>
          <w:color w:val="090909"/>
        </w:rPr>
        <w:t>poskytnutím</w:t>
      </w:r>
      <w:r>
        <w:rPr>
          <w:color w:val="090909"/>
          <w:spacing w:val="-20"/>
        </w:rPr>
        <w:t xml:space="preserve"> </w:t>
      </w:r>
      <w:r>
        <w:rPr>
          <w:color w:val="090909"/>
        </w:rPr>
        <w:t>jakékoli</w:t>
      </w:r>
      <w:r>
        <w:rPr>
          <w:color w:val="090909"/>
          <w:spacing w:val="-19"/>
        </w:rPr>
        <w:t xml:space="preserve"> </w:t>
      </w:r>
      <w:r>
        <w:rPr>
          <w:color w:val="090909"/>
        </w:rPr>
        <w:t>další</w:t>
      </w:r>
      <w:r>
        <w:rPr>
          <w:color w:val="090909"/>
          <w:spacing w:val="-22"/>
        </w:rPr>
        <w:t xml:space="preserve"> </w:t>
      </w:r>
      <w:r>
        <w:rPr>
          <w:color w:val="090909"/>
        </w:rPr>
        <w:t>úplaty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kupujícího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prodávajícímu,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 xml:space="preserve">příp. </w:t>
      </w:r>
      <w:r>
        <w:rPr>
          <w:color w:val="090909"/>
          <w:w w:val="95"/>
        </w:rPr>
        <w:t>jiné</w:t>
      </w:r>
      <w:r>
        <w:rPr>
          <w:color w:val="090909"/>
          <w:spacing w:val="-9"/>
          <w:w w:val="95"/>
        </w:rPr>
        <w:t xml:space="preserve"> </w:t>
      </w:r>
      <w:r>
        <w:rPr>
          <w:color w:val="090909"/>
          <w:w w:val="95"/>
        </w:rPr>
        <w:t>osobě.</w:t>
      </w:r>
    </w:p>
    <w:p w14:paraId="50BD17D6" w14:textId="77777777" w:rsidR="00875027" w:rsidRDefault="0007041A">
      <w:pPr>
        <w:pStyle w:val="Odstavecseseznamem"/>
        <w:numPr>
          <w:ilvl w:val="0"/>
          <w:numId w:val="6"/>
        </w:numPr>
        <w:tabs>
          <w:tab w:val="left" w:pos="533"/>
        </w:tabs>
        <w:ind w:right="111" w:hanging="389"/>
        <w:jc w:val="both"/>
      </w:pPr>
      <w:r>
        <w:rPr>
          <w:color w:val="090908"/>
        </w:rPr>
        <w:t xml:space="preserve">Kupujícímu náleží i náhrada nákladů účelně vynaložených při uplatnění </w:t>
      </w:r>
      <w:r>
        <w:rPr>
          <w:color w:val="090908"/>
          <w:spacing w:val="-3"/>
        </w:rPr>
        <w:t xml:space="preserve">práv </w:t>
      </w:r>
      <w:r>
        <w:rPr>
          <w:color w:val="090908"/>
        </w:rPr>
        <w:t>v rámci záruky za jakost.</w:t>
      </w:r>
    </w:p>
    <w:p w14:paraId="01484217" w14:textId="77777777" w:rsidR="00875027" w:rsidRDefault="00875027">
      <w:pPr>
        <w:jc w:val="both"/>
        <w:sectPr w:rsidR="00875027">
          <w:pgSz w:w="11910" w:h="16840"/>
          <w:pgMar w:top="1380" w:right="1440" w:bottom="1240" w:left="1500" w:header="0" w:footer="1054" w:gutter="0"/>
          <w:cols w:space="708"/>
        </w:sectPr>
      </w:pPr>
    </w:p>
    <w:p w14:paraId="4C1C1B8F" w14:textId="05130498" w:rsidR="00875027" w:rsidRDefault="0007041A">
      <w:pPr>
        <w:pStyle w:val="Zkladntext"/>
        <w:tabs>
          <w:tab w:val="left" w:pos="532"/>
        </w:tabs>
        <w:spacing w:before="83"/>
        <w:ind w:left="109"/>
      </w:pPr>
      <w:r>
        <w:rPr>
          <w:color w:val="070707"/>
          <w:position w:val="-2"/>
        </w:rPr>
        <w:lastRenderedPageBreak/>
        <w:t>4</w:t>
      </w:r>
      <w:r w:rsidR="00E93293">
        <w:rPr>
          <w:color w:val="070707"/>
          <w:position w:val="-2"/>
        </w:rPr>
        <w:t>)</w:t>
      </w:r>
      <w:r>
        <w:rPr>
          <w:color w:val="070707"/>
          <w:position w:val="-2"/>
        </w:rPr>
        <w:tab/>
      </w:r>
      <w:r>
        <w:rPr>
          <w:color w:val="070707"/>
        </w:rPr>
        <w:t>Uplatnění</w:t>
      </w:r>
      <w:r>
        <w:rPr>
          <w:color w:val="070707"/>
          <w:spacing w:val="-29"/>
        </w:rPr>
        <w:t xml:space="preserve"> </w:t>
      </w:r>
      <w:r>
        <w:rPr>
          <w:color w:val="070707"/>
        </w:rPr>
        <w:t>práv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z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odpovědnosti</w:t>
      </w:r>
      <w:r>
        <w:rPr>
          <w:color w:val="070707"/>
          <w:spacing w:val="-32"/>
        </w:rPr>
        <w:t xml:space="preserve"> </w:t>
      </w:r>
      <w:r>
        <w:rPr>
          <w:color w:val="070707"/>
          <w:spacing w:val="3"/>
        </w:rPr>
        <w:t>za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vady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není</w:t>
      </w:r>
      <w:r>
        <w:rPr>
          <w:color w:val="070707"/>
          <w:spacing w:val="-28"/>
        </w:rPr>
        <w:t xml:space="preserve"> </w:t>
      </w:r>
      <w:r>
        <w:rPr>
          <w:color w:val="070707"/>
        </w:rPr>
        <w:t>dotčeno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právo</w:t>
      </w:r>
      <w:r>
        <w:rPr>
          <w:color w:val="070707"/>
          <w:spacing w:val="-32"/>
        </w:rPr>
        <w:t xml:space="preserve"> </w:t>
      </w:r>
      <w:r>
        <w:rPr>
          <w:color w:val="070707"/>
          <w:spacing w:val="2"/>
        </w:rPr>
        <w:t>na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náhradu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škody.</w:t>
      </w:r>
    </w:p>
    <w:p w14:paraId="6D5A276C" w14:textId="3E2E2725" w:rsidR="00875027" w:rsidRDefault="0007041A">
      <w:pPr>
        <w:pStyle w:val="Zkladntext"/>
        <w:spacing w:before="110" w:line="264" w:lineRule="auto"/>
        <w:ind w:left="510" w:right="103" w:hanging="397"/>
        <w:jc w:val="both"/>
      </w:pPr>
      <w:r>
        <w:rPr>
          <w:color w:val="080808"/>
          <w:spacing w:val="-3"/>
        </w:rPr>
        <w:t>5</w:t>
      </w:r>
      <w:r w:rsidR="00E93293">
        <w:rPr>
          <w:color w:val="080808"/>
          <w:spacing w:val="-3"/>
        </w:rPr>
        <w:t>)</w:t>
      </w:r>
      <w:r>
        <w:rPr>
          <w:color w:val="080808"/>
          <w:spacing w:val="-3"/>
        </w:rPr>
        <w:t xml:space="preserve">    </w:t>
      </w:r>
      <w:proofErr w:type="gramStart"/>
      <w:r>
        <w:rPr>
          <w:color w:val="080808"/>
        </w:rPr>
        <w:t>Reklamovanou  vadu</w:t>
      </w:r>
      <w:proofErr w:type="gramEnd"/>
      <w:r>
        <w:rPr>
          <w:color w:val="080808"/>
        </w:rPr>
        <w:t xml:space="preserve">  je  prodávající  povinen  odstranit  bezodkladně,   nejpozději   </w:t>
      </w:r>
      <w:r>
        <w:rPr>
          <w:color w:val="080808"/>
          <w:spacing w:val="-3"/>
        </w:rPr>
        <w:t xml:space="preserve">však   </w:t>
      </w:r>
      <w:r>
        <w:rPr>
          <w:color w:val="080808"/>
          <w:spacing w:val="-13"/>
        </w:rPr>
        <w:t xml:space="preserve">do    </w:t>
      </w:r>
      <w:r>
        <w:rPr>
          <w:color w:val="080808"/>
        </w:rPr>
        <w:t xml:space="preserve">5 pracovních dnů ode dne doručení reklamace. V případě nedodržení této lhůty </w:t>
      </w:r>
      <w:r>
        <w:rPr>
          <w:color w:val="080808"/>
          <w:spacing w:val="-7"/>
        </w:rPr>
        <w:t xml:space="preserve">je </w:t>
      </w:r>
      <w:r>
        <w:rPr>
          <w:color w:val="080808"/>
        </w:rPr>
        <w:t>prodávající povinen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poskytnou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žádost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kupujícímu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náhradní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věc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stejných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vlastností.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Zapůjčí-li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prodávající náhradní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věc,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není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prodlení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XII.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bodu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něm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uvedená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sankce</w:t>
      </w:r>
      <w:r>
        <w:rPr>
          <w:color w:val="080808"/>
          <w:spacing w:val="-19"/>
        </w:rPr>
        <w:t xml:space="preserve"> </w:t>
      </w:r>
      <w:r>
        <w:rPr>
          <w:color w:val="080808"/>
          <w:spacing w:val="3"/>
        </w:rPr>
        <w:t>za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 xml:space="preserve">prodlení s termínem vyřešení reklamace se neuplatní. V případě, </w:t>
      </w:r>
      <w:r>
        <w:rPr>
          <w:color w:val="080808"/>
          <w:spacing w:val="-3"/>
        </w:rPr>
        <w:t xml:space="preserve">že </w:t>
      </w:r>
      <w:r>
        <w:rPr>
          <w:color w:val="080808"/>
        </w:rPr>
        <w:t xml:space="preserve">kupující o náhradní věc nepožádá, </w:t>
      </w:r>
      <w:r>
        <w:rPr>
          <w:color w:val="080808"/>
          <w:spacing w:val="2"/>
        </w:rPr>
        <w:t>nebo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ji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prodávající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neposkytne,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prodávající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prodlení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článku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XII.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2"/>
        </w:rPr>
        <w:t>bodu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 xml:space="preserve">něm </w:t>
      </w:r>
      <w:r>
        <w:rPr>
          <w:color w:val="080808"/>
          <w:w w:val="95"/>
        </w:rPr>
        <w:t>uvedená sankce se</w:t>
      </w:r>
      <w:r>
        <w:rPr>
          <w:color w:val="080808"/>
          <w:spacing w:val="17"/>
          <w:w w:val="95"/>
        </w:rPr>
        <w:t xml:space="preserve"> </w:t>
      </w:r>
      <w:r>
        <w:rPr>
          <w:color w:val="080808"/>
          <w:w w:val="95"/>
        </w:rPr>
        <w:t>uplatní.</w:t>
      </w:r>
    </w:p>
    <w:p w14:paraId="36A743CF" w14:textId="20285346" w:rsidR="00875027" w:rsidRDefault="0007041A">
      <w:pPr>
        <w:pStyle w:val="Zkladntext"/>
        <w:spacing w:before="113" w:line="264" w:lineRule="auto"/>
        <w:ind w:left="511" w:right="111" w:hanging="398"/>
        <w:jc w:val="both"/>
      </w:pPr>
      <w:r>
        <w:rPr>
          <w:color w:val="070707"/>
        </w:rPr>
        <w:t>6</w:t>
      </w:r>
      <w:r w:rsidR="00407C4F">
        <w:rPr>
          <w:color w:val="070707"/>
        </w:rPr>
        <w:t>)</w:t>
      </w:r>
      <w:r>
        <w:rPr>
          <w:color w:val="070707"/>
        </w:rPr>
        <w:t xml:space="preserve"> Prodávající se zavazuje poskytovat kupujícímu při odstraňování vad veškerou potřebnou součinnost tak, aby byly řádně a včas odstraněny. Nebude-li mezi prodávajícím a kupujícím dohodnuto jinak, pak je prodávající povinen zejména:</w:t>
      </w:r>
    </w:p>
    <w:p w14:paraId="49E1337E" w14:textId="77777777" w:rsidR="00875027" w:rsidRDefault="0007041A">
      <w:pPr>
        <w:pStyle w:val="Odstavecseseznamem"/>
        <w:numPr>
          <w:ilvl w:val="1"/>
          <w:numId w:val="6"/>
        </w:numPr>
        <w:tabs>
          <w:tab w:val="left" w:pos="1344"/>
        </w:tabs>
        <w:spacing w:line="264" w:lineRule="auto"/>
        <w:ind w:right="114" w:hanging="339"/>
        <w:jc w:val="both"/>
        <w:rPr>
          <w:color w:val="080808"/>
        </w:rPr>
      </w:pPr>
      <w:r>
        <w:rPr>
          <w:color w:val="080808"/>
          <w:spacing w:val="-4"/>
        </w:rPr>
        <w:t>věc,</w:t>
      </w:r>
      <w:r>
        <w:rPr>
          <w:color w:val="080808"/>
          <w:spacing w:val="-15"/>
        </w:rPr>
        <w:t xml:space="preserve"> </w:t>
      </w:r>
      <w:r>
        <w:rPr>
          <w:color w:val="080808"/>
          <w:spacing w:val="-4"/>
        </w:rPr>
        <w:t>jejíž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3"/>
        </w:rPr>
        <w:t>vada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má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být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odstraněna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opravou,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převzít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opravě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místě,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kde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4"/>
        </w:rPr>
        <w:t>byla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 xml:space="preserve">kupujícímu odevzdána, a po provedení opravy opravenou věc opět v tomto místě předat </w:t>
      </w:r>
      <w:r>
        <w:rPr>
          <w:color w:val="080808"/>
          <w:w w:val="95"/>
        </w:rPr>
        <w:t>kupujícímu,</w:t>
      </w:r>
      <w:r>
        <w:rPr>
          <w:color w:val="080808"/>
          <w:spacing w:val="14"/>
          <w:w w:val="95"/>
        </w:rPr>
        <w:t xml:space="preserve"> </w:t>
      </w:r>
      <w:r>
        <w:rPr>
          <w:color w:val="080808"/>
          <w:w w:val="95"/>
        </w:rPr>
        <w:t>a</w:t>
      </w:r>
    </w:p>
    <w:p w14:paraId="5F8133B3" w14:textId="77777777" w:rsidR="00875027" w:rsidRDefault="0007041A">
      <w:pPr>
        <w:pStyle w:val="Odstavecseseznamem"/>
        <w:numPr>
          <w:ilvl w:val="1"/>
          <w:numId w:val="6"/>
        </w:numPr>
        <w:tabs>
          <w:tab w:val="left" w:pos="1333"/>
        </w:tabs>
        <w:spacing w:before="0" w:line="261" w:lineRule="auto"/>
        <w:ind w:left="1333" w:right="110" w:hanging="342"/>
        <w:jc w:val="both"/>
        <w:rPr>
          <w:color w:val="080807"/>
        </w:rPr>
      </w:pPr>
      <w:r>
        <w:rPr>
          <w:color w:val="080807"/>
        </w:rPr>
        <w:t>v</w:t>
      </w:r>
      <w:r>
        <w:rPr>
          <w:color w:val="080807"/>
          <w:spacing w:val="-24"/>
        </w:rPr>
        <w:t xml:space="preserve"> </w:t>
      </w:r>
      <w:r>
        <w:rPr>
          <w:color w:val="080807"/>
        </w:rPr>
        <w:t>případě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odstranění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vady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dodáním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nové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věci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dodat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novou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věc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na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tutéž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adresu,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kde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 xml:space="preserve">byla </w:t>
      </w:r>
      <w:r>
        <w:rPr>
          <w:color w:val="080807"/>
          <w:w w:val="95"/>
        </w:rPr>
        <w:t>kupujícímu odevzdána nahrazovaná</w:t>
      </w:r>
      <w:r>
        <w:rPr>
          <w:color w:val="080807"/>
          <w:spacing w:val="29"/>
          <w:w w:val="95"/>
        </w:rPr>
        <w:t xml:space="preserve"> </w:t>
      </w:r>
      <w:r>
        <w:rPr>
          <w:color w:val="080807"/>
          <w:spacing w:val="-3"/>
          <w:w w:val="95"/>
        </w:rPr>
        <w:t>věc.</w:t>
      </w:r>
    </w:p>
    <w:p w14:paraId="7AA94C71" w14:textId="77777777" w:rsidR="00875027" w:rsidRDefault="0007041A">
      <w:pPr>
        <w:pStyle w:val="Zkladntext"/>
        <w:spacing w:before="211" w:line="230" w:lineRule="auto"/>
        <w:ind w:left="510" w:right="115" w:firstLine="9"/>
        <w:jc w:val="both"/>
      </w:pPr>
      <w:r>
        <w:rPr>
          <w:color w:val="070707"/>
        </w:rPr>
        <w:t xml:space="preserve">Převzetí věci k </w:t>
      </w:r>
      <w:proofErr w:type="gramStart"/>
      <w:r>
        <w:rPr>
          <w:color w:val="070707"/>
          <w:spacing w:val="-3"/>
        </w:rPr>
        <w:t xml:space="preserve">odstranění  </w:t>
      </w:r>
      <w:r>
        <w:rPr>
          <w:color w:val="070707"/>
        </w:rPr>
        <w:t>vad</w:t>
      </w:r>
      <w:proofErr w:type="gramEnd"/>
      <w:r>
        <w:rPr>
          <w:color w:val="070707"/>
        </w:rPr>
        <w:t xml:space="preserve"> a  následně předání  </w:t>
      </w:r>
      <w:r>
        <w:rPr>
          <w:color w:val="070707"/>
          <w:spacing w:val="-3"/>
        </w:rPr>
        <w:t xml:space="preserve">věci  </w:t>
      </w:r>
      <w:r>
        <w:rPr>
          <w:color w:val="070707"/>
        </w:rPr>
        <w:t>po odstranění  vad  proběhne vždy    v</w:t>
      </w:r>
      <w:r>
        <w:rPr>
          <w:color w:val="070707"/>
          <w:spacing w:val="-23"/>
        </w:rPr>
        <w:t xml:space="preserve"> </w:t>
      </w:r>
      <w:r>
        <w:rPr>
          <w:color w:val="070707"/>
        </w:rPr>
        <w:t>pracovní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dny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18"/>
        </w:rPr>
        <w:t xml:space="preserve"> </w:t>
      </w:r>
      <w:r>
        <w:rPr>
          <w:color w:val="070707"/>
        </w:rPr>
        <w:t>době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od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10:00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6"/>
        </w:rPr>
        <w:t>do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15:00,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nebude-li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mezi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prodávajícím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kupujícím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dohodnuto jinak.</w:t>
      </w:r>
    </w:p>
    <w:p w14:paraId="4BE672E7" w14:textId="77777777" w:rsidR="00875027" w:rsidRDefault="00875027">
      <w:pPr>
        <w:pStyle w:val="Zkladntext"/>
        <w:spacing w:before="12"/>
        <w:rPr>
          <w:sz w:val="32"/>
        </w:rPr>
      </w:pPr>
    </w:p>
    <w:p w14:paraId="62D2D877" w14:textId="77777777" w:rsidR="00875027" w:rsidRDefault="0007041A">
      <w:pPr>
        <w:pStyle w:val="Nadpis2"/>
        <w:ind w:left="1997"/>
      </w:pPr>
      <w:r>
        <w:rPr>
          <w:color w:val="0A0A09"/>
        </w:rPr>
        <w:t>XII.</w:t>
      </w:r>
    </w:p>
    <w:p w14:paraId="4DC7312F" w14:textId="77777777" w:rsidR="00875027" w:rsidRDefault="0007041A">
      <w:pPr>
        <w:spacing w:before="38"/>
        <w:ind w:left="2033" w:right="2017"/>
        <w:jc w:val="center"/>
        <w:rPr>
          <w:b/>
          <w:sz w:val="21"/>
        </w:rPr>
      </w:pPr>
      <w:r>
        <w:rPr>
          <w:b/>
          <w:color w:val="0B0B0A"/>
          <w:sz w:val="21"/>
        </w:rPr>
        <w:t>SMLUVNÍ POKUTY</w:t>
      </w:r>
    </w:p>
    <w:p w14:paraId="6DB6BDC0" w14:textId="77777777" w:rsidR="00875027" w:rsidRDefault="0007041A">
      <w:pPr>
        <w:pStyle w:val="Odstavecseseznamem"/>
        <w:numPr>
          <w:ilvl w:val="0"/>
          <w:numId w:val="5"/>
        </w:numPr>
        <w:tabs>
          <w:tab w:val="left" w:pos="447"/>
        </w:tabs>
        <w:spacing w:before="221" w:line="264" w:lineRule="auto"/>
        <w:ind w:right="166" w:hanging="340"/>
        <w:jc w:val="both"/>
        <w:rPr>
          <w:color w:val="080807"/>
        </w:rPr>
      </w:pPr>
      <w:r>
        <w:rPr>
          <w:color w:val="080807"/>
        </w:rPr>
        <w:t>V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případě,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že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bude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19"/>
        </w:rPr>
        <w:t xml:space="preserve"> </w:t>
      </w:r>
      <w:r>
        <w:rPr>
          <w:color w:val="080807"/>
        </w:rPr>
        <w:t>prodlení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s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termínem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předání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převzetí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Dodávky</w:t>
      </w:r>
      <w:r>
        <w:rPr>
          <w:color w:val="080807"/>
          <w:spacing w:val="-23"/>
        </w:rPr>
        <w:t xml:space="preserve"> </w:t>
      </w:r>
      <w:r>
        <w:rPr>
          <w:color w:val="080807"/>
        </w:rPr>
        <w:t>uvedeným</w:t>
      </w:r>
      <w:r>
        <w:rPr>
          <w:color w:val="080807"/>
          <w:spacing w:val="-18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čl. IV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odst.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2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Smlouvy,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zavazuje</w:t>
      </w:r>
      <w:r>
        <w:rPr>
          <w:color w:val="080807"/>
          <w:spacing w:val="-38"/>
        </w:rPr>
        <w:t xml:space="preserve"> </w:t>
      </w:r>
      <w:r>
        <w:rPr>
          <w:color w:val="080807"/>
          <w:spacing w:val="2"/>
        </w:rPr>
        <w:t>se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38"/>
        </w:rPr>
        <w:t xml:space="preserve"> </w:t>
      </w:r>
      <w:r>
        <w:rPr>
          <w:color w:val="080807"/>
        </w:rPr>
        <w:t>zaplatit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Kupujícímu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smluvní</w:t>
      </w:r>
      <w:r>
        <w:rPr>
          <w:color w:val="080807"/>
          <w:spacing w:val="-37"/>
        </w:rPr>
        <w:t xml:space="preserve"> </w:t>
      </w:r>
      <w:r>
        <w:rPr>
          <w:color w:val="080807"/>
        </w:rPr>
        <w:t>pokutu</w:t>
      </w:r>
      <w:r>
        <w:rPr>
          <w:color w:val="080807"/>
          <w:spacing w:val="-40"/>
        </w:rPr>
        <w:t xml:space="preserve"> </w:t>
      </w:r>
      <w:r>
        <w:rPr>
          <w:color w:val="080807"/>
          <w:spacing w:val="2"/>
        </w:rPr>
        <w:t>ve</w:t>
      </w:r>
      <w:r>
        <w:rPr>
          <w:color w:val="080807"/>
          <w:spacing w:val="-37"/>
        </w:rPr>
        <w:t xml:space="preserve"> </w:t>
      </w:r>
      <w:r>
        <w:rPr>
          <w:color w:val="080807"/>
          <w:spacing w:val="2"/>
        </w:rPr>
        <w:t>výši</w:t>
      </w:r>
      <w:r>
        <w:rPr>
          <w:color w:val="080807"/>
          <w:spacing w:val="-37"/>
        </w:rPr>
        <w:t xml:space="preserve"> </w:t>
      </w:r>
      <w:r>
        <w:rPr>
          <w:color w:val="080807"/>
          <w:spacing w:val="-3"/>
        </w:rPr>
        <w:t>O,</w:t>
      </w:r>
      <w:r>
        <w:rPr>
          <w:color w:val="080807"/>
          <w:spacing w:val="-42"/>
        </w:rPr>
        <w:t xml:space="preserve"> </w:t>
      </w:r>
      <w:r>
        <w:rPr>
          <w:color w:val="080807"/>
        </w:rPr>
        <w:t>1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%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z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kupní ceny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bez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DPH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za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každý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započatý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den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prodlení.</w:t>
      </w:r>
    </w:p>
    <w:p w14:paraId="169A5B40" w14:textId="35A22235" w:rsidR="00875027" w:rsidRDefault="0007041A">
      <w:pPr>
        <w:pStyle w:val="Odstavecseseznamem"/>
        <w:numPr>
          <w:ilvl w:val="0"/>
          <w:numId w:val="5"/>
        </w:numPr>
        <w:tabs>
          <w:tab w:val="left" w:pos="442"/>
        </w:tabs>
        <w:spacing w:before="114" w:line="264" w:lineRule="auto"/>
        <w:ind w:left="445" w:right="162" w:hanging="336"/>
        <w:jc w:val="both"/>
        <w:rPr>
          <w:color w:val="080807"/>
        </w:rPr>
      </w:pPr>
      <w:r>
        <w:rPr>
          <w:color w:val="080807"/>
        </w:rPr>
        <w:t>V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případě,</w:t>
      </w:r>
      <w:r>
        <w:rPr>
          <w:color w:val="080807"/>
          <w:spacing w:val="1"/>
        </w:rPr>
        <w:t xml:space="preserve"> </w:t>
      </w:r>
      <w:r>
        <w:rPr>
          <w:color w:val="080807"/>
          <w:spacing w:val="4"/>
        </w:rPr>
        <w:t>že</w:t>
      </w:r>
      <w:r>
        <w:rPr>
          <w:color w:val="080807"/>
          <w:spacing w:val="-2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neodstraní</w:t>
      </w:r>
      <w:r>
        <w:rPr>
          <w:color w:val="080807"/>
          <w:spacing w:val="-7"/>
        </w:rPr>
        <w:t xml:space="preserve"> </w:t>
      </w:r>
      <w:r>
        <w:rPr>
          <w:color w:val="080807"/>
        </w:rPr>
        <w:t>řádně</w:t>
      </w:r>
      <w:r>
        <w:rPr>
          <w:color w:val="080807"/>
          <w:spacing w:val="-3"/>
        </w:rPr>
        <w:t xml:space="preserve"> </w:t>
      </w:r>
      <w:r>
        <w:rPr>
          <w:color w:val="080807"/>
        </w:rPr>
        <w:t>reklamovanou</w:t>
      </w:r>
      <w:r>
        <w:rPr>
          <w:color w:val="080807"/>
          <w:spacing w:val="-1"/>
        </w:rPr>
        <w:t xml:space="preserve"> </w:t>
      </w:r>
      <w:r>
        <w:rPr>
          <w:color w:val="080807"/>
        </w:rPr>
        <w:t>vadu</w:t>
      </w:r>
      <w:r>
        <w:rPr>
          <w:color w:val="080807"/>
          <w:spacing w:val="-4"/>
        </w:rPr>
        <w:t xml:space="preserve"> </w:t>
      </w:r>
      <w:r>
        <w:rPr>
          <w:color w:val="080807"/>
        </w:rPr>
        <w:t>Zboží</w:t>
      </w:r>
      <w:r>
        <w:rPr>
          <w:color w:val="080807"/>
          <w:spacing w:val="-5"/>
        </w:rPr>
        <w:t xml:space="preserve"> </w:t>
      </w:r>
      <w:r>
        <w:rPr>
          <w:color w:val="080807"/>
        </w:rPr>
        <w:t>ve</w:t>
      </w:r>
      <w:r>
        <w:rPr>
          <w:color w:val="080807"/>
          <w:spacing w:val="-5"/>
        </w:rPr>
        <w:t xml:space="preserve"> </w:t>
      </w:r>
      <w:r>
        <w:rPr>
          <w:color w:val="080807"/>
        </w:rPr>
        <w:t>lhůtě</w:t>
      </w:r>
      <w:r>
        <w:rPr>
          <w:color w:val="080807"/>
          <w:spacing w:val="1"/>
        </w:rPr>
        <w:t xml:space="preserve"> </w:t>
      </w:r>
      <w:r>
        <w:rPr>
          <w:color w:val="080807"/>
        </w:rPr>
        <w:t>uvedené</w:t>
      </w:r>
      <w:r>
        <w:rPr>
          <w:color w:val="080807"/>
          <w:spacing w:val="1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čl.</w:t>
      </w:r>
      <w:r>
        <w:rPr>
          <w:color w:val="080807"/>
          <w:spacing w:val="2"/>
        </w:rPr>
        <w:t xml:space="preserve"> </w:t>
      </w:r>
      <w:r>
        <w:rPr>
          <w:color w:val="080807"/>
          <w:spacing w:val="-2"/>
        </w:rPr>
        <w:t xml:space="preserve">XI. </w:t>
      </w:r>
      <w:r>
        <w:rPr>
          <w:color w:val="080807"/>
        </w:rPr>
        <w:t>odst.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5</w:t>
      </w:r>
      <w:r>
        <w:rPr>
          <w:color w:val="080807"/>
          <w:spacing w:val="-38"/>
        </w:rPr>
        <w:t xml:space="preserve"> </w:t>
      </w:r>
      <w:r>
        <w:rPr>
          <w:color w:val="080807"/>
        </w:rPr>
        <w:t>S</w:t>
      </w:r>
      <w:r w:rsidR="00F47F31">
        <w:rPr>
          <w:color w:val="080807"/>
        </w:rPr>
        <w:t>m</w:t>
      </w:r>
      <w:r>
        <w:rPr>
          <w:color w:val="080807"/>
        </w:rPr>
        <w:t>louvy,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zavazuje</w:t>
      </w:r>
      <w:r>
        <w:rPr>
          <w:color w:val="080807"/>
          <w:spacing w:val="-39"/>
        </w:rPr>
        <w:t xml:space="preserve"> </w:t>
      </w:r>
      <w:r>
        <w:rPr>
          <w:color w:val="080807"/>
          <w:spacing w:val="-4"/>
        </w:rPr>
        <w:t>se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zaplatit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Kupujícímu</w:t>
      </w:r>
      <w:r>
        <w:rPr>
          <w:color w:val="080807"/>
          <w:spacing w:val="-38"/>
        </w:rPr>
        <w:t xml:space="preserve"> </w:t>
      </w:r>
      <w:r>
        <w:rPr>
          <w:color w:val="080807"/>
        </w:rPr>
        <w:t>smluvní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pokutu</w:t>
      </w:r>
      <w:r>
        <w:rPr>
          <w:color w:val="080807"/>
          <w:spacing w:val="-38"/>
        </w:rPr>
        <w:t xml:space="preserve"> </w:t>
      </w:r>
      <w:r>
        <w:rPr>
          <w:color w:val="080807"/>
        </w:rPr>
        <w:t>ve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výši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200,-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Kč</w:t>
      </w:r>
      <w:r>
        <w:rPr>
          <w:color w:val="080807"/>
          <w:spacing w:val="-36"/>
        </w:rPr>
        <w:t xml:space="preserve"> </w:t>
      </w:r>
      <w:r>
        <w:rPr>
          <w:color w:val="080807"/>
          <w:spacing w:val="-2"/>
        </w:rPr>
        <w:t xml:space="preserve">denně, </w:t>
      </w:r>
      <w:r>
        <w:rPr>
          <w:color w:val="080807"/>
        </w:rPr>
        <w:t>a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to</w:t>
      </w:r>
      <w:r>
        <w:rPr>
          <w:color w:val="080807"/>
          <w:spacing w:val="-15"/>
        </w:rPr>
        <w:t xml:space="preserve"> </w:t>
      </w:r>
      <w:r>
        <w:rPr>
          <w:color w:val="080807"/>
          <w:spacing w:val="-4"/>
        </w:rPr>
        <w:t>za</w:t>
      </w:r>
      <w:r>
        <w:rPr>
          <w:color w:val="080807"/>
          <w:spacing w:val="-5"/>
        </w:rPr>
        <w:t xml:space="preserve"> </w:t>
      </w:r>
      <w:r>
        <w:rPr>
          <w:color w:val="080807"/>
        </w:rPr>
        <w:t>každou</w:t>
      </w:r>
      <w:r>
        <w:rPr>
          <w:color w:val="080807"/>
          <w:spacing w:val="-4"/>
        </w:rPr>
        <w:t xml:space="preserve"> </w:t>
      </w:r>
      <w:r>
        <w:rPr>
          <w:color w:val="080807"/>
        </w:rPr>
        <w:t>reklamovanou</w:t>
      </w:r>
      <w:r>
        <w:rPr>
          <w:color w:val="080807"/>
          <w:spacing w:val="-3"/>
        </w:rPr>
        <w:t xml:space="preserve"> </w:t>
      </w:r>
      <w:r>
        <w:rPr>
          <w:color w:val="080807"/>
        </w:rPr>
        <w:t>vadu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Zboží,</w:t>
      </w:r>
      <w:r>
        <w:rPr>
          <w:color w:val="080807"/>
          <w:spacing w:val="-6"/>
        </w:rPr>
        <w:t xml:space="preserve"> </w:t>
      </w:r>
      <w:r>
        <w:rPr>
          <w:color w:val="080807"/>
        </w:rPr>
        <w:t>s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jejímž</w:t>
      </w:r>
      <w:r>
        <w:rPr>
          <w:color w:val="080807"/>
          <w:spacing w:val="-5"/>
        </w:rPr>
        <w:t xml:space="preserve"> </w:t>
      </w:r>
      <w:r>
        <w:rPr>
          <w:color w:val="080807"/>
        </w:rPr>
        <w:t>odstraněním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je</w:t>
      </w:r>
      <w:r>
        <w:rPr>
          <w:color w:val="080807"/>
          <w:spacing w:val="-3"/>
        </w:rPr>
        <w:t xml:space="preserve"> </w:t>
      </w:r>
      <w:r>
        <w:rPr>
          <w:color w:val="080807"/>
        </w:rPr>
        <w:t>Prodávající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18"/>
        </w:rPr>
        <w:t xml:space="preserve"> </w:t>
      </w:r>
      <w:r>
        <w:rPr>
          <w:color w:val="080807"/>
        </w:rPr>
        <w:t>prodlení,</w:t>
      </w:r>
      <w:r>
        <w:rPr>
          <w:color w:val="080807"/>
          <w:spacing w:val="-5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20"/>
        </w:rPr>
        <w:t xml:space="preserve"> </w:t>
      </w:r>
      <w:r>
        <w:rPr>
          <w:color w:val="080807"/>
          <w:spacing w:val="-5"/>
        </w:rPr>
        <w:t>to</w:t>
      </w:r>
      <w:r>
        <w:rPr>
          <w:color w:val="080807"/>
          <w:spacing w:val="-9"/>
        </w:rPr>
        <w:t xml:space="preserve"> </w:t>
      </w:r>
      <w:r>
        <w:rPr>
          <w:color w:val="080807"/>
          <w:spacing w:val="-5"/>
        </w:rPr>
        <w:t xml:space="preserve">do </w:t>
      </w:r>
      <w:r>
        <w:rPr>
          <w:color w:val="080807"/>
          <w:spacing w:val="3"/>
          <w:w w:val="95"/>
        </w:rPr>
        <w:t xml:space="preserve">doby </w:t>
      </w:r>
      <w:r>
        <w:rPr>
          <w:color w:val="080807"/>
          <w:w w:val="95"/>
        </w:rPr>
        <w:t>jejího</w:t>
      </w:r>
      <w:r>
        <w:rPr>
          <w:color w:val="080807"/>
          <w:spacing w:val="-10"/>
          <w:w w:val="95"/>
        </w:rPr>
        <w:t xml:space="preserve"> </w:t>
      </w:r>
      <w:r>
        <w:rPr>
          <w:color w:val="080807"/>
          <w:w w:val="95"/>
        </w:rPr>
        <w:t>odstranění.</w:t>
      </w:r>
    </w:p>
    <w:p w14:paraId="3AAB5A53" w14:textId="77777777" w:rsidR="00875027" w:rsidRDefault="0007041A">
      <w:pPr>
        <w:pStyle w:val="Odstavecseseznamem"/>
        <w:numPr>
          <w:ilvl w:val="0"/>
          <w:numId w:val="5"/>
        </w:numPr>
        <w:tabs>
          <w:tab w:val="left" w:pos="442"/>
        </w:tabs>
        <w:spacing w:line="264" w:lineRule="auto"/>
        <w:ind w:left="448" w:right="170" w:hanging="339"/>
        <w:jc w:val="both"/>
        <w:rPr>
          <w:color w:val="090908"/>
        </w:rPr>
      </w:pPr>
      <w:r>
        <w:rPr>
          <w:color w:val="090908"/>
        </w:rPr>
        <w:t xml:space="preserve">V případě, </w:t>
      </w:r>
      <w:r>
        <w:rPr>
          <w:color w:val="090908"/>
          <w:spacing w:val="4"/>
        </w:rPr>
        <w:t xml:space="preserve">že </w:t>
      </w:r>
      <w:r>
        <w:rPr>
          <w:color w:val="090908"/>
        </w:rPr>
        <w:t xml:space="preserve">Kupující neuhradí kupní cenu ve Lhůtě splatnosti a na základě řádně vystavené faktury, a </w:t>
      </w:r>
      <w:r>
        <w:rPr>
          <w:color w:val="090908"/>
          <w:spacing w:val="-3"/>
        </w:rPr>
        <w:t xml:space="preserve">to </w:t>
      </w:r>
      <w:r>
        <w:rPr>
          <w:color w:val="090908"/>
        </w:rPr>
        <w:t xml:space="preserve">ani na dodatečnou písemnou výzvu Prodávajícího, je Kupující povinen uhradit </w:t>
      </w:r>
      <w:r>
        <w:rPr>
          <w:color w:val="090908"/>
          <w:w w:val="95"/>
        </w:rPr>
        <w:t>Prodávajícímu úrok z prodlení v zákonné</w:t>
      </w:r>
      <w:r>
        <w:rPr>
          <w:color w:val="090908"/>
          <w:spacing w:val="1"/>
          <w:w w:val="95"/>
        </w:rPr>
        <w:t xml:space="preserve"> </w:t>
      </w:r>
      <w:r>
        <w:rPr>
          <w:color w:val="090908"/>
          <w:w w:val="95"/>
        </w:rPr>
        <w:t>výši.</w:t>
      </w:r>
    </w:p>
    <w:p w14:paraId="5AB50535" w14:textId="77777777" w:rsidR="00875027" w:rsidRDefault="0007041A">
      <w:pPr>
        <w:pStyle w:val="Odstavecseseznamem"/>
        <w:numPr>
          <w:ilvl w:val="0"/>
          <w:numId w:val="5"/>
        </w:numPr>
        <w:tabs>
          <w:tab w:val="left" w:pos="449"/>
        </w:tabs>
        <w:spacing w:line="264" w:lineRule="auto"/>
        <w:ind w:right="159" w:hanging="344"/>
        <w:jc w:val="both"/>
        <w:rPr>
          <w:color w:val="080808"/>
        </w:rPr>
      </w:pPr>
      <w:r>
        <w:rPr>
          <w:color w:val="080808"/>
        </w:rPr>
        <w:t>Strana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povinná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musí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uhradit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straně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oprávněné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sankce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nejpozději</w:t>
      </w:r>
      <w:r>
        <w:rPr>
          <w:color w:val="080808"/>
          <w:spacing w:val="-30"/>
        </w:rPr>
        <w:t xml:space="preserve"> </w:t>
      </w:r>
      <w:r>
        <w:rPr>
          <w:color w:val="080808"/>
          <w:spacing w:val="4"/>
        </w:rPr>
        <w:t>do</w:t>
      </w:r>
      <w:r>
        <w:rPr>
          <w:color w:val="080808"/>
          <w:spacing w:val="-24"/>
        </w:rPr>
        <w:t xml:space="preserve"> </w:t>
      </w:r>
      <w:r>
        <w:rPr>
          <w:color w:val="080808"/>
          <w:spacing w:val="-3"/>
        </w:rPr>
        <w:t>15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kalendářních</w:t>
      </w:r>
      <w:r>
        <w:rPr>
          <w:color w:val="080808"/>
          <w:spacing w:val="-30"/>
        </w:rPr>
        <w:t xml:space="preserve"> </w:t>
      </w:r>
      <w:r>
        <w:rPr>
          <w:color w:val="080808"/>
          <w:spacing w:val="2"/>
        </w:rPr>
        <w:t xml:space="preserve">dnů </w:t>
      </w:r>
      <w:r>
        <w:rPr>
          <w:color w:val="080808"/>
        </w:rPr>
        <w:t>ode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dne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obdržení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příslušného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vyúčtování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druhé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strany.</w:t>
      </w:r>
    </w:p>
    <w:p w14:paraId="6D95A109" w14:textId="196296B5" w:rsidR="00875027" w:rsidRDefault="0007041A" w:rsidP="00F47F31">
      <w:pPr>
        <w:pStyle w:val="Odstavecseseznamem"/>
        <w:numPr>
          <w:ilvl w:val="0"/>
          <w:numId w:val="5"/>
        </w:numPr>
        <w:tabs>
          <w:tab w:val="left" w:pos="449"/>
        </w:tabs>
        <w:spacing w:before="114" w:line="264" w:lineRule="auto"/>
        <w:ind w:right="165"/>
        <w:jc w:val="both"/>
      </w:pPr>
      <w:r w:rsidRPr="00F47F31">
        <w:rPr>
          <w:color w:val="090909"/>
        </w:rPr>
        <w:t>Smluvní</w:t>
      </w:r>
      <w:r w:rsidRPr="00F47F31">
        <w:rPr>
          <w:color w:val="090909"/>
          <w:spacing w:val="-7"/>
        </w:rPr>
        <w:t xml:space="preserve"> </w:t>
      </w:r>
      <w:r w:rsidRPr="00F47F31">
        <w:rPr>
          <w:color w:val="090909"/>
        </w:rPr>
        <w:t>strany</w:t>
      </w:r>
      <w:r w:rsidRPr="00F47F31">
        <w:rPr>
          <w:color w:val="090909"/>
          <w:spacing w:val="-14"/>
        </w:rPr>
        <w:t xml:space="preserve"> </w:t>
      </w:r>
      <w:r w:rsidRPr="00F47F31">
        <w:rPr>
          <w:color w:val="090909"/>
        </w:rPr>
        <w:t>vylučují</w:t>
      </w:r>
      <w:r w:rsidRPr="00F47F31">
        <w:rPr>
          <w:color w:val="090909"/>
          <w:spacing w:val="-12"/>
        </w:rPr>
        <w:t xml:space="preserve"> </w:t>
      </w:r>
      <w:r w:rsidRPr="00F47F31">
        <w:rPr>
          <w:color w:val="090909"/>
        </w:rPr>
        <w:t>použití</w:t>
      </w:r>
      <w:r w:rsidRPr="00F47F31">
        <w:rPr>
          <w:color w:val="090909"/>
          <w:spacing w:val="-15"/>
        </w:rPr>
        <w:t xml:space="preserve"> </w:t>
      </w:r>
      <w:r w:rsidRPr="00F47F31">
        <w:rPr>
          <w:color w:val="090909"/>
        </w:rPr>
        <w:t>ustanovení§</w:t>
      </w:r>
      <w:r w:rsidRPr="00F47F31">
        <w:rPr>
          <w:color w:val="090909"/>
          <w:spacing w:val="-6"/>
        </w:rPr>
        <w:t xml:space="preserve"> </w:t>
      </w:r>
      <w:r w:rsidRPr="00F47F31">
        <w:rPr>
          <w:color w:val="090909"/>
        </w:rPr>
        <w:t>2050</w:t>
      </w:r>
      <w:r w:rsidRPr="00F47F31">
        <w:rPr>
          <w:color w:val="090909"/>
          <w:spacing w:val="-11"/>
        </w:rPr>
        <w:t xml:space="preserve"> </w:t>
      </w:r>
      <w:r w:rsidRPr="00F47F31">
        <w:rPr>
          <w:color w:val="090909"/>
        </w:rPr>
        <w:t>OZ.</w:t>
      </w:r>
      <w:r w:rsidRPr="00F47F31">
        <w:rPr>
          <w:color w:val="090909"/>
          <w:spacing w:val="2"/>
        </w:rPr>
        <w:t xml:space="preserve"> </w:t>
      </w:r>
      <w:r w:rsidRPr="00F47F31">
        <w:rPr>
          <w:color w:val="090909"/>
        </w:rPr>
        <w:t>Nárok</w:t>
      </w:r>
      <w:r w:rsidRPr="00F47F31">
        <w:rPr>
          <w:color w:val="090909"/>
          <w:spacing w:val="-17"/>
        </w:rPr>
        <w:t xml:space="preserve"> </w:t>
      </w:r>
      <w:r w:rsidRPr="00F47F31">
        <w:rPr>
          <w:color w:val="090909"/>
        </w:rPr>
        <w:t>na</w:t>
      </w:r>
      <w:r w:rsidRPr="00F47F31">
        <w:rPr>
          <w:color w:val="090909"/>
          <w:spacing w:val="-10"/>
        </w:rPr>
        <w:t xml:space="preserve"> </w:t>
      </w:r>
      <w:r w:rsidRPr="00F47F31">
        <w:rPr>
          <w:color w:val="090909"/>
        </w:rPr>
        <w:t>náhradu</w:t>
      </w:r>
      <w:r w:rsidRPr="00F47F31">
        <w:rPr>
          <w:color w:val="090909"/>
          <w:spacing w:val="-14"/>
        </w:rPr>
        <w:t xml:space="preserve"> </w:t>
      </w:r>
      <w:r w:rsidRPr="00F47F31">
        <w:rPr>
          <w:color w:val="090909"/>
        </w:rPr>
        <w:t>škody</w:t>
      </w:r>
      <w:r w:rsidRPr="00F47F31">
        <w:rPr>
          <w:color w:val="090909"/>
          <w:spacing w:val="-16"/>
        </w:rPr>
        <w:t xml:space="preserve"> </w:t>
      </w:r>
      <w:r w:rsidRPr="00F47F31">
        <w:rPr>
          <w:color w:val="090909"/>
        </w:rPr>
        <w:t>má</w:t>
      </w:r>
      <w:r w:rsidRPr="00F47F31">
        <w:rPr>
          <w:color w:val="090909"/>
          <w:spacing w:val="-7"/>
        </w:rPr>
        <w:t xml:space="preserve"> </w:t>
      </w:r>
      <w:r w:rsidRPr="00F47F31">
        <w:rPr>
          <w:color w:val="090909"/>
        </w:rPr>
        <w:t>Kupující</w:t>
      </w:r>
      <w:r w:rsidRPr="00F47F31">
        <w:rPr>
          <w:color w:val="090909"/>
          <w:spacing w:val="-12"/>
        </w:rPr>
        <w:t xml:space="preserve"> </w:t>
      </w:r>
      <w:r w:rsidRPr="00F47F31">
        <w:rPr>
          <w:color w:val="090909"/>
        </w:rPr>
        <w:t>vždy zachován.</w:t>
      </w:r>
    </w:p>
    <w:p w14:paraId="204FCDDB" w14:textId="77777777" w:rsidR="00875027" w:rsidRDefault="00875027">
      <w:pPr>
        <w:pStyle w:val="Zkladntext"/>
        <w:spacing w:before="1"/>
        <w:rPr>
          <w:sz w:val="34"/>
        </w:rPr>
      </w:pPr>
    </w:p>
    <w:p w14:paraId="30992081" w14:textId="77777777" w:rsidR="00875027" w:rsidRDefault="0007041A">
      <w:pPr>
        <w:pStyle w:val="Nadpis2"/>
        <w:ind w:left="2009"/>
      </w:pPr>
      <w:r>
        <w:rPr>
          <w:color w:val="080906"/>
        </w:rPr>
        <w:t>XIII.</w:t>
      </w:r>
    </w:p>
    <w:p w14:paraId="7D80B573" w14:textId="77777777" w:rsidR="00875027" w:rsidRDefault="0007041A">
      <w:pPr>
        <w:spacing w:before="37"/>
        <w:ind w:left="2033" w:right="2043"/>
        <w:jc w:val="center"/>
        <w:rPr>
          <w:b/>
          <w:sz w:val="21"/>
        </w:rPr>
      </w:pPr>
      <w:r>
        <w:rPr>
          <w:b/>
          <w:color w:val="0B0B0A"/>
          <w:sz w:val="21"/>
        </w:rPr>
        <w:t>UKONČENÍ SMLOUVY</w:t>
      </w:r>
    </w:p>
    <w:p w14:paraId="4DBDECA5" w14:textId="77777777" w:rsidR="00875027" w:rsidRDefault="0007041A" w:rsidP="00715BDA">
      <w:pPr>
        <w:pStyle w:val="Odstavecseseznamem"/>
        <w:numPr>
          <w:ilvl w:val="1"/>
          <w:numId w:val="5"/>
        </w:numPr>
        <w:tabs>
          <w:tab w:val="left" w:pos="449"/>
        </w:tabs>
        <w:spacing w:before="222" w:line="264" w:lineRule="auto"/>
        <w:ind w:left="426" w:right="127" w:hanging="284"/>
        <w:rPr>
          <w:color w:val="070706"/>
        </w:rPr>
      </w:pPr>
      <w:r>
        <w:rPr>
          <w:color w:val="070706"/>
        </w:rPr>
        <w:t>Tuto Smlouvu lze ukončit splněním, dohodou Smluvních stran, nebo odstoupením od</w:t>
      </w:r>
      <w:r>
        <w:rPr>
          <w:color w:val="070706"/>
          <w:spacing w:val="-18"/>
        </w:rPr>
        <w:t xml:space="preserve"> </w:t>
      </w:r>
      <w:r>
        <w:rPr>
          <w:color w:val="070706"/>
        </w:rPr>
        <w:t>Smlouvy z</w:t>
      </w:r>
      <w:r>
        <w:rPr>
          <w:color w:val="070706"/>
          <w:spacing w:val="-23"/>
        </w:rPr>
        <w:t xml:space="preserve"> </w:t>
      </w:r>
      <w:r>
        <w:rPr>
          <w:color w:val="070706"/>
        </w:rPr>
        <w:t>důvodů</w:t>
      </w:r>
      <w:r>
        <w:rPr>
          <w:color w:val="070706"/>
          <w:spacing w:val="-25"/>
        </w:rPr>
        <w:t xml:space="preserve"> </w:t>
      </w:r>
      <w:r>
        <w:rPr>
          <w:color w:val="070706"/>
        </w:rPr>
        <w:t>stanovených</w:t>
      </w:r>
      <w:r>
        <w:rPr>
          <w:color w:val="070706"/>
          <w:spacing w:val="-29"/>
        </w:rPr>
        <w:t xml:space="preserve"> </w:t>
      </w:r>
      <w:r>
        <w:rPr>
          <w:color w:val="070706"/>
        </w:rPr>
        <w:t>v</w:t>
      </w:r>
      <w:r>
        <w:rPr>
          <w:color w:val="070706"/>
          <w:spacing w:val="-27"/>
        </w:rPr>
        <w:t xml:space="preserve"> </w:t>
      </w:r>
      <w:r>
        <w:rPr>
          <w:color w:val="070706"/>
        </w:rPr>
        <w:t>zákoně</w:t>
      </w:r>
      <w:r>
        <w:rPr>
          <w:color w:val="070706"/>
          <w:spacing w:val="-28"/>
        </w:rPr>
        <w:t xml:space="preserve"> </w:t>
      </w:r>
      <w:r>
        <w:rPr>
          <w:color w:val="070706"/>
        </w:rPr>
        <w:t>nebo</w:t>
      </w:r>
      <w:r>
        <w:rPr>
          <w:color w:val="070706"/>
          <w:spacing w:val="-32"/>
        </w:rPr>
        <w:t xml:space="preserve"> </w:t>
      </w:r>
      <w:r>
        <w:rPr>
          <w:color w:val="070706"/>
          <w:spacing w:val="3"/>
        </w:rPr>
        <w:t>ve</w:t>
      </w:r>
      <w:r>
        <w:rPr>
          <w:color w:val="070706"/>
          <w:spacing w:val="-27"/>
        </w:rPr>
        <w:t xml:space="preserve"> </w:t>
      </w:r>
      <w:r>
        <w:rPr>
          <w:color w:val="070706"/>
        </w:rPr>
        <w:t>Smlouvě.</w:t>
      </w:r>
    </w:p>
    <w:p w14:paraId="0A2C5721" w14:textId="77777777" w:rsidR="00875027" w:rsidRDefault="00875027">
      <w:pPr>
        <w:spacing w:line="264" w:lineRule="auto"/>
        <w:jc w:val="both"/>
        <w:sectPr w:rsidR="00875027">
          <w:pgSz w:w="11910" w:h="16840"/>
          <w:pgMar w:top="1380" w:right="1440" w:bottom="1240" w:left="1500" w:header="0" w:footer="1054" w:gutter="0"/>
          <w:cols w:space="708"/>
        </w:sectPr>
      </w:pPr>
    </w:p>
    <w:p w14:paraId="621730A7" w14:textId="77777777" w:rsidR="00875027" w:rsidRDefault="0007041A" w:rsidP="00F47F31">
      <w:pPr>
        <w:pStyle w:val="Odstavecseseznamem"/>
        <w:numPr>
          <w:ilvl w:val="1"/>
          <w:numId w:val="5"/>
        </w:numPr>
        <w:tabs>
          <w:tab w:val="left" w:pos="475"/>
        </w:tabs>
        <w:spacing w:before="92"/>
        <w:ind w:left="474" w:hanging="358"/>
        <w:jc w:val="left"/>
        <w:rPr>
          <w:color w:val="080808"/>
        </w:rPr>
      </w:pPr>
      <w:r>
        <w:rPr>
          <w:color w:val="080808"/>
        </w:rPr>
        <w:lastRenderedPageBreak/>
        <w:t>Kupující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oprávněn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odstoupit</w:t>
      </w:r>
      <w:r>
        <w:rPr>
          <w:color w:val="080808"/>
          <w:spacing w:val="-33"/>
        </w:rPr>
        <w:t xml:space="preserve"> </w:t>
      </w:r>
      <w:r>
        <w:rPr>
          <w:color w:val="080808"/>
          <w:spacing w:val="3"/>
        </w:rPr>
        <w:t>od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případě,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že:</w:t>
      </w:r>
    </w:p>
    <w:p w14:paraId="2EB26231" w14:textId="214139AF" w:rsidR="00875027" w:rsidRDefault="0007041A" w:rsidP="007D6031">
      <w:pPr>
        <w:pStyle w:val="Odstavecseseznamem"/>
        <w:numPr>
          <w:ilvl w:val="2"/>
          <w:numId w:val="18"/>
        </w:numPr>
        <w:tabs>
          <w:tab w:val="left" w:pos="800"/>
          <w:tab w:val="left" w:pos="801"/>
        </w:tabs>
        <w:spacing w:before="139"/>
        <w:ind w:left="851" w:hanging="425"/>
        <w:jc w:val="left"/>
        <w:rPr>
          <w:color w:val="080808"/>
        </w:rPr>
      </w:pPr>
      <w:r>
        <w:rPr>
          <w:color w:val="080808"/>
          <w:w w:val="95"/>
        </w:rPr>
        <w:t xml:space="preserve">dojde-li k podstatnému porušení </w:t>
      </w:r>
      <w:r>
        <w:rPr>
          <w:color w:val="080808"/>
          <w:spacing w:val="-4"/>
          <w:w w:val="95"/>
        </w:rPr>
        <w:t xml:space="preserve">povinností </w:t>
      </w:r>
      <w:r>
        <w:rPr>
          <w:color w:val="080808"/>
          <w:w w:val="95"/>
        </w:rPr>
        <w:t>uložených Prodávajícímu</w:t>
      </w:r>
      <w:r>
        <w:rPr>
          <w:color w:val="080808"/>
          <w:spacing w:val="31"/>
          <w:w w:val="95"/>
        </w:rPr>
        <w:t xml:space="preserve"> </w:t>
      </w:r>
      <w:r>
        <w:rPr>
          <w:color w:val="080808"/>
          <w:w w:val="95"/>
        </w:rPr>
        <w:t>Smlouvou;</w:t>
      </w:r>
    </w:p>
    <w:p w14:paraId="0C6DBE62" w14:textId="77777777" w:rsidR="00875027" w:rsidRDefault="0007041A" w:rsidP="007D6031">
      <w:pPr>
        <w:pStyle w:val="Odstavecseseznamem"/>
        <w:numPr>
          <w:ilvl w:val="2"/>
          <w:numId w:val="18"/>
        </w:numPr>
        <w:tabs>
          <w:tab w:val="left" w:pos="798"/>
          <w:tab w:val="left" w:pos="799"/>
        </w:tabs>
        <w:spacing w:before="146"/>
        <w:ind w:left="851" w:hanging="425"/>
        <w:jc w:val="left"/>
        <w:rPr>
          <w:color w:val="090908"/>
        </w:rPr>
      </w:pPr>
      <w:r>
        <w:rPr>
          <w:color w:val="090908"/>
          <w:w w:val="95"/>
        </w:rPr>
        <w:t>proti majetku Prodávajícího bude vedeno insolvenční</w:t>
      </w:r>
      <w:r>
        <w:rPr>
          <w:color w:val="090908"/>
          <w:spacing w:val="18"/>
          <w:w w:val="95"/>
        </w:rPr>
        <w:t xml:space="preserve"> </w:t>
      </w:r>
      <w:r>
        <w:rPr>
          <w:color w:val="090908"/>
          <w:w w:val="95"/>
        </w:rPr>
        <w:t>řízení;</w:t>
      </w:r>
    </w:p>
    <w:p w14:paraId="692D5B23" w14:textId="77777777" w:rsidR="00875027" w:rsidRDefault="0007041A" w:rsidP="004C3224">
      <w:pPr>
        <w:pStyle w:val="Odstavecseseznamem"/>
        <w:numPr>
          <w:ilvl w:val="2"/>
          <w:numId w:val="18"/>
        </w:numPr>
        <w:tabs>
          <w:tab w:val="left" w:pos="805"/>
        </w:tabs>
        <w:spacing w:before="144" w:line="264" w:lineRule="auto"/>
        <w:ind w:left="851" w:right="208" w:hanging="425"/>
        <w:rPr>
          <w:color w:val="070707"/>
        </w:rPr>
      </w:pPr>
      <w:r>
        <w:rPr>
          <w:color w:val="070707"/>
        </w:rPr>
        <w:t>vyjde-li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najevo,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že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Prodávající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uvedl</w:t>
      </w:r>
      <w:r>
        <w:rPr>
          <w:color w:val="070707"/>
          <w:spacing w:val="-18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20"/>
        </w:rPr>
        <w:t xml:space="preserve"> </w:t>
      </w:r>
      <w:r>
        <w:rPr>
          <w:color w:val="070707"/>
        </w:rPr>
        <w:t>Nabídce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informace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nebo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doklady,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které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 xml:space="preserve">neodpovídají skutečnosti a které </w:t>
      </w:r>
      <w:r>
        <w:rPr>
          <w:color w:val="070707"/>
          <w:spacing w:val="2"/>
        </w:rPr>
        <w:t xml:space="preserve">měly </w:t>
      </w:r>
      <w:r>
        <w:rPr>
          <w:color w:val="070707"/>
        </w:rPr>
        <w:t xml:space="preserve">nebo mohly mít vliv </w:t>
      </w:r>
      <w:r>
        <w:rPr>
          <w:color w:val="070707"/>
          <w:spacing w:val="5"/>
        </w:rPr>
        <w:t xml:space="preserve">na </w:t>
      </w:r>
      <w:r>
        <w:rPr>
          <w:color w:val="070707"/>
        </w:rPr>
        <w:t xml:space="preserve">výsledek Veřejné </w:t>
      </w:r>
      <w:proofErr w:type="gramStart"/>
      <w:r>
        <w:rPr>
          <w:color w:val="070707"/>
        </w:rPr>
        <w:t>zakázky,  které</w:t>
      </w:r>
      <w:proofErr w:type="gramEnd"/>
      <w:r>
        <w:rPr>
          <w:color w:val="070707"/>
        </w:rPr>
        <w:t xml:space="preserve"> vedlo    </w:t>
      </w:r>
      <w:r>
        <w:rPr>
          <w:color w:val="070707"/>
          <w:w w:val="95"/>
        </w:rPr>
        <w:t>k uzavření</w:t>
      </w:r>
      <w:r>
        <w:rPr>
          <w:color w:val="070707"/>
          <w:spacing w:val="3"/>
          <w:w w:val="95"/>
        </w:rPr>
        <w:t xml:space="preserve"> </w:t>
      </w:r>
      <w:r>
        <w:rPr>
          <w:color w:val="070707"/>
          <w:w w:val="95"/>
        </w:rPr>
        <w:t>Smlouvy;</w:t>
      </w:r>
    </w:p>
    <w:p w14:paraId="0C0E4DFF" w14:textId="1D10FF32" w:rsidR="00875027" w:rsidRDefault="0007041A" w:rsidP="004C3224">
      <w:pPr>
        <w:pStyle w:val="Zkladntext"/>
        <w:tabs>
          <w:tab w:val="left" w:pos="818"/>
        </w:tabs>
        <w:spacing w:before="115" w:line="256" w:lineRule="auto"/>
        <w:ind w:left="805" w:right="209" w:hanging="412"/>
        <w:jc w:val="both"/>
      </w:pPr>
      <w:r>
        <w:rPr>
          <w:color w:val="070707"/>
        </w:rPr>
        <w:t>d</w:t>
      </w:r>
      <w:r w:rsidR="00883EF8">
        <w:rPr>
          <w:color w:val="070707"/>
        </w:rPr>
        <w:t>)</w:t>
      </w:r>
      <w:r>
        <w:rPr>
          <w:color w:val="070707"/>
        </w:rPr>
        <w:tab/>
      </w:r>
      <w:r>
        <w:rPr>
          <w:color w:val="070707"/>
        </w:rPr>
        <w:tab/>
        <w:t>Prodávající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bude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31"/>
        </w:rPr>
        <w:t xml:space="preserve"> </w:t>
      </w:r>
      <w:r>
        <w:rPr>
          <w:color w:val="070707"/>
          <w:spacing w:val="2"/>
        </w:rPr>
        <w:t>prodlení</w:t>
      </w:r>
      <w:r>
        <w:rPr>
          <w:color w:val="070707"/>
          <w:spacing w:val="-26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termínem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pro</w:t>
      </w:r>
      <w:r>
        <w:rPr>
          <w:color w:val="070707"/>
          <w:spacing w:val="-26"/>
        </w:rPr>
        <w:t xml:space="preserve"> </w:t>
      </w:r>
      <w:r>
        <w:rPr>
          <w:color w:val="070707"/>
          <w:spacing w:val="2"/>
        </w:rPr>
        <w:t>předání</w:t>
      </w:r>
      <w:r>
        <w:rPr>
          <w:color w:val="070707"/>
          <w:spacing w:val="-29"/>
        </w:rPr>
        <w:t xml:space="preserve"> </w:t>
      </w:r>
      <w:r>
        <w:rPr>
          <w:color w:val="070707"/>
          <w:spacing w:val="2"/>
        </w:rPr>
        <w:t>Zboží</w:t>
      </w:r>
      <w:r>
        <w:rPr>
          <w:color w:val="070707"/>
          <w:spacing w:val="-30"/>
        </w:rPr>
        <w:t xml:space="preserve"> </w:t>
      </w:r>
      <w:r>
        <w:rPr>
          <w:color w:val="070707"/>
          <w:spacing w:val="2"/>
        </w:rPr>
        <w:t>uvedeným</w:t>
      </w:r>
      <w:r>
        <w:rPr>
          <w:color w:val="070707"/>
          <w:spacing w:val="-31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čl.</w:t>
      </w:r>
      <w:r>
        <w:rPr>
          <w:color w:val="070707"/>
          <w:spacing w:val="-9"/>
        </w:rPr>
        <w:t xml:space="preserve"> </w:t>
      </w:r>
      <w:r>
        <w:rPr>
          <w:color w:val="070707"/>
          <w:spacing w:val="-3"/>
        </w:rPr>
        <w:t>IV</w:t>
      </w:r>
      <w:r>
        <w:rPr>
          <w:color w:val="070707"/>
          <w:spacing w:val="-24"/>
        </w:rPr>
        <w:t xml:space="preserve"> </w:t>
      </w:r>
      <w:r>
        <w:rPr>
          <w:color w:val="070707"/>
          <w:spacing w:val="2"/>
        </w:rPr>
        <w:t>odst.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2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Smlouvy</w:t>
      </w:r>
      <w:r>
        <w:rPr>
          <w:color w:val="070707"/>
          <w:w w:val="96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-21"/>
        </w:rPr>
        <w:t xml:space="preserve"> </w:t>
      </w:r>
      <w:r>
        <w:rPr>
          <w:color w:val="070707"/>
        </w:rPr>
        <w:t>více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jak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30</w:t>
      </w:r>
      <w:r>
        <w:rPr>
          <w:color w:val="070707"/>
          <w:spacing w:val="-24"/>
        </w:rPr>
        <w:t xml:space="preserve"> </w:t>
      </w:r>
      <w:r>
        <w:rPr>
          <w:color w:val="070707"/>
        </w:rPr>
        <w:t>dnů.</w:t>
      </w:r>
    </w:p>
    <w:p w14:paraId="1BD2E1EB" w14:textId="77777777" w:rsidR="00875027" w:rsidRDefault="0007041A" w:rsidP="00F47F31">
      <w:pPr>
        <w:pStyle w:val="Odstavecseseznamem"/>
        <w:numPr>
          <w:ilvl w:val="1"/>
          <w:numId w:val="5"/>
        </w:numPr>
        <w:tabs>
          <w:tab w:val="left" w:pos="473"/>
        </w:tabs>
        <w:spacing w:before="129"/>
        <w:ind w:left="472" w:hanging="344"/>
        <w:jc w:val="left"/>
        <w:rPr>
          <w:color w:val="080808"/>
        </w:rPr>
      </w:pPr>
      <w:r>
        <w:rPr>
          <w:color w:val="080808"/>
        </w:rPr>
        <w:t>Kupující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oprávněn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odstoupit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i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pouze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ve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vztahu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části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plnění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(Dodávky).</w:t>
      </w:r>
    </w:p>
    <w:p w14:paraId="0431A348" w14:textId="77777777" w:rsidR="00875027" w:rsidRDefault="0007041A" w:rsidP="00F47F31">
      <w:pPr>
        <w:pStyle w:val="Odstavecseseznamem"/>
        <w:numPr>
          <w:ilvl w:val="1"/>
          <w:numId w:val="5"/>
        </w:numPr>
        <w:tabs>
          <w:tab w:val="left" w:pos="480"/>
        </w:tabs>
        <w:spacing w:before="144" w:line="261" w:lineRule="auto"/>
        <w:ind w:left="469" w:right="118" w:hanging="340"/>
        <w:rPr>
          <w:color w:val="080808"/>
        </w:rPr>
      </w:pPr>
      <w:r>
        <w:rPr>
          <w:color w:val="080808"/>
        </w:rPr>
        <w:t>Prodávající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oprávněn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odstoupit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případě,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pokud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prodlení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úhradou kupní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ceny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Prodávajícímu,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Kupující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neuhradí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fakturu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ani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po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předchozím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písemném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 xml:space="preserve">upozornění </w:t>
      </w:r>
      <w:r>
        <w:rPr>
          <w:color w:val="080808"/>
          <w:w w:val="95"/>
        </w:rPr>
        <w:t xml:space="preserve">Prodávajícím v jím poskytnuté, dostatečně dlouhé dodatečné (min. </w:t>
      </w:r>
      <w:proofErr w:type="gramStart"/>
      <w:r>
        <w:rPr>
          <w:color w:val="080808"/>
          <w:spacing w:val="-3"/>
          <w:w w:val="95"/>
        </w:rPr>
        <w:t xml:space="preserve">15 </w:t>
      </w:r>
      <w:r>
        <w:rPr>
          <w:color w:val="080808"/>
          <w:spacing w:val="2"/>
          <w:w w:val="95"/>
        </w:rPr>
        <w:t>denní</w:t>
      </w:r>
      <w:proofErr w:type="gramEnd"/>
      <w:r>
        <w:rPr>
          <w:color w:val="080808"/>
          <w:spacing w:val="2"/>
          <w:w w:val="95"/>
        </w:rPr>
        <w:t>)</w:t>
      </w:r>
      <w:r>
        <w:rPr>
          <w:color w:val="080808"/>
          <w:spacing w:val="33"/>
          <w:w w:val="95"/>
        </w:rPr>
        <w:t xml:space="preserve"> </w:t>
      </w:r>
      <w:r>
        <w:rPr>
          <w:color w:val="080808"/>
          <w:spacing w:val="-2"/>
          <w:w w:val="95"/>
        </w:rPr>
        <w:t>lhůtě.</w:t>
      </w:r>
    </w:p>
    <w:p w14:paraId="7F51A964" w14:textId="77777777" w:rsidR="00875027" w:rsidRDefault="0007041A" w:rsidP="00F47F31">
      <w:pPr>
        <w:pStyle w:val="Odstavecseseznamem"/>
        <w:numPr>
          <w:ilvl w:val="1"/>
          <w:numId w:val="5"/>
        </w:numPr>
        <w:tabs>
          <w:tab w:val="left" w:pos="472"/>
        </w:tabs>
        <w:spacing w:before="116" w:line="259" w:lineRule="auto"/>
        <w:ind w:left="475" w:right="123" w:hanging="347"/>
        <w:rPr>
          <w:color w:val="090908"/>
        </w:rPr>
      </w:pPr>
      <w:r>
        <w:rPr>
          <w:color w:val="090908"/>
        </w:rPr>
        <w:t>V</w:t>
      </w:r>
      <w:r>
        <w:rPr>
          <w:color w:val="090908"/>
          <w:spacing w:val="-16"/>
        </w:rPr>
        <w:t xml:space="preserve"> </w:t>
      </w:r>
      <w:r>
        <w:rPr>
          <w:color w:val="090908"/>
        </w:rPr>
        <w:t>případě</w:t>
      </w:r>
      <w:r>
        <w:rPr>
          <w:color w:val="090908"/>
          <w:spacing w:val="-5"/>
        </w:rPr>
        <w:t xml:space="preserve"> </w:t>
      </w:r>
      <w:r>
        <w:rPr>
          <w:color w:val="090908"/>
        </w:rPr>
        <w:t>odstoupení</w:t>
      </w:r>
      <w:r>
        <w:rPr>
          <w:color w:val="090908"/>
          <w:spacing w:val="-10"/>
        </w:rPr>
        <w:t xml:space="preserve"> </w:t>
      </w:r>
      <w:r>
        <w:rPr>
          <w:color w:val="090908"/>
        </w:rPr>
        <w:t>od</w:t>
      </w:r>
      <w:r>
        <w:rPr>
          <w:color w:val="090908"/>
          <w:spacing w:val="-4"/>
        </w:rPr>
        <w:t xml:space="preserve"> </w:t>
      </w:r>
      <w:r>
        <w:rPr>
          <w:color w:val="090908"/>
        </w:rPr>
        <w:t>Smlouvy</w:t>
      </w:r>
      <w:r>
        <w:rPr>
          <w:color w:val="090908"/>
          <w:spacing w:val="-13"/>
        </w:rPr>
        <w:t xml:space="preserve"> </w:t>
      </w:r>
      <w:r>
        <w:rPr>
          <w:color w:val="090908"/>
        </w:rPr>
        <w:t>jsou</w:t>
      </w:r>
      <w:r>
        <w:rPr>
          <w:color w:val="090908"/>
          <w:spacing w:val="-14"/>
        </w:rPr>
        <w:t xml:space="preserve"> </w:t>
      </w:r>
      <w:r>
        <w:rPr>
          <w:color w:val="090908"/>
        </w:rPr>
        <w:t>Smluvní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strany</w:t>
      </w:r>
      <w:r>
        <w:rPr>
          <w:color w:val="090908"/>
          <w:spacing w:val="-11"/>
        </w:rPr>
        <w:t xml:space="preserve"> </w:t>
      </w:r>
      <w:r>
        <w:rPr>
          <w:color w:val="090908"/>
        </w:rPr>
        <w:t>povinny</w:t>
      </w:r>
      <w:r>
        <w:rPr>
          <w:color w:val="090908"/>
          <w:spacing w:val="-8"/>
        </w:rPr>
        <w:t xml:space="preserve"> </w:t>
      </w:r>
      <w:r>
        <w:rPr>
          <w:color w:val="090908"/>
        </w:rPr>
        <w:t>vypořádat</w:t>
      </w:r>
      <w:r>
        <w:rPr>
          <w:color w:val="090908"/>
          <w:spacing w:val="-20"/>
        </w:rPr>
        <w:t xml:space="preserve"> </w:t>
      </w:r>
      <w:r>
        <w:rPr>
          <w:color w:val="090908"/>
        </w:rPr>
        <w:t>své</w:t>
      </w:r>
      <w:r>
        <w:rPr>
          <w:color w:val="090908"/>
          <w:spacing w:val="-12"/>
        </w:rPr>
        <w:t xml:space="preserve"> </w:t>
      </w:r>
      <w:r>
        <w:rPr>
          <w:color w:val="090908"/>
        </w:rPr>
        <w:t>vzájemné</w:t>
      </w:r>
      <w:r>
        <w:rPr>
          <w:color w:val="090908"/>
          <w:spacing w:val="-6"/>
        </w:rPr>
        <w:t xml:space="preserve"> </w:t>
      </w:r>
      <w:r>
        <w:rPr>
          <w:color w:val="090908"/>
        </w:rPr>
        <w:t>závazky a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pohledávky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vyplývající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ze</w:t>
      </w:r>
      <w:r>
        <w:rPr>
          <w:color w:val="090908"/>
          <w:spacing w:val="-33"/>
        </w:rPr>
        <w:t xml:space="preserve"> </w:t>
      </w:r>
      <w:r>
        <w:rPr>
          <w:color w:val="090908"/>
        </w:rPr>
        <w:t>Smlouvy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do</w:t>
      </w:r>
      <w:r>
        <w:rPr>
          <w:color w:val="090908"/>
          <w:spacing w:val="-29"/>
        </w:rPr>
        <w:t xml:space="preserve"> </w:t>
      </w:r>
      <w:r>
        <w:rPr>
          <w:color w:val="090908"/>
          <w:spacing w:val="3"/>
        </w:rPr>
        <w:t>30</w:t>
      </w:r>
      <w:r>
        <w:rPr>
          <w:color w:val="090908"/>
          <w:spacing w:val="-37"/>
        </w:rPr>
        <w:t xml:space="preserve"> </w:t>
      </w:r>
      <w:r>
        <w:rPr>
          <w:color w:val="090908"/>
        </w:rPr>
        <w:t>dnů</w:t>
      </w:r>
      <w:r>
        <w:rPr>
          <w:color w:val="090908"/>
          <w:spacing w:val="-28"/>
        </w:rPr>
        <w:t xml:space="preserve"> </w:t>
      </w:r>
      <w:r>
        <w:rPr>
          <w:color w:val="090908"/>
          <w:spacing w:val="3"/>
        </w:rPr>
        <w:t>od</w:t>
      </w:r>
      <w:r>
        <w:rPr>
          <w:color w:val="090908"/>
          <w:spacing w:val="-31"/>
        </w:rPr>
        <w:t xml:space="preserve"> </w:t>
      </w:r>
      <w:r>
        <w:rPr>
          <w:color w:val="090908"/>
        </w:rPr>
        <w:t>právních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účinků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odstoupení.</w:t>
      </w:r>
    </w:p>
    <w:p w14:paraId="7ADC4FEB" w14:textId="77777777" w:rsidR="00875027" w:rsidRDefault="0007041A" w:rsidP="00F47F31">
      <w:pPr>
        <w:pStyle w:val="Odstavecseseznamem"/>
        <w:numPr>
          <w:ilvl w:val="1"/>
          <w:numId w:val="5"/>
        </w:numPr>
        <w:tabs>
          <w:tab w:val="left" w:pos="480"/>
        </w:tabs>
        <w:spacing w:before="121"/>
        <w:ind w:left="479" w:hanging="351"/>
        <w:jc w:val="left"/>
        <w:rPr>
          <w:color w:val="070707"/>
        </w:rPr>
      </w:pPr>
      <w:r>
        <w:rPr>
          <w:color w:val="070707"/>
          <w:w w:val="95"/>
        </w:rPr>
        <w:t xml:space="preserve">Odstoupení je účinné následující </w:t>
      </w:r>
      <w:r>
        <w:rPr>
          <w:color w:val="070707"/>
          <w:spacing w:val="3"/>
          <w:w w:val="95"/>
        </w:rPr>
        <w:t xml:space="preserve">den </w:t>
      </w:r>
      <w:r>
        <w:rPr>
          <w:color w:val="070707"/>
          <w:w w:val="95"/>
        </w:rPr>
        <w:t xml:space="preserve">po doručení odstoupení </w:t>
      </w:r>
      <w:r>
        <w:rPr>
          <w:color w:val="070707"/>
          <w:spacing w:val="4"/>
          <w:w w:val="95"/>
        </w:rPr>
        <w:t>druhé Smluvní</w:t>
      </w:r>
      <w:r>
        <w:rPr>
          <w:color w:val="070707"/>
          <w:spacing w:val="-21"/>
          <w:w w:val="95"/>
        </w:rPr>
        <w:t xml:space="preserve"> </w:t>
      </w:r>
      <w:r>
        <w:rPr>
          <w:color w:val="070707"/>
          <w:w w:val="95"/>
        </w:rPr>
        <w:t>straně.</w:t>
      </w:r>
    </w:p>
    <w:p w14:paraId="70F2EE78" w14:textId="77777777" w:rsidR="00875027" w:rsidRDefault="00875027">
      <w:pPr>
        <w:pStyle w:val="Zkladntext"/>
        <w:spacing w:before="6"/>
        <w:rPr>
          <w:sz w:val="35"/>
        </w:rPr>
      </w:pPr>
    </w:p>
    <w:p w14:paraId="32B3546D" w14:textId="77777777" w:rsidR="00875027" w:rsidRDefault="0007041A">
      <w:pPr>
        <w:pStyle w:val="Nadpis2"/>
        <w:ind w:left="2843" w:right="2900"/>
      </w:pPr>
      <w:r>
        <w:rPr>
          <w:color w:val="0A0A0A"/>
        </w:rPr>
        <w:t>XIV.</w:t>
      </w:r>
    </w:p>
    <w:p w14:paraId="24BAA38E" w14:textId="77777777" w:rsidR="00875027" w:rsidRDefault="0007041A">
      <w:pPr>
        <w:spacing w:before="33"/>
        <w:ind w:left="2876" w:right="2883"/>
        <w:jc w:val="center"/>
        <w:rPr>
          <w:b/>
        </w:rPr>
      </w:pPr>
      <w:r>
        <w:rPr>
          <w:b/>
          <w:color w:val="0B0B0A"/>
          <w:w w:val="95"/>
        </w:rPr>
        <w:t>ZÁSTUPCI, OZNAMOVÁNÍ</w:t>
      </w:r>
    </w:p>
    <w:p w14:paraId="27213CC7" w14:textId="77777777" w:rsidR="00875027" w:rsidRDefault="0007041A">
      <w:pPr>
        <w:pStyle w:val="Odstavecseseznamem"/>
        <w:numPr>
          <w:ilvl w:val="0"/>
          <w:numId w:val="3"/>
        </w:numPr>
        <w:tabs>
          <w:tab w:val="left" w:pos="485"/>
          <w:tab w:val="left" w:pos="486"/>
        </w:tabs>
        <w:spacing w:before="220"/>
        <w:ind w:hanging="334"/>
        <w:rPr>
          <w:color w:val="070707"/>
        </w:rPr>
      </w:pPr>
      <w:r>
        <w:rPr>
          <w:color w:val="070707"/>
        </w:rPr>
        <w:t>Prodávající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jmenoval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tyto</w:t>
      </w:r>
      <w:r>
        <w:rPr>
          <w:color w:val="070707"/>
          <w:spacing w:val="-34"/>
        </w:rPr>
        <w:t xml:space="preserve"> </w:t>
      </w:r>
      <w:r>
        <w:rPr>
          <w:color w:val="070707"/>
        </w:rPr>
        <w:t>odpovědné</w:t>
      </w:r>
      <w:r>
        <w:rPr>
          <w:color w:val="070707"/>
          <w:spacing w:val="-30"/>
        </w:rPr>
        <w:t xml:space="preserve"> </w:t>
      </w:r>
      <w:r>
        <w:rPr>
          <w:color w:val="070707"/>
        </w:rPr>
        <w:t>zástupce</w:t>
      </w:r>
      <w:r>
        <w:rPr>
          <w:color w:val="070707"/>
          <w:spacing w:val="-34"/>
        </w:rPr>
        <w:t xml:space="preserve"> </w:t>
      </w:r>
      <w:r>
        <w:rPr>
          <w:color w:val="070707"/>
        </w:rPr>
        <w:t>pro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komunikaci</w:t>
      </w:r>
      <w:r>
        <w:rPr>
          <w:color w:val="070707"/>
          <w:spacing w:val="-35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25"/>
        </w:rPr>
        <w:t xml:space="preserve"> </w:t>
      </w:r>
      <w:r>
        <w:rPr>
          <w:color w:val="070707"/>
        </w:rPr>
        <w:t>Kupujícím</w:t>
      </w:r>
      <w:r>
        <w:rPr>
          <w:color w:val="070707"/>
          <w:spacing w:val="-32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33"/>
        </w:rPr>
        <w:t xml:space="preserve"> </w:t>
      </w:r>
      <w:r>
        <w:rPr>
          <w:color w:val="070707"/>
        </w:rPr>
        <w:t>souvislosti</w:t>
      </w:r>
    </w:p>
    <w:p w14:paraId="41256EFE" w14:textId="77777777" w:rsidR="00875027" w:rsidRDefault="00875027">
      <w:pPr>
        <w:pStyle w:val="Zkladntext"/>
        <w:rPr>
          <w:sz w:val="28"/>
        </w:rPr>
      </w:pPr>
    </w:p>
    <w:p w14:paraId="541FD1CD" w14:textId="77777777" w:rsidR="00875027" w:rsidRDefault="0007041A">
      <w:pPr>
        <w:pStyle w:val="Zkladntext"/>
        <w:spacing w:before="214"/>
        <w:ind w:left="475"/>
      </w:pPr>
      <w:r>
        <w:rPr>
          <w:color w:val="090908"/>
        </w:rPr>
        <w:t>s Předmětem plnění dle Smlouvy:</w:t>
      </w:r>
    </w:p>
    <w:p w14:paraId="63C082E8" w14:textId="77777777" w:rsidR="00875027" w:rsidRDefault="00875027">
      <w:pPr>
        <w:pStyle w:val="Zkladntext"/>
        <w:rPr>
          <w:sz w:val="28"/>
        </w:rPr>
      </w:pPr>
    </w:p>
    <w:p w14:paraId="6B6AEB86" w14:textId="17E3573D" w:rsidR="00875027" w:rsidRPr="00063B2C" w:rsidRDefault="0007041A">
      <w:pPr>
        <w:pStyle w:val="Zkladntext"/>
        <w:spacing w:before="212" w:line="367" w:lineRule="auto"/>
        <w:ind w:left="1357" w:right="4835" w:hanging="543"/>
      </w:pPr>
      <w:r>
        <w:rPr>
          <w:color w:val="080808"/>
          <w:w w:val="95"/>
        </w:rPr>
        <w:t>Ve v</w:t>
      </w:r>
      <w:r w:rsidRPr="00063B2C">
        <w:rPr>
          <w:color w:val="080808"/>
          <w:w w:val="95"/>
        </w:rPr>
        <w:t xml:space="preserve">ěcech technických: </w:t>
      </w:r>
      <w:proofErr w:type="spellStart"/>
      <w:r w:rsidR="00063B2C" w:rsidRPr="00063B2C">
        <w:rPr>
          <w:color w:val="080808"/>
          <w:w w:val="95"/>
        </w:rPr>
        <w:t>xxxxx</w:t>
      </w:r>
      <w:proofErr w:type="spellEnd"/>
      <w:r w:rsidR="00063B2C" w:rsidRPr="00063B2C">
        <w:rPr>
          <w:color w:val="080808"/>
          <w:w w:val="95"/>
        </w:rPr>
        <w:t xml:space="preserve">                                   </w:t>
      </w:r>
      <w:r w:rsidRPr="00063B2C">
        <w:rPr>
          <w:color w:val="080808"/>
        </w:rPr>
        <w:t xml:space="preserve">e-mail: </w:t>
      </w:r>
      <w:proofErr w:type="spellStart"/>
      <w:r w:rsidR="00063B2C" w:rsidRPr="00063B2C">
        <w:rPr>
          <w:color w:val="080808"/>
        </w:rPr>
        <w:t>xxxxx</w:t>
      </w:r>
      <w:proofErr w:type="spellEnd"/>
      <w:r w:rsidR="00063B2C" w:rsidRPr="00063B2C">
        <w:rPr>
          <w:color w:val="080808"/>
        </w:rPr>
        <w:t xml:space="preserve">                                            </w:t>
      </w:r>
      <w:r w:rsidRPr="00063B2C">
        <w:rPr>
          <w:color w:val="080808"/>
        </w:rPr>
        <w:t xml:space="preserve">tel.: </w:t>
      </w:r>
      <w:proofErr w:type="spellStart"/>
      <w:r w:rsidR="00063B2C" w:rsidRPr="00063B2C">
        <w:rPr>
          <w:color w:val="080808"/>
        </w:rPr>
        <w:t>xxxxx</w:t>
      </w:r>
      <w:proofErr w:type="spellEnd"/>
    </w:p>
    <w:p w14:paraId="7FDA6D6F" w14:textId="70195F40" w:rsidR="00875027" w:rsidRPr="00063B2C" w:rsidRDefault="0007041A">
      <w:pPr>
        <w:pStyle w:val="Zkladntext"/>
        <w:spacing w:line="364" w:lineRule="auto"/>
        <w:ind w:left="1357" w:right="5000" w:hanging="543"/>
      </w:pPr>
      <w:r w:rsidRPr="00063B2C">
        <w:rPr>
          <w:color w:val="090909"/>
        </w:rPr>
        <w:t>Ve</w:t>
      </w:r>
      <w:r w:rsidRPr="00063B2C">
        <w:rPr>
          <w:color w:val="090909"/>
          <w:spacing w:val="-27"/>
        </w:rPr>
        <w:t xml:space="preserve"> </w:t>
      </w:r>
      <w:r w:rsidRPr="00063B2C">
        <w:rPr>
          <w:color w:val="090909"/>
        </w:rPr>
        <w:t>věcech</w:t>
      </w:r>
      <w:r w:rsidRPr="00063B2C">
        <w:rPr>
          <w:color w:val="090909"/>
          <w:spacing w:val="-32"/>
        </w:rPr>
        <w:t xml:space="preserve"> </w:t>
      </w:r>
      <w:proofErr w:type="gramStart"/>
      <w:r w:rsidRPr="00063B2C">
        <w:rPr>
          <w:color w:val="090909"/>
        </w:rPr>
        <w:t>smluvních</w:t>
      </w:r>
      <w:r w:rsidR="00063B2C">
        <w:rPr>
          <w:color w:val="090909"/>
        </w:rPr>
        <w:t xml:space="preserve">: </w:t>
      </w:r>
      <w:r w:rsidRPr="00063B2C">
        <w:rPr>
          <w:color w:val="090909"/>
          <w:spacing w:val="-40"/>
        </w:rPr>
        <w:t xml:space="preserve"> </w:t>
      </w:r>
      <w:r w:rsidR="00063B2C" w:rsidRPr="00063B2C">
        <w:rPr>
          <w:color w:val="090909"/>
          <w:spacing w:val="-40"/>
        </w:rPr>
        <w:t xml:space="preserve"> </w:t>
      </w:r>
      <w:proofErr w:type="spellStart"/>
      <w:proofErr w:type="gramEnd"/>
      <w:r w:rsidR="00063B2C" w:rsidRPr="00063B2C">
        <w:rPr>
          <w:color w:val="090909"/>
        </w:rPr>
        <w:t>xxxxx</w:t>
      </w:r>
      <w:proofErr w:type="spellEnd"/>
      <w:r w:rsidRPr="00063B2C">
        <w:rPr>
          <w:color w:val="090909"/>
        </w:rPr>
        <w:t xml:space="preserve"> </w:t>
      </w:r>
      <w:r w:rsidR="00063B2C" w:rsidRPr="00063B2C">
        <w:rPr>
          <w:color w:val="090909"/>
        </w:rPr>
        <w:t xml:space="preserve">                               </w:t>
      </w:r>
      <w:r w:rsidRPr="00063B2C">
        <w:rPr>
          <w:color w:val="090909"/>
          <w:w w:val="95"/>
        </w:rPr>
        <w:t xml:space="preserve">e-mail: </w:t>
      </w:r>
      <w:proofErr w:type="spellStart"/>
      <w:r w:rsidR="00063B2C" w:rsidRPr="00063B2C">
        <w:rPr>
          <w:color w:val="090909"/>
          <w:w w:val="95"/>
        </w:rPr>
        <w:t>xxxxxx</w:t>
      </w:r>
      <w:proofErr w:type="spellEnd"/>
      <w:r w:rsidR="00063B2C" w:rsidRPr="00063B2C">
        <w:rPr>
          <w:color w:val="1F3E7B"/>
          <w:w w:val="95"/>
        </w:rPr>
        <w:t xml:space="preserve">                                                        </w:t>
      </w:r>
      <w:r w:rsidRPr="00063B2C">
        <w:rPr>
          <w:color w:val="090909"/>
        </w:rPr>
        <w:t>tel.:</w:t>
      </w:r>
      <w:r w:rsidRPr="00063B2C">
        <w:rPr>
          <w:color w:val="090909"/>
          <w:spacing w:val="-8"/>
        </w:rPr>
        <w:t xml:space="preserve"> </w:t>
      </w:r>
      <w:proofErr w:type="spellStart"/>
      <w:r w:rsidR="00063B2C" w:rsidRPr="00063B2C">
        <w:rPr>
          <w:color w:val="090909"/>
        </w:rPr>
        <w:t>xxxxx</w:t>
      </w:r>
      <w:proofErr w:type="spellEnd"/>
    </w:p>
    <w:p w14:paraId="79A541F8" w14:textId="77777777" w:rsidR="00875027" w:rsidRDefault="0007041A">
      <w:pPr>
        <w:pStyle w:val="Odstavecseseznamem"/>
        <w:numPr>
          <w:ilvl w:val="0"/>
          <w:numId w:val="3"/>
        </w:numPr>
        <w:tabs>
          <w:tab w:val="left" w:pos="493"/>
        </w:tabs>
        <w:spacing w:before="2" w:line="268" w:lineRule="auto"/>
        <w:ind w:right="106" w:hanging="333"/>
        <w:jc w:val="both"/>
        <w:rPr>
          <w:color w:val="090908"/>
        </w:rPr>
      </w:pPr>
      <w:proofErr w:type="gramStart"/>
      <w:r>
        <w:rPr>
          <w:color w:val="090908"/>
        </w:rPr>
        <w:t>Kupující  jmenoval</w:t>
      </w:r>
      <w:proofErr w:type="gramEnd"/>
      <w:r>
        <w:rPr>
          <w:color w:val="090908"/>
        </w:rPr>
        <w:t xml:space="preserve">   tyto  zástupce   odpovědné   za  komunikaci   s Prodávajícím   v souvislosti </w:t>
      </w:r>
      <w:r>
        <w:rPr>
          <w:color w:val="090908"/>
          <w:w w:val="95"/>
        </w:rPr>
        <w:t>s Předmětem plnění dle</w:t>
      </w:r>
      <w:r>
        <w:rPr>
          <w:color w:val="090908"/>
          <w:spacing w:val="18"/>
          <w:w w:val="95"/>
        </w:rPr>
        <w:t xml:space="preserve"> </w:t>
      </w:r>
      <w:r>
        <w:rPr>
          <w:color w:val="090908"/>
          <w:w w:val="95"/>
        </w:rPr>
        <w:t>Smlouvy:</w:t>
      </w:r>
    </w:p>
    <w:p w14:paraId="53E0B0AB" w14:textId="110033DF" w:rsidR="00875027" w:rsidRDefault="0007041A">
      <w:pPr>
        <w:pStyle w:val="Zkladntext"/>
        <w:spacing w:before="105"/>
        <w:ind w:left="814"/>
      </w:pPr>
      <w:r>
        <w:rPr>
          <w:color w:val="080908"/>
          <w:w w:val="95"/>
        </w:rPr>
        <w:t xml:space="preserve">Ve věcech technických: </w:t>
      </w:r>
      <w:proofErr w:type="spellStart"/>
      <w:r w:rsidR="0023515E">
        <w:rPr>
          <w:color w:val="080908"/>
          <w:w w:val="95"/>
        </w:rPr>
        <w:t>xxxxx</w:t>
      </w:r>
      <w:proofErr w:type="spellEnd"/>
    </w:p>
    <w:p w14:paraId="6DE66769" w14:textId="1709D568" w:rsidR="00875027" w:rsidRDefault="0007041A">
      <w:pPr>
        <w:pStyle w:val="Zkladntext"/>
        <w:tabs>
          <w:tab w:val="left" w:pos="2876"/>
        </w:tabs>
        <w:spacing w:before="144" w:line="372" w:lineRule="auto"/>
        <w:ind w:left="814" w:right="1456" w:firstLine="2046"/>
      </w:pPr>
      <w:r>
        <w:rPr>
          <w:color w:val="0A0A0A"/>
        </w:rPr>
        <w:t>e-mail:</w:t>
      </w:r>
      <w:r w:rsidR="0023515E">
        <w:rPr>
          <w:color w:val="0A0A0A"/>
        </w:rPr>
        <w:t xml:space="preserve"> </w:t>
      </w:r>
      <w:proofErr w:type="spellStart"/>
      <w:r w:rsidR="0023515E">
        <w:rPr>
          <w:color w:val="0A0A0A"/>
        </w:rPr>
        <w:t>xxxx</w:t>
      </w:r>
      <w:r w:rsidR="0023515E" w:rsidRPr="0023515E">
        <w:rPr>
          <w:color w:val="0A0A0A"/>
        </w:rPr>
        <w:t>x</w:t>
      </w:r>
      <w:proofErr w:type="spellEnd"/>
      <w:r w:rsidRPr="0023515E">
        <w:rPr>
          <w:color w:val="0A0A0A"/>
        </w:rPr>
        <w:t>;</w:t>
      </w:r>
      <w:r w:rsidRPr="0023515E">
        <w:rPr>
          <w:color w:val="0A0A0A"/>
          <w:spacing w:val="-19"/>
        </w:rPr>
        <w:t xml:space="preserve"> </w:t>
      </w:r>
      <w:r w:rsidRPr="0023515E">
        <w:rPr>
          <w:color w:val="0A0A0A"/>
        </w:rPr>
        <w:t>t</w:t>
      </w:r>
      <w:r>
        <w:rPr>
          <w:color w:val="0A0A0A"/>
        </w:rPr>
        <w:t>el.:</w:t>
      </w:r>
      <w:r w:rsidR="0023515E">
        <w:rPr>
          <w:color w:val="0A0A0A"/>
        </w:rPr>
        <w:t xml:space="preserve"> </w:t>
      </w:r>
      <w:proofErr w:type="spellStart"/>
      <w:r w:rsidR="0023515E">
        <w:rPr>
          <w:color w:val="0A0A0A"/>
        </w:rPr>
        <w:t>xxxxx</w:t>
      </w:r>
      <w:proofErr w:type="spellEnd"/>
      <w:r w:rsidR="0023515E">
        <w:rPr>
          <w:color w:val="0A0A0A"/>
        </w:rPr>
        <w:t xml:space="preserve">                                               </w:t>
      </w:r>
      <w:r>
        <w:rPr>
          <w:color w:val="0A0A0A"/>
        </w:rPr>
        <w:t xml:space="preserve"> Ve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věcech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smluvních:</w:t>
      </w:r>
      <w:r>
        <w:rPr>
          <w:color w:val="0A0A0A"/>
        </w:rPr>
        <w:tab/>
      </w:r>
      <w:proofErr w:type="spellStart"/>
      <w:r w:rsidR="0023515E">
        <w:rPr>
          <w:color w:val="0A0A0A"/>
          <w:w w:val="95"/>
        </w:rPr>
        <w:t>xxxxx</w:t>
      </w:r>
      <w:proofErr w:type="spellEnd"/>
      <w:r>
        <w:rPr>
          <w:color w:val="0A0A0A"/>
          <w:w w:val="95"/>
        </w:rPr>
        <w:t>,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kvestorka</w:t>
      </w:r>
    </w:p>
    <w:p w14:paraId="3B1A1870" w14:textId="1D8CB552" w:rsidR="00875027" w:rsidRDefault="0007041A">
      <w:pPr>
        <w:pStyle w:val="Zkladntext"/>
        <w:spacing w:line="253" w:lineRule="exact"/>
        <w:ind w:left="2860"/>
      </w:pPr>
      <w:r>
        <w:rPr>
          <w:color w:val="0E0F0E"/>
        </w:rPr>
        <w:t xml:space="preserve">e-mail: </w:t>
      </w:r>
      <w:proofErr w:type="spellStart"/>
      <w:r w:rsidR="0023515E">
        <w:rPr>
          <w:color w:val="0E0F0E"/>
        </w:rPr>
        <w:t>xxxxx</w:t>
      </w:r>
      <w:proofErr w:type="spellEnd"/>
      <w:r w:rsidR="0023515E" w:rsidRPr="0023515E">
        <w:rPr>
          <w:color w:val="0A0A0A"/>
        </w:rPr>
        <w:t>;</w:t>
      </w:r>
      <w:r w:rsidR="0023515E">
        <w:rPr>
          <w:color w:val="0A0A0A"/>
        </w:rPr>
        <w:t xml:space="preserve"> </w:t>
      </w:r>
      <w:r>
        <w:rPr>
          <w:color w:val="0E0F0E"/>
        </w:rPr>
        <w:t>tel.:</w:t>
      </w:r>
      <w:r w:rsidR="0023515E">
        <w:rPr>
          <w:color w:val="0E0F0E"/>
        </w:rPr>
        <w:t xml:space="preserve"> </w:t>
      </w:r>
      <w:proofErr w:type="spellStart"/>
      <w:r w:rsidR="0023515E">
        <w:rPr>
          <w:color w:val="0E0F0E"/>
        </w:rPr>
        <w:t>xxxxx</w:t>
      </w:r>
      <w:proofErr w:type="spellEnd"/>
    </w:p>
    <w:p w14:paraId="73284CBD" w14:textId="77777777" w:rsidR="00875027" w:rsidRDefault="0007041A">
      <w:pPr>
        <w:pStyle w:val="Odstavecseseznamem"/>
        <w:numPr>
          <w:ilvl w:val="0"/>
          <w:numId w:val="3"/>
        </w:numPr>
        <w:tabs>
          <w:tab w:val="left" w:pos="501"/>
        </w:tabs>
        <w:spacing w:before="147" w:line="261" w:lineRule="auto"/>
        <w:ind w:left="488" w:right="107" w:hanging="335"/>
        <w:jc w:val="both"/>
        <w:rPr>
          <w:color w:val="080807"/>
        </w:rPr>
      </w:pPr>
      <w:r>
        <w:rPr>
          <w:color w:val="080807"/>
        </w:rPr>
        <w:t>Není-li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ve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Smlouvě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ujednáno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jinak,</w:t>
      </w:r>
      <w:r>
        <w:rPr>
          <w:color w:val="080807"/>
          <w:spacing w:val="-2"/>
        </w:rPr>
        <w:t xml:space="preserve"> </w:t>
      </w:r>
      <w:r>
        <w:rPr>
          <w:color w:val="080807"/>
        </w:rPr>
        <w:t>veškerá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oznámení,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která</w:t>
      </w:r>
      <w:r>
        <w:rPr>
          <w:color w:val="080807"/>
          <w:spacing w:val="-12"/>
        </w:rPr>
        <w:t xml:space="preserve"> </w:t>
      </w:r>
      <w:r>
        <w:rPr>
          <w:color w:val="080807"/>
        </w:rPr>
        <w:t>mají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nebo</w:t>
      </w:r>
      <w:r>
        <w:rPr>
          <w:color w:val="080807"/>
          <w:spacing w:val="-13"/>
        </w:rPr>
        <w:t xml:space="preserve"> </w:t>
      </w:r>
      <w:r>
        <w:rPr>
          <w:color w:val="080807"/>
        </w:rPr>
        <w:t>mohou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být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učiněna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 xml:space="preserve">mezi Smluvními stranami podle Smlouvy, musí být vyhotovena písemně a doručena druhé Smluvní straně oprávněnou zasilatelskou </w:t>
      </w:r>
      <w:proofErr w:type="gramStart"/>
      <w:r>
        <w:rPr>
          <w:color w:val="080807"/>
        </w:rPr>
        <w:t>službou,  osobně</w:t>
      </w:r>
      <w:proofErr w:type="gramEnd"/>
      <w:r>
        <w:rPr>
          <w:color w:val="080807"/>
        </w:rPr>
        <w:t xml:space="preserve"> (s písemným potvrzením o převzetí)   </w:t>
      </w:r>
      <w:r>
        <w:rPr>
          <w:color w:val="080807"/>
          <w:spacing w:val="3"/>
        </w:rPr>
        <w:t xml:space="preserve"> </w:t>
      </w:r>
      <w:r>
        <w:rPr>
          <w:color w:val="080807"/>
        </w:rPr>
        <w:t>nebo</w:t>
      </w:r>
    </w:p>
    <w:p w14:paraId="6C14D682" w14:textId="77777777" w:rsidR="00875027" w:rsidRDefault="00875027">
      <w:pPr>
        <w:spacing w:line="261" w:lineRule="auto"/>
        <w:jc w:val="both"/>
        <w:sectPr w:rsidR="00875027">
          <w:pgSz w:w="11910" w:h="16840"/>
          <w:pgMar w:top="1360" w:right="1460" w:bottom="1260" w:left="1460" w:header="0" w:footer="1054" w:gutter="0"/>
          <w:cols w:space="708"/>
        </w:sectPr>
      </w:pPr>
    </w:p>
    <w:p w14:paraId="76763023" w14:textId="77777777" w:rsidR="00875027" w:rsidRDefault="0007041A">
      <w:pPr>
        <w:pStyle w:val="Zkladntext"/>
        <w:spacing w:before="77" w:line="266" w:lineRule="auto"/>
        <w:ind w:left="442" w:right="107" w:firstLine="10"/>
        <w:jc w:val="both"/>
      </w:pPr>
      <w:r>
        <w:rPr>
          <w:color w:val="080808"/>
        </w:rPr>
        <w:lastRenderedPageBreak/>
        <w:t>doporučenou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zásilkou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prostřednictvím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provozovatele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poštovních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služeb.</w:t>
      </w:r>
      <w:r>
        <w:rPr>
          <w:color w:val="080808"/>
          <w:spacing w:val="-3"/>
        </w:rPr>
        <w:t xml:space="preserve"> </w:t>
      </w:r>
      <w:r>
        <w:rPr>
          <w:color w:val="080808"/>
          <w:spacing w:val="3"/>
        </w:rPr>
        <w:t>Má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za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to,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takové oznámení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došlo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3.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pracovní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den</w:t>
      </w:r>
      <w:r>
        <w:rPr>
          <w:color w:val="080808"/>
          <w:spacing w:val="-25"/>
        </w:rPr>
        <w:t xml:space="preserve"> </w:t>
      </w:r>
      <w:r>
        <w:rPr>
          <w:color w:val="080808"/>
          <w:spacing w:val="3"/>
        </w:rPr>
        <w:t>po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odeslání,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bylo-li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však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odesláno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adresu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jiném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státu,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pak</w:t>
      </w:r>
      <w:r>
        <w:rPr>
          <w:color w:val="080808"/>
          <w:spacing w:val="-20"/>
        </w:rPr>
        <w:t xml:space="preserve"> </w:t>
      </w:r>
      <w:r>
        <w:rPr>
          <w:color w:val="080808"/>
          <w:spacing w:val="2"/>
        </w:rPr>
        <w:t xml:space="preserve">15. </w:t>
      </w:r>
      <w:r>
        <w:rPr>
          <w:color w:val="080808"/>
        </w:rPr>
        <w:t>pracovní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den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po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odeslání.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případě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reklamace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lze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písemné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oznámení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zaslat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také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prostřednictvím e-mailu.</w:t>
      </w:r>
    </w:p>
    <w:p w14:paraId="2F2192BF" w14:textId="77777777" w:rsidR="00875027" w:rsidRDefault="00875027">
      <w:pPr>
        <w:pStyle w:val="Zkladntext"/>
        <w:spacing w:before="9"/>
        <w:rPr>
          <w:sz w:val="33"/>
        </w:rPr>
      </w:pPr>
    </w:p>
    <w:p w14:paraId="36076FBF" w14:textId="77777777" w:rsidR="00875027" w:rsidRDefault="0007041A">
      <w:pPr>
        <w:ind w:left="2033" w:right="2063"/>
        <w:jc w:val="center"/>
        <w:rPr>
          <w:b/>
          <w:sz w:val="21"/>
        </w:rPr>
      </w:pPr>
      <w:r>
        <w:rPr>
          <w:b/>
          <w:color w:val="090907"/>
          <w:sz w:val="21"/>
        </w:rPr>
        <w:t>XV.</w:t>
      </w:r>
    </w:p>
    <w:p w14:paraId="5656BB5E" w14:textId="77777777" w:rsidR="00875027" w:rsidRDefault="0007041A">
      <w:pPr>
        <w:pStyle w:val="Nadpis2"/>
        <w:spacing w:before="32"/>
        <w:ind w:right="2074"/>
      </w:pPr>
      <w:r>
        <w:rPr>
          <w:color w:val="0D0E0D"/>
          <w:w w:val="95"/>
        </w:rPr>
        <w:t>DOLOŽKA O ROZHODNÉM PRÁVU</w:t>
      </w:r>
    </w:p>
    <w:p w14:paraId="585EDBD7" w14:textId="567CAAF9" w:rsidR="00875027" w:rsidRDefault="0007041A">
      <w:pPr>
        <w:pStyle w:val="Odstavecseseznamem"/>
        <w:numPr>
          <w:ilvl w:val="0"/>
          <w:numId w:val="2"/>
        </w:numPr>
        <w:tabs>
          <w:tab w:val="left" w:pos="440"/>
        </w:tabs>
        <w:spacing w:before="208"/>
        <w:ind w:hanging="330"/>
        <w:rPr>
          <w:color w:val="090908"/>
        </w:rPr>
      </w:pPr>
      <w:r>
        <w:rPr>
          <w:color w:val="090908"/>
        </w:rPr>
        <w:t>Tato</w:t>
      </w:r>
      <w:r>
        <w:rPr>
          <w:color w:val="090908"/>
          <w:spacing w:val="-23"/>
        </w:rPr>
        <w:t xml:space="preserve"> </w:t>
      </w:r>
      <w:r>
        <w:rPr>
          <w:color w:val="090908"/>
        </w:rPr>
        <w:t>Smlouva</w:t>
      </w:r>
      <w:r>
        <w:rPr>
          <w:color w:val="090908"/>
          <w:spacing w:val="-21"/>
        </w:rPr>
        <w:t xml:space="preserve"> </w:t>
      </w:r>
      <w:r>
        <w:rPr>
          <w:color w:val="090908"/>
        </w:rPr>
        <w:t>a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veškeré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právní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vztahy</w:t>
      </w:r>
      <w:r>
        <w:rPr>
          <w:color w:val="090908"/>
          <w:spacing w:val="-23"/>
        </w:rPr>
        <w:t xml:space="preserve"> </w:t>
      </w:r>
      <w:r>
        <w:rPr>
          <w:color w:val="090908"/>
        </w:rPr>
        <w:t>z</w:t>
      </w:r>
      <w:r>
        <w:rPr>
          <w:color w:val="090908"/>
          <w:spacing w:val="-19"/>
        </w:rPr>
        <w:t xml:space="preserve"> </w:t>
      </w:r>
      <w:r>
        <w:rPr>
          <w:color w:val="090908"/>
        </w:rPr>
        <w:t>ní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vzniklé</w:t>
      </w:r>
      <w:r>
        <w:rPr>
          <w:color w:val="090908"/>
          <w:spacing w:val="-24"/>
        </w:rPr>
        <w:t xml:space="preserve"> </w:t>
      </w:r>
      <w:r>
        <w:rPr>
          <w:color w:val="090908"/>
          <w:spacing w:val="3"/>
        </w:rPr>
        <w:t>se</w:t>
      </w:r>
      <w:r>
        <w:rPr>
          <w:color w:val="090908"/>
          <w:spacing w:val="-30"/>
        </w:rPr>
        <w:t xml:space="preserve"> </w:t>
      </w:r>
      <w:r>
        <w:rPr>
          <w:color w:val="090908"/>
        </w:rPr>
        <w:t>řídí</w:t>
      </w:r>
      <w:r>
        <w:rPr>
          <w:color w:val="090908"/>
          <w:spacing w:val="-19"/>
        </w:rPr>
        <w:t xml:space="preserve"> </w:t>
      </w:r>
      <w:r>
        <w:rPr>
          <w:color w:val="090908"/>
        </w:rPr>
        <w:t>právním</w:t>
      </w:r>
      <w:r>
        <w:rPr>
          <w:color w:val="090908"/>
          <w:spacing w:val="-23"/>
        </w:rPr>
        <w:t xml:space="preserve"> </w:t>
      </w:r>
      <w:r>
        <w:rPr>
          <w:color w:val="090908"/>
        </w:rPr>
        <w:t>řádem</w:t>
      </w:r>
      <w:r>
        <w:rPr>
          <w:color w:val="090908"/>
          <w:spacing w:val="-11"/>
        </w:rPr>
        <w:t xml:space="preserve"> </w:t>
      </w:r>
      <w:r w:rsidR="00C415BD">
        <w:rPr>
          <w:color w:val="090908"/>
        </w:rPr>
        <w:t>Č</w:t>
      </w:r>
      <w:r>
        <w:rPr>
          <w:color w:val="090908"/>
        </w:rPr>
        <w:t>eské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republiky.</w:t>
      </w:r>
    </w:p>
    <w:p w14:paraId="4A24A703" w14:textId="39D2B8DA" w:rsidR="00875027" w:rsidRDefault="0007041A">
      <w:pPr>
        <w:pStyle w:val="Odstavecseseznamem"/>
        <w:numPr>
          <w:ilvl w:val="0"/>
          <w:numId w:val="2"/>
        </w:numPr>
        <w:tabs>
          <w:tab w:val="left" w:pos="453"/>
        </w:tabs>
        <w:spacing w:before="136" w:line="264" w:lineRule="auto"/>
        <w:ind w:right="105" w:hanging="330"/>
        <w:jc w:val="both"/>
        <w:rPr>
          <w:color w:val="080808"/>
        </w:rPr>
      </w:pPr>
      <w:r>
        <w:rPr>
          <w:color w:val="080808"/>
          <w:position w:val="1"/>
        </w:rPr>
        <w:t>V</w:t>
      </w:r>
      <w:r>
        <w:rPr>
          <w:color w:val="080808"/>
          <w:spacing w:val="-6"/>
          <w:position w:val="1"/>
        </w:rPr>
        <w:t xml:space="preserve"> </w:t>
      </w:r>
      <w:r>
        <w:rPr>
          <w:color w:val="080808"/>
          <w:position w:val="1"/>
        </w:rPr>
        <w:t>případě</w:t>
      </w:r>
      <w:r>
        <w:rPr>
          <w:color w:val="080808"/>
          <w:spacing w:val="-5"/>
          <w:position w:val="1"/>
        </w:rPr>
        <w:t xml:space="preserve"> </w:t>
      </w:r>
      <w:r>
        <w:rPr>
          <w:color w:val="080808"/>
          <w:position w:val="1"/>
        </w:rPr>
        <w:t>sporu</w:t>
      </w:r>
      <w:r>
        <w:rPr>
          <w:color w:val="080808"/>
          <w:spacing w:val="-9"/>
          <w:position w:val="1"/>
        </w:rPr>
        <w:t xml:space="preserve"> </w:t>
      </w:r>
      <w:r>
        <w:rPr>
          <w:color w:val="080808"/>
          <w:position w:val="1"/>
        </w:rPr>
        <w:t>se</w:t>
      </w:r>
      <w:r>
        <w:rPr>
          <w:color w:val="080808"/>
          <w:spacing w:val="-5"/>
          <w:position w:val="1"/>
        </w:rPr>
        <w:t xml:space="preserve"> </w:t>
      </w:r>
      <w:r>
        <w:rPr>
          <w:color w:val="080808"/>
          <w:position w:val="1"/>
        </w:rPr>
        <w:t>smluvní</w:t>
      </w:r>
      <w:r>
        <w:rPr>
          <w:color w:val="080808"/>
          <w:spacing w:val="-14"/>
          <w:position w:val="1"/>
        </w:rPr>
        <w:t xml:space="preserve"> </w:t>
      </w:r>
      <w:r>
        <w:rPr>
          <w:color w:val="080808"/>
          <w:position w:val="1"/>
        </w:rPr>
        <w:t>strany</w:t>
      </w:r>
      <w:r>
        <w:rPr>
          <w:color w:val="080808"/>
          <w:spacing w:val="-11"/>
          <w:position w:val="1"/>
        </w:rPr>
        <w:t xml:space="preserve"> </w:t>
      </w:r>
      <w:r>
        <w:rPr>
          <w:color w:val="080808"/>
          <w:position w:val="1"/>
        </w:rPr>
        <w:t>pokusí</w:t>
      </w:r>
      <w:r>
        <w:rPr>
          <w:color w:val="080808"/>
          <w:spacing w:val="-7"/>
          <w:position w:val="1"/>
        </w:rPr>
        <w:t xml:space="preserve"> </w:t>
      </w:r>
      <w:r>
        <w:rPr>
          <w:color w:val="080808"/>
          <w:position w:val="1"/>
        </w:rPr>
        <w:t>vyřešit</w:t>
      </w:r>
      <w:r>
        <w:rPr>
          <w:color w:val="080808"/>
          <w:spacing w:val="-3"/>
          <w:position w:val="1"/>
        </w:rPr>
        <w:t xml:space="preserve"> spor</w:t>
      </w:r>
      <w:r>
        <w:rPr>
          <w:color w:val="080808"/>
          <w:position w:val="1"/>
        </w:rPr>
        <w:t xml:space="preserve"> dohodou.</w:t>
      </w:r>
      <w:r>
        <w:rPr>
          <w:color w:val="080808"/>
          <w:spacing w:val="-1"/>
          <w:position w:val="1"/>
        </w:rPr>
        <w:t xml:space="preserve"> </w:t>
      </w:r>
      <w:r>
        <w:rPr>
          <w:color w:val="080808"/>
          <w:position w:val="1"/>
        </w:rPr>
        <w:t>Jestliže</w:t>
      </w:r>
      <w:r>
        <w:rPr>
          <w:color w:val="080808"/>
          <w:spacing w:val="-2"/>
          <w:position w:val="1"/>
        </w:rPr>
        <w:t xml:space="preserve"> </w:t>
      </w:r>
      <w:r>
        <w:rPr>
          <w:color w:val="080808"/>
          <w:spacing w:val="-4"/>
          <w:position w:val="1"/>
        </w:rPr>
        <w:t>během</w:t>
      </w:r>
      <w:r>
        <w:rPr>
          <w:color w:val="080808"/>
          <w:spacing w:val="2"/>
          <w:position w:val="1"/>
        </w:rPr>
        <w:t xml:space="preserve"> </w:t>
      </w:r>
      <w:r>
        <w:rPr>
          <w:color w:val="080808"/>
          <w:position w:val="1"/>
        </w:rPr>
        <w:t>jednání</w:t>
      </w:r>
      <w:r>
        <w:rPr>
          <w:color w:val="080808"/>
          <w:spacing w:val="-6"/>
          <w:position w:val="1"/>
        </w:rPr>
        <w:t xml:space="preserve"> </w:t>
      </w:r>
      <w:r>
        <w:rPr>
          <w:color w:val="080808"/>
          <w:position w:val="1"/>
        </w:rPr>
        <w:t xml:space="preserve">nebude </w:t>
      </w:r>
      <w:r>
        <w:rPr>
          <w:color w:val="080808"/>
        </w:rPr>
        <w:t>dohody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dosaženo,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strany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sjednávají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pro</w:t>
      </w:r>
      <w:r>
        <w:rPr>
          <w:color w:val="080808"/>
          <w:spacing w:val="-36"/>
        </w:rPr>
        <w:t xml:space="preserve"> </w:t>
      </w:r>
      <w:r>
        <w:rPr>
          <w:color w:val="080808"/>
          <w:spacing w:val="2"/>
        </w:rPr>
        <w:t>všechny</w:t>
      </w:r>
      <w:r w:rsidR="00C007C5">
        <w:rPr>
          <w:color w:val="080808"/>
          <w:spacing w:val="2"/>
        </w:rPr>
        <w:t xml:space="preserve"> </w:t>
      </w:r>
      <w:r>
        <w:rPr>
          <w:color w:val="080808"/>
          <w:spacing w:val="2"/>
        </w:rPr>
        <w:t>spory,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u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nichž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jsou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řízení</w:t>
      </w:r>
      <w:r>
        <w:rPr>
          <w:color w:val="080808"/>
          <w:spacing w:val="-38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prvním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stupni příslušné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okresní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soudy,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místní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příslušnost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Obvodního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soudu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pro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Prahu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6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3"/>
        </w:rPr>
        <w:t>pro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všechny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spory, u nichž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jsou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řízení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prvním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stupni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příslušné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krajské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soudy,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místní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příslušnost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Městského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soudu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v Praze.</w:t>
      </w:r>
    </w:p>
    <w:p w14:paraId="7B280B1B" w14:textId="77777777" w:rsidR="00875027" w:rsidRDefault="00875027">
      <w:pPr>
        <w:pStyle w:val="Zkladntext"/>
        <w:spacing w:before="3"/>
        <w:rPr>
          <w:sz w:val="33"/>
        </w:rPr>
      </w:pPr>
    </w:p>
    <w:p w14:paraId="4A3F1606" w14:textId="77777777" w:rsidR="00875027" w:rsidRDefault="0007041A">
      <w:pPr>
        <w:spacing w:before="1"/>
        <w:ind w:left="2033" w:right="2069"/>
        <w:jc w:val="center"/>
        <w:rPr>
          <w:b/>
          <w:sz w:val="21"/>
        </w:rPr>
      </w:pPr>
      <w:r>
        <w:rPr>
          <w:b/>
          <w:color w:val="0B0B08"/>
          <w:sz w:val="21"/>
        </w:rPr>
        <w:t>XVI.</w:t>
      </w:r>
    </w:p>
    <w:p w14:paraId="713CD0E6" w14:textId="77777777" w:rsidR="00875027" w:rsidRDefault="0007041A">
      <w:pPr>
        <w:pStyle w:val="Nadpis2"/>
        <w:spacing w:before="34"/>
        <w:ind w:right="2048"/>
      </w:pPr>
      <w:r>
        <w:rPr>
          <w:color w:val="0A0A08"/>
        </w:rPr>
        <w:t>ZÁVĚREČNÁ A JINÁ UJEDNÁNÍ</w:t>
      </w:r>
    </w:p>
    <w:p w14:paraId="4526F6E6" w14:textId="77777777" w:rsidR="00875027" w:rsidRDefault="0007041A">
      <w:pPr>
        <w:pStyle w:val="Odstavecseseznamem"/>
        <w:numPr>
          <w:ilvl w:val="0"/>
          <w:numId w:val="1"/>
        </w:numPr>
        <w:tabs>
          <w:tab w:val="left" w:pos="457"/>
        </w:tabs>
        <w:spacing w:before="219"/>
        <w:ind w:hanging="332"/>
        <w:rPr>
          <w:color w:val="080807"/>
        </w:rPr>
      </w:pPr>
      <w:r>
        <w:rPr>
          <w:color w:val="080807"/>
        </w:rPr>
        <w:t>Smlouva,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včetně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příloh,</w:t>
      </w:r>
      <w:r>
        <w:rPr>
          <w:color w:val="080807"/>
          <w:spacing w:val="-28"/>
        </w:rPr>
        <w:t xml:space="preserve"> </w:t>
      </w:r>
      <w:r>
        <w:rPr>
          <w:color w:val="080807"/>
        </w:rPr>
        <w:t>představuje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úplnou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ucelenou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dohodu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mezi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Kupujícím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Prodávajícím.</w:t>
      </w:r>
    </w:p>
    <w:p w14:paraId="02DAAC67" w14:textId="77462826" w:rsidR="00875027" w:rsidRDefault="0007041A">
      <w:pPr>
        <w:pStyle w:val="Odstavecseseznamem"/>
        <w:numPr>
          <w:ilvl w:val="0"/>
          <w:numId w:val="1"/>
        </w:numPr>
        <w:tabs>
          <w:tab w:val="left" w:pos="457"/>
        </w:tabs>
        <w:spacing w:before="144" w:line="261" w:lineRule="auto"/>
        <w:ind w:right="119" w:hanging="337"/>
        <w:jc w:val="both"/>
        <w:rPr>
          <w:color w:val="070707"/>
        </w:rPr>
      </w:pPr>
      <w:r>
        <w:rPr>
          <w:color w:val="070707"/>
          <w:w w:val="95"/>
        </w:rPr>
        <w:t>Smluvní strany se dohodly, že Prodávající není oprávněn započíst svou pohledávku, ani pohledávku svého poddlužníka, za Kupujícím proti pohledávce Kupujícího za</w:t>
      </w:r>
      <w:r>
        <w:rPr>
          <w:color w:val="070707"/>
          <w:spacing w:val="15"/>
          <w:w w:val="95"/>
        </w:rPr>
        <w:t xml:space="preserve"> </w:t>
      </w:r>
      <w:r>
        <w:rPr>
          <w:color w:val="070707"/>
          <w:w w:val="95"/>
        </w:rPr>
        <w:t>Prodávajícím.</w:t>
      </w:r>
    </w:p>
    <w:p w14:paraId="1A148C8A" w14:textId="77777777" w:rsidR="00875027" w:rsidRDefault="0007041A">
      <w:pPr>
        <w:pStyle w:val="Odstavecseseznamem"/>
        <w:numPr>
          <w:ilvl w:val="0"/>
          <w:numId w:val="1"/>
        </w:numPr>
        <w:tabs>
          <w:tab w:val="left" w:pos="470"/>
        </w:tabs>
        <w:spacing w:before="121" w:line="264" w:lineRule="auto"/>
        <w:ind w:left="455" w:right="108" w:hanging="341"/>
        <w:jc w:val="both"/>
        <w:rPr>
          <w:color w:val="080808"/>
        </w:rPr>
      </w:pPr>
      <w:r>
        <w:rPr>
          <w:color w:val="080808"/>
        </w:rPr>
        <w:t xml:space="preserve">Prodávající není oprávněn postoupit pohledávku, která mu </w:t>
      </w:r>
      <w:r>
        <w:rPr>
          <w:color w:val="080808"/>
          <w:spacing w:val="-3"/>
        </w:rPr>
        <w:t xml:space="preserve">vznikne </w:t>
      </w:r>
      <w:r>
        <w:rPr>
          <w:color w:val="080808"/>
          <w:spacing w:val="3"/>
        </w:rPr>
        <w:t xml:space="preserve">na </w:t>
      </w:r>
      <w:r>
        <w:rPr>
          <w:color w:val="080808"/>
          <w:spacing w:val="-3"/>
        </w:rPr>
        <w:t xml:space="preserve">základě </w:t>
      </w:r>
      <w:r>
        <w:rPr>
          <w:color w:val="080808"/>
        </w:rPr>
        <w:t xml:space="preserve">Smlouvy </w:t>
      </w:r>
      <w:proofErr w:type="gramStart"/>
      <w:r>
        <w:rPr>
          <w:color w:val="080808"/>
        </w:rPr>
        <w:t>nebo  v</w:t>
      </w:r>
      <w:proofErr w:type="gramEnd"/>
      <w:r>
        <w:rPr>
          <w:color w:val="080808"/>
        </w:rPr>
        <w:t xml:space="preserve"> souvislosti s </w:t>
      </w:r>
      <w:r>
        <w:rPr>
          <w:color w:val="080808"/>
          <w:spacing w:val="-4"/>
        </w:rPr>
        <w:t xml:space="preserve">ní </w:t>
      </w:r>
      <w:r>
        <w:rPr>
          <w:color w:val="080808"/>
        </w:rPr>
        <w:t xml:space="preserve">na  třetí  osobu.  </w:t>
      </w:r>
      <w:proofErr w:type="gramStart"/>
      <w:r>
        <w:rPr>
          <w:color w:val="080808"/>
        </w:rPr>
        <w:t>Prodávající  není</w:t>
      </w:r>
      <w:proofErr w:type="gramEnd"/>
      <w:r>
        <w:rPr>
          <w:color w:val="080808"/>
        </w:rPr>
        <w:t xml:space="preserve">  oprávněn  postoupit  práva  a  povinnosti ze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ani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z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její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části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třetí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osobě.</w:t>
      </w:r>
    </w:p>
    <w:p w14:paraId="2160488D" w14:textId="77777777" w:rsidR="00875027" w:rsidRDefault="0007041A">
      <w:pPr>
        <w:pStyle w:val="Odstavecseseznamem"/>
        <w:numPr>
          <w:ilvl w:val="0"/>
          <w:numId w:val="1"/>
        </w:numPr>
        <w:tabs>
          <w:tab w:val="left" w:pos="464"/>
        </w:tabs>
        <w:spacing w:before="118" w:line="264" w:lineRule="auto"/>
        <w:ind w:left="457" w:right="102" w:hanging="340"/>
        <w:jc w:val="both"/>
        <w:rPr>
          <w:color w:val="080807"/>
        </w:rPr>
      </w:pPr>
      <w:r>
        <w:rPr>
          <w:color w:val="080807"/>
        </w:rPr>
        <w:t>Prodávající</w:t>
      </w:r>
      <w:r>
        <w:rPr>
          <w:color w:val="080807"/>
          <w:spacing w:val="-20"/>
        </w:rPr>
        <w:t xml:space="preserve"> </w:t>
      </w:r>
      <w:r>
        <w:rPr>
          <w:color w:val="080807"/>
          <w:spacing w:val="-3"/>
        </w:rPr>
        <w:t>se</w:t>
      </w:r>
      <w:r>
        <w:rPr>
          <w:color w:val="080807"/>
          <w:spacing w:val="-10"/>
        </w:rPr>
        <w:t xml:space="preserve"> </w:t>
      </w:r>
      <w:r>
        <w:rPr>
          <w:color w:val="080807"/>
        </w:rPr>
        <w:t>zavazuje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mít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po</w:t>
      </w:r>
      <w:r>
        <w:rPr>
          <w:color w:val="080807"/>
          <w:spacing w:val="-21"/>
        </w:rPr>
        <w:t xml:space="preserve"> </w:t>
      </w:r>
      <w:r>
        <w:rPr>
          <w:color w:val="080807"/>
        </w:rPr>
        <w:t>celou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dobu</w:t>
      </w:r>
      <w:r>
        <w:rPr>
          <w:color w:val="080807"/>
          <w:spacing w:val="-19"/>
        </w:rPr>
        <w:t xml:space="preserve"> </w:t>
      </w:r>
      <w:r>
        <w:rPr>
          <w:color w:val="080807"/>
        </w:rPr>
        <w:t>platnosti</w:t>
      </w:r>
      <w:r>
        <w:rPr>
          <w:color w:val="080807"/>
          <w:spacing w:val="-19"/>
        </w:rPr>
        <w:t xml:space="preserve"> </w:t>
      </w:r>
      <w:r>
        <w:rPr>
          <w:color w:val="080807"/>
        </w:rPr>
        <w:t>Smlouvy</w:t>
      </w:r>
      <w:r>
        <w:rPr>
          <w:color w:val="080807"/>
          <w:spacing w:val="-15"/>
        </w:rPr>
        <w:t xml:space="preserve"> </w:t>
      </w:r>
      <w:r>
        <w:rPr>
          <w:color w:val="080807"/>
        </w:rPr>
        <w:t>sjednáno</w:t>
      </w:r>
      <w:r>
        <w:rPr>
          <w:color w:val="080807"/>
          <w:spacing w:val="-17"/>
        </w:rPr>
        <w:t xml:space="preserve"> </w:t>
      </w:r>
      <w:r>
        <w:rPr>
          <w:color w:val="080807"/>
        </w:rPr>
        <w:t>pojištění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odpovědnosti</w:t>
      </w:r>
      <w:r>
        <w:rPr>
          <w:color w:val="080807"/>
          <w:spacing w:val="-15"/>
        </w:rPr>
        <w:t xml:space="preserve"> </w:t>
      </w:r>
      <w:r>
        <w:rPr>
          <w:color w:val="080807"/>
          <w:spacing w:val="-4"/>
        </w:rPr>
        <w:t xml:space="preserve">za </w:t>
      </w:r>
      <w:r>
        <w:rPr>
          <w:color w:val="080807"/>
        </w:rPr>
        <w:t>škodu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způsobenou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souvislosti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výkonem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podnikatelské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činnosti,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a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to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s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limitem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pojistného</w:t>
      </w:r>
      <w:r>
        <w:rPr>
          <w:color w:val="080807"/>
          <w:spacing w:val="-33"/>
        </w:rPr>
        <w:t xml:space="preserve"> </w:t>
      </w:r>
      <w:r>
        <w:rPr>
          <w:color w:val="080807"/>
          <w:spacing w:val="2"/>
        </w:rPr>
        <w:t xml:space="preserve">plnění </w:t>
      </w:r>
      <w:r>
        <w:rPr>
          <w:color w:val="080807"/>
        </w:rPr>
        <w:t>minimálně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ve</w:t>
      </w:r>
      <w:r>
        <w:rPr>
          <w:color w:val="080807"/>
          <w:spacing w:val="-29"/>
        </w:rPr>
        <w:t xml:space="preserve"> </w:t>
      </w:r>
      <w:r>
        <w:rPr>
          <w:color w:val="080807"/>
          <w:spacing w:val="2"/>
        </w:rPr>
        <w:t>výši</w:t>
      </w:r>
      <w:r>
        <w:rPr>
          <w:color w:val="080807"/>
          <w:spacing w:val="-30"/>
        </w:rPr>
        <w:t xml:space="preserve"> </w:t>
      </w:r>
      <w:r>
        <w:rPr>
          <w:color w:val="080807"/>
          <w:spacing w:val="2"/>
        </w:rPr>
        <w:t>kupní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ceny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za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Předmět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plnění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Smlouvy.</w:t>
      </w:r>
    </w:p>
    <w:p w14:paraId="05CC1F78" w14:textId="4B75C2F7" w:rsidR="00875027" w:rsidRDefault="0007041A">
      <w:pPr>
        <w:pStyle w:val="Odstavecseseznamem"/>
        <w:numPr>
          <w:ilvl w:val="0"/>
          <w:numId w:val="1"/>
        </w:numPr>
        <w:tabs>
          <w:tab w:val="left" w:pos="464"/>
        </w:tabs>
        <w:spacing w:before="113" w:line="264" w:lineRule="auto"/>
        <w:ind w:left="452" w:right="110" w:hanging="333"/>
        <w:jc w:val="both"/>
        <w:rPr>
          <w:color w:val="080807"/>
        </w:rPr>
      </w:pPr>
      <w:r>
        <w:rPr>
          <w:color w:val="080807"/>
        </w:rPr>
        <w:t>Pokud</w:t>
      </w:r>
      <w:r>
        <w:rPr>
          <w:color w:val="080807"/>
          <w:spacing w:val="-29"/>
        </w:rPr>
        <w:t xml:space="preserve"> </w:t>
      </w:r>
      <w:r>
        <w:rPr>
          <w:color w:val="080807"/>
          <w:spacing w:val="3"/>
        </w:rPr>
        <w:t>se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jakékoliv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ustanovení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Smlouvy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později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ukáže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nebo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bude</w:t>
      </w:r>
      <w:r>
        <w:rPr>
          <w:color w:val="080807"/>
          <w:spacing w:val="-27"/>
        </w:rPr>
        <w:t xml:space="preserve"> </w:t>
      </w:r>
      <w:r>
        <w:rPr>
          <w:color w:val="080807"/>
        </w:rPr>
        <w:t>určeno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jako</w:t>
      </w:r>
      <w:r>
        <w:rPr>
          <w:color w:val="080807"/>
          <w:spacing w:val="-25"/>
        </w:rPr>
        <w:t xml:space="preserve"> </w:t>
      </w:r>
      <w:r>
        <w:rPr>
          <w:color w:val="080807"/>
        </w:rPr>
        <w:t>neplatné,</w:t>
      </w:r>
      <w:r>
        <w:rPr>
          <w:color w:val="080807"/>
          <w:spacing w:val="-14"/>
        </w:rPr>
        <w:t xml:space="preserve"> </w:t>
      </w:r>
      <w:r>
        <w:rPr>
          <w:color w:val="080807"/>
        </w:rPr>
        <w:t>neúčinné, zdánlivé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nebo</w:t>
      </w:r>
      <w:r>
        <w:rPr>
          <w:color w:val="080807"/>
          <w:spacing w:val="-34"/>
        </w:rPr>
        <w:t xml:space="preserve"> </w:t>
      </w:r>
      <w:r>
        <w:rPr>
          <w:color w:val="080807"/>
        </w:rPr>
        <w:t>nevynutitelné,</w:t>
      </w:r>
      <w:r>
        <w:rPr>
          <w:color w:val="080807"/>
          <w:spacing w:val="-30"/>
        </w:rPr>
        <w:t xml:space="preserve"> </w:t>
      </w:r>
      <w:r>
        <w:rPr>
          <w:color w:val="080807"/>
        </w:rPr>
        <w:t>pak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taková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neplatnost,</w:t>
      </w:r>
      <w:r>
        <w:rPr>
          <w:color w:val="080807"/>
          <w:spacing w:val="-36"/>
        </w:rPr>
        <w:t xml:space="preserve"> </w:t>
      </w:r>
      <w:r>
        <w:rPr>
          <w:color w:val="080807"/>
        </w:rPr>
        <w:t>neúčinnost,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zdánlivost</w:t>
      </w:r>
      <w:r>
        <w:rPr>
          <w:color w:val="080807"/>
          <w:spacing w:val="-29"/>
        </w:rPr>
        <w:t xml:space="preserve"> </w:t>
      </w:r>
      <w:r>
        <w:rPr>
          <w:color w:val="080807"/>
        </w:rPr>
        <w:t>nebo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 xml:space="preserve">nevynutitelnost </w:t>
      </w:r>
      <w:proofErr w:type="gramStart"/>
      <w:r>
        <w:rPr>
          <w:color w:val="080807"/>
        </w:rPr>
        <w:t>nezpůsobuje  neplatnost</w:t>
      </w:r>
      <w:proofErr w:type="gramEnd"/>
      <w:r>
        <w:rPr>
          <w:color w:val="080807"/>
        </w:rPr>
        <w:t>, neúčinnost,  zdánlivost nebo nevynutitelnost  Smlouvy jako celku.    V takovém případě se Strany zavazují bez zbytečného prodlení dodatečně takové vadné ustanovení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vyjasnit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ve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smyslu</w:t>
      </w:r>
      <w:r>
        <w:rPr>
          <w:color w:val="080807"/>
          <w:spacing w:val="-18"/>
        </w:rPr>
        <w:t xml:space="preserve"> </w:t>
      </w:r>
      <w:r>
        <w:rPr>
          <w:color w:val="080807"/>
        </w:rPr>
        <w:t>ustanovení</w:t>
      </w:r>
      <w:r w:rsidR="00FD6162">
        <w:rPr>
          <w:color w:val="080807"/>
        </w:rPr>
        <w:t xml:space="preserve"> </w:t>
      </w:r>
      <w:r>
        <w:rPr>
          <w:color w:val="080807"/>
        </w:rPr>
        <w:t>§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553</w:t>
      </w:r>
      <w:r>
        <w:rPr>
          <w:color w:val="080807"/>
          <w:spacing w:val="-20"/>
        </w:rPr>
        <w:t xml:space="preserve"> </w:t>
      </w:r>
      <w:r>
        <w:rPr>
          <w:color w:val="080807"/>
        </w:rPr>
        <w:t>odst.</w:t>
      </w:r>
      <w:r>
        <w:rPr>
          <w:color w:val="080807"/>
          <w:spacing w:val="-8"/>
        </w:rPr>
        <w:t xml:space="preserve"> </w:t>
      </w:r>
      <w:r>
        <w:rPr>
          <w:color w:val="080807"/>
        </w:rPr>
        <w:t>2</w:t>
      </w:r>
      <w:r>
        <w:rPr>
          <w:color w:val="080807"/>
          <w:spacing w:val="-9"/>
        </w:rPr>
        <w:t xml:space="preserve"> </w:t>
      </w:r>
      <w:r>
        <w:rPr>
          <w:color w:val="080807"/>
        </w:rPr>
        <w:t>OZ</w:t>
      </w:r>
      <w:r>
        <w:rPr>
          <w:color w:val="080807"/>
          <w:spacing w:val="-20"/>
        </w:rPr>
        <w:t xml:space="preserve"> </w:t>
      </w:r>
      <w:r>
        <w:rPr>
          <w:color w:val="080807"/>
          <w:spacing w:val="-3"/>
        </w:rPr>
        <w:t>nebo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jej</w:t>
      </w:r>
      <w:r>
        <w:rPr>
          <w:color w:val="080807"/>
          <w:spacing w:val="-26"/>
        </w:rPr>
        <w:t xml:space="preserve"> </w:t>
      </w:r>
      <w:r>
        <w:rPr>
          <w:color w:val="080807"/>
        </w:rPr>
        <w:t>nahradit</w:t>
      </w:r>
      <w:r>
        <w:rPr>
          <w:color w:val="080807"/>
          <w:spacing w:val="-16"/>
        </w:rPr>
        <w:t xml:space="preserve"> </w:t>
      </w:r>
      <w:r>
        <w:rPr>
          <w:color w:val="080807"/>
        </w:rPr>
        <w:t>po</w:t>
      </w:r>
      <w:r>
        <w:rPr>
          <w:color w:val="080807"/>
          <w:spacing w:val="-22"/>
        </w:rPr>
        <w:t xml:space="preserve"> </w:t>
      </w:r>
      <w:r>
        <w:rPr>
          <w:color w:val="080807"/>
        </w:rPr>
        <w:t>vzájemné</w:t>
      </w:r>
      <w:r>
        <w:rPr>
          <w:color w:val="080807"/>
          <w:spacing w:val="-19"/>
        </w:rPr>
        <w:t xml:space="preserve"> </w:t>
      </w:r>
      <w:r>
        <w:rPr>
          <w:color w:val="080807"/>
        </w:rPr>
        <w:t xml:space="preserve">dohodě novým ustanovením, jež nejblíže, v rozsahu povoleném právními předpisy </w:t>
      </w:r>
      <w:r w:rsidR="00FD6162">
        <w:rPr>
          <w:color w:val="080807"/>
        </w:rPr>
        <w:t>Č</w:t>
      </w:r>
      <w:r>
        <w:rPr>
          <w:color w:val="080807"/>
        </w:rPr>
        <w:t>eské republiky, odpovídá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úmyslu</w:t>
      </w:r>
      <w:r>
        <w:rPr>
          <w:color w:val="080807"/>
          <w:spacing w:val="-32"/>
        </w:rPr>
        <w:t xml:space="preserve"> </w:t>
      </w:r>
      <w:r>
        <w:rPr>
          <w:color w:val="080807"/>
        </w:rPr>
        <w:t>Smluvních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stran</w:t>
      </w:r>
      <w:r>
        <w:rPr>
          <w:color w:val="080807"/>
          <w:spacing w:val="-33"/>
        </w:rPr>
        <w:t xml:space="preserve"> </w:t>
      </w:r>
      <w:r>
        <w:rPr>
          <w:color w:val="080807"/>
        </w:rPr>
        <w:t>v</w:t>
      </w:r>
      <w:r>
        <w:rPr>
          <w:color w:val="080807"/>
          <w:spacing w:val="-31"/>
        </w:rPr>
        <w:t xml:space="preserve"> </w:t>
      </w:r>
      <w:r>
        <w:rPr>
          <w:color w:val="080807"/>
        </w:rPr>
        <w:t>době</w:t>
      </w:r>
      <w:r>
        <w:rPr>
          <w:color w:val="080807"/>
          <w:spacing w:val="-35"/>
        </w:rPr>
        <w:t xml:space="preserve"> </w:t>
      </w:r>
      <w:r>
        <w:rPr>
          <w:color w:val="080807"/>
        </w:rPr>
        <w:t>uzavření</w:t>
      </w:r>
      <w:r>
        <w:rPr>
          <w:color w:val="080807"/>
          <w:spacing w:val="-37"/>
        </w:rPr>
        <w:t xml:space="preserve"> </w:t>
      </w:r>
      <w:r>
        <w:rPr>
          <w:color w:val="080807"/>
        </w:rPr>
        <w:t>Smlouvy.</w:t>
      </w:r>
    </w:p>
    <w:p w14:paraId="02DFF4B2" w14:textId="77777777" w:rsidR="00875027" w:rsidRDefault="0007041A">
      <w:pPr>
        <w:pStyle w:val="Odstavecseseznamem"/>
        <w:numPr>
          <w:ilvl w:val="0"/>
          <w:numId w:val="1"/>
        </w:numPr>
        <w:tabs>
          <w:tab w:val="left" w:pos="453"/>
        </w:tabs>
        <w:spacing w:before="117" w:line="261" w:lineRule="auto"/>
        <w:ind w:left="452" w:right="113" w:hanging="344"/>
        <w:jc w:val="both"/>
        <w:rPr>
          <w:color w:val="090908"/>
        </w:rPr>
      </w:pPr>
      <w:r>
        <w:rPr>
          <w:color w:val="090908"/>
        </w:rPr>
        <w:t>Tato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Smlouva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nabývá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platnosti</w:t>
      </w:r>
      <w:r>
        <w:rPr>
          <w:color w:val="090908"/>
          <w:spacing w:val="-23"/>
        </w:rPr>
        <w:t xml:space="preserve"> </w:t>
      </w:r>
      <w:r>
        <w:rPr>
          <w:color w:val="090908"/>
        </w:rPr>
        <w:t>dnem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jejího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podpisu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oprávněnými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osobami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obou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Smluvních</w:t>
      </w:r>
      <w:r>
        <w:rPr>
          <w:color w:val="090908"/>
          <w:spacing w:val="-24"/>
        </w:rPr>
        <w:t xml:space="preserve"> </w:t>
      </w:r>
      <w:r>
        <w:rPr>
          <w:color w:val="090908"/>
        </w:rPr>
        <w:t>stran a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účinnosti</w:t>
      </w:r>
      <w:r>
        <w:rPr>
          <w:color w:val="090908"/>
          <w:spacing w:val="-28"/>
        </w:rPr>
        <w:t xml:space="preserve"> </w:t>
      </w:r>
      <w:r>
        <w:rPr>
          <w:color w:val="090908"/>
        </w:rPr>
        <w:t>dnem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jejího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uveřejnění</w:t>
      </w:r>
      <w:r>
        <w:rPr>
          <w:color w:val="090908"/>
          <w:spacing w:val="-22"/>
        </w:rPr>
        <w:t xml:space="preserve"> </w:t>
      </w:r>
      <w:r>
        <w:rPr>
          <w:color w:val="090908"/>
        </w:rPr>
        <w:t>v</w:t>
      </w:r>
      <w:r>
        <w:rPr>
          <w:color w:val="090908"/>
          <w:spacing w:val="-17"/>
        </w:rPr>
        <w:t xml:space="preserve"> </w:t>
      </w:r>
      <w:r>
        <w:rPr>
          <w:color w:val="090908"/>
        </w:rPr>
        <w:t>Registru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smluv</w:t>
      </w:r>
      <w:r>
        <w:rPr>
          <w:color w:val="090908"/>
          <w:spacing w:val="-25"/>
        </w:rPr>
        <w:t xml:space="preserve"> </w:t>
      </w:r>
      <w:r>
        <w:rPr>
          <w:color w:val="090908"/>
        </w:rPr>
        <w:t>dle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zákona</w:t>
      </w:r>
      <w:r>
        <w:rPr>
          <w:color w:val="090908"/>
          <w:spacing w:val="-27"/>
        </w:rPr>
        <w:t xml:space="preserve"> </w:t>
      </w:r>
      <w:r>
        <w:rPr>
          <w:color w:val="090908"/>
        </w:rPr>
        <w:t>o</w:t>
      </w:r>
      <w:r>
        <w:rPr>
          <w:color w:val="090908"/>
          <w:spacing w:val="-29"/>
        </w:rPr>
        <w:t xml:space="preserve"> </w:t>
      </w:r>
      <w:r>
        <w:rPr>
          <w:color w:val="090908"/>
        </w:rPr>
        <w:t>registru</w:t>
      </w:r>
      <w:r>
        <w:rPr>
          <w:color w:val="090908"/>
          <w:spacing w:val="-26"/>
        </w:rPr>
        <w:t xml:space="preserve"> </w:t>
      </w:r>
      <w:r>
        <w:rPr>
          <w:color w:val="090908"/>
        </w:rPr>
        <w:t>smluv.</w:t>
      </w:r>
    </w:p>
    <w:p w14:paraId="64BB09AF" w14:textId="0FC063CD" w:rsidR="00875027" w:rsidRDefault="0007041A">
      <w:pPr>
        <w:pStyle w:val="Odstavecseseznamem"/>
        <w:numPr>
          <w:ilvl w:val="0"/>
          <w:numId w:val="1"/>
        </w:numPr>
        <w:tabs>
          <w:tab w:val="left" w:pos="453"/>
        </w:tabs>
        <w:spacing w:line="266" w:lineRule="auto"/>
        <w:ind w:left="453" w:right="111" w:hanging="331"/>
        <w:jc w:val="both"/>
        <w:rPr>
          <w:color w:val="090909"/>
        </w:rPr>
      </w:pPr>
      <w:r>
        <w:rPr>
          <w:color w:val="090909"/>
          <w:spacing w:val="2"/>
        </w:rPr>
        <w:t xml:space="preserve">Tuto Smlouvu </w:t>
      </w:r>
      <w:r>
        <w:rPr>
          <w:color w:val="090909"/>
        </w:rPr>
        <w:t xml:space="preserve">lze </w:t>
      </w:r>
      <w:r>
        <w:rPr>
          <w:color w:val="090909"/>
          <w:spacing w:val="2"/>
        </w:rPr>
        <w:t xml:space="preserve">doplnit </w:t>
      </w:r>
      <w:r>
        <w:rPr>
          <w:color w:val="090909"/>
        </w:rPr>
        <w:t xml:space="preserve">nebo </w:t>
      </w:r>
      <w:r>
        <w:rPr>
          <w:color w:val="090909"/>
          <w:spacing w:val="2"/>
        </w:rPr>
        <w:t xml:space="preserve">měnit výlučně formou písemných </w:t>
      </w:r>
      <w:r>
        <w:rPr>
          <w:color w:val="090909"/>
        </w:rPr>
        <w:t>očíslovaných dodatku, opatřených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časovým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místním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určením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podepsaných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oprávněnými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zástupci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Smluvních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stran. Smluvní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strany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ve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smyslu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ustanovení</w:t>
      </w:r>
      <w:r w:rsidR="009B157C">
        <w:rPr>
          <w:color w:val="090909"/>
        </w:rPr>
        <w:t xml:space="preserve"> </w:t>
      </w:r>
      <w:r>
        <w:rPr>
          <w:color w:val="090909"/>
        </w:rPr>
        <w:t>§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564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OZ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výslovně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vylučují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provedení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změn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Smlouvy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v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jiné formě.</w:t>
      </w:r>
    </w:p>
    <w:p w14:paraId="766F612E" w14:textId="77777777" w:rsidR="00875027" w:rsidRDefault="0007041A">
      <w:pPr>
        <w:pStyle w:val="Odstavecseseznamem"/>
        <w:numPr>
          <w:ilvl w:val="0"/>
          <w:numId w:val="1"/>
        </w:numPr>
        <w:tabs>
          <w:tab w:val="left" w:pos="474"/>
        </w:tabs>
        <w:spacing w:before="114" w:line="261" w:lineRule="auto"/>
        <w:ind w:left="461" w:right="106"/>
        <w:jc w:val="both"/>
        <w:rPr>
          <w:color w:val="080808"/>
        </w:rPr>
      </w:pPr>
      <w:r>
        <w:rPr>
          <w:color w:val="080808"/>
        </w:rPr>
        <w:t>Poruší-li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strana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povinnost</w:t>
      </w:r>
      <w:r>
        <w:rPr>
          <w:color w:val="080808"/>
          <w:spacing w:val="-32"/>
        </w:rPr>
        <w:t xml:space="preserve"> </w:t>
      </w:r>
      <w:r>
        <w:rPr>
          <w:color w:val="080808"/>
          <w:spacing w:val="4"/>
        </w:rPr>
        <w:t>ze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-38"/>
        </w:rPr>
        <w:t xml:space="preserve"> </w:t>
      </w:r>
      <w:r>
        <w:rPr>
          <w:color w:val="080808"/>
        </w:rPr>
        <w:t>či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může-li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má-li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takovém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porušení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vědět,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oznámí to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zbytečného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odkladu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druhé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straně,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které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z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toho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může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vzniknout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újma,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upozorní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ji na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možné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následky;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takovém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případě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nemá</w:t>
      </w:r>
      <w:r>
        <w:rPr>
          <w:color w:val="080808"/>
          <w:spacing w:val="-36"/>
        </w:rPr>
        <w:t xml:space="preserve"> </w:t>
      </w:r>
      <w:r>
        <w:rPr>
          <w:color w:val="080808"/>
        </w:rPr>
        <w:t>poškozená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strana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právo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náhradu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té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 xml:space="preserve">újmy, </w:t>
      </w:r>
      <w:r>
        <w:rPr>
          <w:color w:val="080808"/>
          <w:w w:val="95"/>
        </w:rPr>
        <w:t>které mohla po oznámení</w:t>
      </w:r>
      <w:r>
        <w:rPr>
          <w:color w:val="080808"/>
          <w:spacing w:val="14"/>
          <w:w w:val="95"/>
        </w:rPr>
        <w:t xml:space="preserve"> </w:t>
      </w:r>
      <w:r>
        <w:rPr>
          <w:color w:val="080808"/>
          <w:w w:val="95"/>
        </w:rPr>
        <w:t>zabránit.</w:t>
      </w:r>
    </w:p>
    <w:p w14:paraId="29F0140E" w14:textId="77777777" w:rsidR="00875027" w:rsidRDefault="0007041A">
      <w:pPr>
        <w:pStyle w:val="Zkladntext"/>
        <w:spacing w:before="153"/>
        <w:ind w:left="2033" w:right="2021"/>
        <w:jc w:val="center"/>
        <w:rPr>
          <w:rFonts w:ascii="Arial Narrow"/>
        </w:rPr>
      </w:pPr>
      <w:r>
        <w:rPr>
          <w:rFonts w:ascii="Arial Narrow"/>
          <w:color w:val="050605"/>
        </w:rPr>
        <w:t>10</w:t>
      </w:r>
    </w:p>
    <w:p w14:paraId="7A3E17C0" w14:textId="77777777" w:rsidR="00875027" w:rsidRDefault="00875027">
      <w:pPr>
        <w:jc w:val="center"/>
        <w:rPr>
          <w:rFonts w:ascii="Arial Narrow"/>
        </w:rPr>
        <w:sectPr w:rsidR="00875027">
          <w:footerReference w:type="default" r:id="rId10"/>
          <w:pgSz w:w="11910" w:h="16840"/>
          <w:pgMar w:top="1360" w:right="1440" w:bottom="280" w:left="1500" w:header="0" w:footer="0" w:gutter="0"/>
          <w:cols w:space="708"/>
        </w:sectPr>
      </w:pPr>
    </w:p>
    <w:p w14:paraId="3B222992" w14:textId="77777777" w:rsidR="00875027" w:rsidRPr="00263CF7" w:rsidRDefault="0007041A">
      <w:pPr>
        <w:pStyle w:val="Odstavecseseznamem"/>
        <w:numPr>
          <w:ilvl w:val="0"/>
          <w:numId w:val="1"/>
        </w:numPr>
        <w:tabs>
          <w:tab w:val="left" w:pos="474"/>
        </w:tabs>
        <w:spacing w:before="76"/>
        <w:ind w:left="473" w:hanging="353"/>
        <w:rPr>
          <w:color w:val="151513"/>
        </w:rPr>
      </w:pPr>
      <w:r w:rsidRPr="00263CF7">
        <w:rPr>
          <w:color w:val="151513"/>
          <w:spacing w:val="5"/>
        </w:rPr>
        <w:lastRenderedPageBreak/>
        <w:t>P</w:t>
      </w:r>
      <w:r w:rsidRPr="00263CF7">
        <w:rPr>
          <w:color w:val="3F3F3F"/>
          <w:spacing w:val="5"/>
        </w:rPr>
        <w:t>r</w:t>
      </w:r>
      <w:r w:rsidRPr="00263CF7">
        <w:rPr>
          <w:color w:val="151513"/>
          <w:spacing w:val="5"/>
        </w:rPr>
        <w:t>odávající</w:t>
      </w:r>
      <w:r w:rsidRPr="00263CF7">
        <w:rPr>
          <w:color w:val="151513"/>
          <w:spacing w:val="-23"/>
        </w:rPr>
        <w:t xml:space="preserve"> </w:t>
      </w:r>
      <w:r w:rsidRPr="00263CF7">
        <w:rPr>
          <w:color w:val="151513"/>
        </w:rPr>
        <w:t>se</w:t>
      </w:r>
      <w:r w:rsidRPr="00263CF7">
        <w:rPr>
          <w:color w:val="151513"/>
          <w:spacing w:val="-8"/>
        </w:rPr>
        <w:t xml:space="preserve"> </w:t>
      </w:r>
      <w:r w:rsidRPr="00263CF7">
        <w:rPr>
          <w:color w:val="151513"/>
        </w:rPr>
        <w:t>za</w:t>
      </w:r>
      <w:r w:rsidRPr="00263CF7">
        <w:rPr>
          <w:color w:val="151513"/>
          <w:spacing w:val="-15"/>
        </w:rPr>
        <w:t xml:space="preserve"> </w:t>
      </w:r>
      <w:r w:rsidRPr="00263CF7">
        <w:rPr>
          <w:color w:val="151513"/>
        </w:rPr>
        <w:t>podmínek</w:t>
      </w:r>
      <w:r w:rsidRPr="00263CF7">
        <w:rPr>
          <w:color w:val="151513"/>
          <w:spacing w:val="-9"/>
        </w:rPr>
        <w:t xml:space="preserve"> </w:t>
      </w:r>
      <w:r w:rsidRPr="00263CF7">
        <w:rPr>
          <w:color w:val="151513"/>
        </w:rPr>
        <w:t>stanovených</w:t>
      </w:r>
      <w:r w:rsidRPr="00263CF7">
        <w:rPr>
          <w:color w:val="151513"/>
          <w:spacing w:val="-12"/>
        </w:rPr>
        <w:t xml:space="preserve"> </w:t>
      </w:r>
      <w:r w:rsidRPr="00263CF7">
        <w:rPr>
          <w:color w:val="151513"/>
        </w:rPr>
        <w:t>touto</w:t>
      </w:r>
      <w:r w:rsidRPr="00263CF7">
        <w:rPr>
          <w:color w:val="151513"/>
          <w:spacing w:val="-12"/>
        </w:rPr>
        <w:t xml:space="preserve"> </w:t>
      </w:r>
      <w:r w:rsidRPr="00263CF7">
        <w:rPr>
          <w:color w:val="151513"/>
        </w:rPr>
        <w:t>Smlouvou</w:t>
      </w:r>
      <w:r w:rsidRPr="00263CF7">
        <w:rPr>
          <w:color w:val="151513"/>
          <w:spacing w:val="1"/>
        </w:rPr>
        <w:t xml:space="preserve"> </w:t>
      </w:r>
      <w:r w:rsidRPr="00263CF7">
        <w:rPr>
          <w:color w:val="151513"/>
        </w:rPr>
        <w:t>zavazuje:</w:t>
      </w:r>
    </w:p>
    <w:p w14:paraId="28A19397" w14:textId="77777777" w:rsidR="00875027" w:rsidRPr="00263CF7" w:rsidRDefault="00875027">
      <w:pPr>
        <w:pStyle w:val="Zkladntext"/>
        <w:spacing w:before="10"/>
      </w:pPr>
    </w:p>
    <w:p w14:paraId="59A7E19E" w14:textId="77777777" w:rsidR="00875027" w:rsidRPr="00263CF7" w:rsidRDefault="0007041A">
      <w:pPr>
        <w:pStyle w:val="Odstavecseseznamem"/>
        <w:numPr>
          <w:ilvl w:val="1"/>
          <w:numId w:val="1"/>
        </w:numPr>
        <w:tabs>
          <w:tab w:val="left" w:pos="1163"/>
        </w:tabs>
        <w:spacing w:before="0" w:line="314" w:lineRule="auto"/>
        <w:ind w:right="114" w:hanging="340"/>
        <w:jc w:val="both"/>
        <w:rPr>
          <w:color w:val="151513"/>
        </w:rPr>
      </w:pPr>
      <w:r w:rsidRPr="00263CF7">
        <w:rPr>
          <w:color w:val="151513"/>
        </w:rPr>
        <w:t>archivovat veškeré písemnosti zhotovené pro plnění předmětu dle této Smlouvy a umožnit osobám oprávněným k výkonu kontroly projektu, z něhož je plnění dle této Smlouvy hrazeno, provést kontrolu dokladů souvisejících s tímto plněním, a to po celou dobu archivace</w:t>
      </w:r>
      <w:r w:rsidRPr="00263CF7">
        <w:rPr>
          <w:color w:val="151513"/>
          <w:spacing w:val="37"/>
        </w:rPr>
        <w:t xml:space="preserve"> </w:t>
      </w:r>
      <w:r w:rsidRPr="00263CF7">
        <w:rPr>
          <w:color w:val="151513"/>
        </w:rPr>
        <w:t>projektu,</w:t>
      </w:r>
    </w:p>
    <w:p w14:paraId="18875B78" w14:textId="699C5D14" w:rsidR="00875027" w:rsidRPr="00263CF7" w:rsidRDefault="0007041A">
      <w:pPr>
        <w:pStyle w:val="Odstavecseseznamem"/>
        <w:numPr>
          <w:ilvl w:val="1"/>
          <w:numId w:val="1"/>
        </w:numPr>
        <w:tabs>
          <w:tab w:val="left" w:pos="1164"/>
        </w:tabs>
        <w:spacing w:before="62" w:line="302" w:lineRule="auto"/>
        <w:ind w:left="1162" w:right="114" w:hanging="328"/>
        <w:jc w:val="both"/>
        <w:rPr>
          <w:color w:val="151513"/>
        </w:rPr>
      </w:pPr>
      <w:r w:rsidRPr="00263CF7">
        <w:rPr>
          <w:color w:val="151513"/>
        </w:rPr>
        <w:t xml:space="preserve">jako osoba povinná dle </w:t>
      </w:r>
      <w:proofErr w:type="spellStart"/>
      <w:r w:rsidRPr="00263CF7">
        <w:rPr>
          <w:color w:val="151513"/>
        </w:rPr>
        <w:t>ust</w:t>
      </w:r>
      <w:proofErr w:type="spellEnd"/>
      <w:r w:rsidRPr="00263CF7">
        <w:rPr>
          <w:color w:val="151513"/>
        </w:rPr>
        <w:t>. § 2 písm. e) zákona č. 320/2001 Sb., o f</w:t>
      </w:r>
      <w:r w:rsidR="00263CF7" w:rsidRPr="00263CF7">
        <w:rPr>
          <w:color w:val="151513"/>
        </w:rPr>
        <w:t>i</w:t>
      </w:r>
      <w:r w:rsidRPr="00263CF7">
        <w:rPr>
          <w:color w:val="151513"/>
        </w:rPr>
        <w:t>nanční kontrole ve veřejné správě, v platném znění, spolupůsobit při výkonu finanční</w:t>
      </w:r>
      <w:r w:rsidR="00263CF7" w:rsidRPr="00263CF7">
        <w:rPr>
          <w:color w:val="151513"/>
        </w:rPr>
        <w:t xml:space="preserve"> </w:t>
      </w:r>
      <w:r w:rsidRPr="00263CF7">
        <w:rPr>
          <w:color w:val="151513"/>
        </w:rPr>
        <w:t>kontroly.</w:t>
      </w:r>
    </w:p>
    <w:p w14:paraId="1BCCC1BE" w14:textId="364218FF" w:rsidR="00875027" w:rsidRPr="00263CF7" w:rsidRDefault="0007041A" w:rsidP="00EB2E7D">
      <w:pPr>
        <w:pStyle w:val="Odstavecseseznamem"/>
        <w:numPr>
          <w:ilvl w:val="0"/>
          <w:numId w:val="1"/>
        </w:numPr>
        <w:tabs>
          <w:tab w:val="left" w:pos="470"/>
        </w:tabs>
        <w:spacing w:before="130" w:line="420" w:lineRule="auto"/>
        <w:ind w:left="809" w:right="39" w:hanging="690"/>
        <w:rPr>
          <w:color w:val="151513"/>
        </w:rPr>
      </w:pPr>
      <w:r w:rsidRPr="00263CF7">
        <w:rPr>
          <w:color w:val="151513"/>
        </w:rPr>
        <w:t xml:space="preserve">Tato Smlouva je sepsána v českém jazyce. Nedílnou součástí Smlouvy jsou tyto </w:t>
      </w:r>
      <w:proofErr w:type="gramStart"/>
      <w:r w:rsidRPr="00263CF7">
        <w:rPr>
          <w:color w:val="151513"/>
        </w:rPr>
        <w:t>přílohy:</w:t>
      </w:r>
      <w:r w:rsidR="00EB2E7D">
        <w:rPr>
          <w:color w:val="151513"/>
        </w:rPr>
        <w:t xml:space="preserve">   </w:t>
      </w:r>
      <w:proofErr w:type="gramEnd"/>
      <w:r w:rsidR="00EB2E7D">
        <w:rPr>
          <w:color w:val="151513"/>
        </w:rPr>
        <w:t xml:space="preserve">      </w:t>
      </w:r>
      <w:r w:rsidRPr="00263CF7">
        <w:rPr>
          <w:color w:val="151513"/>
        </w:rPr>
        <w:t xml:space="preserve"> Příloha</w:t>
      </w:r>
      <w:r w:rsidRPr="00263CF7">
        <w:rPr>
          <w:color w:val="151513"/>
          <w:spacing w:val="-8"/>
        </w:rPr>
        <w:t xml:space="preserve"> </w:t>
      </w:r>
      <w:r w:rsidRPr="00263CF7">
        <w:rPr>
          <w:color w:val="151513"/>
        </w:rPr>
        <w:t>č.</w:t>
      </w:r>
      <w:r w:rsidRPr="00263CF7">
        <w:rPr>
          <w:color w:val="151513"/>
          <w:spacing w:val="-23"/>
        </w:rPr>
        <w:t xml:space="preserve"> </w:t>
      </w:r>
      <w:r w:rsidRPr="00263CF7">
        <w:rPr>
          <w:color w:val="151513"/>
        </w:rPr>
        <w:t>1:</w:t>
      </w:r>
      <w:r w:rsidRPr="00263CF7">
        <w:rPr>
          <w:color w:val="151513"/>
          <w:spacing w:val="-1"/>
        </w:rPr>
        <w:t xml:space="preserve"> </w:t>
      </w:r>
      <w:r w:rsidRPr="00263CF7">
        <w:rPr>
          <w:color w:val="151513"/>
        </w:rPr>
        <w:t>Technická</w:t>
      </w:r>
      <w:r w:rsidRPr="00263CF7">
        <w:rPr>
          <w:color w:val="151513"/>
          <w:spacing w:val="-5"/>
        </w:rPr>
        <w:t xml:space="preserve"> </w:t>
      </w:r>
      <w:r w:rsidRPr="00263CF7">
        <w:rPr>
          <w:color w:val="151513"/>
        </w:rPr>
        <w:t>specifikace</w:t>
      </w:r>
      <w:r w:rsidRPr="00263CF7">
        <w:rPr>
          <w:color w:val="151513"/>
          <w:spacing w:val="-5"/>
        </w:rPr>
        <w:t xml:space="preserve"> </w:t>
      </w:r>
      <w:r w:rsidRPr="00263CF7">
        <w:rPr>
          <w:color w:val="151513"/>
        </w:rPr>
        <w:t>a</w:t>
      </w:r>
      <w:r w:rsidRPr="00263CF7">
        <w:rPr>
          <w:color w:val="151513"/>
          <w:spacing w:val="-21"/>
        </w:rPr>
        <w:t xml:space="preserve"> </w:t>
      </w:r>
      <w:r w:rsidRPr="00263CF7">
        <w:rPr>
          <w:color w:val="151513"/>
        </w:rPr>
        <w:t>cenová</w:t>
      </w:r>
      <w:r w:rsidRPr="00263CF7">
        <w:rPr>
          <w:color w:val="151513"/>
          <w:spacing w:val="-8"/>
        </w:rPr>
        <w:t xml:space="preserve"> </w:t>
      </w:r>
      <w:r w:rsidRPr="00263CF7">
        <w:rPr>
          <w:color w:val="151513"/>
        </w:rPr>
        <w:t>nabídka</w:t>
      </w:r>
    </w:p>
    <w:p w14:paraId="193163E0" w14:textId="77777777" w:rsidR="00875027" w:rsidRPr="00263CF7" w:rsidRDefault="0007041A">
      <w:pPr>
        <w:pStyle w:val="Odstavecseseznamem"/>
        <w:numPr>
          <w:ilvl w:val="0"/>
          <w:numId w:val="1"/>
        </w:numPr>
        <w:tabs>
          <w:tab w:val="left" w:pos="474"/>
        </w:tabs>
        <w:spacing w:before="0" w:line="309" w:lineRule="auto"/>
        <w:ind w:left="471" w:right="99" w:hanging="353"/>
        <w:jc w:val="both"/>
        <w:rPr>
          <w:color w:val="151513"/>
        </w:rPr>
      </w:pPr>
      <w:r w:rsidRPr="00263CF7">
        <w:rPr>
          <w:color w:val="151513"/>
        </w:rPr>
        <w:t xml:space="preserve">Na důkaz pravé vůle převzít povinnosti </w:t>
      </w:r>
      <w:r w:rsidRPr="00263CF7">
        <w:rPr>
          <w:color w:val="2B2D2B"/>
        </w:rPr>
        <w:t xml:space="preserve">stanovené </w:t>
      </w:r>
      <w:r w:rsidRPr="00263CF7">
        <w:rPr>
          <w:color w:val="151513"/>
        </w:rPr>
        <w:t>výše ve Smlouvě, připojují Smluvní strany či jejich oprávnění zástupci níže své podpisy. Smluvní strany tímto potvrzují, že obdržely příslušná vyhotovení</w:t>
      </w:r>
      <w:r w:rsidRPr="00263CF7">
        <w:rPr>
          <w:color w:val="151513"/>
          <w:spacing w:val="20"/>
        </w:rPr>
        <w:t xml:space="preserve"> </w:t>
      </w:r>
      <w:r w:rsidRPr="00263CF7">
        <w:rPr>
          <w:color w:val="151513"/>
        </w:rPr>
        <w:t>Smlouvy.</w:t>
      </w:r>
    </w:p>
    <w:p w14:paraId="16D157A7" w14:textId="77777777" w:rsidR="00875027" w:rsidRPr="00263CF7" w:rsidRDefault="00875027">
      <w:pPr>
        <w:pStyle w:val="Zkladntext"/>
      </w:pPr>
    </w:p>
    <w:p w14:paraId="781C5BE2" w14:textId="2BB7E683" w:rsidR="00875027" w:rsidRPr="00F57783" w:rsidRDefault="0007041A">
      <w:pPr>
        <w:tabs>
          <w:tab w:val="left" w:pos="2455"/>
          <w:tab w:val="left" w:pos="4891"/>
          <w:tab w:val="left" w:pos="6385"/>
          <w:tab w:val="left" w:pos="8042"/>
        </w:tabs>
        <w:spacing w:before="127"/>
        <w:ind w:left="127"/>
      </w:pPr>
      <w:r w:rsidRPr="00263CF7">
        <w:rPr>
          <w:color w:val="151513"/>
        </w:rPr>
        <w:t>V</w:t>
      </w:r>
      <w:r w:rsidRPr="00263CF7">
        <w:rPr>
          <w:color w:val="151513"/>
          <w:spacing w:val="-11"/>
        </w:rPr>
        <w:t xml:space="preserve"> </w:t>
      </w:r>
      <w:r w:rsidRPr="00263CF7">
        <w:rPr>
          <w:color w:val="151513"/>
        </w:rPr>
        <w:t>Praze</w:t>
      </w:r>
      <w:r w:rsidRPr="00263CF7">
        <w:rPr>
          <w:color w:val="151513"/>
          <w:spacing w:val="-5"/>
        </w:rPr>
        <w:t xml:space="preserve"> </w:t>
      </w:r>
      <w:r w:rsidRPr="00263CF7">
        <w:rPr>
          <w:color w:val="151513"/>
        </w:rPr>
        <w:t>d</w:t>
      </w:r>
      <w:r w:rsidRPr="00F57783">
        <w:rPr>
          <w:color w:val="151513"/>
        </w:rPr>
        <w:t>n</w:t>
      </w:r>
      <w:r w:rsidR="00F57783" w:rsidRPr="00F57783">
        <w:rPr>
          <w:color w:val="151513"/>
        </w:rPr>
        <w:t>e 29.7.</w:t>
      </w:r>
      <w:r w:rsidRPr="00F57783">
        <w:rPr>
          <w:color w:val="151513"/>
        </w:rPr>
        <w:t>2024</w:t>
      </w:r>
      <w:r w:rsidRPr="00F57783">
        <w:rPr>
          <w:color w:val="151513"/>
        </w:rPr>
        <w:tab/>
      </w:r>
      <w:r w:rsidR="00F57783" w:rsidRPr="00F57783">
        <w:rPr>
          <w:color w:val="151513"/>
        </w:rPr>
        <w:t xml:space="preserve">                                                V Hradci Králové dne 15.7.</w:t>
      </w:r>
      <w:r w:rsidRPr="00F57783">
        <w:rPr>
          <w:color w:val="151513"/>
          <w:position w:val="1"/>
        </w:rPr>
        <w:t>2024</w:t>
      </w:r>
    </w:p>
    <w:p w14:paraId="72FDF279" w14:textId="77777777" w:rsidR="00875027" w:rsidRPr="00F57783" w:rsidRDefault="00875027">
      <w:pPr>
        <w:pStyle w:val="Zkladntext"/>
      </w:pPr>
    </w:p>
    <w:p w14:paraId="134BF216" w14:textId="77777777" w:rsidR="00875027" w:rsidRPr="00F57783" w:rsidRDefault="00875027">
      <w:pPr>
        <w:pStyle w:val="Zkladntext"/>
        <w:spacing w:before="10"/>
      </w:pPr>
    </w:p>
    <w:p w14:paraId="6392FFA5" w14:textId="77777777" w:rsidR="00875027" w:rsidRPr="00F57783" w:rsidRDefault="0007041A">
      <w:pPr>
        <w:tabs>
          <w:tab w:val="left" w:pos="4890"/>
        </w:tabs>
        <w:ind w:left="129"/>
      </w:pPr>
      <w:r w:rsidRPr="00F57783">
        <w:rPr>
          <w:color w:val="151513"/>
          <w:w w:val="95"/>
        </w:rPr>
        <w:t>Za</w:t>
      </w:r>
      <w:r w:rsidRPr="00F57783">
        <w:rPr>
          <w:color w:val="151513"/>
          <w:spacing w:val="-11"/>
          <w:w w:val="95"/>
        </w:rPr>
        <w:t xml:space="preserve"> </w:t>
      </w:r>
      <w:r w:rsidRPr="00F57783">
        <w:rPr>
          <w:color w:val="151513"/>
          <w:w w:val="95"/>
        </w:rPr>
        <w:t>VŠCHT</w:t>
      </w:r>
      <w:r w:rsidRPr="00F57783">
        <w:rPr>
          <w:color w:val="151513"/>
          <w:spacing w:val="-19"/>
          <w:w w:val="95"/>
        </w:rPr>
        <w:t xml:space="preserve"> </w:t>
      </w:r>
      <w:r w:rsidRPr="00F57783">
        <w:rPr>
          <w:color w:val="151513"/>
          <w:w w:val="95"/>
        </w:rPr>
        <w:t>Praha</w:t>
      </w:r>
      <w:r w:rsidRPr="00F57783">
        <w:rPr>
          <w:color w:val="151513"/>
          <w:w w:val="95"/>
        </w:rPr>
        <w:tab/>
      </w:r>
      <w:r w:rsidRPr="00F57783">
        <w:rPr>
          <w:color w:val="151513"/>
          <w:w w:val="90"/>
        </w:rPr>
        <w:t>Za: CSF</w:t>
      </w:r>
      <w:r w:rsidRPr="00F57783">
        <w:rPr>
          <w:color w:val="151513"/>
          <w:spacing w:val="-28"/>
          <w:w w:val="90"/>
        </w:rPr>
        <w:t xml:space="preserve"> </w:t>
      </w:r>
      <w:r w:rsidRPr="00F57783">
        <w:rPr>
          <w:color w:val="151513"/>
          <w:w w:val="90"/>
        </w:rPr>
        <w:t>s.r.o.</w:t>
      </w:r>
    </w:p>
    <w:p w14:paraId="19664BFD" w14:textId="77777777" w:rsidR="00875027" w:rsidRPr="00F57783" w:rsidRDefault="00875027">
      <w:pPr>
        <w:pStyle w:val="Zkladntext"/>
      </w:pPr>
    </w:p>
    <w:p w14:paraId="047DE3BC" w14:textId="77777777" w:rsidR="00875027" w:rsidRPr="00F57783" w:rsidRDefault="00875027">
      <w:pPr>
        <w:pStyle w:val="Zkladntext"/>
      </w:pPr>
    </w:p>
    <w:p w14:paraId="6C9646F6" w14:textId="77777777" w:rsidR="00875027" w:rsidRPr="00F57783" w:rsidRDefault="00875027">
      <w:pPr>
        <w:pStyle w:val="Zkladntext"/>
      </w:pPr>
    </w:p>
    <w:p w14:paraId="5C2D36E3" w14:textId="77777777" w:rsidR="00875027" w:rsidRPr="00F57783" w:rsidRDefault="00875027">
      <w:pPr>
        <w:pStyle w:val="Zkladntext"/>
      </w:pPr>
    </w:p>
    <w:p w14:paraId="4D9F957B" w14:textId="77777777" w:rsidR="00875027" w:rsidRPr="00F57783" w:rsidRDefault="00875027">
      <w:pPr>
        <w:pStyle w:val="Zkladntext"/>
        <w:spacing w:before="7"/>
      </w:pPr>
    </w:p>
    <w:p w14:paraId="7E36628D" w14:textId="77777777" w:rsidR="00875027" w:rsidRPr="00F57783" w:rsidRDefault="00027A4C">
      <w:pPr>
        <w:tabs>
          <w:tab w:val="left" w:pos="4877"/>
        </w:tabs>
        <w:spacing w:line="20" w:lineRule="exact"/>
        <w:ind w:left="103"/>
      </w:pPr>
      <w:r w:rsidRPr="00F57783">
        <w:pict w14:anchorId="64D8A189">
          <v:group id="_x0000_s1028" style="width:169.95pt;height:.75pt;mso-position-horizontal-relative:char;mso-position-vertical-relative:line" coordsize="3399,15">
            <v:line id="_x0000_s1029" style="position:absolute" from="8,8" to="3392,8" strokecolor="#131313" strokeweight=".72pt"/>
            <w10:anchorlock/>
          </v:group>
        </w:pict>
      </w:r>
      <w:r w:rsidR="0007041A" w:rsidRPr="00F57783">
        <w:tab/>
      </w:r>
      <w:r w:rsidRPr="00F57783">
        <w:pict w14:anchorId="2960F888">
          <v:group id="_x0000_s1026" style="width:159.9pt;height:.75pt;mso-position-horizontal-relative:char;mso-position-vertical-relative:line" coordsize="3198,15">
            <v:line id="_x0000_s1027" style="position:absolute" from="8,8" to="3190,8" strokecolor="#080808" strokeweight=".72pt"/>
            <w10:anchorlock/>
          </v:group>
        </w:pict>
      </w:r>
    </w:p>
    <w:p w14:paraId="076FB762" w14:textId="77777777" w:rsidR="00875027" w:rsidRPr="00F57783" w:rsidRDefault="00875027">
      <w:pPr>
        <w:spacing w:line="20" w:lineRule="exact"/>
        <w:sectPr w:rsidR="00875027" w:rsidRPr="00F57783">
          <w:footerReference w:type="default" r:id="rId11"/>
          <w:pgSz w:w="11910" w:h="16850"/>
          <w:pgMar w:top="1420" w:right="1460" w:bottom="280" w:left="1480" w:header="0" w:footer="0" w:gutter="0"/>
          <w:cols w:space="708"/>
        </w:sectPr>
      </w:pPr>
    </w:p>
    <w:p w14:paraId="63DADD53" w14:textId="3784109C" w:rsidR="00875027" w:rsidRPr="00F57783" w:rsidRDefault="0007041A">
      <w:pPr>
        <w:tabs>
          <w:tab w:val="left" w:pos="1075"/>
        </w:tabs>
        <w:spacing w:before="75" w:line="326" w:lineRule="auto"/>
        <w:ind w:left="126" w:hanging="5"/>
      </w:pPr>
      <w:r w:rsidRPr="00F57783">
        <w:rPr>
          <w:color w:val="151513"/>
        </w:rPr>
        <w:t>Jméno</w:t>
      </w:r>
      <w:r w:rsidRPr="00F57783">
        <w:rPr>
          <w:color w:val="3F3F3F"/>
        </w:rPr>
        <w:t>:</w:t>
      </w:r>
      <w:r w:rsidR="00F57783" w:rsidRPr="00F57783">
        <w:rPr>
          <w:color w:val="3F3F3F"/>
        </w:rPr>
        <w:t xml:space="preserve"> </w:t>
      </w:r>
      <w:proofErr w:type="spellStart"/>
      <w:r w:rsidR="00F57783" w:rsidRPr="00F57783">
        <w:rPr>
          <w:color w:val="151513"/>
        </w:rPr>
        <w:t>xxxxx</w:t>
      </w:r>
      <w:proofErr w:type="spellEnd"/>
      <w:r w:rsidRPr="00F57783">
        <w:rPr>
          <w:color w:val="151513"/>
          <w:w w:val="94"/>
        </w:rPr>
        <w:t xml:space="preserve"> </w:t>
      </w:r>
      <w:r w:rsidR="00F57783" w:rsidRPr="00F57783">
        <w:rPr>
          <w:color w:val="151513"/>
          <w:w w:val="94"/>
        </w:rPr>
        <w:t xml:space="preserve">                               </w:t>
      </w:r>
      <w:r w:rsidRPr="00F57783">
        <w:rPr>
          <w:color w:val="151513"/>
        </w:rPr>
        <w:t>Funkce:</w:t>
      </w:r>
      <w:r w:rsidR="00F57783" w:rsidRPr="00F57783">
        <w:rPr>
          <w:color w:val="151513"/>
        </w:rPr>
        <w:t xml:space="preserve"> </w:t>
      </w:r>
      <w:r w:rsidRPr="00F57783">
        <w:rPr>
          <w:color w:val="151513"/>
        </w:rPr>
        <w:t>kvestorka</w:t>
      </w:r>
    </w:p>
    <w:p w14:paraId="5E69B83B" w14:textId="5F36D97D" w:rsidR="00875027" w:rsidRPr="00F57783" w:rsidRDefault="0007041A">
      <w:pPr>
        <w:spacing w:before="75"/>
        <w:ind w:left="122"/>
      </w:pPr>
      <w:r w:rsidRPr="00F57783">
        <w:br w:type="column"/>
      </w:r>
      <w:r w:rsidRPr="00F57783">
        <w:rPr>
          <w:color w:val="151513"/>
        </w:rPr>
        <w:t xml:space="preserve">Jméno: </w:t>
      </w:r>
      <w:proofErr w:type="spellStart"/>
      <w:r w:rsidR="00F57783" w:rsidRPr="00F57783">
        <w:rPr>
          <w:color w:val="151513"/>
        </w:rPr>
        <w:t>xxxxx</w:t>
      </w:r>
      <w:proofErr w:type="spellEnd"/>
    </w:p>
    <w:p w14:paraId="18CD8BAC" w14:textId="03145F13" w:rsidR="00875027" w:rsidRPr="00F57783" w:rsidRDefault="0007041A">
      <w:pPr>
        <w:spacing w:before="78"/>
        <w:ind w:left="136"/>
      </w:pPr>
      <w:r w:rsidRPr="00F57783">
        <w:rPr>
          <w:color w:val="151513"/>
        </w:rPr>
        <w:t>Funkce: Jedn</w:t>
      </w:r>
      <w:r w:rsidR="00F57783">
        <w:rPr>
          <w:color w:val="151513"/>
        </w:rPr>
        <w:t>a</w:t>
      </w:r>
      <w:r w:rsidRPr="00F57783">
        <w:rPr>
          <w:color w:val="151513"/>
        </w:rPr>
        <w:t>te</w:t>
      </w:r>
      <w:r w:rsidR="00F57783" w:rsidRPr="00F57783">
        <w:rPr>
          <w:color w:val="151513"/>
        </w:rPr>
        <w:t>l</w:t>
      </w:r>
    </w:p>
    <w:p w14:paraId="20740FF7" w14:textId="77777777" w:rsidR="00875027" w:rsidRPr="00263CF7" w:rsidRDefault="00875027">
      <w:pPr>
        <w:sectPr w:rsidR="00875027" w:rsidRPr="00263CF7">
          <w:type w:val="continuous"/>
          <w:pgSz w:w="11910" w:h="16850"/>
          <w:pgMar w:top="1580" w:right="1460" w:bottom="280" w:left="1480" w:header="708" w:footer="708" w:gutter="0"/>
          <w:cols w:num="2" w:space="708" w:equalWidth="0">
            <w:col w:w="2615" w:space="2142"/>
            <w:col w:w="4213"/>
          </w:cols>
        </w:sectPr>
      </w:pPr>
    </w:p>
    <w:p w14:paraId="1F953F57" w14:textId="77777777" w:rsidR="00875027" w:rsidRPr="00263CF7" w:rsidRDefault="00875027">
      <w:pPr>
        <w:pStyle w:val="Zkladntext"/>
        <w:rPr>
          <w:i/>
        </w:rPr>
      </w:pPr>
    </w:p>
    <w:p w14:paraId="3BABA075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423776A8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64CFCFD0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3645507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0B1EA7B1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3213E2FB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3FF77B12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4392ABF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7029A69E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08E9F54F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2749F8F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F19EBD8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40798E77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25B52A2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547DDDCD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7BB2F037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AB659A8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609A3641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7204C9C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4D27ACDA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061EF92C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9B5637D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5EB6704D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7FF152A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2FDBA1E8" w14:textId="77777777" w:rsidR="00875027" w:rsidRDefault="00875027">
      <w:pPr>
        <w:pStyle w:val="Zkladntext"/>
        <w:rPr>
          <w:rFonts w:ascii="Arial"/>
          <w:i/>
          <w:sz w:val="20"/>
        </w:rPr>
      </w:pPr>
    </w:p>
    <w:p w14:paraId="17DF1D39" w14:textId="77777777" w:rsidR="00875027" w:rsidRDefault="00875027">
      <w:pPr>
        <w:pStyle w:val="Zkladntext"/>
        <w:spacing w:before="11"/>
        <w:rPr>
          <w:rFonts w:ascii="Arial"/>
          <w:i/>
          <w:sz w:val="19"/>
        </w:rPr>
      </w:pPr>
    </w:p>
    <w:p w14:paraId="6570C24F" w14:textId="77777777" w:rsidR="00875027" w:rsidRDefault="0007041A">
      <w:pPr>
        <w:ind w:left="2033" w:right="2048"/>
        <w:jc w:val="center"/>
        <w:rPr>
          <w:rFonts w:ascii="Arial"/>
          <w:sz w:val="18"/>
        </w:rPr>
      </w:pPr>
      <w:r>
        <w:rPr>
          <w:rFonts w:ascii="Arial"/>
          <w:color w:val="151513"/>
          <w:sz w:val="18"/>
        </w:rPr>
        <w:t>11</w:t>
      </w:r>
    </w:p>
    <w:sectPr w:rsidR="00875027">
      <w:type w:val="continuous"/>
      <w:pgSz w:w="11910" w:h="16850"/>
      <w:pgMar w:top="1580" w:right="1460" w:bottom="280" w:left="1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EDC9" w14:textId="77777777" w:rsidR="00027A4C" w:rsidRDefault="00027A4C">
      <w:r>
        <w:separator/>
      </w:r>
    </w:p>
  </w:endnote>
  <w:endnote w:type="continuationSeparator" w:id="0">
    <w:p w14:paraId="0511D898" w14:textId="77777777" w:rsidR="00027A4C" w:rsidRDefault="0002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751" w14:textId="77777777" w:rsidR="00875027" w:rsidRDefault="00027A4C">
    <w:pPr>
      <w:pStyle w:val="Zkladntext"/>
      <w:spacing w:line="14" w:lineRule="auto"/>
      <w:rPr>
        <w:sz w:val="20"/>
      </w:rPr>
    </w:pPr>
    <w:r>
      <w:pict w14:anchorId="0921EA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pt;margin-top:777.9pt;width:9.55pt;height:16pt;z-index:-11344;mso-position-horizontal-relative:page;mso-position-vertical-relative:page" filled="f" stroked="f">
          <v:textbox inset="0,0,0,0">
            <w:txbxContent>
              <w:p w14:paraId="448C2262" w14:textId="77777777" w:rsidR="00875027" w:rsidRDefault="0007041A">
                <w:pPr>
                  <w:spacing w:before="38"/>
                  <w:ind w:left="40"/>
                  <w:rPr>
                    <w:rFonts w:ascii="Trebuchet M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040404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51FC" w14:textId="77777777" w:rsidR="00875027" w:rsidRDefault="0087502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BDBD" w14:textId="77777777" w:rsidR="00875027" w:rsidRDefault="00027A4C">
    <w:pPr>
      <w:pStyle w:val="Zkladntext"/>
      <w:spacing w:line="14" w:lineRule="auto"/>
      <w:rPr>
        <w:sz w:val="20"/>
      </w:rPr>
    </w:pPr>
    <w:r>
      <w:pict w14:anchorId="752FC4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777.4pt;width:10.8pt;height:16.85pt;z-index:-11320;mso-position-horizontal-relative:page;mso-position-vertical-relative:page" filled="f" stroked="f">
          <v:textbox inset="0,0,0,0">
            <w:txbxContent>
              <w:p w14:paraId="315B634A" w14:textId="77777777" w:rsidR="00875027" w:rsidRDefault="0007041A">
                <w:pPr>
                  <w:pStyle w:val="Zkladntext"/>
                  <w:spacing w:before="39"/>
                  <w:ind w:left="69"/>
                </w:pPr>
                <w:r>
                  <w:fldChar w:fldCharType="begin"/>
                </w:r>
                <w:r>
                  <w:rPr>
                    <w:color w:val="101010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59EE" w14:textId="77777777" w:rsidR="00875027" w:rsidRDefault="00875027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F274" w14:textId="77777777" w:rsidR="00875027" w:rsidRDefault="0087502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9CD7" w14:textId="77777777" w:rsidR="00027A4C" w:rsidRDefault="00027A4C">
      <w:r>
        <w:separator/>
      </w:r>
    </w:p>
  </w:footnote>
  <w:footnote w:type="continuationSeparator" w:id="0">
    <w:p w14:paraId="148373DF" w14:textId="77777777" w:rsidR="00027A4C" w:rsidRDefault="0002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B90"/>
    <w:multiLevelType w:val="hybridMultilevel"/>
    <w:tmpl w:val="8BD877FA"/>
    <w:lvl w:ilvl="0" w:tplc="D4D6AF32">
      <w:start w:val="1"/>
      <w:numFmt w:val="decimal"/>
      <w:lvlText w:val="%1."/>
      <w:lvlJc w:val="left"/>
      <w:pPr>
        <w:ind w:left="449" w:hanging="337"/>
        <w:jc w:val="left"/>
      </w:pPr>
      <w:rPr>
        <w:rFonts w:hint="default"/>
        <w:spacing w:val="0"/>
        <w:w w:val="85"/>
      </w:rPr>
    </w:lvl>
    <w:lvl w:ilvl="1" w:tplc="0405000F">
      <w:start w:val="1"/>
      <w:numFmt w:val="decimal"/>
      <w:lvlText w:val="%2."/>
      <w:lvlJc w:val="left"/>
      <w:pPr>
        <w:ind w:left="1292" w:hanging="33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45" w:hanging="337"/>
      </w:pPr>
      <w:rPr>
        <w:rFonts w:hint="default"/>
      </w:rPr>
    </w:lvl>
    <w:lvl w:ilvl="3" w:tplc="22846AFC">
      <w:numFmt w:val="bullet"/>
      <w:lvlText w:val="•"/>
      <w:lvlJc w:val="left"/>
      <w:pPr>
        <w:ind w:left="2997" w:hanging="337"/>
      </w:pPr>
      <w:rPr>
        <w:rFonts w:hint="default"/>
      </w:rPr>
    </w:lvl>
    <w:lvl w:ilvl="4" w:tplc="C3C021CE">
      <w:numFmt w:val="bullet"/>
      <w:lvlText w:val="•"/>
      <w:lvlJc w:val="left"/>
      <w:pPr>
        <w:ind w:left="3850" w:hanging="337"/>
      </w:pPr>
      <w:rPr>
        <w:rFonts w:hint="default"/>
      </w:rPr>
    </w:lvl>
    <w:lvl w:ilvl="5" w:tplc="55228158">
      <w:numFmt w:val="bullet"/>
      <w:lvlText w:val="•"/>
      <w:lvlJc w:val="left"/>
      <w:pPr>
        <w:ind w:left="4702" w:hanging="337"/>
      </w:pPr>
      <w:rPr>
        <w:rFonts w:hint="default"/>
      </w:rPr>
    </w:lvl>
    <w:lvl w:ilvl="6" w:tplc="B4FC9A6E">
      <w:numFmt w:val="bullet"/>
      <w:lvlText w:val="•"/>
      <w:lvlJc w:val="left"/>
      <w:pPr>
        <w:ind w:left="5555" w:hanging="337"/>
      </w:pPr>
      <w:rPr>
        <w:rFonts w:hint="default"/>
      </w:rPr>
    </w:lvl>
    <w:lvl w:ilvl="7" w:tplc="048E1DB2">
      <w:numFmt w:val="bullet"/>
      <w:lvlText w:val="•"/>
      <w:lvlJc w:val="left"/>
      <w:pPr>
        <w:ind w:left="6407" w:hanging="337"/>
      </w:pPr>
      <w:rPr>
        <w:rFonts w:hint="default"/>
      </w:rPr>
    </w:lvl>
    <w:lvl w:ilvl="8" w:tplc="86FA887E">
      <w:numFmt w:val="bullet"/>
      <w:lvlText w:val="•"/>
      <w:lvlJc w:val="left"/>
      <w:pPr>
        <w:ind w:left="7260" w:hanging="337"/>
      </w:pPr>
      <w:rPr>
        <w:rFonts w:hint="default"/>
      </w:rPr>
    </w:lvl>
  </w:abstractNum>
  <w:abstractNum w:abstractNumId="1" w15:restartNumberingAfterBreak="0">
    <w:nsid w:val="195F0364"/>
    <w:multiLevelType w:val="hybridMultilevel"/>
    <w:tmpl w:val="7F5C81DC"/>
    <w:lvl w:ilvl="0" w:tplc="6D98DF2A">
      <w:start w:val="1"/>
      <w:numFmt w:val="decimal"/>
      <w:lvlText w:val="%1."/>
      <w:lvlJc w:val="left"/>
      <w:pPr>
        <w:ind w:left="473" w:hanging="352"/>
        <w:jc w:val="left"/>
      </w:pPr>
      <w:rPr>
        <w:rFonts w:hint="default"/>
        <w:w w:val="86"/>
      </w:rPr>
    </w:lvl>
    <w:lvl w:ilvl="1" w:tplc="D812BABA">
      <w:start w:val="1"/>
      <w:numFmt w:val="lowerLetter"/>
      <w:lvlText w:val="%2)"/>
      <w:lvlJc w:val="left"/>
      <w:pPr>
        <w:ind w:left="1060" w:hanging="413"/>
        <w:jc w:val="left"/>
      </w:pPr>
      <w:rPr>
        <w:rFonts w:hint="default"/>
        <w:spacing w:val="-3"/>
        <w:w w:val="90"/>
      </w:rPr>
    </w:lvl>
    <w:lvl w:ilvl="2" w:tplc="0B2840EA">
      <w:numFmt w:val="bullet"/>
      <w:lvlText w:val="•"/>
      <w:lvlJc w:val="left"/>
      <w:pPr>
        <w:ind w:left="1936" w:hanging="413"/>
      </w:pPr>
      <w:rPr>
        <w:rFonts w:hint="default"/>
      </w:rPr>
    </w:lvl>
    <w:lvl w:ilvl="3" w:tplc="E6340E14">
      <w:numFmt w:val="bullet"/>
      <w:lvlText w:val="•"/>
      <w:lvlJc w:val="left"/>
      <w:pPr>
        <w:ind w:left="2812" w:hanging="413"/>
      </w:pPr>
      <w:rPr>
        <w:rFonts w:hint="default"/>
      </w:rPr>
    </w:lvl>
    <w:lvl w:ilvl="4" w:tplc="6D0AABF2">
      <w:numFmt w:val="bullet"/>
      <w:lvlText w:val="•"/>
      <w:lvlJc w:val="left"/>
      <w:pPr>
        <w:ind w:left="3688" w:hanging="413"/>
      </w:pPr>
      <w:rPr>
        <w:rFonts w:hint="default"/>
      </w:rPr>
    </w:lvl>
    <w:lvl w:ilvl="5" w:tplc="0A42FC88">
      <w:numFmt w:val="bullet"/>
      <w:lvlText w:val="•"/>
      <w:lvlJc w:val="left"/>
      <w:pPr>
        <w:ind w:left="4564" w:hanging="413"/>
      </w:pPr>
      <w:rPr>
        <w:rFonts w:hint="default"/>
      </w:rPr>
    </w:lvl>
    <w:lvl w:ilvl="6" w:tplc="9F1431A6">
      <w:numFmt w:val="bullet"/>
      <w:lvlText w:val="•"/>
      <w:lvlJc w:val="left"/>
      <w:pPr>
        <w:ind w:left="5440" w:hanging="413"/>
      </w:pPr>
      <w:rPr>
        <w:rFonts w:hint="default"/>
      </w:rPr>
    </w:lvl>
    <w:lvl w:ilvl="7" w:tplc="1D7438FA">
      <w:numFmt w:val="bullet"/>
      <w:lvlText w:val="•"/>
      <w:lvlJc w:val="left"/>
      <w:pPr>
        <w:ind w:left="6316" w:hanging="413"/>
      </w:pPr>
      <w:rPr>
        <w:rFonts w:hint="default"/>
      </w:rPr>
    </w:lvl>
    <w:lvl w:ilvl="8" w:tplc="2FC8810A">
      <w:numFmt w:val="bullet"/>
      <w:lvlText w:val="•"/>
      <w:lvlJc w:val="left"/>
      <w:pPr>
        <w:ind w:left="7193" w:hanging="413"/>
      </w:pPr>
      <w:rPr>
        <w:rFonts w:hint="default"/>
      </w:rPr>
    </w:lvl>
  </w:abstractNum>
  <w:abstractNum w:abstractNumId="2" w15:restartNumberingAfterBreak="0">
    <w:nsid w:val="19755BCE"/>
    <w:multiLevelType w:val="hybridMultilevel"/>
    <w:tmpl w:val="DC3478E0"/>
    <w:lvl w:ilvl="0" w:tplc="D4D6AF32">
      <w:start w:val="1"/>
      <w:numFmt w:val="decimal"/>
      <w:lvlText w:val="%1."/>
      <w:lvlJc w:val="left"/>
      <w:pPr>
        <w:ind w:left="449" w:hanging="337"/>
        <w:jc w:val="left"/>
      </w:pPr>
      <w:rPr>
        <w:rFonts w:hint="default"/>
        <w:spacing w:val="0"/>
        <w:w w:val="85"/>
      </w:rPr>
    </w:lvl>
    <w:lvl w:ilvl="1" w:tplc="0405000F">
      <w:start w:val="1"/>
      <w:numFmt w:val="decimal"/>
      <w:lvlText w:val="%2."/>
      <w:lvlJc w:val="left"/>
      <w:pPr>
        <w:ind w:left="1292" w:hanging="337"/>
      </w:pPr>
      <w:rPr>
        <w:rFonts w:hint="default"/>
      </w:rPr>
    </w:lvl>
    <w:lvl w:ilvl="2" w:tplc="EAB6C57E">
      <w:numFmt w:val="bullet"/>
      <w:lvlText w:val="•"/>
      <w:lvlJc w:val="left"/>
      <w:pPr>
        <w:ind w:left="2145" w:hanging="337"/>
      </w:pPr>
      <w:rPr>
        <w:rFonts w:hint="default"/>
      </w:rPr>
    </w:lvl>
    <w:lvl w:ilvl="3" w:tplc="22846AFC">
      <w:numFmt w:val="bullet"/>
      <w:lvlText w:val="•"/>
      <w:lvlJc w:val="left"/>
      <w:pPr>
        <w:ind w:left="2997" w:hanging="337"/>
      </w:pPr>
      <w:rPr>
        <w:rFonts w:hint="default"/>
      </w:rPr>
    </w:lvl>
    <w:lvl w:ilvl="4" w:tplc="C3C021CE">
      <w:numFmt w:val="bullet"/>
      <w:lvlText w:val="•"/>
      <w:lvlJc w:val="left"/>
      <w:pPr>
        <w:ind w:left="3850" w:hanging="337"/>
      </w:pPr>
      <w:rPr>
        <w:rFonts w:hint="default"/>
      </w:rPr>
    </w:lvl>
    <w:lvl w:ilvl="5" w:tplc="55228158">
      <w:numFmt w:val="bullet"/>
      <w:lvlText w:val="•"/>
      <w:lvlJc w:val="left"/>
      <w:pPr>
        <w:ind w:left="4702" w:hanging="337"/>
      </w:pPr>
      <w:rPr>
        <w:rFonts w:hint="default"/>
      </w:rPr>
    </w:lvl>
    <w:lvl w:ilvl="6" w:tplc="B4FC9A6E">
      <w:numFmt w:val="bullet"/>
      <w:lvlText w:val="•"/>
      <w:lvlJc w:val="left"/>
      <w:pPr>
        <w:ind w:left="5555" w:hanging="337"/>
      </w:pPr>
      <w:rPr>
        <w:rFonts w:hint="default"/>
      </w:rPr>
    </w:lvl>
    <w:lvl w:ilvl="7" w:tplc="048E1DB2">
      <w:numFmt w:val="bullet"/>
      <w:lvlText w:val="•"/>
      <w:lvlJc w:val="left"/>
      <w:pPr>
        <w:ind w:left="6407" w:hanging="337"/>
      </w:pPr>
      <w:rPr>
        <w:rFonts w:hint="default"/>
      </w:rPr>
    </w:lvl>
    <w:lvl w:ilvl="8" w:tplc="86FA887E">
      <w:numFmt w:val="bullet"/>
      <w:lvlText w:val="•"/>
      <w:lvlJc w:val="left"/>
      <w:pPr>
        <w:ind w:left="7260" w:hanging="337"/>
      </w:pPr>
      <w:rPr>
        <w:rFonts w:hint="default"/>
      </w:rPr>
    </w:lvl>
  </w:abstractNum>
  <w:abstractNum w:abstractNumId="3" w15:restartNumberingAfterBreak="0">
    <w:nsid w:val="1B8A404A"/>
    <w:multiLevelType w:val="hybridMultilevel"/>
    <w:tmpl w:val="18BAE136"/>
    <w:lvl w:ilvl="0" w:tplc="97CAAAE0">
      <w:start w:val="1"/>
      <w:numFmt w:val="decimal"/>
      <w:lvlText w:val="%1."/>
      <w:lvlJc w:val="left"/>
      <w:pPr>
        <w:ind w:left="475" w:hanging="345"/>
        <w:jc w:val="left"/>
      </w:pPr>
      <w:rPr>
        <w:rFonts w:hint="default"/>
        <w:w w:val="86"/>
      </w:rPr>
    </w:lvl>
    <w:lvl w:ilvl="1" w:tplc="CFD80720">
      <w:numFmt w:val="bullet"/>
      <w:lvlText w:val="•"/>
      <w:lvlJc w:val="left"/>
      <w:pPr>
        <w:ind w:left="1330" w:hanging="345"/>
      </w:pPr>
      <w:rPr>
        <w:rFonts w:hint="default"/>
      </w:rPr>
    </w:lvl>
    <w:lvl w:ilvl="2" w:tplc="C7AA4C90">
      <w:numFmt w:val="bullet"/>
      <w:lvlText w:val="•"/>
      <w:lvlJc w:val="left"/>
      <w:pPr>
        <w:ind w:left="2181" w:hanging="345"/>
      </w:pPr>
      <w:rPr>
        <w:rFonts w:hint="default"/>
      </w:rPr>
    </w:lvl>
    <w:lvl w:ilvl="3" w:tplc="C5A03538">
      <w:numFmt w:val="bullet"/>
      <w:lvlText w:val="•"/>
      <w:lvlJc w:val="left"/>
      <w:pPr>
        <w:ind w:left="3031" w:hanging="345"/>
      </w:pPr>
      <w:rPr>
        <w:rFonts w:hint="default"/>
      </w:rPr>
    </w:lvl>
    <w:lvl w:ilvl="4" w:tplc="FBF0BE70">
      <w:numFmt w:val="bullet"/>
      <w:lvlText w:val="•"/>
      <w:lvlJc w:val="left"/>
      <w:pPr>
        <w:ind w:left="3882" w:hanging="345"/>
      </w:pPr>
      <w:rPr>
        <w:rFonts w:hint="default"/>
      </w:rPr>
    </w:lvl>
    <w:lvl w:ilvl="5" w:tplc="472E079A">
      <w:numFmt w:val="bullet"/>
      <w:lvlText w:val="•"/>
      <w:lvlJc w:val="left"/>
      <w:pPr>
        <w:ind w:left="4732" w:hanging="345"/>
      </w:pPr>
      <w:rPr>
        <w:rFonts w:hint="default"/>
      </w:rPr>
    </w:lvl>
    <w:lvl w:ilvl="6" w:tplc="15D603BE">
      <w:numFmt w:val="bullet"/>
      <w:lvlText w:val="•"/>
      <w:lvlJc w:val="left"/>
      <w:pPr>
        <w:ind w:left="5583" w:hanging="345"/>
      </w:pPr>
      <w:rPr>
        <w:rFonts w:hint="default"/>
      </w:rPr>
    </w:lvl>
    <w:lvl w:ilvl="7" w:tplc="F280DF68">
      <w:numFmt w:val="bullet"/>
      <w:lvlText w:val="•"/>
      <w:lvlJc w:val="left"/>
      <w:pPr>
        <w:ind w:left="6433" w:hanging="345"/>
      </w:pPr>
      <w:rPr>
        <w:rFonts w:hint="default"/>
      </w:rPr>
    </w:lvl>
    <w:lvl w:ilvl="8" w:tplc="51720A6E">
      <w:numFmt w:val="bullet"/>
      <w:lvlText w:val="•"/>
      <w:lvlJc w:val="left"/>
      <w:pPr>
        <w:ind w:left="7284" w:hanging="345"/>
      </w:pPr>
      <w:rPr>
        <w:rFonts w:hint="default"/>
      </w:rPr>
    </w:lvl>
  </w:abstractNum>
  <w:abstractNum w:abstractNumId="4" w15:restartNumberingAfterBreak="0">
    <w:nsid w:val="3131656E"/>
    <w:multiLevelType w:val="hybridMultilevel"/>
    <w:tmpl w:val="06C292B8"/>
    <w:lvl w:ilvl="0" w:tplc="407E73C0">
      <w:start w:val="19"/>
      <w:numFmt w:val="upperLetter"/>
      <w:lvlText w:val="%1."/>
      <w:lvlJc w:val="left"/>
      <w:pPr>
        <w:ind w:left="451" w:hanging="339"/>
        <w:jc w:val="left"/>
      </w:pPr>
      <w:rPr>
        <w:rFonts w:ascii="Calibri" w:eastAsia="Calibri" w:hAnsi="Calibri" w:cs="Calibri" w:hint="default"/>
        <w:color w:val="090909"/>
        <w:w w:val="94"/>
        <w:sz w:val="22"/>
        <w:szCs w:val="22"/>
      </w:rPr>
    </w:lvl>
    <w:lvl w:ilvl="1" w:tplc="0C1273C6">
      <w:start w:val="1"/>
      <w:numFmt w:val="decimal"/>
      <w:lvlText w:val="%2."/>
      <w:lvlJc w:val="left"/>
      <w:pPr>
        <w:ind w:left="445" w:hanging="331"/>
        <w:jc w:val="left"/>
      </w:pPr>
      <w:rPr>
        <w:rFonts w:hint="default"/>
        <w:w w:val="83"/>
      </w:rPr>
    </w:lvl>
    <w:lvl w:ilvl="2" w:tplc="0136CD32">
      <w:start w:val="1"/>
      <w:numFmt w:val="lowerLetter"/>
      <w:lvlText w:val="%3)"/>
      <w:lvlJc w:val="left"/>
      <w:pPr>
        <w:ind w:left="795" w:hanging="406"/>
        <w:jc w:val="left"/>
      </w:pPr>
      <w:rPr>
        <w:rFonts w:hint="default"/>
        <w:spacing w:val="-4"/>
        <w:w w:val="93"/>
      </w:rPr>
    </w:lvl>
    <w:lvl w:ilvl="3" w:tplc="728CD37E">
      <w:numFmt w:val="bullet"/>
      <w:lvlText w:val="•"/>
      <w:lvlJc w:val="left"/>
      <w:pPr>
        <w:ind w:left="1818" w:hanging="406"/>
      </w:pPr>
      <w:rPr>
        <w:rFonts w:hint="default"/>
      </w:rPr>
    </w:lvl>
    <w:lvl w:ilvl="4" w:tplc="29146AA8">
      <w:numFmt w:val="bullet"/>
      <w:lvlText w:val="•"/>
      <w:lvlJc w:val="left"/>
      <w:pPr>
        <w:ind w:left="2836" w:hanging="406"/>
      </w:pPr>
      <w:rPr>
        <w:rFonts w:hint="default"/>
      </w:rPr>
    </w:lvl>
    <w:lvl w:ilvl="5" w:tplc="285CCE3A">
      <w:numFmt w:val="bullet"/>
      <w:lvlText w:val="•"/>
      <w:lvlJc w:val="left"/>
      <w:pPr>
        <w:ind w:left="3854" w:hanging="406"/>
      </w:pPr>
      <w:rPr>
        <w:rFonts w:hint="default"/>
      </w:rPr>
    </w:lvl>
    <w:lvl w:ilvl="6" w:tplc="FD0A1524">
      <w:numFmt w:val="bullet"/>
      <w:lvlText w:val="•"/>
      <w:lvlJc w:val="left"/>
      <w:pPr>
        <w:ind w:left="4872" w:hanging="406"/>
      </w:pPr>
      <w:rPr>
        <w:rFonts w:hint="default"/>
      </w:rPr>
    </w:lvl>
    <w:lvl w:ilvl="7" w:tplc="70EC731E">
      <w:numFmt w:val="bullet"/>
      <w:lvlText w:val="•"/>
      <w:lvlJc w:val="left"/>
      <w:pPr>
        <w:ind w:left="5890" w:hanging="406"/>
      </w:pPr>
      <w:rPr>
        <w:rFonts w:hint="default"/>
      </w:rPr>
    </w:lvl>
    <w:lvl w:ilvl="8" w:tplc="BD923636">
      <w:numFmt w:val="bullet"/>
      <w:lvlText w:val="•"/>
      <w:lvlJc w:val="left"/>
      <w:pPr>
        <w:ind w:left="6909" w:hanging="406"/>
      </w:pPr>
      <w:rPr>
        <w:rFonts w:hint="default"/>
      </w:rPr>
    </w:lvl>
  </w:abstractNum>
  <w:abstractNum w:abstractNumId="5" w15:restartNumberingAfterBreak="0">
    <w:nsid w:val="31955684"/>
    <w:multiLevelType w:val="hybridMultilevel"/>
    <w:tmpl w:val="C1546D0C"/>
    <w:lvl w:ilvl="0" w:tplc="DD7A1A8C">
      <w:start w:val="1"/>
      <w:numFmt w:val="decimal"/>
      <w:lvlText w:val="%1."/>
      <w:lvlJc w:val="left"/>
      <w:pPr>
        <w:ind w:left="442" w:hanging="343"/>
        <w:jc w:val="left"/>
      </w:pPr>
      <w:rPr>
        <w:rFonts w:hint="default"/>
        <w:spacing w:val="-1"/>
        <w:w w:val="83"/>
      </w:rPr>
    </w:lvl>
    <w:lvl w:ilvl="1" w:tplc="CFA45460">
      <w:numFmt w:val="bullet"/>
      <w:lvlText w:val="•"/>
      <w:lvlJc w:val="left"/>
      <w:pPr>
        <w:ind w:left="720" w:hanging="343"/>
      </w:pPr>
      <w:rPr>
        <w:rFonts w:hint="default"/>
      </w:rPr>
    </w:lvl>
    <w:lvl w:ilvl="2" w:tplc="5098491A">
      <w:numFmt w:val="bullet"/>
      <w:lvlText w:val="•"/>
      <w:lvlJc w:val="left"/>
      <w:pPr>
        <w:ind w:left="1636" w:hanging="343"/>
      </w:pPr>
      <w:rPr>
        <w:rFonts w:hint="default"/>
      </w:rPr>
    </w:lvl>
    <w:lvl w:ilvl="3" w:tplc="BCB27E6E">
      <w:numFmt w:val="bullet"/>
      <w:lvlText w:val="•"/>
      <w:lvlJc w:val="left"/>
      <w:pPr>
        <w:ind w:left="2552" w:hanging="343"/>
      </w:pPr>
      <w:rPr>
        <w:rFonts w:hint="default"/>
      </w:rPr>
    </w:lvl>
    <w:lvl w:ilvl="4" w:tplc="A2FE5D94">
      <w:numFmt w:val="bullet"/>
      <w:lvlText w:val="•"/>
      <w:lvlJc w:val="left"/>
      <w:pPr>
        <w:ind w:left="3468" w:hanging="343"/>
      </w:pPr>
      <w:rPr>
        <w:rFonts w:hint="default"/>
      </w:rPr>
    </w:lvl>
    <w:lvl w:ilvl="5" w:tplc="8474DE56">
      <w:numFmt w:val="bullet"/>
      <w:lvlText w:val="•"/>
      <w:lvlJc w:val="left"/>
      <w:pPr>
        <w:ind w:left="4384" w:hanging="343"/>
      </w:pPr>
      <w:rPr>
        <w:rFonts w:hint="default"/>
      </w:rPr>
    </w:lvl>
    <w:lvl w:ilvl="6" w:tplc="3C96AF5A">
      <w:numFmt w:val="bullet"/>
      <w:lvlText w:val="•"/>
      <w:lvlJc w:val="left"/>
      <w:pPr>
        <w:ind w:left="5300" w:hanging="343"/>
      </w:pPr>
      <w:rPr>
        <w:rFonts w:hint="default"/>
      </w:rPr>
    </w:lvl>
    <w:lvl w:ilvl="7" w:tplc="826E2252">
      <w:numFmt w:val="bullet"/>
      <w:lvlText w:val="•"/>
      <w:lvlJc w:val="left"/>
      <w:pPr>
        <w:ind w:left="6216" w:hanging="343"/>
      </w:pPr>
      <w:rPr>
        <w:rFonts w:hint="default"/>
      </w:rPr>
    </w:lvl>
    <w:lvl w:ilvl="8" w:tplc="189EA81A">
      <w:numFmt w:val="bullet"/>
      <w:lvlText w:val="•"/>
      <w:lvlJc w:val="left"/>
      <w:pPr>
        <w:ind w:left="7133" w:hanging="343"/>
      </w:pPr>
      <w:rPr>
        <w:rFonts w:hint="default"/>
      </w:rPr>
    </w:lvl>
  </w:abstractNum>
  <w:abstractNum w:abstractNumId="6" w15:restartNumberingAfterBreak="0">
    <w:nsid w:val="35C03D2D"/>
    <w:multiLevelType w:val="hybridMultilevel"/>
    <w:tmpl w:val="6B8A11FA"/>
    <w:lvl w:ilvl="0" w:tplc="F8C2EF70">
      <w:start w:val="7"/>
      <w:numFmt w:val="lowerLetter"/>
      <w:lvlText w:val="%1)"/>
      <w:lvlJc w:val="left"/>
      <w:pPr>
        <w:ind w:left="1069" w:hanging="405"/>
        <w:jc w:val="left"/>
      </w:pPr>
      <w:rPr>
        <w:rFonts w:hint="default"/>
        <w:spacing w:val="-2"/>
        <w:w w:val="94"/>
        <w:position w:val="-3"/>
      </w:rPr>
    </w:lvl>
    <w:lvl w:ilvl="1" w:tplc="599E85C4">
      <w:numFmt w:val="bullet"/>
      <w:lvlText w:val="•"/>
      <w:lvlJc w:val="left"/>
      <w:pPr>
        <w:ind w:left="1852" w:hanging="405"/>
      </w:pPr>
      <w:rPr>
        <w:rFonts w:hint="default"/>
      </w:rPr>
    </w:lvl>
    <w:lvl w:ilvl="2" w:tplc="43EE573E">
      <w:numFmt w:val="bullet"/>
      <w:lvlText w:val="•"/>
      <w:lvlJc w:val="left"/>
      <w:pPr>
        <w:ind w:left="2645" w:hanging="405"/>
      </w:pPr>
      <w:rPr>
        <w:rFonts w:hint="default"/>
      </w:rPr>
    </w:lvl>
    <w:lvl w:ilvl="3" w:tplc="7778D6FE">
      <w:numFmt w:val="bullet"/>
      <w:lvlText w:val="•"/>
      <w:lvlJc w:val="left"/>
      <w:pPr>
        <w:ind w:left="3437" w:hanging="405"/>
      </w:pPr>
      <w:rPr>
        <w:rFonts w:hint="default"/>
      </w:rPr>
    </w:lvl>
    <w:lvl w:ilvl="4" w:tplc="8E20EDC8">
      <w:numFmt w:val="bullet"/>
      <w:lvlText w:val="•"/>
      <w:lvlJc w:val="left"/>
      <w:pPr>
        <w:ind w:left="4230" w:hanging="405"/>
      </w:pPr>
      <w:rPr>
        <w:rFonts w:hint="default"/>
      </w:rPr>
    </w:lvl>
    <w:lvl w:ilvl="5" w:tplc="988CB260">
      <w:numFmt w:val="bullet"/>
      <w:lvlText w:val="•"/>
      <w:lvlJc w:val="left"/>
      <w:pPr>
        <w:ind w:left="5022" w:hanging="405"/>
      </w:pPr>
      <w:rPr>
        <w:rFonts w:hint="default"/>
      </w:rPr>
    </w:lvl>
    <w:lvl w:ilvl="6" w:tplc="9502F766">
      <w:numFmt w:val="bullet"/>
      <w:lvlText w:val="•"/>
      <w:lvlJc w:val="left"/>
      <w:pPr>
        <w:ind w:left="5815" w:hanging="405"/>
      </w:pPr>
      <w:rPr>
        <w:rFonts w:hint="default"/>
      </w:rPr>
    </w:lvl>
    <w:lvl w:ilvl="7" w:tplc="CC72E242">
      <w:numFmt w:val="bullet"/>
      <w:lvlText w:val="•"/>
      <w:lvlJc w:val="left"/>
      <w:pPr>
        <w:ind w:left="6607" w:hanging="405"/>
      </w:pPr>
      <w:rPr>
        <w:rFonts w:hint="default"/>
      </w:rPr>
    </w:lvl>
    <w:lvl w:ilvl="8" w:tplc="A46AF746">
      <w:numFmt w:val="bullet"/>
      <w:lvlText w:val="•"/>
      <w:lvlJc w:val="left"/>
      <w:pPr>
        <w:ind w:left="7400" w:hanging="405"/>
      </w:pPr>
      <w:rPr>
        <w:rFonts w:hint="default"/>
      </w:rPr>
    </w:lvl>
  </w:abstractNum>
  <w:abstractNum w:abstractNumId="7" w15:restartNumberingAfterBreak="0">
    <w:nsid w:val="3CC33947"/>
    <w:multiLevelType w:val="hybridMultilevel"/>
    <w:tmpl w:val="30B050FE"/>
    <w:lvl w:ilvl="0" w:tplc="AADEB0D2">
      <w:start w:val="1"/>
      <w:numFmt w:val="decimal"/>
      <w:lvlText w:val="%1."/>
      <w:lvlJc w:val="left"/>
      <w:pPr>
        <w:ind w:left="450" w:hanging="339"/>
        <w:jc w:val="left"/>
      </w:pPr>
      <w:rPr>
        <w:rFonts w:hint="default"/>
        <w:w w:val="83"/>
      </w:rPr>
    </w:lvl>
    <w:lvl w:ilvl="1" w:tplc="EA22C718">
      <w:start w:val="1"/>
      <w:numFmt w:val="lowerLetter"/>
      <w:lvlText w:val="%2."/>
      <w:lvlJc w:val="left"/>
      <w:pPr>
        <w:ind w:left="1157" w:hanging="346"/>
        <w:jc w:val="left"/>
      </w:pPr>
      <w:rPr>
        <w:rFonts w:hint="default"/>
        <w:w w:val="95"/>
      </w:rPr>
    </w:lvl>
    <w:lvl w:ilvl="2" w:tplc="56C2C236">
      <w:numFmt w:val="bullet"/>
      <w:lvlText w:val="•"/>
      <w:lvlJc w:val="left"/>
      <w:pPr>
        <w:ind w:left="2025" w:hanging="346"/>
      </w:pPr>
      <w:rPr>
        <w:rFonts w:hint="default"/>
      </w:rPr>
    </w:lvl>
    <w:lvl w:ilvl="3" w:tplc="3B64F6D8">
      <w:numFmt w:val="bullet"/>
      <w:lvlText w:val="•"/>
      <w:lvlJc w:val="left"/>
      <w:pPr>
        <w:ind w:left="2890" w:hanging="346"/>
      </w:pPr>
      <w:rPr>
        <w:rFonts w:hint="default"/>
      </w:rPr>
    </w:lvl>
    <w:lvl w:ilvl="4" w:tplc="5A7E30EC">
      <w:numFmt w:val="bullet"/>
      <w:lvlText w:val="•"/>
      <w:lvlJc w:val="left"/>
      <w:pPr>
        <w:ind w:left="3756" w:hanging="346"/>
      </w:pPr>
      <w:rPr>
        <w:rFonts w:hint="default"/>
      </w:rPr>
    </w:lvl>
    <w:lvl w:ilvl="5" w:tplc="32461276">
      <w:numFmt w:val="bullet"/>
      <w:lvlText w:val="•"/>
      <w:lvlJc w:val="left"/>
      <w:pPr>
        <w:ind w:left="4621" w:hanging="346"/>
      </w:pPr>
      <w:rPr>
        <w:rFonts w:hint="default"/>
      </w:rPr>
    </w:lvl>
    <w:lvl w:ilvl="6" w:tplc="A70AD284">
      <w:numFmt w:val="bullet"/>
      <w:lvlText w:val="•"/>
      <w:lvlJc w:val="left"/>
      <w:pPr>
        <w:ind w:left="5487" w:hanging="346"/>
      </w:pPr>
      <w:rPr>
        <w:rFonts w:hint="default"/>
      </w:rPr>
    </w:lvl>
    <w:lvl w:ilvl="7" w:tplc="91B09466">
      <w:numFmt w:val="bullet"/>
      <w:lvlText w:val="•"/>
      <w:lvlJc w:val="left"/>
      <w:pPr>
        <w:ind w:left="6352" w:hanging="346"/>
      </w:pPr>
      <w:rPr>
        <w:rFonts w:hint="default"/>
      </w:rPr>
    </w:lvl>
    <w:lvl w:ilvl="8" w:tplc="AEB01348">
      <w:numFmt w:val="bullet"/>
      <w:lvlText w:val="•"/>
      <w:lvlJc w:val="left"/>
      <w:pPr>
        <w:ind w:left="7217" w:hanging="346"/>
      </w:pPr>
      <w:rPr>
        <w:rFonts w:hint="default"/>
      </w:rPr>
    </w:lvl>
  </w:abstractNum>
  <w:abstractNum w:abstractNumId="8" w15:restartNumberingAfterBreak="0">
    <w:nsid w:val="3F1F5C81"/>
    <w:multiLevelType w:val="hybridMultilevel"/>
    <w:tmpl w:val="09E273A2"/>
    <w:lvl w:ilvl="0" w:tplc="8830023A">
      <w:start w:val="2"/>
      <w:numFmt w:val="lowerLetter"/>
      <w:lvlText w:val="%1)"/>
      <w:lvlJc w:val="left"/>
      <w:pPr>
        <w:ind w:left="1057" w:hanging="405"/>
        <w:jc w:val="left"/>
      </w:pPr>
      <w:rPr>
        <w:rFonts w:hint="default"/>
        <w:spacing w:val="-1"/>
        <w:w w:val="87"/>
      </w:rPr>
    </w:lvl>
    <w:lvl w:ilvl="1" w:tplc="BE4858C0">
      <w:numFmt w:val="bullet"/>
      <w:lvlText w:val="•"/>
      <w:lvlJc w:val="left"/>
      <w:pPr>
        <w:ind w:left="1850" w:hanging="405"/>
      </w:pPr>
      <w:rPr>
        <w:rFonts w:hint="default"/>
      </w:rPr>
    </w:lvl>
    <w:lvl w:ilvl="2" w:tplc="4FCCC288">
      <w:numFmt w:val="bullet"/>
      <w:lvlText w:val="•"/>
      <w:lvlJc w:val="left"/>
      <w:pPr>
        <w:ind w:left="2641" w:hanging="405"/>
      </w:pPr>
      <w:rPr>
        <w:rFonts w:hint="default"/>
      </w:rPr>
    </w:lvl>
    <w:lvl w:ilvl="3" w:tplc="5622C2C0">
      <w:numFmt w:val="bullet"/>
      <w:lvlText w:val="•"/>
      <w:lvlJc w:val="left"/>
      <w:pPr>
        <w:ind w:left="3431" w:hanging="405"/>
      </w:pPr>
      <w:rPr>
        <w:rFonts w:hint="default"/>
      </w:rPr>
    </w:lvl>
    <w:lvl w:ilvl="4" w:tplc="CC0A1EF4">
      <w:numFmt w:val="bullet"/>
      <w:lvlText w:val="•"/>
      <w:lvlJc w:val="left"/>
      <w:pPr>
        <w:ind w:left="4222" w:hanging="405"/>
      </w:pPr>
      <w:rPr>
        <w:rFonts w:hint="default"/>
      </w:rPr>
    </w:lvl>
    <w:lvl w:ilvl="5" w:tplc="C5526324">
      <w:numFmt w:val="bullet"/>
      <w:lvlText w:val="•"/>
      <w:lvlJc w:val="left"/>
      <w:pPr>
        <w:ind w:left="5012" w:hanging="405"/>
      </w:pPr>
      <w:rPr>
        <w:rFonts w:hint="default"/>
      </w:rPr>
    </w:lvl>
    <w:lvl w:ilvl="6" w:tplc="EAE0568C">
      <w:numFmt w:val="bullet"/>
      <w:lvlText w:val="•"/>
      <w:lvlJc w:val="left"/>
      <w:pPr>
        <w:ind w:left="5803" w:hanging="405"/>
      </w:pPr>
      <w:rPr>
        <w:rFonts w:hint="default"/>
      </w:rPr>
    </w:lvl>
    <w:lvl w:ilvl="7" w:tplc="890292FC">
      <w:numFmt w:val="bullet"/>
      <w:lvlText w:val="•"/>
      <w:lvlJc w:val="left"/>
      <w:pPr>
        <w:ind w:left="6593" w:hanging="405"/>
      </w:pPr>
      <w:rPr>
        <w:rFonts w:hint="default"/>
      </w:rPr>
    </w:lvl>
    <w:lvl w:ilvl="8" w:tplc="5FFE097A">
      <w:numFmt w:val="bullet"/>
      <w:lvlText w:val="•"/>
      <w:lvlJc w:val="left"/>
      <w:pPr>
        <w:ind w:left="7384" w:hanging="405"/>
      </w:pPr>
      <w:rPr>
        <w:rFonts w:hint="default"/>
      </w:rPr>
    </w:lvl>
  </w:abstractNum>
  <w:abstractNum w:abstractNumId="9" w15:restartNumberingAfterBreak="0">
    <w:nsid w:val="42FC783F"/>
    <w:multiLevelType w:val="hybridMultilevel"/>
    <w:tmpl w:val="BFF0D52A"/>
    <w:lvl w:ilvl="0" w:tplc="5C90824A">
      <w:start w:val="1"/>
      <w:numFmt w:val="decimal"/>
      <w:lvlText w:val="%1."/>
      <w:lvlJc w:val="left"/>
      <w:pPr>
        <w:ind w:left="450" w:hanging="332"/>
        <w:jc w:val="right"/>
      </w:pPr>
      <w:rPr>
        <w:rFonts w:hint="default"/>
        <w:spacing w:val="-3"/>
        <w:w w:val="82"/>
      </w:rPr>
    </w:lvl>
    <w:lvl w:ilvl="1" w:tplc="D4A2E0CE">
      <w:numFmt w:val="bullet"/>
      <w:lvlText w:val="•"/>
      <w:lvlJc w:val="left"/>
      <w:pPr>
        <w:ind w:left="1310" w:hanging="332"/>
      </w:pPr>
      <w:rPr>
        <w:rFonts w:hint="default"/>
      </w:rPr>
    </w:lvl>
    <w:lvl w:ilvl="2" w:tplc="F49814BE">
      <w:numFmt w:val="bullet"/>
      <w:lvlText w:val="•"/>
      <w:lvlJc w:val="left"/>
      <w:pPr>
        <w:ind w:left="2161" w:hanging="332"/>
      </w:pPr>
      <w:rPr>
        <w:rFonts w:hint="default"/>
      </w:rPr>
    </w:lvl>
    <w:lvl w:ilvl="3" w:tplc="3684D500">
      <w:numFmt w:val="bullet"/>
      <w:lvlText w:val="•"/>
      <w:lvlJc w:val="left"/>
      <w:pPr>
        <w:ind w:left="3011" w:hanging="332"/>
      </w:pPr>
      <w:rPr>
        <w:rFonts w:hint="default"/>
      </w:rPr>
    </w:lvl>
    <w:lvl w:ilvl="4" w:tplc="DBDAB636">
      <w:numFmt w:val="bullet"/>
      <w:lvlText w:val="•"/>
      <w:lvlJc w:val="left"/>
      <w:pPr>
        <w:ind w:left="3862" w:hanging="332"/>
      </w:pPr>
      <w:rPr>
        <w:rFonts w:hint="default"/>
      </w:rPr>
    </w:lvl>
    <w:lvl w:ilvl="5" w:tplc="BAD4EF02">
      <w:numFmt w:val="bullet"/>
      <w:lvlText w:val="•"/>
      <w:lvlJc w:val="left"/>
      <w:pPr>
        <w:ind w:left="4712" w:hanging="332"/>
      </w:pPr>
      <w:rPr>
        <w:rFonts w:hint="default"/>
      </w:rPr>
    </w:lvl>
    <w:lvl w:ilvl="6" w:tplc="C78605B2">
      <w:numFmt w:val="bullet"/>
      <w:lvlText w:val="•"/>
      <w:lvlJc w:val="left"/>
      <w:pPr>
        <w:ind w:left="5563" w:hanging="332"/>
      </w:pPr>
      <w:rPr>
        <w:rFonts w:hint="default"/>
      </w:rPr>
    </w:lvl>
    <w:lvl w:ilvl="7" w:tplc="FB8AA254">
      <w:numFmt w:val="bullet"/>
      <w:lvlText w:val="•"/>
      <w:lvlJc w:val="left"/>
      <w:pPr>
        <w:ind w:left="6413" w:hanging="332"/>
      </w:pPr>
      <w:rPr>
        <w:rFonts w:hint="default"/>
      </w:rPr>
    </w:lvl>
    <w:lvl w:ilvl="8" w:tplc="F7284100">
      <w:numFmt w:val="bullet"/>
      <w:lvlText w:val="•"/>
      <w:lvlJc w:val="left"/>
      <w:pPr>
        <w:ind w:left="7264" w:hanging="332"/>
      </w:pPr>
      <w:rPr>
        <w:rFonts w:hint="default"/>
      </w:rPr>
    </w:lvl>
  </w:abstractNum>
  <w:abstractNum w:abstractNumId="10" w15:restartNumberingAfterBreak="0">
    <w:nsid w:val="48022C96"/>
    <w:multiLevelType w:val="hybridMultilevel"/>
    <w:tmpl w:val="3E98ABDE"/>
    <w:lvl w:ilvl="0" w:tplc="DAA81A64">
      <w:start w:val="6"/>
      <w:numFmt w:val="decimal"/>
      <w:lvlText w:val="%1."/>
      <w:lvlJc w:val="left"/>
      <w:pPr>
        <w:ind w:left="676" w:hanging="331"/>
        <w:jc w:val="left"/>
      </w:pPr>
      <w:rPr>
        <w:rFonts w:hint="default"/>
        <w:w w:val="88"/>
      </w:rPr>
    </w:lvl>
    <w:lvl w:ilvl="1" w:tplc="B18CDF12">
      <w:numFmt w:val="bullet"/>
      <w:lvlText w:val="•"/>
      <w:lvlJc w:val="left"/>
      <w:pPr>
        <w:ind w:left="1534" w:hanging="331"/>
      </w:pPr>
      <w:rPr>
        <w:rFonts w:hint="default"/>
      </w:rPr>
    </w:lvl>
    <w:lvl w:ilvl="2" w:tplc="4A2A9C1A">
      <w:numFmt w:val="bullet"/>
      <w:lvlText w:val="•"/>
      <w:lvlJc w:val="left"/>
      <w:pPr>
        <w:ind w:left="2389" w:hanging="331"/>
      </w:pPr>
      <w:rPr>
        <w:rFonts w:hint="default"/>
      </w:rPr>
    </w:lvl>
    <w:lvl w:ilvl="3" w:tplc="15BE98FC">
      <w:numFmt w:val="bullet"/>
      <w:lvlText w:val="•"/>
      <w:lvlJc w:val="left"/>
      <w:pPr>
        <w:ind w:left="3243" w:hanging="331"/>
      </w:pPr>
      <w:rPr>
        <w:rFonts w:hint="default"/>
      </w:rPr>
    </w:lvl>
    <w:lvl w:ilvl="4" w:tplc="86EECCDA">
      <w:numFmt w:val="bullet"/>
      <w:lvlText w:val="•"/>
      <w:lvlJc w:val="left"/>
      <w:pPr>
        <w:ind w:left="4098" w:hanging="331"/>
      </w:pPr>
      <w:rPr>
        <w:rFonts w:hint="default"/>
      </w:rPr>
    </w:lvl>
    <w:lvl w:ilvl="5" w:tplc="79B46DA4">
      <w:numFmt w:val="bullet"/>
      <w:lvlText w:val="•"/>
      <w:lvlJc w:val="left"/>
      <w:pPr>
        <w:ind w:left="4952" w:hanging="331"/>
      </w:pPr>
      <w:rPr>
        <w:rFonts w:hint="default"/>
      </w:rPr>
    </w:lvl>
    <w:lvl w:ilvl="6" w:tplc="C9B2386A">
      <w:numFmt w:val="bullet"/>
      <w:lvlText w:val="•"/>
      <w:lvlJc w:val="left"/>
      <w:pPr>
        <w:ind w:left="5807" w:hanging="331"/>
      </w:pPr>
      <w:rPr>
        <w:rFonts w:hint="default"/>
      </w:rPr>
    </w:lvl>
    <w:lvl w:ilvl="7" w:tplc="A642B170">
      <w:numFmt w:val="bullet"/>
      <w:lvlText w:val="•"/>
      <w:lvlJc w:val="left"/>
      <w:pPr>
        <w:ind w:left="6661" w:hanging="331"/>
      </w:pPr>
      <w:rPr>
        <w:rFonts w:hint="default"/>
      </w:rPr>
    </w:lvl>
    <w:lvl w:ilvl="8" w:tplc="A622FB26">
      <w:numFmt w:val="bullet"/>
      <w:lvlText w:val="•"/>
      <w:lvlJc w:val="left"/>
      <w:pPr>
        <w:ind w:left="7516" w:hanging="331"/>
      </w:pPr>
      <w:rPr>
        <w:rFonts w:hint="default"/>
      </w:rPr>
    </w:lvl>
  </w:abstractNum>
  <w:abstractNum w:abstractNumId="11" w15:restartNumberingAfterBreak="0">
    <w:nsid w:val="51C65E7C"/>
    <w:multiLevelType w:val="hybridMultilevel"/>
    <w:tmpl w:val="E9BA0186"/>
    <w:lvl w:ilvl="0" w:tplc="F1063C1C">
      <w:start w:val="6"/>
      <w:numFmt w:val="decimal"/>
      <w:lvlText w:val="%1."/>
      <w:lvlJc w:val="left"/>
      <w:pPr>
        <w:ind w:left="439" w:hanging="331"/>
        <w:jc w:val="left"/>
      </w:pPr>
      <w:rPr>
        <w:rFonts w:hint="default"/>
        <w:w w:val="88"/>
      </w:rPr>
    </w:lvl>
    <w:lvl w:ilvl="1" w:tplc="6296B4D8">
      <w:numFmt w:val="bullet"/>
      <w:lvlText w:val="•"/>
      <w:lvlJc w:val="left"/>
      <w:pPr>
        <w:ind w:left="1292" w:hanging="331"/>
      </w:pPr>
      <w:rPr>
        <w:rFonts w:hint="default"/>
      </w:rPr>
    </w:lvl>
    <w:lvl w:ilvl="2" w:tplc="6D5CEAEE">
      <w:numFmt w:val="bullet"/>
      <w:lvlText w:val="•"/>
      <w:lvlJc w:val="left"/>
      <w:pPr>
        <w:ind w:left="2145" w:hanging="331"/>
      </w:pPr>
      <w:rPr>
        <w:rFonts w:hint="default"/>
      </w:rPr>
    </w:lvl>
    <w:lvl w:ilvl="3" w:tplc="5DB2CBEE">
      <w:numFmt w:val="bullet"/>
      <w:lvlText w:val="•"/>
      <w:lvlJc w:val="left"/>
      <w:pPr>
        <w:ind w:left="2997" w:hanging="331"/>
      </w:pPr>
      <w:rPr>
        <w:rFonts w:hint="default"/>
      </w:rPr>
    </w:lvl>
    <w:lvl w:ilvl="4" w:tplc="EA8A3336">
      <w:numFmt w:val="bullet"/>
      <w:lvlText w:val="•"/>
      <w:lvlJc w:val="left"/>
      <w:pPr>
        <w:ind w:left="3850" w:hanging="331"/>
      </w:pPr>
      <w:rPr>
        <w:rFonts w:hint="default"/>
      </w:rPr>
    </w:lvl>
    <w:lvl w:ilvl="5" w:tplc="2B581314">
      <w:numFmt w:val="bullet"/>
      <w:lvlText w:val="•"/>
      <w:lvlJc w:val="left"/>
      <w:pPr>
        <w:ind w:left="4702" w:hanging="331"/>
      </w:pPr>
      <w:rPr>
        <w:rFonts w:hint="default"/>
      </w:rPr>
    </w:lvl>
    <w:lvl w:ilvl="6" w:tplc="52F607AC">
      <w:numFmt w:val="bullet"/>
      <w:lvlText w:val="•"/>
      <w:lvlJc w:val="left"/>
      <w:pPr>
        <w:ind w:left="5555" w:hanging="331"/>
      </w:pPr>
      <w:rPr>
        <w:rFonts w:hint="default"/>
      </w:rPr>
    </w:lvl>
    <w:lvl w:ilvl="7" w:tplc="A6E631E0">
      <w:numFmt w:val="bullet"/>
      <w:lvlText w:val="•"/>
      <w:lvlJc w:val="left"/>
      <w:pPr>
        <w:ind w:left="6407" w:hanging="331"/>
      </w:pPr>
      <w:rPr>
        <w:rFonts w:hint="default"/>
      </w:rPr>
    </w:lvl>
    <w:lvl w:ilvl="8" w:tplc="AFA00D9C">
      <w:numFmt w:val="bullet"/>
      <w:lvlText w:val="•"/>
      <w:lvlJc w:val="left"/>
      <w:pPr>
        <w:ind w:left="7260" w:hanging="331"/>
      </w:pPr>
      <w:rPr>
        <w:rFonts w:hint="default"/>
      </w:rPr>
    </w:lvl>
  </w:abstractNum>
  <w:abstractNum w:abstractNumId="12" w15:restartNumberingAfterBreak="0">
    <w:nsid w:val="66494981"/>
    <w:multiLevelType w:val="hybridMultilevel"/>
    <w:tmpl w:val="39746AA2"/>
    <w:lvl w:ilvl="0" w:tplc="23F6F76A">
      <w:start w:val="1"/>
      <w:numFmt w:val="decimal"/>
      <w:lvlText w:val="%1."/>
      <w:lvlJc w:val="left"/>
      <w:pPr>
        <w:ind w:left="464" w:hanging="335"/>
        <w:jc w:val="left"/>
      </w:pPr>
      <w:rPr>
        <w:rFonts w:hint="default"/>
        <w:w w:val="81"/>
      </w:rPr>
    </w:lvl>
    <w:lvl w:ilvl="1" w:tplc="2EAA98C0">
      <w:start w:val="1"/>
      <w:numFmt w:val="lowerLetter"/>
      <w:lvlText w:val="%2)"/>
      <w:lvlJc w:val="left"/>
      <w:pPr>
        <w:ind w:left="1085" w:hanging="417"/>
        <w:jc w:val="left"/>
      </w:pPr>
      <w:rPr>
        <w:rFonts w:hint="default"/>
        <w:spacing w:val="-3"/>
        <w:w w:val="88"/>
      </w:rPr>
    </w:lvl>
    <w:lvl w:ilvl="2" w:tplc="9CC470CE">
      <w:numFmt w:val="bullet"/>
      <w:lvlText w:val="•"/>
      <w:lvlJc w:val="left"/>
      <w:pPr>
        <w:ind w:left="1953" w:hanging="417"/>
      </w:pPr>
      <w:rPr>
        <w:rFonts w:hint="default"/>
      </w:rPr>
    </w:lvl>
    <w:lvl w:ilvl="3" w:tplc="26FE42D4">
      <w:numFmt w:val="bullet"/>
      <w:lvlText w:val="•"/>
      <w:lvlJc w:val="left"/>
      <w:pPr>
        <w:ind w:left="2827" w:hanging="417"/>
      </w:pPr>
      <w:rPr>
        <w:rFonts w:hint="default"/>
      </w:rPr>
    </w:lvl>
    <w:lvl w:ilvl="4" w:tplc="199AAD98">
      <w:numFmt w:val="bullet"/>
      <w:lvlText w:val="•"/>
      <w:lvlJc w:val="left"/>
      <w:pPr>
        <w:ind w:left="3701" w:hanging="417"/>
      </w:pPr>
      <w:rPr>
        <w:rFonts w:hint="default"/>
      </w:rPr>
    </w:lvl>
    <w:lvl w:ilvl="5" w:tplc="289E86B4">
      <w:numFmt w:val="bullet"/>
      <w:lvlText w:val="•"/>
      <w:lvlJc w:val="left"/>
      <w:pPr>
        <w:ind w:left="4575" w:hanging="417"/>
      </w:pPr>
      <w:rPr>
        <w:rFonts w:hint="default"/>
      </w:rPr>
    </w:lvl>
    <w:lvl w:ilvl="6" w:tplc="165AF738">
      <w:numFmt w:val="bullet"/>
      <w:lvlText w:val="•"/>
      <w:lvlJc w:val="left"/>
      <w:pPr>
        <w:ind w:left="5449" w:hanging="417"/>
      </w:pPr>
      <w:rPr>
        <w:rFonts w:hint="default"/>
      </w:rPr>
    </w:lvl>
    <w:lvl w:ilvl="7" w:tplc="BDC00FD8">
      <w:numFmt w:val="bullet"/>
      <w:lvlText w:val="•"/>
      <w:lvlJc w:val="left"/>
      <w:pPr>
        <w:ind w:left="6323" w:hanging="417"/>
      </w:pPr>
      <w:rPr>
        <w:rFonts w:hint="default"/>
      </w:rPr>
    </w:lvl>
    <w:lvl w:ilvl="8" w:tplc="1FEE4E72">
      <w:numFmt w:val="bullet"/>
      <w:lvlText w:val="•"/>
      <w:lvlJc w:val="left"/>
      <w:pPr>
        <w:ind w:left="7197" w:hanging="417"/>
      </w:pPr>
      <w:rPr>
        <w:rFonts w:hint="default"/>
      </w:rPr>
    </w:lvl>
  </w:abstractNum>
  <w:abstractNum w:abstractNumId="13" w15:restartNumberingAfterBreak="0">
    <w:nsid w:val="6FBB235D"/>
    <w:multiLevelType w:val="hybridMultilevel"/>
    <w:tmpl w:val="9E18A1DE"/>
    <w:lvl w:ilvl="0" w:tplc="5ED21F4E">
      <w:start w:val="1"/>
      <w:numFmt w:val="lowerLetter"/>
      <w:lvlText w:val="%1)"/>
      <w:lvlJc w:val="left"/>
      <w:pPr>
        <w:ind w:left="667" w:hanging="409"/>
        <w:jc w:val="left"/>
      </w:pPr>
      <w:rPr>
        <w:rFonts w:hint="default"/>
        <w:spacing w:val="-4"/>
        <w:w w:val="95"/>
      </w:rPr>
    </w:lvl>
    <w:lvl w:ilvl="1" w:tplc="7F76536C">
      <w:numFmt w:val="bullet"/>
      <w:lvlText w:val="•"/>
      <w:lvlJc w:val="left"/>
      <w:pPr>
        <w:ind w:left="1492" w:hanging="409"/>
      </w:pPr>
      <w:rPr>
        <w:rFonts w:hint="default"/>
      </w:rPr>
    </w:lvl>
    <w:lvl w:ilvl="2" w:tplc="D7985BFC">
      <w:numFmt w:val="bullet"/>
      <w:lvlText w:val="•"/>
      <w:lvlJc w:val="left"/>
      <w:pPr>
        <w:ind w:left="2325" w:hanging="409"/>
      </w:pPr>
      <w:rPr>
        <w:rFonts w:hint="default"/>
      </w:rPr>
    </w:lvl>
    <w:lvl w:ilvl="3" w:tplc="6E82E89C">
      <w:numFmt w:val="bullet"/>
      <w:lvlText w:val="•"/>
      <w:lvlJc w:val="left"/>
      <w:pPr>
        <w:ind w:left="3157" w:hanging="409"/>
      </w:pPr>
      <w:rPr>
        <w:rFonts w:hint="default"/>
      </w:rPr>
    </w:lvl>
    <w:lvl w:ilvl="4" w:tplc="347E1A00">
      <w:numFmt w:val="bullet"/>
      <w:lvlText w:val="•"/>
      <w:lvlJc w:val="left"/>
      <w:pPr>
        <w:ind w:left="3990" w:hanging="409"/>
      </w:pPr>
      <w:rPr>
        <w:rFonts w:hint="default"/>
      </w:rPr>
    </w:lvl>
    <w:lvl w:ilvl="5" w:tplc="D36EA1F4">
      <w:numFmt w:val="bullet"/>
      <w:lvlText w:val="•"/>
      <w:lvlJc w:val="left"/>
      <w:pPr>
        <w:ind w:left="4822" w:hanging="409"/>
      </w:pPr>
      <w:rPr>
        <w:rFonts w:hint="default"/>
      </w:rPr>
    </w:lvl>
    <w:lvl w:ilvl="6" w:tplc="8EC6BC34">
      <w:numFmt w:val="bullet"/>
      <w:lvlText w:val="•"/>
      <w:lvlJc w:val="left"/>
      <w:pPr>
        <w:ind w:left="5655" w:hanging="409"/>
      </w:pPr>
      <w:rPr>
        <w:rFonts w:hint="default"/>
      </w:rPr>
    </w:lvl>
    <w:lvl w:ilvl="7" w:tplc="862A58E8">
      <w:numFmt w:val="bullet"/>
      <w:lvlText w:val="•"/>
      <w:lvlJc w:val="left"/>
      <w:pPr>
        <w:ind w:left="6487" w:hanging="409"/>
      </w:pPr>
      <w:rPr>
        <w:rFonts w:hint="default"/>
      </w:rPr>
    </w:lvl>
    <w:lvl w:ilvl="8" w:tplc="29947160">
      <w:numFmt w:val="bullet"/>
      <w:lvlText w:val="•"/>
      <w:lvlJc w:val="left"/>
      <w:pPr>
        <w:ind w:left="7320" w:hanging="409"/>
      </w:pPr>
      <w:rPr>
        <w:rFonts w:hint="default"/>
      </w:rPr>
    </w:lvl>
  </w:abstractNum>
  <w:abstractNum w:abstractNumId="14" w15:restartNumberingAfterBreak="0">
    <w:nsid w:val="714238A4"/>
    <w:multiLevelType w:val="hybridMultilevel"/>
    <w:tmpl w:val="720A6CB6"/>
    <w:lvl w:ilvl="0" w:tplc="1B4EDDDC">
      <w:start w:val="3"/>
      <w:numFmt w:val="decimal"/>
      <w:lvlText w:val="%1)"/>
      <w:lvlJc w:val="left"/>
      <w:pPr>
        <w:ind w:left="508" w:hanging="414"/>
        <w:jc w:val="left"/>
      </w:pPr>
      <w:rPr>
        <w:rFonts w:ascii="Calibri" w:eastAsia="Calibri" w:hAnsi="Calibri" w:cs="Calibri" w:hint="default"/>
        <w:color w:val="090908"/>
        <w:spacing w:val="0"/>
        <w:w w:val="90"/>
        <w:position w:val="-2"/>
        <w:sz w:val="22"/>
        <w:szCs w:val="22"/>
      </w:rPr>
    </w:lvl>
    <w:lvl w:ilvl="1" w:tplc="E2CC2FF8">
      <w:start w:val="1"/>
      <w:numFmt w:val="lowerLetter"/>
      <w:lvlText w:val="%2)"/>
      <w:lvlJc w:val="left"/>
      <w:pPr>
        <w:ind w:left="1328" w:hanging="354"/>
        <w:jc w:val="left"/>
      </w:pPr>
      <w:rPr>
        <w:rFonts w:hint="default"/>
        <w:spacing w:val="-5"/>
        <w:w w:val="91"/>
      </w:rPr>
    </w:lvl>
    <w:lvl w:ilvl="2" w:tplc="C090C71E">
      <w:numFmt w:val="bullet"/>
      <w:lvlText w:val="•"/>
      <w:lvlJc w:val="left"/>
      <w:pPr>
        <w:ind w:left="2169" w:hanging="354"/>
      </w:pPr>
      <w:rPr>
        <w:rFonts w:hint="default"/>
      </w:rPr>
    </w:lvl>
    <w:lvl w:ilvl="3" w:tplc="4A1457A2">
      <w:numFmt w:val="bullet"/>
      <w:lvlText w:val="•"/>
      <w:lvlJc w:val="left"/>
      <w:pPr>
        <w:ind w:left="3019" w:hanging="354"/>
      </w:pPr>
      <w:rPr>
        <w:rFonts w:hint="default"/>
      </w:rPr>
    </w:lvl>
    <w:lvl w:ilvl="4" w:tplc="7A1C0666">
      <w:numFmt w:val="bullet"/>
      <w:lvlText w:val="•"/>
      <w:lvlJc w:val="left"/>
      <w:pPr>
        <w:ind w:left="3868" w:hanging="354"/>
      </w:pPr>
      <w:rPr>
        <w:rFonts w:hint="default"/>
      </w:rPr>
    </w:lvl>
    <w:lvl w:ilvl="5" w:tplc="BFF6E6F6">
      <w:numFmt w:val="bullet"/>
      <w:lvlText w:val="•"/>
      <w:lvlJc w:val="left"/>
      <w:pPr>
        <w:ind w:left="4717" w:hanging="354"/>
      </w:pPr>
      <w:rPr>
        <w:rFonts w:hint="default"/>
      </w:rPr>
    </w:lvl>
    <w:lvl w:ilvl="6" w:tplc="F6BC245C">
      <w:numFmt w:val="bullet"/>
      <w:lvlText w:val="•"/>
      <w:lvlJc w:val="left"/>
      <w:pPr>
        <w:ind w:left="5567" w:hanging="354"/>
      </w:pPr>
      <w:rPr>
        <w:rFonts w:hint="default"/>
      </w:rPr>
    </w:lvl>
    <w:lvl w:ilvl="7" w:tplc="4B3CD2C6">
      <w:numFmt w:val="bullet"/>
      <w:lvlText w:val="•"/>
      <w:lvlJc w:val="left"/>
      <w:pPr>
        <w:ind w:left="6416" w:hanging="354"/>
      </w:pPr>
      <w:rPr>
        <w:rFonts w:hint="default"/>
      </w:rPr>
    </w:lvl>
    <w:lvl w:ilvl="8" w:tplc="6FCEA534">
      <w:numFmt w:val="bullet"/>
      <w:lvlText w:val="•"/>
      <w:lvlJc w:val="left"/>
      <w:pPr>
        <w:ind w:left="7266" w:hanging="354"/>
      </w:pPr>
      <w:rPr>
        <w:rFonts w:hint="default"/>
      </w:rPr>
    </w:lvl>
  </w:abstractNum>
  <w:abstractNum w:abstractNumId="15" w15:restartNumberingAfterBreak="0">
    <w:nsid w:val="714A6EB3"/>
    <w:multiLevelType w:val="hybridMultilevel"/>
    <w:tmpl w:val="36F8266C"/>
    <w:lvl w:ilvl="0" w:tplc="41F6E118">
      <w:start w:val="1"/>
      <w:numFmt w:val="decimal"/>
      <w:lvlText w:val="%1."/>
      <w:lvlJc w:val="left"/>
      <w:pPr>
        <w:ind w:left="694" w:hanging="313"/>
        <w:jc w:val="right"/>
      </w:pPr>
      <w:rPr>
        <w:rFonts w:hint="default"/>
        <w:spacing w:val="-3"/>
        <w:w w:val="84"/>
      </w:rPr>
    </w:lvl>
    <w:lvl w:ilvl="1" w:tplc="05167C86">
      <w:start w:val="1"/>
      <w:numFmt w:val="lowerLetter"/>
      <w:lvlText w:val="%2)"/>
      <w:lvlJc w:val="left"/>
      <w:pPr>
        <w:ind w:left="1327" w:hanging="410"/>
        <w:jc w:val="right"/>
      </w:pPr>
      <w:rPr>
        <w:rFonts w:hint="default"/>
        <w:spacing w:val="-5"/>
        <w:w w:val="93"/>
      </w:rPr>
    </w:lvl>
    <w:lvl w:ilvl="2" w:tplc="8924D54E">
      <w:numFmt w:val="bullet"/>
      <w:lvlText w:val="•"/>
      <w:lvlJc w:val="left"/>
      <w:pPr>
        <w:ind w:left="2198" w:hanging="410"/>
      </w:pPr>
      <w:rPr>
        <w:rFonts w:hint="default"/>
      </w:rPr>
    </w:lvl>
    <w:lvl w:ilvl="3" w:tplc="8E8E74D2">
      <w:numFmt w:val="bullet"/>
      <w:lvlText w:val="•"/>
      <w:lvlJc w:val="left"/>
      <w:pPr>
        <w:ind w:left="3076" w:hanging="410"/>
      </w:pPr>
      <w:rPr>
        <w:rFonts w:hint="default"/>
      </w:rPr>
    </w:lvl>
    <w:lvl w:ilvl="4" w:tplc="2DDEF0EA">
      <w:numFmt w:val="bullet"/>
      <w:lvlText w:val="•"/>
      <w:lvlJc w:val="left"/>
      <w:pPr>
        <w:ind w:left="3955" w:hanging="410"/>
      </w:pPr>
      <w:rPr>
        <w:rFonts w:hint="default"/>
      </w:rPr>
    </w:lvl>
    <w:lvl w:ilvl="5" w:tplc="EC4A8C42">
      <w:numFmt w:val="bullet"/>
      <w:lvlText w:val="•"/>
      <w:lvlJc w:val="left"/>
      <w:pPr>
        <w:ind w:left="4833" w:hanging="410"/>
      </w:pPr>
      <w:rPr>
        <w:rFonts w:hint="default"/>
      </w:rPr>
    </w:lvl>
    <w:lvl w:ilvl="6" w:tplc="65CCAEF4">
      <w:numFmt w:val="bullet"/>
      <w:lvlText w:val="•"/>
      <w:lvlJc w:val="left"/>
      <w:pPr>
        <w:ind w:left="5711" w:hanging="410"/>
      </w:pPr>
      <w:rPr>
        <w:rFonts w:hint="default"/>
      </w:rPr>
    </w:lvl>
    <w:lvl w:ilvl="7" w:tplc="7CEAB1AC">
      <w:numFmt w:val="bullet"/>
      <w:lvlText w:val="•"/>
      <w:lvlJc w:val="left"/>
      <w:pPr>
        <w:ind w:left="6590" w:hanging="410"/>
      </w:pPr>
      <w:rPr>
        <w:rFonts w:hint="default"/>
      </w:rPr>
    </w:lvl>
    <w:lvl w:ilvl="8" w:tplc="C0FCFB34">
      <w:numFmt w:val="bullet"/>
      <w:lvlText w:val="•"/>
      <w:lvlJc w:val="left"/>
      <w:pPr>
        <w:ind w:left="7468" w:hanging="410"/>
      </w:pPr>
      <w:rPr>
        <w:rFonts w:hint="default"/>
      </w:rPr>
    </w:lvl>
  </w:abstractNum>
  <w:abstractNum w:abstractNumId="16" w15:restartNumberingAfterBreak="0">
    <w:nsid w:val="7E957905"/>
    <w:multiLevelType w:val="hybridMultilevel"/>
    <w:tmpl w:val="12687652"/>
    <w:lvl w:ilvl="0" w:tplc="A89E5302">
      <w:start w:val="1"/>
      <w:numFmt w:val="decimal"/>
      <w:lvlText w:val="%1."/>
      <w:lvlJc w:val="left"/>
      <w:pPr>
        <w:ind w:left="448" w:hanging="322"/>
        <w:jc w:val="left"/>
      </w:pPr>
      <w:rPr>
        <w:rFonts w:hint="default"/>
        <w:w w:val="83"/>
        <w:position w:val="1"/>
      </w:rPr>
    </w:lvl>
    <w:lvl w:ilvl="1" w:tplc="D144C7EC">
      <w:numFmt w:val="bullet"/>
      <w:lvlText w:val="•"/>
      <w:lvlJc w:val="left"/>
      <w:pPr>
        <w:ind w:left="1292" w:hanging="322"/>
      </w:pPr>
      <w:rPr>
        <w:rFonts w:hint="default"/>
      </w:rPr>
    </w:lvl>
    <w:lvl w:ilvl="2" w:tplc="42AA01FC">
      <w:numFmt w:val="bullet"/>
      <w:lvlText w:val="•"/>
      <w:lvlJc w:val="left"/>
      <w:pPr>
        <w:ind w:left="2145" w:hanging="322"/>
      </w:pPr>
      <w:rPr>
        <w:rFonts w:hint="default"/>
      </w:rPr>
    </w:lvl>
    <w:lvl w:ilvl="3" w:tplc="8F344968">
      <w:numFmt w:val="bullet"/>
      <w:lvlText w:val="•"/>
      <w:lvlJc w:val="left"/>
      <w:pPr>
        <w:ind w:left="2997" w:hanging="322"/>
      </w:pPr>
      <w:rPr>
        <w:rFonts w:hint="default"/>
      </w:rPr>
    </w:lvl>
    <w:lvl w:ilvl="4" w:tplc="910A952E">
      <w:numFmt w:val="bullet"/>
      <w:lvlText w:val="•"/>
      <w:lvlJc w:val="left"/>
      <w:pPr>
        <w:ind w:left="3850" w:hanging="322"/>
      </w:pPr>
      <w:rPr>
        <w:rFonts w:hint="default"/>
      </w:rPr>
    </w:lvl>
    <w:lvl w:ilvl="5" w:tplc="7D5CC94C">
      <w:numFmt w:val="bullet"/>
      <w:lvlText w:val="•"/>
      <w:lvlJc w:val="left"/>
      <w:pPr>
        <w:ind w:left="4702" w:hanging="322"/>
      </w:pPr>
      <w:rPr>
        <w:rFonts w:hint="default"/>
      </w:rPr>
    </w:lvl>
    <w:lvl w:ilvl="6" w:tplc="05246E74">
      <w:numFmt w:val="bullet"/>
      <w:lvlText w:val="•"/>
      <w:lvlJc w:val="left"/>
      <w:pPr>
        <w:ind w:left="5555" w:hanging="322"/>
      </w:pPr>
      <w:rPr>
        <w:rFonts w:hint="default"/>
      </w:rPr>
    </w:lvl>
    <w:lvl w:ilvl="7" w:tplc="CA9EAE36">
      <w:numFmt w:val="bullet"/>
      <w:lvlText w:val="•"/>
      <w:lvlJc w:val="left"/>
      <w:pPr>
        <w:ind w:left="6407" w:hanging="322"/>
      </w:pPr>
      <w:rPr>
        <w:rFonts w:hint="default"/>
      </w:rPr>
    </w:lvl>
    <w:lvl w:ilvl="8" w:tplc="EBB068C8">
      <w:numFmt w:val="bullet"/>
      <w:lvlText w:val="•"/>
      <w:lvlJc w:val="left"/>
      <w:pPr>
        <w:ind w:left="7260" w:hanging="322"/>
      </w:pPr>
      <w:rPr>
        <w:rFonts w:hint="default"/>
      </w:rPr>
    </w:lvl>
  </w:abstractNum>
  <w:abstractNum w:abstractNumId="17" w15:restartNumberingAfterBreak="0">
    <w:nsid w:val="7FDA11DA"/>
    <w:multiLevelType w:val="hybridMultilevel"/>
    <w:tmpl w:val="3B3E14DC"/>
    <w:lvl w:ilvl="0" w:tplc="7FAEAC84">
      <w:start w:val="1"/>
      <w:numFmt w:val="decimal"/>
      <w:lvlText w:val="%1."/>
      <w:lvlJc w:val="left"/>
      <w:pPr>
        <w:ind w:left="448" w:hanging="327"/>
        <w:jc w:val="left"/>
      </w:pPr>
      <w:rPr>
        <w:rFonts w:hint="default"/>
        <w:w w:val="81"/>
      </w:rPr>
    </w:lvl>
    <w:lvl w:ilvl="1" w:tplc="BD76ED3E">
      <w:start w:val="1"/>
      <w:numFmt w:val="lowerRoman"/>
      <w:lvlText w:val="(%2)"/>
      <w:lvlJc w:val="left"/>
      <w:pPr>
        <w:ind w:left="804" w:hanging="335"/>
        <w:jc w:val="left"/>
      </w:pPr>
      <w:rPr>
        <w:rFonts w:hint="default"/>
        <w:w w:val="86"/>
      </w:rPr>
    </w:lvl>
    <w:lvl w:ilvl="2" w:tplc="ECA05464">
      <w:numFmt w:val="bullet"/>
      <w:lvlText w:val="•"/>
      <w:lvlJc w:val="left"/>
      <w:pPr>
        <w:ind w:left="1709" w:hanging="335"/>
      </w:pPr>
      <w:rPr>
        <w:rFonts w:hint="default"/>
      </w:rPr>
    </w:lvl>
    <w:lvl w:ilvl="3" w:tplc="E048E4AA">
      <w:numFmt w:val="bullet"/>
      <w:lvlText w:val="•"/>
      <w:lvlJc w:val="left"/>
      <w:pPr>
        <w:ind w:left="2619" w:hanging="335"/>
      </w:pPr>
      <w:rPr>
        <w:rFonts w:hint="default"/>
      </w:rPr>
    </w:lvl>
    <w:lvl w:ilvl="4" w:tplc="08609AEC">
      <w:numFmt w:val="bullet"/>
      <w:lvlText w:val="•"/>
      <w:lvlJc w:val="left"/>
      <w:pPr>
        <w:ind w:left="3528" w:hanging="335"/>
      </w:pPr>
      <w:rPr>
        <w:rFonts w:hint="default"/>
      </w:rPr>
    </w:lvl>
    <w:lvl w:ilvl="5" w:tplc="BB4CCC32">
      <w:numFmt w:val="bullet"/>
      <w:lvlText w:val="•"/>
      <w:lvlJc w:val="left"/>
      <w:pPr>
        <w:ind w:left="4437" w:hanging="335"/>
      </w:pPr>
      <w:rPr>
        <w:rFonts w:hint="default"/>
      </w:rPr>
    </w:lvl>
    <w:lvl w:ilvl="6" w:tplc="2EEA2A12">
      <w:numFmt w:val="bullet"/>
      <w:lvlText w:val="•"/>
      <w:lvlJc w:val="left"/>
      <w:pPr>
        <w:ind w:left="5347" w:hanging="335"/>
      </w:pPr>
      <w:rPr>
        <w:rFonts w:hint="default"/>
      </w:rPr>
    </w:lvl>
    <w:lvl w:ilvl="7" w:tplc="7AAA384C">
      <w:numFmt w:val="bullet"/>
      <w:lvlText w:val="•"/>
      <w:lvlJc w:val="left"/>
      <w:pPr>
        <w:ind w:left="6256" w:hanging="335"/>
      </w:pPr>
      <w:rPr>
        <w:rFonts w:hint="default"/>
      </w:rPr>
    </w:lvl>
    <w:lvl w:ilvl="8" w:tplc="230E2DE2">
      <w:numFmt w:val="bullet"/>
      <w:lvlText w:val="•"/>
      <w:lvlJc w:val="left"/>
      <w:pPr>
        <w:ind w:left="7166" w:hanging="33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3"/>
  </w:num>
  <w:num w:numId="10">
    <w:abstractNumId w:val="17"/>
  </w:num>
  <w:num w:numId="11">
    <w:abstractNumId w:val="1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027"/>
    <w:rsid w:val="0001749F"/>
    <w:rsid w:val="00027A4C"/>
    <w:rsid w:val="00063B2C"/>
    <w:rsid w:val="0007041A"/>
    <w:rsid w:val="000C3CBB"/>
    <w:rsid w:val="001358E0"/>
    <w:rsid w:val="001D08A7"/>
    <w:rsid w:val="001D6616"/>
    <w:rsid w:val="001E2E23"/>
    <w:rsid w:val="0023515E"/>
    <w:rsid w:val="00263CF7"/>
    <w:rsid w:val="00324C93"/>
    <w:rsid w:val="00343181"/>
    <w:rsid w:val="003A5975"/>
    <w:rsid w:val="00407C4F"/>
    <w:rsid w:val="00454680"/>
    <w:rsid w:val="00475011"/>
    <w:rsid w:val="00496198"/>
    <w:rsid w:val="004C3224"/>
    <w:rsid w:val="004D0BCA"/>
    <w:rsid w:val="005178EE"/>
    <w:rsid w:val="00575B89"/>
    <w:rsid w:val="005C2DED"/>
    <w:rsid w:val="006429E8"/>
    <w:rsid w:val="00654063"/>
    <w:rsid w:val="006A0CF7"/>
    <w:rsid w:val="006E0DF1"/>
    <w:rsid w:val="00715BDA"/>
    <w:rsid w:val="007D6031"/>
    <w:rsid w:val="00862EDE"/>
    <w:rsid w:val="00875027"/>
    <w:rsid w:val="00883EF8"/>
    <w:rsid w:val="009005E4"/>
    <w:rsid w:val="009B157C"/>
    <w:rsid w:val="009C4812"/>
    <w:rsid w:val="00A50455"/>
    <w:rsid w:val="00A90F2C"/>
    <w:rsid w:val="00AC6EB1"/>
    <w:rsid w:val="00BD7B0E"/>
    <w:rsid w:val="00C007C5"/>
    <w:rsid w:val="00C415BD"/>
    <w:rsid w:val="00C445A9"/>
    <w:rsid w:val="00C76F9E"/>
    <w:rsid w:val="00C93CA0"/>
    <w:rsid w:val="00D034C8"/>
    <w:rsid w:val="00E44674"/>
    <w:rsid w:val="00E93293"/>
    <w:rsid w:val="00EB2913"/>
    <w:rsid w:val="00EB2E7D"/>
    <w:rsid w:val="00F077A2"/>
    <w:rsid w:val="00F17D75"/>
    <w:rsid w:val="00F47F31"/>
    <w:rsid w:val="00F57783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03CBD6"/>
  <w15:docId w15:val="{0F6AB57A-52C8-458E-83A7-2D202DB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2"/>
      <w:ind w:left="44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033" w:right="2084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5"/>
      <w:ind w:left="464" w:hanging="3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63B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3702</Words>
  <Characters>21847</Characters>
  <Application>Microsoft Office Word</Application>
  <DocSecurity>0</DocSecurity>
  <Lines>182</Lines>
  <Paragraphs>50</Paragraphs>
  <ScaleCrop>false</ScaleCrop>
  <Company>VSCHT Praha</Company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CSF_smlouva_kupní_2462990008_original.pdf</dc:title>
  <dc:creator>maurerom</dc:creator>
  <cp:lastModifiedBy>Maurerova Marketa</cp:lastModifiedBy>
  <cp:revision>52</cp:revision>
  <dcterms:created xsi:type="dcterms:W3CDTF">2024-07-30T11:39:00Z</dcterms:created>
  <dcterms:modified xsi:type="dcterms:W3CDTF">2024-07-31T05:30:00Z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2024-07-30T00:00:00Z</vt:filetime>
  </property>
</Properties>
</file>