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2BB72B38" w:rsidR="00ED5C34" w:rsidRPr="00BE6DA8" w:rsidRDefault="007A7270" w:rsidP="00ED5C34">
      <w:pPr>
        <w:spacing w:after="0" w:line="240" w:lineRule="auto"/>
        <w:rPr>
          <w:b/>
          <w:iCs/>
          <w:color w:val="0000FF"/>
        </w:rPr>
      </w:pPr>
      <w:r w:rsidRPr="007D1D01">
        <w:rPr>
          <w:b/>
          <w:iCs/>
        </w:rPr>
        <w:t>Prodávající</w:t>
      </w:r>
      <w:r w:rsidR="0070404C">
        <w:rPr>
          <w:b/>
          <w:iCs/>
        </w:rPr>
        <w:tab/>
      </w:r>
      <w:r w:rsidR="0070404C">
        <w:rPr>
          <w:b/>
          <w:iCs/>
        </w:rPr>
        <w:tab/>
      </w:r>
      <w:r w:rsidR="00CF6AEF">
        <w:rPr>
          <w:b/>
          <w:iCs/>
        </w:rPr>
        <w:t>APOS BRNO s.r.o</w:t>
      </w:r>
      <w:r w:rsidR="0070404C" w:rsidRPr="0070404C">
        <w:rPr>
          <w:b/>
          <w:iCs/>
        </w:rPr>
        <w:t>.</w:t>
      </w:r>
    </w:p>
    <w:p w14:paraId="448DDDBD" w14:textId="047511F6" w:rsidR="00ED5C34" w:rsidRPr="00BE6DA8" w:rsidRDefault="00ED5C34" w:rsidP="00ED5C34">
      <w:pPr>
        <w:spacing w:after="0" w:line="240" w:lineRule="auto"/>
      </w:pPr>
      <w:r w:rsidRPr="00BE6DA8">
        <w:t xml:space="preserve">se sídlem: </w:t>
      </w:r>
      <w:r>
        <w:tab/>
      </w:r>
      <w:r>
        <w:tab/>
      </w:r>
      <w:r w:rsidR="0030208F">
        <w:rPr>
          <w:sz w:val="23"/>
          <w:szCs w:val="23"/>
        </w:rPr>
        <w:t>Kotlanova 2507/3, 628 00 Brno</w:t>
      </w:r>
      <w:r w:rsidR="0030208F" w:rsidRPr="0030208F">
        <w:rPr>
          <w:sz w:val="23"/>
          <w:szCs w:val="23"/>
        </w:rPr>
        <w:t xml:space="preserve"> </w:t>
      </w:r>
      <w:r w:rsidR="0030208F">
        <w:rPr>
          <w:sz w:val="23"/>
          <w:szCs w:val="23"/>
        </w:rPr>
        <w:t>Líšeň</w:t>
      </w:r>
    </w:p>
    <w:p w14:paraId="1180731B" w14:textId="023DAA3A" w:rsidR="00ED5C34" w:rsidRPr="00BE6DA8" w:rsidRDefault="00ED5C34" w:rsidP="00ED5C34">
      <w:pPr>
        <w:spacing w:after="0" w:line="240" w:lineRule="auto"/>
      </w:pPr>
      <w:r w:rsidRPr="00BE6DA8">
        <w:t xml:space="preserve">IČO: </w:t>
      </w:r>
      <w:r>
        <w:tab/>
      </w:r>
      <w:r>
        <w:tab/>
      </w:r>
      <w:r>
        <w:tab/>
      </w:r>
      <w:r w:rsidR="007C0B16">
        <w:rPr>
          <w:sz w:val="23"/>
          <w:szCs w:val="23"/>
        </w:rPr>
        <w:t>46980709</w:t>
      </w:r>
      <w:r w:rsidRPr="00BE6DA8">
        <w:tab/>
      </w:r>
    </w:p>
    <w:p w14:paraId="07CC8550" w14:textId="4A5A9CB4" w:rsidR="00ED5C34" w:rsidRPr="00BE6DA8" w:rsidRDefault="00ED5C34" w:rsidP="00ED5C34">
      <w:pPr>
        <w:spacing w:after="0" w:line="240" w:lineRule="auto"/>
      </w:pPr>
      <w:r w:rsidRPr="00BE6DA8">
        <w:t xml:space="preserve">DIČ: </w:t>
      </w:r>
      <w:r>
        <w:tab/>
      </w:r>
      <w:r>
        <w:tab/>
      </w:r>
      <w:r>
        <w:tab/>
      </w:r>
      <w:r w:rsidR="007C0B16" w:rsidRPr="007C0B16">
        <w:t>CZ46980709</w:t>
      </w:r>
    </w:p>
    <w:p w14:paraId="4C2311DF" w14:textId="61AF3830" w:rsidR="00ED5C34" w:rsidRDefault="00C72CAD" w:rsidP="00ED5C34">
      <w:pPr>
        <w:spacing w:after="0" w:line="240" w:lineRule="auto"/>
      </w:pPr>
      <w:r>
        <w:t>z</w:t>
      </w:r>
      <w:r w:rsidR="00ED5C34" w:rsidRPr="00BE6DA8">
        <w:t>astoupen:</w:t>
      </w:r>
      <w:r w:rsidR="00ED5C34">
        <w:tab/>
      </w:r>
      <w:r w:rsidR="00ED5C34">
        <w:tab/>
      </w:r>
      <w:bookmarkStart w:id="0" w:name="_Hlk171602528"/>
      <w:r w:rsidR="007C0B16" w:rsidRPr="007C0B16">
        <w:t>RNDr. Vladimírem Valou, jednatelem</w:t>
      </w:r>
      <w:bookmarkEnd w:id="0"/>
    </w:p>
    <w:p w14:paraId="7871809C" w14:textId="5F07D9AD" w:rsidR="00C72CAD" w:rsidRPr="00BE6DA8" w:rsidRDefault="00C72CAD" w:rsidP="00C72CAD">
      <w:pPr>
        <w:spacing w:after="0" w:line="240" w:lineRule="auto"/>
        <w:ind w:left="2127" w:hanging="2127"/>
        <w:jc w:val="both"/>
      </w:pPr>
      <w:r w:rsidRPr="00BE6DA8">
        <w:t xml:space="preserve">bankovní spojení: </w:t>
      </w:r>
      <w:r w:rsidRPr="00BE6DA8">
        <w:tab/>
      </w:r>
      <w:r w:rsidR="007C0B16" w:rsidRPr="007C0B16">
        <w:t>ČSOB Brno</w:t>
      </w:r>
    </w:p>
    <w:p w14:paraId="355FD064" w14:textId="2EFC8F08" w:rsidR="00C72CAD" w:rsidRPr="00BE6DA8" w:rsidRDefault="00C72CAD" w:rsidP="00C72CAD">
      <w:pPr>
        <w:spacing w:after="0" w:line="240" w:lineRule="auto"/>
        <w:ind w:left="2127" w:hanging="2127"/>
        <w:jc w:val="both"/>
      </w:pPr>
      <w:r w:rsidRPr="00BE6DA8">
        <w:t>číslo účtu:</w:t>
      </w:r>
      <w:r w:rsidRPr="00BE6DA8">
        <w:tab/>
      </w:r>
      <w:r w:rsidR="007C0B16">
        <w:rPr>
          <w:sz w:val="23"/>
          <w:szCs w:val="23"/>
        </w:rPr>
        <w:t>372546143/0300</w:t>
      </w:r>
    </w:p>
    <w:p w14:paraId="37CA5F93" w14:textId="03C10370"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7469DB">
        <w:t>Jan Hošek</w:t>
      </w:r>
    </w:p>
    <w:p w14:paraId="69C15CAC" w14:textId="54021070" w:rsidR="00C72CAD" w:rsidRPr="00BE6DA8" w:rsidRDefault="00C72CAD" w:rsidP="00C72CAD">
      <w:pPr>
        <w:spacing w:after="0" w:line="240" w:lineRule="auto"/>
        <w:ind w:left="2127" w:hanging="2127"/>
        <w:jc w:val="both"/>
      </w:pPr>
      <w:r w:rsidRPr="00BE6DA8">
        <w:t xml:space="preserve">telefon: </w:t>
      </w:r>
      <w:r w:rsidRPr="00BE6DA8">
        <w:tab/>
      </w:r>
      <w:r w:rsidR="007469DB">
        <w:t>733534451</w:t>
      </w:r>
    </w:p>
    <w:p w14:paraId="3A0D1D42" w14:textId="042599BE" w:rsidR="00C72CAD" w:rsidRPr="00BE6DA8" w:rsidRDefault="00C72CAD" w:rsidP="00C72CAD">
      <w:pPr>
        <w:spacing w:after="0" w:line="240" w:lineRule="auto"/>
        <w:ind w:left="2127" w:hanging="2127"/>
        <w:jc w:val="both"/>
        <w:rPr>
          <w:i/>
          <w:iCs/>
        </w:rPr>
      </w:pPr>
      <w:r w:rsidRPr="00BE6DA8">
        <w:t xml:space="preserve">e-mail: </w:t>
      </w:r>
      <w:r w:rsidRPr="00BE6DA8">
        <w:tab/>
      </w:r>
      <w:r w:rsidR="007469DB">
        <w:t>hosek@aposbrno.cz</w:t>
      </w:r>
    </w:p>
    <w:p w14:paraId="3E975E2C" w14:textId="77777777" w:rsidR="0030208F" w:rsidRDefault="0030208F" w:rsidP="0030208F">
      <w:pPr>
        <w:pStyle w:val="Default"/>
      </w:pP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19935DC4" w:rsidR="006E7973" w:rsidRPr="003554A1" w:rsidRDefault="0030059D" w:rsidP="00DF7B8C">
      <w:pPr>
        <w:spacing w:after="120" w:line="240" w:lineRule="auto"/>
        <w:jc w:val="both"/>
      </w:pPr>
      <w:r>
        <w:t xml:space="preserve">Podkladem pro uzavření této smlouvy je </w:t>
      </w:r>
      <w:r w:rsidR="00C74620">
        <w:t xml:space="preserve">spis </w:t>
      </w:r>
      <w:r w:rsidR="00C74620" w:rsidRPr="003554A1">
        <w:t>výběrového řízení I. kategorie dle Zásad</w:t>
      </w:r>
      <w:r w:rsidR="00C74620" w:rsidRPr="003554A1">
        <w:rPr>
          <w:rFonts w:ascii="Arial" w:eastAsia="Times New Roman" w:hAnsi="Arial" w:cs="Arial"/>
          <w:sz w:val="20"/>
          <w:szCs w:val="20"/>
          <w:lang w:eastAsia="cs-CZ"/>
        </w:rPr>
        <w:t xml:space="preserve"> a postupů při zadávání veřejných zakázek města Znojma č. </w:t>
      </w:r>
      <w:r w:rsidR="00C74620" w:rsidRPr="003554A1">
        <w:rPr>
          <w:rFonts w:ascii="Arial" w:eastAsia="Times New Roman" w:hAnsi="Arial" w:cs="Arial"/>
          <w:sz w:val="20"/>
          <w:szCs w:val="20"/>
          <w:shd w:val="clear" w:color="auto" w:fill="FFFFFF" w:themeFill="background1"/>
          <w:lang w:eastAsia="cs-CZ"/>
        </w:rPr>
        <w:t>5/2019</w:t>
      </w:r>
      <w:r w:rsidRPr="003554A1">
        <w:t xml:space="preserve"> s názvem </w:t>
      </w:r>
      <w:r w:rsidR="00CF6AEF" w:rsidRPr="003554A1">
        <w:t>elastické prostěradlo obálkového střihu 90x200cm</w:t>
      </w:r>
      <w:r w:rsidR="003B5BDD" w:rsidRPr="003554A1">
        <w:t>, referenční číslo veřejné zakázky malého rozsahu</w:t>
      </w:r>
      <w:r w:rsidR="003B5BDD" w:rsidRPr="003554A1">
        <w:rPr>
          <w:color w:val="538135" w:themeColor="accent6" w:themeShade="BF"/>
        </w:rPr>
        <w:t xml:space="preserve">: </w:t>
      </w:r>
      <w:r w:rsidR="00615B21" w:rsidRPr="003554A1">
        <w:t>I./2024-0</w:t>
      </w:r>
      <w:r w:rsidR="005C6CBE" w:rsidRPr="003554A1">
        <w:t>3</w:t>
      </w:r>
      <w:r w:rsidR="00CF6AEF" w:rsidRPr="003554A1">
        <w:t>8</w:t>
      </w:r>
      <w:r w:rsidR="00695382" w:rsidRPr="003554A1">
        <w:t xml:space="preserve"> (dále jen „zakázka“)</w:t>
      </w:r>
      <w:r w:rsidRPr="003554A1">
        <w:t xml:space="preserve"> na základě které</w:t>
      </w:r>
      <w:r w:rsidR="00C74620" w:rsidRPr="003554A1">
        <w:t>ho</w:t>
      </w:r>
      <w:r w:rsidRPr="003554A1">
        <w:t xml:space="preserve"> byla nabídka prodávajícího vybrána jako nejvýhodnější. Prodávající se zavazuje dodržovat podmínky stanovené v této smlouvě, jakožto i</w:t>
      </w:r>
      <w:r w:rsidR="003D341B" w:rsidRPr="003554A1">
        <w:t> </w:t>
      </w:r>
      <w:r w:rsidRPr="003554A1">
        <w:t xml:space="preserve">podmínky vyplývající z výše uvedeného zadávacího </w:t>
      </w:r>
      <w:r w:rsidR="006E7973" w:rsidRPr="003554A1">
        <w:t>v</w:t>
      </w:r>
      <w:r w:rsidR="00C74620" w:rsidRPr="003554A1">
        <w:t>ýběrového řízení</w:t>
      </w:r>
      <w:r w:rsidRPr="003554A1">
        <w:t xml:space="preserve">. </w:t>
      </w:r>
    </w:p>
    <w:p w14:paraId="5B34B477" w14:textId="1717B191" w:rsidR="0030059D" w:rsidRPr="00B24E1C" w:rsidRDefault="0030059D" w:rsidP="00DF7B8C">
      <w:pPr>
        <w:spacing w:after="120" w:line="240" w:lineRule="auto"/>
        <w:jc w:val="both"/>
        <w:rPr>
          <w:i/>
          <w:iCs/>
        </w:rPr>
      </w:pPr>
      <w:r w:rsidRPr="003554A1">
        <w:t xml:space="preserve">Účelem této smlouvy je úprava práv a povinností smluvních stran při zajištění dodávky </w:t>
      </w:r>
      <w:bookmarkStart w:id="1" w:name="_Hlk150254257"/>
      <w:r w:rsidR="00CF6AEF" w:rsidRPr="003554A1">
        <w:t>elastické prostěradlo obálkového střihu 90x200cm</w:t>
      </w:r>
      <w:r w:rsidR="0070404C" w:rsidRPr="003554A1">
        <w:t xml:space="preserve"> viz. příloha Cenová nabídka </w:t>
      </w:r>
      <w:r w:rsidR="00CF6AEF" w:rsidRPr="003554A1">
        <w:t xml:space="preserve">VN24541 </w:t>
      </w:r>
      <w:r w:rsidR="005C6CBE" w:rsidRPr="003554A1">
        <w:t>z </w:t>
      </w:r>
      <w:r w:rsidR="00CF6AEF" w:rsidRPr="003554A1">
        <w:t>1</w:t>
      </w:r>
      <w:r w:rsidR="003554A1" w:rsidRPr="003554A1">
        <w:t>2</w:t>
      </w:r>
      <w:r w:rsidR="005C6CBE" w:rsidRPr="003554A1">
        <w:t>.7.2024</w:t>
      </w:r>
      <w:bookmarkEnd w:id="1"/>
      <w:r w:rsidR="0070404C" w:rsidRPr="003554A1">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30423C3" w:rsidR="0043577F" w:rsidRPr="003554A1" w:rsidRDefault="0030059D" w:rsidP="00433840">
      <w:pPr>
        <w:pStyle w:val="slovn2rove"/>
        <w:numPr>
          <w:ilvl w:val="1"/>
          <w:numId w:val="1"/>
        </w:numPr>
        <w:spacing w:before="0" w:after="0"/>
        <w:ind w:left="567" w:hanging="567"/>
        <w:rPr>
          <w:rFonts w:ascii="Calibri" w:hAnsi="Calibri" w:cs="Calibri"/>
        </w:rPr>
      </w:pPr>
      <w:bookmarkStart w:id="2"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w:t>
      </w:r>
      <w:r w:rsidR="00BE4FF0" w:rsidRPr="003554A1">
        <w:rPr>
          <w:rFonts w:ascii="Calibri" w:hAnsi="Calibri" w:cs="Calibri"/>
        </w:rPr>
        <w:t xml:space="preserve">dne </w:t>
      </w:r>
      <w:r w:rsidR="00CF6AEF" w:rsidRPr="003554A1">
        <w:rPr>
          <w:rFonts w:ascii="Calibri" w:hAnsi="Calibri" w:cs="Calibri"/>
          <w:b/>
          <w:bCs/>
        </w:rPr>
        <w:t>1</w:t>
      </w:r>
      <w:r w:rsidR="003554A1" w:rsidRPr="003554A1">
        <w:rPr>
          <w:rFonts w:ascii="Calibri" w:hAnsi="Calibri" w:cs="Calibri"/>
          <w:b/>
          <w:bCs/>
        </w:rPr>
        <w:t>2</w:t>
      </w:r>
      <w:r w:rsidR="005C6CBE" w:rsidRPr="003554A1">
        <w:rPr>
          <w:rFonts w:ascii="Calibri" w:hAnsi="Calibri" w:cs="Calibri"/>
          <w:b/>
          <w:bCs/>
        </w:rPr>
        <w:t>.7.</w:t>
      </w:r>
      <w:r w:rsidR="00615B21" w:rsidRPr="003554A1">
        <w:rPr>
          <w:rFonts w:ascii="Calibri" w:hAnsi="Calibri" w:cs="Calibri"/>
          <w:b/>
          <w:bCs/>
        </w:rPr>
        <w:t>2024</w:t>
      </w:r>
      <w:r w:rsidR="00BE4FF0" w:rsidRPr="003554A1">
        <w:rPr>
          <w:rFonts w:ascii="Calibri" w:hAnsi="Calibri" w:cs="Calibri"/>
        </w:rPr>
        <w:t xml:space="preserve"> v rámci </w:t>
      </w:r>
      <w:r w:rsidR="00C74620" w:rsidRPr="003554A1">
        <w:rPr>
          <w:rFonts w:ascii="Calibri" w:hAnsi="Calibri" w:cs="Calibri"/>
        </w:rPr>
        <w:t>výběrového řízení včetně specifikace.</w:t>
      </w:r>
    </w:p>
    <w:p w14:paraId="29D2DE0D" w14:textId="77777777" w:rsidR="00ED5C34" w:rsidRPr="003554A1" w:rsidRDefault="00ED5C34" w:rsidP="00433840">
      <w:pPr>
        <w:spacing w:after="0"/>
        <w:rPr>
          <w:snapToGrid w:val="0"/>
          <w:lang w:eastAsia="cs-CZ"/>
        </w:rPr>
      </w:pPr>
    </w:p>
    <w:p w14:paraId="199D653A" w14:textId="77777777" w:rsidR="00ED5C34" w:rsidRPr="003554A1" w:rsidRDefault="00ED5C34" w:rsidP="00433840">
      <w:pPr>
        <w:pStyle w:val="BodyText21"/>
        <w:widowControl/>
        <w:numPr>
          <w:ilvl w:val="0"/>
          <w:numId w:val="1"/>
        </w:numPr>
        <w:ind w:left="851" w:hanging="142"/>
        <w:jc w:val="center"/>
        <w:rPr>
          <w:rFonts w:ascii="Calibri" w:hAnsi="Calibri" w:cs="Calibri"/>
          <w:b/>
          <w:szCs w:val="22"/>
        </w:rPr>
      </w:pPr>
      <w:r w:rsidRPr="003554A1">
        <w:rPr>
          <w:rFonts w:ascii="Calibri" w:hAnsi="Calibri" w:cs="Calibri"/>
          <w:b/>
          <w:szCs w:val="22"/>
        </w:rPr>
        <w:t xml:space="preserve">Dodání předmětu koupě </w:t>
      </w:r>
    </w:p>
    <w:p w14:paraId="0BFBABA9" w14:textId="77777777" w:rsidR="00433840" w:rsidRPr="003554A1" w:rsidRDefault="00433840" w:rsidP="00433840">
      <w:pPr>
        <w:pStyle w:val="BodyText21"/>
        <w:widowControl/>
        <w:ind w:left="851"/>
        <w:rPr>
          <w:rFonts w:ascii="Calibri" w:hAnsi="Calibri" w:cs="Calibri"/>
          <w:b/>
          <w:szCs w:val="22"/>
        </w:rPr>
      </w:pPr>
    </w:p>
    <w:bookmarkEnd w:id="2"/>
    <w:p w14:paraId="46412701" w14:textId="08629BF7" w:rsidR="00ED5C34" w:rsidRPr="003554A1" w:rsidRDefault="00ED5C34" w:rsidP="00433840">
      <w:pPr>
        <w:pStyle w:val="slovn2rove"/>
        <w:numPr>
          <w:ilvl w:val="1"/>
          <w:numId w:val="4"/>
        </w:numPr>
        <w:spacing w:before="0" w:after="0"/>
        <w:ind w:left="567" w:hanging="567"/>
        <w:rPr>
          <w:rFonts w:ascii="Calibri" w:hAnsi="Calibri" w:cs="Calibri"/>
        </w:rPr>
      </w:pPr>
      <w:r w:rsidRPr="003554A1">
        <w:rPr>
          <w:rFonts w:ascii="Calibri" w:hAnsi="Calibri" w:cs="Calibri"/>
        </w:rPr>
        <w:t xml:space="preserve">Prodávající je povinen odevzdat předmět koupě na sjednaném místě </w:t>
      </w:r>
      <w:r w:rsidR="00570C01" w:rsidRPr="003554A1">
        <w:rPr>
          <w:rFonts w:ascii="Calibri" w:hAnsi="Calibri" w:cs="Calibri"/>
        </w:rPr>
        <w:t>určení</w:t>
      </w:r>
      <w:r w:rsidRPr="003554A1">
        <w:rPr>
          <w:rFonts w:ascii="Calibri" w:hAnsi="Calibri" w:cs="Calibri"/>
        </w:rPr>
        <w:t>, kterým</w:t>
      </w:r>
      <w:r w:rsidR="00C74620" w:rsidRPr="003554A1">
        <w:rPr>
          <w:rFonts w:ascii="Calibri" w:hAnsi="Calibri" w:cs="Calibri"/>
        </w:rPr>
        <w:t xml:space="preserve"> je</w:t>
      </w:r>
      <w:r w:rsidRPr="003554A1">
        <w:rPr>
          <w:rFonts w:ascii="Calibri" w:hAnsi="Calibri" w:cs="Calibri"/>
        </w:rPr>
        <w:t xml:space="preserve"> </w:t>
      </w:r>
      <w:r w:rsidR="00F857A8" w:rsidRPr="003554A1">
        <w:rPr>
          <w:rFonts w:ascii="Calibri" w:hAnsi="Calibri" w:cs="Calibri"/>
        </w:rPr>
        <w:t>sídlo organizace</w:t>
      </w:r>
      <w:r w:rsidR="00D65489" w:rsidRPr="003554A1">
        <w:rPr>
          <w:rFonts w:ascii="Calibri" w:hAnsi="Calibri" w:cs="Calibri"/>
        </w:rPr>
        <w:t xml:space="preserve"> Centrum sociálních služeb Znojmo, příspěvková organizace, U Lesíka 11, 66902 Znojmo</w:t>
      </w:r>
      <w:r w:rsidR="00C43F06" w:rsidRPr="003554A1">
        <w:rPr>
          <w:rFonts w:ascii="Calibri" w:hAnsi="Calibri" w:cs="Calibri"/>
        </w:rPr>
        <w:t>,</w:t>
      </w:r>
      <w:r w:rsidRPr="003554A1">
        <w:rPr>
          <w:rFonts w:ascii="Calibri" w:hAnsi="Calibri" w:cs="Calibri"/>
        </w:rPr>
        <w:t xml:space="preserve"> </w:t>
      </w:r>
      <w:r w:rsidR="0070404C" w:rsidRPr="003554A1">
        <w:rPr>
          <w:rFonts w:ascii="Calibri" w:hAnsi="Calibri" w:cs="Calibri"/>
        </w:rPr>
        <w:t>s</w:t>
      </w:r>
      <w:r w:rsidRPr="003554A1">
        <w:rPr>
          <w:rFonts w:ascii="Calibri" w:hAnsi="Calibri" w:cs="Calibri"/>
        </w:rPr>
        <w:t>polečně s doklady, které se k předmětu koupě vztahují</w:t>
      </w:r>
      <w:r w:rsidR="00570C01" w:rsidRPr="003554A1">
        <w:rPr>
          <w:rFonts w:ascii="Calibri" w:hAnsi="Calibri" w:cs="Calibri"/>
        </w:rPr>
        <w:t>, a to</w:t>
      </w:r>
      <w:r w:rsidRPr="003554A1">
        <w:rPr>
          <w:rFonts w:ascii="Calibri" w:hAnsi="Calibri" w:cs="Calibri"/>
        </w:rPr>
        <w:t xml:space="preserve"> nejpozději do</w:t>
      </w:r>
      <w:r w:rsidR="0070404C" w:rsidRPr="003554A1">
        <w:rPr>
          <w:rFonts w:ascii="Calibri" w:hAnsi="Calibri" w:cs="Calibri"/>
        </w:rPr>
        <w:t xml:space="preserve"> </w:t>
      </w:r>
      <w:r w:rsidR="00FD6D4E" w:rsidRPr="003554A1">
        <w:rPr>
          <w:rFonts w:ascii="Calibri" w:hAnsi="Calibri" w:cs="Calibri"/>
        </w:rPr>
        <w:t>31</w:t>
      </w:r>
      <w:r w:rsidR="0070404C" w:rsidRPr="003554A1">
        <w:rPr>
          <w:rFonts w:ascii="Calibri" w:hAnsi="Calibri" w:cs="Calibri"/>
        </w:rPr>
        <w:t>.</w:t>
      </w:r>
      <w:r w:rsidR="00F857A8" w:rsidRPr="003554A1">
        <w:rPr>
          <w:rFonts w:ascii="Calibri" w:hAnsi="Calibri" w:cs="Calibri"/>
        </w:rPr>
        <w:t>9</w:t>
      </w:r>
      <w:r w:rsidR="0070404C" w:rsidRPr="003554A1">
        <w:rPr>
          <w:rFonts w:ascii="Calibri" w:hAnsi="Calibri" w:cs="Calibri"/>
        </w:rPr>
        <w:t>.2024.</w:t>
      </w:r>
      <w:r w:rsidRPr="003554A1">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3554A1">
        <w:rPr>
          <w:rFonts w:ascii="Calibri" w:hAnsi="Calibri" w:cs="Calibri"/>
        </w:rPr>
        <w:t>Termín dodání a odevzdání předmětu koupě se prodávající zavazuje oznámit písemně (případně elektronickou komunikací) kupujícímu nejméně deset pracovních dnů předem a kupující</w:t>
      </w:r>
      <w:r w:rsidRPr="00BE6DA8">
        <w:rPr>
          <w:rFonts w:ascii="Calibri" w:hAnsi="Calibri" w:cs="Calibri"/>
        </w:rPr>
        <w:t xml:space="preserve">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54C0B08D" w14:textId="77777777" w:rsidR="00CF6AEF" w:rsidRDefault="00CF6AEF" w:rsidP="00433840">
      <w:pPr>
        <w:pStyle w:val="slovn2rove"/>
        <w:numPr>
          <w:ilvl w:val="0"/>
          <w:numId w:val="0"/>
        </w:numPr>
        <w:spacing w:before="0" w:after="0"/>
        <w:ind w:left="567"/>
        <w:rPr>
          <w:rFonts w:ascii="Calibri" w:hAnsi="Calibri" w:cs="Calibri"/>
        </w:rPr>
      </w:pPr>
    </w:p>
    <w:p w14:paraId="2D1121E8" w14:textId="77777777" w:rsidR="003554A1" w:rsidRDefault="003554A1" w:rsidP="00433840">
      <w:pPr>
        <w:pStyle w:val="slovn2rove"/>
        <w:numPr>
          <w:ilvl w:val="0"/>
          <w:numId w:val="0"/>
        </w:numPr>
        <w:spacing w:before="0" w:after="0"/>
        <w:ind w:left="567"/>
        <w:rPr>
          <w:rFonts w:ascii="Calibri" w:hAnsi="Calibri" w:cs="Calibri"/>
        </w:rPr>
      </w:pP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1FE46DD5" w:rsidR="00ED5C34" w:rsidRPr="001A1BCD" w:rsidRDefault="00CF6AEF" w:rsidP="00433840">
      <w:pPr>
        <w:spacing w:after="0"/>
        <w:ind w:left="1134"/>
        <w:jc w:val="both"/>
        <w:rPr>
          <w:b/>
          <w:bCs/>
        </w:rPr>
      </w:pPr>
      <w:r w:rsidRPr="001A1BCD">
        <w:rPr>
          <w:b/>
          <w:bCs/>
        </w:rPr>
        <w:t>78 911,99</w:t>
      </w:r>
      <w:r w:rsidR="00ED5C34" w:rsidRPr="001A1BCD">
        <w:rPr>
          <w:b/>
          <w:bCs/>
        </w:rPr>
        <w:tab/>
        <w:t>Kč bez DPH</w:t>
      </w:r>
      <w:r w:rsidR="0089109C" w:rsidRPr="001A1BCD">
        <w:rPr>
          <w:b/>
          <w:bCs/>
        </w:rPr>
        <w:t xml:space="preserve"> </w:t>
      </w:r>
      <w:r w:rsidR="00ED5C34" w:rsidRPr="001A1BCD">
        <w:t xml:space="preserve">(slovy: </w:t>
      </w:r>
      <w:proofErr w:type="spellStart"/>
      <w:r w:rsidRPr="001A1BCD">
        <w:t>sedmdesátosmtisícdevětsetjedenáct</w:t>
      </w:r>
      <w:proofErr w:type="spellEnd"/>
      <w:r w:rsidR="00B24E1C" w:rsidRPr="001A1BCD">
        <w:t xml:space="preserve"> </w:t>
      </w:r>
      <w:r w:rsidR="00ED5C34" w:rsidRPr="001A1BCD">
        <w:t>korun českých</w:t>
      </w:r>
      <w:r w:rsidR="00B24E1C" w:rsidRPr="001A1BCD">
        <w:t xml:space="preserve"> a </w:t>
      </w:r>
      <w:proofErr w:type="spellStart"/>
      <w:r w:rsidR="00992574" w:rsidRPr="001A1BCD">
        <w:t>devadesátd</w:t>
      </w:r>
      <w:r w:rsidRPr="001A1BCD">
        <w:t>evět</w:t>
      </w:r>
      <w:proofErr w:type="spellEnd"/>
      <w:r w:rsidR="00B24E1C" w:rsidRPr="001A1BCD">
        <w:t xml:space="preserve"> haléřů</w:t>
      </w:r>
      <w:r w:rsidR="00ED5C34" w:rsidRPr="001A1BCD">
        <w:t>)</w:t>
      </w:r>
    </w:p>
    <w:p w14:paraId="14F0ECAB" w14:textId="779401A5" w:rsidR="00ED5C34" w:rsidRPr="001A1BCD" w:rsidRDefault="00ED5C34" w:rsidP="00433840">
      <w:pPr>
        <w:spacing w:after="0"/>
        <w:ind w:left="1134"/>
        <w:jc w:val="both"/>
      </w:pPr>
      <w:r w:rsidRPr="001A1BCD">
        <w:t xml:space="preserve">DPH </w:t>
      </w:r>
      <w:r w:rsidR="00CF6AEF" w:rsidRPr="001A1BCD">
        <w:rPr>
          <w:b/>
          <w:bCs/>
        </w:rPr>
        <w:t>16 571,52</w:t>
      </w:r>
      <w:r w:rsidRPr="001A1BCD">
        <w:t xml:space="preserve"> Kč</w:t>
      </w:r>
      <w:r w:rsidR="0089109C" w:rsidRPr="001A1BCD">
        <w:t xml:space="preserve"> </w:t>
      </w:r>
      <w:r w:rsidRPr="001A1BCD">
        <w:t xml:space="preserve">(slovy: </w:t>
      </w:r>
      <w:proofErr w:type="spellStart"/>
      <w:r w:rsidR="00CF6AEF" w:rsidRPr="001A1BCD">
        <w:t>šestnácttisícpětsetsedmdesátjedna</w:t>
      </w:r>
      <w:proofErr w:type="spellEnd"/>
      <w:r w:rsidRPr="001A1BCD">
        <w:t xml:space="preserve"> korun českých</w:t>
      </w:r>
      <w:r w:rsidR="005C6CBE" w:rsidRPr="001A1BCD">
        <w:t xml:space="preserve"> a </w:t>
      </w:r>
      <w:proofErr w:type="spellStart"/>
      <w:r w:rsidR="00CF6AEF" w:rsidRPr="001A1BCD">
        <w:t>padesátdva</w:t>
      </w:r>
      <w:proofErr w:type="spellEnd"/>
      <w:r w:rsidR="005C6CBE" w:rsidRPr="001A1BCD">
        <w:t xml:space="preserve"> haléřů</w:t>
      </w:r>
      <w:r w:rsidR="0089109C" w:rsidRPr="001A1BCD">
        <w:t>)</w:t>
      </w:r>
    </w:p>
    <w:p w14:paraId="0CD845F9" w14:textId="04359D6F" w:rsidR="00ED5C34" w:rsidRDefault="00ED5C34" w:rsidP="00433840">
      <w:pPr>
        <w:spacing w:after="0"/>
        <w:ind w:left="1134"/>
        <w:jc w:val="both"/>
      </w:pPr>
      <w:r w:rsidRPr="001A1BCD">
        <w:t xml:space="preserve">Cena včetně DPH </w:t>
      </w:r>
      <w:r w:rsidR="00CF6AEF" w:rsidRPr="001A1BCD">
        <w:rPr>
          <w:b/>
          <w:bCs/>
        </w:rPr>
        <w:t>95 483,51</w:t>
      </w:r>
      <w:r w:rsidRPr="001A1BCD">
        <w:rPr>
          <w:b/>
          <w:bCs/>
        </w:rPr>
        <w:t xml:space="preserve"> Kč</w:t>
      </w:r>
      <w:r w:rsidR="0089109C" w:rsidRPr="001A1BCD">
        <w:t xml:space="preserve"> </w:t>
      </w:r>
      <w:r w:rsidRPr="001A1BCD">
        <w:t xml:space="preserve">(slovy: </w:t>
      </w:r>
      <w:proofErr w:type="spellStart"/>
      <w:r w:rsidR="00CF6AEF" w:rsidRPr="001A1BCD">
        <w:t>devadesátpěttisícčtyřistaosmdesáttři</w:t>
      </w:r>
      <w:proofErr w:type="spellEnd"/>
      <w:r w:rsidRPr="001A1BCD">
        <w:t xml:space="preserve"> korun českých</w:t>
      </w:r>
      <w:r w:rsidR="00B24E1C" w:rsidRPr="001A1BCD">
        <w:t xml:space="preserve"> a </w:t>
      </w:r>
      <w:proofErr w:type="spellStart"/>
      <w:r w:rsidR="00CF6AEF" w:rsidRPr="001A1BCD">
        <w:t>padesátjeden</w:t>
      </w:r>
      <w:proofErr w:type="spellEnd"/>
      <w:r w:rsidR="00B24E1C" w:rsidRPr="001A1BCD">
        <w:t xml:space="preserve"> haléř</w:t>
      </w:r>
      <w:r w:rsidRPr="001A1BCD">
        <w:t>)</w:t>
      </w:r>
    </w:p>
    <w:p w14:paraId="60010CB0" w14:textId="77777777" w:rsidR="00ED5C34" w:rsidRDefault="00ED5C34" w:rsidP="00433840">
      <w:pPr>
        <w:spacing w:after="0"/>
        <w:ind w:left="1134"/>
        <w:jc w:val="both"/>
      </w:pPr>
      <w:r w:rsidRPr="00BE6DA8">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w:t>
      </w:r>
      <w:r w:rsidR="006C4D00" w:rsidRPr="001A1BCD">
        <w:t xml:space="preserve">prodávajícího uvedený v záhlaví této smlouvy. </w:t>
      </w:r>
      <w:r w:rsidRPr="001A1BCD">
        <w:t xml:space="preserve">Splatnost faktury je smluvními stranami dohodnuta na </w:t>
      </w:r>
      <w:r w:rsidR="004C7487" w:rsidRPr="001A1BCD">
        <w:t>14</w:t>
      </w:r>
      <w:r w:rsidRPr="001A1BCD">
        <w:t xml:space="preserve"> kalendářních dnů ode dne řádného doručení faktury kupujícímu. Podkladem a</w:t>
      </w:r>
      <w:r w:rsidR="00F0781F" w:rsidRPr="001A1BCD">
        <w:t> </w:t>
      </w:r>
      <w:r w:rsidRPr="001A1BCD">
        <w:t>podmínkou pro vystavení</w:t>
      </w:r>
      <w:r w:rsidRPr="00BE6DA8">
        <w:t xml:space="preserve">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3" w:name="_Ref200774840"/>
      <w:r w:rsidRPr="00BE6DA8">
        <w:rPr>
          <w:rFonts w:ascii="Calibri" w:hAnsi="Calibri" w:cs="Calibri"/>
          <w:b/>
          <w:szCs w:val="22"/>
        </w:rPr>
        <w:t>Prohlášení, práva a povinnosti smluvních stran</w:t>
      </w:r>
      <w:bookmarkEnd w:id="3"/>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23750F62" w:rsidR="00ED5C34" w:rsidRPr="005F3CEA" w:rsidRDefault="0093131E" w:rsidP="00433840">
      <w:pPr>
        <w:pStyle w:val="StylZM"/>
        <w:numPr>
          <w:ilvl w:val="1"/>
          <w:numId w:val="8"/>
        </w:numPr>
        <w:ind w:left="567" w:hanging="567"/>
        <w:rPr>
          <w:rFonts w:ascii="Calibri" w:hAnsi="Calibri" w:cs="Calibri"/>
          <w:sz w:val="22"/>
          <w:szCs w:val="22"/>
        </w:rPr>
      </w:pPr>
      <w:r w:rsidRPr="005F3CEA">
        <w:rPr>
          <w:rFonts w:ascii="Calibri" w:hAnsi="Calibri" w:cs="Calibri"/>
          <w:sz w:val="22"/>
          <w:szCs w:val="22"/>
        </w:rPr>
        <w:t>Prodávající prohlašuje, že na předmět koupě</w:t>
      </w:r>
      <w:r w:rsidR="00ED5C34" w:rsidRPr="005F3CEA">
        <w:rPr>
          <w:rFonts w:ascii="Calibri" w:hAnsi="Calibri" w:cs="Calibri"/>
          <w:sz w:val="22"/>
          <w:szCs w:val="22"/>
        </w:rPr>
        <w:t xml:space="preserve"> </w:t>
      </w:r>
      <w:r w:rsidRPr="005F3CEA">
        <w:rPr>
          <w:rFonts w:ascii="Calibri" w:hAnsi="Calibri" w:cs="Calibri"/>
          <w:sz w:val="22"/>
          <w:szCs w:val="22"/>
        </w:rPr>
        <w:t>poskytuje kupujícímu záruku v</w:t>
      </w:r>
      <w:r w:rsidR="00F14BD8" w:rsidRPr="005F3CEA">
        <w:rPr>
          <w:rFonts w:ascii="Calibri" w:hAnsi="Calibri" w:cs="Calibri"/>
          <w:sz w:val="22"/>
          <w:szCs w:val="22"/>
        </w:rPr>
        <w:t xml:space="preserve"> době </w:t>
      </w:r>
      <w:r w:rsidRPr="005F3CEA">
        <w:rPr>
          <w:rFonts w:ascii="Calibri" w:hAnsi="Calibri" w:cs="Calibri"/>
          <w:sz w:val="22"/>
          <w:szCs w:val="22"/>
        </w:rPr>
        <w:t xml:space="preserve">trvání </w:t>
      </w:r>
      <w:r w:rsidR="00213C18" w:rsidRPr="003554A1">
        <w:rPr>
          <w:rFonts w:ascii="Calibri" w:hAnsi="Calibri" w:cs="Calibri"/>
          <w:sz w:val="22"/>
          <w:szCs w:val="22"/>
        </w:rPr>
        <w:t>12</w:t>
      </w:r>
      <w:r w:rsidR="00B94122" w:rsidRPr="005F3CEA">
        <w:rPr>
          <w:rFonts w:ascii="Calibri" w:hAnsi="Calibri" w:cs="Calibri"/>
          <w:sz w:val="22"/>
          <w:szCs w:val="22"/>
        </w:rPr>
        <w:t xml:space="preserve"> </w:t>
      </w:r>
      <w:r w:rsidRPr="005F3CEA">
        <w:rPr>
          <w:rFonts w:ascii="Calibri" w:hAnsi="Calibri" w:cs="Calibri"/>
          <w:sz w:val="22"/>
          <w:szCs w:val="22"/>
        </w:rPr>
        <w:t>měsíců. V</w:t>
      </w:r>
      <w:r w:rsidR="001C0CFB" w:rsidRPr="005F3CEA">
        <w:rPr>
          <w:rFonts w:ascii="Calibri" w:hAnsi="Calibri" w:cs="Calibri"/>
          <w:sz w:val="22"/>
          <w:szCs w:val="22"/>
        </w:rPr>
        <w:t> </w:t>
      </w:r>
      <w:r w:rsidR="00ED5C34" w:rsidRPr="005F3CEA">
        <w:rPr>
          <w:rFonts w:ascii="Calibri" w:hAnsi="Calibri" w:cs="Calibri"/>
          <w:sz w:val="22"/>
          <w:szCs w:val="22"/>
        </w:rPr>
        <w:t xml:space="preserve">rámci záruky prodávající garantuje, že předmět koupě bude mít </w:t>
      </w:r>
      <w:r w:rsidRPr="005F3CEA">
        <w:rPr>
          <w:rFonts w:ascii="Calibri" w:hAnsi="Calibri" w:cs="Calibri"/>
          <w:sz w:val="22"/>
          <w:szCs w:val="22"/>
        </w:rPr>
        <w:t xml:space="preserve">obvyklé </w:t>
      </w:r>
      <w:r w:rsidR="00ED5C34" w:rsidRPr="005F3CEA">
        <w:rPr>
          <w:rFonts w:ascii="Calibri" w:hAnsi="Calibri" w:cs="Calibri"/>
          <w:sz w:val="22"/>
          <w:szCs w:val="22"/>
        </w:rPr>
        <w:t>vlastnosti a</w:t>
      </w:r>
      <w:r w:rsidR="00F0781F" w:rsidRPr="005F3CEA">
        <w:rPr>
          <w:rFonts w:ascii="Calibri" w:hAnsi="Calibri" w:cs="Calibri"/>
          <w:sz w:val="22"/>
          <w:szCs w:val="22"/>
        </w:rPr>
        <w:t> </w:t>
      </w:r>
      <w:r w:rsidR="00ED5C34" w:rsidRPr="005F3CEA">
        <w:rPr>
          <w:rFonts w:ascii="Calibri" w:hAnsi="Calibri" w:cs="Calibri"/>
          <w:sz w:val="22"/>
          <w:szCs w:val="22"/>
        </w:rPr>
        <w:t>bude odpovídat požadavkům kupujícího uvedený</w:t>
      </w:r>
      <w:r w:rsidR="001C0CFB" w:rsidRPr="005F3CEA">
        <w:rPr>
          <w:rFonts w:ascii="Calibri" w:hAnsi="Calibri" w:cs="Calibri"/>
          <w:sz w:val="22"/>
          <w:szCs w:val="22"/>
        </w:rPr>
        <w:t>ch</w:t>
      </w:r>
      <w:r w:rsidR="00ED5C34" w:rsidRPr="005F3CEA">
        <w:rPr>
          <w:rFonts w:ascii="Calibri" w:hAnsi="Calibri" w:cs="Calibri"/>
          <w:sz w:val="22"/>
          <w:szCs w:val="22"/>
        </w:rPr>
        <w:t xml:space="preserve"> v</w:t>
      </w:r>
      <w:r w:rsidR="00631B6F" w:rsidRPr="005F3CEA">
        <w:rPr>
          <w:rFonts w:ascii="Calibri" w:hAnsi="Calibri" w:cs="Calibri"/>
          <w:sz w:val="22"/>
          <w:szCs w:val="22"/>
        </w:rPr>
        <w:t>e</w:t>
      </w:r>
      <w:r w:rsidR="00ED5C34" w:rsidRPr="005F3CEA">
        <w:rPr>
          <w:rFonts w:ascii="Calibri" w:hAnsi="Calibri" w:cs="Calibri"/>
          <w:sz w:val="22"/>
          <w:szCs w:val="22"/>
        </w:rPr>
        <w:t xml:space="preserve"> </w:t>
      </w:r>
      <w:r w:rsidR="00C74620" w:rsidRPr="005F3CEA">
        <w:rPr>
          <w:rFonts w:ascii="Calibri" w:hAnsi="Calibri" w:cs="Calibri"/>
          <w:sz w:val="22"/>
          <w:szCs w:val="22"/>
        </w:rPr>
        <w:t xml:space="preserve">výběrovém řízení </w:t>
      </w:r>
      <w:r w:rsidR="00ED5C34" w:rsidRPr="005F3CEA">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5F3CEA">
        <w:rPr>
          <w:rFonts w:ascii="Calibri" w:hAnsi="Calibri" w:cs="Calibri"/>
          <w:sz w:val="22"/>
          <w:szCs w:val="22"/>
        </w:rPr>
        <w:t>Běh záruční doby</w:t>
      </w:r>
      <w:r w:rsidRPr="00167004">
        <w:rPr>
          <w:rFonts w:ascii="Calibri" w:hAnsi="Calibri" w:cs="Calibri"/>
          <w:sz w:val="22"/>
          <w:szCs w:val="22"/>
        </w:rPr>
        <w:t xml:space="preserve">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7CA2D2EF" w14:textId="2D6B2346" w:rsidR="00ED5C34" w:rsidRPr="003554A1" w:rsidRDefault="00ED5C34" w:rsidP="00433840">
      <w:pPr>
        <w:pStyle w:val="StylZM"/>
        <w:numPr>
          <w:ilvl w:val="2"/>
          <w:numId w:val="10"/>
        </w:numPr>
        <w:rPr>
          <w:rFonts w:ascii="Calibri" w:hAnsi="Calibri" w:cs="Calibri"/>
          <w:i/>
          <w:sz w:val="22"/>
          <w:szCs w:val="22"/>
        </w:rPr>
      </w:pPr>
      <w:r w:rsidRPr="003554A1">
        <w:rPr>
          <w:rFonts w:ascii="Calibri" w:hAnsi="Calibri" w:cs="Calibri"/>
          <w:sz w:val="22"/>
          <w:szCs w:val="22"/>
        </w:rPr>
        <w:t>o</w:t>
      </w:r>
      <w:r w:rsidR="00CC4282" w:rsidRPr="003554A1">
        <w:rPr>
          <w:rFonts w:ascii="Calibri" w:hAnsi="Calibri" w:cs="Calibri"/>
          <w:sz w:val="22"/>
          <w:szCs w:val="22"/>
        </w:rPr>
        <w:t>dstranění vady</w:t>
      </w:r>
      <w:r w:rsidR="007A5BB9" w:rsidRPr="003554A1">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3554A1"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3554A1">
        <w:rPr>
          <w:rFonts w:ascii="Calibri" w:hAnsi="Calibri" w:cs="Calibri"/>
          <w:sz w:val="22"/>
          <w:szCs w:val="22"/>
        </w:rPr>
        <w:t xml:space="preserve">výši 0,1 % z celkové kupní ceny za každý započatý den prodlení. </w:t>
      </w:r>
    </w:p>
    <w:p w14:paraId="493837E8" w14:textId="794297AC" w:rsidR="00A140DF" w:rsidRPr="003554A1" w:rsidRDefault="00A140DF" w:rsidP="00433840">
      <w:pPr>
        <w:pStyle w:val="StylZM"/>
        <w:numPr>
          <w:ilvl w:val="1"/>
          <w:numId w:val="9"/>
        </w:numPr>
        <w:ind w:left="426"/>
        <w:rPr>
          <w:rFonts w:ascii="Calibri" w:hAnsi="Calibri" w:cs="Calibri"/>
          <w:sz w:val="22"/>
          <w:szCs w:val="22"/>
        </w:rPr>
      </w:pPr>
      <w:r w:rsidRPr="003554A1">
        <w:rPr>
          <w:rFonts w:ascii="Calibri" w:hAnsi="Calibri" w:cs="Calibri"/>
          <w:sz w:val="22"/>
          <w:szCs w:val="22"/>
        </w:rPr>
        <w:t>V případě prodlení prodávajícího s odstraněním závady, na kterou se vztahuje záruka, v termínu dle čl. V</w:t>
      </w:r>
      <w:r w:rsidR="00704BB8" w:rsidRPr="003554A1">
        <w:rPr>
          <w:rFonts w:ascii="Calibri" w:hAnsi="Calibri" w:cs="Calibri"/>
          <w:sz w:val="22"/>
          <w:szCs w:val="22"/>
        </w:rPr>
        <w:t>II</w:t>
      </w:r>
      <w:r w:rsidRPr="003554A1">
        <w:rPr>
          <w:rFonts w:ascii="Calibri" w:hAnsi="Calibri" w:cs="Calibri"/>
          <w:sz w:val="22"/>
          <w:szCs w:val="22"/>
        </w:rPr>
        <w:t>, odst.</w:t>
      </w:r>
      <w:r w:rsidR="00F14BD8" w:rsidRPr="003554A1">
        <w:rPr>
          <w:rFonts w:ascii="Calibri" w:hAnsi="Calibri" w:cs="Calibri"/>
          <w:sz w:val="22"/>
          <w:szCs w:val="22"/>
        </w:rPr>
        <w:t xml:space="preserve"> </w:t>
      </w:r>
      <w:r w:rsidR="00704BB8" w:rsidRPr="003554A1">
        <w:rPr>
          <w:rFonts w:ascii="Calibri" w:hAnsi="Calibri" w:cs="Calibri"/>
          <w:sz w:val="22"/>
          <w:szCs w:val="22"/>
        </w:rPr>
        <w:t>7.6</w:t>
      </w:r>
      <w:r w:rsidRPr="003554A1">
        <w:rPr>
          <w:rFonts w:ascii="Calibri" w:hAnsi="Calibri" w:cs="Calibri"/>
          <w:sz w:val="22"/>
          <w:szCs w:val="22"/>
        </w:rPr>
        <w:t xml:space="preserve"> této smlouvy, zaplatí prodávající kupujícímu smluvní pokutu ve výši 0,1 % z</w:t>
      </w:r>
      <w:r w:rsidR="00704BB8" w:rsidRPr="003554A1">
        <w:rPr>
          <w:rFonts w:ascii="Calibri" w:hAnsi="Calibri" w:cs="Calibri"/>
          <w:sz w:val="22"/>
          <w:szCs w:val="22"/>
        </w:rPr>
        <w:t> kupní ceny</w:t>
      </w:r>
      <w:r w:rsidRPr="003554A1">
        <w:rPr>
          <w:rFonts w:ascii="Calibri" w:hAnsi="Calibri" w:cs="Calibri"/>
          <w:sz w:val="22"/>
          <w:szCs w:val="22"/>
        </w:rPr>
        <w:t xml:space="preserve">, za každý započatý den prodlení. </w:t>
      </w:r>
    </w:p>
    <w:p w14:paraId="03036B7B" w14:textId="257338D9" w:rsidR="00A140DF" w:rsidRPr="003554A1" w:rsidRDefault="00A140DF" w:rsidP="00433840">
      <w:pPr>
        <w:pStyle w:val="StylZM"/>
        <w:numPr>
          <w:ilvl w:val="1"/>
          <w:numId w:val="9"/>
        </w:numPr>
        <w:ind w:left="426"/>
        <w:rPr>
          <w:rFonts w:ascii="Calibri" w:hAnsi="Calibri" w:cs="Calibri"/>
          <w:sz w:val="22"/>
          <w:szCs w:val="22"/>
        </w:rPr>
      </w:pPr>
      <w:r w:rsidRPr="003554A1">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3554A1">
        <w:rPr>
          <w:rFonts w:ascii="Calibri" w:hAnsi="Calibri" w:cs="Calibri"/>
          <w:sz w:val="22"/>
          <w:szCs w:val="22"/>
        </w:rPr>
        <w:t xml:space="preserve">občanského zákoníku </w:t>
      </w:r>
      <w:r w:rsidRPr="003554A1">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27D9F90" w14:textId="77777777" w:rsidR="00ED5C34" w:rsidRDefault="00ED5C34" w:rsidP="00433840">
      <w:pPr>
        <w:pStyle w:val="StylZM"/>
        <w:numPr>
          <w:ilvl w:val="0"/>
          <w:numId w:val="0"/>
        </w:numPr>
        <w:ind w:left="644" w:hanging="360"/>
        <w:rPr>
          <w:rFonts w:ascii="Calibri" w:hAnsi="Calibri" w:cs="Calibri"/>
          <w:color w:val="92D050"/>
          <w:sz w:val="22"/>
          <w:szCs w:val="22"/>
        </w:rPr>
      </w:pPr>
    </w:p>
    <w:p w14:paraId="376786E9" w14:textId="77777777" w:rsidR="000976AE" w:rsidRPr="0071139B" w:rsidRDefault="000976AE"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4"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4"/>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56B4E9BC" w:rsidR="00EE3B15" w:rsidRPr="00631B6F"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Pr>
          <w:rFonts w:asciiTheme="minorHAnsi" w:eastAsiaTheme="minorHAnsi" w:hAnsiTheme="minorHAnsi" w:cstheme="minorHAnsi"/>
        </w:rPr>
        <w:t>.</w:t>
      </w:r>
    </w:p>
    <w:p w14:paraId="165158E0" w14:textId="4D7B5D5A" w:rsidR="002F3C74" w:rsidRPr="003554A1"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 xml:space="preserve">Smluvní strany dále prohlašují, že skutečnosti uvedené ve smlouvě nepovažují za obchodní tajemství ve smyslu § 504 občanského zákoníku a udělují souhlas k jejich užití a zveřejnění bez stanovení jakýchkoli </w:t>
      </w:r>
      <w:r w:rsidRPr="003554A1">
        <w:rPr>
          <w:rFonts w:asciiTheme="minorHAnsi" w:eastAsiaTheme="minorHAnsi" w:hAnsiTheme="minorHAnsi" w:cstheme="minorHAnsi"/>
        </w:rPr>
        <w:t>dalších podmínek.</w:t>
      </w:r>
    </w:p>
    <w:p w14:paraId="2A231E81" w14:textId="218FACD0" w:rsidR="002F3C74" w:rsidRP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3554A1">
        <w:rPr>
          <w:rFonts w:asciiTheme="minorHAnsi" w:eastAsiaTheme="minorHAnsi" w:hAnsiTheme="minorHAnsi" w:cstheme="minorHAnsi"/>
        </w:rPr>
        <w:t xml:space="preserve">Smlouva je vyhotovena ve </w:t>
      </w:r>
      <w:r w:rsidR="00EE3B15" w:rsidRPr="003554A1">
        <w:rPr>
          <w:rFonts w:asciiTheme="minorHAnsi" w:eastAsiaTheme="minorHAnsi" w:hAnsiTheme="minorHAnsi" w:cstheme="minorHAnsi"/>
        </w:rPr>
        <w:t>2</w:t>
      </w:r>
      <w:r w:rsidRPr="003554A1">
        <w:rPr>
          <w:rFonts w:asciiTheme="minorHAnsi" w:eastAsiaTheme="minorHAnsi" w:hAnsiTheme="minorHAnsi" w:cstheme="minorHAnsi"/>
        </w:rPr>
        <w:t xml:space="preserve"> stejnopisech, z nichž kupující obdrží </w:t>
      </w:r>
      <w:r w:rsidR="00EE3B15" w:rsidRPr="003554A1">
        <w:rPr>
          <w:rFonts w:asciiTheme="minorHAnsi" w:eastAsiaTheme="minorHAnsi" w:hAnsiTheme="minorHAnsi" w:cstheme="minorHAnsi"/>
        </w:rPr>
        <w:t>1</w:t>
      </w:r>
      <w:r w:rsidRPr="003554A1">
        <w:rPr>
          <w:rFonts w:asciiTheme="minorHAnsi" w:eastAsiaTheme="minorHAnsi" w:hAnsiTheme="minorHAnsi" w:cstheme="minorHAnsi"/>
        </w:rPr>
        <w:t xml:space="preserve"> vyhotovení a prodávající </w:t>
      </w:r>
      <w:r w:rsidR="00EE3B15" w:rsidRPr="003554A1">
        <w:rPr>
          <w:rFonts w:asciiTheme="minorHAnsi" w:eastAsiaTheme="minorHAnsi" w:hAnsiTheme="minorHAnsi" w:cstheme="minorHAnsi"/>
        </w:rPr>
        <w:t>1</w:t>
      </w:r>
      <w:r w:rsidR="00EE3B15">
        <w:rPr>
          <w:rFonts w:asciiTheme="minorHAnsi" w:eastAsiaTheme="minorHAnsi" w:hAnsiTheme="minorHAnsi" w:cstheme="minorHAnsi"/>
        </w:rPr>
        <w:t xml:space="preserve"> </w:t>
      </w:r>
      <w:r w:rsidRPr="002F3C74">
        <w:rPr>
          <w:rFonts w:asciiTheme="minorHAnsi" w:eastAsiaTheme="minorHAnsi" w:hAnsiTheme="minorHAnsi" w:cstheme="minorHAnsi"/>
        </w:rPr>
        <w:t>vyhotovení.</w:t>
      </w:r>
    </w:p>
    <w:p w14:paraId="1315D6BF" w14:textId="79EE3903"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47DC06F9" w14:textId="77777777" w:rsidR="00433840" w:rsidRDefault="00433840" w:rsidP="00433840">
      <w:pPr>
        <w:pStyle w:val="Odstavecseseznamem"/>
        <w:spacing w:after="0"/>
        <w:rPr>
          <w:highlight w:val="green"/>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0CBF569A" w14:textId="77777777" w:rsidR="009A6751" w:rsidRDefault="009A6751"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8E58DF" w14:textId="77777777" w:rsidR="00971231" w:rsidRPr="00A85B48" w:rsidRDefault="00971231" w:rsidP="00044B85">
      <w:pPr>
        <w:spacing w:after="120" w:line="240" w:lineRule="auto"/>
        <w:jc w:val="both"/>
      </w:pPr>
      <w:r w:rsidRPr="00A85B48">
        <w:lastRenderedPageBreak/>
        <w:t xml:space="preserve">Nedílnou součástí smlouvy je tato příloha: </w:t>
      </w:r>
    </w:p>
    <w:p w14:paraId="667D1BE4" w14:textId="70EE5F1F"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3554A1">
        <w:rPr>
          <w:b/>
          <w:bCs/>
        </w:rPr>
        <w:t>–</w:t>
      </w:r>
      <w:r w:rsidR="00EE3B15" w:rsidRPr="003554A1">
        <w:t xml:space="preserve"> </w:t>
      </w:r>
      <w:r w:rsidR="00CF6AEF" w:rsidRPr="003554A1">
        <w:t>Cenová nabídka VN24541 z 1</w:t>
      </w:r>
      <w:r w:rsidR="003554A1" w:rsidRPr="003554A1">
        <w:t>2</w:t>
      </w:r>
      <w:r w:rsidR="00CF6AEF" w:rsidRPr="003554A1">
        <w:t>.7.2024</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Pr="003554A1" w:rsidRDefault="00ED5C34" w:rsidP="00ED5C34">
      <w:pPr>
        <w:spacing w:after="0" w:line="240" w:lineRule="auto"/>
      </w:pPr>
      <w:r w:rsidRPr="003554A1">
        <w:t>____________________________</w:t>
      </w:r>
      <w:r w:rsidRPr="003554A1">
        <w:tab/>
      </w:r>
      <w:r w:rsidRPr="003554A1">
        <w:tab/>
      </w:r>
      <w:r w:rsidR="00EE3B15" w:rsidRPr="003554A1">
        <w:tab/>
      </w:r>
      <w:r w:rsidRPr="003554A1">
        <w:t>___________________________</w:t>
      </w:r>
    </w:p>
    <w:p w14:paraId="4AF23690" w14:textId="69D6E2C7" w:rsidR="00EE3B15" w:rsidRPr="003554A1" w:rsidRDefault="00EE3B15" w:rsidP="00ED5C34">
      <w:pPr>
        <w:spacing w:after="0" w:line="240" w:lineRule="auto"/>
      </w:pPr>
      <w:r w:rsidRPr="003554A1">
        <w:t>Mgr. Radka Sovjáková, DiS</w:t>
      </w:r>
      <w:r w:rsidRPr="003554A1">
        <w:tab/>
      </w:r>
      <w:r w:rsidRPr="003554A1">
        <w:tab/>
      </w:r>
      <w:r w:rsidRPr="003554A1">
        <w:tab/>
      </w:r>
      <w:r w:rsidRPr="003554A1">
        <w:tab/>
      </w:r>
      <w:r w:rsidR="00307E5E" w:rsidRPr="003554A1">
        <w:t>RNDr. Vladimír Val</w:t>
      </w:r>
      <w:r w:rsidR="009A6751">
        <w:t>a</w:t>
      </w:r>
    </w:p>
    <w:p w14:paraId="3BF09697" w14:textId="5998551B" w:rsidR="00ED5C34" w:rsidRDefault="00ED5C34" w:rsidP="00EE3B15">
      <w:pPr>
        <w:spacing w:after="0" w:line="240" w:lineRule="auto"/>
        <w:ind w:firstLine="708"/>
        <w:sectPr w:rsidR="00ED5C34" w:rsidSect="008E052F">
          <w:footerReference w:type="default" r:id="rId11"/>
          <w:pgSz w:w="11906" w:h="16838"/>
          <w:pgMar w:top="1417" w:right="1417" w:bottom="1417" w:left="1417" w:header="708" w:footer="708" w:gutter="0"/>
          <w:cols w:space="708"/>
          <w:docGrid w:linePitch="360"/>
        </w:sectPr>
      </w:pPr>
      <w:r w:rsidRPr="003554A1">
        <w:t xml:space="preserve"> </w:t>
      </w:r>
      <w:r w:rsidR="000902D0" w:rsidRPr="003554A1">
        <w:t>ředitelka</w:t>
      </w:r>
      <w:r w:rsidRPr="003554A1">
        <w:t xml:space="preserve"> </w:t>
      </w:r>
      <w:r w:rsidRPr="003554A1">
        <w:tab/>
      </w:r>
      <w:r w:rsidRPr="003554A1">
        <w:tab/>
      </w:r>
      <w:r w:rsidRPr="003554A1">
        <w:tab/>
      </w:r>
      <w:r w:rsidR="00307E5E" w:rsidRPr="003554A1">
        <w:t xml:space="preserve">                                          jednatel</w:t>
      </w:r>
    </w:p>
    <w:p w14:paraId="06BFC9C9" w14:textId="1406F99A" w:rsidR="00FD6D4E" w:rsidRPr="003554A1"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sidRPr="003554A1">
        <w:rPr>
          <w:b/>
        </w:rPr>
        <w:t>–</w:t>
      </w:r>
      <w:r w:rsidRPr="003554A1">
        <w:rPr>
          <w:b/>
          <w:bCs/>
        </w:rPr>
        <w:t xml:space="preserve"> </w:t>
      </w:r>
      <w:r w:rsidR="00CF6AEF" w:rsidRPr="003554A1">
        <w:t>Cenová nabídka VN24541 z 1</w:t>
      </w:r>
      <w:r w:rsidR="003554A1" w:rsidRPr="003554A1">
        <w:t>2</w:t>
      </w:r>
      <w:r w:rsidR="00CF6AEF" w:rsidRPr="003554A1">
        <w:t>.7.2024</w:t>
      </w:r>
    </w:p>
    <w:p w14:paraId="30AE6AFB" w14:textId="77777777" w:rsidR="00FD6D4E" w:rsidRPr="003554A1" w:rsidRDefault="00FD6D4E" w:rsidP="00FD6D4E">
      <w:pPr>
        <w:spacing w:after="120" w:line="240" w:lineRule="auto"/>
        <w:ind w:left="-426"/>
        <w:jc w:val="both"/>
        <w:rPr>
          <w:rFonts w:asciiTheme="minorHAnsi" w:hAnsiTheme="minorHAnsi" w:cstheme="minorHAnsi"/>
          <w:b/>
        </w:rPr>
      </w:pPr>
    </w:p>
    <w:p w14:paraId="2D44466D" w14:textId="3C7352F6" w:rsidR="00FD6D4E" w:rsidRDefault="00ED5C34" w:rsidP="00FD6D4E">
      <w:pPr>
        <w:spacing w:after="120" w:line="240" w:lineRule="auto"/>
        <w:ind w:left="-426"/>
        <w:jc w:val="both"/>
        <w:rPr>
          <w:b/>
        </w:rPr>
      </w:pPr>
      <w:r w:rsidRPr="003554A1">
        <w:rPr>
          <w:rFonts w:asciiTheme="minorHAnsi" w:hAnsiTheme="minorHAnsi" w:cstheme="minorHAnsi"/>
          <w:b/>
        </w:rPr>
        <w:t>Specifikace předmětu</w:t>
      </w:r>
      <w:r w:rsidRPr="003554A1">
        <w:rPr>
          <w:rFonts w:asciiTheme="minorHAnsi" w:hAnsiTheme="minorHAnsi" w:cstheme="minorHAnsi"/>
          <w:noProof/>
          <w:lang w:eastAsia="cs-CZ"/>
        </w:rPr>
        <w:t xml:space="preserve"> </w:t>
      </w:r>
      <w:r w:rsidR="00C74620" w:rsidRPr="003554A1">
        <w:rPr>
          <w:rFonts w:asciiTheme="minorHAnsi" w:hAnsiTheme="minorHAnsi" w:cstheme="minorHAnsi"/>
          <w:b/>
          <w:bCs/>
          <w:noProof/>
          <w:lang w:eastAsia="cs-CZ"/>
        </w:rPr>
        <w:t>výběrového řízení</w:t>
      </w:r>
      <w:r w:rsidR="00C74620" w:rsidRPr="003554A1">
        <w:rPr>
          <w:rFonts w:asciiTheme="minorHAnsi" w:hAnsiTheme="minorHAnsi" w:cstheme="minorHAnsi"/>
          <w:noProof/>
          <w:lang w:eastAsia="cs-CZ"/>
        </w:rPr>
        <w:t xml:space="preserve"> </w:t>
      </w:r>
      <w:r w:rsidR="00CF6AEF" w:rsidRPr="003554A1">
        <w:rPr>
          <w:rFonts w:asciiTheme="minorHAnsi" w:hAnsiTheme="minorHAnsi" w:cstheme="minorHAnsi"/>
          <w:noProof/>
          <w:lang w:eastAsia="cs-CZ"/>
        </w:rPr>
        <w:t>elastické prostěradlo obálkového střihu 90x200cm</w:t>
      </w:r>
      <w:r w:rsidRPr="003554A1">
        <w:rPr>
          <w:rFonts w:asciiTheme="minorHAnsi" w:hAnsiTheme="minorHAnsi" w:cstheme="minorHAnsi"/>
          <w:b/>
          <w:bCs/>
          <w:noProof/>
          <w:lang w:eastAsia="cs-CZ"/>
        </w:rPr>
        <w:t xml:space="preserve">, vedené pod </w:t>
      </w:r>
      <w:r w:rsidR="00427E1B" w:rsidRPr="003554A1">
        <w:rPr>
          <w:rFonts w:asciiTheme="minorHAnsi" w:hAnsiTheme="minorHAnsi" w:cstheme="minorHAnsi"/>
          <w:b/>
          <w:bCs/>
          <w:noProof/>
          <w:lang w:eastAsia="cs-CZ"/>
        </w:rPr>
        <w:t>referenčním číslem</w:t>
      </w:r>
      <w:r w:rsidR="00631B6F" w:rsidRPr="003554A1">
        <w:rPr>
          <w:rFonts w:asciiTheme="minorHAnsi" w:hAnsiTheme="minorHAnsi" w:cstheme="minorHAnsi"/>
          <w:b/>
          <w:bCs/>
          <w:noProof/>
          <w:lang w:eastAsia="cs-CZ"/>
        </w:rPr>
        <w:t xml:space="preserve"> </w:t>
      </w:r>
      <w:r w:rsidR="00C74620" w:rsidRPr="003554A1">
        <w:rPr>
          <w:b/>
          <w:bCs/>
        </w:rPr>
        <w:t>výběrového řízení</w:t>
      </w:r>
      <w:r w:rsidR="00EE3B15" w:rsidRPr="003554A1">
        <w:rPr>
          <w:color w:val="538135" w:themeColor="accent6" w:themeShade="BF"/>
        </w:rPr>
        <w:t xml:space="preserve">: </w:t>
      </w:r>
      <w:r w:rsidR="00EE3B15" w:rsidRPr="003554A1">
        <w:t>I./2024-0</w:t>
      </w:r>
      <w:r w:rsidR="00992574" w:rsidRPr="003554A1">
        <w:t>3</w:t>
      </w:r>
      <w:r w:rsidR="00CF6AEF" w:rsidRPr="003554A1">
        <w:t>8</w:t>
      </w:r>
      <w:r w:rsidR="00EE3B15" w:rsidRPr="003554A1">
        <w:t xml:space="preserve"> </w:t>
      </w:r>
      <w:r w:rsidRPr="003554A1">
        <w:rPr>
          <w:rFonts w:asciiTheme="minorHAnsi" w:hAnsiTheme="minorHAnsi" w:cstheme="minorHAnsi"/>
          <w:b/>
          <w:bCs/>
          <w:noProof/>
          <w:lang w:eastAsia="cs-CZ"/>
        </w:rPr>
        <w:t>:</w:t>
      </w:r>
    </w:p>
    <w:p w14:paraId="74EF4F62" w14:textId="77777777" w:rsidR="00FD6D4E" w:rsidRDefault="00FD6D4E" w:rsidP="00FD6D4E">
      <w:pPr>
        <w:spacing w:after="120" w:line="240" w:lineRule="auto"/>
        <w:ind w:left="-426"/>
        <w:jc w:val="both"/>
        <w:rPr>
          <w:b/>
        </w:rPr>
      </w:pPr>
    </w:p>
    <w:p w14:paraId="7E4CABED" w14:textId="0F7DA33C" w:rsidR="00FD6D4E" w:rsidRDefault="003554A1" w:rsidP="00FD6D4E">
      <w:pPr>
        <w:spacing w:after="120" w:line="240" w:lineRule="auto"/>
        <w:ind w:left="-426"/>
        <w:jc w:val="both"/>
        <w:rPr>
          <w:b/>
        </w:rPr>
      </w:pPr>
      <w:r w:rsidRPr="003554A1">
        <w:rPr>
          <w:b/>
          <w:noProof/>
        </w:rPr>
        <w:drawing>
          <wp:inline distT="0" distB="0" distL="0" distR="0" wp14:anchorId="61EBF8FB" wp14:editId="7E3CB521">
            <wp:extent cx="5618480" cy="6125845"/>
            <wp:effectExtent l="0" t="0" r="1270" b="8255"/>
            <wp:docPr id="21378401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40106" name=""/>
                    <pic:cNvPicPr/>
                  </pic:nvPicPr>
                  <pic:blipFill>
                    <a:blip r:embed="rId12"/>
                    <a:stretch>
                      <a:fillRect/>
                    </a:stretch>
                  </pic:blipFill>
                  <pic:spPr>
                    <a:xfrm>
                      <a:off x="0" y="0"/>
                      <a:ext cx="5618480" cy="6125845"/>
                    </a:xfrm>
                    <a:prstGeom prst="rect">
                      <a:avLst/>
                    </a:prstGeom>
                  </pic:spPr>
                </pic:pic>
              </a:graphicData>
            </a:graphic>
          </wp:inline>
        </w:drawing>
      </w:r>
    </w:p>
    <w:p w14:paraId="721EB2F6" w14:textId="77CB6E4A"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3FAB394F"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51A7" w14:textId="77777777" w:rsidR="00CD38A9" w:rsidRDefault="00CD38A9">
      <w:pPr>
        <w:spacing w:after="0" w:line="240" w:lineRule="auto"/>
      </w:pPr>
      <w:r>
        <w:separator/>
      </w:r>
    </w:p>
  </w:endnote>
  <w:endnote w:type="continuationSeparator" w:id="0">
    <w:p w14:paraId="679B41B4" w14:textId="77777777" w:rsidR="00CD38A9" w:rsidRDefault="00CD38A9">
      <w:pPr>
        <w:spacing w:after="0" w:line="240" w:lineRule="auto"/>
      </w:pPr>
      <w:r>
        <w:continuationSeparator/>
      </w:r>
    </w:p>
  </w:endnote>
  <w:endnote w:type="continuationNotice" w:id="1">
    <w:p w14:paraId="593DF38B" w14:textId="77777777" w:rsidR="00CD38A9" w:rsidRDefault="00CD3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8CC35" w14:textId="77777777" w:rsidR="00CD38A9" w:rsidRDefault="00CD38A9">
      <w:pPr>
        <w:spacing w:after="0" w:line="240" w:lineRule="auto"/>
      </w:pPr>
      <w:r>
        <w:separator/>
      </w:r>
    </w:p>
  </w:footnote>
  <w:footnote w:type="continuationSeparator" w:id="0">
    <w:p w14:paraId="559CE499" w14:textId="77777777" w:rsidR="00CD38A9" w:rsidRDefault="00CD38A9">
      <w:pPr>
        <w:spacing w:after="0" w:line="240" w:lineRule="auto"/>
      </w:pPr>
      <w:r>
        <w:continuationSeparator/>
      </w:r>
    </w:p>
  </w:footnote>
  <w:footnote w:type="continuationNotice" w:id="1">
    <w:p w14:paraId="70C45D69" w14:textId="77777777" w:rsidR="00CD38A9" w:rsidRDefault="00CD38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44B85"/>
    <w:rsid w:val="000526FE"/>
    <w:rsid w:val="00080726"/>
    <w:rsid w:val="0008676B"/>
    <w:rsid w:val="000902D0"/>
    <w:rsid w:val="000918E9"/>
    <w:rsid w:val="00093B1C"/>
    <w:rsid w:val="00096AAA"/>
    <w:rsid w:val="000976AE"/>
    <w:rsid w:val="000B41CF"/>
    <w:rsid w:val="000C0531"/>
    <w:rsid w:val="000D06BC"/>
    <w:rsid w:val="000F62BD"/>
    <w:rsid w:val="000F6A29"/>
    <w:rsid w:val="001002F9"/>
    <w:rsid w:val="00130E77"/>
    <w:rsid w:val="00156B9B"/>
    <w:rsid w:val="00185CCB"/>
    <w:rsid w:val="001A024B"/>
    <w:rsid w:val="001A1BCD"/>
    <w:rsid w:val="001B44DC"/>
    <w:rsid w:val="001C09B8"/>
    <w:rsid w:val="001C0CFB"/>
    <w:rsid w:val="001C3DC6"/>
    <w:rsid w:val="001C464F"/>
    <w:rsid w:val="001D3BD6"/>
    <w:rsid w:val="001F393B"/>
    <w:rsid w:val="00213C18"/>
    <w:rsid w:val="00265670"/>
    <w:rsid w:val="002B0341"/>
    <w:rsid w:val="002B3B08"/>
    <w:rsid w:val="002C07E4"/>
    <w:rsid w:val="002F07AA"/>
    <w:rsid w:val="002F18BC"/>
    <w:rsid w:val="002F3C74"/>
    <w:rsid w:val="002F6097"/>
    <w:rsid w:val="0030059D"/>
    <w:rsid w:val="00300873"/>
    <w:rsid w:val="0030208F"/>
    <w:rsid w:val="00307E5E"/>
    <w:rsid w:val="003524A9"/>
    <w:rsid w:val="003554A1"/>
    <w:rsid w:val="00371CE4"/>
    <w:rsid w:val="00375622"/>
    <w:rsid w:val="00387DE1"/>
    <w:rsid w:val="003A0216"/>
    <w:rsid w:val="003A0927"/>
    <w:rsid w:val="003B356A"/>
    <w:rsid w:val="003B5BDD"/>
    <w:rsid w:val="003D341B"/>
    <w:rsid w:val="003F0BEF"/>
    <w:rsid w:val="003F17F4"/>
    <w:rsid w:val="00427E1B"/>
    <w:rsid w:val="00433840"/>
    <w:rsid w:val="0043577F"/>
    <w:rsid w:val="00446289"/>
    <w:rsid w:val="0045332A"/>
    <w:rsid w:val="004974F7"/>
    <w:rsid w:val="004A7BBF"/>
    <w:rsid w:val="004B5E5A"/>
    <w:rsid w:val="004C7487"/>
    <w:rsid w:val="004D2FD2"/>
    <w:rsid w:val="004D5C04"/>
    <w:rsid w:val="004F2C70"/>
    <w:rsid w:val="00510E2C"/>
    <w:rsid w:val="00516132"/>
    <w:rsid w:val="005307D2"/>
    <w:rsid w:val="00532506"/>
    <w:rsid w:val="00570C01"/>
    <w:rsid w:val="0058462C"/>
    <w:rsid w:val="005932D3"/>
    <w:rsid w:val="005C6CBE"/>
    <w:rsid w:val="005D7CB4"/>
    <w:rsid w:val="005F1F2E"/>
    <w:rsid w:val="005F3CEA"/>
    <w:rsid w:val="0061527F"/>
    <w:rsid w:val="00615B21"/>
    <w:rsid w:val="006165F7"/>
    <w:rsid w:val="006253CA"/>
    <w:rsid w:val="00631B6F"/>
    <w:rsid w:val="00650CA8"/>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469DB"/>
    <w:rsid w:val="00757492"/>
    <w:rsid w:val="00772238"/>
    <w:rsid w:val="007861E8"/>
    <w:rsid w:val="007863A5"/>
    <w:rsid w:val="007A2384"/>
    <w:rsid w:val="007A5BB9"/>
    <w:rsid w:val="007A7176"/>
    <w:rsid w:val="007A7270"/>
    <w:rsid w:val="007B1892"/>
    <w:rsid w:val="007C0B16"/>
    <w:rsid w:val="007D1D01"/>
    <w:rsid w:val="007E26B6"/>
    <w:rsid w:val="007F1B1F"/>
    <w:rsid w:val="008006D6"/>
    <w:rsid w:val="00802260"/>
    <w:rsid w:val="008039F3"/>
    <w:rsid w:val="0081248E"/>
    <w:rsid w:val="00816A74"/>
    <w:rsid w:val="00825D3C"/>
    <w:rsid w:val="00834B71"/>
    <w:rsid w:val="00852F21"/>
    <w:rsid w:val="00857EAF"/>
    <w:rsid w:val="00864906"/>
    <w:rsid w:val="0088785F"/>
    <w:rsid w:val="0089109C"/>
    <w:rsid w:val="008C29E5"/>
    <w:rsid w:val="008C776F"/>
    <w:rsid w:val="008D7C50"/>
    <w:rsid w:val="008E052F"/>
    <w:rsid w:val="008E28D1"/>
    <w:rsid w:val="008F2BA6"/>
    <w:rsid w:val="009117F2"/>
    <w:rsid w:val="0092239C"/>
    <w:rsid w:val="0093131E"/>
    <w:rsid w:val="00945514"/>
    <w:rsid w:val="0095730C"/>
    <w:rsid w:val="00971231"/>
    <w:rsid w:val="009857E5"/>
    <w:rsid w:val="00992574"/>
    <w:rsid w:val="009A6751"/>
    <w:rsid w:val="009B446A"/>
    <w:rsid w:val="009E0818"/>
    <w:rsid w:val="009E4F90"/>
    <w:rsid w:val="00A12B25"/>
    <w:rsid w:val="00A140DF"/>
    <w:rsid w:val="00A44D35"/>
    <w:rsid w:val="00A46BBA"/>
    <w:rsid w:val="00A7060A"/>
    <w:rsid w:val="00A7101A"/>
    <w:rsid w:val="00A7683D"/>
    <w:rsid w:val="00A85B48"/>
    <w:rsid w:val="00AC033D"/>
    <w:rsid w:val="00AE632B"/>
    <w:rsid w:val="00AF0FE6"/>
    <w:rsid w:val="00AF3F22"/>
    <w:rsid w:val="00B006EC"/>
    <w:rsid w:val="00B15345"/>
    <w:rsid w:val="00B24E1C"/>
    <w:rsid w:val="00B61279"/>
    <w:rsid w:val="00B64ADD"/>
    <w:rsid w:val="00B72968"/>
    <w:rsid w:val="00B91B24"/>
    <w:rsid w:val="00B94122"/>
    <w:rsid w:val="00BA6F2D"/>
    <w:rsid w:val="00BB05F9"/>
    <w:rsid w:val="00BB494E"/>
    <w:rsid w:val="00BC2EA4"/>
    <w:rsid w:val="00BE4FF0"/>
    <w:rsid w:val="00C10C4E"/>
    <w:rsid w:val="00C43F06"/>
    <w:rsid w:val="00C72CAD"/>
    <w:rsid w:val="00C74620"/>
    <w:rsid w:val="00C8264A"/>
    <w:rsid w:val="00C8531C"/>
    <w:rsid w:val="00C8540B"/>
    <w:rsid w:val="00C928C6"/>
    <w:rsid w:val="00CA0F65"/>
    <w:rsid w:val="00CB1E59"/>
    <w:rsid w:val="00CC4282"/>
    <w:rsid w:val="00CD38A9"/>
    <w:rsid w:val="00CF6AEF"/>
    <w:rsid w:val="00D26694"/>
    <w:rsid w:val="00D26F8F"/>
    <w:rsid w:val="00D273BB"/>
    <w:rsid w:val="00D2765C"/>
    <w:rsid w:val="00D44B7E"/>
    <w:rsid w:val="00D65489"/>
    <w:rsid w:val="00D82F7D"/>
    <w:rsid w:val="00D969AE"/>
    <w:rsid w:val="00DB050A"/>
    <w:rsid w:val="00DB2FA5"/>
    <w:rsid w:val="00DD10C3"/>
    <w:rsid w:val="00DF38F1"/>
    <w:rsid w:val="00DF7B8C"/>
    <w:rsid w:val="00E05604"/>
    <w:rsid w:val="00E111AC"/>
    <w:rsid w:val="00E22FDB"/>
    <w:rsid w:val="00E2472B"/>
    <w:rsid w:val="00E955A7"/>
    <w:rsid w:val="00ED2DAD"/>
    <w:rsid w:val="00ED5C34"/>
    <w:rsid w:val="00EE13EA"/>
    <w:rsid w:val="00EE3B15"/>
    <w:rsid w:val="00EF186C"/>
    <w:rsid w:val="00F0781F"/>
    <w:rsid w:val="00F138A4"/>
    <w:rsid w:val="00F14BD8"/>
    <w:rsid w:val="00F1697A"/>
    <w:rsid w:val="00F42B64"/>
    <w:rsid w:val="00F575F6"/>
    <w:rsid w:val="00F857A8"/>
    <w:rsid w:val="00FA7177"/>
    <w:rsid w:val="00FD6D4E"/>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customStyle="1" w:styleId="Default">
    <w:name w:val="Default"/>
    <w:rsid w:val="003020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semiHidden/>
    <w:unhideWhenUsed/>
    <w:rsid w:val="00E955A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955A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69604a-ddee-44ea-a69f-685149cb4fea">
      <Terms xmlns="http://schemas.microsoft.com/office/infopath/2007/PartnerControls"/>
    </lcf76f155ced4ddcb4097134ff3c332f>
    <TaxCatchAll xmlns="bdc0f4f2-ef0e-458b-905a-815b5aa051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985D9C308BC748A95BBCB602936616" ma:contentTypeVersion="16" ma:contentTypeDescription="Vytvoří nový dokument" ma:contentTypeScope="" ma:versionID="4336593d6eb78537ecdf5ccceb55b407">
  <xsd:schema xmlns:xsd="http://www.w3.org/2001/XMLSchema" xmlns:xs="http://www.w3.org/2001/XMLSchema" xmlns:p="http://schemas.microsoft.com/office/2006/metadata/properties" xmlns:ns2="2c69604a-ddee-44ea-a69f-685149cb4fea" xmlns:ns3="bdc0f4f2-ef0e-458b-905a-815b5aa05121" targetNamespace="http://schemas.microsoft.com/office/2006/metadata/properties" ma:root="true" ma:fieldsID="b3df0e8cf425b81e379821cc9a4f2160" ns2:_="" ns3:_="">
    <xsd:import namespace="2c69604a-ddee-44ea-a69f-685149cb4fea"/>
    <xsd:import namespace="bdc0f4f2-ef0e-458b-905a-815b5aa05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9604a-ddee-44ea-a69f-685149cb4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0f9b6df-a01b-459f-b7c1-9aef5c86da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0f4f2-ef0e-458b-905a-815b5aa0512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e9e0b2-f69e-4d29-b3b0-847e4ce4fb00}" ma:internalName="TaxCatchAll" ma:showField="CatchAllData" ma:web="bdc0f4f2-ef0e-458b-905a-815b5aa05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 ds:uri="2c69604a-ddee-44ea-a69f-685149cb4fea"/>
    <ds:schemaRef ds:uri="bdc0f4f2-ef0e-458b-905a-815b5aa05121"/>
  </ds:schemaRefs>
</ds:datastoreItem>
</file>

<file path=customXml/itemProps3.xml><?xml version="1.0" encoding="utf-8"?>
<ds:datastoreItem xmlns:ds="http://schemas.openxmlformats.org/officeDocument/2006/customXml" ds:itemID="{1A635E85-974E-4900-896D-72A80B28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9604a-ddee-44ea-a69f-685149cb4fea"/>
    <ds:schemaRef ds:uri="bdc0f4f2-ef0e-458b-905a-815b5aa0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2028</Words>
  <Characters>11971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2</cp:revision>
  <cp:lastPrinted>2024-02-16T09:24:00Z</cp:lastPrinted>
  <dcterms:created xsi:type="dcterms:W3CDTF">2024-07-22T07:16:00Z</dcterms:created>
  <dcterms:modified xsi:type="dcterms:W3CDTF">2024-07-22T07:16:00Z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0x01010082985D9C308BC748A95BBCB602936616</vt:lpwstr>
  </property>
  <property fmtid="{D5CDD505-2E9C-101B-9397-08002B2CF9AE}" pid="3" name="MediaServiceImageTags">
    <vt:lpwstr/>
  </property>
</Properties>
</file>