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41C" w:rsidRDefault="0031341C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31341C" w:rsidRDefault="00085C43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7221300240</w:t>
      </w:r>
    </w:p>
    <w:p w:rsidR="0031341C" w:rsidRDefault="00085C43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1341C" w:rsidRDefault="00085C43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1341C" w:rsidRDefault="0031341C">
      <w:pPr>
        <w:pStyle w:val="Zkladntext"/>
        <w:spacing w:before="11"/>
        <w:rPr>
          <w:sz w:val="59"/>
        </w:rPr>
      </w:pPr>
    </w:p>
    <w:p w:rsidR="0031341C" w:rsidRDefault="00085C4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1341C" w:rsidRDefault="0031341C">
      <w:pPr>
        <w:pStyle w:val="Zkladntext"/>
        <w:rPr>
          <w:sz w:val="26"/>
        </w:rPr>
      </w:pPr>
    </w:p>
    <w:p w:rsidR="0031341C" w:rsidRDefault="00085C43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1341C" w:rsidRDefault="00085C4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31341C" w:rsidRDefault="00085C4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1341C" w:rsidRDefault="00085C4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31341C" w:rsidRDefault="00085C4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31341C" w:rsidRDefault="00085C4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1341C" w:rsidRDefault="00085C43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31341C" w:rsidRDefault="00085C43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1341C" w:rsidRDefault="0031341C">
      <w:pPr>
        <w:pStyle w:val="Zkladntext"/>
        <w:spacing w:before="12"/>
        <w:rPr>
          <w:sz w:val="19"/>
        </w:rPr>
      </w:pPr>
    </w:p>
    <w:p w:rsidR="0031341C" w:rsidRDefault="00085C43">
      <w:pPr>
        <w:pStyle w:val="Zkladntext"/>
        <w:ind w:left="102"/>
      </w:pPr>
      <w:r>
        <w:rPr>
          <w:w w:val="99"/>
        </w:rPr>
        <w:t>a</w:t>
      </w:r>
    </w:p>
    <w:p w:rsidR="0031341C" w:rsidRDefault="0031341C">
      <w:pPr>
        <w:pStyle w:val="Zkladntext"/>
        <w:spacing w:before="1"/>
      </w:pPr>
    </w:p>
    <w:p w:rsidR="0031341C" w:rsidRDefault="00085C43">
      <w:pPr>
        <w:pStyle w:val="Nadpis2"/>
        <w:spacing w:before="0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Hradčovice</w:t>
      </w:r>
    </w:p>
    <w:p w:rsidR="0031341C" w:rsidRDefault="00085C43">
      <w:pPr>
        <w:pStyle w:val="Zkladntext"/>
        <w:tabs>
          <w:tab w:val="left" w:pos="2982"/>
        </w:tabs>
        <w:ind w:left="102" w:right="203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Hradčovice, č.p.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687 33</w:t>
      </w:r>
      <w:r>
        <w:rPr>
          <w:spacing w:val="-2"/>
        </w:rPr>
        <w:t xml:space="preserve"> </w:t>
      </w:r>
      <w:r>
        <w:t>Hradčovice</w:t>
      </w:r>
      <w:r>
        <w:rPr>
          <w:spacing w:val="-52"/>
        </w:rPr>
        <w:t xml:space="preserve"> </w:t>
      </w:r>
      <w:r>
        <w:t>IČO:</w:t>
      </w:r>
      <w:r>
        <w:tab/>
        <w:t>00290963</w:t>
      </w:r>
    </w:p>
    <w:p w:rsidR="0031341C" w:rsidRDefault="00085C43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Antonínem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ů</w:t>
      </w:r>
      <w:r>
        <w:rPr>
          <w:spacing w:val="-1"/>
        </w:rPr>
        <w:t xml:space="preserve"> </w:t>
      </w:r>
      <w:r>
        <w:t>š</w:t>
      </w:r>
      <w:r>
        <w:rPr>
          <w:spacing w:val="-3"/>
        </w:rPr>
        <w:t xml:space="preserve"> </w:t>
      </w:r>
      <w:r>
        <w:t>k e m,</w:t>
      </w:r>
      <w:r>
        <w:rPr>
          <w:spacing w:val="-3"/>
        </w:rPr>
        <w:t xml:space="preserve"> </w:t>
      </w:r>
      <w:r>
        <w:t>starostou</w:t>
      </w:r>
    </w:p>
    <w:p w:rsidR="0031341C" w:rsidRDefault="00085C4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1341C" w:rsidRDefault="00085C43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94-713721/0710</w:t>
      </w:r>
    </w:p>
    <w:p w:rsidR="0031341C" w:rsidRDefault="00085C43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2"/>
        </w:rPr>
        <w:t xml:space="preserve"> </w:t>
      </w:r>
      <w:r>
        <w:t>podpory“)</w:t>
      </w:r>
    </w:p>
    <w:p w:rsidR="0031341C" w:rsidRDefault="0031341C">
      <w:pPr>
        <w:pStyle w:val="Zkladntext"/>
        <w:spacing w:before="8"/>
        <w:rPr>
          <w:sz w:val="12"/>
        </w:rPr>
      </w:pPr>
    </w:p>
    <w:p w:rsidR="0031341C" w:rsidRDefault="0031341C">
      <w:pPr>
        <w:rPr>
          <w:sz w:val="12"/>
        </w:rPr>
        <w:sectPr w:rsidR="0031341C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31341C" w:rsidRDefault="00085C43">
      <w:pPr>
        <w:pStyle w:val="Zkladntext"/>
        <w:spacing w:before="99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1341C" w:rsidRDefault="00085C43">
      <w:pPr>
        <w:rPr>
          <w:sz w:val="26"/>
        </w:rPr>
      </w:pPr>
      <w:r>
        <w:br w:type="column"/>
      </w:r>
    </w:p>
    <w:p w:rsidR="0031341C" w:rsidRDefault="0031341C">
      <w:pPr>
        <w:pStyle w:val="Zkladntext"/>
        <w:spacing w:before="7"/>
        <w:rPr>
          <w:sz w:val="19"/>
        </w:rPr>
      </w:pPr>
    </w:p>
    <w:p w:rsidR="0031341C" w:rsidRDefault="00085C43">
      <w:pPr>
        <w:pStyle w:val="Nadpis1"/>
        <w:spacing w:before="0"/>
        <w:ind w:left="83" w:right="3991"/>
      </w:pPr>
      <w:r>
        <w:t>I.</w:t>
      </w:r>
    </w:p>
    <w:p w:rsidR="0031341C" w:rsidRDefault="00085C43">
      <w:pPr>
        <w:pStyle w:val="Nadpis2"/>
        <w:ind w:left="83" w:right="399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1341C" w:rsidRDefault="0031341C">
      <w:pPr>
        <w:sectPr w:rsidR="0031341C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1663" w:space="2216"/>
            <w:col w:w="5761"/>
          </w:cols>
        </w:sectPr>
      </w:pPr>
    </w:p>
    <w:p w:rsidR="0031341C" w:rsidRDefault="0031341C">
      <w:pPr>
        <w:pStyle w:val="Zkladntext"/>
        <w:spacing w:before="5"/>
        <w:rPr>
          <w:b/>
          <w:sz w:val="10"/>
        </w:rPr>
      </w:pPr>
    </w:p>
    <w:p w:rsidR="0031341C" w:rsidRDefault="00085C43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1341C" w:rsidRDefault="00085C43">
      <w:pPr>
        <w:pStyle w:val="Zkladntext"/>
        <w:ind w:left="385" w:right="131"/>
        <w:jc w:val="both"/>
      </w:pPr>
      <w:r>
        <w:t>„Smlouva“) se uzavírá na základě Rozhodnutí ministra životního prostředí č. 7221300240 o poskytnutí</w:t>
      </w:r>
      <w:r>
        <w:rPr>
          <w:spacing w:val="1"/>
        </w:rPr>
        <w:t xml:space="preserve"> </w:t>
      </w:r>
      <w:r>
        <w:t>finančních prostředků ze Státního fondu životního prostředí ČR ze dne 4. 8.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31341C" w:rsidRDefault="00085C43">
      <w:pPr>
        <w:pStyle w:val="Odstavecseseznamem"/>
        <w:numPr>
          <w:ilvl w:val="0"/>
          <w:numId w:val="8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1341C" w:rsidRDefault="00085C43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1341C" w:rsidRDefault="00085C43">
      <w:pPr>
        <w:pStyle w:val="Nadpis2"/>
        <w:spacing w:before="120"/>
        <w:ind w:left="2682"/>
        <w:jc w:val="both"/>
      </w:pPr>
      <w:r>
        <w:t>„FVE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školu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Hradčovicích“</w:t>
      </w:r>
    </w:p>
    <w:p w:rsidR="0031341C" w:rsidRDefault="00085C43">
      <w:pPr>
        <w:pStyle w:val="Zkladntext"/>
        <w:spacing w:before="120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31341C" w:rsidRDefault="0031341C">
      <w:pPr>
        <w:jc w:val="both"/>
        <w:sectPr w:rsidR="0031341C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12"/>
        <w:rPr>
          <w:sz w:val="9"/>
        </w:rPr>
      </w:pPr>
    </w:p>
    <w:p w:rsidR="0031341C" w:rsidRDefault="00085C43">
      <w:pPr>
        <w:pStyle w:val="Nadpis1"/>
        <w:ind w:left="2277" w:right="2306"/>
      </w:pPr>
      <w:r>
        <w:t>II.</w:t>
      </w:r>
    </w:p>
    <w:p w:rsidR="0031341C" w:rsidRDefault="00085C43">
      <w:pPr>
        <w:pStyle w:val="Nadpis2"/>
        <w:spacing w:before="0"/>
        <w:ind w:right="104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1341C" w:rsidRDefault="0031341C">
      <w:pPr>
        <w:pStyle w:val="Zkladntext"/>
        <w:spacing w:before="12"/>
        <w:rPr>
          <w:b/>
          <w:sz w:val="17"/>
        </w:rPr>
      </w:pPr>
    </w:p>
    <w:p w:rsidR="0031341C" w:rsidRDefault="00085C43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963 429,06 Kč </w:t>
      </w:r>
      <w:r>
        <w:rPr>
          <w:sz w:val="20"/>
        </w:rPr>
        <w:t>(slovy: devět set šedesát tři tisíce čtyři sta dvacet devět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31341C" w:rsidRDefault="00085C43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755</w:t>
      </w:r>
      <w:r>
        <w:rPr>
          <w:spacing w:val="1"/>
          <w:sz w:val="20"/>
        </w:rPr>
        <w:t xml:space="preserve"> </w:t>
      </w:r>
      <w:r>
        <w:rPr>
          <w:sz w:val="20"/>
        </w:rPr>
        <w:t>539,60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1341C" w:rsidRDefault="00085C43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</w:t>
      </w:r>
      <w:r>
        <w:rPr>
          <w:sz w:val="20"/>
        </w:rPr>
        <w:t>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31341C" w:rsidRDefault="00085C43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nich</w:t>
      </w:r>
      <w:r>
        <w:rPr>
          <w:spacing w:val="15"/>
          <w:sz w:val="20"/>
        </w:rPr>
        <w:t xml:space="preserve"> </w:t>
      </w:r>
      <w:r>
        <w:rPr>
          <w:sz w:val="20"/>
        </w:rPr>
        <w:t>odvozené</w:t>
      </w:r>
      <w:r>
        <w:rPr>
          <w:spacing w:val="14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</w:p>
    <w:p w:rsidR="0031341C" w:rsidRDefault="00085C43">
      <w:pPr>
        <w:pStyle w:val="Zkladntext"/>
        <w:ind w:left="385"/>
        <w:jc w:val="both"/>
      </w:pP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Výzvy.</w:t>
      </w:r>
    </w:p>
    <w:p w:rsidR="0031341C" w:rsidRDefault="0031341C">
      <w:pPr>
        <w:pStyle w:val="Zkladntext"/>
        <w:spacing w:before="8"/>
        <w:rPr>
          <w:sz w:val="10"/>
        </w:rPr>
      </w:pPr>
    </w:p>
    <w:p w:rsidR="0031341C" w:rsidRDefault="00085C43">
      <w:pPr>
        <w:pStyle w:val="Nadpis1"/>
        <w:ind w:right="1050"/>
      </w:pPr>
      <w:r>
        <w:t>III.</w:t>
      </w:r>
    </w:p>
    <w:p w:rsidR="0031341C" w:rsidRDefault="00085C43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1341C" w:rsidRDefault="0031341C">
      <w:pPr>
        <w:pStyle w:val="Zkladntext"/>
        <w:spacing w:before="11"/>
        <w:rPr>
          <w:b/>
          <w:sz w:val="17"/>
        </w:rPr>
      </w:pPr>
    </w:p>
    <w:p w:rsidR="0031341C" w:rsidRDefault="00085C43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1341C" w:rsidRDefault="00085C4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</w:t>
      </w:r>
      <w:r>
        <w:rPr>
          <w:sz w:val="20"/>
        </w:rPr>
        <w:t>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1341C" w:rsidRDefault="00085C4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</w:t>
      </w:r>
      <w:r>
        <w:rPr>
          <w:sz w:val="20"/>
        </w:rPr>
        <w:t>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31341C" w:rsidRDefault="00085C4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1341C" w:rsidRDefault="00085C4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1341C" w:rsidRDefault="00085C4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31341C" w:rsidRDefault="00085C4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započtení</w:t>
      </w:r>
      <w:r>
        <w:rPr>
          <w:spacing w:val="5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51"/>
          <w:sz w:val="20"/>
        </w:rPr>
        <w:t xml:space="preserve"> </w:t>
      </w:r>
      <w:r>
        <w:rPr>
          <w:sz w:val="20"/>
        </w:rPr>
        <w:t>plnění</w:t>
      </w:r>
      <w:r>
        <w:rPr>
          <w:spacing w:val="52"/>
          <w:sz w:val="20"/>
        </w:rPr>
        <w:t xml:space="preserve"> </w:t>
      </w:r>
      <w:r>
        <w:rPr>
          <w:sz w:val="20"/>
        </w:rPr>
        <w:t>stejného</w:t>
      </w:r>
      <w:r>
        <w:rPr>
          <w:spacing w:val="52"/>
          <w:sz w:val="20"/>
        </w:rPr>
        <w:t xml:space="preserve"> </w:t>
      </w:r>
      <w:r>
        <w:rPr>
          <w:sz w:val="20"/>
        </w:rPr>
        <w:t>druhu</w:t>
      </w:r>
      <w:r>
        <w:rPr>
          <w:spacing w:val="51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závazků)</w:t>
      </w:r>
      <w:r>
        <w:rPr>
          <w:spacing w:val="51"/>
          <w:sz w:val="20"/>
        </w:rPr>
        <w:t xml:space="preserve"> </w:t>
      </w:r>
      <w:r>
        <w:rPr>
          <w:sz w:val="20"/>
        </w:rPr>
        <w:t>vzniklých</w:t>
      </w:r>
    </w:p>
    <w:p w:rsidR="0031341C" w:rsidRDefault="0031341C">
      <w:pPr>
        <w:jc w:val="both"/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12"/>
        <w:rPr>
          <w:sz w:val="9"/>
        </w:rPr>
      </w:pPr>
    </w:p>
    <w:p w:rsidR="0031341C" w:rsidRDefault="00085C43">
      <w:pPr>
        <w:pStyle w:val="Zkladntext"/>
        <w:spacing w:before="99"/>
        <w:ind w:left="385" w:right="131"/>
        <w:jc w:val="both"/>
      </w:pPr>
      <w:r>
        <w:t>na základě</w:t>
      </w:r>
      <w:r>
        <w:rPr>
          <w:spacing w:val="1"/>
        </w:rPr>
        <w:t xml:space="preserve"> </w:t>
      </w:r>
      <w:r>
        <w:t>smluvního</w:t>
      </w:r>
      <w:r>
        <w:rPr>
          <w:spacing w:val="1"/>
        </w:rPr>
        <w:t xml:space="preserve"> </w:t>
      </w:r>
      <w:r>
        <w:t>vztahu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fakturujícím</w:t>
      </w:r>
      <w:r>
        <w:rPr>
          <w:spacing w:val="1"/>
        </w:rPr>
        <w:t xml:space="preserve"> </w:t>
      </w:r>
      <w:r>
        <w:t>zhotovitelem,</w:t>
      </w:r>
      <w:r>
        <w:rPr>
          <w:spacing w:val="1"/>
        </w:rPr>
        <w:t xml:space="preserve"> </w:t>
      </w:r>
      <w:r>
        <w:t>podepsanou</w:t>
      </w:r>
      <w:r>
        <w:rPr>
          <w:spacing w:val="1"/>
        </w:rPr>
        <w:t xml:space="preserve"> </w:t>
      </w:r>
      <w:r>
        <w:t>příjemcem</w:t>
      </w:r>
      <w:r>
        <w:rPr>
          <w:spacing w:val="21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zhotovitelem.</w:t>
      </w:r>
      <w:r>
        <w:rPr>
          <w:spacing w:val="21"/>
        </w:rPr>
        <w:t xml:space="preserve"> </w:t>
      </w:r>
      <w:r>
        <w:t>Tato</w:t>
      </w:r>
      <w:r>
        <w:rPr>
          <w:spacing w:val="21"/>
        </w:rPr>
        <w:t xml:space="preserve"> </w:t>
      </w:r>
      <w:r>
        <w:t>oboustranná</w:t>
      </w:r>
      <w:r>
        <w:rPr>
          <w:spacing w:val="21"/>
        </w:rPr>
        <w:t xml:space="preserve"> </w:t>
      </w:r>
      <w:r>
        <w:t>vzájemná</w:t>
      </w:r>
      <w:r>
        <w:rPr>
          <w:spacing w:val="20"/>
        </w:rPr>
        <w:t xml:space="preserve"> </w:t>
      </w:r>
      <w:r>
        <w:t>dohoda</w:t>
      </w:r>
      <w:r>
        <w:rPr>
          <w:spacing w:val="20"/>
        </w:rPr>
        <w:t xml:space="preserve"> </w:t>
      </w:r>
      <w:r>
        <w:t>musí</w:t>
      </w:r>
      <w:r>
        <w:rPr>
          <w:spacing w:val="19"/>
        </w:rPr>
        <w:t xml:space="preserve"> </w:t>
      </w:r>
      <w:r>
        <w:t>být</w:t>
      </w:r>
      <w:r>
        <w:rPr>
          <w:spacing w:val="23"/>
        </w:rPr>
        <w:t xml:space="preserve"> </w:t>
      </w:r>
      <w:r>
        <w:t>uzavřena</w:t>
      </w:r>
      <w:r>
        <w:rPr>
          <w:spacing w:val="20"/>
        </w:rPr>
        <w:t xml:space="preserve"> </w:t>
      </w:r>
      <w:r>
        <w:t>v souladu</w:t>
      </w:r>
      <w:r>
        <w:rPr>
          <w:spacing w:val="-5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občanským</w:t>
      </w:r>
      <w:r>
        <w:rPr>
          <w:spacing w:val="24"/>
        </w:rPr>
        <w:t xml:space="preserve"> </w:t>
      </w:r>
      <w:r>
        <w:t>zákoníkem.</w:t>
      </w:r>
      <w:r>
        <w:rPr>
          <w:spacing w:val="2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dohodě</w:t>
      </w:r>
      <w:r>
        <w:rPr>
          <w:spacing w:val="23"/>
        </w:rPr>
        <w:t xml:space="preserve"> </w:t>
      </w:r>
      <w:r>
        <w:t>musí</w:t>
      </w:r>
      <w:r>
        <w:rPr>
          <w:spacing w:val="23"/>
        </w:rPr>
        <w:t xml:space="preserve"> </w:t>
      </w:r>
      <w:r>
        <w:t>být</w:t>
      </w:r>
      <w:r>
        <w:rPr>
          <w:spacing w:val="23"/>
        </w:rPr>
        <w:t xml:space="preserve"> </w:t>
      </w:r>
      <w:r>
        <w:t>uvedeny</w:t>
      </w:r>
      <w:r>
        <w:rPr>
          <w:spacing w:val="25"/>
        </w:rPr>
        <w:t xml:space="preserve"> </w:t>
      </w:r>
      <w:r>
        <w:t>smluvní</w:t>
      </w:r>
      <w:r>
        <w:rPr>
          <w:spacing w:val="24"/>
        </w:rPr>
        <w:t xml:space="preserve"> </w:t>
      </w:r>
      <w:r>
        <w:t>strany,</w:t>
      </w:r>
      <w:r>
        <w:rPr>
          <w:spacing w:val="23"/>
        </w:rPr>
        <w:t xml:space="preserve"> </w:t>
      </w:r>
      <w:r>
        <w:t>identifikace</w:t>
      </w:r>
      <w:r>
        <w:rPr>
          <w:spacing w:val="22"/>
        </w:rPr>
        <w:t xml:space="preserve"> </w:t>
      </w:r>
      <w:r>
        <w:t>projektu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faktur/y</w:t>
      </w:r>
      <w:r>
        <w:rPr>
          <w:spacing w:val="-52"/>
        </w:rPr>
        <w:t xml:space="preserve"> </w:t>
      </w:r>
      <w:r>
        <w:t>(v případě odlišného variabilního symbolu oproti číslu faktury je vhodné uvést i variabilní symbol),</w:t>
      </w:r>
      <w:r>
        <w:rPr>
          <w:spacing w:val="1"/>
        </w:rPr>
        <w:t xml:space="preserve"> </w:t>
      </w:r>
      <w:r>
        <w:t>vzájemně</w:t>
      </w:r>
      <w:r>
        <w:rPr>
          <w:spacing w:val="-4"/>
        </w:rPr>
        <w:t xml:space="preserve"> </w:t>
      </w:r>
      <w:r>
        <w:t>započtené</w:t>
      </w:r>
      <w:r>
        <w:rPr>
          <w:spacing w:val="-3"/>
        </w:rPr>
        <w:t xml:space="preserve"> </w:t>
      </w:r>
      <w:r>
        <w:t>částky a</w:t>
      </w:r>
      <w:r>
        <w:rPr>
          <w:spacing w:val="-3"/>
        </w:rPr>
        <w:t xml:space="preserve"> </w:t>
      </w:r>
      <w:r>
        <w:t>měny,</w:t>
      </w:r>
      <w:r>
        <w:rPr>
          <w:spacing w:val="-3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podpisy</w:t>
      </w:r>
      <w:r>
        <w:rPr>
          <w:spacing w:val="-3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t>smluvních stran</w:t>
      </w:r>
      <w:r>
        <w:t>.</w:t>
      </w:r>
    </w:p>
    <w:p w:rsidR="0031341C" w:rsidRDefault="00085C4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31341C" w:rsidRDefault="0031341C">
      <w:pPr>
        <w:pStyle w:val="Zkladntext"/>
        <w:spacing w:before="9"/>
        <w:rPr>
          <w:sz w:val="10"/>
        </w:rPr>
      </w:pPr>
    </w:p>
    <w:p w:rsidR="0031341C" w:rsidRDefault="00085C43">
      <w:pPr>
        <w:pStyle w:val="Nadpis1"/>
      </w:pPr>
      <w:r>
        <w:t>IV.</w:t>
      </w:r>
    </w:p>
    <w:p w:rsidR="0031341C" w:rsidRDefault="00085C43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1341C" w:rsidRDefault="0031341C">
      <w:pPr>
        <w:pStyle w:val="Zkladntext"/>
        <w:spacing w:before="12"/>
        <w:rPr>
          <w:b/>
          <w:sz w:val="17"/>
        </w:rPr>
      </w:pPr>
    </w:p>
    <w:p w:rsidR="0031341C" w:rsidRDefault="00085C43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„FVE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obecní</w:t>
      </w:r>
      <w:r>
        <w:rPr>
          <w:spacing w:val="-3"/>
          <w:sz w:val="20"/>
        </w:rPr>
        <w:t xml:space="preserve"> </w:t>
      </w:r>
      <w:r>
        <w:rPr>
          <w:sz w:val="20"/>
        </w:rPr>
        <w:t>úřad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školu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Hradčovicích“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  <w:tab w:val="left" w:pos="1652"/>
          <w:tab w:val="left" w:pos="2592"/>
          <w:tab w:val="left" w:pos="3301"/>
          <w:tab w:val="left" w:pos="3604"/>
          <w:tab w:val="left" w:pos="4568"/>
          <w:tab w:val="left" w:pos="5204"/>
          <w:tab w:val="left" w:pos="6544"/>
          <w:tab w:val="left" w:pos="7624"/>
          <w:tab w:val="left" w:pos="8017"/>
          <w:tab w:val="left" w:pos="8789"/>
        </w:tabs>
        <w:ind w:hanging="36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  <w:t>instalací</w:t>
      </w:r>
    </w:p>
    <w:p w:rsidR="0031341C" w:rsidRDefault="00085C43">
      <w:pPr>
        <w:pStyle w:val="Zkladntext"/>
        <w:spacing w:before="1"/>
        <w:ind w:left="745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2"/>
        </w:rPr>
        <w:t xml:space="preserve"> </w:t>
      </w:r>
      <w:r>
        <w:t>29,70</w:t>
      </w:r>
      <w:r>
        <w:rPr>
          <w:spacing w:val="-2"/>
        </w:rPr>
        <w:t xml:space="preserve"> </w:t>
      </w:r>
      <w:r>
        <w:t>kWp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4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kapacitě</w:t>
      </w:r>
      <w:r>
        <w:rPr>
          <w:spacing w:val="3"/>
        </w:rPr>
        <w:t xml:space="preserve"> </w:t>
      </w:r>
      <w:r>
        <w:t>26,90</w:t>
      </w:r>
      <w:r>
        <w:rPr>
          <w:spacing w:val="-1"/>
        </w:rPr>
        <w:t xml:space="preserve"> </w:t>
      </w:r>
      <w:r>
        <w:t>kWh,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2"/>
          <w:tab w:val="left" w:pos="743"/>
        </w:tabs>
        <w:spacing w:before="120"/>
        <w:ind w:left="742" w:hanging="358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0"/>
          <w:sz w:val="20"/>
        </w:rPr>
        <w:t xml:space="preserve"> </w:t>
      </w:r>
      <w:r>
        <w:rPr>
          <w:sz w:val="20"/>
        </w:rPr>
        <w:t>f)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z w:val="20"/>
        </w:rPr>
        <w:t>parametry:</w:t>
      </w:r>
    </w:p>
    <w:p w:rsidR="0031341C" w:rsidRDefault="0031341C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31341C">
        <w:trPr>
          <w:trHeight w:val="772"/>
        </w:trPr>
        <w:tc>
          <w:tcPr>
            <w:tcW w:w="3771" w:type="dxa"/>
          </w:tcPr>
          <w:p w:rsidR="0031341C" w:rsidRDefault="00085C43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31341C" w:rsidRDefault="00085C43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31341C" w:rsidRDefault="00085C4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31341C" w:rsidRDefault="00085C4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31341C" w:rsidRDefault="00085C43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31341C">
        <w:trPr>
          <w:trHeight w:val="532"/>
        </w:trPr>
        <w:tc>
          <w:tcPr>
            <w:tcW w:w="3771" w:type="dxa"/>
          </w:tcPr>
          <w:p w:rsidR="0031341C" w:rsidRDefault="00085C4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31341C" w:rsidRDefault="00085C43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31341C" w:rsidRDefault="00085C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31341C" w:rsidRDefault="00085C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1341C" w:rsidRDefault="00085C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26,90</w:t>
            </w:r>
          </w:p>
        </w:tc>
      </w:tr>
      <w:tr w:rsidR="0031341C">
        <w:trPr>
          <w:trHeight w:val="506"/>
        </w:trPr>
        <w:tc>
          <w:tcPr>
            <w:tcW w:w="3771" w:type="dxa"/>
          </w:tcPr>
          <w:p w:rsidR="0031341C" w:rsidRDefault="00085C4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 (kWp)</w:t>
            </w:r>
          </w:p>
        </w:tc>
        <w:tc>
          <w:tcPr>
            <w:tcW w:w="1688" w:type="dxa"/>
          </w:tcPr>
          <w:p w:rsidR="0031341C" w:rsidRDefault="00085C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31341C" w:rsidRDefault="00085C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1341C" w:rsidRDefault="00085C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29,70</w:t>
            </w:r>
          </w:p>
        </w:tc>
      </w:tr>
      <w:tr w:rsidR="0031341C">
        <w:trPr>
          <w:trHeight w:val="506"/>
        </w:trPr>
        <w:tc>
          <w:tcPr>
            <w:tcW w:w="3771" w:type="dxa"/>
          </w:tcPr>
          <w:p w:rsidR="0031341C" w:rsidRDefault="00085C43">
            <w:pPr>
              <w:pStyle w:val="TableParagraph"/>
              <w:spacing w:line="268" w:lineRule="exact"/>
              <w:ind w:left="388"/>
              <w:rPr>
                <w:sz w:val="13"/>
              </w:rPr>
            </w:pPr>
            <w:r>
              <w:rPr>
                <w:position w:val="2"/>
                <w:sz w:val="20"/>
              </w:rPr>
              <w:t>Snížení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emisí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</w:p>
        </w:tc>
        <w:tc>
          <w:tcPr>
            <w:tcW w:w="1688" w:type="dxa"/>
          </w:tcPr>
          <w:p w:rsidR="0031341C" w:rsidRDefault="00085C43">
            <w:pPr>
              <w:pStyle w:val="TableParagraph"/>
              <w:spacing w:before="119"/>
              <w:ind w:left="0" w:right="458"/>
              <w:jc w:val="righ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/rok</w:t>
            </w:r>
          </w:p>
        </w:tc>
        <w:tc>
          <w:tcPr>
            <w:tcW w:w="1719" w:type="dxa"/>
          </w:tcPr>
          <w:p w:rsidR="0031341C" w:rsidRDefault="00085C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1341C" w:rsidRDefault="00085C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25,12</w:t>
            </w:r>
          </w:p>
        </w:tc>
      </w:tr>
      <w:tr w:rsidR="0031341C">
        <w:trPr>
          <w:trHeight w:val="532"/>
        </w:trPr>
        <w:tc>
          <w:tcPr>
            <w:tcW w:w="3771" w:type="dxa"/>
          </w:tcPr>
          <w:p w:rsidR="0031341C" w:rsidRDefault="00085C43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31341C" w:rsidRDefault="00085C4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31341C" w:rsidRDefault="00085C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1341C" w:rsidRDefault="00085C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75,97</w:t>
            </w:r>
          </w:p>
        </w:tc>
      </w:tr>
      <w:tr w:rsidR="0031341C">
        <w:trPr>
          <w:trHeight w:val="505"/>
        </w:trPr>
        <w:tc>
          <w:tcPr>
            <w:tcW w:w="3771" w:type="dxa"/>
          </w:tcPr>
          <w:p w:rsidR="0031341C" w:rsidRDefault="00085C4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31341C" w:rsidRDefault="00085C4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31341C" w:rsidRDefault="00085C4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1341C" w:rsidRDefault="00085C4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29,21</w:t>
            </w:r>
          </w:p>
        </w:tc>
      </w:tr>
    </w:tbl>
    <w:p w:rsidR="0031341C" w:rsidRDefault="0031341C">
      <w:pPr>
        <w:pStyle w:val="Zkladntext"/>
        <w:spacing w:before="2"/>
        <w:rPr>
          <w:sz w:val="18"/>
        </w:rPr>
      </w:pP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3"/>
        </w:tabs>
        <w:spacing w:before="1"/>
        <w:ind w:left="742" w:right="133" w:hanging="358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4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0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</w:t>
      </w:r>
      <w:r>
        <w:rPr>
          <w:sz w:val="20"/>
        </w:rPr>
        <w:t>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</w:t>
      </w:r>
      <w:r>
        <w:rPr>
          <w:spacing w:val="1"/>
          <w:sz w:val="20"/>
        </w:rPr>
        <w:t xml:space="preserve"> </w:t>
      </w:r>
      <w:r>
        <w:rPr>
          <w:sz w:val="20"/>
        </w:rPr>
        <w:t>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7"/>
        <w:jc w:val="both"/>
        <w:rPr>
          <w:sz w:val="20"/>
        </w:rPr>
      </w:pPr>
      <w:r>
        <w:rPr>
          <w:sz w:val="20"/>
        </w:rPr>
        <w:t>předloží Fondu současně s</w:t>
      </w:r>
      <w:r>
        <w:rPr>
          <w:spacing w:val="1"/>
          <w:sz w:val="20"/>
        </w:rPr>
        <w:t xml:space="preserve"> </w:t>
      </w:r>
      <w:r>
        <w:rPr>
          <w:sz w:val="20"/>
        </w:rPr>
        <w:t>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54"/>
          <w:sz w:val="20"/>
        </w:rPr>
        <w:t xml:space="preserve"> </w:t>
      </w:r>
      <w:r>
        <w:rPr>
          <w:sz w:val="20"/>
        </w:rPr>
        <w:t>k ZVA podle</w:t>
      </w:r>
      <w:r>
        <w:rPr>
          <w:spacing w:val="55"/>
          <w:sz w:val="20"/>
        </w:rPr>
        <w:t xml:space="preserve"> </w:t>
      </w:r>
      <w:r>
        <w:rPr>
          <w:sz w:val="20"/>
        </w:rPr>
        <w:t>čl. 14.4 Výzvy a to</w:t>
      </w:r>
      <w:r>
        <w:rPr>
          <w:spacing w:val="5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 měsíců, počítáno od celého kalendářního měsíce, násle</w:t>
      </w:r>
      <w:r>
        <w:rPr>
          <w:sz w:val="20"/>
        </w:rPr>
        <w:t>dujícího po dni, kdy tato Smlouva</w:t>
      </w:r>
      <w:r>
        <w:rPr>
          <w:spacing w:val="1"/>
          <w:sz w:val="20"/>
        </w:rPr>
        <w:t xml:space="preserve"> </w:t>
      </w:r>
      <w:r>
        <w:rPr>
          <w:sz w:val="20"/>
        </w:rPr>
        <w:t>nabude</w:t>
      </w:r>
      <w:r>
        <w:rPr>
          <w:spacing w:val="-2"/>
          <w:sz w:val="20"/>
        </w:rPr>
        <w:t xml:space="preserve"> </w:t>
      </w:r>
      <w:r>
        <w:rPr>
          <w:sz w:val="20"/>
        </w:rPr>
        <w:t>účinnosti,</w:t>
      </w:r>
    </w:p>
    <w:p w:rsidR="0031341C" w:rsidRDefault="0031341C">
      <w:pPr>
        <w:jc w:val="both"/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12"/>
        <w:rPr>
          <w:sz w:val="9"/>
        </w:rPr>
      </w:pP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</w:t>
      </w:r>
      <w:r>
        <w:rPr>
          <w:sz w:val="20"/>
        </w:rPr>
        <w:t xml:space="preserve">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22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předmět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nebude</w:t>
      </w:r>
      <w:r>
        <w:rPr>
          <w:spacing w:val="21"/>
          <w:sz w:val="20"/>
        </w:rPr>
        <w:t xml:space="preserve"> </w:t>
      </w:r>
      <w:r>
        <w:rPr>
          <w:sz w:val="20"/>
        </w:rPr>
        <w:t>převeden</w:t>
      </w:r>
      <w:r>
        <w:rPr>
          <w:spacing w:val="23"/>
          <w:sz w:val="20"/>
        </w:rPr>
        <w:t xml:space="preserve"> </w:t>
      </w:r>
      <w:r>
        <w:rPr>
          <w:sz w:val="20"/>
        </w:rPr>
        <w:t>bez</w:t>
      </w:r>
      <w:r>
        <w:rPr>
          <w:spacing w:val="23"/>
          <w:sz w:val="20"/>
        </w:rPr>
        <w:t xml:space="preserve"> </w:t>
      </w:r>
      <w:r>
        <w:rPr>
          <w:sz w:val="20"/>
        </w:rPr>
        <w:t>souhlasu</w:t>
      </w:r>
      <w:r>
        <w:rPr>
          <w:spacing w:val="22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du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jinou</w:t>
      </w:r>
      <w:r>
        <w:rPr>
          <w:spacing w:val="23"/>
          <w:sz w:val="20"/>
        </w:rPr>
        <w:t xml:space="preserve"> </w:t>
      </w:r>
      <w:r>
        <w:rPr>
          <w:sz w:val="20"/>
        </w:rPr>
        <w:t>osobu</w:t>
      </w:r>
      <w:r>
        <w:rPr>
          <w:spacing w:val="22"/>
          <w:sz w:val="20"/>
        </w:rPr>
        <w:t xml:space="preserve"> </w:t>
      </w:r>
      <w:r>
        <w:rPr>
          <w:sz w:val="20"/>
        </w:rPr>
        <w:t>nejméně</w:t>
      </w:r>
      <w:r>
        <w:rPr>
          <w:spacing w:val="-52"/>
          <w:sz w:val="20"/>
        </w:rPr>
        <w:t xml:space="preserve"> </w:t>
      </w:r>
      <w:r>
        <w:rPr>
          <w:sz w:val="20"/>
        </w:rPr>
        <w:t>po dobu udržitelnosti. V případě, že Fond převod předmětu podpory odsouhlasí, příjemce 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účel,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poskytnuta</w:t>
      </w:r>
      <w:r>
        <w:rPr>
          <w:spacing w:val="54"/>
          <w:sz w:val="20"/>
        </w:rPr>
        <w:t xml:space="preserve"> </w:t>
      </w:r>
      <w:r>
        <w:rPr>
          <w:sz w:val="20"/>
        </w:rPr>
        <w:t>podpora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řádně</w:t>
      </w:r>
      <w:r>
        <w:rPr>
          <w:spacing w:val="55"/>
          <w:sz w:val="20"/>
        </w:rPr>
        <w:t xml:space="preserve"> </w:t>
      </w:r>
      <w:r>
        <w:rPr>
          <w:sz w:val="20"/>
        </w:rPr>
        <w:t>plněn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 zabezpečí</w:t>
      </w:r>
      <w:r>
        <w:rPr>
          <w:spacing w:val="-4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</w:t>
      </w:r>
      <w:r>
        <w:rPr>
          <w:sz w:val="20"/>
        </w:rPr>
        <w:t>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31341C" w:rsidRDefault="00085C43">
      <w:pPr>
        <w:pStyle w:val="Zkladntext"/>
        <w:spacing w:before="43"/>
        <w:ind w:left="745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9"/>
        </w:rPr>
        <w:t xml:space="preserve"> </w:t>
      </w:r>
      <w:r>
        <w:t>stavění</w:t>
      </w:r>
      <w:r>
        <w:rPr>
          <w:spacing w:val="63"/>
        </w:rPr>
        <w:t xml:space="preserve"> </w:t>
      </w:r>
      <w:r>
        <w:t>uvedené</w:t>
      </w:r>
      <w:r>
        <w:rPr>
          <w:spacing w:val="63"/>
        </w:rPr>
        <w:t xml:space="preserve"> </w:t>
      </w:r>
      <w:r>
        <w:t>lhůty.</w:t>
      </w:r>
      <w:r>
        <w:rPr>
          <w:spacing w:val="61"/>
        </w:rPr>
        <w:t xml:space="preserve"> </w:t>
      </w:r>
      <w:r>
        <w:t>Příjemce</w:t>
      </w:r>
      <w:r>
        <w:rPr>
          <w:spacing w:val="62"/>
        </w:rPr>
        <w:t xml:space="preserve"> </w:t>
      </w:r>
      <w:r>
        <w:t>podpory</w:t>
      </w:r>
      <w:r>
        <w:rPr>
          <w:spacing w:val="62"/>
        </w:rPr>
        <w:t xml:space="preserve"> </w:t>
      </w:r>
      <w:r>
        <w:t>je</w:t>
      </w:r>
      <w:r>
        <w:rPr>
          <w:spacing w:val="60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takovém</w:t>
      </w:r>
      <w:r>
        <w:rPr>
          <w:spacing w:val="63"/>
        </w:rPr>
        <w:t xml:space="preserve"> </w:t>
      </w:r>
      <w:r>
        <w:t>případě</w:t>
      </w:r>
      <w:r>
        <w:rPr>
          <w:spacing w:val="62"/>
        </w:rPr>
        <w:t xml:space="preserve"> </w:t>
      </w:r>
      <w:r>
        <w:t>povinen</w:t>
      </w:r>
      <w:r>
        <w:rPr>
          <w:spacing w:val="61"/>
        </w:rPr>
        <w:t xml:space="preserve"> </w:t>
      </w:r>
      <w:r>
        <w:t>zajistit,</w:t>
      </w:r>
    </w:p>
    <w:p w:rsidR="0031341C" w:rsidRDefault="00085C43">
      <w:pPr>
        <w:pStyle w:val="Zkladntext"/>
        <w:spacing w:before="10"/>
        <w:ind w:left="745"/>
        <w:jc w:val="both"/>
      </w:pPr>
      <w:r>
        <w:t>aby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2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40"/>
          <w:sz w:val="20"/>
        </w:rPr>
        <w:t xml:space="preserve"> </w:t>
      </w:r>
      <w:r>
        <w:rPr>
          <w:sz w:val="20"/>
        </w:rPr>
        <w:t>osobám</w:t>
      </w:r>
      <w:r>
        <w:rPr>
          <w:spacing w:val="4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42"/>
          <w:sz w:val="20"/>
        </w:rPr>
        <w:t xml:space="preserve"> </w:t>
      </w:r>
      <w:r>
        <w:rPr>
          <w:sz w:val="20"/>
        </w:rPr>
        <w:t>Fondem</w:t>
      </w:r>
      <w:r>
        <w:rPr>
          <w:spacing w:val="4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41"/>
          <w:sz w:val="20"/>
        </w:rPr>
        <w:t xml:space="preserve"> </w:t>
      </w:r>
      <w:r>
        <w:rPr>
          <w:sz w:val="20"/>
        </w:rPr>
        <w:t>jiným</w:t>
      </w:r>
      <w:r>
        <w:rPr>
          <w:spacing w:val="47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42"/>
          <w:sz w:val="20"/>
        </w:rPr>
        <w:t xml:space="preserve"> </w:t>
      </w:r>
      <w:r>
        <w:rPr>
          <w:sz w:val="20"/>
        </w:rPr>
        <w:t>kontrolním</w:t>
      </w:r>
      <w:r>
        <w:rPr>
          <w:spacing w:val="42"/>
          <w:sz w:val="20"/>
        </w:rPr>
        <w:t xml:space="preserve"> </w:t>
      </w:r>
      <w:r>
        <w:rPr>
          <w:sz w:val="20"/>
        </w:rPr>
        <w:t>orgánům,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po dobu udržitelnosti,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1341C" w:rsidRDefault="00085C43">
      <w:pPr>
        <w:pStyle w:val="Odstavecseseznamem"/>
        <w:numPr>
          <w:ilvl w:val="0"/>
          <w:numId w:val="5"/>
        </w:numPr>
        <w:tabs>
          <w:tab w:val="left" w:pos="325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31341C" w:rsidRDefault="0031341C">
      <w:pPr>
        <w:jc w:val="both"/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12"/>
        <w:rPr>
          <w:sz w:val="9"/>
        </w:rPr>
      </w:pP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</w:t>
      </w:r>
      <w:r>
        <w:rPr>
          <w:sz w:val="20"/>
        </w:rPr>
        <w:t>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</w:t>
      </w:r>
      <w:r>
        <w:rPr>
          <w:spacing w:val="23"/>
          <w:sz w:val="20"/>
        </w:rPr>
        <w:t xml:space="preserve"> </w:t>
      </w:r>
      <w:r>
        <w:rPr>
          <w:sz w:val="20"/>
        </w:rPr>
        <w:t>poskytl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2"/>
          <w:sz w:val="20"/>
        </w:rPr>
        <w:t xml:space="preserve"> </w:t>
      </w:r>
      <w:r>
        <w:rPr>
          <w:sz w:val="20"/>
        </w:rPr>
        <w:t>uzavřením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4"/>
          <w:sz w:val="20"/>
        </w:rPr>
        <w:t xml:space="preserve"> </w:t>
      </w:r>
      <w:r>
        <w:rPr>
          <w:sz w:val="20"/>
        </w:rPr>
        <w:t>AIS</w:t>
      </w:r>
      <w:r>
        <w:rPr>
          <w:spacing w:val="22"/>
          <w:sz w:val="20"/>
        </w:rPr>
        <w:t xml:space="preserve"> </w:t>
      </w:r>
      <w:r>
        <w:rPr>
          <w:sz w:val="20"/>
        </w:rPr>
        <w:t>SFŽP,</w:t>
      </w:r>
      <w:r>
        <w:rPr>
          <w:spacing w:val="22"/>
          <w:sz w:val="20"/>
        </w:rPr>
        <w:t xml:space="preserve"> </w:t>
      </w:r>
      <w:r>
        <w:rPr>
          <w:sz w:val="20"/>
        </w:rPr>
        <w:t>byly</w:t>
      </w:r>
      <w:r>
        <w:rPr>
          <w:spacing w:val="22"/>
          <w:sz w:val="20"/>
        </w:rPr>
        <w:t xml:space="preserve"> </w:t>
      </w:r>
      <w:r>
        <w:rPr>
          <w:sz w:val="20"/>
        </w:rPr>
        <w:t>pravdivé,</w:t>
      </w:r>
      <w:r>
        <w:rPr>
          <w:spacing w:val="2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2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8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10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8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8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jím</w:t>
      </w:r>
      <w:r>
        <w:rPr>
          <w:spacing w:val="12"/>
          <w:sz w:val="20"/>
        </w:rPr>
        <w:t xml:space="preserve"> </w:t>
      </w:r>
      <w:r>
        <w:rPr>
          <w:sz w:val="20"/>
        </w:rPr>
        <w:t>podané</w:t>
      </w:r>
      <w:r>
        <w:rPr>
          <w:spacing w:val="10"/>
          <w:sz w:val="20"/>
        </w:rPr>
        <w:t xml:space="preserve"> </w:t>
      </w:r>
      <w:r>
        <w:rPr>
          <w:sz w:val="20"/>
        </w:rPr>
        <w:t>informace)</w:t>
      </w:r>
      <w:r>
        <w:rPr>
          <w:spacing w:val="12"/>
          <w:sz w:val="20"/>
        </w:rPr>
        <w:t xml:space="preserve"> </w:t>
      </w:r>
      <w:r>
        <w:rPr>
          <w:sz w:val="20"/>
        </w:rPr>
        <w:t>uvedené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vinnosti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31341C" w:rsidRDefault="00085C4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31341C" w:rsidRDefault="0031341C">
      <w:pPr>
        <w:pStyle w:val="Zkladntext"/>
        <w:rPr>
          <w:sz w:val="18"/>
        </w:rPr>
      </w:pPr>
    </w:p>
    <w:p w:rsidR="0031341C" w:rsidRDefault="00085C43">
      <w:pPr>
        <w:pStyle w:val="Nadpis1"/>
        <w:spacing w:before="0"/>
      </w:pPr>
      <w:r>
        <w:t>V.</w:t>
      </w:r>
    </w:p>
    <w:p w:rsidR="0031341C" w:rsidRDefault="00085C43">
      <w:pPr>
        <w:pStyle w:val="Nadpis2"/>
        <w:spacing w:before="0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1341C" w:rsidRDefault="0031341C">
      <w:pPr>
        <w:pStyle w:val="Zkladntext"/>
        <w:spacing w:before="1"/>
        <w:rPr>
          <w:b/>
          <w:sz w:val="18"/>
        </w:rPr>
      </w:pPr>
    </w:p>
    <w:p w:rsidR="0031341C" w:rsidRDefault="00085C4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31341C" w:rsidRDefault="00085C43">
      <w:pPr>
        <w:pStyle w:val="Odstavecseseznamem"/>
        <w:numPr>
          <w:ilvl w:val="0"/>
          <w:numId w:val="4"/>
        </w:numPr>
        <w:tabs>
          <w:tab w:val="left" w:pos="38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článku</w:t>
      </w:r>
      <w:r>
        <w:rPr>
          <w:spacing w:val="15"/>
          <w:sz w:val="20"/>
        </w:rPr>
        <w:t xml:space="preserve"> </w:t>
      </w:r>
      <w:r>
        <w:rPr>
          <w:sz w:val="20"/>
        </w:rPr>
        <w:t>IV</w:t>
      </w:r>
      <w:r>
        <w:rPr>
          <w:spacing w:val="16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a),</w:t>
      </w:r>
      <w:r>
        <w:rPr>
          <w:spacing w:val="17"/>
          <w:sz w:val="20"/>
        </w:rPr>
        <w:t xml:space="preserve"> </w:t>
      </w:r>
      <w:r>
        <w:rPr>
          <w:sz w:val="20"/>
        </w:rPr>
        <w:t>b),</w:t>
      </w:r>
      <w:r>
        <w:rPr>
          <w:spacing w:val="16"/>
          <w:sz w:val="20"/>
        </w:rPr>
        <w:t xml:space="preserve"> </w:t>
      </w:r>
      <w:r>
        <w:rPr>
          <w:sz w:val="20"/>
        </w:rPr>
        <w:t>g),</w:t>
      </w:r>
      <w:r>
        <w:rPr>
          <w:spacing w:val="15"/>
          <w:sz w:val="20"/>
        </w:rPr>
        <w:t xml:space="preserve"> </w:t>
      </w:r>
      <w:r>
        <w:rPr>
          <w:sz w:val="20"/>
        </w:rPr>
        <w:t>h),</w:t>
      </w:r>
      <w:r>
        <w:rPr>
          <w:spacing w:val="15"/>
          <w:sz w:val="20"/>
        </w:rPr>
        <w:t xml:space="preserve"> </w:t>
      </w:r>
      <w:r>
        <w:rPr>
          <w:sz w:val="20"/>
        </w:rPr>
        <w:t>i),</w:t>
      </w:r>
      <w:r>
        <w:rPr>
          <w:spacing w:val="18"/>
          <w:sz w:val="20"/>
        </w:rPr>
        <w:t xml:space="preserve"> </w:t>
      </w:r>
      <w:r>
        <w:rPr>
          <w:sz w:val="20"/>
        </w:rPr>
        <w:t>j)</w:t>
      </w:r>
      <w:r>
        <w:rPr>
          <w:spacing w:val="14"/>
          <w:sz w:val="20"/>
        </w:rPr>
        <w:t xml:space="preserve"> </w:t>
      </w:r>
      <w:r>
        <w:rPr>
          <w:sz w:val="20"/>
        </w:rPr>
        <w:t>nebo</w:t>
      </w:r>
      <w:r>
        <w:rPr>
          <w:spacing w:val="17"/>
          <w:sz w:val="20"/>
        </w:rPr>
        <w:t xml:space="preserve"> </w:t>
      </w:r>
      <w:r>
        <w:rPr>
          <w:sz w:val="20"/>
        </w:rPr>
        <w:t>l)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</w:p>
    <w:p w:rsidR="0031341C" w:rsidRDefault="00085C43">
      <w:pPr>
        <w:pStyle w:val="Zkladntext"/>
        <w:spacing w:line="265" w:lineRule="exact"/>
        <w:ind w:left="385"/>
        <w:jc w:val="both"/>
      </w:pP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3"/>
        </w:rPr>
        <w:t xml:space="preserve"> </w:t>
      </w:r>
      <w:r>
        <w:t>použitým</w:t>
      </w:r>
      <w:r>
        <w:rPr>
          <w:spacing w:val="-2"/>
        </w:rPr>
        <w:t xml:space="preserve"> </w:t>
      </w:r>
      <w:r>
        <w:t>prostředkům.</w:t>
      </w:r>
    </w:p>
    <w:p w:rsidR="0031341C" w:rsidRDefault="00085C43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31341C" w:rsidRDefault="00085C4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31341C" w:rsidRDefault="00085C4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1341C" w:rsidRDefault="00085C4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1341C" w:rsidRDefault="00085C4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1341C" w:rsidRDefault="00085C43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31341C" w:rsidRDefault="0031341C">
      <w:pPr>
        <w:jc w:val="both"/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12"/>
        <w:rPr>
          <w:sz w:val="9"/>
        </w:rPr>
      </w:pPr>
    </w:p>
    <w:p w:rsidR="0031341C" w:rsidRDefault="00085C43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1341C" w:rsidRDefault="00085C4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1341C" w:rsidRDefault="00085C43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31341C" w:rsidRDefault="00085C4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31341C" w:rsidRDefault="00085C43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1341C" w:rsidRDefault="00085C43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31341C" w:rsidRDefault="00085C43">
      <w:pPr>
        <w:pStyle w:val="Zkladntext"/>
        <w:ind w:left="385"/>
      </w:pPr>
      <w:r>
        <w:t>podpory.</w:t>
      </w:r>
    </w:p>
    <w:p w:rsidR="0031341C" w:rsidRDefault="0031341C">
      <w:pPr>
        <w:pStyle w:val="Zkladntext"/>
        <w:spacing w:before="8"/>
        <w:rPr>
          <w:sz w:val="10"/>
        </w:rPr>
      </w:pPr>
    </w:p>
    <w:p w:rsidR="0031341C" w:rsidRDefault="00085C43">
      <w:pPr>
        <w:pStyle w:val="Nadpis1"/>
      </w:pPr>
      <w:r>
        <w:t>VI.</w:t>
      </w:r>
    </w:p>
    <w:p w:rsidR="0031341C" w:rsidRDefault="00085C43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1341C" w:rsidRDefault="0031341C">
      <w:pPr>
        <w:pStyle w:val="Zkladntext"/>
        <w:spacing w:before="11"/>
        <w:rPr>
          <w:b/>
          <w:sz w:val="17"/>
        </w:rPr>
      </w:pP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spacing w:before="1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31341C" w:rsidRDefault="00085C43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31341C" w:rsidRDefault="00085C43">
      <w:pPr>
        <w:pStyle w:val="Zkladntext"/>
        <w:spacing w:before="1"/>
        <w:ind w:left="385"/>
      </w:pPr>
      <w:r>
        <w:t>Smlouvou.</w:t>
      </w: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spacing w:before="122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 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1341C" w:rsidRDefault="0031341C">
      <w:pPr>
        <w:jc w:val="both"/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12"/>
        <w:rPr>
          <w:sz w:val="9"/>
        </w:rPr>
      </w:pPr>
    </w:p>
    <w:p w:rsidR="0031341C" w:rsidRDefault="00085C43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1341C" w:rsidRDefault="0031341C">
      <w:pPr>
        <w:pStyle w:val="Zkladntext"/>
        <w:rPr>
          <w:sz w:val="26"/>
        </w:rPr>
      </w:pPr>
    </w:p>
    <w:p w:rsidR="0031341C" w:rsidRDefault="0031341C">
      <w:pPr>
        <w:pStyle w:val="Zkladntext"/>
        <w:rPr>
          <w:sz w:val="23"/>
        </w:rPr>
      </w:pPr>
    </w:p>
    <w:p w:rsidR="0031341C" w:rsidRDefault="00085C43">
      <w:pPr>
        <w:pStyle w:val="Zkladntext"/>
        <w:ind w:left="102"/>
      </w:pPr>
      <w:r>
        <w:t>V:</w:t>
      </w:r>
    </w:p>
    <w:p w:rsidR="0031341C" w:rsidRDefault="0031341C">
      <w:pPr>
        <w:pStyle w:val="Zkladntext"/>
        <w:spacing w:before="12"/>
        <w:rPr>
          <w:sz w:val="19"/>
        </w:rPr>
      </w:pPr>
    </w:p>
    <w:p w:rsidR="0031341C" w:rsidRDefault="00085C43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1341C" w:rsidRDefault="0031341C">
      <w:pPr>
        <w:pStyle w:val="Zkladntext"/>
        <w:rPr>
          <w:sz w:val="26"/>
        </w:rPr>
      </w:pPr>
    </w:p>
    <w:p w:rsidR="0031341C" w:rsidRDefault="0031341C">
      <w:pPr>
        <w:pStyle w:val="Zkladntext"/>
        <w:rPr>
          <w:sz w:val="26"/>
        </w:rPr>
      </w:pPr>
    </w:p>
    <w:p w:rsidR="0031341C" w:rsidRDefault="0031341C">
      <w:pPr>
        <w:pStyle w:val="Zkladntext"/>
        <w:spacing w:before="2"/>
        <w:rPr>
          <w:sz w:val="28"/>
        </w:rPr>
      </w:pPr>
    </w:p>
    <w:p w:rsidR="0031341C" w:rsidRDefault="00085C43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1341C" w:rsidRDefault="00085C43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1341C" w:rsidRDefault="0031341C">
      <w:pPr>
        <w:pStyle w:val="Zkladntext"/>
        <w:spacing w:before="1"/>
        <w:rPr>
          <w:sz w:val="29"/>
        </w:rPr>
      </w:pPr>
    </w:p>
    <w:p w:rsidR="0031341C" w:rsidRDefault="00085C4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1341C" w:rsidRDefault="0031341C">
      <w:p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12"/>
        <w:rPr>
          <w:sz w:val="9"/>
        </w:rPr>
      </w:pPr>
    </w:p>
    <w:p w:rsidR="0031341C" w:rsidRDefault="00085C43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republiky</w:t>
      </w:r>
    </w:p>
    <w:p w:rsidR="0031341C" w:rsidRDefault="0031341C">
      <w:pPr>
        <w:pStyle w:val="Zkladntext"/>
        <w:rPr>
          <w:i/>
          <w:sz w:val="26"/>
        </w:rPr>
      </w:pPr>
    </w:p>
    <w:p w:rsidR="0031341C" w:rsidRDefault="0031341C">
      <w:pPr>
        <w:pStyle w:val="Zkladntext"/>
        <w:spacing w:before="12"/>
        <w:rPr>
          <w:i/>
        </w:rPr>
      </w:pPr>
    </w:p>
    <w:p w:rsidR="0031341C" w:rsidRDefault="00085C43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</w:r>
      <w:r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31341C" w:rsidRDefault="0031341C">
      <w:pPr>
        <w:pStyle w:val="Zkladntext"/>
        <w:spacing w:before="1"/>
        <w:rPr>
          <w:b/>
          <w:sz w:val="27"/>
        </w:rPr>
      </w:pPr>
    </w:p>
    <w:p w:rsidR="0031341C" w:rsidRDefault="00085C4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1341C" w:rsidRDefault="0031341C">
      <w:pPr>
        <w:pStyle w:val="Zkladntext"/>
        <w:spacing w:before="1"/>
        <w:rPr>
          <w:b/>
          <w:sz w:val="18"/>
        </w:rPr>
      </w:pPr>
    </w:p>
    <w:p w:rsidR="0031341C" w:rsidRDefault="00085C4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31341C" w:rsidRDefault="0031341C">
      <w:pPr>
        <w:pStyle w:val="Zkladntext"/>
        <w:spacing w:before="13"/>
        <w:rPr>
          <w:sz w:val="19"/>
        </w:rPr>
      </w:pPr>
    </w:p>
    <w:p w:rsidR="0031341C" w:rsidRDefault="00085C4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1341C" w:rsidRDefault="0031341C">
      <w:pPr>
        <w:pStyle w:val="Zkladntext"/>
        <w:spacing w:before="1"/>
      </w:pPr>
    </w:p>
    <w:p w:rsidR="0031341C" w:rsidRDefault="00085C4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1341C" w:rsidRDefault="0031341C">
      <w:pPr>
        <w:pStyle w:val="Zkladntext"/>
        <w:spacing w:before="3"/>
      </w:pPr>
    </w:p>
    <w:p w:rsidR="0031341C" w:rsidRDefault="00085C43">
      <w:pPr>
        <w:pStyle w:val="Odstavecseseznamem"/>
        <w:numPr>
          <w:ilvl w:val="1"/>
          <w:numId w:val="2"/>
        </w:numPr>
        <w:tabs>
          <w:tab w:val="left" w:pos="669"/>
        </w:tabs>
        <w:spacing w:before="0" w:line="237" w:lineRule="auto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1341C" w:rsidRDefault="0031341C">
      <w:pPr>
        <w:pStyle w:val="Zkladntext"/>
        <w:spacing w:before="2"/>
      </w:pPr>
    </w:p>
    <w:p w:rsidR="0031341C" w:rsidRDefault="00085C4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31341C" w:rsidRDefault="00085C43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31341C" w:rsidRDefault="0031341C">
      <w:pPr>
        <w:pStyle w:val="Zkladntext"/>
        <w:spacing w:before="1"/>
      </w:pPr>
    </w:p>
    <w:p w:rsidR="0031341C" w:rsidRDefault="00085C4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</w:t>
      </w:r>
      <w:r>
        <w:rPr>
          <w:sz w:val="20"/>
        </w:rPr>
        <w:t xml:space="preserve">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1341C" w:rsidRDefault="0031341C">
      <w:pPr>
        <w:pStyle w:val="Zkladntext"/>
      </w:pPr>
    </w:p>
    <w:p w:rsidR="0031341C" w:rsidRDefault="00085C43">
      <w:pPr>
        <w:pStyle w:val="Odstavecseseznamem"/>
        <w:numPr>
          <w:ilvl w:val="1"/>
          <w:numId w:val="2"/>
        </w:numPr>
        <w:tabs>
          <w:tab w:val="left" w:pos="669"/>
        </w:tabs>
        <w:spacing w:before="1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</w:t>
      </w:r>
      <w:r>
        <w:rPr>
          <w:sz w:val="20"/>
        </w:rPr>
        <w:t>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1341C" w:rsidRDefault="0031341C">
      <w:pPr>
        <w:jc w:val="both"/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12"/>
        <w:rPr>
          <w:sz w:val="29"/>
        </w:rPr>
      </w:pPr>
    </w:p>
    <w:p w:rsidR="0031341C" w:rsidRDefault="00085C43">
      <w:pPr>
        <w:pStyle w:val="Nadpis1"/>
        <w:numPr>
          <w:ilvl w:val="0"/>
          <w:numId w:val="2"/>
        </w:numPr>
        <w:tabs>
          <w:tab w:val="left" w:pos="386"/>
        </w:tabs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1341C" w:rsidRDefault="0031341C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1341C" w:rsidRDefault="00085C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1341C" w:rsidRDefault="00085C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1341C" w:rsidRDefault="00085C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1341C" w:rsidRDefault="00085C4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341C" w:rsidRDefault="00085C4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1341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1341C" w:rsidRDefault="00085C4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1341C" w:rsidRDefault="00085C4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1341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1341C" w:rsidRDefault="00085C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1341C" w:rsidRDefault="00085C4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1341C" w:rsidRDefault="00085C4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1341C" w:rsidRDefault="00085C4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1341C" w:rsidRDefault="00085C4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1341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1341C" w:rsidRDefault="00085C4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1341C" w:rsidRDefault="00085C4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1341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1341C" w:rsidRDefault="00085C4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1341C" w:rsidRDefault="00085C43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1341C" w:rsidRDefault="00085C4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1341C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1341C" w:rsidRDefault="00085C43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1341C" w:rsidRDefault="00085C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1341C" w:rsidRDefault="00085C4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1341C" w:rsidRDefault="0031341C">
      <w:pPr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1341C" w:rsidRDefault="00085C43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1341C" w:rsidRDefault="00085C4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1341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1341C" w:rsidRDefault="00085C4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1341C" w:rsidRDefault="00085C4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1341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1341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1341C" w:rsidRDefault="00085C4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1341C" w:rsidRDefault="00085C4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1341C" w:rsidRDefault="00085C4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1341C" w:rsidRDefault="00085C4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1341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31341C" w:rsidRDefault="00085C4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1341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1341C" w:rsidRDefault="00085C4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1341C" w:rsidRDefault="00085C4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1341C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31341C" w:rsidRDefault="0031341C">
      <w:pPr>
        <w:jc w:val="center"/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1341C" w:rsidRDefault="00085C4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1341C" w:rsidRDefault="00085C4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1341C" w:rsidRDefault="00085C4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1341C" w:rsidRDefault="00085C4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1341C" w:rsidRDefault="00085C43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1341C" w:rsidRDefault="00085C43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1341C" w:rsidRDefault="00085C4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1341C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1341C" w:rsidRDefault="00085C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1341C" w:rsidRDefault="00085C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1341C" w:rsidRDefault="00085C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1341C" w:rsidRDefault="00085C4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1341C" w:rsidRDefault="00085C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1341C" w:rsidRDefault="00085C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31341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341C" w:rsidRDefault="00085C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1341C" w:rsidRDefault="00085C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1341C" w:rsidRDefault="00085C43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1341C" w:rsidRDefault="00085C43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1341C" w:rsidRDefault="00085C4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1341C" w:rsidRDefault="00085C43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341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1341C" w:rsidRDefault="00085C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1341C" w:rsidRDefault="00085C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1341C" w:rsidRDefault="00085C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1341C" w:rsidRDefault="00085C4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1341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1341C" w:rsidRDefault="00085C4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341C" w:rsidRDefault="00085C4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1341C" w:rsidRDefault="0031341C">
      <w:pPr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1341C" w:rsidRDefault="00085C4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1341C" w:rsidRDefault="00085C4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1341C" w:rsidRDefault="00085C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1341C" w:rsidRDefault="00085C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1341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1341C" w:rsidRDefault="00085C43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1341C" w:rsidRDefault="00085C43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1341C" w:rsidRDefault="00085C4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1341C" w:rsidRDefault="00085C4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1341C" w:rsidRDefault="00085C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1341C" w:rsidRDefault="00085C4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1341C" w:rsidRDefault="00085C43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1341C" w:rsidRDefault="00085C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1341C" w:rsidRDefault="00085C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1341C" w:rsidRDefault="00085C4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1341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1341C" w:rsidRDefault="00085C4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341C" w:rsidRDefault="00085C4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1341C" w:rsidRDefault="00085C4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1341C" w:rsidRDefault="00085C4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1341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1341C" w:rsidRDefault="00085C4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1341C" w:rsidRDefault="00085C4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1341C" w:rsidRDefault="00085C43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1341C" w:rsidRDefault="00085C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1341C" w:rsidRDefault="00085C4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</w:t>
            </w:r>
            <w:r>
              <w:rPr>
                <w:sz w:val="20"/>
              </w:rPr>
              <w:t>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341C" w:rsidRDefault="00085C43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341C" w:rsidRDefault="00085C4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341C" w:rsidRDefault="00085C4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1341C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1341C" w:rsidRDefault="004043A4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591E6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1341C" w:rsidRDefault="0031341C">
      <w:pPr>
        <w:pStyle w:val="Zkladntext"/>
        <w:rPr>
          <w:b/>
        </w:rPr>
      </w:pPr>
    </w:p>
    <w:p w:rsidR="0031341C" w:rsidRDefault="0031341C">
      <w:pPr>
        <w:pStyle w:val="Zkladntext"/>
        <w:spacing w:before="12"/>
        <w:rPr>
          <w:b/>
          <w:sz w:val="13"/>
        </w:rPr>
      </w:pPr>
    </w:p>
    <w:p w:rsidR="0031341C" w:rsidRDefault="00085C4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1341C" w:rsidRDefault="0031341C">
      <w:pPr>
        <w:rPr>
          <w:sz w:val="16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341C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1341C" w:rsidRDefault="00085C4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1341C" w:rsidRDefault="00085C4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1341C" w:rsidRDefault="00085C4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1341C" w:rsidRDefault="00085C4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341C" w:rsidRDefault="00085C4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341C" w:rsidRDefault="00085C4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341C" w:rsidRDefault="00085C4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1341C" w:rsidRDefault="00085C43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1341C" w:rsidRDefault="00085C4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1341C" w:rsidRDefault="00085C4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1341C" w:rsidRDefault="00085C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1341C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1341C" w:rsidRDefault="00085C4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1341C" w:rsidRDefault="00085C4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1341C" w:rsidRDefault="00085C4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1341C" w:rsidRDefault="00085C4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1341C" w:rsidRDefault="00085C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1341C" w:rsidRDefault="00085C4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1341C" w:rsidRDefault="00085C4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31341C" w:rsidRDefault="0031341C">
      <w:pPr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1341C" w:rsidRDefault="00085C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1341C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341C" w:rsidRDefault="00085C43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1341C" w:rsidRDefault="00085C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1341C" w:rsidRDefault="00085C4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1341C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1341C" w:rsidRDefault="00085C43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1341C" w:rsidRDefault="00085C4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1341C" w:rsidRDefault="0031341C">
      <w:pPr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1341C" w:rsidRDefault="00085C4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1341C" w:rsidRDefault="00085C4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1341C" w:rsidRDefault="00085C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1341C" w:rsidRDefault="00085C4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1341C" w:rsidRDefault="00085C4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1341C" w:rsidRDefault="00085C4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341C" w:rsidRDefault="00085C43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1341C" w:rsidRDefault="00085C4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341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1341C" w:rsidRDefault="00085C4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1341C" w:rsidRDefault="00085C43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1341C" w:rsidRDefault="00085C4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1341C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1341C" w:rsidRDefault="00085C4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1341C" w:rsidRDefault="00085C43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1341C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1341C" w:rsidRDefault="00085C4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1341C" w:rsidRDefault="00085C4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341C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1341C" w:rsidRDefault="0031341C">
      <w:pPr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1341C" w:rsidRDefault="00085C43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1341C" w:rsidRDefault="00085C43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1341C" w:rsidRDefault="00085C4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1341C" w:rsidRDefault="00085C4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1341C" w:rsidRDefault="00085C43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341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1341C" w:rsidRDefault="00085C4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1341C" w:rsidRDefault="00085C4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1341C" w:rsidRDefault="00085C4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341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1341C" w:rsidRDefault="00085C43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1341C" w:rsidRDefault="00085C43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1341C" w:rsidRDefault="00085C4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1341C" w:rsidRDefault="0031341C">
      <w:pPr>
        <w:rPr>
          <w:sz w:val="20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1341C" w:rsidRDefault="00085C4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1341C" w:rsidRDefault="00085C4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1341C" w:rsidRDefault="00085C4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341C" w:rsidRDefault="00085C4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1341C" w:rsidRDefault="00085C4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1341C" w:rsidRDefault="00085C4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341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341C" w:rsidRDefault="00085C4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1341C" w:rsidRDefault="00085C4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1341C" w:rsidRDefault="00085C4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1341C" w:rsidRDefault="00085C43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1341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1341C" w:rsidRDefault="00085C43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1341C" w:rsidRDefault="00085C43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1341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1341C" w:rsidRDefault="00085C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1341C" w:rsidRDefault="00085C43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31341C" w:rsidRDefault="004043A4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5346E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1341C" w:rsidRDefault="0031341C">
      <w:pPr>
        <w:pStyle w:val="Zkladntext"/>
      </w:pPr>
    </w:p>
    <w:p w:rsidR="0031341C" w:rsidRDefault="0031341C">
      <w:pPr>
        <w:pStyle w:val="Zkladntext"/>
        <w:spacing w:before="12"/>
        <w:rPr>
          <w:sz w:val="13"/>
        </w:rPr>
      </w:pPr>
    </w:p>
    <w:p w:rsidR="0031341C" w:rsidRDefault="00085C4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1341C" w:rsidRDefault="0031341C">
      <w:pPr>
        <w:rPr>
          <w:sz w:val="16"/>
        </w:rPr>
        <w:sectPr w:rsidR="0031341C">
          <w:pgSz w:w="12240" w:h="15840"/>
          <w:pgMar w:top="2040" w:right="1000" w:bottom="960" w:left="1600" w:header="708" w:footer="771" w:gutter="0"/>
          <w:cols w:space="708"/>
        </w:sectPr>
      </w:pPr>
    </w:p>
    <w:p w:rsidR="0031341C" w:rsidRDefault="0031341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341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1341C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1341C" w:rsidRDefault="00085C43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1341C" w:rsidRDefault="00085C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1341C" w:rsidRDefault="00085C4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1341C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341C" w:rsidRDefault="00085C4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341C" w:rsidRDefault="0031341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1341C" w:rsidRDefault="00085C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1341C" w:rsidRDefault="0031341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1341C" w:rsidRDefault="00085C4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1341C" w:rsidRDefault="00085C4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1341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341C" w:rsidRDefault="0031341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31341C" w:rsidRDefault="00085C4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1341C" w:rsidRDefault="0031341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1341C" w:rsidRDefault="00085C4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1341C" w:rsidRDefault="00085C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1341C" w:rsidRDefault="00085C43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1341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1341C" w:rsidRDefault="00085C4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31341C" w:rsidRDefault="00085C4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341C" w:rsidRDefault="00085C4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341C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341C" w:rsidRDefault="0031341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341C" w:rsidRDefault="00085C43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1341C" w:rsidRDefault="00085C4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85C43" w:rsidRDefault="00085C43"/>
    <w:sectPr w:rsidR="00085C4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43" w:rsidRDefault="00085C43">
      <w:r>
        <w:separator/>
      </w:r>
    </w:p>
  </w:endnote>
  <w:endnote w:type="continuationSeparator" w:id="0">
    <w:p w:rsidR="00085C43" w:rsidRDefault="0008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1C" w:rsidRDefault="004043A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41C" w:rsidRDefault="00085C4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43A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31341C" w:rsidRDefault="00085C4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043A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43" w:rsidRDefault="00085C43">
      <w:r>
        <w:separator/>
      </w:r>
    </w:p>
  </w:footnote>
  <w:footnote w:type="continuationSeparator" w:id="0">
    <w:p w:rsidR="00085C43" w:rsidRDefault="00085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1C" w:rsidRDefault="00085C4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98B"/>
    <w:multiLevelType w:val="hybridMultilevel"/>
    <w:tmpl w:val="B1DE153C"/>
    <w:lvl w:ilvl="0" w:tplc="E97AA334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88E77F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32D19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53322BD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C37E55EE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F536D2C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6592FCC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7F0A042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A718DEB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07920D21"/>
    <w:multiLevelType w:val="hybridMultilevel"/>
    <w:tmpl w:val="C400B436"/>
    <w:lvl w:ilvl="0" w:tplc="F678DE4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C6DCD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B627A4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998FF4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78213F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4D6726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E40FBB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7DEC07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E868FF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89729F"/>
    <w:multiLevelType w:val="hybridMultilevel"/>
    <w:tmpl w:val="3EF81A40"/>
    <w:lvl w:ilvl="0" w:tplc="6E1CBE7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3624E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EFCE4A3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C14701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FDE450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BD8A4A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D00720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ED03A3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C04A34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1B346D"/>
    <w:multiLevelType w:val="hybridMultilevel"/>
    <w:tmpl w:val="FE28C7BC"/>
    <w:lvl w:ilvl="0" w:tplc="031CA2C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CCEBD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ADABE4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50200F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DD6F66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97A07D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7DCE20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31CD77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E85236F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17B3FCF"/>
    <w:multiLevelType w:val="hybridMultilevel"/>
    <w:tmpl w:val="5204E646"/>
    <w:lvl w:ilvl="0" w:tplc="A49699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44523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012665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6FCE82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BC84A5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C449F8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8E0310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9A0DDA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D88ED7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7FD7568"/>
    <w:multiLevelType w:val="hybridMultilevel"/>
    <w:tmpl w:val="BEF08356"/>
    <w:lvl w:ilvl="0" w:tplc="FDC070B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0E3E7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162720C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A8F0A7C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0F0CA27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BF0A8C0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3D30E9F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0AA0F00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938652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97B4787"/>
    <w:multiLevelType w:val="hybridMultilevel"/>
    <w:tmpl w:val="A21EFEEA"/>
    <w:lvl w:ilvl="0" w:tplc="FE2A2266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1A1F8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4DA7356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03C391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4F44360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406A9F98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18BAFC20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1082D02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588EAEA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138662E"/>
    <w:multiLevelType w:val="hybridMultilevel"/>
    <w:tmpl w:val="932EF0FA"/>
    <w:lvl w:ilvl="0" w:tplc="6E2063D2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BA4CD60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75CC9036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B92BB9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66369F7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3D569172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5412A44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E77C0818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BCB60C88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1C"/>
    <w:rsid w:val="00085C43"/>
    <w:rsid w:val="0031341C"/>
    <w:rsid w:val="0040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8B75FF-AEB9-499C-8E15-CA3D014F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99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4865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2024-07-30T07:39:00Z</dcterms:created>
  <dcterms:modified xsi:type="dcterms:W3CDTF">2024-07-30T07:39:00Z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2024-07-30T00:00:00Z</vt:filetime>
  </property>
</Properties>
</file>