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F137" w14:textId="77777777" w:rsidR="005E7444" w:rsidRPr="005E7444" w:rsidRDefault="00764F98" w:rsidP="002C6852">
      <w:pPr>
        <w:pStyle w:val="Zkladntext"/>
        <w:tabs>
          <w:tab w:val="clear" w:pos="1191"/>
          <w:tab w:val="clear" w:pos="6095"/>
        </w:tabs>
        <w:spacing w:before="0" w:after="0" w:line="240" w:lineRule="auto"/>
        <w:rPr>
          <w:sz w:val="20"/>
        </w:rPr>
      </w:pPr>
      <w:r>
        <w:rPr>
          <w:noProof/>
          <w:sz w:val="20"/>
          <w:lang w:val="cs-CZ" w:eastAsia="cs-CZ"/>
        </w:rPr>
        <mc:AlternateContent>
          <mc:Choice Requires="wps">
            <w:drawing>
              <wp:anchor distT="0" distB="0" distL="114300" distR="114300" simplePos="0" relativeHeight="251659264" behindDoc="0" locked="0" layoutInCell="1" allowOverlap="1" wp14:anchorId="64DBDF21" wp14:editId="620BE54E">
                <wp:simplePos x="0" y="0"/>
                <wp:positionH relativeFrom="column">
                  <wp:align>right</wp:align>
                </wp:positionH>
                <wp:positionV relativeFrom="margin">
                  <wp:align>top</wp:align>
                </wp:positionV>
                <wp:extent cx="360000" cy="360000"/>
                <wp:effectExtent l="0" t="0" r="21590" b="21590"/>
                <wp:wrapNone/>
                <wp:docPr id="3" name="Ovál 3"/>
                <wp:cNvGraphicFramePr/>
                <a:graphic xmlns:a="http://schemas.openxmlformats.org/drawingml/2006/main">
                  <a:graphicData uri="http://schemas.microsoft.com/office/word/2010/wordprocessingShape">
                    <wps:wsp>
                      <wps:cNvSpPr/>
                      <wps:spPr>
                        <a:xfrm>
                          <a:off x="0" y="0"/>
                          <a:ext cx="360000" cy="360000"/>
                        </a:xfrm>
                        <a:prstGeom prst="ellipse">
                          <a:avLst/>
                        </a:prstGeom>
                        <a:no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7D71E1" id="Ovál 3" o:spid="_x0000_s1026" style="position:absolute;margin-left:-22.85pt;margin-top:0;width:28.35pt;height:28.35pt;z-index:251659264;visibility:visible;mso-wrap-style:square;mso-width-percent:0;mso-height-percent:0;mso-wrap-distance-left:9pt;mso-wrap-distance-top:0;mso-wrap-distance-right:9pt;mso-wrap-distance-bottom:0;mso-position-horizontal:right;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" filled="f" strokecolor="#7f7f7f [1612]" strokeweight=".25pt">
                <v:stroke joinstyle="miter"/>
                <w10:wrap anchory="margin"/>
              </v:oval>
            </w:pict>
          </mc:Fallback>
        </mc:AlternateContent>
      </w:r>
      <w:r w:rsidR="005E7444">
        <w:rPr>
          <w:sz w:val="20"/>
        </w:rPr>
        <w:t>Section 1</w:t>
      </w:r>
    </w:p>
    <w:p w14:paraId="7F3B88A5" w14:textId="77777777" w:rsidR="00F57B1F" w:rsidRPr="00A67568" w:rsidRDefault="00F57B1F" w:rsidP="00F57B1F">
      <w:pPr>
        <w:pStyle w:val="Zkladntext"/>
        <w:tabs>
          <w:tab w:val="clear" w:pos="1191"/>
          <w:tab w:val="clear" w:pos="6095"/>
        </w:tabs>
        <w:spacing w:before="480" w:line="240" w:lineRule="auto"/>
        <w:rPr>
          <w:b/>
          <w:sz w:val="24"/>
          <w:szCs w:val="24"/>
          <w:lang w:val="cs-CZ"/>
        </w:rPr>
      </w:pPr>
      <w:r>
        <w:rPr>
          <w:b/>
          <w:sz w:val="24"/>
          <w:szCs w:val="24"/>
        </w:rPr>
        <w:t>EU CERTIFICATE OF CONFORMITY</w:t>
      </w:r>
    </w:p>
    <w:tbl>
      <w:tblPr>
        <w:tblW w:w="9072" w:type="dxa"/>
        <w:jc w:val="center"/>
        <w:tblLayout w:type="fixed"/>
        <w:tblCellMar>
          <w:left w:w="0" w:type="dxa"/>
          <w:right w:w="0" w:type="dxa"/>
        </w:tblCellMar>
        <w:tblLook w:val="0000" w:firstRow="0" w:lastRow="0" w:firstColumn="0" w:lastColumn="0" w:noHBand="0" w:noVBand="0"/>
      </w:tblPr>
      <w:tblGrid>
        <w:gridCol w:w="802"/>
        <w:gridCol w:w="3735"/>
        <w:gridCol w:w="4535"/>
      </w:tblGrid>
      <w:tr w:rsidR="00F57B1F" w:rsidRPr="000F38DC" w14:paraId="44217734" w14:textId="77777777" w:rsidTr="00BA4E2A">
        <w:trPr>
          <w:jc w:val="center"/>
        </w:trPr>
        <w:tc>
          <w:tcPr>
            <w:tcW w:w="4820" w:type="dxa"/>
            <w:gridSpan w:val="2"/>
            <w:tcMar>
              <w:left w:w="0" w:type="dxa"/>
              <w:right w:w="0" w:type="dxa"/>
            </w:tcMar>
          </w:tcPr>
          <w:p w14:paraId="29F60E97" w14:textId="4B9931E7" w:rsidR="00F57B1F" w:rsidRPr="000F38DC" w:rsidRDefault="00F57B1F" w:rsidP="007A58CC"/>
        </w:tc>
        <w:tc>
          <w:tcPr>
            <w:tcW w:w="4820" w:type="dxa"/>
            <w:tcMar>
              <w:left w:w="0" w:type="dxa"/>
              <w:right w:w="0" w:type="dxa"/>
            </w:tcMar>
          </w:tcPr>
          <w:p w14:paraId="5F9A7904" w14:textId="4DB59EC8" w:rsidR="00F57B1F" w:rsidRPr="000F38DC" w:rsidRDefault="00F57B1F" w:rsidP="007A58CC">
            <w:pPr>
              <w:pStyle w:val="Nadpis2"/>
              <w:tabs>
                <w:tab w:val="clear" w:pos="1191"/>
                <w:tab w:val="clear" w:pos="6095"/>
              </w:tabs>
              <w:rPr>
                <w:rFonts w:cs="Arial"/>
                <w:lang w:eastAsia="cs-CZ"/>
              </w:rPr>
            </w:pPr>
          </w:p>
        </w:tc>
      </w:tr>
      <w:tr w:rsidR="00F57B1F" w:rsidRPr="0029583C" w14:paraId="7DC01F00" w14:textId="77777777" w:rsidTr="00BA4E2A">
        <w:trPr>
          <w:jc w:val="center"/>
        </w:trPr>
        <w:tc>
          <w:tcPr>
            <w:tcW w:w="9640" w:type="dxa"/>
            <w:gridSpan w:val="3"/>
            <w:tcMar>
              <w:left w:w="0" w:type="dxa"/>
              <w:right w:w="0" w:type="dxa"/>
            </w:tcMar>
          </w:tcPr>
          <w:p w14:paraId="52E6DD2E" w14:textId="77777777" w:rsidR="00F57B1F" w:rsidRPr="00B21A67" w:rsidRDefault="00F57B1F" w:rsidP="007A58CC">
            <w:pPr>
              <w:pStyle w:val="Nadpis2"/>
              <w:tabs>
                <w:tab w:val="clear" w:pos="1191"/>
                <w:tab w:val="clear" w:pos="6095"/>
              </w:tabs>
              <w:rPr>
                <w:rFonts w:cs="Arial"/>
                <w:b w:val="0"/>
                <w:lang w:eastAsia="cs-CZ"/>
              </w:rPr>
            </w:pPr>
            <w:r w:rsidRPr="00B21A67">
              <w:rPr>
                <w:b w:val="0"/>
                <w:color w:val="000000"/>
                <w:lang w:eastAsia="cs-CZ"/>
              </w:rPr>
              <w:t>Hereby certifies that the following compl</w:t>
            </w:r>
            <w:r>
              <w:rPr>
                <w:b w:val="0"/>
                <w:color w:val="000000"/>
                <w:lang w:eastAsia="cs-CZ"/>
              </w:rPr>
              <w:t>e</w:t>
            </w:r>
            <w:r w:rsidRPr="00B21A67">
              <w:rPr>
                <w:b w:val="0"/>
                <w:color w:val="000000"/>
                <w:lang w:eastAsia="cs-CZ"/>
              </w:rPr>
              <w:t>te vehicle:</w:t>
            </w:r>
          </w:p>
        </w:tc>
      </w:tr>
      <w:tr w:rsidR="00F57B1F" w:rsidRPr="000F38DC" w14:paraId="0631F034" w14:textId="77777777" w:rsidTr="00BA4E2A">
        <w:trPr>
          <w:jc w:val="center"/>
        </w:trPr>
        <w:tc>
          <w:tcPr>
            <w:tcW w:w="851" w:type="dxa"/>
            <w:tcMar>
              <w:left w:w="0" w:type="dxa"/>
              <w:right w:w="0" w:type="dxa"/>
            </w:tcMar>
          </w:tcPr>
          <w:p w14:paraId="4E72356A" w14:textId="77777777" w:rsidR="00F57B1F" w:rsidRPr="000F38DC" w:rsidRDefault="00F57B1F" w:rsidP="007A58CC">
            <w:r>
              <w:t>1.1.</w:t>
            </w:r>
          </w:p>
        </w:tc>
        <w:tc>
          <w:tcPr>
            <w:tcW w:w="3969" w:type="dxa"/>
            <w:tcMar>
              <w:left w:w="0" w:type="dxa"/>
              <w:right w:w="0" w:type="dxa"/>
            </w:tcMar>
          </w:tcPr>
          <w:p w14:paraId="0E780B70" w14:textId="77777777" w:rsidR="00F57B1F" w:rsidRPr="000F38DC" w:rsidRDefault="00F57B1F" w:rsidP="007A58CC">
            <w:r>
              <w:t>Make (trade name of the manufacturer):</w:t>
            </w:r>
          </w:p>
        </w:tc>
        <w:tc>
          <w:tcPr>
            <w:tcW w:w="4820" w:type="dxa"/>
            <w:tcMar>
              <w:left w:w="0" w:type="dxa"/>
              <w:right w:w="0" w:type="dxa"/>
            </w:tcMar>
          </w:tcPr>
          <w:p w14:paraId="2E5B78B1" w14:textId="77777777" w:rsidR="00F57B1F" w:rsidRPr="000F38DC" w:rsidRDefault="00F57B1F" w:rsidP="007A58CC">
            <w:pPr>
              <w:pStyle w:val="Nadpis2"/>
              <w:tabs>
                <w:tab w:val="clear" w:pos="1191"/>
                <w:tab w:val="clear" w:pos="6095"/>
              </w:tabs>
              <w:rPr>
                <w:rFonts w:cs="Arial"/>
                <w:lang w:eastAsia="cs-CZ"/>
              </w:rPr>
            </w:pPr>
            <w:r>
              <w:rPr>
                <w:rFonts w:cs="Arial"/>
                <w:lang w:eastAsia="cs-CZ"/>
              </w:rPr>
              <w:t>ŠÁLEK</w:t>
            </w:r>
          </w:p>
        </w:tc>
      </w:tr>
      <w:tr w:rsidR="00F57B1F" w:rsidRPr="000F38DC" w14:paraId="01DD32FB" w14:textId="77777777" w:rsidTr="00BA4E2A">
        <w:trPr>
          <w:jc w:val="center"/>
        </w:trPr>
        <w:tc>
          <w:tcPr>
            <w:tcW w:w="851" w:type="dxa"/>
            <w:tcMar>
              <w:left w:w="0" w:type="dxa"/>
              <w:right w:w="0" w:type="dxa"/>
            </w:tcMar>
          </w:tcPr>
          <w:p w14:paraId="44D89C75" w14:textId="77777777" w:rsidR="00F57B1F" w:rsidRPr="000F38DC" w:rsidRDefault="00F57B1F" w:rsidP="007A58CC">
            <w:r>
              <w:t>1.2.</w:t>
            </w:r>
          </w:p>
        </w:tc>
        <w:tc>
          <w:tcPr>
            <w:tcW w:w="3969" w:type="dxa"/>
            <w:tcMar>
              <w:left w:w="0" w:type="dxa"/>
              <w:right w:w="0" w:type="dxa"/>
            </w:tcMar>
          </w:tcPr>
          <w:p w14:paraId="44F71CBB" w14:textId="77777777" w:rsidR="00F57B1F" w:rsidRPr="000F38DC" w:rsidRDefault="00F57B1F" w:rsidP="007A58CC">
            <w:r>
              <w:t>Type:</w:t>
            </w:r>
          </w:p>
        </w:tc>
        <w:tc>
          <w:tcPr>
            <w:tcW w:w="4820" w:type="dxa"/>
            <w:tcMar>
              <w:left w:w="0" w:type="dxa"/>
              <w:right w:w="0" w:type="dxa"/>
            </w:tcMar>
          </w:tcPr>
          <w:p w14:paraId="5715FECF" w14:textId="77777777" w:rsidR="00F57B1F" w:rsidRPr="000F38DC" w:rsidRDefault="00604345" w:rsidP="007A58CC">
            <w:pPr>
              <w:pStyle w:val="Nadpis2"/>
              <w:tabs>
                <w:tab w:val="clear" w:pos="1191"/>
                <w:tab w:val="clear" w:pos="6095"/>
              </w:tabs>
              <w:rPr>
                <w:rFonts w:cs="Arial"/>
                <w:lang w:eastAsia="cs-CZ"/>
              </w:rPr>
            </w:pPr>
            <w:r>
              <w:rPr>
                <w:rFonts w:cs="Arial"/>
                <w:lang w:eastAsia="cs-CZ"/>
              </w:rPr>
              <w:t>MT8-2</w:t>
            </w:r>
          </w:p>
        </w:tc>
      </w:tr>
      <w:tr w:rsidR="00F57B1F" w:rsidRPr="000F38DC" w14:paraId="0A5584CC" w14:textId="77777777" w:rsidTr="00BA4E2A">
        <w:trPr>
          <w:jc w:val="center"/>
        </w:trPr>
        <w:tc>
          <w:tcPr>
            <w:tcW w:w="851" w:type="dxa"/>
            <w:tcMar>
              <w:left w:w="0" w:type="dxa"/>
              <w:right w:w="0" w:type="dxa"/>
            </w:tcMar>
          </w:tcPr>
          <w:p w14:paraId="1DF96A41" w14:textId="77777777" w:rsidR="00F57B1F" w:rsidRPr="000F38DC" w:rsidRDefault="00F57B1F" w:rsidP="007A58CC">
            <w:r>
              <w:t>1.2.1.</w:t>
            </w:r>
          </w:p>
        </w:tc>
        <w:tc>
          <w:tcPr>
            <w:tcW w:w="3969" w:type="dxa"/>
            <w:tcMar>
              <w:left w:w="0" w:type="dxa"/>
              <w:right w:w="0" w:type="dxa"/>
            </w:tcMar>
          </w:tcPr>
          <w:p w14:paraId="046DF365" w14:textId="77777777" w:rsidR="00F57B1F" w:rsidRPr="000F38DC" w:rsidRDefault="00F57B1F" w:rsidP="007A58CC">
            <w:r>
              <w:t>Variant(s):</w:t>
            </w:r>
          </w:p>
        </w:tc>
        <w:tc>
          <w:tcPr>
            <w:tcW w:w="4820" w:type="dxa"/>
            <w:tcMar>
              <w:left w:w="0" w:type="dxa"/>
              <w:right w:w="0" w:type="dxa"/>
            </w:tcMar>
          </w:tcPr>
          <w:p w14:paraId="091F2184" w14:textId="77777777" w:rsidR="00F57B1F" w:rsidRPr="0024455C" w:rsidRDefault="00316BA5" w:rsidP="007A58CC">
            <w:pPr>
              <w:pStyle w:val="Nadpis2"/>
              <w:tabs>
                <w:tab w:val="clear" w:pos="1191"/>
                <w:tab w:val="clear" w:pos="6095"/>
              </w:tabs>
              <w:rPr>
                <w:rFonts w:cs="Arial"/>
                <w:highlight w:val="yellow"/>
                <w:lang w:eastAsia="cs-CZ"/>
              </w:rPr>
            </w:pPr>
            <w:r>
              <w:rPr>
                <w:rFonts w:cs="Arial"/>
                <w:lang w:eastAsia="cs-CZ"/>
              </w:rPr>
              <w:t>H</w:t>
            </w:r>
            <w:r w:rsidR="003D1AC6">
              <w:rPr>
                <w:rFonts w:cs="Arial"/>
                <w:lang w:eastAsia="cs-CZ"/>
              </w:rPr>
              <w:t>26</w:t>
            </w:r>
            <w:r w:rsidR="00F57B1F" w:rsidRPr="003D1AC6">
              <w:rPr>
                <w:rFonts w:cs="Arial"/>
                <w:lang w:eastAsia="cs-CZ"/>
              </w:rPr>
              <w:t>C0830R1190</w:t>
            </w:r>
          </w:p>
        </w:tc>
      </w:tr>
      <w:tr w:rsidR="00F57B1F" w:rsidRPr="000F38DC" w14:paraId="4DFAB263" w14:textId="77777777" w:rsidTr="00BA4E2A">
        <w:trPr>
          <w:jc w:val="center"/>
        </w:trPr>
        <w:tc>
          <w:tcPr>
            <w:tcW w:w="851" w:type="dxa"/>
            <w:tcMar>
              <w:left w:w="0" w:type="dxa"/>
              <w:right w:w="0" w:type="dxa"/>
            </w:tcMar>
          </w:tcPr>
          <w:p w14:paraId="0DD4304C" w14:textId="77777777" w:rsidR="00F57B1F" w:rsidRPr="000F38DC" w:rsidRDefault="00F57B1F" w:rsidP="007A58CC">
            <w:r>
              <w:t>1.2.2.</w:t>
            </w:r>
          </w:p>
        </w:tc>
        <w:tc>
          <w:tcPr>
            <w:tcW w:w="3969" w:type="dxa"/>
            <w:tcMar>
              <w:left w:w="0" w:type="dxa"/>
              <w:right w:w="0" w:type="dxa"/>
            </w:tcMar>
          </w:tcPr>
          <w:p w14:paraId="204D9134" w14:textId="77777777" w:rsidR="00F57B1F" w:rsidRPr="000F38DC" w:rsidRDefault="00F57B1F" w:rsidP="007A58CC">
            <w:r>
              <w:t>Version(s):</w:t>
            </w:r>
          </w:p>
        </w:tc>
        <w:tc>
          <w:tcPr>
            <w:tcW w:w="4820" w:type="dxa"/>
            <w:tcMar>
              <w:left w:w="0" w:type="dxa"/>
              <w:right w:w="0" w:type="dxa"/>
            </w:tcMar>
          </w:tcPr>
          <w:p w14:paraId="5AC83734" w14:textId="77777777" w:rsidR="00F57B1F" w:rsidRPr="000F38DC" w:rsidRDefault="00F57B1F" w:rsidP="007A58CC">
            <w:pPr>
              <w:pStyle w:val="Nadpis2"/>
              <w:tabs>
                <w:tab w:val="clear" w:pos="1191"/>
                <w:tab w:val="clear" w:pos="6095"/>
              </w:tabs>
              <w:rPr>
                <w:rFonts w:cs="Arial"/>
                <w:lang w:eastAsia="cs-CZ"/>
              </w:rPr>
            </w:pPr>
            <w:r>
              <w:rPr>
                <w:rFonts w:cs="Arial"/>
                <w:lang w:eastAsia="cs-CZ"/>
              </w:rPr>
              <w:t>-</w:t>
            </w:r>
          </w:p>
        </w:tc>
      </w:tr>
      <w:tr w:rsidR="00F57B1F" w:rsidRPr="000F38DC" w14:paraId="6F866E3E" w14:textId="77777777" w:rsidTr="00BA4E2A">
        <w:trPr>
          <w:jc w:val="center"/>
        </w:trPr>
        <w:tc>
          <w:tcPr>
            <w:tcW w:w="851" w:type="dxa"/>
            <w:tcMar>
              <w:left w:w="0" w:type="dxa"/>
              <w:right w:w="0" w:type="dxa"/>
            </w:tcMar>
          </w:tcPr>
          <w:p w14:paraId="259A5A68" w14:textId="77777777" w:rsidR="00F57B1F" w:rsidRPr="000F38DC" w:rsidRDefault="00F57B1F" w:rsidP="007A58CC">
            <w:r>
              <w:t>1.2.3.</w:t>
            </w:r>
          </w:p>
        </w:tc>
        <w:tc>
          <w:tcPr>
            <w:tcW w:w="3969" w:type="dxa"/>
            <w:tcMar>
              <w:left w:w="0" w:type="dxa"/>
              <w:right w:w="0" w:type="dxa"/>
            </w:tcMar>
          </w:tcPr>
          <w:p w14:paraId="2D8B047A" w14:textId="77777777" w:rsidR="00F57B1F" w:rsidRPr="000F38DC" w:rsidRDefault="00F57B1F" w:rsidP="007A58CC">
            <w:r>
              <w:t>Commercial name(s) (if available):</w:t>
            </w:r>
          </w:p>
        </w:tc>
        <w:tc>
          <w:tcPr>
            <w:tcW w:w="4820" w:type="dxa"/>
            <w:tcMar>
              <w:left w:w="0" w:type="dxa"/>
              <w:right w:w="0" w:type="dxa"/>
            </w:tcMar>
          </w:tcPr>
          <w:p w14:paraId="493774BE" w14:textId="77777777" w:rsidR="00F57B1F" w:rsidRPr="000F38DC" w:rsidRDefault="00F57B1F" w:rsidP="007A58CC">
            <w:pPr>
              <w:pStyle w:val="Nadpis2"/>
              <w:tabs>
                <w:tab w:val="clear" w:pos="1191"/>
                <w:tab w:val="clear" w:pos="6095"/>
              </w:tabs>
              <w:rPr>
                <w:rFonts w:cs="Arial"/>
                <w:lang w:eastAsia="cs-CZ"/>
              </w:rPr>
            </w:pPr>
            <w:r>
              <w:rPr>
                <w:rFonts w:cs="Arial"/>
                <w:lang w:eastAsia="cs-CZ"/>
              </w:rPr>
              <w:t xml:space="preserve">ŠÁLEK </w:t>
            </w:r>
            <w:r w:rsidR="00A0523B">
              <w:rPr>
                <w:rFonts w:cs="Arial"/>
                <w:lang w:eastAsia="cs-CZ"/>
              </w:rPr>
              <w:t>Cabrio</w:t>
            </w:r>
            <w:r>
              <w:rPr>
                <w:rFonts w:cs="Arial"/>
                <w:lang w:eastAsia="cs-CZ"/>
              </w:rPr>
              <w:t xml:space="preserve"> </w:t>
            </w:r>
            <w:r w:rsidR="00B5783D">
              <w:rPr>
                <w:rFonts w:cs="Arial"/>
                <w:lang w:eastAsia="cs-CZ"/>
              </w:rPr>
              <w:t>26</w:t>
            </w:r>
            <w:r w:rsidR="00316BA5">
              <w:rPr>
                <w:rFonts w:cs="Arial"/>
                <w:lang w:eastAsia="cs-CZ"/>
              </w:rPr>
              <w:t>HT</w:t>
            </w:r>
            <w:r w:rsidR="00B5783D">
              <w:rPr>
                <w:rFonts w:cs="Arial"/>
                <w:lang w:eastAsia="cs-CZ"/>
              </w:rPr>
              <w:t>D</w:t>
            </w:r>
            <w:r>
              <w:rPr>
                <w:rFonts w:cs="Arial"/>
                <w:lang w:eastAsia="cs-CZ"/>
              </w:rPr>
              <w:t xml:space="preserve"> Comfort</w:t>
            </w:r>
          </w:p>
        </w:tc>
      </w:tr>
      <w:tr w:rsidR="00F57B1F" w:rsidRPr="000F38DC" w14:paraId="3D13EE95" w14:textId="77777777" w:rsidTr="00BA4E2A">
        <w:trPr>
          <w:jc w:val="center"/>
        </w:trPr>
        <w:tc>
          <w:tcPr>
            <w:tcW w:w="851" w:type="dxa"/>
            <w:tcMar>
              <w:left w:w="0" w:type="dxa"/>
              <w:right w:w="0" w:type="dxa"/>
            </w:tcMar>
          </w:tcPr>
          <w:p w14:paraId="13403CD5" w14:textId="77777777" w:rsidR="00F57B1F" w:rsidRPr="000F38DC" w:rsidRDefault="00F57B1F" w:rsidP="007A58CC">
            <w:r>
              <w:t>1.3.</w:t>
            </w:r>
          </w:p>
        </w:tc>
        <w:tc>
          <w:tcPr>
            <w:tcW w:w="3969" w:type="dxa"/>
            <w:tcMar>
              <w:left w:w="0" w:type="dxa"/>
              <w:right w:w="0" w:type="dxa"/>
            </w:tcMar>
          </w:tcPr>
          <w:p w14:paraId="226A780B" w14:textId="77777777" w:rsidR="00F57B1F" w:rsidRPr="000F38DC" w:rsidRDefault="00F57B1F" w:rsidP="007A58CC">
            <w:r>
              <w:t>Category, subcategory and speed index of the vehicle:</w:t>
            </w:r>
          </w:p>
        </w:tc>
        <w:tc>
          <w:tcPr>
            <w:tcW w:w="4820" w:type="dxa"/>
            <w:tcMar>
              <w:left w:w="0" w:type="dxa"/>
              <w:right w:w="0" w:type="dxa"/>
            </w:tcMar>
          </w:tcPr>
          <w:p w14:paraId="698C0E78" w14:textId="77777777" w:rsidR="00F57B1F" w:rsidRPr="000F38DC" w:rsidRDefault="00F57B1F" w:rsidP="007A58CC">
            <w:pPr>
              <w:pStyle w:val="Nadpis2"/>
              <w:tabs>
                <w:tab w:val="clear" w:pos="1191"/>
                <w:tab w:val="clear" w:pos="6095"/>
              </w:tabs>
              <w:rPr>
                <w:rFonts w:cs="Arial"/>
                <w:lang w:eastAsia="cs-CZ"/>
              </w:rPr>
            </w:pPr>
            <w:r>
              <w:rPr>
                <w:rFonts w:cs="Arial"/>
                <w:lang w:eastAsia="cs-CZ"/>
              </w:rPr>
              <w:br/>
              <w:t>T2a</w:t>
            </w:r>
          </w:p>
        </w:tc>
      </w:tr>
      <w:tr w:rsidR="00F57B1F" w:rsidRPr="000F38DC" w14:paraId="251482D2" w14:textId="77777777" w:rsidTr="00BA4E2A">
        <w:trPr>
          <w:jc w:val="center"/>
        </w:trPr>
        <w:tc>
          <w:tcPr>
            <w:tcW w:w="851" w:type="dxa"/>
            <w:tcMar>
              <w:left w:w="0" w:type="dxa"/>
              <w:right w:w="0" w:type="dxa"/>
            </w:tcMar>
          </w:tcPr>
          <w:p w14:paraId="40B48D91" w14:textId="77777777" w:rsidR="00F57B1F" w:rsidRPr="000F38DC" w:rsidRDefault="00F57B1F" w:rsidP="007A58CC">
            <w:r>
              <w:t>1.4.</w:t>
            </w:r>
          </w:p>
        </w:tc>
        <w:tc>
          <w:tcPr>
            <w:tcW w:w="3969" w:type="dxa"/>
            <w:tcMar>
              <w:left w:w="0" w:type="dxa"/>
              <w:right w:w="0" w:type="dxa"/>
            </w:tcMar>
          </w:tcPr>
          <w:p w14:paraId="69A7B96F" w14:textId="77777777" w:rsidR="00F57B1F" w:rsidRPr="000F38DC" w:rsidRDefault="00F57B1F" w:rsidP="007A58CC">
            <w:r w:rsidRPr="000F38DC">
              <w:rPr>
                <w:color w:val="000000"/>
              </w:rPr>
              <w:t>Company name and address of</w:t>
            </w:r>
            <w:r>
              <w:rPr>
                <w:color w:val="000000"/>
              </w:rPr>
              <w:br/>
            </w:r>
            <w:r w:rsidRPr="000F38DC">
              <w:rPr>
                <w:color w:val="000000"/>
              </w:rPr>
              <w:t>the manufacturer:</w:t>
            </w:r>
          </w:p>
        </w:tc>
        <w:tc>
          <w:tcPr>
            <w:tcW w:w="4820" w:type="dxa"/>
            <w:tcMar>
              <w:left w:w="0" w:type="dxa"/>
              <w:right w:w="0" w:type="dxa"/>
            </w:tcMar>
          </w:tcPr>
          <w:p w14:paraId="6281B548" w14:textId="77777777" w:rsidR="00F57B1F" w:rsidRPr="000F38DC" w:rsidRDefault="00097AE7" w:rsidP="007A58CC">
            <w:pPr>
              <w:pStyle w:val="Nadpis2"/>
              <w:tabs>
                <w:tab w:val="clear" w:pos="1191"/>
                <w:tab w:val="clear" w:pos="6095"/>
              </w:tabs>
              <w:rPr>
                <w:rFonts w:cs="Arial"/>
                <w:lang w:eastAsia="cs-CZ"/>
              </w:rPr>
            </w:pPr>
            <w:r>
              <w:rPr>
                <w:rFonts w:cs="Arial"/>
                <w:lang w:eastAsia="cs-CZ"/>
              </w:rPr>
              <w:br/>
              <w:t>ŠÁLEK s.r.o.</w:t>
            </w:r>
            <w:r>
              <w:rPr>
                <w:rFonts w:cs="Arial"/>
                <w:lang w:eastAsia="cs-CZ"/>
              </w:rPr>
              <w:br/>
              <w:t xml:space="preserve">Vrahovická </w:t>
            </w:r>
            <w:r w:rsidR="00F57B1F">
              <w:rPr>
                <w:rFonts w:cs="Arial"/>
                <w:lang w:eastAsia="cs-CZ"/>
              </w:rPr>
              <w:t>2527</w:t>
            </w:r>
            <w:r w:rsidR="003D1AC6">
              <w:rPr>
                <w:rFonts w:cs="Arial"/>
                <w:lang w:eastAsia="cs-CZ"/>
              </w:rPr>
              <w:t>/5</w:t>
            </w:r>
            <w:r w:rsidR="00F57B1F">
              <w:rPr>
                <w:rFonts w:cs="Arial"/>
                <w:lang w:eastAsia="cs-CZ"/>
              </w:rPr>
              <w:br/>
              <w:t>CZ-796 01 Prostějov</w:t>
            </w:r>
            <w:r w:rsidR="00F57B1F">
              <w:rPr>
                <w:rFonts w:cs="Arial"/>
                <w:lang w:eastAsia="cs-CZ"/>
              </w:rPr>
              <w:br/>
              <w:t>Czech Republic</w:t>
            </w:r>
          </w:p>
        </w:tc>
      </w:tr>
      <w:tr w:rsidR="00F57B1F" w:rsidRPr="00B21A67" w14:paraId="700C30BD" w14:textId="77777777" w:rsidTr="00BA4E2A">
        <w:trPr>
          <w:jc w:val="center"/>
        </w:trPr>
        <w:tc>
          <w:tcPr>
            <w:tcW w:w="851" w:type="dxa"/>
            <w:tcMar>
              <w:left w:w="0" w:type="dxa"/>
              <w:right w:w="0" w:type="dxa"/>
            </w:tcMar>
          </w:tcPr>
          <w:p w14:paraId="1EEB68D7" w14:textId="77777777" w:rsidR="00F57B1F" w:rsidRDefault="00F57B1F" w:rsidP="007A58CC">
            <w:r>
              <w:t>1.4.2.</w:t>
            </w:r>
          </w:p>
        </w:tc>
        <w:tc>
          <w:tcPr>
            <w:tcW w:w="3969" w:type="dxa"/>
            <w:tcMar>
              <w:left w:w="0" w:type="dxa"/>
              <w:right w:w="0" w:type="dxa"/>
            </w:tcMar>
          </w:tcPr>
          <w:p w14:paraId="4821BC93" w14:textId="77777777" w:rsidR="00F57B1F" w:rsidRPr="000F38DC" w:rsidRDefault="00F57B1F" w:rsidP="007A58CC">
            <w:r w:rsidRPr="000F38DC">
              <w:rPr>
                <w:color w:val="000000"/>
              </w:rPr>
              <w:t xml:space="preserve">Name </w:t>
            </w:r>
            <w:r>
              <w:rPr>
                <w:color w:val="000000"/>
              </w:rPr>
              <w:t>and address of the manufacturer’</w:t>
            </w:r>
            <w:r w:rsidRPr="000F38DC">
              <w:rPr>
                <w:color w:val="000000"/>
              </w:rPr>
              <w:t>s representative (if any)</w:t>
            </w:r>
            <w:r>
              <w:rPr>
                <w:color w:val="000000"/>
              </w:rPr>
              <w:t>:</w:t>
            </w:r>
          </w:p>
        </w:tc>
        <w:tc>
          <w:tcPr>
            <w:tcW w:w="4820" w:type="dxa"/>
            <w:tcMar>
              <w:left w:w="0" w:type="dxa"/>
              <w:right w:w="0" w:type="dxa"/>
            </w:tcMar>
          </w:tcPr>
          <w:p w14:paraId="514C1D48" w14:textId="77777777" w:rsidR="00F57B1F" w:rsidRPr="000F38DC" w:rsidRDefault="00F57B1F" w:rsidP="007A58CC">
            <w:pPr>
              <w:pStyle w:val="Nadpis2"/>
              <w:tabs>
                <w:tab w:val="clear" w:pos="1191"/>
                <w:tab w:val="clear" w:pos="6095"/>
              </w:tabs>
              <w:rPr>
                <w:rFonts w:cs="Arial"/>
                <w:lang w:eastAsia="cs-CZ"/>
              </w:rPr>
            </w:pPr>
            <w:r>
              <w:rPr>
                <w:rFonts w:cs="Arial"/>
                <w:lang w:eastAsia="cs-CZ"/>
              </w:rPr>
              <w:br/>
              <w:t>Not applicable</w:t>
            </w:r>
          </w:p>
        </w:tc>
      </w:tr>
      <w:tr w:rsidR="00F57B1F" w:rsidRPr="00862724" w14:paraId="5329B455" w14:textId="77777777" w:rsidTr="00BA4E2A">
        <w:trPr>
          <w:jc w:val="center"/>
        </w:trPr>
        <w:tc>
          <w:tcPr>
            <w:tcW w:w="851" w:type="dxa"/>
            <w:tcMar>
              <w:left w:w="0" w:type="dxa"/>
              <w:right w:w="0" w:type="dxa"/>
            </w:tcMar>
          </w:tcPr>
          <w:p w14:paraId="1EB6BDD8" w14:textId="77777777" w:rsidR="00F57B1F" w:rsidRDefault="00F57B1F" w:rsidP="007A58CC">
            <w:r>
              <w:t>1.5.1.</w:t>
            </w:r>
          </w:p>
        </w:tc>
        <w:tc>
          <w:tcPr>
            <w:tcW w:w="3969" w:type="dxa"/>
            <w:tcMar>
              <w:left w:w="0" w:type="dxa"/>
              <w:right w:w="0" w:type="dxa"/>
            </w:tcMar>
          </w:tcPr>
          <w:p w14:paraId="639DD29F" w14:textId="77777777" w:rsidR="00F57B1F" w:rsidRPr="000F38DC" w:rsidRDefault="00F57B1F" w:rsidP="007A58CC">
            <w:r>
              <w:rPr>
                <w:color w:val="000000"/>
              </w:rPr>
              <w:t>Location of the manufacturer’</w:t>
            </w:r>
            <w:r w:rsidRPr="000F38DC">
              <w:rPr>
                <w:color w:val="000000"/>
              </w:rPr>
              <w:t xml:space="preserve">s </w:t>
            </w:r>
            <w:r>
              <w:rPr>
                <w:color w:val="000000"/>
              </w:rPr>
              <w:t>statutory plate</w:t>
            </w:r>
            <w:r w:rsidRPr="000F38DC">
              <w:rPr>
                <w:color w:val="000000"/>
              </w:rPr>
              <w:t>(</w:t>
            </w:r>
            <w:r>
              <w:rPr>
                <w:color w:val="000000"/>
              </w:rPr>
              <w:t>s</w:t>
            </w:r>
            <w:r w:rsidRPr="000F38DC">
              <w:rPr>
                <w:color w:val="000000"/>
              </w:rPr>
              <w:t>)</w:t>
            </w:r>
            <w:r>
              <w:rPr>
                <w:color w:val="000000"/>
              </w:rPr>
              <w:t>:</w:t>
            </w:r>
          </w:p>
        </w:tc>
        <w:tc>
          <w:tcPr>
            <w:tcW w:w="4820" w:type="dxa"/>
            <w:tcMar>
              <w:left w:w="0" w:type="dxa"/>
              <w:right w:w="0" w:type="dxa"/>
            </w:tcMar>
          </w:tcPr>
          <w:p w14:paraId="38A5FEB8" w14:textId="77777777" w:rsidR="00F57B1F" w:rsidRPr="000F38DC" w:rsidRDefault="00F57B1F" w:rsidP="007A58CC">
            <w:pPr>
              <w:pStyle w:val="Nadpis2"/>
              <w:tabs>
                <w:tab w:val="clear" w:pos="1191"/>
                <w:tab w:val="clear" w:pos="6095"/>
              </w:tabs>
              <w:rPr>
                <w:rFonts w:cs="Arial"/>
                <w:lang w:eastAsia="cs-CZ"/>
              </w:rPr>
            </w:pPr>
            <w:r>
              <w:rPr>
                <w:rFonts w:cs="Arial"/>
                <w:lang w:eastAsia="cs-CZ"/>
              </w:rPr>
              <w:br/>
            </w:r>
            <w:r w:rsidR="00514B4B">
              <w:rPr>
                <w:rFonts w:cs="Arial"/>
                <w:lang w:eastAsia="cs-CZ"/>
              </w:rPr>
              <w:t>On the rea</w:t>
            </w:r>
            <w:r w:rsidR="008863D6">
              <w:rPr>
                <w:rFonts w:cs="Arial"/>
                <w:lang w:eastAsia="cs-CZ"/>
              </w:rPr>
              <w:t>r</w:t>
            </w:r>
            <w:r w:rsidR="00514B4B">
              <w:rPr>
                <w:rFonts w:cs="Arial"/>
                <w:lang w:eastAsia="cs-CZ"/>
              </w:rPr>
              <w:t xml:space="preserve"> wal</w:t>
            </w:r>
            <w:r w:rsidR="008863D6">
              <w:rPr>
                <w:rFonts w:cs="Arial"/>
                <w:lang w:eastAsia="cs-CZ"/>
              </w:rPr>
              <w:t>l</w:t>
            </w:r>
            <w:r w:rsidR="00514B4B">
              <w:rPr>
                <w:rFonts w:cs="Arial"/>
                <w:lang w:eastAsia="cs-CZ"/>
              </w:rPr>
              <w:t xml:space="preserve"> of the driver platform, behind of </w:t>
            </w:r>
            <w:r w:rsidR="008863D6">
              <w:rPr>
                <w:rFonts w:cs="Arial"/>
                <w:lang w:eastAsia="cs-CZ"/>
              </w:rPr>
              <w:t xml:space="preserve">the </w:t>
            </w:r>
            <w:r w:rsidR="00514B4B">
              <w:rPr>
                <w:rFonts w:cs="Arial"/>
                <w:lang w:eastAsia="cs-CZ"/>
              </w:rPr>
              <w:t>seat</w:t>
            </w:r>
          </w:p>
        </w:tc>
      </w:tr>
      <w:tr w:rsidR="00F57B1F" w:rsidRPr="00635AF3" w14:paraId="737631B0" w14:textId="77777777" w:rsidTr="00BA4E2A">
        <w:trPr>
          <w:jc w:val="center"/>
        </w:trPr>
        <w:tc>
          <w:tcPr>
            <w:tcW w:w="851" w:type="dxa"/>
            <w:tcMar>
              <w:left w:w="0" w:type="dxa"/>
              <w:right w:w="0" w:type="dxa"/>
            </w:tcMar>
          </w:tcPr>
          <w:p w14:paraId="01F7F268" w14:textId="77777777" w:rsidR="00F57B1F" w:rsidRDefault="00F57B1F" w:rsidP="007A58CC">
            <w:r>
              <w:t>1.5.2.</w:t>
            </w:r>
          </w:p>
        </w:tc>
        <w:tc>
          <w:tcPr>
            <w:tcW w:w="3969" w:type="dxa"/>
            <w:tcMar>
              <w:left w:w="0" w:type="dxa"/>
              <w:right w:w="0" w:type="dxa"/>
            </w:tcMar>
          </w:tcPr>
          <w:p w14:paraId="201B24DF" w14:textId="77777777" w:rsidR="00F57B1F" w:rsidRPr="000F38DC" w:rsidRDefault="00F57B1F" w:rsidP="007A58CC">
            <w:r>
              <w:rPr>
                <w:color w:val="000000"/>
              </w:rPr>
              <w:t>Method of attachment of</w:t>
            </w:r>
            <w:r w:rsidR="004379E4">
              <w:rPr>
                <w:color w:val="000000"/>
              </w:rPr>
              <w:br/>
            </w:r>
            <w:r>
              <w:rPr>
                <w:color w:val="000000"/>
              </w:rPr>
              <w:t>the manufacturer’</w:t>
            </w:r>
            <w:r w:rsidRPr="000F38DC">
              <w:rPr>
                <w:color w:val="000000"/>
              </w:rPr>
              <w:t xml:space="preserve">s </w:t>
            </w:r>
            <w:r>
              <w:rPr>
                <w:color w:val="000000"/>
              </w:rPr>
              <w:t>statutory plate</w:t>
            </w:r>
            <w:r w:rsidRPr="000F38DC">
              <w:rPr>
                <w:color w:val="000000"/>
              </w:rPr>
              <w:t>(</w:t>
            </w:r>
            <w:r>
              <w:rPr>
                <w:color w:val="000000"/>
              </w:rPr>
              <w:t>s</w:t>
            </w:r>
            <w:r w:rsidRPr="000F38DC">
              <w:rPr>
                <w:color w:val="000000"/>
              </w:rPr>
              <w:t>)</w:t>
            </w:r>
            <w:r>
              <w:rPr>
                <w:color w:val="000000"/>
              </w:rPr>
              <w:t>:</w:t>
            </w:r>
          </w:p>
        </w:tc>
        <w:tc>
          <w:tcPr>
            <w:tcW w:w="4820" w:type="dxa"/>
            <w:tcMar>
              <w:left w:w="0" w:type="dxa"/>
              <w:right w:w="0" w:type="dxa"/>
            </w:tcMar>
          </w:tcPr>
          <w:p w14:paraId="4C62557B" w14:textId="77777777" w:rsidR="00F57B1F" w:rsidRPr="000F38DC" w:rsidRDefault="006F5CF6" w:rsidP="007A58CC">
            <w:pPr>
              <w:pStyle w:val="Nadpis2"/>
              <w:tabs>
                <w:tab w:val="clear" w:pos="1191"/>
                <w:tab w:val="clear" w:pos="6095"/>
              </w:tabs>
              <w:rPr>
                <w:rFonts w:cs="Arial"/>
                <w:lang w:eastAsia="cs-CZ"/>
              </w:rPr>
            </w:pPr>
            <w:r>
              <w:rPr>
                <w:rFonts w:cs="Arial"/>
                <w:lang w:eastAsia="cs-CZ"/>
              </w:rPr>
              <w:br/>
              <w:t>Riveted</w:t>
            </w:r>
          </w:p>
        </w:tc>
      </w:tr>
      <w:tr w:rsidR="00F57B1F" w:rsidRPr="00635AF3" w14:paraId="33033C35" w14:textId="77777777" w:rsidTr="00BA4E2A">
        <w:trPr>
          <w:jc w:val="center"/>
        </w:trPr>
        <w:tc>
          <w:tcPr>
            <w:tcW w:w="851" w:type="dxa"/>
            <w:tcMar>
              <w:left w:w="0" w:type="dxa"/>
              <w:right w:w="0" w:type="dxa"/>
            </w:tcMar>
          </w:tcPr>
          <w:p w14:paraId="185D1D42" w14:textId="77777777" w:rsidR="00F57B1F" w:rsidRDefault="00F57B1F" w:rsidP="007A58CC">
            <w:r>
              <w:t>1.6.1.</w:t>
            </w:r>
          </w:p>
        </w:tc>
        <w:tc>
          <w:tcPr>
            <w:tcW w:w="3969" w:type="dxa"/>
            <w:tcMar>
              <w:left w:w="0" w:type="dxa"/>
              <w:right w:w="0" w:type="dxa"/>
            </w:tcMar>
          </w:tcPr>
          <w:p w14:paraId="47382B3E" w14:textId="77777777" w:rsidR="00F57B1F" w:rsidRPr="000F38DC" w:rsidRDefault="00F57B1F" w:rsidP="007A58CC">
            <w:r>
              <w:rPr>
                <w:color w:val="000000"/>
              </w:rPr>
              <w:t>Location of the vehicle identification number on the chassis:</w:t>
            </w:r>
          </w:p>
        </w:tc>
        <w:tc>
          <w:tcPr>
            <w:tcW w:w="4820" w:type="dxa"/>
            <w:tcMar>
              <w:left w:w="0" w:type="dxa"/>
              <w:right w:w="0" w:type="dxa"/>
            </w:tcMar>
          </w:tcPr>
          <w:p w14:paraId="50DFC130" w14:textId="77777777" w:rsidR="00F57B1F" w:rsidRPr="000F38DC" w:rsidRDefault="00F57B1F" w:rsidP="007A58CC">
            <w:pPr>
              <w:pStyle w:val="Nadpis2"/>
              <w:tabs>
                <w:tab w:val="clear" w:pos="1191"/>
                <w:tab w:val="clear" w:pos="6095"/>
              </w:tabs>
              <w:rPr>
                <w:rFonts w:cs="Arial"/>
                <w:lang w:eastAsia="cs-CZ"/>
              </w:rPr>
            </w:pPr>
            <w:r>
              <w:rPr>
                <w:rFonts w:cs="Arial"/>
                <w:lang w:eastAsia="cs-CZ"/>
              </w:rPr>
              <w:br/>
            </w:r>
            <w:r w:rsidR="006F5CF6">
              <w:rPr>
                <w:rFonts w:cs="Arial"/>
                <w:lang w:eastAsia="cs-CZ"/>
              </w:rPr>
              <w:t>Right side front</w:t>
            </w:r>
          </w:p>
        </w:tc>
      </w:tr>
      <w:tr w:rsidR="00F57B1F" w:rsidRPr="00635AF3" w14:paraId="429C89D1" w14:textId="77777777" w:rsidTr="00BA4E2A">
        <w:trPr>
          <w:jc w:val="center"/>
        </w:trPr>
        <w:tc>
          <w:tcPr>
            <w:tcW w:w="851" w:type="dxa"/>
            <w:tcMar>
              <w:left w:w="0" w:type="dxa"/>
              <w:right w:w="0" w:type="dxa"/>
            </w:tcMar>
          </w:tcPr>
          <w:p w14:paraId="1E299B11" w14:textId="77777777" w:rsidR="00F57B1F" w:rsidRDefault="00F57B1F" w:rsidP="007A58CC">
            <w:r>
              <w:t>2.</w:t>
            </w:r>
          </w:p>
        </w:tc>
        <w:tc>
          <w:tcPr>
            <w:tcW w:w="3969" w:type="dxa"/>
            <w:tcMar>
              <w:left w:w="0" w:type="dxa"/>
              <w:right w:w="0" w:type="dxa"/>
            </w:tcMar>
          </w:tcPr>
          <w:p w14:paraId="3D2E9E89" w14:textId="77777777" w:rsidR="00F57B1F" w:rsidRPr="000F38DC" w:rsidRDefault="00F57B1F" w:rsidP="007A58CC">
            <w:r>
              <w:rPr>
                <w:color w:val="000000"/>
              </w:rPr>
              <w:t>Vehicle identification number:</w:t>
            </w:r>
          </w:p>
        </w:tc>
        <w:tc>
          <w:tcPr>
            <w:tcW w:w="4820" w:type="dxa"/>
            <w:tcMar>
              <w:left w:w="0" w:type="dxa"/>
              <w:right w:w="0" w:type="dxa"/>
            </w:tcMar>
          </w:tcPr>
          <w:p w14:paraId="4084D2EC" w14:textId="77777777" w:rsidR="00F57B1F" w:rsidRPr="000F38DC" w:rsidRDefault="00F57B1F" w:rsidP="007A58CC">
            <w:pPr>
              <w:pStyle w:val="Nadpis2"/>
              <w:tabs>
                <w:tab w:val="clear" w:pos="1191"/>
                <w:tab w:val="clear" w:pos="6095"/>
              </w:tabs>
              <w:rPr>
                <w:rFonts w:cs="Arial"/>
                <w:lang w:eastAsia="cs-CZ"/>
              </w:rPr>
            </w:pPr>
            <w:bookmarkStart w:id="0" w:name="VIN"/>
            <w:r w:rsidRPr="00605CF6">
              <w:rPr>
                <w:rFonts w:cs="Arial"/>
                <w:highlight w:val="yellow"/>
                <w:lang w:eastAsia="cs-CZ"/>
              </w:rPr>
              <w:t>TK9</w:t>
            </w:r>
            <w:r w:rsidR="00604345" w:rsidRPr="00605CF6">
              <w:rPr>
                <w:rFonts w:cs="Arial"/>
                <w:highlight w:val="yellow"/>
                <w:lang w:eastAsia="cs-CZ"/>
              </w:rPr>
              <w:t>C</w:t>
            </w:r>
            <w:r w:rsidR="003D1AC6" w:rsidRPr="00605CF6">
              <w:rPr>
                <w:rFonts w:cs="Arial"/>
                <w:highlight w:val="yellow"/>
                <w:lang w:eastAsia="cs-CZ"/>
              </w:rPr>
              <w:t>26</w:t>
            </w:r>
            <w:r w:rsidR="00152BBD">
              <w:rPr>
                <w:rFonts w:cs="Arial"/>
                <w:highlight w:val="yellow"/>
                <w:lang w:eastAsia="cs-CZ"/>
              </w:rPr>
              <w:t>H</w:t>
            </w:r>
            <w:r w:rsidR="003D1AC6" w:rsidRPr="00605CF6">
              <w:rPr>
                <w:rFonts w:cs="Arial"/>
                <w:highlight w:val="yellow"/>
                <w:lang w:eastAsia="cs-CZ"/>
              </w:rPr>
              <w:t>D</w:t>
            </w:r>
            <w:r w:rsidR="006F5CF6" w:rsidRPr="00605CF6">
              <w:rPr>
                <w:rFonts w:cs="Arial"/>
                <w:highlight w:val="yellow"/>
                <w:lang w:eastAsia="cs-CZ"/>
              </w:rPr>
              <w:t>C</w:t>
            </w:r>
            <w:r w:rsidR="00316BA5">
              <w:rPr>
                <w:rFonts w:cs="Arial"/>
                <w:highlight w:val="yellow"/>
                <w:lang w:eastAsia="cs-CZ"/>
              </w:rPr>
              <w:t>L</w:t>
            </w:r>
            <w:r w:rsidR="005C43DF" w:rsidRPr="00605CF6">
              <w:rPr>
                <w:rFonts w:cs="Arial"/>
                <w:highlight w:val="yellow"/>
                <w:lang w:eastAsia="cs-CZ"/>
              </w:rPr>
              <w:t>S</w:t>
            </w:r>
            <w:r w:rsidRPr="00605CF6">
              <w:rPr>
                <w:rFonts w:cs="Arial"/>
                <w:highlight w:val="yellow"/>
                <w:lang w:eastAsia="cs-CZ"/>
              </w:rPr>
              <w:t>SA7001</w:t>
            </w:r>
            <w:bookmarkEnd w:id="0"/>
          </w:p>
        </w:tc>
      </w:tr>
      <w:tr w:rsidR="00F57B1F" w:rsidRPr="00635AF3" w14:paraId="1C4E5044" w14:textId="77777777" w:rsidTr="00BA4E2A">
        <w:trPr>
          <w:jc w:val="center"/>
        </w:trPr>
        <w:tc>
          <w:tcPr>
            <w:tcW w:w="9640" w:type="dxa"/>
            <w:gridSpan w:val="3"/>
            <w:tcMar>
              <w:left w:w="0" w:type="dxa"/>
              <w:right w:w="0" w:type="dxa"/>
            </w:tcMar>
          </w:tcPr>
          <w:p w14:paraId="0A5FE7DA" w14:textId="77777777" w:rsidR="00F57B1F" w:rsidRPr="008863D6" w:rsidRDefault="00F57B1F" w:rsidP="007A58CC">
            <w:pPr>
              <w:pStyle w:val="Nadpis2"/>
              <w:tabs>
                <w:tab w:val="clear" w:pos="1191"/>
                <w:tab w:val="clear" w:pos="6095"/>
              </w:tabs>
              <w:rPr>
                <w:rFonts w:cs="Arial"/>
                <w:b w:val="0"/>
                <w:lang w:eastAsia="cs-CZ"/>
              </w:rPr>
            </w:pPr>
            <w:r w:rsidRPr="008863D6">
              <w:rPr>
                <w:rFonts w:cs="Arial"/>
                <w:b w:val="0"/>
                <w:lang w:eastAsia="cs-CZ"/>
              </w:rPr>
              <w:t>Confirms in all respects to the type described in EU type-approval e8*167/2013*000</w:t>
            </w:r>
            <w:r w:rsidR="00527769">
              <w:rPr>
                <w:rFonts w:cs="Arial"/>
                <w:b w:val="0"/>
                <w:lang w:eastAsia="cs-CZ"/>
              </w:rPr>
              <w:t>2</w:t>
            </w:r>
            <w:r w:rsidR="008863D6" w:rsidRPr="008863D6">
              <w:rPr>
                <w:rFonts w:cs="Arial"/>
                <w:b w:val="0"/>
                <w:lang w:eastAsia="cs-CZ"/>
              </w:rPr>
              <w:t>6</w:t>
            </w:r>
            <w:r w:rsidRPr="008863D6">
              <w:rPr>
                <w:rFonts w:cs="Arial"/>
                <w:b w:val="0"/>
                <w:lang w:eastAsia="cs-CZ"/>
              </w:rPr>
              <w:t>*0</w:t>
            </w:r>
            <w:r w:rsidR="00316BA5">
              <w:rPr>
                <w:rFonts w:cs="Arial"/>
                <w:b w:val="0"/>
                <w:lang w:eastAsia="cs-CZ"/>
              </w:rPr>
              <w:t>2</w:t>
            </w:r>
            <w:r w:rsidRPr="008863D6">
              <w:rPr>
                <w:rFonts w:cs="Arial"/>
                <w:b w:val="0"/>
                <w:lang w:eastAsia="cs-CZ"/>
              </w:rPr>
              <w:t xml:space="preserve"> issued on </w:t>
            </w:r>
            <w:r w:rsidR="005F1311">
              <w:rPr>
                <w:rFonts w:cs="Arial"/>
                <w:b w:val="0"/>
                <w:lang w:eastAsia="cs-CZ"/>
              </w:rPr>
              <w:t>17</w:t>
            </w:r>
            <w:r w:rsidRPr="00B34A4F">
              <w:rPr>
                <w:rFonts w:cs="Arial"/>
                <w:b w:val="0"/>
                <w:lang w:eastAsia="cs-CZ"/>
              </w:rPr>
              <w:t>.</w:t>
            </w:r>
            <w:r w:rsidR="005F1311">
              <w:rPr>
                <w:rFonts w:cs="Arial"/>
                <w:b w:val="0"/>
                <w:lang w:eastAsia="cs-CZ"/>
              </w:rPr>
              <w:t>8</w:t>
            </w:r>
            <w:r w:rsidRPr="00B34A4F">
              <w:rPr>
                <w:rFonts w:cs="Arial"/>
                <w:b w:val="0"/>
                <w:lang w:eastAsia="cs-CZ"/>
              </w:rPr>
              <w:t>.20</w:t>
            </w:r>
            <w:r w:rsidR="00316BA5">
              <w:rPr>
                <w:rFonts w:cs="Arial"/>
                <w:b w:val="0"/>
                <w:lang w:eastAsia="cs-CZ"/>
              </w:rPr>
              <w:t>20</w:t>
            </w:r>
            <w:r w:rsidRPr="008863D6">
              <w:rPr>
                <w:rFonts w:cs="Arial"/>
                <w:b w:val="0"/>
                <w:lang w:eastAsia="cs-CZ"/>
              </w:rPr>
              <w:t xml:space="preserve"> and can be permanently registered in Member States having right/left-hand traffic and using metric/imperial units for the speedometer.</w:t>
            </w:r>
          </w:p>
        </w:tc>
      </w:tr>
      <w:tr w:rsidR="00F57B1F" w:rsidRPr="000C0980" w14:paraId="78429DCD" w14:textId="77777777" w:rsidTr="00BA4E2A">
        <w:trPr>
          <w:jc w:val="center"/>
        </w:trPr>
        <w:tc>
          <w:tcPr>
            <w:tcW w:w="4820" w:type="dxa"/>
            <w:gridSpan w:val="2"/>
            <w:tcMar>
              <w:left w:w="0" w:type="dxa"/>
              <w:right w:w="0" w:type="dxa"/>
            </w:tcMar>
          </w:tcPr>
          <w:p w14:paraId="036A11C8" w14:textId="77777777" w:rsidR="00F57B1F" w:rsidRPr="000F38DC" w:rsidRDefault="00F57B1F" w:rsidP="007A58CC">
            <w:pPr>
              <w:spacing w:after="0"/>
            </w:pPr>
          </w:p>
        </w:tc>
        <w:tc>
          <w:tcPr>
            <w:tcW w:w="4820" w:type="dxa"/>
            <w:tcMar>
              <w:left w:w="0" w:type="dxa"/>
              <w:right w:w="0" w:type="dxa"/>
            </w:tcMar>
          </w:tcPr>
          <w:p w14:paraId="1738C74D" w14:textId="77777777" w:rsidR="00F57B1F" w:rsidRPr="00C61304" w:rsidRDefault="00F57B1F" w:rsidP="007A58CC">
            <w:pPr>
              <w:pStyle w:val="Nadpis2"/>
              <w:tabs>
                <w:tab w:val="clear" w:pos="1191"/>
                <w:tab w:val="clear" w:pos="6095"/>
              </w:tabs>
              <w:rPr>
                <w:rFonts w:cs="Arial"/>
                <w:b w:val="0"/>
                <w:lang w:eastAsia="cs-CZ"/>
              </w:rPr>
            </w:pPr>
          </w:p>
        </w:tc>
      </w:tr>
      <w:tr w:rsidR="00F57B1F" w:rsidRPr="000C0980" w14:paraId="30D4E782" w14:textId="77777777" w:rsidTr="00BA4E2A">
        <w:trPr>
          <w:jc w:val="center"/>
        </w:trPr>
        <w:tc>
          <w:tcPr>
            <w:tcW w:w="4820" w:type="dxa"/>
            <w:gridSpan w:val="2"/>
            <w:tcMar>
              <w:left w:w="0" w:type="dxa"/>
              <w:right w:w="0" w:type="dxa"/>
            </w:tcMar>
          </w:tcPr>
          <w:p w14:paraId="2EACB098" w14:textId="77777777" w:rsidR="00F57B1F" w:rsidRPr="000F38DC" w:rsidRDefault="00F57B1F" w:rsidP="007A58CC">
            <w:r>
              <w:t>Place: Prostějov, Czech Republic</w:t>
            </w:r>
          </w:p>
        </w:tc>
        <w:tc>
          <w:tcPr>
            <w:tcW w:w="4820" w:type="dxa"/>
            <w:tcMar>
              <w:left w:w="0" w:type="dxa"/>
              <w:right w:w="0" w:type="dxa"/>
            </w:tcMar>
          </w:tcPr>
          <w:p w14:paraId="31FF7915" w14:textId="77777777" w:rsidR="00F57B1F" w:rsidRPr="000C0980" w:rsidRDefault="008863D6" w:rsidP="007A58CC">
            <w:pPr>
              <w:pStyle w:val="Nadpis2"/>
              <w:tabs>
                <w:tab w:val="clear" w:pos="1191"/>
                <w:tab w:val="clear" w:pos="6095"/>
              </w:tabs>
              <w:rPr>
                <w:rFonts w:cs="Arial"/>
                <w:b w:val="0"/>
                <w:lang w:eastAsia="cs-CZ"/>
              </w:rPr>
            </w:pPr>
            <w:r>
              <w:rPr>
                <w:rFonts w:cs="Arial"/>
                <w:b w:val="0"/>
                <w:lang w:eastAsia="cs-CZ"/>
              </w:rPr>
              <w:t xml:space="preserve">Date: </w:t>
            </w:r>
            <w:r w:rsidR="00B5783D" w:rsidRPr="003322E6">
              <w:rPr>
                <w:rFonts w:cs="Arial"/>
                <w:b w:val="0"/>
                <w:highlight w:val="yellow"/>
                <w:lang w:eastAsia="cs-CZ"/>
              </w:rPr>
              <w:t>xx</w:t>
            </w:r>
            <w:r w:rsidR="00B5783D" w:rsidRPr="003322E6">
              <w:rPr>
                <w:rFonts w:cs="Arial"/>
                <w:b w:val="0"/>
                <w:highlight w:val="yellow"/>
                <w:vertAlign w:val="superscript"/>
                <w:lang w:eastAsia="cs-CZ"/>
              </w:rPr>
              <w:t>th</w:t>
            </w:r>
            <w:r w:rsidR="00B5783D" w:rsidRPr="003322E6">
              <w:rPr>
                <w:rFonts w:cs="Arial"/>
                <w:b w:val="0"/>
                <w:highlight w:val="yellow"/>
                <w:lang w:eastAsia="cs-CZ"/>
              </w:rPr>
              <w:t xml:space="preserve"> </w:t>
            </w:r>
            <w:r w:rsidR="00152BBD">
              <w:rPr>
                <w:rFonts w:cs="Arial"/>
                <w:b w:val="0"/>
                <w:highlight w:val="yellow"/>
                <w:lang w:eastAsia="cs-CZ"/>
              </w:rPr>
              <w:t>August</w:t>
            </w:r>
            <w:r w:rsidR="00B5783D" w:rsidRPr="003322E6">
              <w:rPr>
                <w:rFonts w:cs="Arial"/>
                <w:b w:val="0"/>
                <w:highlight w:val="yellow"/>
                <w:lang w:eastAsia="cs-CZ"/>
              </w:rPr>
              <w:t xml:space="preserve"> 20</w:t>
            </w:r>
            <w:r w:rsidR="00152BBD" w:rsidRPr="00316BA5">
              <w:rPr>
                <w:rFonts w:cs="Arial"/>
                <w:b w:val="0"/>
                <w:highlight w:val="yellow"/>
                <w:lang w:eastAsia="cs-CZ"/>
              </w:rPr>
              <w:t>20</w:t>
            </w:r>
          </w:p>
        </w:tc>
      </w:tr>
      <w:tr w:rsidR="00F57B1F" w:rsidRPr="000C0980" w14:paraId="0DA98EDE" w14:textId="77777777" w:rsidTr="00BA4E2A">
        <w:trPr>
          <w:jc w:val="center"/>
        </w:trPr>
        <w:tc>
          <w:tcPr>
            <w:tcW w:w="4820" w:type="dxa"/>
            <w:gridSpan w:val="2"/>
            <w:tcMar>
              <w:left w:w="0" w:type="dxa"/>
              <w:right w:w="0" w:type="dxa"/>
            </w:tcMar>
          </w:tcPr>
          <w:p w14:paraId="72C227A3" w14:textId="77777777" w:rsidR="00F57B1F" w:rsidRPr="000F38DC" w:rsidRDefault="00F57B1F" w:rsidP="007A58CC"/>
        </w:tc>
        <w:tc>
          <w:tcPr>
            <w:tcW w:w="4820" w:type="dxa"/>
            <w:tcMar>
              <w:left w:w="0" w:type="dxa"/>
              <w:right w:w="0" w:type="dxa"/>
            </w:tcMar>
          </w:tcPr>
          <w:p w14:paraId="1D778803" w14:textId="77777777" w:rsidR="00F57B1F" w:rsidRPr="000C0980" w:rsidRDefault="00F57B1F" w:rsidP="007A58CC">
            <w:pPr>
              <w:pStyle w:val="Nadpis2"/>
              <w:tabs>
                <w:tab w:val="clear" w:pos="1191"/>
                <w:tab w:val="clear" w:pos="6095"/>
              </w:tabs>
              <w:rPr>
                <w:rFonts w:cs="Arial"/>
                <w:b w:val="0"/>
                <w:lang w:eastAsia="cs-CZ"/>
              </w:rPr>
            </w:pPr>
          </w:p>
        </w:tc>
      </w:tr>
      <w:tr w:rsidR="00F57B1F" w:rsidRPr="000C0980" w14:paraId="6C928D3E" w14:textId="77777777" w:rsidTr="00BA4E2A">
        <w:trPr>
          <w:jc w:val="center"/>
        </w:trPr>
        <w:tc>
          <w:tcPr>
            <w:tcW w:w="4820" w:type="dxa"/>
            <w:gridSpan w:val="2"/>
            <w:tcMar>
              <w:left w:w="0" w:type="dxa"/>
              <w:right w:w="0" w:type="dxa"/>
            </w:tcMar>
          </w:tcPr>
          <w:p w14:paraId="3CDAA1D5" w14:textId="77777777" w:rsidR="00F57B1F" w:rsidRPr="000F38DC" w:rsidRDefault="00F57B1F" w:rsidP="007A58CC">
            <w:r>
              <w:t>Signature:</w:t>
            </w:r>
          </w:p>
        </w:tc>
        <w:tc>
          <w:tcPr>
            <w:tcW w:w="4820" w:type="dxa"/>
            <w:tcMar>
              <w:left w:w="0" w:type="dxa"/>
              <w:right w:w="0" w:type="dxa"/>
            </w:tcMar>
          </w:tcPr>
          <w:p w14:paraId="2A7F3149" w14:textId="77777777" w:rsidR="00F57B1F" w:rsidRPr="000C0980" w:rsidRDefault="00F57B1F" w:rsidP="007A58CC">
            <w:pPr>
              <w:pStyle w:val="Nadpis2"/>
              <w:tabs>
                <w:tab w:val="clear" w:pos="1191"/>
                <w:tab w:val="clear" w:pos="6095"/>
              </w:tabs>
              <w:rPr>
                <w:rFonts w:cs="Arial"/>
                <w:b w:val="0"/>
                <w:lang w:eastAsia="cs-CZ"/>
              </w:rPr>
            </w:pPr>
          </w:p>
        </w:tc>
      </w:tr>
    </w:tbl>
    <w:p w14:paraId="4D41678D" w14:textId="77777777" w:rsidR="00F57B1F" w:rsidRDefault="00F57B1F" w:rsidP="00F57B1F">
      <w:pPr>
        <w:pStyle w:val="Zkladntext"/>
        <w:tabs>
          <w:tab w:val="clear" w:pos="1191"/>
          <w:tab w:val="clear" w:pos="6095"/>
        </w:tabs>
        <w:spacing w:before="0" w:after="0" w:line="240" w:lineRule="auto"/>
        <w:jc w:val="left"/>
        <w:rPr>
          <w:sz w:val="20"/>
        </w:rPr>
      </w:pPr>
      <w:r>
        <w:rPr>
          <w:sz w:val="20"/>
        </w:rPr>
        <w:br w:type="page"/>
      </w:r>
    </w:p>
    <w:p w14:paraId="612E78F1" w14:textId="77777777" w:rsidR="002C6852" w:rsidRDefault="002C6852" w:rsidP="002C6852">
      <w:pPr>
        <w:pStyle w:val="Zkladntext"/>
        <w:tabs>
          <w:tab w:val="clear" w:pos="1191"/>
          <w:tab w:val="clear" w:pos="6095"/>
        </w:tabs>
        <w:spacing w:before="0" w:after="0" w:line="240" w:lineRule="auto"/>
        <w:rPr>
          <w:sz w:val="20"/>
        </w:rPr>
      </w:pPr>
      <w:r>
        <w:rPr>
          <w:sz w:val="20"/>
        </w:rPr>
        <w:lastRenderedPageBreak/>
        <w:t>Section 2</w:t>
      </w:r>
    </w:p>
    <w:p w14:paraId="4EE2A4E5" w14:textId="77777777" w:rsidR="002C6852" w:rsidRDefault="002C6852" w:rsidP="00F57B1F">
      <w:pPr>
        <w:pStyle w:val="Zkladntext"/>
        <w:tabs>
          <w:tab w:val="clear" w:pos="1191"/>
          <w:tab w:val="clear" w:pos="6095"/>
        </w:tabs>
        <w:spacing w:before="0" w:after="0" w:line="240" w:lineRule="auto"/>
        <w:jc w:val="left"/>
        <w:rPr>
          <w:sz w:val="20"/>
        </w:rPr>
      </w:pPr>
    </w:p>
    <w:tbl>
      <w:tblPr>
        <w:tblW w:w="9072" w:type="dxa"/>
        <w:jc w:val="center"/>
        <w:tblLayout w:type="fixed"/>
        <w:tblCellMar>
          <w:left w:w="0" w:type="dxa"/>
          <w:right w:w="0" w:type="dxa"/>
        </w:tblCellMar>
        <w:tblLook w:val="0000" w:firstRow="0" w:lastRow="0" w:firstColumn="0" w:lastColumn="0" w:noHBand="0" w:noVBand="0"/>
      </w:tblPr>
      <w:tblGrid>
        <w:gridCol w:w="1068"/>
        <w:gridCol w:w="4535"/>
        <w:gridCol w:w="3469"/>
      </w:tblGrid>
      <w:tr w:rsidR="00F57B1F" w14:paraId="1A20AD03" w14:textId="77777777" w:rsidTr="00703323">
        <w:trPr>
          <w:jc w:val="center"/>
        </w:trPr>
        <w:tc>
          <w:tcPr>
            <w:tcW w:w="9072" w:type="dxa"/>
            <w:gridSpan w:val="3"/>
            <w:tcMar>
              <w:left w:w="0" w:type="dxa"/>
              <w:right w:w="0" w:type="dxa"/>
            </w:tcMar>
          </w:tcPr>
          <w:p w14:paraId="67DCBBE2" w14:textId="77777777" w:rsidR="00F57B1F" w:rsidRPr="00236040" w:rsidRDefault="00F57B1F" w:rsidP="007A58CC">
            <w:pPr>
              <w:pStyle w:val="Nadpis2"/>
              <w:tabs>
                <w:tab w:val="clear" w:pos="1191"/>
                <w:tab w:val="clear" w:pos="6095"/>
              </w:tabs>
              <w:rPr>
                <w:rFonts w:cs="Arial"/>
                <w:lang w:eastAsia="cs-CZ"/>
              </w:rPr>
            </w:pPr>
            <w:r w:rsidRPr="00236040">
              <w:rPr>
                <w:lang w:val="cs-CZ" w:eastAsia="cs-CZ"/>
              </w:rPr>
              <w:t>G</w:t>
            </w:r>
            <w:r>
              <w:rPr>
                <w:lang w:val="cs-CZ" w:eastAsia="cs-CZ"/>
              </w:rPr>
              <w:t>eneral construction characteristics</w:t>
            </w:r>
          </w:p>
        </w:tc>
      </w:tr>
      <w:tr w:rsidR="00F57B1F" w14:paraId="1FB17516" w14:textId="77777777" w:rsidTr="00703323">
        <w:trPr>
          <w:jc w:val="center"/>
        </w:trPr>
        <w:tc>
          <w:tcPr>
            <w:tcW w:w="1068" w:type="dxa"/>
            <w:tcMar>
              <w:left w:w="0" w:type="dxa"/>
              <w:right w:w="0" w:type="dxa"/>
            </w:tcMar>
          </w:tcPr>
          <w:p w14:paraId="729A12BF" w14:textId="77777777" w:rsidR="00F57B1F" w:rsidRDefault="00F57B1F" w:rsidP="007A58CC">
            <w:r>
              <w:t>3.3.1.</w:t>
            </w:r>
          </w:p>
        </w:tc>
        <w:tc>
          <w:tcPr>
            <w:tcW w:w="4535" w:type="dxa"/>
            <w:tcMar>
              <w:left w:w="0" w:type="dxa"/>
              <w:right w:w="0" w:type="dxa"/>
            </w:tcMar>
          </w:tcPr>
          <w:p w14:paraId="1BCE0E3E" w14:textId="77777777" w:rsidR="00F57B1F" w:rsidRDefault="00F57B1F" w:rsidP="007A58CC">
            <w:r>
              <w:t>Number of axles and wheels:</w:t>
            </w:r>
          </w:p>
        </w:tc>
        <w:tc>
          <w:tcPr>
            <w:tcW w:w="3469" w:type="dxa"/>
            <w:tcMar>
              <w:left w:w="0" w:type="dxa"/>
              <w:right w:w="0" w:type="dxa"/>
            </w:tcMar>
          </w:tcPr>
          <w:p w14:paraId="4B0526E1" w14:textId="77777777" w:rsidR="00F57B1F" w:rsidRDefault="00F57B1F" w:rsidP="007A58CC">
            <w:pPr>
              <w:pStyle w:val="Nadpis2"/>
              <w:tabs>
                <w:tab w:val="clear" w:pos="1191"/>
                <w:tab w:val="clear" w:pos="6095"/>
              </w:tabs>
              <w:rPr>
                <w:rFonts w:cs="Arial"/>
                <w:lang w:eastAsia="cs-CZ"/>
              </w:rPr>
            </w:pPr>
            <w:r>
              <w:rPr>
                <w:rFonts w:cs="Arial"/>
                <w:lang w:eastAsia="cs-CZ"/>
              </w:rPr>
              <w:t>2 axles</w:t>
            </w:r>
            <w:r w:rsidR="00316BA5">
              <w:rPr>
                <w:rFonts w:cs="Arial"/>
                <w:lang w:eastAsia="cs-CZ"/>
              </w:rPr>
              <w:t xml:space="preserve"> and</w:t>
            </w:r>
            <w:r>
              <w:rPr>
                <w:rFonts w:cs="Arial"/>
                <w:lang w:eastAsia="cs-CZ"/>
              </w:rPr>
              <w:t xml:space="preserve"> 4 wheels</w:t>
            </w:r>
          </w:p>
        </w:tc>
      </w:tr>
      <w:tr w:rsidR="00F57B1F" w14:paraId="6869556D" w14:textId="77777777" w:rsidTr="00703323">
        <w:trPr>
          <w:jc w:val="center"/>
        </w:trPr>
        <w:tc>
          <w:tcPr>
            <w:tcW w:w="1068" w:type="dxa"/>
            <w:tcMar>
              <w:left w:w="0" w:type="dxa"/>
              <w:right w:w="0" w:type="dxa"/>
            </w:tcMar>
          </w:tcPr>
          <w:p w14:paraId="75E57D51" w14:textId="77777777" w:rsidR="00F57B1F" w:rsidRDefault="00F57B1F" w:rsidP="007A58CC">
            <w:r>
              <w:t>3.3.2.</w:t>
            </w:r>
          </w:p>
        </w:tc>
        <w:tc>
          <w:tcPr>
            <w:tcW w:w="4535" w:type="dxa"/>
            <w:tcMar>
              <w:left w:w="0" w:type="dxa"/>
              <w:right w:w="0" w:type="dxa"/>
            </w:tcMar>
          </w:tcPr>
          <w:p w14:paraId="000592B4" w14:textId="77777777" w:rsidR="00F57B1F" w:rsidRDefault="00F57B1F" w:rsidP="007A58CC">
            <w:r>
              <w:t>Number and position of axles with twinned wheels:</w:t>
            </w:r>
          </w:p>
        </w:tc>
        <w:tc>
          <w:tcPr>
            <w:tcW w:w="3469" w:type="dxa"/>
            <w:tcMar>
              <w:left w:w="0" w:type="dxa"/>
              <w:right w:w="0" w:type="dxa"/>
            </w:tcMar>
          </w:tcPr>
          <w:p w14:paraId="70D9A3AF" w14:textId="77777777" w:rsidR="00F57B1F" w:rsidRDefault="00F57B1F" w:rsidP="007A58CC">
            <w:pPr>
              <w:pStyle w:val="Nadpis2"/>
              <w:tabs>
                <w:tab w:val="clear" w:pos="1191"/>
                <w:tab w:val="clear" w:pos="6095"/>
              </w:tabs>
              <w:rPr>
                <w:rFonts w:cs="Arial"/>
                <w:lang w:eastAsia="cs-CZ"/>
              </w:rPr>
            </w:pPr>
            <w:r>
              <w:rPr>
                <w:rFonts w:cs="Arial"/>
                <w:lang w:eastAsia="cs-CZ"/>
              </w:rPr>
              <w:t>Not applicable</w:t>
            </w:r>
          </w:p>
        </w:tc>
      </w:tr>
      <w:tr w:rsidR="00F57B1F" w14:paraId="6148A644" w14:textId="77777777" w:rsidTr="00703323">
        <w:trPr>
          <w:jc w:val="center"/>
        </w:trPr>
        <w:tc>
          <w:tcPr>
            <w:tcW w:w="1068" w:type="dxa"/>
            <w:tcMar>
              <w:left w:w="0" w:type="dxa"/>
              <w:right w:w="0" w:type="dxa"/>
            </w:tcMar>
          </w:tcPr>
          <w:p w14:paraId="2BFF311B" w14:textId="77777777" w:rsidR="00F57B1F" w:rsidRDefault="00F57B1F" w:rsidP="007A58CC">
            <w:r>
              <w:t>3.3.3.</w:t>
            </w:r>
          </w:p>
        </w:tc>
        <w:tc>
          <w:tcPr>
            <w:tcW w:w="4535" w:type="dxa"/>
            <w:tcMar>
              <w:left w:w="0" w:type="dxa"/>
              <w:right w:w="0" w:type="dxa"/>
            </w:tcMar>
          </w:tcPr>
          <w:p w14:paraId="780BB1F8" w14:textId="77777777" w:rsidR="00F57B1F" w:rsidRDefault="00F57B1F" w:rsidP="007A58CC">
            <w:r>
              <w:t>Number and position of steered axles:</w:t>
            </w:r>
          </w:p>
        </w:tc>
        <w:tc>
          <w:tcPr>
            <w:tcW w:w="3469" w:type="dxa"/>
            <w:tcMar>
              <w:left w:w="0" w:type="dxa"/>
              <w:right w:w="0" w:type="dxa"/>
            </w:tcMar>
          </w:tcPr>
          <w:p w14:paraId="73B77D23" w14:textId="77777777" w:rsidR="00F57B1F" w:rsidRDefault="00A0523B" w:rsidP="007A58CC">
            <w:pPr>
              <w:pStyle w:val="Nadpis2"/>
              <w:tabs>
                <w:tab w:val="clear" w:pos="1191"/>
                <w:tab w:val="clear" w:pos="6095"/>
              </w:tabs>
              <w:rPr>
                <w:rFonts w:cs="Arial"/>
                <w:lang w:eastAsia="cs-CZ"/>
              </w:rPr>
            </w:pPr>
            <w:r>
              <w:rPr>
                <w:rFonts w:cs="Arial"/>
                <w:lang w:eastAsia="cs-CZ"/>
              </w:rPr>
              <w:t>1</w:t>
            </w:r>
            <w:r w:rsidR="003322E6">
              <w:rPr>
                <w:rFonts w:cs="Arial"/>
                <w:lang w:eastAsia="cs-CZ"/>
              </w:rPr>
              <w:t>,</w:t>
            </w:r>
            <w:r w:rsidR="004D7499">
              <w:rPr>
                <w:rFonts w:cs="Arial"/>
                <w:lang w:eastAsia="cs-CZ"/>
              </w:rPr>
              <w:t xml:space="preserve"> </w:t>
            </w:r>
            <w:r>
              <w:rPr>
                <w:rFonts w:cs="Arial"/>
                <w:lang w:eastAsia="cs-CZ"/>
              </w:rPr>
              <w:t>F</w:t>
            </w:r>
          </w:p>
        </w:tc>
      </w:tr>
      <w:tr w:rsidR="001624EF" w:rsidRPr="001624EF" w14:paraId="348EC0A4" w14:textId="77777777" w:rsidTr="00703323">
        <w:trPr>
          <w:jc w:val="center"/>
        </w:trPr>
        <w:tc>
          <w:tcPr>
            <w:tcW w:w="1068" w:type="dxa"/>
            <w:tcMar>
              <w:left w:w="0" w:type="dxa"/>
              <w:right w:w="0" w:type="dxa"/>
            </w:tcMar>
          </w:tcPr>
          <w:p w14:paraId="3B1F76F7" w14:textId="77777777" w:rsidR="001624EF" w:rsidRDefault="001624EF" w:rsidP="001624EF">
            <w:r>
              <w:t>3.3.4.</w:t>
            </w:r>
          </w:p>
        </w:tc>
        <w:tc>
          <w:tcPr>
            <w:tcW w:w="4535" w:type="dxa"/>
            <w:tcMar>
              <w:left w:w="0" w:type="dxa"/>
              <w:right w:w="0" w:type="dxa"/>
            </w:tcMar>
          </w:tcPr>
          <w:p w14:paraId="4123A9A9" w14:textId="77777777" w:rsidR="001624EF" w:rsidRDefault="001624EF" w:rsidP="001624EF">
            <w:r>
              <w:t>Number and position of powered axles:</w:t>
            </w:r>
          </w:p>
        </w:tc>
        <w:tc>
          <w:tcPr>
            <w:tcW w:w="3469" w:type="dxa"/>
            <w:tcMar>
              <w:left w:w="0" w:type="dxa"/>
              <w:right w:w="0" w:type="dxa"/>
            </w:tcMar>
          </w:tcPr>
          <w:p w14:paraId="1030A09F" w14:textId="77777777" w:rsidR="001624EF" w:rsidRDefault="004D7499" w:rsidP="001624EF">
            <w:pPr>
              <w:pStyle w:val="Nadpis2"/>
              <w:tabs>
                <w:tab w:val="clear" w:pos="1191"/>
                <w:tab w:val="clear" w:pos="6095"/>
              </w:tabs>
              <w:rPr>
                <w:rFonts w:cs="Arial"/>
                <w:lang w:eastAsia="cs-CZ"/>
              </w:rPr>
            </w:pPr>
            <w:r>
              <w:rPr>
                <w:rFonts w:cs="Arial"/>
                <w:lang w:eastAsia="cs-CZ"/>
              </w:rPr>
              <w:t>2</w:t>
            </w:r>
            <w:r w:rsidR="003322E6">
              <w:rPr>
                <w:rFonts w:cs="Arial"/>
                <w:lang w:eastAsia="cs-CZ"/>
              </w:rPr>
              <w:t>,</w:t>
            </w:r>
            <w:r>
              <w:rPr>
                <w:rFonts w:cs="Arial"/>
                <w:lang w:eastAsia="cs-CZ"/>
              </w:rPr>
              <w:t xml:space="preserve"> </w:t>
            </w:r>
            <w:r w:rsidR="001624EF">
              <w:rPr>
                <w:rFonts w:cs="Arial"/>
                <w:lang w:eastAsia="cs-CZ"/>
              </w:rPr>
              <w:t>F</w:t>
            </w:r>
            <w:r w:rsidR="003322E6">
              <w:rPr>
                <w:rFonts w:cs="Arial"/>
                <w:lang w:eastAsia="cs-CZ"/>
              </w:rPr>
              <w:t xml:space="preserve"> </w:t>
            </w:r>
            <w:r w:rsidR="001624EF">
              <w:rPr>
                <w:rFonts w:cs="Arial"/>
                <w:lang w:eastAsia="cs-CZ"/>
              </w:rPr>
              <w:t>&amp;</w:t>
            </w:r>
            <w:r w:rsidR="003322E6">
              <w:rPr>
                <w:rFonts w:cs="Arial"/>
                <w:lang w:eastAsia="cs-CZ"/>
              </w:rPr>
              <w:t xml:space="preserve"> </w:t>
            </w:r>
            <w:r w:rsidR="001624EF">
              <w:rPr>
                <w:rFonts w:cs="Arial"/>
                <w:lang w:eastAsia="cs-CZ"/>
              </w:rPr>
              <w:t>R</w:t>
            </w:r>
          </w:p>
        </w:tc>
      </w:tr>
      <w:tr w:rsidR="001624EF" w14:paraId="73319496" w14:textId="77777777" w:rsidTr="00703323">
        <w:trPr>
          <w:jc w:val="center"/>
        </w:trPr>
        <w:tc>
          <w:tcPr>
            <w:tcW w:w="1068" w:type="dxa"/>
            <w:tcMar>
              <w:left w:w="0" w:type="dxa"/>
              <w:right w:w="0" w:type="dxa"/>
            </w:tcMar>
          </w:tcPr>
          <w:p w14:paraId="638114FD" w14:textId="77777777" w:rsidR="001624EF" w:rsidRDefault="001624EF" w:rsidP="001624EF">
            <w:r>
              <w:t>3.3.5.</w:t>
            </w:r>
          </w:p>
        </w:tc>
        <w:tc>
          <w:tcPr>
            <w:tcW w:w="4535" w:type="dxa"/>
            <w:tcMar>
              <w:left w:w="0" w:type="dxa"/>
              <w:right w:w="0" w:type="dxa"/>
            </w:tcMar>
          </w:tcPr>
          <w:p w14:paraId="6A0F1DB3" w14:textId="77777777" w:rsidR="001624EF" w:rsidRDefault="001624EF" w:rsidP="001624EF">
            <w:r>
              <w:t>Number and position of braked axles:</w:t>
            </w:r>
          </w:p>
        </w:tc>
        <w:tc>
          <w:tcPr>
            <w:tcW w:w="3469" w:type="dxa"/>
            <w:tcMar>
              <w:left w:w="0" w:type="dxa"/>
              <w:right w:w="0" w:type="dxa"/>
            </w:tcMar>
          </w:tcPr>
          <w:p w14:paraId="60F35C87" w14:textId="77777777" w:rsidR="001624EF" w:rsidRDefault="004D7499" w:rsidP="001624EF">
            <w:pPr>
              <w:pStyle w:val="Nadpis2"/>
              <w:tabs>
                <w:tab w:val="clear" w:pos="1191"/>
                <w:tab w:val="clear" w:pos="6095"/>
              </w:tabs>
              <w:rPr>
                <w:rFonts w:cs="Arial"/>
                <w:lang w:eastAsia="cs-CZ"/>
              </w:rPr>
            </w:pPr>
            <w:r>
              <w:rPr>
                <w:rFonts w:cs="Arial"/>
                <w:lang w:eastAsia="cs-CZ"/>
              </w:rPr>
              <w:t>2</w:t>
            </w:r>
            <w:r w:rsidR="003322E6">
              <w:rPr>
                <w:rFonts w:cs="Arial"/>
                <w:lang w:eastAsia="cs-CZ"/>
              </w:rPr>
              <w:t>,</w:t>
            </w:r>
            <w:r>
              <w:rPr>
                <w:rFonts w:cs="Arial"/>
                <w:lang w:eastAsia="cs-CZ"/>
              </w:rPr>
              <w:t xml:space="preserve"> </w:t>
            </w:r>
            <w:r w:rsidR="001624EF">
              <w:rPr>
                <w:rFonts w:cs="Arial"/>
                <w:lang w:eastAsia="cs-CZ"/>
              </w:rPr>
              <w:t>F</w:t>
            </w:r>
            <w:r w:rsidR="003322E6">
              <w:rPr>
                <w:rFonts w:cs="Arial"/>
                <w:lang w:eastAsia="cs-CZ"/>
              </w:rPr>
              <w:t xml:space="preserve"> </w:t>
            </w:r>
            <w:r w:rsidR="001624EF">
              <w:rPr>
                <w:rFonts w:cs="Arial"/>
                <w:lang w:eastAsia="cs-CZ"/>
              </w:rPr>
              <w:t>&amp;</w:t>
            </w:r>
            <w:r w:rsidR="003322E6">
              <w:rPr>
                <w:rFonts w:cs="Arial"/>
                <w:lang w:eastAsia="cs-CZ"/>
              </w:rPr>
              <w:t xml:space="preserve"> </w:t>
            </w:r>
            <w:r w:rsidR="001624EF">
              <w:rPr>
                <w:rFonts w:cs="Arial"/>
                <w:lang w:eastAsia="cs-CZ"/>
              </w:rPr>
              <w:t>R</w:t>
            </w:r>
          </w:p>
        </w:tc>
      </w:tr>
      <w:tr w:rsidR="001624EF" w:rsidRPr="00FE4900" w14:paraId="30CE61A4" w14:textId="77777777" w:rsidTr="00703323">
        <w:trPr>
          <w:jc w:val="center"/>
        </w:trPr>
        <w:tc>
          <w:tcPr>
            <w:tcW w:w="9072" w:type="dxa"/>
            <w:gridSpan w:val="3"/>
            <w:tcMar>
              <w:left w:w="0" w:type="dxa"/>
              <w:right w:w="0" w:type="dxa"/>
            </w:tcMar>
          </w:tcPr>
          <w:p w14:paraId="501E2DC3" w14:textId="77777777" w:rsidR="001624EF" w:rsidRDefault="001624EF" w:rsidP="001624EF">
            <w:pPr>
              <w:pStyle w:val="Nadpis2"/>
              <w:tabs>
                <w:tab w:val="clear" w:pos="1191"/>
                <w:tab w:val="clear" w:pos="6095"/>
              </w:tabs>
              <w:spacing w:before="240"/>
              <w:rPr>
                <w:rFonts w:cs="Arial"/>
                <w:lang w:eastAsia="cs-CZ"/>
              </w:rPr>
            </w:pPr>
            <w:r>
              <w:rPr>
                <w:rFonts w:cs="Arial"/>
                <w:lang w:eastAsia="cs-CZ"/>
              </w:rPr>
              <w:t>Construction characteristics for special ppurposes</w:t>
            </w:r>
          </w:p>
        </w:tc>
      </w:tr>
      <w:tr w:rsidR="001624EF" w:rsidRPr="00236040" w14:paraId="2ABF5E2E" w14:textId="77777777" w:rsidTr="00703323">
        <w:trPr>
          <w:jc w:val="center"/>
        </w:trPr>
        <w:tc>
          <w:tcPr>
            <w:tcW w:w="1068" w:type="dxa"/>
            <w:tcMar>
              <w:left w:w="0" w:type="dxa"/>
              <w:right w:w="0" w:type="dxa"/>
            </w:tcMar>
          </w:tcPr>
          <w:p w14:paraId="78849536" w14:textId="77777777" w:rsidR="001624EF" w:rsidRDefault="001624EF" w:rsidP="001624EF">
            <w:r>
              <w:t>47.1.</w:t>
            </w:r>
          </w:p>
        </w:tc>
        <w:tc>
          <w:tcPr>
            <w:tcW w:w="4535" w:type="dxa"/>
            <w:tcMar>
              <w:left w:w="0" w:type="dxa"/>
              <w:right w:w="0" w:type="dxa"/>
            </w:tcMar>
          </w:tcPr>
          <w:p w14:paraId="115D2125" w14:textId="77777777" w:rsidR="001624EF" w:rsidRDefault="001624EF" w:rsidP="001624EF">
            <w:r>
              <w:t>Vehicle equipped with falling object protective structures (FOPS) for forestry applications:</w:t>
            </w:r>
          </w:p>
        </w:tc>
        <w:tc>
          <w:tcPr>
            <w:tcW w:w="3469" w:type="dxa"/>
            <w:tcMar>
              <w:left w:w="0" w:type="dxa"/>
              <w:right w:w="0" w:type="dxa"/>
            </w:tcMar>
          </w:tcPr>
          <w:p w14:paraId="3CCD4AE7" w14:textId="77777777" w:rsidR="001624EF" w:rsidRDefault="001624EF" w:rsidP="001624EF">
            <w:pPr>
              <w:pStyle w:val="Nadpis2"/>
              <w:tabs>
                <w:tab w:val="clear" w:pos="1191"/>
                <w:tab w:val="clear" w:pos="6095"/>
              </w:tabs>
              <w:rPr>
                <w:lang w:eastAsia="cs-CZ"/>
              </w:rPr>
            </w:pPr>
            <w:r>
              <w:rPr>
                <w:lang w:eastAsia="cs-CZ"/>
              </w:rPr>
              <w:br/>
              <w:t>No</w:t>
            </w:r>
          </w:p>
        </w:tc>
      </w:tr>
      <w:tr w:rsidR="001624EF" w:rsidRPr="004C70BC" w14:paraId="53FB46DA" w14:textId="77777777" w:rsidTr="00703323">
        <w:trPr>
          <w:jc w:val="center"/>
        </w:trPr>
        <w:tc>
          <w:tcPr>
            <w:tcW w:w="1068" w:type="dxa"/>
            <w:tcMar>
              <w:left w:w="0" w:type="dxa"/>
              <w:right w:w="0" w:type="dxa"/>
            </w:tcMar>
          </w:tcPr>
          <w:p w14:paraId="0A8CD186" w14:textId="77777777" w:rsidR="001624EF" w:rsidRDefault="001624EF" w:rsidP="001624EF">
            <w:r>
              <w:t>47.2.</w:t>
            </w:r>
          </w:p>
        </w:tc>
        <w:tc>
          <w:tcPr>
            <w:tcW w:w="4535" w:type="dxa"/>
            <w:tcMar>
              <w:left w:w="0" w:type="dxa"/>
              <w:right w:w="0" w:type="dxa"/>
            </w:tcMar>
          </w:tcPr>
          <w:p w14:paraId="574EA7BE" w14:textId="77777777" w:rsidR="001624EF" w:rsidRDefault="001624EF" w:rsidP="001624EF">
            <w:r>
              <w:t>Vehicle equipped with falling object protective structures (FOPS) for other applications than forestry:</w:t>
            </w:r>
          </w:p>
        </w:tc>
        <w:tc>
          <w:tcPr>
            <w:tcW w:w="3469" w:type="dxa"/>
            <w:tcMar>
              <w:left w:w="0" w:type="dxa"/>
              <w:right w:w="0" w:type="dxa"/>
            </w:tcMar>
          </w:tcPr>
          <w:p w14:paraId="7F860859" w14:textId="77777777" w:rsidR="001624EF" w:rsidRDefault="003F477B" w:rsidP="001624EF">
            <w:pPr>
              <w:pStyle w:val="Nadpis2"/>
              <w:tabs>
                <w:tab w:val="clear" w:pos="1191"/>
                <w:tab w:val="clear" w:pos="6095"/>
              </w:tabs>
              <w:rPr>
                <w:lang w:eastAsia="cs-CZ"/>
              </w:rPr>
            </w:pPr>
            <w:r>
              <w:rPr>
                <w:lang w:eastAsia="cs-CZ"/>
              </w:rPr>
              <w:br/>
            </w:r>
            <w:r w:rsidR="001624EF">
              <w:rPr>
                <w:lang w:eastAsia="cs-CZ"/>
              </w:rPr>
              <w:br/>
              <w:t>No</w:t>
            </w:r>
          </w:p>
        </w:tc>
      </w:tr>
      <w:tr w:rsidR="001624EF" w:rsidRPr="00236040" w14:paraId="1A917DEA" w14:textId="77777777" w:rsidTr="00703323">
        <w:trPr>
          <w:jc w:val="center"/>
        </w:trPr>
        <w:tc>
          <w:tcPr>
            <w:tcW w:w="1068" w:type="dxa"/>
            <w:tcMar>
              <w:left w:w="0" w:type="dxa"/>
              <w:right w:w="0" w:type="dxa"/>
            </w:tcMar>
          </w:tcPr>
          <w:p w14:paraId="69D9F13C" w14:textId="77777777" w:rsidR="001624EF" w:rsidRDefault="001624EF" w:rsidP="001624EF">
            <w:r>
              <w:t>55.1.</w:t>
            </w:r>
          </w:p>
        </w:tc>
        <w:tc>
          <w:tcPr>
            <w:tcW w:w="4535" w:type="dxa"/>
            <w:tcMar>
              <w:left w:w="0" w:type="dxa"/>
              <w:right w:w="0" w:type="dxa"/>
            </w:tcMar>
          </w:tcPr>
          <w:p w14:paraId="6908750B" w14:textId="77777777" w:rsidR="001624EF" w:rsidRDefault="001624EF" w:rsidP="001624EF">
            <w:r>
              <w:t>Vehicle equipped with protection against of penetrating objects (OPS) for forestry applications:</w:t>
            </w:r>
          </w:p>
        </w:tc>
        <w:tc>
          <w:tcPr>
            <w:tcW w:w="3469" w:type="dxa"/>
            <w:tcMar>
              <w:left w:w="0" w:type="dxa"/>
              <w:right w:w="0" w:type="dxa"/>
            </w:tcMar>
          </w:tcPr>
          <w:p w14:paraId="047F1691" w14:textId="77777777" w:rsidR="001624EF" w:rsidRDefault="001624EF" w:rsidP="001624EF">
            <w:pPr>
              <w:pStyle w:val="Nadpis2"/>
              <w:tabs>
                <w:tab w:val="clear" w:pos="1191"/>
                <w:tab w:val="clear" w:pos="6095"/>
              </w:tabs>
              <w:rPr>
                <w:lang w:eastAsia="cs-CZ"/>
              </w:rPr>
            </w:pPr>
            <w:r>
              <w:rPr>
                <w:lang w:eastAsia="cs-CZ"/>
              </w:rPr>
              <w:br/>
              <w:t>No</w:t>
            </w:r>
          </w:p>
        </w:tc>
      </w:tr>
      <w:tr w:rsidR="001624EF" w:rsidRPr="00236040" w14:paraId="36D8ADFE" w14:textId="77777777" w:rsidTr="00703323">
        <w:trPr>
          <w:jc w:val="center"/>
        </w:trPr>
        <w:tc>
          <w:tcPr>
            <w:tcW w:w="1068" w:type="dxa"/>
            <w:tcMar>
              <w:left w:w="0" w:type="dxa"/>
              <w:right w:w="0" w:type="dxa"/>
            </w:tcMar>
          </w:tcPr>
          <w:p w14:paraId="5A982730" w14:textId="77777777" w:rsidR="001624EF" w:rsidRDefault="001624EF" w:rsidP="001624EF">
            <w:r>
              <w:t>55.2.</w:t>
            </w:r>
          </w:p>
        </w:tc>
        <w:tc>
          <w:tcPr>
            <w:tcW w:w="4535" w:type="dxa"/>
            <w:tcMar>
              <w:left w:w="0" w:type="dxa"/>
              <w:right w:w="0" w:type="dxa"/>
            </w:tcMar>
          </w:tcPr>
          <w:p w14:paraId="1A244A96" w14:textId="77777777" w:rsidR="001624EF" w:rsidRDefault="001624EF" w:rsidP="001624EF">
            <w:r>
              <w:t>Vehicle equipped with protection against of penetrating objects (OPS) for other applications than forestry:</w:t>
            </w:r>
          </w:p>
        </w:tc>
        <w:tc>
          <w:tcPr>
            <w:tcW w:w="3469" w:type="dxa"/>
            <w:tcMar>
              <w:left w:w="0" w:type="dxa"/>
              <w:right w:w="0" w:type="dxa"/>
            </w:tcMar>
          </w:tcPr>
          <w:p w14:paraId="7D4E106A" w14:textId="77777777" w:rsidR="001624EF" w:rsidRDefault="001624EF" w:rsidP="001624EF">
            <w:pPr>
              <w:pStyle w:val="Nadpis2"/>
              <w:tabs>
                <w:tab w:val="clear" w:pos="1191"/>
                <w:tab w:val="clear" w:pos="6095"/>
              </w:tabs>
              <w:rPr>
                <w:lang w:eastAsia="cs-CZ"/>
              </w:rPr>
            </w:pPr>
            <w:r>
              <w:rPr>
                <w:lang w:eastAsia="cs-CZ"/>
              </w:rPr>
              <w:br/>
            </w:r>
            <w:r>
              <w:rPr>
                <w:lang w:eastAsia="cs-CZ"/>
              </w:rPr>
              <w:br/>
              <w:t>No</w:t>
            </w:r>
          </w:p>
        </w:tc>
      </w:tr>
      <w:tr w:rsidR="001624EF" w:rsidRPr="00236040" w14:paraId="37506F0A" w14:textId="77777777" w:rsidTr="00703323">
        <w:trPr>
          <w:jc w:val="center"/>
        </w:trPr>
        <w:tc>
          <w:tcPr>
            <w:tcW w:w="1068" w:type="dxa"/>
            <w:tcMar>
              <w:left w:w="0" w:type="dxa"/>
              <w:right w:w="0" w:type="dxa"/>
            </w:tcMar>
          </w:tcPr>
          <w:p w14:paraId="3197A9F0" w14:textId="77777777" w:rsidR="001624EF" w:rsidRDefault="001624EF" w:rsidP="001624EF">
            <w:r>
              <w:t>58.3.</w:t>
            </w:r>
          </w:p>
        </w:tc>
        <w:tc>
          <w:tcPr>
            <w:tcW w:w="4535" w:type="dxa"/>
            <w:tcMar>
              <w:left w:w="0" w:type="dxa"/>
              <w:right w:w="0" w:type="dxa"/>
            </w:tcMar>
          </w:tcPr>
          <w:p w14:paraId="225F2CAA" w14:textId="77777777" w:rsidR="001624EF" w:rsidRDefault="001624EF" w:rsidP="001624EF">
            <w:r>
              <w:t>Vehicle equipped with a cab classified for protection against hazardous substances of category:</w:t>
            </w:r>
          </w:p>
        </w:tc>
        <w:tc>
          <w:tcPr>
            <w:tcW w:w="3469" w:type="dxa"/>
            <w:tcMar>
              <w:left w:w="0" w:type="dxa"/>
              <w:right w:w="0" w:type="dxa"/>
            </w:tcMar>
          </w:tcPr>
          <w:p w14:paraId="38412C62" w14:textId="77777777" w:rsidR="001624EF" w:rsidRDefault="00BA4E2A" w:rsidP="001624EF">
            <w:pPr>
              <w:pStyle w:val="Nadpis2"/>
              <w:tabs>
                <w:tab w:val="clear" w:pos="1191"/>
                <w:tab w:val="clear" w:pos="6095"/>
              </w:tabs>
              <w:rPr>
                <w:lang w:eastAsia="cs-CZ"/>
              </w:rPr>
            </w:pPr>
            <w:r>
              <w:rPr>
                <w:lang w:eastAsia="cs-CZ"/>
              </w:rPr>
              <w:br/>
            </w:r>
            <w:r w:rsidR="001624EF">
              <w:rPr>
                <w:lang w:eastAsia="cs-CZ"/>
              </w:rPr>
              <w:br/>
              <w:t>No</w:t>
            </w:r>
          </w:p>
        </w:tc>
      </w:tr>
      <w:tr w:rsidR="001624EF" w:rsidRPr="001147A4" w14:paraId="6F862B9F" w14:textId="77777777" w:rsidTr="00703323">
        <w:trPr>
          <w:jc w:val="center"/>
        </w:trPr>
        <w:tc>
          <w:tcPr>
            <w:tcW w:w="1068" w:type="dxa"/>
            <w:tcMar>
              <w:left w:w="0" w:type="dxa"/>
              <w:right w:w="0" w:type="dxa"/>
            </w:tcMar>
          </w:tcPr>
          <w:p w14:paraId="23C09865" w14:textId="77777777" w:rsidR="001624EF" w:rsidRDefault="001624EF" w:rsidP="001624EF">
            <w:r>
              <w:t>59.</w:t>
            </w:r>
          </w:p>
        </w:tc>
        <w:tc>
          <w:tcPr>
            <w:tcW w:w="4535" w:type="dxa"/>
            <w:tcMar>
              <w:left w:w="0" w:type="dxa"/>
              <w:right w:w="0" w:type="dxa"/>
            </w:tcMar>
          </w:tcPr>
          <w:p w14:paraId="2EA3124A" w14:textId="77777777" w:rsidR="001624EF" w:rsidRDefault="001624EF" w:rsidP="001624EF">
            <w:r>
              <w:t>Vehicle with machinery mounted on it:</w:t>
            </w:r>
          </w:p>
        </w:tc>
        <w:tc>
          <w:tcPr>
            <w:tcW w:w="3469" w:type="dxa"/>
            <w:tcMar>
              <w:left w:w="0" w:type="dxa"/>
              <w:right w:w="0" w:type="dxa"/>
            </w:tcMar>
          </w:tcPr>
          <w:p w14:paraId="4101722E" w14:textId="77777777" w:rsidR="001624EF" w:rsidRDefault="001624EF" w:rsidP="001624EF">
            <w:pPr>
              <w:pStyle w:val="Nadpis2"/>
              <w:tabs>
                <w:tab w:val="clear" w:pos="1191"/>
                <w:tab w:val="clear" w:pos="6095"/>
              </w:tabs>
              <w:rPr>
                <w:lang w:eastAsia="cs-CZ"/>
              </w:rPr>
            </w:pPr>
            <w:r>
              <w:rPr>
                <w:lang w:eastAsia="cs-CZ"/>
              </w:rPr>
              <w:t>No</w:t>
            </w:r>
          </w:p>
        </w:tc>
      </w:tr>
      <w:tr w:rsidR="001624EF" w:rsidRPr="001147A4" w14:paraId="35550CD5" w14:textId="77777777" w:rsidTr="00703323">
        <w:trPr>
          <w:jc w:val="center"/>
        </w:trPr>
        <w:tc>
          <w:tcPr>
            <w:tcW w:w="1068" w:type="dxa"/>
            <w:tcMar>
              <w:left w:w="0" w:type="dxa"/>
              <w:right w:w="0" w:type="dxa"/>
            </w:tcMar>
          </w:tcPr>
          <w:p w14:paraId="09445599" w14:textId="77777777" w:rsidR="001624EF" w:rsidRDefault="001624EF" w:rsidP="001624EF">
            <w:r>
              <w:t>59.1.</w:t>
            </w:r>
          </w:p>
        </w:tc>
        <w:tc>
          <w:tcPr>
            <w:tcW w:w="4535" w:type="dxa"/>
            <w:tcMar>
              <w:left w:w="0" w:type="dxa"/>
              <w:right w:w="0" w:type="dxa"/>
            </w:tcMar>
          </w:tcPr>
          <w:p w14:paraId="1D94722D" w14:textId="77777777" w:rsidR="001624EF" w:rsidRDefault="001624EF" w:rsidP="001624EF">
            <w:r>
              <w:t>General description of the machinery an</w:t>
            </w:r>
            <w:r w:rsidR="00D86950">
              <w:t>d</w:t>
            </w:r>
            <w:r>
              <w:t xml:space="preserve"> its</w:t>
            </w:r>
            <w:r>
              <w:br/>
              <w:t>inter-action with the vehicle:</w:t>
            </w:r>
          </w:p>
        </w:tc>
        <w:tc>
          <w:tcPr>
            <w:tcW w:w="3469" w:type="dxa"/>
            <w:tcMar>
              <w:left w:w="0" w:type="dxa"/>
              <w:right w:w="0" w:type="dxa"/>
            </w:tcMar>
          </w:tcPr>
          <w:p w14:paraId="62ECE689" w14:textId="77777777" w:rsidR="001624EF" w:rsidRDefault="001624EF" w:rsidP="001624EF">
            <w:pPr>
              <w:pStyle w:val="Nadpis2"/>
              <w:tabs>
                <w:tab w:val="clear" w:pos="1191"/>
                <w:tab w:val="clear" w:pos="6095"/>
              </w:tabs>
              <w:rPr>
                <w:lang w:eastAsia="cs-CZ"/>
              </w:rPr>
            </w:pPr>
            <w:r>
              <w:rPr>
                <w:lang w:eastAsia="cs-CZ"/>
              </w:rPr>
              <w:br/>
              <w:t>-</w:t>
            </w:r>
          </w:p>
        </w:tc>
      </w:tr>
      <w:tr w:rsidR="001624EF" w:rsidRPr="00236040" w14:paraId="3B142BB8" w14:textId="77777777" w:rsidTr="00703323">
        <w:trPr>
          <w:jc w:val="center"/>
        </w:trPr>
        <w:tc>
          <w:tcPr>
            <w:tcW w:w="9072" w:type="dxa"/>
            <w:gridSpan w:val="3"/>
            <w:tcMar>
              <w:left w:w="0" w:type="dxa"/>
              <w:right w:w="0" w:type="dxa"/>
            </w:tcMar>
            <w:vAlign w:val="center"/>
          </w:tcPr>
          <w:p w14:paraId="1ADA12E9" w14:textId="77777777" w:rsidR="001624EF" w:rsidRPr="00236040" w:rsidRDefault="001624EF" w:rsidP="001624EF">
            <w:pPr>
              <w:pStyle w:val="Nadpis2"/>
              <w:tabs>
                <w:tab w:val="clear" w:pos="1191"/>
                <w:tab w:val="clear" w:pos="6095"/>
              </w:tabs>
              <w:spacing w:before="240"/>
              <w:rPr>
                <w:lang w:eastAsia="cs-CZ"/>
              </w:rPr>
            </w:pPr>
            <w:r>
              <w:rPr>
                <w:lang w:eastAsia="cs-CZ"/>
              </w:rPr>
              <w:t>Masses</w:t>
            </w:r>
          </w:p>
        </w:tc>
      </w:tr>
      <w:tr w:rsidR="001624EF" w14:paraId="3175EAB8" w14:textId="77777777" w:rsidTr="00703323">
        <w:trPr>
          <w:jc w:val="center"/>
        </w:trPr>
        <w:tc>
          <w:tcPr>
            <w:tcW w:w="1068" w:type="dxa"/>
            <w:tcMar>
              <w:left w:w="0" w:type="dxa"/>
              <w:right w:w="0" w:type="dxa"/>
            </w:tcMar>
          </w:tcPr>
          <w:p w14:paraId="0FDDF8BB" w14:textId="77777777" w:rsidR="001624EF" w:rsidRDefault="001624EF" w:rsidP="001624EF">
            <w:r>
              <w:t>4.1.1.1.</w:t>
            </w:r>
          </w:p>
        </w:tc>
        <w:tc>
          <w:tcPr>
            <w:tcW w:w="4535" w:type="dxa"/>
            <w:tcMar>
              <w:left w:w="0" w:type="dxa"/>
              <w:right w:w="0" w:type="dxa"/>
            </w:tcMar>
          </w:tcPr>
          <w:p w14:paraId="519BCAF7" w14:textId="77777777" w:rsidR="001624EF" w:rsidRDefault="001624EF" w:rsidP="001624EF">
            <w:r>
              <w:t>Unladen mass(es) in running order:</w:t>
            </w:r>
          </w:p>
        </w:tc>
        <w:tc>
          <w:tcPr>
            <w:tcW w:w="3469" w:type="dxa"/>
            <w:tcMar>
              <w:left w:w="0" w:type="dxa"/>
              <w:right w:w="0" w:type="dxa"/>
            </w:tcMar>
          </w:tcPr>
          <w:p w14:paraId="60C645F0" w14:textId="77777777" w:rsidR="001624EF" w:rsidRDefault="001624EF" w:rsidP="001624EF">
            <w:pPr>
              <w:pStyle w:val="Nadpis2"/>
              <w:tabs>
                <w:tab w:val="clear" w:pos="1191"/>
                <w:tab w:val="clear" w:pos="6095"/>
              </w:tabs>
              <w:rPr>
                <w:rFonts w:cs="Arial"/>
                <w:lang w:eastAsia="cs-CZ"/>
              </w:rPr>
            </w:pPr>
          </w:p>
        </w:tc>
      </w:tr>
      <w:tr w:rsidR="001624EF" w14:paraId="5CC43E37" w14:textId="77777777" w:rsidTr="00703323">
        <w:trPr>
          <w:jc w:val="center"/>
        </w:trPr>
        <w:tc>
          <w:tcPr>
            <w:tcW w:w="1068" w:type="dxa"/>
            <w:tcMar>
              <w:left w:w="0" w:type="dxa"/>
              <w:right w:w="0" w:type="dxa"/>
            </w:tcMar>
          </w:tcPr>
          <w:p w14:paraId="13BA6937" w14:textId="77777777" w:rsidR="001624EF" w:rsidRDefault="001624EF" w:rsidP="001624EF">
            <w:r>
              <w:t>4.1.1.1.1.</w:t>
            </w:r>
          </w:p>
        </w:tc>
        <w:tc>
          <w:tcPr>
            <w:tcW w:w="4535" w:type="dxa"/>
            <w:tcMar>
              <w:left w:w="0" w:type="dxa"/>
              <w:right w:w="0" w:type="dxa"/>
            </w:tcMar>
          </w:tcPr>
          <w:p w14:paraId="71632AAF" w14:textId="77777777" w:rsidR="001624EF" w:rsidRDefault="001624EF" w:rsidP="001624EF">
            <w:r>
              <w:t>Maximum:</w:t>
            </w:r>
          </w:p>
        </w:tc>
        <w:tc>
          <w:tcPr>
            <w:tcW w:w="3469" w:type="dxa"/>
            <w:tcMar>
              <w:left w:w="0" w:type="dxa"/>
              <w:right w:w="0" w:type="dxa"/>
            </w:tcMar>
          </w:tcPr>
          <w:p w14:paraId="04697543" w14:textId="77777777" w:rsidR="001624EF" w:rsidRPr="00A0523B" w:rsidRDefault="001624EF" w:rsidP="001624EF">
            <w:pPr>
              <w:pStyle w:val="Nadpis2"/>
              <w:tabs>
                <w:tab w:val="clear" w:pos="1191"/>
                <w:tab w:val="clear" w:pos="6095"/>
              </w:tabs>
              <w:rPr>
                <w:rFonts w:cs="Arial"/>
                <w:highlight w:val="yellow"/>
                <w:lang w:eastAsia="cs-CZ"/>
              </w:rPr>
            </w:pPr>
            <w:r w:rsidRPr="00B76830">
              <w:rPr>
                <w:rFonts w:cs="Arial"/>
                <w:lang w:eastAsia="cs-CZ"/>
              </w:rPr>
              <w:t>1</w:t>
            </w:r>
            <w:r>
              <w:rPr>
                <w:rFonts w:cs="Arial"/>
                <w:lang w:eastAsia="cs-CZ"/>
              </w:rPr>
              <w:t>190</w:t>
            </w:r>
            <w:r w:rsidRPr="00B76830">
              <w:rPr>
                <w:rFonts w:cs="Arial"/>
                <w:lang w:eastAsia="cs-CZ"/>
              </w:rPr>
              <w:t xml:space="preserve"> kg</w:t>
            </w:r>
          </w:p>
        </w:tc>
      </w:tr>
      <w:tr w:rsidR="001624EF" w14:paraId="776DD33E" w14:textId="77777777" w:rsidTr="00703323">
        <w:trPr>
          <w:jc w:val="center"/>
        </w:trPr>
        <w:tc>
          <w:tcPr>
            <w:tcW w:w="1068" w:type="dxa"/>
            <w:tcMar>
              <w:left w:w="0" w:type="dxa"/>
              <w:right w:w="0" w:type="dxa"/>
            </w:tcMar>
          </w:tcPr>
          <w:p w14:paraId="6F93AAA1" w14:textId="77777777" w:rsidR="001624EF" w:rsidRDefault="001624EF" w:rsidP="001624EF">
            <w:r>
              <w:t>4.1.1.1.2.</w:t>
            </w:r>
          </w:p>
        </w:tc>
        <w:tc>
          <w:tcPr>
            <w:tcW w:w="4535" w:type="dxa"/>
            <w:tcMar>
              <w:left w:w="0" w:type="dxa"/>
              <w:right w:w="0" w:type="dxa"/>
            </w:tcMar>
          </w:tcPr>
          <w:p w14:paraId="0F05DCD9" w14:textId="77777777" w:rsidR="001624EF" w:rsidRDefault="001624EF" w:rsidP="001624EF">
            <w:r>
              <w:t>Minimum:</w:t>
            </w:r>
          </w:p>
        </w:tc>
        <w:tc>
          <w:tcPr>
            <w:tcW w:w="3469" w:type="dxa"/>
            <w:tcMar>
              <w:left w:w="0" w:type="dxa"/>
              <w:right w:w="0" w:type="dxa"/>
            </w:tcMar>
          </w:tcPr>
          <w:p w14:paraId="6EF63C22" w14:textId="77777777" w:rsidR="001624EF" w:rsidRPr="00A0523B" w:rsidRDefault="001624EF" w:rsidP="001624EF">
            <w:pPr>
              <w:pStyle w:val="Nadpis2"/>
              <w:tabs>
                <w:tab w:val="clear" w:pos="1191"/>
                <w:tab w:val="clear" w:pos="6095"/>
              </w:tabs>
              <w:rPr>
                <w:rFonts w:cs="Arial"/>
                <w:highlight w:val="yellow"/>
                <w:lang w:eastAsia="cs-CZ"/>
              </w:rPr>
            </w:pPr>
            <w:r w:rsidRPr="00F50C04">
              <w:rPr>
                <w:rFonts w:cs="Arial"/>
                <w:lang w:eastAsia="cs-CZ"/>
              </w:rPr>
              <w:t>1</w:t>
            </w:r>
            <w:r w:rsidR="00BC51FE">
              <w:rPr>
                <w:rFonts w:cs="Arial"/>
                <w:lang w:eastAsia="cs-CZ"/>
              </w:rPr>
              <w:t>020</w:t>
            </w:r>
            <w:r w:rsidRPr="00F50C04">
              <w:rPr>
                <w:rFonts w:cs="Arial"/>
                <w:lang w:eastAsia="cs-CZ"/>
              </w:rPr>
              <w:t xml:space="preserve"> kg</w:t>
            </w:r>
          </w:p>
        </w:tc>
      </w:tr>
      <w:tr w:rsidR="001624EF" w14:paraId="73E51C47" w14:textId="77777777" w:rsidTr="00703323">
        <w:trPr>
          <w:jc w:val="center"/>
        </w:trPr>
        <w:tc>
          <w:tcPr>
            <w:tcW w:w="1068" w:type="dxa"/>
            <w:tcMar>
              <w:left w:w="0" w:type="dxa"/>
              <w:right w:w="0" w:type="dxa"/>
            </w:tcMar>
          </w:tcPr>
          <w:p w14:paraId="4B4DEB22" w14:textId="77777777" w:rsidR="001624EF" w:rsidRDefault="001624EF" w:rsidP="001624EF">
            <w:r>
              <w:t>4.1.2.1.</w:t>
            </w:r>
          </w:p>
        </w:tc>
        <w:tc>
          <w:tcPr>
            <w:tcW w:w="4535" w:type="dxa"/>
            <w:tcMar>
              <w:left w:w="0" w:type="dxa"/>
              <w:right w:w="0" w:type="dxa"/>
            </w:tcMar>
          </w:tcPr>
          <w:p w14:paraId="074249B4" w14:textId="77777777" w:rsidR="001624EF" w:rsidRDefault="001624EF" w:rsidP="001624EF">
            <w:r>
              <w:t>Technically permissible maximum laden mass(es) of the vehicle:</w:t>
            </w:r>
          </w:p>
        </w:tc>
        <w:tc>
          <w:tcPr>
            <w:tcW w:w="3469" w:type="dxa"/>
            <w:tcMar>
              <w:left w:w="0" w:type="dxa"/>
              <w:right w:w="0" w:type="dxa"/>
            </w:tcMar>
          </w:tcPr>
          <w:p w14:paraId="15122368" w14:textId="77777777" w:rsidR="001624EF" w:rsidRPr="00A0523B" w:rsidRDefault="001624EF" w:rsidP="001624EF">
            <w:pPr>
              <w:pStyle w:val="Nadpis2"/>
              <w:tabs>
                <w:tab w:val="clear" w:pos="1191"/>
                <w:tab w:val="clear" w:pos="6095"/>
              </w:tabs>
              <w:rPr>
                <w:rFonts w:cs="Arial"/>
                <w:highlight w:val="yellow"/>
                <w:lang w:eastAsia="cs-CZ"/>
              </w:rPr>
            </w:pPr>
            <w:r w:rsidRPr="00A0523B">
              <w:rPr>
                <w:rFonts w:cs="Arial"/>
                <w:highlight w:val="yellow"/>
                <w:lang w:eastAsia="cs-CZ"/>
              </w:rPr>
              <w:br/>
            </w:r>
            <w:r w:rsidRPr="00B76830">
              <w:rPr>
                <w:rFonts w:cs="Arial"/>
                <w:lang w:eastAsia="cs-CZ"/>
              </w:rPr>
              <w:t>1900 kg</w:t>
            </w:r>
          </w:p>
        </w:tc>
      </w:tr>
      <w:tr w:rsidR="001624EF" w14:paraId="699EB6BC" w14:textId="77777777" w:rsidTr="00703323">
        <w:trPr>
          <w:jc w:val="center"/>
        </w:trPr>
        <w:tc>
          <w:tcPr>
            <w:tcW w:w="1068" w:type="dxa"/>
            <w:tcMar>
              <w:left w:w="0" w:type="dxa"/>
              <w:right w:w="0" w:type="dxa"/>
            </w:tcMar>
          </w:tcPr>
          <w:p w14:paraId="377AC548" w14:textId="77777777" w:rsidR="001624EF" w:rsidRDefault="001624EF" w:rsidP="001624EF">
            <w:r>
              <w:t>4.1.2.1.1.</w:t>
            </w:r>
          </w:p>
        </w:tc>
        <w:tc>
          <w:tcPr>
            <w:tcW w:w="4535" w:type="dxa"/>
            <w:tcMar>
              <w:left w:w="0" w:type="dxa"/>
              <w:right w:w="0" w:type="dxa"/>
            </w:tcMar>
          </w:tcPr>
          <w:p w14:paraId="7BEF2DCC" w14:textId="77777777" w:rsidR="001624EF" w:rsidRDefault="001624EF" w:rsidP="001624EF">
            <w:r>
              <w:t>Technically permissible maximum mass(es) per axle:</w:t>
            </w:r>
          </w:p>
        </w:tc>
        <w:tc>
          <w:tcPr>
            <w:tcW w:w="3469" w:type="dxa"/>
            <w:tcMar>
              <w:left w:w="0" w:type="dxa"/>
              <w:right w:w="0" w:type="dxa"/>
            </w:tcMar>
          </w:tcPr>
          <w:p w14:paraId="21BCF8BA" w14:textId="77777777" w:rsidR="001624EF" w:rsidRDefault="00ED05C0" w:rsidP="001624EF">
            <w:pPr>
              <w:pStyle w:val="Nadpis2"/>
              <w:tabs>
                <w:tab w:val="clear" w:pos="1191"/>
                <w:tab w:val="clear" w:pos="6095"/>
              </w:tabs>
              <w:rPr>
                <w:rFonts w:cs="Arial"/>
                <w:lang w:val="en-US" w:eastAsia="cs-CZ"/>
              </w:rPr>
            </w:pPr>
            <w:r>
              <w:rPr>
                <w:rFonts w:cs="Arial"/>
                <w:lang w:val="en-US" w:eastAsia="cs-CZ"/>
              </w:rPr>
              <w:br/>
            </w:r>
          </w:p>
        </w:tc>
      </w:tr>
      <w:tr w:rsidR="001624EF" w14:paraId="4333050F" w14:textId="77777777" w:rsidTr="00703323">
        <w:trPr>
          <w:jc w:val="center"/>
        </w:trPr>
        <w:tc>
          <w:tcPr>
            <w:tcW w:w="1068" w:type="dxa"/>
            <w:tcMar>
              <w:left w:w="0" w:type="dxa"/>
              <w:right w:w="0" w:type="dxa"/>
            </w:tcMar>
          </w:tcPr>
          <w:p w14:paraId="08D528DC" w14:textId="77777777" w:rsidR="001624EF" w:rsidRDefault="001624EF" w:rsidP="001624EF"/>
        </w:tc>
        <w:tc>
          <w:tcPr>
            <w:tcW w:w="4535" w:type="dxa"/>
            <w:tcMar>
              <w:left w:w="0" w:type="dxa"/>
              <w:right w:w="0" w:type="dxa"/>
            </w:tcMar>
          </w:tcPr>
          <w:p w14:paraId="748D3C3C" w14:textId="77777777" w:rsidR="001624EF" w:rsidRDefault="001624EF" w:rsidP="001624EF">
            <w:r>
              <w:rPr>
                <w:lang w:val="de-DE"/>
              </w:rPr>
              <w:t xml:space="preserve">– axle 1 </w:t>
            </w:r>
            <w:r>
              <w:rPr>
                <w:lang w:val="cs-CZ"/>
              </w:rPr>
              <w:t>(</w:t>
            </w:r>
            <w:r>
              <w:rPr>
                <w:lang w:val="de-DE"/>
              </w:rPr>
              <w:t>front):</w:t>
            </w:r>
          </w:p>
        </w:tc>
        <w:tc>
          <w:tcPr>
            <w:tcW w:w="3469" w:type="dxa"/>
            <w:tcMar>
              <w:left w:w="0" w:type="dxa"/>
              <w:right w:w="0" w:type="dxa"/>
            </w:tcMar>
          </w:tcPr>
          <w:p w14:paraId="694CD277" w14:textId="77777777" w:rsidR="001624EF" w:rsidRPr="00B76830" w:rsidRDefault="001624EF" w:rsidP="001624EF">
            <w:pPr>
              <w:pStyle w:val="Nadpis2"/>
              <w:tabs>
                <w:tab w:val="clear" w:pos="1191"/>
                <w:tab w:val="clear" w:pos="6095"/>
              </w:tabs>
              <w:rPr>
                <w:rFonts w:cs="Arial"/>
                <w:lang w:val="de-DE" w:eastAsia="cs-CZ"/>
              </w:rPr>
            </w:pPr>
            <w:r w:rsidRPr="00B76830">
              <w:rPr>
                <w:rFonts w:cs="Arial"/>
                <w:lang w:val="de-DE" w:eastAsia="cs-CZ"/>
              </w:rPr>
              <w:t>1500 kg</w:t>
            </w:r>
          </w:p>
        </w:tc>
      </w:tr>
      <w:tr w:rsidR="001624EF" w14:paraId="7EEE7F6E" w14:textId="77777777" w:rsidTr="00703323">
        <w:trPr>
          <w:jc w:val="center"/>
        </w:trPr>
        <w:tc>
          <w:tcPr>
            <w:tcW w:w="1068" w:type="dxa"/>
            <w:tcMar>
              <w:left w:w="0" w:type="dxa"/>
              <w:right w:w="0" w:type="dxa"/>
            </w:tcMar>
          </w:tcPr>
          <w:p w14:paraId="1755E486" w14:textId="77777777" w:rsidR="001624EF" w:rsidRDefault="001624EF" w:rsidP="001624EF"/>
        </w:tc>
        <w:tc>
          <w:tcPr>
            <w:tcW w:w="4535" w:type="dxa"/>
            <w:tcMar>
              <w:left w:w="0" w:type="dxa"/>
              <w:right w:w="0" w:type="dxa"/>
            </w:tcMar>
          </w:tcPr>
          <w:p w14:paraId="552C9483" w14:textId="77777777" w:rsidR="001624EF" w:rsidRDefault="001624EF" w:rsidP="001624EF">
            <w:r>
              <w:rPr>
                <w:lang w:val="de-DE"/>
              </w:rPr>
              <w:t>– axle 2 (rear):</w:t>
            </w:r>
          </w:p>
        </w:tc>
        <w:tc>
          <w:tcPr>
            <w:tcW w:w="3469" w:type="dxa"/>
            <w:tcMar>
              <w:left w:w="0" w:type="dxa"/>
              <w:right w:w="0" w:type="dxa"/>
            </w:tcMar>
          </w:tcPr>
          <w:p w14:paraId="2A4A4965" w14:textId="77777777" w:rsidR="001624EF" w:rsidRPr="00B76830" w:rsidRDefault="001624EF" w:rsidP="001624EF">
            <w:pPr>
              <w:pStyle w:val="Nadpis2"/>
              <w:tabs>
                <w:tab w:val="clear" w:pos="1191"/>
                <w:tab w:val="clear" w:pos="6095"/>
              </w:tabs>
              <w:rPr>
                <w:rFonts w:cs="Arial"/>
                <w:lang w:val="de-DE" w:eastAsia="cs-CZ"/>
              </w:rPr>
            </w:pPr>
            <w:r w:rsidRPr="00B76830">
              <w:rPr>
                <w:rFonts w:cs="Arial"/>
                <w:lang w:val="de-DE" w:eastAsia="cs-CZ"/>
              </w:rPr>
              <w:t>1000 kg</w:t>
            </w:r>
          </w:p>
        </w:tc>
      </w:tr>
    </w:tbl>
    <w:p w14:paraId="1E9B93B4" w14:textId="77777777" w:rsidR="00F57B1F" w:rsidRDefault="00F57B1F" w:rsidP="00F57B1F">
      <w:pPr>
        <w:spacing w:after="0"/>
      </w:pPr>
      <w:r>
        <w:br w:type="page"/>
      </w:r>
    </w:p>
    <w:tbl>
      <w:tblPr>
        <w:tblW w:w="9072" w:type="dxa"/>
        <w:jc w:val="center"/>
        <w:tblLayout w:type="fixed"/>
        <w:tblCellMar>
          <w:left w:w="0" w:type="dxa"/>
          <w:right w:w="0" w:type="dxa"/>
        </w:tblCellMar>
        <w:tblLook w:val="0000" w:firstRow="0" w:lastRow="0" w:firstColumn="0" w:lastColumn="0" w:noHBand="0" w:noVBand="0"/>
      </w:tblPr>
      <w:tblGrid>
        <w:gridCol w:w="1068"/>
        <w:gridCol w:w="4535"/>
        <w:gridCol w:w="3469"/>
      </w:tblGrid>
      <w:tr w:rsidR="00F57B1F" w:rsidRPr="00330E1B" w14:paraId="35230F03" w14:textId="77777777" w:rsidTr="00BA4E2A">
        <w:trPr>
          <w:jc w:val="center"/>
        </w:trPr>
        <w:tc>
          <w:tcPr>
            <w:tcW w:w="1134" w:type="dxa"/>
            <w:tcMar>
              <w:left w:w="0" w:type="dxa"/>
              <w:right w:w="0" w:type="dxa"/>
            </w:tcMar>
          </w:tcPr>
          <w:p w14:paraId="517E13DE" w14:textId="77777777" w:rsidR="00F57B1F" w:rsidRDefault="00F57B1F" w:rsidP="007A58CC">
            <w:r w:rsidRPr="001F3E15">
              <w:lastRenderedPageBreak/>
              <w:t>4.1.2.2.</w:t>
            </w:r>
          </w:p>
        </w:tc>
        <w:tc>
          <w:tcPr>
            <w:tcW w:w="4819" w:type="dxa"/>
            <w:tcMar>
              <w:left w:w="0" w:type="dxa"/>
              <w:right w:w="0" w:type="dxa"/>
            </w:tcMar>
          </w:tcPr>
          <w:p w14:paraId="6CCCFD51" w14:textId="77777777" w:rsidR="00F57B1F" w:rsidRPr="00A71DB4" w:rsidRDefault="00F57B1F" w:rsidP="007A58CC">
            <w:r w:rsidRPr="001F3E15">
              <w:t>Mass(es) and tyre(s)</w:t>
            </w:r>
          </w:p>
        </w:tc>
        <w:tc>
          <w:tcPr>
            <w:tcW w:w="3686" w:type="dxa"/>
            <w:tcMar>
              <w:left w:w="0" w:type="dxa"/>
              <w:right w:w="0" w:type="dxa"/>
            </w:tcMar>
          </w:tcPr>
          <w:p w14:paraId="0F1F0C2F" w14:textId="77777777" w:rsidR="00F57B1F" w:rsidRPr="004277C5" w:rsidRDefault="00F57B1F" w:rsidP="007A58CC">
            <w:pPr>
              <w:pStyle w:val="Nadpis2"/>
              <w:tabs>
                <w:tab w:val="clear" w:pos="1191"/>
                <w:tab w:val="clear" w:pos="6095"/>
              </w:tabs>
              <w:rPr>
                <w:rFonts w:cs="Arial"/>
                <w:highlight w:val="yellow"/>
                <w:lang w:eastAsia="cs-CZ"/>
              </w:rPr>
            </w:pPr>
          </w:p>
        </w:tc>
      </w:tr>
    </w:tbl>
    <w:p w14:paraId="1D03B8D0" w14:textId="77777777" w:rsidR="00F57B1F" w:rsidRPr="00372946" w:rsidRDefault="00F57B1F" w:rsidP="00F57B1F">
      <w:pPr>
        <w:spacing w:after="0" w:line="20" w:lineRule="exact"/>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40"/>
        <w:gridCol w:w="540"/>
        <w:gridCol w:w="1586"/>
        <w:gridCol w:w="960"/>
        <w:gridCol w:w="960"/>
        <w:gridCol w:w="960"/>
        <w:gridCol w:w="960"/>
        <w:gridCol w:w="960"/>
        <w:gridCol w:w="803"/>
        <w:gridCol w:w="803"/>
      </w:tblGrid>
      <w:tr w:rsidR="00F57B1F" w14:paraId="64368646" w14:textId="77777777" w:rsidTr="00BA4E2A">
        <w:trPr>
          <w:cantSplit/>
          <w:trHeight w:val="1134"/>
          <w:jc w:val="center"/>
        </w:trPr>
        <w:tc>
          <w:tcPr>
            <w:tcW w:w="567" w:type="dxa"/>
            <w:vMerge w:val="restart"/>
            <w:textDirection w:val="btLr"/>
            <w:vAlign w:val="center"/>
          </w:tcPr>
          <w:p w14:paraId="32D5CB6B" w14:textId="77777777" w:rsidR="00F57B1F" w:rsidRDefault="00F57B1F" w:rsidP="007A58CC">
            <w:pPr>
              <w:autoSpaceDE w:val="0"/>
              <w:autoSpaceDN w:val="0"/>
              <w:adjustRightInd w:val="0"/>
              <w:spacing w:before="60" w:after="60"/>
              <w:ind w:left="113" w:right="113"/>
              <w:jc w:val="center"/>
            </w:pPr>
            <w:r>
              <w:t>Tyre combination №</w:t>
            </w:r>
          </w:p>
        </w:tc>
        <w:tc>
          <w:tcPr>
            <w:tcW w:w="567" w:type="dxa"/>
            <w:vMerge w:val="restart"/>
            <w:textDirection w:val="btLr"/>
            <w:vAlign w:val="center"/>
          </w:tcPr>
          <w:p w14:paraId="4EE9A921" w14:textId="77777777" w:rsidR="00F57B1F" w:rsidRDefault="00F57B1F" w:rsidP="007A58CC">
            <w:pPr>
              <w:autoSpaceDE w:val="0"/>
              <w:autoSpaceDN w:val="0"/>
              <w:adjustRightInd w:val="0"/>
              <w:spacing w:before="60" w:after="60"/>
              <w:ind w:left="113" w:right="113"/>
              <w:jc w:val="center"/>
            </w:pPr>
            <w:r>
              <w:t>Axle №</w:t>
            </w:r>
          </w:p>
        </w:tc>
        <w:tc>
          <w:tcPr>
            <w:tcW w:w="1701" w:type="dxa"/>
            <w:vMerge w:val="restart"/>
            <w:vAlign w:val="center"/>
          </w:tcPr>
          <w:p w14:paraId="750A27FC" w14:textId="77777777" w:rsidR="00F57B1F" w:rsidRDefault="00F57B1F" w:rsidP="007A58CC">
            <w:pPr>
              <w:autoSpaceDE w:val="0"/>
              <w:autoSpaceDN w:val="0"/>
              <w:adjustRightInd w:val="0"/>
              <w:spacing w:before="60" w:after="60"/>
              <w:jc w:val="center"/>
            </w:pPr>
            <w:r>
              <w:t>Tyre dimension including load capacity index and speed category symbol</w:t>
            </w:r>
          </w:p>
        </w:tc>
        <w:tc>
          <w:tcPr>
            <w:tcW w:w="1021" w:type="dxa"/>
            <w:vMerge w:val="restart"/>
            <w:vAlign w:val="center"/>
          </w:tcPr>
          <w:p w14:paraId="21ACD5F3" w14:textId="77777777" w:rsidR="00F57B1F" w:rsidRDefault="00F57B1F" w:rsidP="007A58CC">
            <w:pPr>
              <w:autoSpaceDE w:val="0"/>
              <w:autoSpaceDN w:val="0"/>
              <w:adjustRightInd w:val="0"/>
              <w:spacing w:before="60" w:after="60"/>
              <w:jc w:val="center"/>
            </w:pPr>
            <w:r>
              <w:t>Rolling radius [mm]</w:t>
            </w:r>
          </w:p>
        </w:tc>
        <w:tc>
          <w:tcPr>
            <w:tcW w:w="1021" w:type="dxa"/>
            <w:vMerge w:val="restart"/>
            <w:vAlign w:val="center"/>
          </w:tcPr>
          <w:p w14:paraId="7E98983A" w14:textId="77777777" w:rsidR="00F57B1F" w:rsidRDefault="00F57B1F" w:rsidP="007A58CC">
            <w:pPr>
              <w:autoSpaceDE w:val="0"/>
              <w:autoSpaceDN w:val="0"/>
              <w:adjustRightInd w:val="0"/>
              <w:spacing w:before="60" w:after="60"/>
              <w:jc w:val="center"/>
            </w:pPr>
            <w:r>
              <w:t>Tyre Load rating per tyre</w:t>
            </w:r>
            <w:r>
              <w:br/>
              <w:t>[</w:t>
            </w:r>
            <w:r w:rsidRPr="007F3EC7">
              <w:t>kg</w:t>
            </w:r>
            <w:r>
              <w:t>]</w:t>
            </w:r>
          </w:p>
        </w:tc>
        <w:tc>
          <w:tcPr>
            <w:tcW w:w="1021" w:type="dxa"/>
            <w:vMerge w:val="restart"/>
            <w:vAlign w:val="center"/>
          </w:tcPr>
          <w:p w14:paraId="3F14D7D1" w14:textId="77777777" w:rsidR="00F57B1F" w:rsidRPr="007F3EC7" w:rsidRDefault="00F57B1F" w:rsidP="007A58CC">
            <w:pPr>
              <w:autoSpaceDE w:val="0"/>
              <w:autoSpaceDN w:val="0"/>
              <w:adjustRightInd w:val="0"/>
              <w:spacing w:before="60" w:after="60"/>
              <w:jc w:val="center"/>
              <w:rPr>
                <w:spacing w:val="-12"/>
                <w:sz w:val="18"/>
                <w:szCs w:val="18"/>
              </w:rPr>
            </w:pPr>
            <w:r w:rsidRPr="007F3EC7">
              <w:rPr>
                <w:spacing w:val="-12"/>
                <w:sz w:val="18"/>
                <w:szCs w:val="18"/>
              </w:rPr>
              <w:t xml:space="preserve">Maximum </w:t>
            </w:r>
            <w:r w:rsidRPr="00BA4E2A">
              <w:rPr>
                <w:spacing w:val="-16"/>
                <w:sz w:val="18"/>
                <w:szCs w:val="18"/>
              </w:rPr>
              <w:t>permissible</w:t>
            </w:r>
            <w:r w:rsidRPr="007F3EC7">
              <w:rPr>
                <w:spacing w:val="-12"/>
                <w:sz w:val="18"/>
                <w:szCs w:val="18"/>
              </w:rPr>
              <w:t xml:space="preserve"> mass per axle</w:t>
            </w:r>
            <w:r w:rsidRPr="007F3EC7">
              <w:rPr>
                <w:spacing w:val="-12"/>
                <w:sz w:val="18"/>
                <w:szCs w:val="18"/>
              </w:rPr>
              <w:br/>
            </w:r>
            <w:r>
              <w:t>[</w:t>
            </w:r>
            <w:r w:rsidRPr="007F3EC7">
              <w:t>kg</w:t>
            </w:r>
            <w:r>
              <w:t>]</w:t>
            </w:r>
            <w:r w:rsidRPr="007F3EC7">
              <w:t xml:space="preserve"> (*)</w:t>
            </w:r>
          </w:p>
        </w:tc>
        <w:tc>
          <w:tcPr>
            <w:tcW w:w="1021" w:type="dxa"/>
            <w:vMerge w:val="restart"/>
            <w:vAlign w:val="center"/>
          </w:tcPr>
          <w:p w14:paraId="1DA83263" w14:textId="77777777" w:rsidR="00F57B1F" w:rsidRPr="007F3EC7" w:rsidRDefault="00F57B1F" w:rsidP="007A58CC">
            <w:pPr>
              <w:autoSpaceDE w:val="0"/>
              <w:autoSpaceDN w:val="0"/>
              <w:adjustRightInd w:val="0"/>
              <w:spacing w:before="60" w:after="60"/>
              <w:jc w:val="center"/>
              <w:rPr>
                <w:spacing w:val="-12"/>
                <w:sz w:val="18"/>
                <w:szCs w:val="18"/>
              </w:rPr>
            </w:pPr>
            <w:r w:rsidRPr="007F3EC7">
              <w:rPr>
                <w:spacing w:val="-12"/>
                <w:sz w:val="18"/>
                <w:szCs w:val="18"/>
              </w:rPr>
              <w:t xml:space="preserve">Maximum </w:t>
            </w:r>
            <w:r w:rsidRPr="00BA4E2A">
              <w:rPr>
                <w:spacing w:val="-16"/>
                <w:sz w:val="18"/>
                <w:szCs w:val="18"/>
              </w:rPr>
              <w:t>permissible</w:t>
            </w:r>
            <w:r w:rsidRPr="007F3EC7">
              <w:rPr>
                <w:spacing w:val="-12"/>
                <w:sz w:val="18"/>
                <w:szCs w:val="18"/>
              </w:rPr>
              <w:t xml:space="preserve"> mass of the vehicle</w:t>
            </w:r>
            <w:r>
              <w:rPr>
                <w:spacing w:val="-12"/>
                <w:sz w:val="18"/>
                <w:szCs w:val="18"/>
              </w:rPr>
              <w:br/>
            </w:r>
            <w:r>
              <w:t>[</w:t>
            </w:r>
            <w:r w:rsidRPr="007F3EC7">
              <w:t>kg</w:t>
            </w:r>
            <w:r>
              <w:t>]</w:t>
            </w:r>
            <w:r w:rsidRPr="007F3EC7">
              <w:t xml:space="preserve"> (*)</w:t>
            </w:r>
          </w:p>
        </w:tc>
        <w:tc>
          <w:tcPr>
            <w:tcW w:w="1021" w:type="dxa"/>
            <w:vMerge w:val="restart"/>
            <w:vAlign w:val="center"/>
          </w:tcPr>
          <w:p w14:paraId="58A1C20D" w14:textId="77777777" w:rsidR="00F57B1F" w:rsidRPr="007F3EC7" w:rsidRDefault="00F57B1F" w:rsidP="007A58CC">
            <w:pPr>
              <w:autoSpaceDE w:val="0"/>
              <w:autoSpaceDN w:val="0"/>
              <w:adjustRightInd w:val="0"/>
              <w:spacing w:before="60" w:after="60"/>
              <w:jc w:val="center"/>
              <w:rPr>
                <w:spacing w:val="-12"/>
                <w:sz w:val="18"/>
                <w:szCs w:val="18"/>
              </w:rPr>
            </w:pPr>
            <w:r w:rsidRPr="007F3EC7">
              <w:rPr>
                <w:spacing w:val="-12"/>
                <w:sz w:val="18"/>
                <w:szCs w:val="18"/>
              </w:rPr>
              <w:t xml:space="preserve">Maximum </w:t>
            </w:r>
            <w:r w:rsidRPr="00BA4E2A">
              <w:rPr>
                <w:spacing w:val="-16"/>
                <w:sz w:val="18"/>
                <w:szCs w:val="18"/>
              </w:rPr>
              <w:t>permissible</w:t>
            </w:r>
            <w:r w:rsidRPr="007F3EC7">
              <w:rPr>
                <w:spacing w:val="-12"/>
                <w:sz w:val="18"/>
                <w:szCs w:val="18"/>
              </w:rPr>
              <w:t xml:space="preserve"> vertical load on the coupling point</w:t>
            </w:r>
            <w:r>
              <w:rPr>
                <w:spacing w:val="-12"/>
                <w:sz w:val="18"/>
                <w:szCs w:val="18"/>
              </w:rPr>
              <w:br/>
            </w:r>
            <w:r>
              <w:t>[</w:t>
            </w:r>
            <w:r w:rsidRPr="007F3EC7">
              <w:t>kg</w:t>
            </w:r>
            <w:r>
              <w:t>]</w:t>
            </w:r>
            <w:r w:rsidRPr="007F3EC7">
              <w:t xml:space="preserve"> </w:t>
            </w:r>
            <w:r w:rsidRPr="00751CE6">
              <w:t>(*) (**)</w:t>
            </w:r>
            <w:r>
              <w:t xml:space="preserve"> (***)</w:t>
            </w:r>
          </w:p>
        </w:tc>
        <w:tc>
          <w:tcPr>
            <w:tcW w:w="1702" w:type="dxa"/>
            <w:gridSpan w:val="2"/>
            <w:vAlign w:val="center"/>
          </w:tcPr>
          <w:p w14:paraId="509E4E81" w14:textId="77777777" w:rsidR="00F57B1F" w:rsidRDefault="00F57B1F" w:rsidP="007A58CC">
            <w:pPr>
              <w:autoSpaceDE w:val="0"/>
              <w:autoSpaceDN w:val="0"/>
              <w:adjustRightInd w:val="0"/>
              <w:spacing w:before="60" w:after="60"/>
              <w:jc w:val="center"/>
            </w:pPr>
            <w:r>
              <w:t>Track width</w:t>
            </w:r>
            <w:r>
              <w:br/>
              <w:t>[mm]</w:t>
            </w:r>
          </w:p>
        </w:tc>
      </w:tr>
      <w:tr w:rsidR="00F57B1F" w14:paraId="3A3F0908" w14:textId="77777777" w:rsidTr="00BA4E2A">
        <w:trPr>
          <w:cantSplit/>
          <w:jc w:val="center"/>
        </w:trPr>
        <w:tc>
          <w:tcPr>
            <w:tcW w:w="567" w:type="dxa"/>
            <w:vMerge/>
            <w:vAlign w:val="center"/>
          </w:tcPr>
          <w:p w14:paraId="1ACA1C59" w14:textId="77777777" w:rsidR="00F57B1F" w:rsidRDefault="00F57B1F" w:rsidP="007A58CC">
            <w:pPr>
              <w:autoSpaceDE w:val="0"/>
              <w:autoSpaceDN w:val="0"/>
              <w:adjustRightInd w:val="0"/>
              <w:spacing w:after="0"/>
              <w:jc w:val="center"/>
            </w:pPr>
          </w:p>
        </w:tc>
        <w:tc>
          <w:tcPr>
            <w:tcW w:w="567" w:type="dxa"/>
            <w:vMerge/>
            <w:vAlign w:val="center"/>
          </w:tcPr>
          <w:p w14:paraId="56AE51E8" w14:textId="77777777" w:rsidR="00F57B1F" w:rsidRDefault="00F57B1F" w:rsidP="007A58CC">
            <w:pPr>
              <w:autoSpaceDE w:val="0"/>
              <w:autoSpaceDN w:val="0"/>
              <w:adjustRightInd w:val="0"/>
              <w:spacing w:before="60" w:after="60"/>
              <w:jc w:val="center"/>
            </w:pPr>
          </w:p>
        </w:tc>
        <w:tc>
          <w:tcPr>
            <w:tcW w:w="1701" w:type="dxa"/>
            <w:vMerge/>
            <w:vAlign w:val="center"/>
          </w:tcPr>
          <w:p w14:paraId="7889075F" w14:textId="77777777" w:rsidR="00F57B1F" w:rsidRDefault="00F57B1F" w:rsidP="007A58CC">
            <w:pPr>
              <w:autoSpaceDE w:val="0"/>
              <w:autoSpaceDN w:val="0"/>
              <w:adjustRightInd w:val="0"/>
              <w:spacing w:after="0"/>
              <w:jc w:val="center"/>
            </w:pPr>
          </w:p>
        </w:tc>
        <w:tc>
          <w:tcPr>
            <w:tcW w:w="1021" w:type="dxa"/>
            <w:vMerge/>
            <w:vAlign w:val="center"/>
          </w:tcPr>
          <w:p w14:paraId="3BECBC67" w14:textId="77777777" w:rsidR="00F57B1F" w:rsidRDefault="00F57B1F" w:rsidP="007A58CC">
            <w:pPr>
              <w:autoSpaceDE w:val="0"/>
              <w:autoSpaceDN w:val="0"/>
              <w:adjustRightInd w:val="0"/>
              <w:spacing w:after="0"/>
              <w:jc w:val="center"/>
            </w:pPr>
          </w:p>
        </w:tc>
        <w:tc>
          <w:tcPr>
            <w:tcW w:w="1021" w:type="dxa"/>
            <w:vMerge/>
            <w:vAlign w:val="center"/>
          </w:tcPr>
          <w:p w14:paraId="04047CAF" w14:textId="77777777" w:rsidR="00F57B1F" w:rsidRDefault="00F57B1F" w:rsidP="007A58CC">
            <w:pPr>
              <w:autoSpaceDE w:val="0"/>
              <w:autoSpaceDN w:val="0"/>
              <w:adjustRightInd w:val="0"/>
              <w:spacing w:after="0"/>
              <w:jc w:val="center"/>
            </w:pPr>
          </w:p>
        </w:tc>
        <w:tc>
          <w:tcPr>
            <w:tcW w:w="1021" w:type="dxa"/>
            <w:vMerge/>
            <w:vAlign w:val="center"/>
          </w:tcPr>
          <w:p w14:paraId="3B300111" w14:textId="77777777" w:rsidR="00F57B1F" w:rsidRDefault="00F57B1F" w:rsidP="007A58CC">
            <w:pPr>
              <w:autoSpaceDE w:val="0"/>
              <w:autoSpaceDN w:val="0"/>
              <w:adjustRightInd w:val="0"/>
              <w:spacing w:after="0"/>
              <w:jc w:val="center"/>
            </w:pPr>
          </w:p>
        </w:tc>
        <w:tc>
          <w:tcPr>
            <w:tcW w:w="1021" w:type="dxa"/>
            <w:vMerge/>
            <w:vAlign w:val="center"/>
          </w:tcPr>
          <w:p w14:paraId="3BA5CB8F" w14:textId="77777777" w:rsidR="00F57B1F" w:rsidRDefault="00F57B1F" w:rsidP="007A58CC">
            <w:pPr>
              <w:autoSpaceDE w:val="0"/>
              <w:autoSpaceDN w:val="0"/>
              <w:adjustRightInd w:val="0"/>
              <w:spacing w:after="0"/>
              <w:jc w:val="center"/>
            </w:pPr>
          </w:p>
        </w:tc>
        <w:tc>
          <w:tcPr>
            <w:tcW w:w="1021" w:type="dxa"/>
            <w:vMerge/>
            <w:vAlign w:val="center"/>
          </w:tcPr>
          <w:p w14:paraId="627EF361" w14:textId="77777777" w:rsidR="00F57B1F" w:rsidRDefault="00F57B1F" w:rsidP="007A58CC">
            <w:pPr>
              <w:autoSpaceDE w:val="0"/>
              <w:autoSpaceDN w:val="0"/>
              <w:adjustRightInd w:val="0"/>
              <w:spacing w:after="0"/>
              <w:jc w:val="center"/>
            </w:pPr>
          </w:p>
        </w:tc>
        <w:tc>
          <w:tcPr>
            <w:tcW w:w="851" w:type="dxa"/>
            <w:vAlign w:val="center"/>
          </w:tcPr>
          <w:p w14:paraId="3B4BC68D" w14:textId="77777777" w:rsidR="00F57B1F" w:rsidRDefault="00F57B1F" w:rsidP="007A58CC">
            <w:pPr>
              <w:autoSpaceDE w:val="0"/>
              <w:autoSpaceDN w:val="0"/>
              <w:adjustRightInd w:val="0"/>
              <w:spacing w:after="0"/>
              <w:jc w:val="center"/>
            </w:pPr>
            <w:r>
              <w:t>Min.</w:t>
            </w:r>
          </w:p>
        </w:tc>
        <w:tc>
          <w:tcPr>
            <w:tcW w:w="851" w:type="dxa"/>
            <w:vAlign w:val="center"/>
          </w:tcPr>
          <w:p w14:paraId="650CE1CB" w14:textId="77777777" w:rsidR="00F57B1F" w:rsidRDefault="00F57B1F" w:rsidP="007A58CC">
            <w:pPr>
              <w:autoSpaceDE w:val="0"/>
              <w:autoSpaceDN w:val="0"/>
              <w:adjustRightInd w:val="0"/>
              <w:spacing w:after="0"/>
              <w:jc w:val="center"/>
            </w:pPr>
            <w:r>
              <w:t>Max.</w:t>
            </w:r>
          </w:p>
        </w:tc>
      </w:tr>
      <w:tr w:rsidR="00F57B1F" w14:paraId="43F32339" w14:textId="77777777" w:rsidTr="00BA4E2A">
        <w:trPr>
          <w:cantSplit/>
          <w:jc w:val="center"/>
        </w:trPr>
        <w:tc>
          <w:tcPr>
            <w:tcW w:w="567" w:type="dxa"/>
            <w:vMerge w:val="restart"/>
            <w:vAlign w:val="center"/>
          </w:tcPr>
          <w:p w14:paraId="1F4A3B0B" w14:textId="77777777" w:rsidR="00F57B1F" w:rsidRDefault="00F57B1F" w:rsidP="007A58CC">
            <w:pPr>
              <w:autoSpaceDE w:val="0"/>
              <w:autoSpaceDN w:val="0"/>
              <w:adjustRightInd w:val="0"/>
              <w:spacing w:before="40" w:after="40"/>
              <w:jc w:val="center"/>
            </w:pPr>
            <w:r>
              <w:t>1</w:t>
            </w:r>
          </w:p>
        </w:tc>
        <w:tc>
          <w:tcPr>
            <w:tcW w:w="567" w:type="dxa"/>
            <w:vAlign w:val="center"/>
          </w:tcPr>
          <w:p w14:paraId="7DC7E53E" w14:textId="77777777" w:rsidR="00F57B1F" w:rsidRDefault="00F57B1F" w:rsidP="007A58CC">
            <w:pPr>
              <w:spacing w:before="40" w:after="40"/>
              <w:jc w:val="center"/>
            </w:pPr>
            <w:r>
              <w:t>1</w:t>
            </w:r>
          </w:p>
        </w:tc>
        <w:tc>
          <w:tcPr>
            <w:tcW w:w="1701" w:type="dxa"/>
            <w:vAlign w:val="center"/>
          </w:tcPr>
          <w:p w14:paraId="78B269F7" w14:textId="77777777" w:rsidR="00F57B1F" w:rsidRPr="00733267" w:rsidRDefault="00F57B1F" w:rsidP="007A58CC">
            <w:pPr>
              <w:spacing w:before="40" w:after="40"/>
              <w:jc w:val="center"/>
              <w:rPr>
                <w:b/>
              </w:rPr>
            </w:pPr>
            <w:r w:rsidRPr="00733267">
              <w:rPr>
                <w:b/>
              </w:rPr>
              <w:t>7,50-16</w:t>
            </w:r>
            <w:r w:rsidRPr="00733267">
              <w:rPr>
                <w:b/>
              </w:rPr>
              <w:br/>
              <w:t>8 PR (99 A8)</w:t>
            </w:r>
          </w:p>
        </w:tc>
        <w:tc>
          <w:tcPr>
            <w:tcW w:w="1021" w:type="dxa"/>
            <w:vAlign w:val="center"/>
          </w:tcPr>
          <w:p w14:paraId="6F981F0A" w14:textId="77777777" w:rsidR="00F57B1F" w:rsidRPr="00733267" w:rsidRDefault="00F57B1F" w:rsidP="007A58CC">
            <w:pPr>
              <w:spacing w:before="40" w:after="40"/>
              <w:jc w:val="center"/>
              <w:rPr>
                <w:b/>
              </w:rPr>
            </w:pPr>
            <w:r w:rsidRPr="00733267">
              <w:rPr>
                <w:b/>
              </w:rPr>
              <w:t>380</w:t>
            </w:r>
          </w:p>
        </w:tc>
        <w:tc>
          <w:tcPr>
            <w:tcW w:w="1021" w:type="dxa"/>
            <w:vAlign w:val="center"/>
          </w:tcPr>
          <w:p w14:paraId="39EBBBA5" w14:textId="77777777" w:rsidR="00F57B1F" w:rsidRPr="00733267" w:rsidRDefault="00F57B1F" w:rsidP="007A58CC">
            <w:pPr>
              <w:spacing w:before="40" w:after="40"/>
              <w:jc w:val="center"/>
              <w:rPr>
                <w:b/>
              </w:rPr>
            </w:pPr>
            <w:r w:rsidRPr="00733267">
              <w:rPr>
                <w:b/>
              </w:rPr>
              <w:t>870</w:t>
            </w:r>
          </w:p>
        </w:tc>
        <w:tc>
          <w:tcPr>
            <w:tcW w:w="1021" w:type="dxa"/>
            <w:vAlign w:val="center"/>
          </w:tcPr>
          <w:p w14:paraId="238A69E8" w14:textId="77777777" w:rsidR="00F57B1F" w:rsidRPr="00733267" w:rsidRDefault="00F57B1F" w:rsidP="007A58CC">
            <w:pPr>
              <w:spacing w:before="40" w:after="40"/>
              <w:jc w:val="center"/>
              <w:rPr>
                <w:b/>
              </w:rPr>
            </w:pPr>
            <w:r w:rsidRPr="00733267">
              <w:rPr>
                <w:b/>
              </w:rPr>
              <w:t>1500</w:t>
            </w:r>
          </w:p>
        </w:tc>
        <w:tc>
          <w:tcPr>
            <w:tcW w:w="1021" w:type="dxa"/>
            <w:vMerge w:val="restart"/>
            <w:vAlign w:val="center"/>
          </w:tcPr>
          <w:p w14:paraId="100DAF44" w14:textId="77777777" w:rsidR="00F57B1F" w:rsidRPr="00733267" w:rsidRDefault="00F57B1F" w:rsidP="007A58CC">
            <w:pPr>
              <w:spacing w:before="40" w:after="40"/>
              <w:jc w:val="center"/>
              <w:rPr>
                <w:b/>
              </w:rPr>
            </w:pPr>
            <w:r w:rsidRPr="00733267">
              <w:rPr>
                <w:b/>
              </w:rPr>
              <w:t>1900</w:t>
            </w:r>
          </w:p>
        </w:tc>
        <w:tc>
          <w:tcPr>
            <w:tcW w:w="1021" w:type="dxa"/>
            <w:vMerge w:val="restart"/>
            <w:vAlign w:val="center"/>
          </w:tcPr>
          <w:p w14:paraId="78099034" w14:textId="77777777" w:rsidR="00F57B1F" w:rsidRPr="00733267" w:rsidRDefault="00F57B1F" w:rsidP="007A58CC">
            <w:pPr>
              <w:spacing w:before="40" w:after="40"/>
              <w:jc w:val="center"/>
              <w:rPr>
                <w:b/>
              </w:rPr>
            </w:pPr>
            <w:r w:rsidRPr="00733267">
              <w:rPr>
                <w:b/>
              </w:rPr>
              <w:t>510</w:t>
            </w:r>
          </w:p>
        </w:tc>
        <w:tc>
          <w:tcPr>
            <w:tcW w:w="851" w:type="dxa"/>
            <w:vAlign w:val="center"/>
          </w:tcPr>
          <w:p w14:paraId="21EE0631" w14:textId="77777777" w:rsidR="00F57B1F" w:rsidRPr="00733267" w:rsidRDefault="00F57B1F" w:rsidP="007A58CC">
            <w:pPr>
              <w:spacing w:before="40" w:after="40"/>
              <w:jc w:val="center"/>
              <w:rPr>
                <w:b/>
              </w:rPr>
            </w:pPr>
            <w:r w:rsidRPr="00733267">
              <w:rPr>
                <w:b/>
              </w:rPr>
              <w:t>920</w:t>
            </w:r>
          </w:p>
        </w:tc>
        <w:tc>
          <w:tcPr>
            <w:tcW w:w="851" w:type="dxa"/>
            <w:vAlign w:val="center"/>
          </w:tcPr>
          <w:p w14:paraId="43703D79" w14:textId="77777777" w:rsidR="00F57B1F" w:rsidRPr="00733267" w:rsidRDefault="00F57B1F" w:rsidP="007A58CC">
            <w:pPr>
              <w:spacing w:before="40" w:after="40"/>
              <w:jc w:val="center"/>
              <w:rPr>
                <w:b/>
              </w:rPr>
            </w:pPr>
            <w:r w:rsidRPr="00733267">
              <w:rPr>
                <w:b/>
              </w:rPr>
              <w:t>920</w:t>
            </w:r>
          </w:p>
        </w:tc>
      </w:tr>
      <w:tr w:rsidR="00F57B1F" w:rsidRPr="00F001AA" w14:paraId="643383DC" w14:textId="77777777" w:rsidTr="00BA4E2A">
        <w:trPr>
          <w:cantSplit/>
          <w:jc w:val="center"/>
        </w:trPr>
        <w:tc>
          <w:tcPr>
            <w:tcW w:w="567" w:type="dxa"/>
            <w:vMerge/>
            <w:vAlign w:val="center"/>
          </w:tcPr>
          <w:p w14:paraId="619B1A7F" w14:textId="77777777" w:rsidR="00F57B1F" w:rsidRDefault="00F57B1F" w:rsidP="007A58CC">
            <w:pPr>
              <w:spacing w:before="40" w:after="40"/>
              <w:jc w:val="center"/>
            </w:pPr>
          </w:p>
        </w:tc>
        <w:tc>
          <w:tcPr>
            <w:tcW w:w="567" w:type="dxa"/>
            <w:vAlign w:val="center"/>
          </w:tcPr>
          <w:p w14:paraId="16545D58" w14:textId="77777777" w:rsidR="00F57B1F" w:rsidRDefault="00F57B1F" w:rsidP="007A58CC">
            <w:pPr>
              <w:spacing w:before="40" w:after="40"/>
              <w:jc w:val="center"/>
            </w:pPr>
            <w:r>
              <w:t>2</w:t>
            </w:r>
          </w:p>
        </w:tc>
        <w:tc>
          <w:tcPr>
            <w:tcW w:w="1701" w:type="dxa"/>
            <w:vAlign w:val="center"/>
          </w:tcPr>
          <w:p w14:paraId="3D8DBF54" w14:textId="77777777" w:rsidR="00F57B1F" w:rsidRPr="00733267" w:rsidRDefault="00F57B1F" w:rsidP="007A58CC">
            <w:pPr>
              <w:spacing w:before="40" w:after="40"/>
              <w:jc w:val="center"/>
              <w:rPr>
                <w:b/>
              </w:rPr>
            </w:pPr>
            <w:r w:rsidRPr="00733267">
              <w:rPr>
                <w:b/>
              </w:rPr>
              <w:t>7,50-16</w:t>
            </w:r>
            <w:r w:rsidRPr="00733267">
              <w:rPr>
                <w:b/>
              </w:rPr>
              <w:br/>
              <w:t>8 PR (99 A8)</w:t>
            </w:r>
          </w:p>
        </w:tc>
        <w:tc>
          <w:tcPr>
            <w:tcW w:w="1021" w:type="dxa"/>
            <w:vAlign w:val="center"/>
          </w:tcPr>
          <w:p w14:paraId="01F1C280" w14:textId="77777777" w:rsidR="00F57B1F" w:rsidRPr="00733267" w:rsidRDefault="00F57B1F" w:rsidP="007A58CC">
            <w:pPr>
              <w:spacing w:before="40" w:after="40"/>
              <w:jc w:val="center"/>
              <w:rPr>
                <w:b/>
              </w:rPr>
            </w:pPr>
            <w:r w:rsidRPr="00733267">
              <w:rPr>
                <w:b/>
              </w:rPr>
              <w:t>380</w:t>
            </w:r>
          </w:p>
        </w:tc>
        <w:tc>
          <w:tcPr>
            <w:tcW w:w="1021" w:type="dxa"/>
            <w:vAlign w:val="center"/>
          </w:tcPr>
          <w:p w14:paraId="32BF58D4" w14:textId="77777777" w:rsidR="00F57B1F" w:rsidRPr="00733267" w:rsidRDefault="00F57B1F" w:rsidP="007A58CC">
            <w:pPr>
              <w:spacing w:before="40" w:after="40"/>
              <w:jc w:val="center"/>
              <w:rPr>
                <w:b/>
              </w:rPr>
            </w:pPr>
            <w:r w:rsidRPr="00733267">
              <w:rPr>
                <w:b/>
              </w:rPr>
              <w:t>870</w:t>
            </w:r>
          </w:p>
        </w:tc>
        <w:tc>
          <w:tcPr>
            <w:tcW w:w="1021" w:type="dxa"/>
            <w:vAlign w:val="center"/>
          </w:tcPr>
          <w:p w14:paraId="71BF9CEC" w14:textId="77777777" w:rsidR="00F57B1F" w:rsidRPr="00733267" w:rsidRDefault="00F57B1F" w:rsidP="007A58CC">
            <w:pPr>
              <w:spacing w:before="40" w:after="40"/>
              <w:jc w:val="center"/>
              <w:rPr>
                <w:b/>
              </w:rPr>
            </w:pPr>
            <w:r w:rsidRPr="00733267">
              <w:rPr>
                <w:b/>
              </w:rPr>
              <w:t>1000</w:t>
            </w:r>
          </w:p>
        </w:tc>
        <w:tc>
          <w:tcPr>
            <w:tcW w:w="1021" w:type="dxa"/>
            <w:vMerge/>
            <w:vAlign w:val="center"/>
          </w:tcPr>
          <w:p w14:paraId="5EF40DC2" w14:textId="77777777" w:rsidR="00F57B1F" w:rsidRPr="00733267" w:rsidRDefault="00F57B1F" w:rsidP="007A58CC">
            <w:pPr>
              <w:spacing w:before="40" w:after="40"/>
              <w:jc w:val="center"/>
              <w:rPr>
                <w:b/>
              </w:rPr>
            </w:pPr>
          </w:p>
        </w:tc>
        <w:tc>
          <w:tcPr>
            <w:tcW w:w="1021" w:type="dxa"/>
            <w:vMerge/>
            <w:vAlign w:val="center"/>
          </w:tcPr>
          <w:p w14:paraId="53C0A76A" w14:textId="77777777" w:rsidR="00F57B1F" w:rsidRPr="00733267" w:rsidRDefault="00F57B1F" w:rsidP="007A58CC">
            <w:pPr>
              <w:spacing w:before="40" w:after="40"/>
              <w:jc w:val="center"/>
              <w:rPr>
                <w:b/>
              </w:rPr>
            </w:pPr>
          </w:p>
        </w:tc>
        <w:tc>
          <w:tcPr>
            <w:tcW w:w="851" w:type="dxa"/>
            <w:vAlign w:val="center"/>
          </w:tcPr>
          <w:p w14:paraId="20E3627B" w14:textId="77777777" w:rsidR="00F57B1F" w:rsidRPr="00733267" w:rsidRDefault="00F57B1F" w:rsidP="007A58CC">
            <w:pPr>
              <w:spacing w:before="40" w:after="40"/>
              <w:jc w:val="center"/>
              <w:rPr>
                <w:b/>
              </w:rPr>
            </w:pPr>
            <w:r w:rsidRPr="00733267">
              <w:rPr>
                <w:b/>
              </w:rPr>
              <w:t>920</w:t>
            </w:r>
          </w:p>
        </w:tc>
        <w:tc>
          <w:tcPr>
            <w:tcW w:w="851" w:type="dxa"/>
            <w:vAlign w:val="center"/>
          </w:tcPr>
          <w:p w14:paraId="4E45BB69" w14:textId="77777777" w:rsidR="00F57B1F" w:rsidRPr="00733267" w:rsidRDefault="00F57B1F" w:rsidP="007A58CC">
            <w:pPr>
              <w:spacing w:before="40" w:after="40"/>
              <w:jc w:val="center"/>
              <w:rPr>
                <w:b/>
              </w:rPr>
            </w:pPr>
            <w:r w:rsidRPr="00733267">
              <w:rPr>
                <w:b/>
              </w:rPr>
              <w:t>920</w:t>
            </w:r>
          </w:p>
        </w:tc>
      </w:tr>
      <w:tr w:rsidR="00F57B1F" w:rsidRPr="00F001AA" w14:paraId="3B3CDF59" w14:textId="77777777" w:rsidTr="00BA4E2A">
        <w:trPr>
          <w:cantSplit/>
          <w:jc w:val="center"/>
        </w:trPr>
        <w:tc>
          <w:tcPr>
            <w:tcW w:w="567" w:type="dxa"/>
            <w:vMerge w:val="restart"/>
            <w:vAlign w:val="center"/>
          </w:tcPr>
          <w:p w14:paraId="27566B29" w14:textId="77777777" w:rsidR="00F57B1F" w:rsidRDefault="00F57B1F" w:rsidP="007A58CC">
            <w:pPr>
              <w:spacing w:before="40" w:after="40"/>
              <w:jc w:val="center"/>
            </w:pPr>
            <w:r>
              <w:t>2</w:t>
            </w:r>
          </w:p>
        </w:tc>
        <w:tc>
          <w:tcPr>
            <w:tcW w:w="567" w:type="dxa"/>
            <w:vAlign w:val="center"/>
          </w:tcPr>
          <w:p w14:paraId="3959CE60" w14:textId="77777777" w:rsidR="00F57B1F" w:rsidRDefault="00F57B1F" w:rsidP="007A58CC">
            <w:pPr>
              <w:spacing w:before="40" w:after="40"/>
              <w:jc w:val="center"/>
            </w:pPr>
            <w:r>
              <w:t>1</w:t>
            </w:r>
          </w:p>
        </w:tc>
        <w:tc>
          <w:tcPr>
            <w:tcW w:w="1701" w:type="dxa"/>
            <w:vAlign w:val="center"/>
          </w:tcPr>
          <w:p w14:paraId="454F017B" w14:textId="77777777" w:rsidR="00F57B1F" w:rsidRPr="00733267" w:rsidRDefault="00F57B1F" w:rsidP="007A58CC">
            <w:pPr>
              <w:spacing w:before="40" w:after="40"/>
              <w:jc w:val="center"/>
              <w:rPr>
                <w:b/>
              </w:rPr>
            </w:pPr>
            <w:r w:rsidRPr="00733267">
              <w:rPr>
                <w:b/>
              </w:rPr>
              <w:t>31</w:t>
            </w:r>
            <w:r w:rsidRPr="00733267">
              <w:rPr>
                <w:b/>
              </w:rPr>
              <w:sym w:font="Symbol" w:char="F0B4"/>
            </w:r>
            <w:r w:rsidRPr="00733267">
              <w:rPr>
                <w:b/>
              </w:rPr>
              <w:t>15,5</w:t>
            </w:r>
            <w:r w:rsidR="00B5783D">
              <w:rPr>
                <w:b/>
              </w:rPr>
              <w:t>0</w:t>
            </w:r>
            <w:r w:rsidRPr="00733267">
              <w:rPr>
                <w:b/>
              </w:rPr>
              <w:t>-15</w:t>
            </w:r>
            <w:r w:rsidRPr="00733267">
              <w:rPr>
                <w:b/>
              </w:rPr>
              <w:br/>
              <w:t>8 PR</w:t>
            </w:r>
          </w:p>
        </w:tc>
        <w:tc>
          <w:tcPr>
            <w:tcW w:w="1021" w:type="dxa"/>
            <w:vAlign w:val="center"/>
          </w:tcPr>
          <w:p w14:paraId="02F8A5E7" w14:textId="77777777" w:rsidR="00F57B1F" w:rsidRPr="00733267" w:rsidRDefault="00F57B1F" w:rsidP="007A58CC">
            <w:pPr>
              <w:spacing w:before="40" w:after="40"/>
              <w:jc w:val="center"/>
              <w:rPr>
                <w:b/>
              </w:rPr>
            </w:pPr>
            <w:r w:rsidRPr="00733267">
              <w:rPr>
                <w:b/>
              </w:rPr>
              <w:t>375</w:t>
            </w:r>
          </w:p>
        </w:tc>
        <w:tc>
          <w:tcPr>
            <w:tcW w:w="1021" w:type="dxa"/>
            <w:vAlign w:val="center"/>
          </w:tcPr>
          <w:p w14:paraId="180136B5" w14:textId="77777777" w:rsidR="00F57B1F" w:rsidRPr="00733267" w:rsidRDefault="00F57B1F" w:rsidP="007A58CC">
            <w:pPr>
              <w:spacing w:before="40" w:after="40"/>
              <w:jc w:val="center"/>
              <w:rPr>
                <w:b/>
              </w:rPr>
            </w:pPr>
            <w:r w:rsidRPr="00733267">
              <w:rPr>
                <w:b/>
              </w:rPr>
              <w:t>1400</w:t>
            </w:r>
          </w:p>
        </w:tc>
        <w:tc>
          <w:tcPr>
            <w:tcW w:w="1021" w:type="dxa"/>
            <w:vAlign w:val="center"/>
          </w:tcPr>
          <w:p w14:paraId="019C828B" w14:textId="77777777" w:rsidR="00F57B1F" w:rsidRPr="00733267" w:rsidRDefault="00F57B1F" w:rsidP="007A58CC">
            <w:pPr>
              <w:spacing w:before="40" w:after="40"/>
              <w:jc w:val="center"/>
              <w:rPr>
                <w:b/>
              </w:rPr>
            </w:pPr>
            <w:r w:rsidRPr="00733267">
              <w:rPr>
                <w:b/>
              </w:rPr>
              <w:t>1500</w:t>
            </w:r>
          </w:p>
        </w:tc>
        <w:tc>
          <w:tcPr>
            <w:tcW w:w="1021" w:type="dxa"/>
            <w:vMerge w:val="restart"/>
            <w:vAlign w:val="center"/>
          </w:tcPr>
          <w:p w14:paraId="6C48CF3B" w14:textId="77777777" w:rsidR="00F57B1F" w:rsidRPr="00733267" w:rsidRDefault="00F57B1F" w:rsidP="007A58CC">
            <w:pPr>
              <w:spacing w:before="40" w:after="40"/>
              <w:jc w:val="center"/>
              <w:rPr>
                <w:b/>
              </w:rPr>
            </w:pPr>
            <w:r w:rsidRPr="00733267">
              <w:rPr>
                <w:b/>
              </w:rPr>
              <w:t>1900</w:t>
            </w:r>
          </w:p>
        </w:tc>
        <w:tc>
          <w:tcPr>
            <w:tcW w:w="1021" w:type="dxa"/>
            <w:vMerge w:val="restart"/>
            <w:vAlign w:val="center"/>
          </w:tcPr>
          <w:p w14:paraId="4043083D" w14:textId="77777777" w:rsidR="00F57B1F" w:rsidRPr="00733267" w:rsidRDefault="00F57B1F" w:rsidP="007A58CC">
            <w:pPr>
              <w:spacing w:before="40" w:after="40"/>
              <w:jc w:val="center"/>
              <w:rPr>
                <w:b/>
              </w:rPr>
            </w:pPr>
            <w:r w:rsidRPr="00733267">
              <w:rPr>
                <w:b/>
              </w:rPr>
              <w:t>510</w:t>
            </w:r>
          </w:p>
        </w:tc>
        <w:tc>
          <w:tcPr>
            <w:tcW w:w="851" w:type="dxa"/>
            <w:vAlign w:val="center"/>
          </w:tcPr>
          <w:p w14:paraId="669FF0A3" w14:textId="77777777" w:rsidR="00F57B1F" w:rsidRPr="00733267" w:rsidRDefault="00F57B1F" w:rsidP="007A58CC">
            <w:pPr>
              <w:spacing w:before="40" w:after="40"/>
              <w:jc w:val="center"/>
              <w:rPr>
                <w:b/>
              </w:rPr>
            </w:pPr>
            <w:r w:rsidRPr="00733267">
              <w:rPr>
                <w:b/>
              </w:rPr>
              <w:t>920</w:t>
            </w:r>
          </w:p>
        </w:tc>
        <w:tc>
          <w:tcPr>
            <w:tcW w:w="851" w:type="dxa"/>
            <w:vAlign w:val="center"/>
          </w:tcPr>
          <w:p w14:paraId="20DF8D4F" w14:textId="77777777" w:rsidR="00F57B1F" w:rsidRPr="00733267" w:rsidRDefault="00F57B1F" w:rsidP="007A58CC">
            <w:pPr>
              <w:spacing w:before="40" w:after="40"/>
              <w:jc w:val="center"/>
              <w:rPr>
                <w:b/>
              </w:rPr>
            </w:pPr>
            <w:r w:rsidRPr="00733267">
              <w:rPr>
                <w:b/>
              </w:rPr>
              <w:t>920</w:t>
            </w:r>
          </w:p>
        </w:tc>
      </w:tr>
      <w:tr w:rsidR="00F57B1F" w:rsidRPr="00F001AA" w14:paraId="4FFD3B4C" w14:textId="77777777" w:rsidTr="00BA4E2A">
        <w:trPr>
          <w:cantSplit/>
          <w:jc w:val="center"/>
        </w:trPr>
        <w:tc>
          <w:tcPr>
            <w:tcW w:w="567" w:type="dxa"/>
            <w:vMerge/>
            <w:vAlign w:val="center"/>
          </w:tcPr>
          <w:p w14:paraId="29513665" w14:textId="77777777" w:rsidR="00F57B1F" w:rsidRDefault="00F57B1F" w:rsidP="007A58CC">
            <w:pPr>
              <w:spacing w:before="40" w:after="40"/>
              <w:jc w:val="center"/>
            </w:pPr>
          </w:p>
        </w:tc>
        <w:tc>
          <w:tcPr>
            <w:tcW w:w="567" w:type="dxa"/>
            <w:vAlign w:val="center"/>
          </w:tcPr>
          <w:p w14:paraId="2BA08B19" w14:textId="77777777" w:rsidR="00F57B1F" w:rsidRDefault="00F57B1F" w:rsidP="007A58CC">
            <w:pPr>
              <w:spacing w:before="40" w:after="40"/>
              <w:jc w:val="center"/>
            </w:pPr>
            <w:r>
              <w:t>2</w:t>
            </w:r>
          </w:p>
        </w:tc>
        <w:tc>
          <w:tcPr>
            <w:tcW w:w="1701" w:type="dxa"/>
            <w:vAlign w:val="center"/>
          </w:tcPr>
          <w:p w14:paraId="4904FFB8" w14:textId="77777777" w:rsidR="00F57B1F" w:rsidRPr="00733267" w:rsidRDefault="00F57B1F" w:rsidP="007A58CC">
            <w:pPr>
              <w:spacing w:before="40" w:after="40"/>
              <w:jc w:val="center"/>
              <w:rPr>
                <w:b/>
              </w:rPr>
            </w:pPr>
            <w:r w:rsidRPr="00733267">
              <w:rPr>
                <w:b/>
              </w:rPr>
              <w:t>31</w:t>
            </w:r>
            <w:r w:rsidRPr="00733267">
              <w:rPr>
                <w:b/>
              </w:rPr>
              <w:sym w:font="Symbol" w:char="F0B4"/>
            </w:r>
            <w:r w:rsidRPr="00733267">
              <w:rPr>
                <w:b/>
              </w:rPr>
              <w:t>15,5</w:t>
            </w:r>
            <w:r w:rsidR="00B5783D">
              <w:rPr>
                <w:b/>
              </w:rPr>
              <w:t>0</w:t>
            </w:r>
            <w:r w:rsidRPr="00733267">
              <w:rPr>
                <w:b/>
              </w:rPr>
              <w:t>-15</w:t>
            </w:r>
            <w:r w:rsidRPr="00733267">
              <w:rPr>
                <w:b/>
              </w:rPr>
              <w:br/>
              <w:t>8 PR</w:t>
            </w:r>
          </w:p>
        </w:tc>
        <w:tc>
          <w:tcPr>
            <w:tcW w:w="1021" w:type="dxa"/>
            <w:vAlign w:val="center"/>
          </w:tcPr>
          <w:p w14:paraId="5FD3142D" w14:textId="77777777" w:rsidR="00F57B1F" w:rsidRPr="00733267" w:rsidRDefault="00F57B1F" w:rsidP="007A58CC">
            <w:pPr>
              <w:spacing w:before="40" w:after="40"/>
              <w:jc w:val="center"/>
              <w:rPr>
                <w:b/>
              </w:rPr>
            </w:pPr>
            <w:r w:rsidRPr="00733267">
              <w:rPr>
                <w:b/>
              </w:rPr>
              <w:t>375</w:t>
            </w:r>
          </w:p>
        </w:tc>
        <w:tc>
          <w:tcPr>
            <w:tcW w:w="1021" w:type="dxa"/>
            <w:vAlign w:val="center"/>
          </w:tcPr>
          <w:p w14:paraId="3FB9F67D" w14:textId="77777777" w:rsidR="00F57B1F" w:rsidRPr="00733267" w:rsidRDefault="00F57B1F" w:rsidP="007A58CC">
            <w:pPr>
              <w:spacing w:before="40" w:after="40"/>
              <w:jc w:val="center"/>
              <w:rPr>
                <w:b/>
              </w:rPr>
            </w:pPr>
            <w:r w:rsidRPr="00733267">
              <w:rPr>
                <w:b/>
              </w:rPr>
              <w:t>1400</w:t>
            </w:r>
          </w:p>
        </w:tc>
        <w:tc>
          <w:tcPr>
            <w:tcW w:w="1021" w:type="dxa"/>
            <w:vAlign w:val="center"/>
          </w:tcPr>
          <w:p w14:paraId="5C31E1B7" w14:textId="77777777" w:rsidR="00F57B1F" w:rsidRPr="00733267" w:rsidRDefault="00F57B1F" w:rsidP="007A58CC">
            <w:pPr>
              <w:spacing w:before="40" w:after="40"/>
              <w:jc w:val="center"/>
              <w:rPr>
                <w:b/>
              </w:rPr>
            </w:pPr>
            <w:r w:rsidRPr="00733267">
              <w:rPr>
                <w:b/>
              </w:rPr>
              <w:t>1000</w:t>
            </w:r>
          </w:p>
        </w:tc>
        <w:tc>
          <w:tcPr>
            <w:tcW w:w="1021" w:type="dxa"/>
            <w:vMerge/>
            <w:vAlign w:val="center"/>
          </w:tcPr>
          <w:p w14:paraId="00AD0E30" w14:textId="77777777" w:rsidR="00F57B1F" w:rsidRPr="00733267" w:rsidRDefault="00F57B1F" w:rsidP="007A58CC">
            <w:pPr>
              <w:spacing w:before="40" w:after="40"/>
              <w:jc w:val="center"/>
              <w:rPr>
                <w:b/>
              </w:rPr>
            </w:pPr>
          </w:p>
        </w:tc>
        <w:tc>
          <w:tcPr>
            <w:tcW w:w="1021" w:type="dxa"/>
            <w:vMerge/>
            <w:vAlign w:val="center"/>
          </w:tcPr>
          <w:p w14:paraId="0A05FFB6" w14:textId="77777777" w:rsidR="00F57B1F" w:rsidRPr="00733267" w:rsidRDefault="00F57B1F" w:rsidP="007A58CC">
            <w:pPr>
              <w:spacing w:before="40" w:after="40"/>
              <w:jc w:val="center"/>
              <w:rPr>
                <w:b/>
              </w:rPr>
            </w:pPr>
          </w:p>
        </w:tc>
        <w:tc>
          <w:tcPr>
            <w:tcW w:w="851" w:type="dxa"/>
            <w:vAlign w:val="center"/>
          </w:tcPr>
          <w:p w14:paraId="232FAC68" w14:textId="77777777" w:rsidR="00F57B1F" w:rsidRPr="00733267" w:rsidRDefault="00F57B1F" w:rsidP="007A58CC">
            <w:pPr>
              <w:spacing w:before="40" w:after="40"/>
              <w:jc w:val="center"/>
              <w:rPr>
                <w:b/>
              </w:rPr>
            </w:pPr>
            <w:r w:rsidRPr="00733267">
              <w:rPr>
                <w:b/>
              </w:rPr>
              <w:t>920</w:t>
            </w:r>
          </w:p>
        </w:tc>
        <w:tc>
          <w:tcPr>
            <w:tcW w:w="851" w:type="dxa"/>
            <w:vAlign w:val="center"/>
          </w:tcPr>
          <w:p w14:paraId="76F5D51A" w14:textId="77777777" w:rsidR="00F57B1F" w:rsidRPr="00733267" w:rsidRDefault="00F57B1F" w:rsidP="007A58CC">
            <w:pPr>
              <w:spacing w:before="40" w:after="40"/>
              <w:jc w:val="center"/>
              <w:rPr>
                <w:b/>
              </w:rPr>
            </w:pPr>
            <w:r w:rsidRPr="00733267">
              <w:rPr>
                <w:b/>
              </w:rPr>
              <w:t>920</w:t>
            </w:r>
          </w:p>
        </w:tc>
      </w:tr>
      <w:tr w:rsidR="00F57B1F" w:rsidRPr="00F001AA" w14:paraId="28D02848" w14:textId="77777777" w:rsidTr="00BA4E2A">
        <w:trPr>
          <w:cantSplit/>
          <w:jc w:val="center"/>
        </w:trPr>
        <w:tc>
          <w:tcPr>
            <w:tcW w:w="567" w:type="dxa"/>
            <w:vMerge w:val="restart"/>
            <w:vAlign w:val="center"/>
          </w:tcPr>
          <w:p w14:paraId="40D8A39B" w14:textId="77777777" w:rsidR="00F57B1F" w:rsidRDefault="00F57B1F" w:rsidP="007A58CC">
            <w:pPr>
              <w:spacing w:before="40" w:after="40"/>
              <w:jc w:val="center"/>
            </w:pPr>
            <w:r>
              <w:t>3</w:t>
            </w:r>
          </w:p>
        </w:tc>
        <w:tc>
          <w:tcPr>
            <w:tcW w:w="567" w:type="dxa"/>
            <w:vAlign w:val="center"/>
          </w:tcPr>
          <w:p w14:paraId="520958B5" w14:textId="77777777" w:rsidR="00F57B1F" w:rsidRDefault="00F57B1F" w:rsidP="007A58CC">
            <w:pPr>
              <w:spacing w:before="40" w:after="40"/>
              <w:jc w:val="center"/>
            </w:pPr>
            <w:r>
              <w:t>1</w:t>
            </w:r>
          </w:p>
        </w:tc>
        <w:tc>
          <w:tcPr>
            <w:tcW w:w="1701" w:type="dxa"/>
            <w:vAlign w:val="center"/>
          </w:tcPr>
          <w:p w14:paraId="4B9D0B11" w14:textId="77777777" w:rsidR="00F57B1F" w:rsidRPr="00733267" w:rsidRDefault="00F57B1F" w:rsidP="007A58CC">
            <w:pPr>
              <w:spacing w:before="40" w:after="40"/>
              <w:jc w:val="center"/>
              <w:rPr>
                <w:b/>
              </w:rPr>
            </w:pPr>
            <w:r w:rsidRPr="00733267">
              <w:rPr>
                <w:b/>
              </w:rPr>
              <w:t>10,0/75-15,3</w:t>
            </w:r>
            <w:r w:rsidRPr="00733267">
              <w:rPr>
                <w:b/>
              </w:rPr>
              <w:br/>
              <w:t>10 PR</w:t>
            </w:r>
          </w:p>
        </w:tc>
        <w:tc>
          <w:tcPr>
            <w:tcW w:w="1021" w:type="dxa"/>
            <w:vAlign w:val="center"/>
          </w:tcPr>
          <w:p w14:paraId="62BE79EB" w14:textId="77777777" w:rsidR="00F57B1F" w:rsidRPr="00733267" w:rsidRDefault="00F57B1F" w:rsidP="007A58CC">
            <w:pPr>
              <w:spacing w:before="40" w:after="40"/>
              <w:jc w:val="center"/>
              <w:rPr>
                <w:b/>
              </w:rPr>
            </w:pPr>
            <w:r w:rsidRPr="00733267">
              <w:rPr>
                <w:b/>
              </w:rPr>
              <w:t>365</w:t>
            </w:r>
          </w:p>
        </w:tc>
        <w:tc>
          <w:tcPr>
            <w:tcW w:w="1021" w:type="dxa"/>
            <w:vAlign w:val="center"/>
          </w:tcPr>
          <w:p w14:paraId="4058180B" w14:textId="77777777" w:rsidR="00F57B1F" w:rsidRPr="00733267" w:rsidRDefault="00F57B1F" w:rsidP="007A58CC">
            <w:pPr>
              <w:spacing w:before="40" w:after="40"/>
              <w:jc w:val="center"/>
              <w:rPr>
                <w:b/>
              </w:rPr>
            </w:pPr>
            <w:r w:rsidRPr="00733267">
              <w:rPr>
                <w:b/>
              </w:rPr>
              <w:t>840</w:t>
            </w:r>
          </w:p>
        </w:tc>
        <w:tc>
          <w:tcPr>
            <w:tcW w:w="1021" w:type="dxa"/>
            <w:vAlign w:val="center"/>
          </w:tcPr>
          <w:p w14:paraId="0E9F3883" w14:textId="77777777" w:rsidR="00F57B1F" w:rsidRPr="00733267" w:rsidRDefault="00F57B1F" w:rsidP="007A58CC">
            <w:pPr>
              <w:spacing w:before="40" w:after="40"/>
              <w:jc w:val="center"/>
              <w:rPr>
                <w:b/>
              </w:rPr>
            </w:pPr>
            <w:r w:rsidRPr="00733267">
              <w:rPr>
                <w:b/>
              </w:rPr>
              <w:t>1500</w:t>
            </w:r>
          </w:p>
        </w:tc>
        <w:tc>
          <w:tcPr>
            <w:tcW w:w="1021" w:type="dxa"/>
            <w:vMerge w:val="restart"/>
            <w:vAlign w:val="center"/>
          </w:tcPr>
          <w:p w14:paraId="0D47BD41" w14:textId="77777777" w:rsidR="00F57B1F" w:rsidRPr="00733267" w:rsidRDefault="00F57B1F" w:rsidP="007A58CC">
            <w:pPr>
              <w:spacing w:before="40" w:after="40"/>
              <w:jc w:val="center"/>
              <w:rPr>
                <w:b/>
              </w:rPr>
            </w:pPr>
            <w:r w:rsidRPr="00733267">
              <w:rPr>
                <w:b/>
              </w:rPr>
              <w:t>1900</w:t>
            </w:r>
          </w:p>
        </w:tc>
        <w:tc>
          <w:tcPr>
            <w:tcW w:w="1021" w:type="dxa"/>
            <w:vMerge w:val="restart"/>
            <w:vAlign w:val="center"/>
          </w:tcPr>
          <w:p w14:paraId="14341AEB" w14:textId="77777777" w:rsidR="00F57B1F" w:rsidRPr="00733267" w:rsidRDefault="00F57B1F" w:rsidP="007A58CC">
            <w:pPr>
              <w:spacing w:before="40" w:after="40"/>
              <w:jc w:val="center"/>
              <w:rPr>
                <w:b/>
              </w:rPr>
            </w:pPr>
            <w:r w:rsidRPr="00733267">
              <w:rPr>
                <w:b/>
              </w:rPr>
              <w:t>510</w:t>
            </w:r>
          </w:p>
        </w:tc>
        <w:tc>
          <w:tcPr>
            <w:tcW w:w="851" w:type="dxa"/>
            <w:vAlign w:val="center"/>
          </w:tcPr>
          <w:p w14:paraId="2DF9549B" w14:textId="77777777" w:rsidR="00F57B1F" w:rsidRPr="00733267" w:rsidRDefault="00F57B1F" w:rsidP="007A58CC">
            <w:pPr>
              <w:spacing w:before="40" w:after="40"/>
              <w:jc w:val="center"/>
              <w:rPr>
                <w:b/>
              </w:rPr>
            </w:pPr>
            <w:r w:rsidRPr="00733267">
              <w:rPr>
                <w:b/>
              </w:rPr>
              <w:t>920</w:t>
            </w:r>
          </w:p>
        </w:tc>
        <w:tc>
          <w:tcPr>
            <w:tcW w:w="851" w:type="dxa"/>
            <w:vAlign w:val="center"/>
          </w:tcPr>
          <w:p w14:paraId="512F90BB" w14:textId="77777777" w:rsidR="00F57B1F" w:rsidRPr="00733267" w:rsidRDefault="00F57B1F" w:rsidP="007A58CC">
            <w:pPr>
              <w:spacing w:before="40" w:after="40"/>
              <w:jc w:val="center"/>
              <w:rPr>
                <w:b/>
              </w:rPr>
            </w:pPr>
            <w:r w:rsidRPr="00733267">
              <w:rPr>
                <w:b/>
              </w:rPr>
              <w:t>920</w:t>
            </w:r>
          </w:p>
        </w:tc>
      </w:tr>
      <w:tr w:rsidR="00F57B1F" w:rsidRPr="00F001AA" w14:paraId="31E1209C" w14:textId="77777777" w:rsidTr="00BA4E2A">
        <w:trPr>
          <w:cantSplit/>
          <w:jc w:val="center"/>
        </w:trPr>
        <w:tc>
          <w:tcPr>
            <w:tcW w:w="567" w:type="dxa"/>
            <w:vMerge/>
            <w:vAlign w:val="center"/>
          </w:tcPr>
          <w:p w14:paraId="54A61D88" w14:textId="77777777" w:rsidR="00F57B1F" w:rsidRDefault="00F57B1F" w:rsidP="007A58CC">
            <w:pPr>
              <w:spacing w:before="40" w:after="40"/>
              <w:jc w:val="center"/>
            </w:pPr>
          </w:p>
        </w:tc>
        <w:tc>
          <w:tcPr>
            <w:tcW w:w="567" w:type="dxa"/>
            <w:vAlign w:val="center"/>
          </w:tcPr>
          <w:p w14:paraId="03C7E046" w14:textId="77777777" w:rsidR="00F57B1F" w:rsidRDefault="00F57B1F" w:rsidP="007A58CC">
            <w:pPr>
              <w:spacing w:before="40" w:after="40"/>
              <w:jc w:val="center"/>
            </w:pPr>
            <w:r>
              <w:t>2</w:t>
            </w:r>
          </w:p>
        </w:tc>
        <w:tc>
          <w:tcPr>
            <w:tcW w:w="1701" w:type="dxa"/>
            <w:vAlign w:val="center"/>
          </w:tcPr>
          <w:p w14:paraId="25F38631" w14:textId="77777777" w:rsidR="00F57B1F" w:rsidRPr="00733267" w:rsidRDefault="00F57B1F" w:rsidP="007A58CC">
            <w:pPr>
              <w:spacing w:before="40" w:after="40"/>
              <w:jc w:val="center"/>
              <w:rPr>
                <w:b/>
              </w:rPr>
            </w:pPr>
            <w:r w:rsidRPr="00733267">
              <w:rPr>
                <w:b/>
              </w:rPr>
              <w:t>10,0/75-15,3</w:t>
            </w:r>
            <w:r w:rsidRPr="00733267">
              <w:rPr>
                <w:b/>
              </w:rPr>
              <w:br/>
              <w:t>10 PR</w:t>
            </w:r>
          </w:p>
        </w:tc>
        <w:tc>
          <w:tcPr>
            <w:tcW w:w="1021" w:type="dxa"/>
            <w:vAlign w:val="center"/>
          </w:tcPr>
          <w:p w14:paraId="0A6FD873" w14:textId="77777777" w:rsidR="00F57B1F" w:rsidRPr="00733267" w:rsidRDefault="00F57B1F" w:rsidP="007A58CC">
            <w:pPr>
              <w:spacing w:before="40" w:after="40"/>
              <w:jc w:val="center"/>
              <w:rPr>
                <w:b/>
              </w:rPr>
            </w:pPr>
            <w:r w:rsidRPr="00733267">
              <w:rPr>
                <w:b/>
              </w:rPr>
              <w:t>365</w:t>
            </w:r>
          </w:p>
        </w:tc>
        <w:tc>
          <w:tcPr>
            <w:tcW w:w="1021" w:type="dxa"/>
            <w:vAlign w:val="center"/>
          </w:tcPr>
          <w:p w14:paraId="7FCF74A9" w14:textId="77777777" w:rsidR="00F57B1F" w:rsidRPr="00733267" w:rsidRDefault="00F57B1F" w:rsidP="007A58CC">
            <w:pPr>
              <w:spacing w:before="40" w:after="40"/>
              <w:jc w:val="center"/>
              <w:rPr>
                <w:b/>
              </w:rPr>
            </w:pPr>
            <w:r w:rsidRPr="00733267">
              <w:rPr>
                <w:b/>
              </w:rPr>
              <w:t>840</w:t>
            </w:r>
          </w:p>
        </w:tc>
        <w:tc>
          <w:tcPr>
            <w:tcW w:w="1021" w:type="dxa"/>
            <w:vAlign w:val="center"/>
          </w:tcPr>
          <w:p w14:paraId="54BB8323" w14:textId="77777777" w:rsidR="00F57B1F" w:rsidRPr="00733267" w:rsidRDefault="00F57B1F" w:rsidP="007A58CC">
            <w:pPr>
              <w:spacing w:before="40" w:after="40"/>
              <w:jc w:val="center"/>
              <w:rPr>
                <w:b/>
              </w:rPr>
            </w:pPr>
            <w:r w:rsidRPr="00733267">
              <w:rPr>
                <w:b/>
              </w:rPr>
              <w:t>1000</w:t>
            </w:r>
          </w:p>
        </w:tc>
        <w:tc>
          <w:tcPr>
            <w:tcW w:w="1021" w:type="dxa"/>
            <w:vMerge/>
            <w:vAlign w:val="center"/>
          </w:tcPr>
          <w:p w14:paraId="38A2A66A" w14:textId="77777777" w:rsidR="00F57B1F" w:rsidRPr="00733267" w:rsidRDefault="00F57B1F" w:rsidP="007A58CC">
            <w:pPr>
              <w:spacing w:before="40" w:after="40"/>
              <w:jc w:val="center"/>
              <w:rPr>
                <w:b/>
              </w:rPr>
            </w:pPr>
          </w:p>
        </w:tc>
        <w:tc>
          <w:tcPr>
            <w:tcW w:w="1021" w:type="dxa"/>
            <w:vMerge/>
            <w:vAlign w:val="center"/>
          </w:tcPr>
          <w:p w14:paraId="52D6FC09" w14:textId="77777777" w:rsidR="00F57B1F" w:rsidRPr="00733267" w:rsidRDefault="00F57B1F" w:rsidP="007A58CC">
            <w:pPr>
              <w:spacing w:before="40" w:after="40"/>
              <w:jc w:val="center"/>
              <w:rPr>
                <w:b/>
              </w:rPr>
            </w:pPr>
          </w:p>
        </w:tc>
        <w:tc>
          <w:tcPr>
            <w:tcW w:w="851" w:type="dxa"/>
            <w:vAlign w:val="center"/>
          </w:tcPr>
          <w:p w14:paraId="1C8FC2B5" w14:textId="77777777" w:rsidR="00F57B1F" w:rsidRPr="00733267" w:rsidRDefault="00F57B1F" w:rsidP="007A58CC">
            <w:pPr>
              <w:spacing w:before="40" w:after="40"/>
              <w:jc w:val="center"/>
              <w:rPr>
                <w:b/>
              </w:rPr>
            </w:pPr>
            <w:r w:rsidRPr="00733267">
              <w:rPr>
                <w:b/>
              </w:rPr>
              <w:t>920</w:t>
            </w:r>
          </w:p>
        </w:tc>
        <w:tc>
          <w:tcPr>
            <w:tcW w:w="851" w:type="dxa"/>
            <w:vAlign w:val="center"/>
          </w:tcPr>
          <w:p w14:paraId="522D60A3" w14:textId="77777777" w:rsidR="00F57B1F" w:rsidRPr="00733267" w:rsidRDefault="00F57B1F" w:rsidP="007A58CC">
            <w:pPr>
              <w:spacing w:before="40" w:after="40"/>
              <w:jc w:val="center"/>
              <w:rPr>
                <w:b/>
              </w:rPr>
            </w:pPr>
            <w:r w:rsidRPr="00733267">
              <w:rPr>
                <w:b/>
              </w:rPr>
              <w:t>920</w:t>
            </w:r>
          </w:p>
        </w:tc>
      </w:tr>
      <w:tr w:rsidR="00F57B1F" w:rsidRPr="00F001AA" w14:paraId="6E937964" w14:textId="77777777" w:rsidTr="00BA4E2A">
        <w:trPr>
          <w:cantSplit/>
          <w:jc w:val="center"/>
        </w:trPr>
        <w:tc>
          <w:tcPr>
            <w:tcW w:w="9642" w:type="dxa"/>
            <w:gridSpan w:val="10"/>
            <w:vAlign w:val="center"/>
          </w:tcPr>
          <w:p w14:paraId="24ACE0E2" w14:textId="77777777" w:rsidR="00F57B1F" w:rsidRDefault="00F57B1F" w:rsidP="007A58CC">
            <w:pPr>
              <w:spacing w:before="20" w:after="20"/>
              <w:ind w:left="454" w:hanging="454"/>
              <w:rPr>
                <w:lang w:val="cs-CZ"/>
              </w:rPr>
            </w:pPr>
            <w:r>
              <w:t>(*)</w:t>
            </w:r>
            <w:r>
              <w:tab/>
            </w:r>
            <w:r>
              <w:rPr>
                <w:lang w:val="cs-CZ"/>
              </w:rPr>
              <w:t>According to the tyre specification.</w:t>
            </w:r>
          </w:p>
          <w:p w14:paraId="173BFA46" w14:textId="77777777" w:rsidR="00F57B1F" w:rsidRDefault="00F57B1F" w:rsidP="007A58CC">
            <w:pPr>
              <w:autoSpaceDE w:val="0"/>
              <w:autoSpaceDN w:val="0"/>
              <w:adjustRightInd w:val="0"/>
              <w:spacing w:before="20" w:after="20"/>
              <w:ind w:left="454" w:hanging="454"/>
            </w:pPr>
            <w:r>
              <w:t>(**)</w:t>
            </w:r>
            <w:r>
              <w:tab/>
            </w:r>
            <w:r>
              <w:rPr>
                <w:lang w:val="cs-CZ"/>
              </w:rPr>
              <w:t>Load transmitted to the reference centre of the coupling under static conditions, irrespective to the coupling device; if the maximum permissible vertical load on the coupling point depending on the coupling is indicated in this table, expand the table at the right side and indicate the identification of the coupling device in the header of the column; for R- or S-category vehicles this column(s) concerns the rear coupling devices if there is such a device.</w:t>
            </w:r>
          </w:p>
          <w:p w14:paraId="72FCFD6F" w14:textId="77777777" w:rsidR="00F57B1F" w:rsidRPr="00D319CE" w:rsidRDefault="00F57B1F" w:rsidP="007A58CC">
            <w:pPr>
              <w:spacing w:before="40" w:after="40"/>
              <w:ind w:left="464" w:hanging="464"/>
            </w:pPr>
            <w:r>
              <w:t>(***)</w:t>
            </w:r>
            <w:r>
              <w:tab/>
            </w:r>
            <w:r>
              <w:rPr>
                <w:lang w:val="cs-CZ"/>
              </w:rPr>
              <w:t>Value to be provided only if the maximum permissible vertical load on the coupling point is lower than indicated in entries 38.3 and 38.4.</w:t>
            </w:r>
          </w:p>
        </w:tc>
      </w:tr>
    </w:tbl>
    <w:p w14:paraId="2AA4EB17" w14:textId="77777777" w:rsidR="00F57B1F" w:rsidRDefault="00F57B1F" w:rsidP="00F57B1F">
      <w:pPr>
        <w:spacing w:after="0" w:line="20" w:lineRule="exact"/>
      </w:pPr>
    </w:p>
    <w:tbl>
      <w:tblPr>
        <w:tblW w:w="9072" w:type="dxa"/>
        <w:jc w:val="center"/>
        <w:tblLayout w:type="fixed"/>
        <w:tblCellMar>
          <w:left w:w="0" w:type="dxa"/>
          <w:right w:w="0" w:type="dxa"/>
        </w:tblCellMar>
        <w:tblLook w:val="0000" w:firstRow="0" w:lastRow="0" w:firstColumn="0" w:lastColumn="0" w:noHBand="0" w:noVBand="0"/>
      </w:tblPr>
      <w:tblGrid>
        <w:gridCol w:w="1068"/>
        <w:gridCol w:w="4535"/>
        <w:gridCol w:w="3469"/>
      </w:tblGrid>
      <w:tr w:rsidR="00F57B1F" w14:paraId="4C6F2D33" w14:textId="77777777" w:rsidTr="00BA4E2A">
        <w:trPr>
          <w:jc w:val="center"/>
        </w:trPr>
        <w:tc>
          <w:tcPr>
            <w:tcW w:w="1134" w:type="dxa"/>
            <w:tcMar>
              <w:left w:w="0" w:type="dxa"/>
              <w:right w:w="0" w:type="dxa"/>
            </w:tcMar>
          </w:tcPr>
          <w:p w14:paraId="13DB8B47" w14:textId="77777777" w:rsidR="00F57B1F" w:rsidRDefault="00F57B1F" w:rsidP="007A58CC">
            <w:pPr>
              <w:spacing w:before="120"/>
            </w:pPr>
            <w:r>
              <w:t>4.1.3.</w:t>
            </w:r>
          </w:p>
        </w:tc>
        <w:tc>
          <w:tcPr>
            <w:tcW w:w="4819" w:type="dxa"/>
            <w:tcMar>
              <w:left w:w="0" w:type="dxa"/>
              <w:right w:w="0" w:type="dxa"/>
            </w:tcMar>
          </w:tcPr>
          <w:p w14:paraId="687AE5ED" w14:textId="77777777" w:rsidR="00F57B1F" w:rsidRDefault="00F57B1F" w:rsidP="007A58CC">
            <w:pPr>
              <w:autoSpaceDE w:val="0"/>
              <w:autoSpaceDN w:val="0"/>
              <w:adjustRightInd w:val="0"/>
              <w:spacing w:before="120"/>
            </w:pPr>
            <w:r>
              <w:t>Technically permissible towable mass(es) for each chasiss / braking configuration of the R- or S-category vehicle:</w:t>
            </w:r>
          </w:p>
        </w:tc>
        <w:tc>
          <w:tcPr>
            <w:tcW w:w="3686" w:type="dxa"/>
            <w:tcMar>
              <w:left w:w="0" w:type="dxa"/>
              <w:right w:w="0" w:type="dxa"/>
            </w:tcMar>
          </w:tcPr>
          <w:p w14:paraId="4DD3ABB5" w14:textId="77777777" w:rsidR="00F57B1F" w:rsidRDefault="00F57B1F" w:rsidP="007A58CC">
            <w:pPr>
              <w:pStyle w:val="Nadpis2"/>
              <w:tabs>
                <w:tab w:val="clear" w:pos="1191"/>
                <w:tab w:val="clear" w:pos="6095"/>
              </w:tabs>
              <w:spacing w:before="120"/>
              <w:rPr>
                <w:rFonts w:cs="Arial"/>
                <w:lang w:eastAsia="cs-CZ"/>
              </w:rPr>
            </w:pPr>
            <w:r>
              <w:rPr>
                <w:rFonts w:cs="Arial"/>
                <w:lang w:eastAsia="cs-CZ"/>
              </w:rPr>
              <w:br/>
            </w:r>
            <w:r>
              <w:rPr>
                <w:rFonts w:cs="Arial"/>
                <w:lang w:eastAsia="cs-CZ"/>
              </w:rPr>
              <w:br/>
            </w:r>
          </w:p>
        </w:tc>
      </w:tr>
    </w:tbl>
    <w:p w14:paraId="6025CD53" w14:textId="77777777" w:rsidR="00F57B1F" w:rsidRDefault="00F57B1F" w:rsidP="00F57B1F">
      <w:pPr>
        <w:spacing w:after="0" w:line="20" w:lineRule="exact"/>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77"/>
        <w:gridCol w:w="1623"/>
        <w:gridCol w:w="1620"/>
        <w:gridCol w:w="1614"/>
      </w:tblGrid>
      <w:tr w:rsidR="00F57B1F" w14:paraId="2D7DBB9A" w14:textId="77777777" w:rsidTr="007A58CC">
        <w:trPr>
          <w:jc w:val="center"/>
        </w:trPr>
        <w:tc>
          <w:tcPr>
            <w:tcW w:w="4536" w:type="dxa"/>
            <w:tcBorders>
              <w:tl2br w:val="single" w:sz="4" w:space="0" w:color="auto"/>
            </w:tcBorders>
            <w:vAlign w:val="center"/>
          </w:tcPr>
          <w:p w14:paraId="2542D427" w14:textId="77777777" w:rsidR="00F57B1F" w:rsidRDefault="00F57B1F" w:rsidP="007A58CC">
            <w:pPr>
              <w:autoSpaceDE w:val="0"/>
              <w:autoSpaceDN w:val="0"/>
              <w:adjustRightInd w:val="0"/>
              <w:spacing w:before="60" w:after="60"/>
              <w:jc w:val="right"/>
            </w:pPr>
            <w:r>
              <w:t>R- and S-category vehicle</w:t>
            </w:r>
          </w:p>
          <w:p w14:paraId="0FD19E55" w14:textId="77777777" w:rsidR="00F57B1F" w:rsidRDefault="00F57B1F" w:rsidP="007A58CC">
            <w:pPr>
              <w:autoSpaceDE w:val="0"/>
              <w:autoSpaceDN w:val="0"/>
              <w:adjustRightInd w:val="0"/>
              <w:spacing w:before="60" w:after="60"/>
            </w:pPr>
            <w:r>
              <w:t>Brake</w:t>
            </w:r>
          </w:p>
        </w:tc>
        <w:tc>
          <w:tcPr>
            <w:tcW w:w="1701" w:type="dxa"/>
            <w:vAlign w:val="center"/>
          </w:tcPr>
          <w:p w14:paraId="77B3E543" w14:textId="77777777" w:rsidR="00F57B1F" w:rsidRDefault="00F57B1F" w:rsidP="007A58CC">
            <w:pPr>
              <w:autoSpaceDE w:val="0"/>
              <w:autoSpaceDN w:val="0"/>
              <w:adjustRightInd w:val="0"/>
              <w:spacing w:before="60" w:after="60"/>
              <w:jc w:val="center"/>
            </w:pPr>
            <w:r>
              <w:t>Drawbar</w:t>
            </w:r>
          </w:p>
        </w:tc>
        <w:tc>
          <w:tcPr>
            <w:tcW w:w="1701" w:type="dxa"/>
            <w:vAlign w:val="center"/>
          </w:tcPr>
          <w:p w14:paraId="4B6F38FF" w14:textId="77777777" w:rsidR="00F57B1F" w:rsidRDefault="00F57B1F" w:rsidP="007A58CC">
            <w:pPr>
              <w:autoSpaceDE w:val="0"/>
              <w:autoSpaceDN w:val="0"/>
              <w:adjustRightInd w:val="0"/>
              <w:spacing w:before="60" w:after="60"/>
              <w:jc w:val="center"/>
            </w:pPr>
            <w:r>
              <w:t>Rigid drawbar</w:t>
            </w:r>
          </w:p>
        </w:tc>
        <w:tc>
          <w:tcPr>
            <w:tcW w:w="1701" w:type="dxa"/>
            <w:vAlign w:val="center"/>
          </w:tcPr>
          <w:p w14:paraId="04EA59A5" w14:textId="77777777" w:rsidR="00F57B1F" w:rsidRDefault="00F57B1F" w:rsidP="007A58CC">
            <w:pPr>
              <w:autoSpaceDE w:val="0"/>
              <w:autoSpaceDN w:val="0"/>
              <w:adjustRightInd w:val="0"/>
              <w:spacing w:before="60" w:after="60"/>
              <w:jc w:val="center"/>
            </w:pPr>
            <w:r>
              <w:t>Centre-axle</w:t>
            </w:r>
          </w:p>
        </w:tc>
      </w:tr>
      <w:tr w:rsidR="00F57B1F" w14:paraId="68EFBD93" w14:textId="77777777" w:rsidTr="007A58CC">
        <w:trPr>
          <w:jc w:val="center"/>
        </w:trPr>
        <w:tc>
          <w:tcPr>
            <w:tcW w:w="4536" w:type="dxa"/>
            <w:vAlign w:val="center"/>
          </w:tcPr>
          <w:p w14:paraId="4B92C050" w14:textId="77777777" w:rsidR="00F57B1F" w:rsidRDefault="00F57B1F" w:rsidP="007A58CC">
            <w:pPr>
              <w:autoSpaceDE w:val="0"/>
              <w:autoSpaceDN w:val="0"/>
              <w:adjustRightInd w:val="0"/>
              <w:spacing w:before="40" w:after="40"/>
            </w:pPr>
            <w:r>
              <w:t>Unbraked</w:t>
            </w:r>
          </w:p>
        </w:tc>
        <w:tc>
          <w:tcPr>
            <w:tcW w:w="1701" w:type="dxa"/>
            <w:vAlign w:val="center"/>
          </w:tcPr>
          <w:p w14:paraId="57E88DD6" w14:textId="77777777" w:rsidR="00F57B1F" w:rsidRPr="006A6398" w:rsidRDefault="00287026" w:rsidP="007A58CC">
            <w:pPr>
              <w:spacing w:before="40" w:after="40"/>
              <w:jc w:val="center"/>
              <w:rPr>
                <w:b/>
              </w:rPr>
            </w:pPr>
            <w:r w:rsidRPr="006A6398">
              <w:rPr>
                <w:b/>
              </w:rPr>
              <w:t>1</w:t>
            </w:r>
            <w:r w:rsidR="00D57AF3">
              <w:rPr>
                <w:b/>
              </w:rPr>
              <w:t>2</w:t>
            </w:r>
            <w:r w:rsidR="00F57B1F" w:rsidRPr="006A6398">
              <w:rPr>
                <w:b/>
              </w:rPr>
              <w:t>00 kg</w:t>
            </w:r>
          </w:p>
        </w:tc>
        <w:tc>
          <w:tcPr>
            <w:tcW w:w="1701" w:type="dxa"/>
            <w:vAlign w:val="center"/>
          </w:tcPr>
          <w:p w14:paraId="0F961D3E" w14:textId="77777777" w:rsidR="00F57B1F" w:rsidRPr="006A6398" w:rsidRDefault="00287026" w:rsidP="007A58CC">
            <w:pPr>
              <w:spacing w:before="40" w:after="40"/>
              <w:jc w:val="center"/>
              <w:rPr>
                <w:b/>
              </w:rPr>
            </w:pPr>
            <w:r w:rsidRPr="006A6398">
              <w:rPr>
                <w:b/>
              </w:rPr>
              <w:t>1</w:t>
            </w:r>
            <w:r w:rsidR="00D57AF3">
              <w:rPr>
                <w:b/>
              </w:rPr>
              <w:t>2</w:t>
            </w:r>
            <w:r w:rsidR="00F57B1F" w:rsidRPr="006A6398">
              <w:rPr>
                <w:b/>
              </w:rPr>
              <w:t>00 kg</w:t>
            </w:r>
          </w:p>
        </w:tc>
        <w:tc>
          <w:tcPr>
            <w:tcW w:w="1701" w:type="dxa"/>
            <w:vAlign w:val="center"/>
          </w:tcPr>
          <w:p w14:paraId="0CEC867A" w14:textId="77777777" w:rsidR="00F57B1F" w:rsidRPr="006A6398" w:rsidRDefault="00287026" w:rsidP="007A58CC">
            <w:pPr>
              <w:spacing w:before="40" w:after="40"/>
              <w:jc w:val="center"/>
              <w:rPr>
                <w:b/>
              </w:rPr>
            </w:pPr>
            <w:r w:rsidRPr="006A6398">
              <w:rPr>
                <w:b/>
              </w:rPr>
              <w:t>1</w:t>
            </w:r>
            <w:r w:rsidR="00D57AF3">
              <w:rPr>
                <w:b/>
              </w:rPr>
              <w:t>2</w:t>
            </w:r>
            <w:r w:rsidR="00F57B1F" w:rsidRPr="006A6398">
              <w:rPr>
                <w:b/>
              </w:rPr>
              <w:t>00 kg</w:t>
            </w:r>
          </w:p>
        </w:tc>
      </w:tr>
      <w:tr w:rsidR="00F57B1F" w14:paraId="620AF62A" w14:textId="77777777" w:rsidTr="007A58CC">
        <w:trPr>
          <w:jc w:val="center"/>
        </w:trPr>
        <w:tc>
          <w:tcPr>
            <w:tcW w:w="4536" w:type="dxa"/>
            <w:vAlign w:val="center"/>
          </w:tcPr>
          <w:p w14:paraId="5048A6A3" w14:textId="77777777" w:rsidR="00F57B1F" w:rsidRDefault="00F57B1F" w:rsidP="007A58CC">
            <w:pPr>
              <w:spacing w:before="40" w:after="40"/>
            </w:pPr>
            <w:r>
              <w:t>Inertia-braked</w:t>
            </w:r>
          </w:p>
        </w:tc>
        <w:tc>
          <w:tcPr>
            <w:tcW w:w="1701" w:type="dxa"/>
            <w:vAlign w:val="center"/>
          </w:tcPr>
          <w:p w14:paraId="0E2DAD2F" w14:textId="77777777" w:rsidR="00F57B1F" w:rsidRPr="006A6398" w:rsidRDefault="006A6398" w:rsidP="007A58CC">
            <w:pPr>
              <w:spacing w:before="40" w:after="40"/>
              <w:jc w:val="center"/>
              <w:rPr>
                <w:b/>
              </w:rPr>
            </w:pPr>
            <w:r>
              <w:rPr>
                <w:b/>
              </w:rPr>
              <w:t>3</w:t>
            </w:r>
            <w:r w:rsidR="00363563">
              <w:rPr>
                <w:b/>
              </w:rPr>
              <w:t>0</w:t>
            </w:r>
            <w:r w:rsidR="00F57B1F" w:rsidRPr="006A6398">
              <w:rPr>
                <w:b/>
              </w:rPr>
              <w:t>00 kg</w:t>
            </w:r>
          </w:p>
        </w:tc>
        <w:tc>
          <w:tcPr>
            <w:tcW w:w="1701" w:type="dxa"/>
            <w:vAlign w:val="center"/>
          </w:tcPr>
          <w:p w14:paraId="0959A21E" w14:textId="77777777" w:rsidR="00F57B1F" w:rsidRPr="006A6398" w:rsidRDefault="006A6398" w:rsidP="007A58CC">
            <w:pPr>
              <w:spacing w:before="40" w:after="40"/>
              <w:jc w:val="center"/>
              <w:rPr>
                <w:b/>
              </w:rPr>
            </w:pPr>
            <w:r>
              <w:rPr>
                <w:b/>
              </w:rPr>
              <w:t>3</w:t>
            </w:r>
            <w:r w:rsidR="00363563">
              <w:rPr>
                <w:b/>
              </w:rPr>
              <w:t>0</w:t>
            </w:r>
            <w:r w:rsidR="00F57B1F" w:rsidRPr="006A6398">
              <w:rPr>
                <w:b/>
              </w:rPr>
              <w:t>00 kg</w:t>
            </w:r>
          </w:p>
        </w:tc>
        <w:tc>
          <w:tcPr>
            <w:tcW w:w="1701" w:type="dxa"/>
            <w:vAlign w:val="center"/>
          </w:tcPr>
          <w:p w14:paraId="4EAD1BA9" w14:textId="77777777" w:rsidR="00F57B1F" w:rsidRPr="006A6398" w:rsidRDefault="006A6398" w:rsidP="007A58CC">
            <w:pPr>
              <w:spacing w:before="40" w:after="40"/>
              <w:jc w:val="center"/>
              <w:rPr>
                <w:b/>
              </w:rPr>
            </w:pPr>
            <w:r>
              <w:rPr>
                <w:b/>
              </w:rPr>
              <w:t>3</w:t>
            </w:r>
            <w:r w:rsidR="00363563">
              <w:rPr>
                <w:b/>
              </w:rPr>
              <w:t>0</w:t>
            </w:r>
            <w:r w:rsidR="00F57B1F" w:rsidRPr="006A6398">
              <w:rPr>
                <w:b/>
              </w:rPr>
              <w:t>00 kg</w:t>
            </w:r>
          </w:p>
        </w:tc>
      </w:tr>
      <w:tr w:rsidR="00F57B1F" w14:paraId="77305D47" w14:textId="77777777" w:rsidTr="007A58CC">
        <w:trPr>
          <w:jc w:val="center"/>
        </w:trPr>
        <w:tc>
          <w:tcPr>
            <w:tcW w:w="4536" w:type="dxa"/>
            <w:vAlign w:val="center"/>
          </w:tcPr>
          <w:p w14:paraId="599285F1" w14:textId="77777777" w:rsidR="00F57B1F" w:rsidRDefault="00F57B1F" w:rsidP="007A58CC">
            <w:pPr>
              <w:autoSpaceDE w:val="0"/>
              <w:autoSpaceDN w:val="0"/>
              <w:adjustRightInd w:val="0"/>
              <w:spacing w:before="40" w:after="40"/>
            </w:pPr>
            <w:r>
              <w:t>Hydraulic braked</w:t>
            </w:r>
          </w:p>
        </w:tc>
        <w:tc>
          <w:tcPr>
            <w:tcW w:w="1701" w:type="dxa"/>
            <w:vAlign w:val="center"/>
          </w:tcPr>
          <w:p w14:paraId="652962D6" w14:textId="77777777" w:rsidR="00F57B1F" w:rsidRPr="003B21C6" w:rsidRDefault="003B21C6" w:rsidP="007A58CC">
            <w:pPr>
              <w:spacing w:before="40" w:after="40"/>
              <w:jc w:val="center"/>
              <w:rPr>
                <w:b/>
              </w:rPr>
            </w:pPr>
            <w:r>
              <w:rPr>
                <w:b/>
              </w:rPr>
              <w:t>-</w:t>
            </w:r>
            <w:r w:rsidR="00F57B1F" w:rsidRPr="003B21C6">
              <w:rPr>
                <w:b/>
              </w:rPr>
              <w:t xml:space="preserve"> kg</w:t>
            </w:r>
          </w:p>
        </w:tc>
        <w:tc>
          <w:tcPr>
            <w:tcW w:w="1701" w:type="dxa"/>
            <w:vAlign w:val="center"/>
          </w:tcPr>
          <w:p w14:paraId="7FC1A858" w14:textId="77777777" w:rsidR="00F57B1F" w:rsidRPr="003B21C6" w:rsidRDefault="003B21C6" w:rsidP="007A58CC">
            <w:pPr>
              <w:spacing w:before="40" w:after="40"/>
              <w:jc w:val="center"/>
              <w:rPr>
                <w:b/>
              </w:rPr>
            </w:pPr>
            <w:r>
              <w:rPr>
                <w:b/>
              </w:rPr>
              <w:t>-</w:t>
            </w:r>
            <w:r w:rsidR="00F57B1F" w:rsidRPr="003B21C6">
              <w:rPr>
                <w:b/>
              </w:rPr>
              <w:t xml:space="preserve"> kg</w:t>
            </w:r>
          </w:p>
        </w:tc>
        <w:tc>
          <w:tcPr>
            <w:tcW w:w="1701" w:type="dxa"/>
            <w:vAlign w:val="center"/>
          </w:tcPr>
          <w:p w14:paraId="43643ACB" w14:textId="77777777" w:rsidR="00F57B1F" w:rsidRPr="003B21C6" w:rsidRDefault="003B21C6" w:rsidP="007A58CC">
            <w:pPr>
              <w:spacing w:before="40" w:after="40"/>
              <w:jc w:val="center"/>
              <w:rPr>
                <w:b/>
              </w:rPr>
            </w:pPr>
            <w:r>
              <w:rPr>
                <w:b/>
              </w:rPr>
              <w:t>-</w:t>
            </w:r>
            <w:r w:rsidR="00F57B1F" w:rsidRPr="003B21C6">
              <w:rPr>
                <w:b/>
              </w:rPr>
              <w:t xml:space="preserve"> kg</w:t>
            </w:r>
          </w:p>
        </w:tc>
      </w:tr>
      <w:tr w:rsidR="00F57B1F" w14:paraId="5857B02A" w14:textId="77777777" w:rsidTr="007A58CC">
        <w:trPr>
          <w:jc w:val="center"/>
        </w:trPr>
        <w:tc>
          <w:tcPr>
            <w:tcW w:w="4536" w:type="dxa"/>
            <w:vAlign w:val="center"/>
          </w:tcPr>
          <w:p w14:paraId="15775D57" w14:textId="77777777" w:rsidR="00F57B1F" w:rsidRDefault="00F57B1F" w:rsidP="007A58CC">
            <w:pPr>
              <w:spacing w:before="40" w:after="40"/>
            </w:pPr>
            <w:r>
              <w:t>Pneumatic braked</w:t>
            </w:r>
          </w:p>
        </w:tc>
        <w:tc>
          <w:tcPr>
            <w:tcW w:w="1701" w:type="dxa"/>
            <w:vAlign w:val="center"/>
          </w:tcPr>
          <w:p w14:paraId="1F447F7D" w14:textId="77777777" w:rsidR="00F57B1F" w:rsidRPr="003B21C6" w:rsidRDefault="003B21C6" w:rsidP="007A58CC">
            <w:pPr>
              <w:spacing w:before="40" w:after="40"/>
              <w:jc w:val="center"/>
              <w:rPr>
                <w:b/>
              </w:rPr>
            </w:pPr>
            <w:r>
              <w:rPr>
                <w:b/>
              </w:rPr>
              <w:t>-</w:t>
            </w:r>
            <w:r w:rsidR="00F57B1F" w:rsidRPr="003B21C6">
              <w:rPr>
                <w:b/>
              </w:rPr>
              <w:t xml:space="preserve"> kg</w:t>
            </w:r>
          </w:p>
        </w:tc>
        <w:tc>
          <w:tcPr>
            <w:tcW w:w="1701" w:type="dxa"/>
            <w:vAlign w:val="center"/>
          </w:tcPr>
          <w:p w14:paraId="21DBB0AF" w14:textId="77777777" w:rsidR="00F57B1F" w:rsidRPr="003B21C6" w:rsidRDefault="003B21C6" w:rsidP="007A58CC">
            <w:pPr>
              <w:spacing w:before="40" w:after="40"/>
              <w:jc w:val="center"/>
              <w:rPr>
                <w:b/>
              </w:rPr>
            </w:pPr>
            <w:r>
              <w:rPr>
                <w:b/>
              </w:rPr>
              <w:t>-</w:t>
            </w:r>
            <w:r w:rsidR="00F57B1F" w:rsidRPr="003B21C6">
              <w:rPr>
                <w:b/>
              </w:rPr>
              <w:t xml:space="preserve"> kg</w:t>
            </w:r>
          </w:p>
        </w:tc>
        <w:tc>
          <w:tcPr>
            <w:tcW w:w="1701" w:type="dxa"/>
            <w:vAlign w:val="center"/>
          </w:tcPr>
          <w:p w14:paraId="0415EDFD" w14:textId="77777777" w:rsidR="00F57B1F" w:rsidRPr="003B21C6" w:rsidRDefault="003B21C6" w:rsidP="007A58CC">
            <w:pPr>
              <w:spacing w:before="40" w:after="40"/>
              <w:jc w:val="center"/>
              <w:rPr>
                <w:b/>
              </w:rPr>
            </w:pPr>
            <w:r>
              <w:rPr>
                <w:b/>
              </w:rPr>
              <w:t>-</w:t>
            </w:r>
            <w:r w:rsidR="00F57B1F" w:rsidRPr="003B21C6">
              <w:rPr>
                <w:b/>
              </w:rPr>
              <w:t xml:space="preserve"> kg</w:t>
            </w:r>
          </w:p>
        </w:tc>
      </w:tr>
    </w:tbl>
    <w:p w14:paraId="370E305F" w14:textId="77777777" w:rsidR="00F57B1F" w:rsidRDefault="00F57B1F" w:rsidP="00F57B1F">
      <w:pPr>
        <w:spacing w:after="0"/>
      </w:pPr>
      <w:r>
        <w:br w:type="page"/>
      </w:r>
    </w:p>
    <w:tbl>
      <w:tblPr>
        <w:tblW w:w="9072" w:type="dxa"/>
        <w:jc w:val="center"/>
        <w:tblLayout w:type="fixed"/>
        <w:tblCellMar>
          <w:left w:w="0" w:type="dxa"/>
          <w:right w:w="0" w:type="dxa"/>
        </w:tblCellMar>
        <w:tblLook w:val="0000" w:firstRow="0" w:lastRow="0" w:firstColumn="0" w:lastColumn="0" w:noHBand="0" w:noVBand="0"/>
      </w:tblPr>
      <w:tblGrid>
        <w:gridCol w:w="1068"/>
        <w:gridCol w:w="4535"/>
        <w:gridCol w:w="3469"/>
      </w:tblGrid>
      <w:tr w:rsidR="00F57B1F" w14:paraId="31A2D16C" w14:textId="77777777" w:rsidTr="00BA4E2A">
        <w:trPr>
          <w:jc w:val="center"/>
        </w:trPr>
        <w:tc>
          <w:tcPr>
            <w:tcW w:w="1134" w:type="dxa"/>
            <w:tcMar>
              <w:left w:w="0" w:type="dxa"/>
              <w:right w:w="0" w:type="dxa"/>
            </w:tcMar>
          </w:tcPr>
          <w:p w14:paraId="366282AE" w14:textId="77777777" w:rsidR="00F57B1F" w:rsidRDefault="00F57B1F" w:rsidP="007A58CC">
            <w:r>
              <w:lastRenderedPageBreak/>
              <w:t>4.1.4.</w:t>
            </w:r>
          </w:p>
        </w:tc>
        <w:tc>
          <w:tcPr>
            <w:tcW w:w="4819" w:type="dxa"/>
            <w:tcMar>
              <w:left w:w="0" w:type="dxa"/>
              <w:right w:w="0" w:type="dxa"/>
            </w:tcMar>
          </w:tcPr>
          <w:p w14:paraId="7C3C22B3" w14:textId="77777777" w:rsidR="00F57B1F" w:rsidRDefault="00F57B1F" w:rsidP="007A58CC">
            <w:pPr>
              <w:autoSpaceDE w:val="0"/>
              <w:autoSpaceDN w:val="0"/>
              <w:adjustRightInd w:val="0"/>
            </w:pPr>
            <w:r>
              <w:t>Total technically permissible mass(es) of</w:t>
            </w:r>
            <w:r w:rsidR="00BA4E2A">
              <w:br/>
            </w:r>
            <w:r>
              <w:t>the tractor (T- or C-category vehicle) and towed vehicle (R- or S-category vehicle) combination for each chasiss / braking configuration of the R- or S-category vehicle:</w:t>
            </w:r>
          </w:p>
        </w:tc>
        <w:tc>
          <w:tcPr>
            <w:tcW w:w="3686" w:type="dxa"/>
            <w:tcMar>
              <w:left w:w="0" w:type="dxa"/>
              <w:right w:w="0" w:type="dxa"/>
            </w:tcMar>
          </w:tcPr>
          <w:p w14:paraId="2A0C36E6" w14:textId="77777777" w:rsidR="00F57B1F" w:rsidRDefault="00F57B1F" w:rsidP="007A58CC">
            <w:pPr>
              <w:pStyle w:val="Nadpis2"/>
              <w:tabs>
                <w:tab w:val="clear" w:pos="1191"/>
                <w:tab w:val="clear" w:pos="6095"/>
              </w:tabs>
              <w:rPr>
                <w:rFonts w:cs="Arial"/>
                <w:lang w:eastAsia="cs-CZ"/>
              </w:rPr>
            </w:pPr>
            <w:r>
              <w:rPr>
                <w:rFonts w:cs="Arial"/>
                <w:lang w:eastAsia="cs-CZ"/>
              </w:rPr>
              <w:br/>
            </w:r>
            <w:r>
              <w:rPr>
                <w:rFonts w:cs="Arial"/>
                <w:lang w:eastAsia="cs-CZ"/>
              </w:rPr>
              <w:br/>
            </w:r>
            <w:r w:rsidR="00BA4E2A">
              <w:rPr>
                <w:rFonts w:cs="Arial"/>
                <w:lang w:eastAsia="cs-CZ"/>
              </w:rPr>
              <w:br/>
            </w:r>
            <w:r>
              <w:rPr>
                <w:rFonts w:cs="Arial"/>
                <w:lang w:eastAsia="cs-CZ"/>
              </w:rPr>
              <w:br/>
            </w:r>
          </w:p>
        </w:tc>
      </w:tr>
    </w:tbl>
    <w:p w14:paraId="4E48FB18" w14:textId="77777777" w:rsidR="00F57B1F" w:rsidRDefault="00F57B1F" w:rsidP="00F57B1F">
      <w:pPr>
        <w:spacing w:after="0" w:line="20" w:lineRule="exact"/>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77"/>
        <w:gridCol w:w="1623"/>
        <w:gridCol w:w="1620"/>
        <w:gridCol w:w="1614"/>
      </w:tblGrid>
      <w:tr w:rsidR="00F57B1F" w14:paraId="39791436" w14:textId="77777777" w:rsidTr="007A58CC">
        <w:trPr>
          <w:jc w:val="center"/>
        </w:trPr>
        <w:tc>
          <w:tcPr>
            <w:tcW w:w="4536" w:type="dxa"/>
            <w:tcBorders>
              <w:tl2br w:val="single" w:sz="4" w:space="0" w:color="auto"/>
            </w:tcBorders>
            <w:vAlign w:val="center"/>
          </w:tcPr>
          <w:p w14:paraId="60D59FE8" w14:textId="77777777" w:rsidR="00F57B1F" w:rsidRDefault="00F57B1F" w:rsidP="007A58CC">
            <w:pPr>
              <w:autoSpaceDE w:val="0"/>
              <w:autoSpaceDN w:val="0"/>
              <w:adjustRightInd w:val="0"/>
              <w:spacing w:before="60" w:after="60"/>
              <w:jc w:val="right"/>
            </w:pPr>
            <w:r>
              <w:t>R- and S-category vehicle</w:t>
            </w:r>
          </w:p>
          <w:p w14:paraId="7E647F76" w14:textId="77777777" w:rsidR="00F57B1F" w:rsidRDefault="00F57B1F" w:rsidP="007A58CC">
            <w:pPr>
              <w:autoSpaceDE w:val="0"/>
              <w:autoSpaceDN w:val="0"/>
              <w:adjustRightInd w:val="0"/>
              <w:spacing w:before="60" w:after="60"/>
            </w:pPr>
            <w:r>
              <w:t>Brake</w:t>
            </w:r>
          </w:p>
        </w:tc>
        <w:tc>
          <w:tcPr>
            <w:tcW w:w="1701" w:type="dxa"/>
            <w:vAlign w:val="center"/>
          </w:tcPr>
          <w:p w14:paraId="707ADF8E" w14:textId="77777777" w:rsidR="00F57B1F" w:rsidRDefault="00F57B1F" w:rsidP="007A58CC">
            <w:pPr>
              <w:autoSpaceDE w:val="0"/>
              <w:autoSpaceDN w:val="0"/>
              <w:adjustRightInd w:val="0"/>
              <w:spacing w:before="60" w:after="60"/>
              <w:jc w:val="center"/>
            </w:pPr>
            <w:r>
              <w:t>Drawbar</w:t>
            </w:r>
          </w:p>
        </w:tc>
        <w:tc>
          <w:tcPr>
            <w:tcW w:w="1701" w:type="dxa"/>
            <w:vAlign w:val="center"/>
          </w:tcPr>
          <w:p w14:paraId="34DF3702" w14:textId="77777777" w:rsidR="00F57B1F" w:rsidRDefault="00F57B1F" w:rsidP="007A58CC">
            <w:pPr>
              <w:autoSpaceDE w:val="0"/>
              <w:autoSpaceDN w:val="0"/>
              <w:adjustRightInd w:val="0"/>
              <w:spacing w:before="60" w:after="60"/>
              <w:jc w:val="center"/>
            </w:pPr>
            <w:r>
              <w:t>Rigid drawbar</w:t>
            </w:r>
          </w:p>
        </w:tc>
        <w:tc>
          <w:tcPr>
            <w:tcW w:w="1701" w:type="dxa"/>
            <w:vAlign w:val="center"/>
          </w:tcPr>
          <w:p w14:paraId="724E1B45" w14:textId="77777777" w:rsidR="00F57B1F" w:rsidRDefault="00F57B1F" w:rsidP="007A58CC">
            <w:pPr>
              <w:autoSpaceDE w:val="0"/>
              <w:autoSpaceDN w:val="0"/>
              <w:adjustRightInd w:val="0"/>
              <w:spacing w:before="60" w:after="60"/>
              <w:jc w:val="center"/>
            </w:pPr>
            <w:r>
              <w:t>Centre-axle</w:t>
            </w:r>
          </w:p>
        </w:tc>
      </w:tr>
      <w:tr w:rsidR="00F57B1F" w14:paraId="541174D2" w14:textId="77777777" w:rsidTr="007A58CC">
        <w:trPr>
          <w:jc w:val="center"/>
        </w:trPr>
        <w:tc>
          <w:tcPr>
            <w:tcW w:w="4536" w:type="dxa"/>
            <w:vAlign w:val="center"/>
          </w:tcPr>
          <w:p w14:paraId="7509360D" w14:textId="77777777" w:rsidR="00F57B1F" w:rsidRDefault="00F57B1F" w:rsidP="007A58CC">
            <w:pPr>
              <w:autoSpaceDE w:val="0"/>
              <w:autoSpaceDN w:val="0"/>
              <w:adjustRightInd w:val="0"/>
              <w:spacing w:before="40" w:after="40"/>
            </w:pPr>
            <w:r>
              <w:t>Unbraked</w:t>
            </w:r>
          </w:p>
        </w:tc>
        <w:tc>
          <w:tcPr>
            <w:tcW w:w="1701" w:type="dxa"/>
            <w:vAlign w:val="center"/>
          </w:tcPr>
          <w:p w14:paraId="7D6B9A23" w14:textId="77777777" w:rsidR="00F57B1F" w:rsidRPr="006A6398" w:rsidRDefault="002372AE" w:rsidP="007A58CC">
            <w:pPr>
              <w:spacing w:before="40" w:after="40"/>
              <w:jc w:val="center"/>
              <w:rPr>
                <w:b/>
              </w:rPr>
            </w:pPr>
            <w:r>
              <w:rPr>
                <w:b/>
              </w:rPr>
              <w:t>3</w:t>
            </w:r>
            <w:r w:rsidR="00D57AF3">
              <w:rPr>
                <w:b/>
              </w:rPr>
              <w:t>1</w:t>
            </w:r>
            <w:r w:rsidR="00F57B1F" w:rsidRPr="006A6398">
              <w:rPr>
                <w:b/>
              </w:rPr>
              <w:t>00 kg</w:t>
            </w:r>
          </w:p>
        </w:tc>
        <w:tc>
          <w:tcPr>
            <w:tcW w:w="1701" w:type="dxa"/>
            <w:vAlign w:val="center"/>
          </w:tcPr>
          <w:p w14:paraId="24053604" w14:textId="77777777" w:rsidR="00F57B1F" w:rsidRPr="006A6398" w:rsidRDefault="002372AE" w:rsidP="007A58CC">
            <w:pPr>
              <w:spacing w:before="40" w:after="40"/>
              <w:jc w:val="center"/>
              <w:rPr>
                <w:b/>
              </w:rPr>
            </w:pPr>
            <w:r>
              <w:rPr>
                <w:b/>
              </w:rPr>
              <w:t>3</w:t>
            </w:r>
            <w:r w:rsidR="00D57AF3">
              <w:rPr>
                <w:b/>
              </w:rPr>
              <w:t>1</w:t>
            </w:r>
            <w:r w:rsidR="00F57B1F" w:rsidRPr="006A6398">
              <w:rPr>
                <w:b/>
              </w:rPr>
              <w:t>00 kg</w:t>
            </w:r>
          </w:p>
        </w:tc>
        <w:tc>
          <w:tcPr>
            <w:tcW w:w="1701" w:type="dxa"/>
            <w:vAlign w:val="center"/>
          </w:tcPr>
          <w:p w14:paraId="76F5F052" w14:textId="77777777" w:rsidR="00F57B1F" w:rsidRPr="006A6398" w:rsidRDefault="002372AE" w:rsidP="007A58CC">
            <w:pPr>
              <w:spacing w:before="40" w:after="40"/>
              <w:jc w:val="center"/>
              <w:rPr>
                <w:b/>
              </w:rPr>
            </w:pPr>
            <w:r>
              <w:rPr>
                <w:b/>
              </w:rPr>
              <w:t>3</w:t>
            </w:r>
            <w:r w:rsidR="00D57AF3">
              <w:rPr>
                <w:b/>
              </w:rPr>
              <w:t>1</w:t>
            </w:r>
            <w:r w:rsidR="00F57B1F" w:rsidRPr="006A6398">
              <w:rPr>
                <w:b/>
              </w:rPr>
              <w:t>00 kg</w:t>
            </w:r>
          </w:p>
        </w:tc>
      </w:tr>
      <w:tr w:rsidR="00F57B1F" w14:paraId="797621B6" w14:textId="77777777" w:rsidTr="007A58CC">
        <w:trPr>
          <w:jc w:val="center"/>
        </w:trPr>
        <w:tc>
          <w:tcPr>
            <w:tcW w:w="4536" w:type="dxa"/>
            <w:vAlign w:val="center"/>
          </w:tcPr>
          <w:p w14:paraId="3CBB8005" w14:textId="77777777" w:rsidR="00F57B1F" w:rsidRDefault="00F57B1F" w:rsidP="007A58CC">
            <w:pPr>
              <w:spacing w:before="40" w:after="40"/>
            </w:pPr>
            <w:r>
              <w:t>Inertia-braked</w:t>
            </w:r>
          </w:p>
        </w:tc>
        <w:tc>
          <w:tcPr>
            <w:tcW w:w="1701" w:type="dxa"/>
            <w:vAlign w:val="center"/>
          </w:tcPr>
          <w:p w14:paraId="002B1098" w14:textId="77777777" w:rsidR="00F57B1F" w:rsidRPr="006A6398" w:rsidRDefault="002372AE" w:rsidP="007A58CC">
            <w:pPr>
              <w:spacing w:before="40" w:after="40"/>
              <w:jc w:val="center"/>
              <w:rPr>
                <w:b/>
              </w:rPr>
            </w:pPr>
            <w:r>
              <w:rPr>
                <w:b/>
              </w:rPr>
              <w:t>49</w:t>
            </w:r>
            <w:r w:rsidR="00F57B1F" w:rsidRPr="006A6398">
              <w:rPr>
                <w:b/>
              </w:rPr>
              <w:t>00 kg</w:t>
            </w:r>
          </w:p>
        </w:tc>
        <w:tc>
          <w:tcPr>
            <w:tcW w:w="1701" w:type="dxa"/>
            <w:vAlign w:val="center"/>
          </w:tcPr>
          <w:p w14:paraId="0F28435B" w14:textId="77777777" w:rsidR="00F57B1F" w:rsidRPr="006A6398" w:rsidRDefault="002372AE" w:rsidP="007A58CC">
            <w:pPr>
              <w:spacing w:before="40" w:after="40"/>
              <w:jc w:val="center"/>
              <w:rPr>
                <w:b/>
              </w:rPr>
            </w:pPr>
            <w:r>
              <w:rPr>
                <w:b/>
              </w:rPr>
              <w:t>49</w:t>
            </w:r>
            <w:r w:rsidR="00F57B1F" w:rsidRPr="006A6398">
              <w:rPr>
                <w:b/>
              </w:rPr>
              <w:t>00 kg</w:t>
            </w:r>
          </w:p>
        </w:tc>
        <w:tc>
          <w:tcPr>
            <w:tcW w:w="1701" w:type="dxa"/>
            <w:vAlign w:val="center"/>
          </w:tcPr>
          <w:p w14:paraId="16ACAD04" w14:textId="77777777" w:rsidR="00F57B1F" w:rsidRPr="006A6398" w:rsidRDefault="002372AE" w:rsidP="007A58CC">
            <w:pPr>
              <w:spacing w:before="40" w:after="40"/>
              <w:jc w:val="center"/>
              <w:rPr>
                <w:b/>
              </w:rPr>
            </w:pPr>
            <w:r>
              <w:rPr>
                <w:b/>
              </w:rPr>
              <w:t>49</w:t>
            </w:r>
            <w:r w:rsidR="00F57B1F" w:rsidRPr="006A6398">
              <w:rPr>
                <w:b/>
              </w:rPr>
              <w:t>00 kg</w:t>
            </w:r>
          </w:p>
        </w:tc>
      </w:tr>
      <w:tr w:rsidR="00F57B1F" w14:paraId="41B6BAE7" w14:textId="77777777" w:rsidTr="007A58CC">
        <w:trPr>
          <w:jc w:val="center"/>
        </w:trPr>
        <w:tc>
          <w:tcPr>
            <w:tcW w:w="4536" w:type="dxa"/>
            <w:vAlign w:val="center"/>
          </w:tcPr>
          <w:p w14:paraId="43F83C68" w14:textId="77777777" w:rsidR="00F57B1F" w:rsidRDefault="00F57B1F" w:rsidP="007A58CC">
            <w:pPr>
              <w:autoSpaceDE w:val="0"/>
              <w:autoSpaceDN w:val="0"/>
              <w:adjustRightInd w:val="0"/>
              <w:spacing w:before="40" w:after="40"/>
            </w:pPr>
            <w:r>
              <w:t>Hydraulic braked</w:t>
            </w:r>
          </w:p>
        </w:tc>
        <w:tc>
          <w:tcPr>
            <w:tcW w:w="1701" w:type="dxa"/>
            <w:vAlign w:val="center"/>
          </w:tcPr>
          <w:p w14:paraId="25324669" w14:textId="77777777" w:rsidR="00F57B1F" w:rsidRDefault="003B21C6" w:rsidP="007A58CC">
            <w:pPr>
              <w:spacing w:before="40" w:after="40"/>
              <w:jc w:val="center"/>
              <w:rPr>
                <w:b/>
              </w:rPr>
            </w:pPr>
            <w:r>
              <w:rPr>
                <w:b/>
              </w:rPr>
              <w:t>-</w:t>
            </w:r>
            <w:r w:rsidR="00F57B1F">
              <w:rPr>
                <w:b/>
              </w:rPr>
              <w:t xml:space="preserve"> kg</w:t>
            </w:r>
          </w:p>
        </w:tc>
        <w:tc>
          <w:tcPr>
            <w:tcW w:w="1701" w:type="dxa"/>
            <w:vAlign w:val="center"/>
          </w:tcPr>
          <w:p w14:paraId="14C401D0" w14:textId="77777777" w:rsidR="00F57B1F" w:rsidRDefault="003B21C6" w:rsidP="007A58CC">
            <w:pPr>
              <w:spacing w:before="40" w:after="40"/>
              <w:jc w:val="center"/>
              <w:rPr>
                <w:b/>
              </w:rPr>
            </w:pPr>
            <w:r>
              <w:rPr>
                <w:b/>
              </w:rPr>
              <w:t>- kg</w:t>
            </w:r>
          </w:p>
        </w:tc>
        <w:tc>
          <w:tcPr>
            <w:tcW w:w="1701" w:type="dxa"/>
            <w:vAlign w:val="center"/>
          </w:tcPr>
          <w:p w14:paraId="3E864FF8" w14:textId="77777777" w:rsidR="00F57B1F" w:rsidRDefault="003B21C6" w:rsidP="007A58CC">
            <w:pPr>
              <w:spacing w:before="40" w:after="40"/>
              <w:jc w:val="center"/>
              <w:rPr>
                <w:b/>
              </w:rPr>
            </w:pPr>
            <w:r>
              <w:rPr>
                <w:b/>
              </w:rPr>
              <w:t>- kg</w:t>
            </w:r>
          </w:p>
        </w:tc>
      </w:tr>
      <w:tr w:rsidR="00F57B1F" w14:paraId="6478AE4E" w14:textId="77777777" w:rsidTr="007A58CC">
        <w:trPr>
          <w:jc w:val="center"/>
        </w:trPr>
        <w:tc>
          <w:tcPr>
            <w:tcW w:w="4536" w:type="dxa"/>
            <w:vAlign w:val="center"/>
          </w:tcPr>
          <w:p w14:paraId="1A2D19A5" w14:textId="77777777" w:rsidR="00F57B1F" w:rsidRDefault="00F57B1F" w:rsidP="007A58CC">
            <w:pPr>
              <w:spacing w:before="40" w:after="40"/>
            </w:pPr>
            <w:r>
              <w:t>Pneumatic braked</w:t>
            </w:r>
          </w:p>
        </w:tc>
        <w:tc>
          <w:tcPr>
            <w:tcW w:w="1701" w:type="dxa"/>
            <w:vAlign w:val="center"/>
          </w:tcPr>
          <w:p w14:paraId="4F3D8DBB" w14:textId="77777777" w:rsidR="00F57B1F" w:rsidRDefault="003B21C6" w:rsidP="007A58CC">
            <w:pPr>
              <w:spacing w:before="40" w:after="40"/>
              <w:jc w:val="center"/>
              <w:rPr>
                <w:b/>
              </w:rPr>
            </w:pPr>
            <w:r>
              <w:rPr>
                <w:b/>
              </w:rPr>
              <w:t>-</w:t>
            </w:r>
            <w:r w:rsidR="00F57B1F">
              <w:rPr>
                <w:b/>
              </w:rPr>
              <w:t xml:space="preserve"> kg</w:t>
            </w:r>
          </w:p>
        </w:tc>
        <w:tc>
          <w:tcPr>
            <w:tcW w:w="1701" w:type="dxa"/>
            <w:vAlign w:val="center"/>
          </w:tcPr>
          <w:p w14:paraId="07732105" w14:textId="77777777" w:rsidR="00F57B1F" w:rsidRDefault="003B21C6" w:rsidP="007A58CC">
            <w:pPr>
              <w:spacing w:before="40" w:after="40"/>
              <w:jc w:val="center"/>
              <w:rPr>
                <w:b/>
              </w:rPr>
            </w:pPr>
            <w:r>
              <w:rPr>
                <w:b/>
              </w:rPr>
              <w:t>- kg</w:t>
            </w:r>
          </w:p>
        </w:tc>
        <w:tc>
          <w:tcPr>
            <w:tcW w:w="1701" w:type="dxa"/>
            <w:vAlign w:val="center"/>
          </w:tcPr>
          <w:p w14:paraId="66C66760" w14:textId="77777777" w:rsidR="00F57B1F" w:rsidRDefault="003B21C6" w:rsidP="007A58CC">
            <w:pPr>
              <w:spacing w:before="40" w:after="40"/>
              <w:jc w:val="center"/>
              <w:rPr>
                <w:b/>
              </w:rPr>
            </w:pPr>
            <w:r>
              <w:rPr>
                <w:b/>
              </w:rPr>
              <w:t>- kg</w:t>
            </w:r>
          </w:p>
        </w:tc>
      </w:tr>
    </w:tbl>
    <w:p w14:paraId="04C3DDC7" w14:textId="77777777" w:rsidR="00F57B1F" w:rsidRDefault="00F57B1F" w:rsidP="00F57B1F">
      <w:pPr>
        <w:spacing w:after="0" w:line="20" w:lineRule="exact"/>
      </w:pPr>
    </w:p>
    <w:tbl>
      <w:tblPr>
        <w:tblW w:w="9072" w:type="dxa"/>
        <w:jc w:val="center"/>
        <w:tblLayout w:type="fixed"/>
        <w:tblCellMar>
          <w:left w:w="0" w:type="dxa"/>
          <w:right w:w="0" w:type="dxa"/>
        </w:tblCellMar>
        <w:tblLook w:val="0000" w:firstRow="0" w:lastRow="0" w:firstColumn="0" w:lastColumn="0" w:noHBand="0" w:noVBand="0"/>
      </w:tblPr>
      <w:tblGrid>
        <w:gridCol w:w="1068"/>
        <w:gridCol w:w="4535"/>
        <w:gridCol w:w="3469"/>
      </w:tblGrid>
      <w:tr w:rsidR="00F57B1F" w:rsidRPr="00662685" w14:paraId="73F9E492" w14:textId="77777777" w:rsidTr="00BA4E2A">
        <w:trPr>
          <w:jc w:val="center"/>
        </w:trPr>
        <w:tc>
          <w:tcPr>
            <w:tcW w:w="5953" w:type="dxa"/>
            <w:gridSpan w:val="2"/>
            <w:tcMar>
              <w:left w:w="0" w:type="dxa"/>
              <w:right w:w="0" w:type="dxa"/>
            </w:tcMar>
          </w:tcPr>
          <w:p w14:paraId="691FBCEF" w14:textId="77777777" w:rsidR="00F57B1F" w:rsidRPr="00662685" w:rsidRDefault="00F57B1F" w:rsidP="00662685">
            <w:pPr>
              <w:autoSpaceDE w:val="0"/>
              <w:autoSpaceDN w:val="0"/>
              <w:adjustRightInd w:val="0"/>
              <w:spacing w:before="240"/>
              <w:rPr>
                <w:b/>
              </w:rPr>
            </w:pPr>
            <w:r w:rsidRPr="00662685">
              <w:rPr>
                <w:b/>
              </w:rPr>
              <w:t>Ballast masses</w:t>
            </w:r>
          </w:p>
        </w:tc>
        <w:tc>
          <w:tcPr>
            <w:tcW w:w="3686" w:type="dxa"/>
            <w:tcMar>
              <w:left w:w="0" w:type="dxa"/>
              <w:right w:w="0" w:type="dxa"/>
            </w:tcMar>
          </w:tcPr>
          <w:p w14:paraId="01A00C06" w14:textId="77777777" w:rsidR="00F57B1F" w:rsidRPr="00662685" w:rsidRDefault="00F57B1F" w:rsidP="00662685">
            <w:pPr>
              <w:pStyle w:val="Nadpis2"/>
              <w:tabs>
                <w:tab w:val="clear" w:pos="1191"/>
                <w:tab w:val="clear" w:pos="6095"/>
              </w:tabs>
              <w:spacing w:before="240"/>
              <w:rPr>
                <w:rFonts w:cs="Arial"/>
                <w:lang w:eastAsia="cs-CZ"/>
              </w:rPr>
            </w:pPr>
          </w:p>
        </w:tc>
      </w:tr>
      <w:tr w:rsidR="00F57B1F" w:rsidRPr="00DB41A3" w14:paraId="195857E3" w14:textId="77777777" w:rsidTr="00BA4E2A">
        <w:trPr>
          <w:jc w:val="center"/>
        </w:trPr>
        <w:tc>
          <w:tcPr>
            <w:tcW w:w="1134" w:type="dxa"/>
            <w:tcMar>
              <w:left w:w="0" w:type="dxa"/>
              <w:right w:w="0" w:type="dxa"/>
            </w:tcMar>
          </w:tcPr>
          <w:p w14:paraId="54C29D31" w14:textId="77777777" w:rsidR="00F57B1F" w:rsidRDefault="00F57B1F" w:rsidP="007A58CC">
            <w:r>
              <w:t>29.2.</w:t>
            </w:r>
          </w:p>
        </w:tc>
        <w:tc>
          <w:tcPr>
            <w:tcW w:w="4819" w:type="dxa"/>
            <w:tcMar>
              <w:left w:w="0" w:type="dxa"/>
              <w:right w:w="0" w:type="dxa"/>
            </w:tcMar>
          </w:tcPr>
          <w:p w14:paraId="4915323F" w14:textId="77777777" w:rsidR="00F57B1F" w:rsidRDefault="00F57B1F" w:rsidP="007A58CC">
            <w:pPr>
              <w:autoSpaceDE w:val="0"/>
              <w:autoSpaceDN w:val="0"/>
              <w:adjustRightInd w:val="0"/>
            </w:pPr>
            <w:r>
              <w:t>Number of sets of ballast masses:</w:t>
            </w:r>
          </w:p>
        </w:tc>
        <w:tc>
          <w:tcPr>
            <w:tcW w:w="3686" w:type="dxa"/>
            <w:tcMar>
              <w:left w:w="0" w:type="dxa"/>
              <w:right w:w="0" w:type="dxa"/>
            </w:tcMar>
          </w:tcPr>
          <w:p w14:paraId="4D3585BC" w14:textId="77777777" w:rsidR="00F57B1F" w:rsidRDefault="00F57B1F" w:rsidP="007A58CC">
            <w:pPr>
              <w:pStyle w:val="Nadpis2"/>
              <w:tabs>
                <w:tab w:val="clear" w:pos="1191"/>
                <w:tab w:val="clear" w:pos="6095"/>
              </w:tabs>
              <w:rPr>
                <w:rFonts w:cs="Arial"/>
                <w:lang w:eastAsia="cs-CZ"/>
              </w:rPr>
            </w:pPr>
          </w:p>
        </w:tc>
      </w:tr>
      <w:tr w:rsidR="00F57B1F" w14:paraId="5CADD0E8" w14:textId="77777777" w:rsidTr="00BA4E2A">
        <w:trPr>
          <w:jc w:val="center"/>
        </w:trPr>
        <w:tc>
          <w:tcPr>
            <w:tcW w:w="1134" w:type="dxa"/>
            <w:tcMar>
              <w:left w:w="0" w:type="dxa"/>
              <w:right w:w="0" w:type="dxa"/>
            </w:tcMar>
          </w:tcPr>
          <w:p w14:paraId="6D306A17" w14:textId="77777777" w:rsidR="00F57B1F" w:rsidRDefault="00F57B1F" w:rsidP="007A58CC">
            <w:r>
              <w:t>29.2.1.</w:t>
            </w:r>
          </w:p>
        </w:tc>
        <w:tc>
          <w:tcPr>
            <w:tcW w:w="4819" w:type="dxa"/>
            <w:tcMar>
              <w:left w:w="0" w:type="dxa"/>
              <w:right w:w="0" w:type="dxa"/>
            </w:tcMar>
          </w:tcPr>
          <w:p w14:paraId="7562F142" w14:textId="77777777" w:rsidR="00F57B1F" w:rsidRDefault="00F57B1F" w:rsidP="007A58CC">
            <w:pPr>
              <w:autoSpaceDE w:val="0"/>
              <w:autoSpaceDN w:val="0"/>
              <w:adjustRightInd w:val="0"/>
            </w:pPr>
            <w:r>
              <w:t>Number of components on each set:</w:t>
            </w:r>
          </w:p>
        </w:tc>
        <w:tc>
          <w:tcPr>
            <w:tcW w:w="3686" w:type="dxa"/>
            <w:tcMar>
              <w:left w:w="0" w:type="dxa"/>
              <w:right w:w="0" w:type="dxa"/>
            </w:tcMar>
          </w:tcPr>
          <w:p w14:paraId="6FCE6962" w14:textId="77777777" w:rsidR="00F57B1F" w:rsidRDefault="00F57B1F" w:rsidP="007A58CC">
            <w:pPr>
              <w:pStyle w:val="Nadpis2"/>
              <w:tabs>
                <w:tab w:val="clear" w:pos="1191"/>
                <w:tab w:val="clear" w:pos="6095"/>
              </w:tabs>
              <w:rPr>
                <w:rFonts w:cs="Arial"/>
                <w:lang w:eastAsia="cs-CZ"/>
              </w:rPr>
            </w:pPr>
          </w:p>
        </w:tc>
      </w:tr>
      <w:tr w:rsidR="00F57B1F" w14:paraId="363E7DE5" w14:textId="77777777" w:rsidTr="00BA4E2A">
        <w:trPr>
          <w:jc w:val="center"/>
        </w:trPr>
        <w:tc>
          <w:tcPr>
            <w:tcW w:w="1134" w:type="dxa"/>
            <w:tcMar>
              <w:left w:w="0" w:type="dxa"/>
              <w:right w:w="0" w:type="dxa"/>
            </w:tcMar>
          </w:tcPr>
          <w:p w14:paraId="13343B50" w14:textId="77777777" w:rsidR="00F57B1F" w:rsidRDefault="00F57B1F" w:rsidP="007A58CC"/>
        </w:tc>
        <w:tc>
          <w:tcPr>
            <w:tcW w:w="4819" w:type="dxa"/>
            <w:tcMar>
              <w:left w:w="0" w:type="dxa"/>
              <w:right w:w="0" w:type="dxa"/>
            </w:tcMar>
          </w:tcPr>
          <w:p w14:paraId="55D4162C" w14:textId="77777777" w:rsidR="00F57B1F" w:rsidRDefault="00F57B1F" w:rsidP="007A58CC">
            <w:pPr>
              <w:autoSpaceDE w:val="0"/>
              <w:autoSpaceDN w:val="0"/>
              <w:adjustRightInd w:val="0"/>
            </w:pPr>
            <w:r>
              <w:t>– set 1:</w:t>
            </w:r>
          </w:p>
        </w:tc>
        <w:tc>
          <w:tcPr>
            <w:tcW w:w="3686" w:type="dxa"/>
            <w:tcMar>
              <w:left w:w="0" w:type="dxa"/>
              <w:right w:w="0" w:type="dxa"/>
            </w:tcMar>
          </w:tcPr>
          <w:p w14:paraId="446372F8" w14:textId="77777777" w:rsidR="00F57B1F" w:rsidRDefault="003B21C6" w:rsidP="007A58CC">
            <w:pPr>
              <w:pStyle w:val="Nadpis2"/>
              <w:tabs>
                <w:tab w:val="clear" w:pos="1191"/>
                <w:tab w:val="clear" w:pos="6095"/>
              </w:tabs>
              <w:rPr>
                <w:rFonts w:cs="Arial"/>
                <w:lang w:eastAsia="cs-CZ"/>
              </w:rPr>
            </w:pPr>
            <w:r>
              <w:rPr>
                <w:rFonts w:cs="Arial"/>
                <w:lang w:eastAsia="cs-CZ"/>
              </w:rPr>
              <w:t>2</w:t>
            </w:r>
          </w:p>
        </w:tc>
      </w:tr>
      <w:tr w:rsidR="00F57B1F" w14:paraId="28BA697E" w14:textId="77777777" w:rsidTr="00BA4E2A">
        <w:trPr>
          <w:jc w:val="center"/>
        </w:trPr>
        <w:tc>
          <w:tcPr>
            <w:tcW w:w="1134" w:type="dxa"/>
            <w:tcMar>
              <w:left w:w="0" w:type="dxa"/>
              <w:right w:w="0" w:type="dxa"/>
            </w:tcMar>
          </w:tcPr>
          <w:p w14:paraId="16707FF4" w14:textId="77777777" w:rsidR="00F57B1F" w:rsidRDefault="00F57B1F" w:rsidP="007A58CC">
            <w:r>
              <w:t>29.4.</w:t>
            </w:r>
          </w:p>
        </w:tc>
        <w:tc>
          <w:tcPr>
            <w:tcW w:w="4819" w:type="dxa"/>
            <w:tcMar>
              <w:left w:w="0" w:type="dxa"/>
              <w:right w:w="0" w:type="dxa"/>
            </w:tcMar>
          </w:tcPr>
          <w:p w14:paraId="74E96B3C" w14:textId="77777777" w:rsidR="00F57B1F" w:rsidRDefault="00F57B1F" w:rsidP="007A58CC">
            <w:pPr>
              <w:autoSpaceDE w:val="0"/>
              <w:autoSpaceDN w:val="0"/>
              <w:adjustRightInd w:val="0"/>
            </w:pPr>
            <w:r>
              <w:t>Total mass of ballast masses:</w:t>
            </w:r>
          </w:p>
        </w:tc>
        <w:tc>
          <w:tcPr>
            <w:tcW w:w="3686" w:type="dxa"/>
            <w:tcMar>
              <w:left w:w="0" w:type="dxa"/>
              <w:right w:w="0" w:type="dxa"/>
            </w:tcMar>
          </w:tcPr>
          <w:p w14:paraId="39C3D475" w14:textId="77777777" w:rsidR="00F57B1F" w:rsidRDefault="003B21C6" w:rsidP="007A58CC">
            <w:pPr>
              <w:pStyle w:val="Nadpis2"/>
              <w:tabs>
                <w:tab w:val="clear" w:pos="1191"/>
                <w:tab w:val="clear" w:pos="6095"/>
              </w:tabs>
              <w:rPr>
                <w:rFonts w:cs="Arial"/>
                <w:lang w:eastAsia="cs-CZ"/>
              </w:rPr>
            </w:pPr>
            <w:r>
              <w:rPr>
                <w:rFonts w:cs="Arial"/>
                <w:lang w:eastAsia="cs-CZ"/>
              </w:rPr>
              <w:t>100</w:t>
            </w:r>
            <w:r w:rsidR="00F57B1F">
              <w:rPr>
                <w:rFonts w:cs="Arial"/>
                <w:lang w:eastAsia="cs-CZ"/>
              </w:rPr>
              <w:t xml:space="preserve"> kg</w:t>
            </w:r>
          </w:p>
        </w:tc>
      </w:tr>
      <w:tr w:rsidR="00F57B1F" w:rsidRPr="00ED2888" w14:paraId="18F33F61" w14:textId="77777777" w:rsidTr="00BA4E2A">
        <w:trPr>
          <w:jc w:val="center"/>
        </w:trPr>
        <w:tc>
          <w:tcPr>
            <w:tcW w:w="9639" w:type="dxa"/>
            <w:gridSpan w:val="3"/>
            <w:tcMar>
              <w:left w:w="0" w:type="dxa"/>
              <w:right w:w="0" w:type="dxa"/>
            </w:tcMar>
          </w:tcPr>
          <w:p w14:paraId="126DCA36" w14:textId="77777777" w:rsidR="00F57B1F" w:rsidRPr="00ED2888" w:rsidRDefault="00F57B1F" w:rsidP="007A58CC">
            <w:pPr>
              <w:pStyle w:val="Nadpis2"/>
              <w:tabs>
                <w:tab w:val="clear" w:pos="1191"/>
                <w:tab w:val="clear" w:pos="6095"/>
              </w:tabs>
              <w:spacing w:before="240"/>
              <w:rPr>
                <w:rFonts w:cs="Arial"/>
                <w:lang w:eastAsia="cs-CZ"/>
              </w:rPr>
            </w:pPr>
            <w:r>
              <w:rPr>
                <w:bCs/>
                <w:lang w:eastAsia="cs-CZ"/>
              </w:rPr>
              <w:t>Main dimensions</w:t>
            </w:r>
          </w:p>
        </w:tc>
      </w:tr>
      <w:tr w:rsidR="00F57B1F" w14:paraId="164E0D54" w14:textId="77777777" w:rsidTr="00BA4E2A">
        <w:trPr>
          <w:jc w:val="center"/>
        </w:trPr>
        <w:tc>
          <w:tcPr>
            <w:tcW w:w="1134" w:type="dxa"/>
            <w:tcMar>
              <w:left w:w="0" w:type="dxa"/>
              <w:right w:w="0" w:type="dxa"/>
            </w:tcMar>
          </w:tcPr>
          <w:p w14:paraId="46D323D6" w14:textId="77777777" w:rsidR="00F57B1F" w:rsidRDefault="00F57B1F" w:rsidP="007A58CC">
            <w:r>
              <w:t>4.2.2.</w:t>
            </w:r>
          </w:p>
        </w:tc>
        <w:tc>
          <w:tcPr>
            <w:tcW w:w="4819" w:type="dxa"/>
            <w:tcMar>
              <w:left w:w="0" w:type="dxa"/>
              <w:right w:w="0" w:type="dxa"/>
            </w:tcMar>
          </w:tcPr>
          <w:p w14:paraId="2D129A0A" w14:textId="77777777" w:rsidR="00F57B1F" w:rsidRDefault="00F57B1F" w:rsidP="007A58CC">
            <w:pPr>
              <w:autoSpaceDE w:val="0"/>
              <w:autoSpaceDN w:val="0"/>
              <w:adjustRightInd w:val="0"/>
            </w:pPr>
            <w:r>
              <w:rPr>
                <w:iCs/>
              </w:rPr>
              <w:t>For complete/completed</w:t>
            </w:r>
            <w:r>
              <w:t xml:space="preserve"> </w:t>
            </w:r>
            <w:r>
              <w:rPr>
                <w:iCs/>
              </w:rPr>
              <w:t>vehicles</w:t>
            </w:r>
          </w:p>
        </w:tc>
        <w:tc>
          <w:tcPr>
            <w:tcW w:w="3686" w:type="dxa"/>
            <w:tcMar>
              <w:left w:w="0" w:type="dxa"/>
              <w:right w:w="0" w:type="dxa"/>
            </w:tcMar>
          </w:tcPr>
          <w:p w14:paraId="3DAC4E8B" w14:textId="77777777" w:rsidR="00F57B1F" w:rsidRDefault="00F57B1F" w:rsidP="007A58CC">
            <w:pPr>
              <w:pStyle w:val="Nadpis2"/>
              <w:tabs>
                <w:tab w:val="clear" w:pos="1191"/>
                <w:tab w:val="clear" w:pos="6095"/>
              </w:tabs>
              <w:rPr>
                <w:rFonts w:cs="Arial"/>
                <w:lang w:eastAsia="cs-CZ"/>
              </w:rPr>
            </w:pPr>
          </w:p>
        </w:tc>
      </w:tr>
      <w:tr w:rsidR="00F57B1F" w14:paraId="1AE96731" w14:textId="77777777" w:rsidTr="00BA4E2A">
        <w:trPr>
          <w:jc w:val="center"/>
        </w:trPr>
        <w:tc>
          <w:tcPr>
            <w:tcW w:w="1134" w:type="dxa"/>
            <w:tcMar>
              <w:left w:w="0" w:type="dxa"/>
              <w:right w:w="0" w:type="dxa"/>
            </w:tcMar>
          </w:tcPr>
          <w:p w14:paraId="4B621965" w14:textId="77777777" w:rsidR="00F57B1F" w:rsidRDefault="00F57B1F" w:rsidP="007A58CC">
            <w:r>
              <w:t>4.2.2.1.1.</w:t>
            </w:r>
          </w:p>
        </w:tc>
        <w:tc>
          <w:tcPr>
            <w:tcW w:w="4819" w:type="dxa"/>
            <w:tcMar>
              <w:left w:w="0" w:type="dxa"/>
              <w:right w:w="0" w:type="dxa"/>
            </w:tcMar>
          </w:tcPr>
          <w:p w14:paraId="0D751548" w14:textId="77777777" w:rsidR="00F57B1F" w:rsidRDefault="00F57B1F" w:rsidP="007A58CC">
            <w:pPr>
              <w:autoSpaceDE w:val="0"/>
              <w:autoSpaceDN w:val="0"/>
              <w:adjustRightInd w:val="0"/>
            </w:pPr>
            <w:r>
              <w:t>Length for on-road use</w:t>
            </w:r>
          </w:p>
        </w:tc>
        <w:tc>
          <w:tcPr>
            <w:tcW w:w="3686" w:type="dxa"/>
            <w:tcMar>
              <w:left w:w="0" w:type="dxa"/>
              <w:right w:w="0" w:type="dxa"/>
            </w:tcMar>
          </w:tcPr>
          <w:p w14:paraId="5FBE199C" w14:textId="77777777" w:rsidR="00F57B1F" w:rsidRDefault="00F57B1F" w:rsidP="007A58CC">
            <w:pPr>
              <w:pStyle w:val="Nadpis2"/>
              <w:tabs>
                <w:tab w:val="clear" w:pos="1191"/>
                <w:tab w:val="clear" w:pos="6095"/>
              </w:tabs>
              <w:rPr>
                <w:rFonts w:cs="Arial"/>
                <w:lang w:eastAsia="cs-CZ"/>
              </w:rPr>
            </w:pPr>
          </w:p>
        </w:tc>
      </w:tr>
      <w:tr w:rsidR="00F57B1F" w14:paraId="2035C640" w14:textId="77777777" w:rsidTr="00BA4E2A">
        <w:trPr>
          <w:jc w:val="center"/>
        </w:trPr>
        <w:tc>
          <w:tcPr>
            <w:tcW w:w="1134" w:type="dxa"/>
            <w:tcMar>
              <w:left w:w="0" w:type="dxa"/>
              <w:right w:w="0" w:type="dxa"/>
            </w:tcMar>
          </w:tcPr>
          <w:p w14:paraId="07287D66" w14:textId="77777777" w:rsidR="00F57B1F" w:rsidRDefault="00F57B1F" w:rsidP="007A58CC"/>
        </w:tc>
        <w:tc>
          <w:tcPr>
            <w:tcW w:w="4819" w:type="dxa"/>
            <w:tcMar>
              <w:left w:w="0" w:type="dxa"/>
              <w:right w:w="0" w:type="dxa"/>
            </w:tcMar>
          </w:tcPr>
          <w:p w14:paraId="375F672E" w14:textId="77777777" w:rsidR="00F57B1F" w:rsidRDefault="00F57B1F" w:rsidP="007A58CC">
            <w:pPr>
              <w:autoSpaceDE w:val="0"/>
              <w:autoSpaceDN w:val="0"/>
              <w:adjustRightInd w:val="0"/>
            </w:pPr>
            <w:r>
              <w:t>Maximum:</w:t>
            </w:r>
          </w:p>
        </w:tc>
        <w:tc>
          <w:tcPr>
            <w:tcW w:w="3686" w:type="dxa"/>
            <w:tcMar>
              <w:left w:w="0" w:type="dxa"/>
              <w:right w:w="0" w:type="dxa"/>
            </w:tcMar>
          </w:tcPr>
          <w:p w14:paraId="6206213B" w14:textId="77777777" w:rsidR="00F57B1F" w:rsidRPr="00446BDB" w:rsidRDefault="007144BC" w:rsidP="007A58CC">
            <w:pPr>
              <w:pStyle w:val="Nadpis2"/>
              <w:tabs>
                <w:tab w:val="clear" w:pos="1191"/>
                <w:tab w:val="clear" w:pos="6095"/>
              </w:tabs>
              <w:rPr>
                <w:rFonts w:cs="Arial"/>
                <w:lang w:eastAsia="cs-CZ"/>
              </w:rPr>
            </w:pPr>
            <w:r w:rsidRPr="00446BDB">
              <w:rPr>
                <w:rFonts w:cs="Arial"/>
                <w:lang w:eastAsia="cs-CZ"/>
              </w:rPr>
              <w:t>3</w:t>
            </w:r>
            <w:r w:rsidR="000A6D00">
              <w:rPr>
                <w:rFonts w:cs="Arial"/>
                <w:lang w:eastAsia="cs-CZ"/>
              </w:rPr>
              <w:t>143</w:t>
            </w:r>
            <w:r w:rsidR="00F57B1F" w:rsidRPr="00446BDB">
              <w:rPr>
                <w:rFonts w:cs="Arial"/>
                <w:lang w:eastAsia="cs-CZ"/>
              </w:rPr>
              <w:t xml:space="preserve"> mm</w:t>
            </w:r>
          </w:p>
        </w:tc>
      </w:tr>
      <w:tr w:rsidR="00F57B1F" w14:paraId="4A12F5ED" w14:textId="77777777" w:rsidTr="00BA4E2A">
        <w:trPr>
          <w:jc w:val="center"/>
        </w:trPr>
        <w:tc>
          <w:tcPr>
            <w:tcW w:w="1134" w:type="dxa"/>
            <w:tcMar>
              <w:left w:w="0" w:type="dxa"/>
              <w:right w:w="0" w:type="dxa"/>
            </w:tcMar>
          </w:tcPr>
          <w:p w14:paraId="4A035BB8" w14:textId="77777777" w:rsidR="00F57B1F" w:rsidRDefault="00F57B1F" w:rsidP="007A58CC"/>
        </w:tc>
        <w:tc>
          <w:tcPr>
            <w:tcW w:w="4819" w:type="dxa"/>
            <w:tcMar>
              <w:left w:w="0" w:type="dxa"/>
              <w:right w:w="0" w:type="dxa"/>
            </w:tcMar>
          </w:tcPr>
          <w:p w14:paraId="7DE26CD8" w14:textId="77777777" w:rsidR="00F57B1F" w:rsidRDefault="00F57B1F" w:rsidP="007A58CC">
            <w:pPr>
              <w:autoSpaceDE w:val="0"/>
              <w:autoSpaceDN w:val="0"/>
              <w:adjustRightInd w:val="0"/>
            </w:pPr>
            <w:r>
              <w:t>Minimum:</w:t>
            </w:r>
          </w:p>
        </w:tc>
        <w:tc>
          <w:tcPr>
            <w:tcW w:w="3686" w:type="dxa"/>
            <w:tcMar>
              <w:left w:w="0" w:type="dxa"/>
              <w:right w:w="0" w:type="dxa"/>
            </w:tcMar>
          </w:tcPr>
          <w:p w14:paraId="727693DA" w14:textId="77777777" w:rsidR="00F57B1F" w:rsidRPr="00446BDB" w:rsidRDefault="00BC51FE" w:rsidP="007A58CC">
            <w:pPr>
              <w:pStyle w:val="Nadpis2"/>
              <w:tabs>
                <w:tab w:val="clear" w:pos="1191"/>
                <w:tab w:val="clear" w:pos="6095"/>
              </w:tabs>
              <w:rPr>
                <w:rFonts w:cs="Arial"/>
                <w:lang w:eastAsia="cs-CZ"/>
              </w:rPr>
            </w:pPr>
            <w:r>
              <w:rPr>
                <w:rFonts w:cs="Arial"/>
                <w:lang w:eastAsia="cs-CZ"/>
              </w:rPr>
              <w:t>3</w:t>
            </w:r>
            <w:r w:rsidR="00DA4F31">
              <w:rPr>
                <w:rFonts w:cs="Arial"/>
                <w:lang w:eastAsia="cs-CZ"/>
              </w:rPr>
              <w:t>008</w:t>
            </w:r>
            <w:r w:rsidR="00F57B1F" w:rsidRPr="00446BDB">
              <w:rPr>
                <w:rFonts w:cs="Arial"/>
                <w:lang w:eastAsia="cs-CZ"/>
              </w:rPr>
              <w:t xml:space="preserve"> mm</w:t>
            </w:r>
          </w:p>
        </w:tc>
      </w:tr>
      <w:tr w:rsidR="00F57B1F" w14:paraId="0299FDF6" w14:textId="77777777" w:rsidTr="00BA4E2A">
        <w:trPr>
          <w:jc w:val="center"/>
        </w:trPr>
        <w:tc>
          <w:tcPr>
            <w:tcW w:w="1134" w:type="dxa"/>
            <w:tcMar>
              <w:left w:w="0" w:type="dxa"/>
              <w:right w:w="0" w:type="dxa"/>
            </w:tcMar>
          </w:tcPr>
          <w:p w14:paraId="547155F2" w14:textId="77777777" w:rsidR="00F57B1F" w:rsidRDefault="00F57B1F" w:rsidP="007A58CC">
            <w:r>
              <w:t>4.2.2.1.2.</w:t>
            </w:r>
          </w:p>
        </w:tc>
        <w:tc>
          <w:tcPr>
            <w:tcW w:w="4819" w:type="dxa"/>
            <w:tcMar>
              <w:left w:w="0" w:type="dxa"/>
              <w:right w:w="0" w:type="dxa"/>
            </w:tcMar>
          </w:tcPr>
          <w:p w14:paraId="1AFAFE62" w14:textId="77777777" w:rsidR="00F57B1F" w:rsidRDefault="00F57B1F" w:rsidP="007A58CC">
            <w:pPr>
              <w:autoSpaceDE w:val="0"/>
              <w:autoSpaceDN w:val="0"/>
              <w:adjustRightInd w:val="0"/>
            </w:pPr>
            <w:r>
              <w:t>Width for on-road use</w:t>
            </w:r>
          </w:p>
        </w:tc>
        <w:tc>
          <w:tcPr>
            <w:tcW w:w="3686" w:type="dxa"/>
            <w:tcMar>
              <w:left w:w="0" w:type="dxa"/>
              <w:right w:w="0" w:type="dxa"/>
            </w:tcMar>
          </w:tcPr>
          <w:p w14:paraId="29FDA46F" w14:textId="77777777" w:rsidR="00F57B1F" w:rsidRPr="005D7A17" w:rsidRDefault="00F57B1F" w:rsidP="007A58CC">
            <w:pPr>
              <w:pStyle w:val="Nadpis2"/>
              <w:tabs>
                <w:tab w:val="clear" w:pos="1191"/>
                <w:tab w:val="clear" w:pos="6095"/>
              </w:tabs>
              <w:rPr>
                <w:rFonts w:cs="Arial"/>
                <w:highlight w:val="yellow"/>
                <w:lang w:eastAsia="cs-CZ"/>
              </w:rPr>
            </w:pPr>
          </w:p>
        </w:tc>
      </w:tr>
      <w:tr w:rsidR="00F57B1F" w14:paraId="7FA2709D" w14:textId="77777777" w:rsidTr="00BA4E2A">
        <w:trPr>
          <w:jc w:val="center"/>
        </w:trPr>
        <w:tc>
          <w:tcPr>
            <w:tcW w:w="1134" w:type="dxa"/>
            <w:tcMar>
              <w:left w:w="0" w:type="dxa"/>
              <w:right w:w="0" w:type="dxa"/>
            </w:tcMar>
          </w:tcPr>
          <w:p w14:paraId="68B06C5B" w14:textId="77777777" w:rsidR="00F57B1F" w:rsidRDefault="00F57B1F" w:rsidP="007A58CC"/>
        </w:tc>
        <w:tc>
          <w:tcPr>
            <w:tcW w:w="4819" w:type="dxa"/>
            <w:tcMar>
              <w:left w:w="0" w:type="dxa"/>
              <w:right w:w="0" w:type="dxa"/>
            </w:tcMar>
          </w:tcPr>
          <w:p w14:paraId="5339BC6C" w14:textId="77777777" w:rsidR="00F57B1F" w:rsidRDefault="00F57B1F" w:rsidP="007A58CC">
            <w:pPr>
              <w:autoSpaceDE w:val="0"/>
              <w:autoSpaceDN w:val="0"/>
              <w:adjustRightInd w:val="0"/>
            </w:pPr>
            <w:r>
              <w:t>Maximum:</w:t>
            </w:r>
          </w:p>
        </w:tc>
        <w:tc>
          <w:tcPr>
            <w:tcW w:w="3686" w:type="dxa"/>
            <w:tcMar>
              <w:left w:w="0" w:type="dxa"/>
              <w:right w:w="0" w:type="dxa"/>
            </w:tcMar>
          </w:tcPr>
          <w:p w14:paraId="68FE5226" w14:textId="77777777" w:rsidR="00F57B1F" w:rsidRPr="00B76830" w:rsidRDefault="007144BC" w:rsidP="007A58CC">
            <w:pPr>
              <w:pStyle w:val="Nadpis2"/>
              <w:tabs>
                <w:tab w:val="clear" w:pos="1191"/>
                <w:tab w:val="clear" w:pos="6095"/>
              </w:tabs>
              <w:rPr>
                <w:rFonts w:cs="Arial"/>
                <w:lang w:eastAsia="cs-CZ"/>
              </w:rPr>
            </w:pPr>
            <w:r w:rsidRPr="00B76830">
              <w:rPr>
                <w:rFonts w:cs="Arial"/>
                <w:lang w:eastAsia="cs-CZ"/>
              </w:rPr>
              <w:t>1250</w:t>
            </w:r>
            <w:r w:rsidR="00F57B1F" w:rsidRPr="00B76830">
              <w:rPr>
                <w:rFonts w:cs="Arial"/>
                <w:lang w:eastAsia="cs-CZ"/>
              </w:rPr>
              <w:t xml:space="preserve"> mm</w:t>
            </w:r>
          </w:p>
        </w:tc>
      </w:tr>
      <w:tr w:rsidR="00F57B1F" w14:paraId="522D4E06" w14:textId="77777777" w:rsidTr="00BA4E2A">
        <w:trPr>
          <w:jc w:val="center"/>
        </w:trPr>
        <w:tc>
          <w:tcPr>
            <w:tcW w:w="1134" w:type="dxa"/>
            <w:tcMar>
              <w:left w:w="0" w:type="dxa"/>
              <w:right w:w="0" w:type="dxa"/>
            </w:tcMar>
          </w:tcPr>
          <w:p w14:paraId="15C73E0F" w14:textId="77777777" w:rsidR="00F57B1F" w:rsidRDefault="00F57B1F" w:rsidP="007A58CC"/>
        </w:tc>
        <w:tc>
          <w:tcPr>
            <w:tcW w:w="4819" w:type="dxa"/>
            <w:tcMar>
              <w:left w:w="0" w:type="dxa"/>
              <w:right w:w="0" w:type="dxa"/>
            </w:tcMar>
          </w:tcPr>
          <w:p w14:paraId="17A48537" w14:textId="77777777" w:rsidR="00F57B1F" w:rsidRDefault="00F57B1F" w:rsidP="007A58CC">
            <w:pPr>
              <w:autoSpaceDE w:val="0"/>
              <w:autoSpaceDN w:val="0"/>
              <w:adjustRightInd w:val="0"/>
            </w:pPr>
            <w:r>
              <w:t>Minimum:</w:t>
            </w:r>
          </w:p>
        </w:tc>
        <w:tc>
          <w:tcPr>
            <w:tcW w:w="3686" w:type="dxa"/>
            <w:tcMar>
              <w:left w:w="0" w:type="dxa"/>
              <w:right w:w="0" w:type="dxa"/>
            </w:tcMar>
          </w:tcPr>
          <w:p w14:paraId="1D975890" w14:textId="77777777" w:rsidR="00F57B1F" w:rsidRPr="00B76830" w:rsidRDefault="007144BC" w:rsidP="007A58CC">
            <w:pPr>
              <w:pStyle w:val="Nadpis2"/>
              <w:tabs>
                <w:tab w:val="clear" w:pos="1191"/>
                <w:tab w:val="clear" w:pos="6095"/>
              </w:tabs>
              <w:rPr>
                <w:rFonts w:cs="Arial"/>
                <w:lang w:eastAsia="cs-CZ"/>
              </w:rPr>
            </w:pPr>
            <w:r w:rsidRPr="00B76830">
              <w:rPr>
                <w:rFonts w:cs="Arial"/>
                <w:lang w:eastAsia="cs-CZ"/>
              </w:rPr>
              <w:t>1140</w:t>
            </w:r>
            <w:r w:rsidR="00F57B1F" w:rsidRPr="00B76830">
              <w:rPr>
                <w:rFonts w:cs="Arial"/>
                <w:lang w:eastAsia="cs-CZ"/>
              </w:rPr>
              <w:t xml:space="preserve"> mm</w:t>
            </w:r>
          </w:p>
        </w:tc>
      </w:tr>
      <w:tr w:rsidR="00F57B1F" w14:paraId="258F80B9" w14:textId="77777777" w:rsidTr="00BA4E2A">
        <w:trPr>
          <w:jc w:val="center"/>
        </w:trPr>
        <w:tc>
          <w:tcPr>
            <w:tcW w:w="1134" w:type="dxa"/>
            <w:tcMar>
              <w:left w:w="0" w:type="dxa"/>
              <w:right w:w="0" w:type="dxa"/>
            </w:tcMar>
          </w:tcPr>
          <w:p w14:paraId="2F17217C" w14:textId="77777777" w:rsidR="00F57B1F" w:rsidRDefault="00F57B1F" w:rsidP="007A58CC">
            <w:r>
              <w:t>4.2.2.1.3.</w:t>
            </w:r>
          </w:p>
        </w:tc>
        <w:tc>
          <w:tcPr>
            <w:tcW w:w="4819" w:type="dxa"/>
            <w:tcMar>
              <w:left w:w="0" w:type="dxa"/>
              <w:right w:w="0" w:type="dxa"/>
            </w:tcMar>
          </w:tcPr>
          <w:p w14:paraId="256C5BB4" w14:textId="77777777" w:rsidR="00F57B1F" w:rsidRDefault="00F57B1F" w:rsidP="007A58CC">
            <w:pPr>
              <w:autoSpaceDE w:val="0"/>
              <w:autoSpaceDN w:val="0"/>
              <w:adjustRightInd w:val="0"/>
            </w:pPr>
            <w:r>
              <w:t>Height for on-road use</w:t>
            </w:r>
          </w:p>
        </w:tc>
        <w:tc>
          <w:tcPr>
            <w:tcW w:w="3686" w:type="dxa"/>
            <w:tcMar>
              <w:left w:w="0" w:type="dxa"/>
              <w:right w:w="0" w:type="dxa"/>
            </w:tcMar>
          </w:tcPr>
          <w:p w14:paraId="4906D112" w14:textId="77777777" w:rsidR="00F57B1F" w:rsidRDefault="00F57B1F" w:rsidP="007A58CC">
            <w:pPr>
              <w:pStyle w:val="Nadpis2"/>
              <w:tabs>
                <w:tab w:val="clear" w:pos="1191"/>
                <w:tab w:val="clear" w:pos="6095"/>
              </w:tabs>
              <w:rPr>
                <w:rFonts w:cs="Arial"/>
                <w:lang w:eastAsia="cs-CZ"/>
              </w:rPr>
            </w:pPr>
          </w:p>
        </w:tc>
      </w:tr>
      <w:tr w:rsidR="00F57B1F" w14:paraId="027EE034" w14:textId="77777777" w:rsidTr="00BA4E2A">
        <w:trPr>
          <w:jc w:val="center"/>
        </w:trPr>
        <w:tc>
          <w:tcPr>
            <w:tcW w:w="1134" w:type="dxa"/>
            <w:tcMar>
              <w:left w:w="0" w:type="dxa"/>
              <w:right w:w="0" w:type="dxa"/>
            </w:tcMar>
          </w:tcPr>
          <w:p w14:paraId="0D4A033D" w14:textId="77777777" w:rsidR="00F57B1F" w:rsidRDefault="00F57B1F" w:rsidP="007A58CC"/>
        </w:tc>
        <w:tc>
          <w:tcPr>
            <w:tcW w:w="4819" w:type="dxa"/>
            <w:tcMar>
              <w:left w:w="0" w:type="dxa"/>
              <w:right w:w="0" w:type="dxa"/>
            </w:tcMar>
          </w:tcPr>
          <w:p w14:paraId="6B6B0051" w14:textId="77777777" w:rsidR="00F57B1F" w:rsidRDefault="00F57B1F" w:rsidP="007A58CC">
            <w:pPr>
              <w:autoSpaceDE w:val="0"/>
              <w:autoSpaceDN w:val="0"/>
              <w:adjustRightInd w:val="0"/>
            </w:pPr>
            <w:r>
              <w:t>Maximum:</w:t>
            </w:r>
          </w:p>
        </w:tc>
        <w:tc>
          <w:tcPr>
            <w:tcW w:w="3686" w:type="dxa"/>
            <w:tcMar>
              <w:left w:w="0" w:type="dxa"/>
              <w:right w:w="0" w:type="dxa"/>
            </w:tcMar>
          </w:tcPr>
          <w:p w14:paraId="02F8165F" w14:textId="77777777" w:rsidR="00F57B1F" w:rsidRDefault="007144BC" w:rsidP="007A58CC">
            <w:pPr>
              <w:pStyle w:val="Nadpis2"/>
              <w:tabs>
                <w:tab w:val="clear" w:pos="1191"/>
                <w:tab w:val="clear" w:pos="6095"/>
              </w:tabs>
              <w:rPr>
                <w:rFonts w:cs="Arial"/>
                <w:lang w:eastAsia="cs-CZ"/>
              </w:rPr>
            </w:pPr>
            <w:r>
              <w:rPr>
                <w:rFonts w:cs="Arial"/>
                <w:lang w:eastAsia="cs-CZ"/>
              </w:rPr>
              <w:t>21</w:t>
            </w:r>
            <w:r w:rsidR="00A62820">
              <w:rPr>
                <w:rFonts w:cs="Arial"/>
                <w:lang w:eastAsia="cs-CZ"/>
              </w:rPr>
              <w:t>18</w:t>
            </w:r>
            <w:r w:rsidR="00F57B1F">
              <w:rPr>
                <w:rFonts w:cs="Arial"/>
                <w:lang w:eastAsia="cs-CZ"/>
              </w:rPr>
              <w:t xml:space="preserve"> mm</w:t>
            </w:r>
          </w:p>
        </w:tc>
      </w:tr>
      <w:tr w:rsidR="00F57B1F" w14:paraId="25C6A532" w14:textId="77777777" w:rsidTr="00BA4E2A">
        <w:trPr>
          <w:jc w:val="center"/>
        </w:trPr>
        <w:tc>
          <w:tcPr>
            <w:tcW w:w="1134" w:type="dxa"/>
            <w:tcMar>
              <w:left w:w="0" w:type="dxa"/>
              <w:right w:w="0" w:type="dxa"/>
            </w:tcMar>
          </w:tcPr>
          <w:p w14:paraId="586BEC61" w14:textId="77777777" w:rsidR="00F57B1F" w:rsidRDefault="00F57B1F" w:rsidP="007A58CC"/>
        </w:tc>
        <w:tc>
          <w:tcPr>
            <w:tcW w:w="4819" w:type="dxa"/>
            <w:tcMar>
              <w:left w:w="0" w:type="dxa"/>
              <w:right w:w="0" w:type="dxa"/>
            </w:tcMar>
          </w:tcPr>
          <w:p w14:paraId="3F582CA3" w14:textId="77777777" w:rsidR="00F57B1F" w:rsidRDefault="00F57B1F" w:rsidP="007A58CC">
            <w:pPr>
              <w:autoSpaceDE w:val="0"/>
              <w:autoSpaceDN w:val="0"/>
              <w:adjustRightInd w:val="0"/>
            </w:pPr>
            <w:r>
              <w:t>Minimum:</w:t>
            </w:r>
          </w:p>
        </w:tc>
        <w:tc>
          <w:tcPr>
            <w:tcW w:w="3686" w:type="dxa"/>
            <w:tcMar>
              <w:left w:w="0" w:type="dxa"/>
              <w:right w:w="0" w:type="dxa"/>
            </w:tcMar>
          </w:tcPr>
          <w:p w14:paraId="34B52E86" w14:textId="77777777" w:rsidR="00F57B1F" w:rsidRDefault="007144BC" w:rsidP="007A58CC">
            <w:pPr>
              <w:pStyle w:val="Nadpis2"/>
              <w:tabs>
                <w:tab w:val="clear" w:pos="1191"/>
                <w:tab w:val="clear" w:pos="6095"/>
              </w:tabs>
              <w:rPr>
                <w:rFonts w:cs="Arial"/>
                <w:lang w:eastAsia="cs-CZ"/>
              </w:rPr>
            </w:pPr>
            <w:r>
              <w:rPr>
                <w:rFonts w:cs="Arial"/>
                <w:lang w:eastAsia="cs-CZ"/>
              </w:rPr>
              <w:t>210</w:t>
            </w:r>
            <w:r w:rsidR="00A62820">
              <w:rPr>
                <w:rFonts w:cs="Arial"/>
                <w:lang w:eastAsia="cs-CZ"/>
              </w:rPr>
              <w:t>3</w:t>
            </w:r>
            <w:r w:rsidR="00F57B1F">
              <w:rPr>
                <w:rFonts w:cs="Arial"/>
                <w:lang w:eastAsia="cs-CZ"/>
              </w:rPr>
              <w:t xml:space="preserve"> mm</w:t>
            </w:r>
          </w:p>
        </w:tc>
      </w:tr>
      <w:tr w:rsidR="00F57B1F" w14:paraId="6A79B499" w14:textId="77777777" w:rsidTr="00BA4E2A">
        <w:trPr>
          <w:jc w:val="center"/>
        </w:trPr>
        <w:tc>
          <w:tcPr>
            <w:tcW w:w="1134" w:type="dxa"/>
            <w:tcMar>
              <w:left w:w="0" w:type="dxa"/>
              <w:right w:w="0" w:type="dxa"/>
            </w:tcMar>
          </w:tcPr>
          <w:p w14:paraId="50BC32D3" w14:textId="77777777" w:rsidR="00F57B1F" w:rsidRDefault="00F57B1F" w:rsidP="007A58CC">
            <w:r>
              <w:t>4.2.2.5.</w:t>
            </w:r>
          </w:p>
        </w:tc>
        <w:tc>
          <w:tcPr>
            <w:tcW w:w="4819" w:type="dxa"/>
            <w:tcMar>
              <w:left w:w="0" w:type="dxa"/>
              <w:right w:w="0" w:type="dxa"/>
            </w:tcMar>
          </w:tcPr>
          <w:p w14:paraId="5EF6A350" w14:textId="77777777" w:rsidR="00F57B1F" w:rsidRDefault="00F57B1F" w:rsidP="007A58CC">
            <w:pPr>
              <w:autoSpaceDE w:val="0"/>
              <w:autoSpaceDN w:val="0"/>
              <w:adjustRightInd w:val="0"/>
            </w:pPr>
            <w:r>
              <w:t>Wheelbase:</w:t>
            </w:r>
          </w:p>
        </w:tc>
        <w:tc>
          <w:tcPr>
            <w:tcW w:w="3686" w:type="dxa"/>
            <w:tcMar>
              <w:left w:w="0" w:type="dxa"/>
              <w:right w:w="0" w:type="dxa"/>
            </w:tcMar>
          </w:tcPr>
          <w:p w14:paraId="36E42C06" w14:textId="77777777" w:rsidR="00F57B1F" w:rsidRPr="005D7A17" w:rsidRDefault="007144BC" w:rsidP="007A58CC">
            <w:pPr>
              <w:pStyle w:val="Nadpis2"/>
              <w:tabs>
                <w:tab w:val="clear" w:pos="1191"/>
                <w:tab w:val="clear" w:pos="6095"/>
              </w:tabs>
              <w:rPr>
                <w:rFonts w:cs="Arial"/>
                <w:highlight w:val="yellow"/>
                <w:lang w:eastAsia="cs-CZ"/>
              </w:rPr>
            </w:pPr>
            <w:r w:rsidRPr="00446BDB">
              <w:rPr>
                <w:rFonts w:cs="Arial"/>
                <w:lang w:eastAsia="cs-CZ"/>
              </w:rPr>
              <w:t>132</w:t>
            </w:r>
            <w:r w:rsidR="00446BDB" w:rsidRPr="00446BDB">
              <w:rPr>
                <w:rFonts w:cs="Arial"/>
                <w:lang w:eastAsia="cs-CZ"/>
              </w:rPr>
              <w:t>7</w:t>
            </w:r>
            <w:r w:rsidR="00F57B1F" w:rsidRPr="00446BDB">
              <w:rPr>
                <w:rFonts w:cs="Arial"/>
                <w:lang w:eastAsia="cs-CZ"/>
              </w:rPr>
              <w:t xml:space="preserve"> mm</w:t>
            </w:r>
          </w:p>
        </w:tc>
      </w:tr>
      <w:tr w:rsidR="00F57B1F" w14:paraId="7349883F" w14:textId="77777777" w:rsidTr="00BA4E2A">
        <w:trPr>
          <w:jc w:val="center"/>
        </w:trPr>
        <w:tc>
          <w:tcPr>
            <w:tcW w:w="1134" w:type="dxa"/>
            <w:tcMar>
              <w:left w:w="0" w:type="dxa"/>
              <w:right w:w="0" w:type="dxa"/>
            </w:tcMar>
          </w:tcPr>
          <w:p w14:paraId="5A124A4A" w14:textId="77777777" w:rsidR="00F57B1F" w:rsidRDefault="00F57B1F" w:rsidP="007A58CC">
            <w:r>
              <w:t>4.2.2.6.</w:t>
            </w:r>
          </w:p>
        </w:tc>
        <w:tc>
          <w:tcPr>
            <w:tcW w:w="4819" w:type="dxa"/>
            <w:tcMar>
              <w:left w:w="0" w:type="dxa"/>
              <w:right w:w="0" w:type="dxa"/>
            </w:tcMar>
          </w:tcPr>
          <w:p w14:paraId="0AB8EAA1" w14:textId="77777777" w:rsidR="00F57B1F" w:rsidRDefault="00F57B1F" w:rsidP="007A58CC">
            <w:pPr>
              <w:autoSpaceDE w:val="0"/>
              <w:autoSpaceDN w:val="0"/>
              <w:adjustRightInd w:val="0"/>
            </w:pPr>
            <w:r>
              <w:t>Distance(s) between consecutive axles:</w:t>
            </w:r>
          </w:p>
        </w:tc>
        <w:tc>
          <w:tcPr>
            <w:tcW w:w="3686" w:type="dxa"/>
            <w:tcMar>
              <w:left w:w="0" w:type="dxa"/>
              <w:right w:w="0" w:type="dxa"/>
            </w:tcMar>
          </w:tcPr>
          <w:p w14:paraId="730DCB9F" w14:textId="77777777" w:rsidR="00F57B1F" w:rsidRDefault="00F57B1F" w:rsidP="007A58CC">
            <w:pPr>
              <w:pStyle w:val="Nadpis2"/>
              <w:tabs>
                <w:tab w:val="clear" w:pos="1191"/>
                <w:tab w:val="clear" w:pos="6095"/>
              </w:tabs>
              <w:rPr>
                <w:rFonts w:cs="Arial"/>
                <w:lang w:eastAsia="cs-CZ"/>
              </w:rPr>
            </w:pPr>
            <w:r>
              <w:rPr>
                <w:rFonts w:cs="Arial"/>
                <w:lang w:eastAsia="cs-CZ"/>
              </w:rPr>
              <w:t>Not applicable</w:t>
            </w:r>
          </w:p>
        </w:tc>
      </w:tr>
      <w:tr w:rsidR="00F57B1F" w14:paraId="1654C77A" w14:textId="77777777" w:rsidTr="00BA4E2A">
        <w:trPr>
          <w:jc w:val="center"/>
        </w:trPr>
        <w:tc>
          <w:tcPr>
            <w:tcW w:w="1134" w:type="dxa"/>
            <w:tcMar>
              <w:left w:w="0" w:type="dxa"/>
              <w:right w:w="0" w:type="dxa"/>
            </w:tcMar>
          </w:tcPr>
          <w:p w14:paraId="66FCD1E5" w14:textId="77777777" w:rsidR="00F57B1F" w:rsidRDefault="00F57B1F" w:rsidP="007A58CC">
            <w:r>
              <w:t>4.2.2.8.</w:t>
            </w:r>
          </w:p>
        </w:tc>
        <w:tc>
          <w:tcPr>
            <w:tcW w:w="4819" w:type="dxa"/>
            <w:tcMar>
              <w:left w:w="0" w:type="dxa"/>
              <w:right w:w="0" w:type="dxa"/>
            </w:tcMar>
          </w:tcPr>
          <w:p w14:paraId="0C0D2585" w14:textId="77777777" w:rsidR="00F57B1F" w:rsidRDefault="00F57B1F" w:rsidP="007A58CC">
            <w:pPr>
              <w:autoSpaceDE w:val="0"/>
              <w:autoSpaceDN w:val="0"/>
              <w:adjustRightInd w:val="0"/>
            </w:pPr>
            <w:r>
              <w:t>Track width</w:t>
            </w:r>
          </w:p>
        </w:tc>
        <w:tc>
          <w:tcPr>
            <w:tcW w:w="3686" w:type="dxa"/>
            <w:tcMar>
              <w:left w:w="0" w:type="dxa"/>
              <w:right w:w="0" w:type="dxa"/>
            </w:tcMar>
          </w:tcPr>
          <w:p w14:paraId="6F65254C" w14:textId="77777777" w:rsidR="00F57B1F" w:rsidRDefault="00F57B1F" w:rsidP="007A58CC">
            <w:pPr>
              <w:pStyle w:val="Nadpis2"/>
              <w:tabs>
                <w:tab w:val="clear" w:pos="1191"/>
                <w:tab w:val="clear" w:pos="6095"/>
              </w:tabs>
              <w:rPr>
                <w:rFonts w:cs="Arial"/>
                <w:lang w:eastAsia="cs-CZ"/>
              </w:rPr>
            </w:pPr>
          </w:p>
        </w:tc>
      </w:tr>
      <w:tr w:rsidR="00F57B1F" w14:paraId="66AC4D08" w14:textId="77777777" w:rsidTr="00BA4E2A">
        <w:trPr>
          <w:jc w:val="center"/>
        </w:trPr>
        <w:tc>
          <w:tcPr>
            <w:tcW w:w="1134" w:type="dxa"/>
            <w:tcMar>
              <w:left w:w="0" w:type="dxa"/>
              <w:right w:w="0" w:type="dxa"/>
            </w:tcMar>
          </w:tcPr>
          <w:p w14:paraId="4D755854" w14:textId="77777777" w:rsidR="00F57B1F" w:rsidRDefault="00F57B1F" w:rsidP="007A58CC"/>
        </w:tc>
        <w:tc>
          <w:tcPr>
            <w:tcW w:w="4819" w:type="dxa"/>
            <w:tcMar>
              <w:left w:w="0" w:type="dxa"/>
              <w:right w:w="0" w:type="dxa"/>
            </w:tcMar>
          </w:tcPr>
          <w:p w14:paraId="29CA7385" w14:textId="77777777" w:rsidR="00F57B1F" w:rsidRDefault="00F57B1F" w:rsidP="007A58CC">
            <w:pPr>
              <w:autoSpaceDE w:val="0"/>
              <w:autoSpaceDN w:val="0"/>
              <w:adjustRightInd w:val="0"/>
            </w:pPr>
            <w:r>
              <w:t>Maximum:</w:t>
            </w:r>
          </w:p>
        </w:tc>
        <w:tc>
          <w:tcPr>
            <w:tcW w:w="3686" w:type="dxa"/>
            <w:tcMar>
              <w:left w:w="0" w:type="dxa"/>
              <w:right w:w="0" w:type="dxa"/>
            </w:tcMar>
          </w:tcPr>
          <w:p w14:paraId="56BE8976" w14:textId="77777777" w:rsidR="00F57B1F" w:rsidRDefault="00F57B1F" w:rsidP="007A58CC">
            <w:pPr>
              <w:pStyle w:val="Nadpis2"/>
              <w:tabs>
                <w:tab w:val="clear" w:pos="1191"/>
                <w:tab w:val="clear" w:pos="6095"/>
              </w:tabs>
              <w:rPr>
                <w:rFonts w:cs="Arial"/>
                <w:lang w:eastAsia="cs-CZ"/>
              </w:rPr>
            </w:pPr>
          </w:p>
        </w:tc>
      </w:tr>
      <w:tr w:rsidR="00F57B1F" w14:paraId="13BC0026" w14:textId="77777777" w:rsidTr="00BA4E2A">
        <w:trPr>
          <w:jc w:val="center"/>
        </w:trPr>
        <w:tc>
          <w:tcPr>
            <w:tcW w:w="1134" w:type="dxa"/>
            <w:tcMar>
              <w:left w:w="0" w:type="dxa"/>
              <w:right w:w="0" w:type="dxa"/>
            </w:tcMar>
          </w:tcPr>
          <w:p w14:paraId="7B140B96" w14:textId="77777777" w:rsidR="00F57B1F" w:rsidRDefault="00F57B1F" w:rsidP="007A58CC"/>
        </w:tc>
        <w:tc>
          <w:tcPr>
            <w:tcW w:w="4819" w:type="dxa"/>
            <w:tcMar>
              <w:left w:w="0" w:type="dxa"/>
              <w:right w:w="0" w:type="dxa"/>
            </w:tcMar>
          </w:tcPr>
          <w:p w14:paraId="4B0D77F9" w14:textId="77777777" w:rsidR="00F57B1F" w:rsidRDefault="00F57B1F" w:rsidP="007A58CC">
            <w:pPr>
              <w:autoSpaceDE w:val="0"/>
              <w:autoSpaceDN w:val="0"/>
              <w:adjustRightInd w:val="0"/>
            </w:pPr>
            <w:r>
              <w:t>– axle 1 (front):</w:t>
            </w:r>
          </w:p>
        </w:tc>
        <w:tc>
          <w:tcPr>
            <w:tcW w:w="3686" w:type="dxa"/>
            <w:tcMar>
              <w:left w:w="0" w:type="dxa"/>
              <w:right w:w="0" w:type="dxa"/>
            </w:tcMar>
          </w:tcPr>
          <w:p w14:paraId="5EC0564F" w14:textId="77777777" w:rsidR="00F57B1F" w:rsidRDefault="007144BC" w:rsidP="007A58CC">
            <w:pPr>
              <w:pStyle w:val="Nadpis2"/>
              <w:tabs>
                <w:tab w:val="clear" w:pos="1191"/>
                <w:tab w:val="clear" w:pos="6095"/>
              </w:tabs>
              <w:rPr>
                <w:rFonts w:cs="Arial"/>
                <w:lang w:eastAsia="cs-CZ"/>
              </w:rPr>
            </w:pPr>
            <w:r>
              <w:rPr>
                <w:rFonts w:cs="Arial"/>
                <w:lang w:eastAsia="cs-CZ"/>
              </w:rPr>
              <w:t>920</w:t>
            </w:r>
            <w:r w:rsidR="00F57B1F">
              <w:rPr>
                <w:rFonts w:cs="Arial"/>
                <w:lang w:eastAsia="cs-CZ"/>
              </w:rPr>
              <w:t xml:space="preserve"> mm</w:t>
            </w:r>
          </w:p>
        </w:tc>
      </w:tr>
      <w:tr w:rsidR="00F57B1F" w14:paraId="75A14726" w14:textId="77777777" w:rsidTr="00BA4E2A">
        <w:trPr>
          <w:jc w:val="center"/>
        </w:trPr>
        <w:tc>
          <w:tcPr>
            <w:tcW w:w="1134" w:type="dxa"/>
            <w:tcMar>
              <w:left w:w="0" w:type="dxa"/>
              <w:right w:w="0" w:type="dxa"/>
            </w:tcMar>
          </w:tcPr>
          <w:p w14:paraId="2E5E776A" w14:textId="77777777" w:rsidR="00F57B1F" w:rsidRDefault="00F57B1F" w:rsidP="007A58CC"/>
        </w:tc>
        <w:tc>
          <w:tcPr>
            <w:tcW w:w="4819" w:type="dxa"/>
            <w:tcMar>
              <w:left w:w="0" w:type="dxa"/>
              <w:right w:w="0" w:type="dxa"/>
            </w:tcMar>
          </w:tcPr>
          <w:p w14:paraId="7917ED87" w14:textId="77777777" w:rsidR="00F57B1F" w:rsidRDefault="00F57B1F" w:rsidP="007A58CC">
            <w:pPr>
              <w:autoSpaceDE w:val="0"/>
              <w:autoSpaceDN w:val="0"/>
              <w:adjustRightInd w:val="0"/>
            </w:pPr>
            <w:r>
              <w:t>– axle 2 (rear):</w:t>
            </w:r>
          </w:p>
        </w:tc>
        <w:tc>
          <w:tcPr>
            <w:tcW w:w="3686" w:type="dxa"/>
            <w:tcMar>
              <w:left w:w="0" w:type="dxa"/>
              <w:right w:w="0" w:type="dxa"/>
            </w:tcMar>
          </w:tcPr>
          <w:p w14:paraId="260053F3" w14:textId="77777777" w:rsidR="00F57B1F" w:rsidRDefault="007144BC" w:rsidP="007A58CC">
            <w:pPr>
              <w:pStyle w:val="Nadpis2"/>
              <w:tabs>
                <w:tab w:val="clear" w:pos="1191"/>
                <w:tab w:val="clear" w:pos="6095"/>
              </w:tabs>
              <w:rPr>
                <w:rFonts w:cs="Arial"/>
                <w:lang w:eastAsia="cs-CZ"/>
              </w:rPr>
            </w:pPr>
            <w:r>
              <w:rPr>
                <w:rFonts w:cs="Arial"/>
                <w:lang w:eastAsia="cs-CZ"/>
              </w:rPr>
              <w:t>920</w:t>
            </w:r>
            <w:r w:rsidR="00F57B1F">
              <w:rPr>
                <w:rFonts w:cs="Arial"/>
                <w:lang w:eastAsia="cs-CZ"/>
              </w:rPr>
              <w:t xml:space="preserve"> mm</w:t>
            </w:r>
          </w:p>
        </w:tc>
      </w:tr>
      <w:tr w:rsidR="00F57B1F" w14:paraId="4CEED6DA" w14:textId="77777777" w:rsidTr="00BA4E2A">
        <w:trPr>
          <w:jc w:val="center"/>
        </w:trPr>
        <w:tc>
          <w:tcPr>
            <w:tcW w:w="1134" w:type="dxa"/>
            <w:tcMar>
              <w:left w:w="0" w:type="dxa"/>
              <w:right w:w="0" w:type="dxa"/>
            </w:tcMar>
          </w:tcPr>
          <w:p w14:paraId="47336DA6" w14:textId="77777777" w:rsidR="00F57B1F" w:rsidRDefault="00F57B1F" w:rsidP="007A58CC"/>
        </w:tc>
        <w:tc>
          <w:tcPr>
            <w:tcW w:w="4819" w:type="dxa"/>
            <w:tcMar>
              <w:left w:w="0" w:type="dxa"/>
              <w:right w:w="0" w:type="dxa"/>
            </w:tcMar>
          </w:tcPr>
          <w:p w14:paraId="1B024210" w14:textId="77777777" w:rsidR="00F57B1F" w:rsidRDefault="00F57B1F" w:rsidP="007A58CC">
            <w:pPr>
              <w:autoSpaceDE w:val="0"/>
              <w:autoSpaceDN w:val="0"/>
              <w:adjustRightInd w:val="0"/>
            </w:pPr>
            <w:r>
              <w:rPr>
                <w:lang w:val="cs-CZ"/>
              </w:rPr>
              <w:t>Minimum:</w:t>
            </w:r>
          </w:p>
        </w:tc>
        <w:tc>
          <w:tcPr>
            <w:tcW w:w="3686" w:type="dxa"/>
            <w:tcMar>
              <w:left w:w="0" w:type="dxa"/>
              <w:right w:w="0" w:type="dxa"/>
            </w:tcMar>
          </w:tcPr>
          <w:p w14:paraId="40AD219A" w14:textId="77777777" w:rsidR="00F57B1F" w:rsidRDefault="00F57B1F" w:rsidP="007A58CC">
            <w:pPr>
              <w:pStyle w:val="Nadpis2"/>
              <w:tabs>
                <w:tab w:val="clear" w:pos="1191"/>
                <w:tab w:val="clear" w:pos="6095"/>
              </w:tabs>
              <w:rPr>
                <w:rFonts w:cs="Arial"/>
                <w:lang w:eastAsia="cs-CZ"/>
              </w:rPr>
            </w:pPr>
          </w:p>
        </w:tc>
      </w:tr>
      <w:tr w:rsidR="00F57B1F" w14:paraId="42592AA5" w14:textId="77777777" w:rsidTr="00BA4E2A">
        <w:trPr>
          <w:jc w:val="center"/>
        </w:trPr>
        <w:tc>
          <w:tcPr>
            <w:tcW w:w="1134" w:type="dxa"/>
            <w:tcMar>
              <w:left w:w="0" w:type="dxa"/>
              <w:right w:w="0" w:type="dxa"/>
            </w:tcMar>
          </w:tcPr>
          <w:p w14:paraId="01B55519" w14:textId="77777777" w:rsidR="00F57B1F" w:rsidRDefault="00F57B1F" w:rsidP="007A58CC"/>
        </w:tc>
        <w:tc>
          <w:tcPr>
            <w:tcW w:w="4819" w:type="dxa"/>
            <w:tcMar>
              <w:left w:w="0" w:type="dxa"/>
              <w:right w:w="0" w:type="dxa"/>
            </w:tcMar>
          </w:tcPr>
          <w:p w14:paraId="248E42C7" w14:textId="77777777" w:rsidR="00F57B1F" w:rsidRDefault="00F57B1F" w:rsidP="007A58CC">
            <w:pPr>
              <w:autoSpaceDE w:val="0"/>
              <w:autoSpaceDN w:val="0"/>
              <w:adjustRightInd w:val="0"/>
              <w:rPr>
                <w:lang w:val="cs-CZ"/>
              </w:rPr>
            </w:pPr>
            <w:r>
              <w:t>– axle 1 (front):</w:t>
            </w:r>
          </w:p>
        </w:tc>
        <w:tc>
          <w:tcPr>
            <w:tcW w:w="3686" w:type="dxa"/>
            <w:tcMar>
              <w:left w:w="0" w:type="dxa"/>
              <w:right w:w="0" w:type="dxa"/>
            </w:tcMar>
          </w:tcPr>
          <w:p w14:paraId="00A48399" w14:textId="77777777" w:rsidR="00F57B1F" w:rsidRDefault="007144BC" w:rsidP="007A58CC">
            <w:pPr>
              <w:pStyle w:val="Nadpis2"/>
              <w:tabs>
                <w:tab w:val="clear" w:pos="1191"/>
                <w:tab w:val="clear" w:pos="6095"/>
              </w:tabs>
              <w:rPr>
                <w:rFonts w:cs="Arial"/>
                <w:lang w:eastAsia="cs-CZ"/>
              </w:rPr>
            </w:pPr>
            <w:r>
              <w:rPr>
                <w:rFonts w:cs="Arial"/>
                <w:lang w:eastAsia="cs-CZ"/>
              </w:rPr>
              <w:t>920</w:t>
            </w:r>
            <w:r w:rsidR="00F57B1F">
              <w:rPr>
                <w:rFonts w:cs="Arial"/>
                <w:lang w:eastAsia="cs-CZ"/>
              </w:rPr>
              <w:t xml:space="preserve"> mm</w:t>
            </w:r>
          </w:p>
        </w:tc>
      </w:tr>
      <w:tr w:rsidR="00F57B1F" w14:paraId="67BAAE09" w14:textId="77777777" w:rsidTr="00BA4E2A">
        <w:trPr>
          <w:jc w:val="center"/>
        </w:trPr>
        <w:tc>
          <w:tcPr>
            <w:tcW w:w="1134" w:type="dxa"/>
            <w:tcMar>
              <w:left w:w="0" w:type="dxa"/>
              <w:right w:w="0" w:type="dxa"/>
            </w:tcMar>
          </w:tcPr>
          <w:p w14:paraId="71C5E045" w14:textId="77777777" w:rsidR="00F57B1F" w:rsidRDefault="00F57B1F" w:rsidP="007A58CC"/>
        </w:tc>
        <w:tc>
          <w:tcPr>
            <w:tcW w:w="4819" w:type="dxa"/>
            <w:tcMar>
              <w:left w:w="0" w:type="dxa"/>
              <w:right w:w="0" w:type="dxa"/>
            </w:tcMar>
          </w:tcPr>
          <w:p w14:paraId="4F39A4B0" w14:textId="77777777" w:rsidR="00F57B1F" w:rsidRDefault="00F57B1F" w:rsidP="007A58CC">
            <w:pPr>
              <w:autoSpaceDE w:val="0"/>
              <w:autoSpaceDN w:val="0"/>
              <w:adjustRightInd w:val="0"/>
              <w:rPr>
                <w:lang w:val="cs-CZ"/>
              </w:rPr>
            </w:pPr>
            <w:r>
              <w:t>– axle 2 (rear):</w:t>
            </w:r>
          </w:p>
        </w:tc>
        <w:tc>
          <w:tcPr>
            <w:tcW w:w="3686" w:type="dxa"/>
            <w:tcMar>
              <w:left w:w="0" w:type="dxa"/>
              <w:right w:w="0" w:type="dxa"/>
            </w:tcMar>
          </w:tcPr>
          <w:p w14:paraId="716FC3E2" w14:textId="77777777" w:rsidR="00F57B1F" w:rsidRDefault="007144BC" w:rsidP="007A58CC">
            <w:pPr>
              <w:pStyle w:val="Nadpis2"/>
              <w:tabs>
                <w:tab w:val="clear" w:pos="1191"/>
                <w:tab w:val="clear" w:pos="6095"/>
              </w:tabs>
              <w:rPr>
                <w:rFonts w:cs="Arial"/>
                <w:lang w:eastAsia="cs-CZ"/>
              </w:rPr>
            </w:pPr>
            <w:r>
              <w:rPr>
                <w:rFonts w:cs="Arial"/>
                <w:lang w:eastAsia="cs-CZ"/>
              </w:rPr>
              <w:t>920</w:t>
            </w:r>
            <w:r w:rsidR="00F57B1F">
              <w:rPr>
                <w:rFonts w:cs="Arial"/>
                <w:lang w:eastAsia="cs-CZ"/>
              </w:rPr>
              <w:t xml:space="preserve"> mm</w:t>
            </w:r>
          </w:p>
        </w:tc>
      </w:tr>
      <w:tr w:rsidR="00F57B1F" w:rsidRPr="003F1E6B" w14:paraId="21D11D77" w14:textId="77777777" w:rsidTr="00BA4E2A">
        <w:trPr>
          <w:jc w:val="center"/>
        </w:trPr>
        <w:tc>
          <w:tcPr>
            <w:tcW w:w="9639" w:type="dxa"/>
            <w:gridSpan w:val="3"/>
            <w:tcMar>
              <w:left w:w="0" w:type="dxa"/>
              <w:right w:w="0" w:type="dxa"/>
            </w:tcMar>
          </w:tcPr>
          <w:p w14:paraId="7FB36FB3" w14:textId="77777777" w:rsidR="00F57B1F" w:rsidRDefault="00F57B1F" w:rsidP="00BA4E2A">
            <w:pPr>
              <w:pStyle w:val="Nadpis2"/>
              <w:tabs>
                <w:tab w:val="clear" w:pos="1191"/>
                <w:tab w:val="clear" w:pos="6095"/>
              </w:tabs>
              <w:rPr>
                <w:rFonts w:cs="Arial"/>
                <w:lang w:eastAsia="cs-CZ"/>
              </w:rPr>
            </w:pPr>
            <w:r>
              <w:rPr>
                <w:rFonts w:cs="Arial"/>
                <w:lang w:eastAsia="cs-CZ"/>
              </w:rPr>
              <w:lastRenderedPageBreak/>
              <w:t>General powertrain characteristics</w:t>
            </w:r>
          </w:p>
        </w:tc>
      </w:tr>
      <w:tr w:rsidR="00F57B1F" w14:paraId="4E7233D7" w14:textId="77777777" w:rsidTr="00BA4E2A">
        <w:trPr>
          <w:jc w:val="center"/>
        </w:trPr>
        <w:tc>
          <w:tcPr>
            <w:tcW w:w="1134" w:type="dxa"/>
            <w:tcMar>
              <w:left w:w="0" w:type="dxa"/>
              <w:right w:w="0" w:type="dxa"/>
            </w:tcMar>
          </w:tcPr>
          <w:p w14:paraId="6E642662" w14:textId="77777777" w:rsidR="00F57B1F" w:rsidRDefault="00F57B1F" w:rsidP="007A58CC">
            <w:r>
              <w:t>5.1.1.1.</w:t>
            </w:r>
          </w:p>
        </w:tc>
        <w:tc>
          <w:tcPr>
            <w:tcW w:w="4819" w:type="dxa"/>
            <w:tcMar>
              <w:left w:w="0" w:type="dxa"/>
              <w:right w:w="0" w:type="dxa"/>
            </w:tcMar>
          </w:tcPr>
          <w:p w14:paraId="13217ABC" w14:textId="77777777" w:rsidR="00F57B1F" w:rsidRDefault="00F57B1F" w:rsidP="007A58CC">
            <w:pPr>
              <w:autoSpaceDE w:val="0"/>
              <w:autoSpaceDN w:val="0"/>
              <w:adjustRightInd w:val="0"/>
            </w:pPr>
            <w:r>
              <w:t>Declared maximum design vehicle speed:</w:t>
            </w:r>
          </w:p>
        </w:tc>
        <w:tc>
          <w:tcPr>
            <w:tcW w:w="3686" w:type="dxa"/>
            <w:tcMar>
              <w:left w:w="0" w:type="dxa"/>
              <w:right w:w="0" w:type="dxa"/>
            </w:tcMar>
          </w:tcPr>
          <w:p w14:paraId="066E3EF7" w14:textId="77777777" w:rsidR="00F57B1F" w:rsidRDefault="00F57B1F" w:rsidP="007A58CC">
            <w:pPr>
              <w:pStyle w:val="Nadpis2"/>
              <w:tabs>
                <w:tab w:val="clear" w:pos="1191"/>
                <w:tab w:val="clear" w:pos="6095"/>
              </w:tabs>
              <w:rPr>
                <w:rFonts w:cs="Arial"/>
                <w:lang w:eastAsia="cs-CZ"/>
              </w:rPr>
            </w:pPr>
            <w:r>
              <w:rPr>
                <w:rFonts w:cs="Arial"/>
                <w:lang w:eastAsia="cs-CZ"/>
              </w:rPr>
              <w:t>30 km/h</w:t>
            </w:r>
          </w:p>
        </w:tc>
      </w:tr>
      <w:tr w:rsidR="00F57B1F" w14:paraId="1ECF70D8" w14:textId="77777777" w:rsidTr="00BA4E2A">
        <w:trPr>
          <w:jc w:val="center"/>
        </w:trPr>
        <w:tc>
          <w:tcPr>
            <w:tcW w:w="1134" w:type="dxa"/>
            <w:tcMar>
              <w:left w:w="0" w:type="dxa"/>
              <w:right w:w="0" w:type="dxa"/>
            </w:tcMar>
          </w:tcPr>
          <w:p w14:paraId="0E3B9C18" w14:textId="77777777" w:rsidR="00F57B1F" w:rsidRDefault="00F57B1F" w:rsidP="007A58CC">
            <w:r>
              <w:t>5.1.2.1.</w:t>
            </w:r>
          </w:p>
        </w:tc>
        <w:tc>
          <w:tcPr>
            <w:tcW w:w="4819" w:type="dxa"/>
            <w:tcMar>
              <w:left w:w="0" w:type="dxa"/>
              <w:right w:w="0" w:type="dxa"/>
            </w:tcMar>
          </w:tcPr>
          <w:p w14:paraId="1FE00828" w14:textId="77777777" w:rsidR="00F57B1F" w:rsidRDefault="00F57B1F" w:rsidP="007A58CC">
            <w:pPr>
              <w:autoSpaceDE w:val="0"/>
              <w:autoSpaceDN w:val="0"/>
              <w:adjustRightInd w:val="0"/>
            </w:pPr>
            <w:r>
              <w:t>Declared rearward maximum design vehicle speed:</w:t>
            </w:r>
          </w:p>
        </w:tc>
        <w:tc>
          <w:tcPr>
            <w:tcW w:w="3686" w:type="dxa"/>
            <w:tcMar>
              <w:left w:w="0" w:type="dxa"/>
              <w:right w:w="0" w:type="dxa"/>
            </w:tcMar>
          </w:tcPr>
          <w:p w14:paraId="70A5AC49" w14:textId="77777777" w:rsidR="00F57B1F" w:rsidRDefault="00BA4E2A" w:rsidP="007A58CC">
            <w:pPr>
              <w:pStyle w:val="Nadpis2"/>
              <w:tabs>
                <w:tab w:val="clear" w:pos="1191"/>
                <w:tab w:val="clear" w:pos="6095"/>
              </w:tabs>
              <w:rPr>
                <w:rFonts w:cs="Arial"/>
                <w:lang w:eastAsia="cs-CZ"/>
              </w:rPr>
            </w:pPr>
            <w:r>
              <w:rPr>
                <w:rFonts w:cs="Arial"/>
                <w:lang w:eastAsia="cs-CZ"/>
              </w:rPr>
              <w:br/>
            </w:r>
            <w:r w:rsidR="005F1311">
              <w:rPr>
                <w:rFonts w:cs="Arial"/>
                <w:lang w:eastAsia="cs-CZ"/>
              </w:rPr>
              <w:t>30</w:t>
            </w:r>
            <w:r w:rsidR="00F57B1F">
              <w:rPr>
                <w:rFonts w:cs="Arial"/>
                <w:lang w:eastAsia="cs-CZ"/>
              </w:rPr>
              <w:t xml:space="preserve"> km/h</w:t>
            </w:r>
          </w:p>
        </w:tc>
      </w:tr>
      <w:tr w:rsidR="00F57B1F" w:rsidRPr="003F1E6B" w14:paraId="1622FEDC" w14:textId="77777777" w:rsidTr="00BA4E2A">
        <w:trPr>
          <w:jc w:val="center"/>
        </w:trPr>
        <w:tc>
          <w:tcPr>
            <w:tcW w:w="9639" w:type="dxa"/>
            <w:gridSpan w:val="3"/>
            <w:tcMar>
              <w:left w:w="0" w:type="dxa"/>
              <w:right w:w="0" w:type="dxa"/>
            </w:tcMar>
          </w:tcPr>
          <w:p w14:paraId="1728DFEB" w14:textId="77777777" w:rsidR="00F57B1F" w:rsidRDefault="00F57B1F" w:rsidP="007A58CC">
            <w:pPr>
              <w:pStyle w:val="Nadpis2"/>
              <w:tabs>
                <w:tab w:val="clear" w:pos="1191"/>
                <w:tab w:val="clear" w:pos="6095"/>
              </w:tabs>
              <w:spacing w:before="240"/>
              <w:rPr>
                <w:rFonts w:cs="Arial"/>
                <w:lang w:eastAsia="cs-CZ"/>
              </w:rPr>
            </w:pPr>
            <w:r>
              <w:rPr>
                <w:rFonts w:cs="Arial"/>
                <w:lang w:eastAsia="cs-CZ"/>
              </w:rPr>
              <w:t>Engine</w:t>
            </w:r>
          </w:p>
        </w:tc>
      </w:tr>
      <w:tr w:rsidR="00F57B1F" w14:paraId="20C9C4B2" w14:textId="77777777" w:rsidTr="00BA4E2A">
        <w:trPr>
          <w:jc w:val="center"/>
        </w:trPr>
        <w:tc>
          <w:tcPr>
            <w:tcW w:w="1134" w:type="dxa"/>
            <w:tcMar>
              <w:left w:w="0" w:type="dxa"/>
              <w:right w:w="0" w:type="dxa"/>
            </w:tcMar>
          </w:tcPr>
          <w:p w14:paraId="5797F225" w14:textId="77777777" w:rsidR="00F57B1F" w:rsidRDefault="00F57B1F" w:rsidP="00961345">
            <w:r>
              <w:t>2.1.</w:t>
            </w:r>
          </w:p>
        </w:tc>
        <w:tc>
          <w:tcPr>
            <w:tcW w:w="4819" w:type="dxa"/>
            <w:tcMar>
              <w:left w:w="0" w:type="dxa"/>
              <w:right w:w="0" w:type="dxa"/>
            </w:tcMar>
          </w:tcPr>
          <w:p w14:paraId="7B31666E" w14:textId="77777777" w:rsidR="00F57B1F" w:rsidRPr="00124350" w:rsidRDefault="00F57B1F" w:rsidP="00961345">
            <w:r w:rsidRPr="00124350">
              <w:t>Make(s) (trade name(s) of manufacturer):</w:t>
            </w:r>
          </w:p>
        </w:tc>
        <w:tc>
          <w:tcPr>
            <w:tcW w:w="3686" w:type="dxa"/>
            <w:tcMar>
              <w:left w:w="0" w:type="dxa"/>
              <w:right w:w="0" w:type="dxa"/>
            </w:tcMar>
          </w:tcPr>
          <w:p w14:paraId="313386DE" w14:textId="77777777" w:rsidR="00F57B1F" w:rsidRDefault="004C2F53" w:rsidP="00961345">
            <w:pPr>
              <w:pStyle w:val="Nadpis2"/>
              <w:tabs>
                <w:tab w:val="clear" w:pos="1191"/>
                <w:tab w:val="clear" w:pos="6095"/>
              </w:tabs>
              <w:rPr>
                <w:rFonts w:cs="Arial"/>
                <w:lang w:eastAsia="cs-CZ"/>
              </w:rPr>
            </w:pPr>
            <w:r>
              <w:rPr>
                <w:rFonts w:cs="Arial"/>
                <w:lang w:eastAsia="cs-CZ"/>
              </w:rPr>
              <w:t>H</w:t>
            </w:r>
            <w:r w:rsidR="000C3EB7">
              <w:rPr>
                <w:rFonts w:cs="Arial"/>
                <w:lang w:eastAsia="cs-CZ"/>
              </w:rPr>
              <w:t>ATZ</w:t>
            </w:r>
          </w:p>
        </w:tc>
      </w:tr>
      <w:tr w:rsidR="00F57B1F" w14:paraId="6B25ED3E" w14:textId="77777777" w:rsidTr="00BA4E2A">
        <w:trPr>
          <w:jc w:val="center"/>
        </w:trPr>
        <w:tc>
          <w:tcPr>
            <w:tcW w:w="1134" w:type="dxa"/>
            <w:tcMar>
              <w:left w:w="0" w:type="dxa"/>
              <w:right w:w="0" w:type="dxa"/>
            </w:tcMar>
          </w:tcPr>
          <w:p w14:paraId="778BB687" w14:textId="77777777" w:rsidR="00F57B1F" w:rsidRDefault="00F57B1F" w:rsidP="00961345">
            <w:r>
              <w:t>2.2.</w:t>
            </w:r>
          </w:p>
        </w:tc>
        <w:tc>
          <w:tcPr>
            <w:tcW w:w="4819" w:type="dxa"/>
            <w:tcMar>
              <w:left w:w="0" w:type="dxa"/>
              <w:right w:w="0" w:type="dxa"/>
            </w:tcMar>
          </w:tcPr>
          <w:p w14:paraId="45E65F64" w14:textId="77777777" w:rsidR="00F57B1F" w:rsidRPr="00124350" w:rsidRDefault="00F57B1F" w:rsidP="00961345">
            <w:r w:rsidRPr="00124350">
              <w:t>Type:</w:t>
            </w:r>
          </w:p>
        </w:tc>
        <w:tc>
          <w:tcPr>
            <w:tcW w:w="3686" w:type="dxa"/>
            <w:tcMar>
              <w:left w:w="0" w:type="dxa"/>
              <w:right w:w="0" w:type="dxa"/>
            </w:tcMar>
          </w:tcPr>
          <w:p w14:paraId="31E64D08" w14:textId="77777777" w:rsidR="00F57B1F" w:rsidRDefault="00CE4683" w:rsidP="00961345">
            <w:pPr>
              <w:pStyle w:val="Nadpis2"/>
              <w:tabs>
                <w:tab w:val="clear" w:pos="1191"/>
                <w:tab w:val="clear" w:pos="6095"/>
              </w:tabs>
              <w:rPr>
                <w:rFonts w:cs="Arial"/>
                <w:lang w:eastAsia="cs-CZ"/>
              </w:rPr>
            </w:pPr>
            <w:r>
              <w:rPr>
                <w:rFonts w:cs="Arial"/>
                <w:lang w:eastAsia="cs-CZ"/>
              </w:rPr>
              <w:t>3H50Tvs-26-FIN</w:t>
            </w:r>
          </w:p>
        </w:tc>
      </w:tr>
      <w:tr w:rsidR="00F57B1F" w14:paraId="5CE228DC" w14:textId="77777777" w:rsidTr="00BA4E2A">
        <w:trPr>
          <w:jc w:val="center"/>
        </w:trPr>
        <w:tc>
          <w:tcPr>
            <w:tcW w:w="1134" w:type="dxa"/>
            <w:tcMar>
              <w:left w:w="0" w:type="dxa"/>
              <w:right w:w="0" w:type="dxa"/>
            </w:tcMar>
          </w:tcPr>
          <w:p w14:paraId="290B4C5A" w14:textId="77777777" w:rsidR="00F57B1F" w:rsidRDefault="00F57B1F" w:rsidP="00961345">
            <w:r>
              <w:t>2.2.2.</w:t>
            </w:r>
          </w:p>
        </w:tc>
        <w:tc>
          <w:tcPr>
            <w:tcW w:w="4819" w:type="dxa"/>
            <w:tcMar>
              <w:left w:w="0" w:type="dxa"/>
              <w:right w:w="0" w:type="dxa"/>
            </w:tcMar>
          </w:tcPr>
          <w:p w14:paraId="317CD0AB" w14:textId="77777777" w:rsidR="00F57B1F" w:rsidRDefault="00F57B1F" w:rsidP="00961345">
            <w:r>
              <w:t>Type-approval number without extension:</w:t>
            </w:r>
          </w:p>
        </w:tc>
        <w:tc>
          <w:tcPr>
            <w:tcW w:w="3686" w:type="dxa"/>
            <w:tcMar>
              <w:left w:w="0" w:type="dxa"/>
              <w:right w:w="0" w:type="dxa"/>
            </w:tcMar>
          </w:tcPr>
          <w:p w14:paraId="1C5DFDE6" w14:textId="77777777" w:rsidR="00F57B1F" w:rsidRPr="00C610F1" w:rsidRDefault="00CE4683" w:rsidP="00961345">
            <w:pPr>
              <w:pStyle w:val="Nadpis2"/>
              <w:tabs>
                <w:tab w:val="clear" w:pos="1191"/>
                <w:tab w:val="clear" w:pos="6095"/>
              </w:tabs>
              <w:rPr>
                <w:rFonts w:cs="Arial"/>
                <w:lang w:eastAsia="cs-CZ"/>
              </w:rPr>
            </w:pPr>
            <w:r>
              <w:rPr>
                <w:rFonts w:cs="Arial"/>
                <w:lang w:eastAsia="cs-CZ"/>
              </w:rPr>
              <w:t>e1</w:t>
            </w:r>
            <w:r w:rsidR="00C610F1" w:rsidRPr="00C610F1">
              <w:rPr>
                <w:rFonts w:cs="Arial"/>
                <w:lang w:eastAsia="cs-CZ"/>
              </w:rPr>
              <w:t>*</w:t>
            </w:r>
            <w:r w:rsidR="009623AE">
              <w:rPr>
                <w:rFonts w:cs="Arial"/>
                <w:lang w:eastAsia="cs-CZ"/>
              </w:rPr>
              <w:t>2016</w:t>
            </w:r>
            <w:r w:rsidR="00C610F1" w:rsidRPr="00C610F1">
              <w:rPr>
                <w:rFonts w:cs="Arial"/>
                <w:lang w:eastAsia="cs-CZ"/>
              </w:rPr>
              <w:t>/</w:t>
            </w:r>
            <w:r w:rsidR="009623AE">
              <w:rPr>
                <w:rFonts w:cs="Arial"/>
                <w:lang w:eastAsia="cs-CZ"/>
              </w:rPr>
              <w:t>1628*2016/1628EV2/D*</w:t>
            </w:r>
            <w:r w:rsidR="00C610F1">
              <w:rPr>
                <w:rFonts w:cs="Arial"/>
                <w:lang w:eastAsia="cs-CZ"/>
              </w:rPr>
              <w:t>0</w:t>
            </w:r>
            <w:r>
              <w:rPr>
                <w:rFonts w:cs="Arial"/>
                <w:lang w:eastAsia="cs-CZ"/>
              </w:rPr>
              <w:t>185</w:t>
            </w:r>
          </w:p>
        </w:tc>
      </w:tr>
      <w:tr w:rsidR="009623AE" w:rsidRPr="009623AE" w14:paraId="62A2A1AE" w14:textId="77777777" w:rsidTr="00BA4E2A">
        <w:trPr>
          <w:jc w:val="center"/>
        </w:trPr>
        <w:tc>
          <w:tcPr>
            <w:tcW w:w="1134" w:type="dxa"/>
            <w:tcMar>
              <w:left w:w="0" w:type="dxa"/>
              <w:right w:w="0" w:type="dxa"/>
            </w:tcMar>
          </w:tcPr>
          <w:p w14:paraId="6B4664A0" w14:textId="77777777" w:rsidR="009623AE" w:rsidRDefault="009623AE" w:rsidP="00961345">
            <w:r>
              <w:t>6.1.7.</w:t>
            </w:r>
          </w:p>
        </w:tc>
        <w:tc>
          <w:tcPr>
            <w:tcW w:w="4819" w:type="dxa"/>
            <w:tcMar>
              <w:left w:w="0" w:type="dxa"/>
              <w:right w:w="0" w:type="dxa"/>
            </w:tcMar>
          </w:tcPr>
          <w:p w14:paraId="068F2CC3" w14:textId="77777777" w:rsidR="009623AE" w:rsidRDefault="009623AE" w:rsidP="00961345">
            <w:r>
              <w:t>Category and sub-category of the engine:</w:t>
            </w:r>
          </w:p>
        </w:tc>
        <w:tc>
          <w:tcPr>
            <w:tcW w:w="3686" w:type="dxa"/>
            <w:tcMar>
              <w:left w:w="0" w:type="dxa"/>
              <w:right w:w="0" w:type="dxa"/>
            </w:tcMar>
          </w:tcPr>
          <w:p w14:paraId="3DB4F833" w14:textId="77777777" w:rsidR="009623AE" w:rsidRDefault="009623AE" w:rsidP="00961345">
            <w:pPr>
              <w:pStyle w:val="Nadpis2"/>
              <w:tabs>
                <w:tab w:val="clear" w:pos="1191"/>
                <w:tab w:val="clear" w:pos="6095"/>
              </w:tabs>
              <w:rPr>
                <w:rFonts w:cs="Arial"/>
                <w:lang w:eastAsia="cs-CZ"/>
              </w:rPr>
            </w:pPr>
            <w:r>
              <w:rPr>
                <w:rFonts w:cs="Arial"/>
                <w:lang w:eastAsia="cs-CZ"/>
              </w:rPr>
              <w:t>NRE-v-</w:t>
            </w:r>
            <w:r w:rsidR="004B6B41">
              <w:rPr>
                <w:rFonts w:cs="Arial"/>
                <w:lang w:eastAsia="cs-CZ"/>
              </w:rPr>
              <w:t>2</w:t>
            </w:r>
          </w:p>
        </w:tc>
      </w:tr>
      <w:tr w:rsidR="009623AE" w14:paraId="452FEC29" w14:textId="77777777" w:rsidTr="00BA4E2A">
        <w:trPr>
          <w:jc w:val="center"/>
        </w:trPr>
        <w:tc>
          <w:tcPr>
            <w:tcW w:w="1134" w:type="dxa"/>
            <w:tcMar>
              <w:left w:w="0" w:type="dxa"/>
              <w:right w:w="0" w:type="dxa"/>
            </w:tcMar>
          </w:tcPr>
          <w:p w14:paraId="1421724C" w14:textId="77777777" w:rsidR="009623AE" w:rsidRDefault="009623AE" w:rsidP="00961345">
            <w:r>
              <w:t>6.2.1.</w:t>
            </w:r>
          </w:p>
        </w:tc>
        <w:tc>
          <w:tcPr>
            <w:tcW w:w="4819" w:type="dxa"/>
            <w:tcMar>
              <w:left w:w="0" w:type="dxa"/>
              <w:right w:w="0" w:type="dxa"/>
            </w:tcMar>
          </w:tcPr>
          <w:p w14:paraId="622A782B" w14:textId="77777777" w:rsidR="009623AE" w:rsidRDefault="009623AE" w:rsidP="00961345">
            <w:pPr>
              <w:autoSpaceDE w:val="0"/>
              <w:autoSpaceDN w:val="0"/>
              <w:adjustRightInd w:val="0"/>
            </w:pPr>
            <w:r>
              <w:t xml:space="preserve">Combustion </w:t>
            </w:r>
            <w:r w:rsidR="00EA4911">
              <w:t>c</w:t>
            </w:r>
            <w:r>
              <w:t>ycle:</w:t>
            </w:r>
          </w:p>
        </w:tc>
        <w:tc>
          <w:tcPr>
            <w:tcW w:w="3686" w:type="dxa"/>
            <w:tcMar>
              <w:left w:w="0" w:type="dxa"/>
              <w:right w:w="0" w:type="dxa"/>
            </w:tcMar>
          </w:tcPr>
          <w:p w14:paraId="1250EA0F" w14:textId="77777777" w:rsidR="009623AE" w:rsidRDefault="009623AE" w:rsidP="00961345">
            <w:pPr>
              <w:pStyle w:val="Nadpis2"/>
              <w:tabs>
                <w:tab w:val="clear" w:pos="1191"/>
                <w:tab w:val="clear" w:pos="6095"/>
              </w:tabs>
              <w:rPr>
                <w:rFonts w:cs="Arial"/>
                <w:lang w:eastAsia="cs-CZ"/>
              </w:rPr>
            </w:pPr>
            <w:r>
              <w:rPr>
                <w:rFonts w:cs="Arial"/>
                <w:lang w:eastAsia="cs-CZ"/>
              </w:rPr>
              <w:t>Four stroke</w:t>
            </w:r>
          </w:p>
        </w:tc>
      </w:tr>
      <w:tr w:rsidR="009623AE" w14:paraId="2CA43104" w14:textId="77777777" w:rsidTr="00BA4E2A">
        <w:trPr>
          <w:jc w:val="center"/>
        </w:trPr>
        <w:tc>
          <w:tcPr>
            <w:tcW w:w="1134" w:type="dxa"/>
            <w:tcMar>
              <w:left w:w="0" w:type="dxa"/>
              <w:right w:w="0" w:type="dxa"/>
            </w:tcMar>
          </w:tcPr>
          <w:p w14:paraId="5A83A8E6" w14:textId="77777777" w:rsidR="009623AE" w:rsidRDefault="009623AE" w:rsidP="00961345">
            <w:r>
              <w:t>6.2.2.</w:t>
            </w:r>
          </w:p>
        </w:tc>
        <w:tc>
          <w:tcPr>
            <w:tcW w:w="4819" w:type="dxa"/>
            <w:tcMar>
              <w:left w:w="0" w:type="dxa"/>
              <w:right w:w="0" w:type="dxa"/>
            </w:tcMar>
          </w:tcPr>
          <w:p w14:paraId="07F36EC1" w14:textId="77777777" w:rsidR="009623AE" w:rsidRDefault="009623AE" w:rsidP="00961345">
            <w:r>
              <w:t xml:space="preserve">Ignition </w:t>
            </w:r>
            <w:r w:rsidR="00EA4911">
              <w:t>t</w:t>
            </w:r>
            <w:r>
              <w:t>ype:</w:t>
            </w:r>
          </w:p>
        </w:tc>
        <w:tc>
          <w:tcPr>
            <w:tcW w:w="3686" w:type="dxa"/>
            <w:tcMar>
              <w:left w:w="0" w:type="dxa"/>
              <w:right w:w="0" w:type="dxa"/>
            </w:tcMar>
          </w:tcPr>
          <w:p w14:paraId="20EC8482" w14:textId="77777777" w:rsidR="009623AE" w:rsidRDefault="009623AE" w:rsidP="00961345">
            <w:pPr>
              <w:pStyle w:val="Nadpis2"/>
              <w:tabs>
                <w:tab w:val="clear" w:pos="1191"/>
                <w:tab w:val="clear" w:pos="6095"/>
              </w:tabs>
              <w:rPr>
                <w:rFonts w:cs="Arial"/>
                <w:lang w:eastAsia="cs-CZ"/>
              </w:rPr>
            </w:pPr>
            <w:r>
              <w:rPr>
                <w:rFonts w:cs="Arial"/>
                <w:lang w:eastAsia="cs-CZ"/>
              </w:rPr>
              <w:t>Compression ignition</w:t>
            </w:r>
          </w:p>
        </w:tc>
      </w:tr>
      <w:tr w:rsidR="00EA4911" w14:paraId="1ECBBF22" w14:textId="77777777" w:rsidTr="00BA4E2A">
        <w:trPr>
          <w:jc w:val="center"/>
        </w:trPr>
        <w:tc>
          <w:tcPr>
            <w:tcW w:w="1134" w:type="dxa"/>
            <w:tcMar>
              <w:left w:w="0" w:type="dxa"/>
              <w:right w:w="0" w:type="dxa"/>
            </w:tcMar>
          </w:tcPr>
          <w:p w14:paraId="31F92C5D" w14:textId="77777777" w:rsidR="00EA4911" w:rsidRDefault="00EA4911" w:rsidP="00961345">
            <w:r>
              <w:t>6.2.3.1.</w:t>
            </w:r>
          </w:p>
        </w:tc>
        <w:tc>
          <w:tcPr>
            <w:tcW w:w="4819" w:type="dxa"/>
            <w:tcMar>
              <w:left w:w="0" w:type="dxa"/>
              <w:right w:w="0" w:type="dxa"/>
            </w:tcMar>
          </w:tcPr>
          <w:p w14:paraId="3F27B152" w14:textId="77777777" w:rsidR="00EA4911" w:rsidRDefault="00EA4911" w:rsidP="00961345">
            <w:pPr>
              <w:autoSpaceDE w:val="0"/>
              <w:autoSpaceDN w:val="0"/>
              <w:adjustRightInd w:val="0"/>
            </w:pPr>
            <w:r>
              <w:t>Cylinder</w:t>
            </w:r>
            <w:r>
              <w:rPr>
                <w:lang w:val="en-US"/>
              </w:rPr>
              <w:t>’s n</w:t>
            </w:r>
            <w:r>
              <w:t>umber and configuration:</w:t>
            </w:r>
          </w:p>
        </w:tc>
        <w:tc>
          <w:tcPr>
            <w:tcW w:w="3686" w:type="dxa"/>
            <w:tcMar>
              <w:left w:w="0" w:type="dxa"/>
              <w:right w:w="0" w:type="dxa"/>
            </w:tcMar>
          </w:tcPr>
          <w:p w14:paraId="70CA5FD7" w14:textId="77777777" w:rsidR="00EA4911" w:rsidRDefault="000C3EB7" w:rsidP="00961345">
            <w:pPr>
              <w:pStyle w:val="Nadpis2"/>
              <w:tabs>
                <w:tab w:val="clear" w:pos="1191"/>
                <w:tab w:val="clear" w:pos="6095"/>
              </w:tabs>
              <w:rPr>
                <w:rFonts w:cs="Arial"/>
                <w:lang w:eastAsia="cs-CZ"/>
              </w:rPr>
            </w:pPr>
            <w:r>
              <w:rPr>
                <w:rFonts w:cs="Arial"/>
                <w:lang w:eastAsia="cs-CZ"/>
              </w:rPr>
              <w:t>3</w:t>
            </w:r>
            <w:r w:rsidR="00EA4911">
              <w:rPr>
                <w:rFonts w:cs="Arial"/>
                <w:lang w:eastAsia="cs-CZ"/>
              </w:rPr>
              <w:t>LI</w:t>
            </w:r>
          </w:p>
        </w:tc>
      </w:tr>
      <w:tr w:rsidR="00EA4911" w14:paraId="0F088B6C" w14:textId="77777777" w:rsidTr="00BA4E2A">
        <w:trPr>
          <w:jc w:val="center"/>
        </w:trPr>
        <w:tc>
          <w:tcPr>
            <w:tcW w:w="1134" w:type="dxa"/>
            <w:tcMar>
              <w:left w:w="0" w:type="dxa"/>
              <w:right w:w="0" w:type="dxa"/>
            </w:tcMar>
          </w:tcPr>
          <w:p w14:paraId="097030EE" w14:textId="77777777" w:rsidR="00EA4911" w:rsidRDefault="00EA4911" w:rsidP="00961345">
            <w:r>
              <w:t>6.2.8.1.</w:t>
            </w:r>
          </w:p>
        </w:tc>
        <w:tc>
          <w:tcPr>
            <w:tcW w:w="4819" w:type="dxa"/>
            <w:tcMar>
              <w:left w:w="0" w:type="dxa"/>
              <w:right w:w="0" w:type="dxa"/>
            </w:tcMar>
          </w:tcPr>
          <w:p w14:paraId="3011C911" w14:textId="77777777" w:rsidR="00EA4911" w:rsidRDefault="00EA4911" w:rsidP="00961345">
            <w:pPr>
              <w:autoSpaceDE w:val="0"/>
              <w:autoSpaceDN w:val="0"/>
              <w:adjustRightInd w:val="0"/>
            </w:pPr>
            <w:r>
              <w:t>Fuel type:</w:t>
            </w:r>
          </w:p>
        </w:tc>
        <w:tc>
          <w:tcPr>
            <w:tcW w:w="3686" w:type="dxa"/>
            <w:tcMar>
              <w:left w:w="0" w:type="dxa"/>
              <w:right w:w="0" w:type="dxa"/>
            </w:tcMar>
          </w:tcPr>
          <w:p w14:paraId="355B6A44" w14:textId="77777777" w:rsidR="00EA4911" w:rsidRDefault="00EA4911" w:rsidP="00961345">
            <w:pPr>
              <w:pStyle w:val="Nadpis2"/>
              <w:tabs>
                <w:tab w:val="clear" w:pos="1191"/>
                <w:tab w:val="clear" w:pos="6095"/>
              </w:tabs>
              <w:rPr>
                <w:rFonts w:cs="Arial"/>
                <w:lang w:eastAsia="cs-CZ"/>
              </w:rPr>
            </w:pPr>
            <w:r>
              <w:rPr>
                <w:rFonts w:cs="Arial"/>
                <w:lang w:eastAsia="cs-CZ"/>
              </w:rPr>
              <w:t>B5</w:t>
            </w:r>
          </w:p>
        </w:tc>
      </w:tr>
      <w:tr w:rsidR="00EA4911" w14:paraId="524E5AA4" w14:textId="77777777" w:rsidTr="00BA4E2A">
        <w:trPr>
          <w:jc w:val="center"/>
        </w:trPr>
        <w:tc>
          <w:tcPr>
            <w:tcW w:w="1134" w:type="dxa"/>
            <w:tcMar>
              <w:left w:w="0" w:type="dxa"/>
              <w:right w:w="0" w:type="dxa"/>
            </w:tcMar>
          </w:tcPr>
          <w:p w14:paraId="55D9641B" w14:textId="77777777" w:rsidR="00EA4911" w:rsidRDefault="00EA4911" w:rsidP="00961345">
            <w:r>
              <w:t>6.2.8.3.</w:t>
            </w:r>
          </w:p>
        </w:tc>
        <w:tc>
          <w:tcPr>
            <w:tcW w:w="4819" w:type="dxa"/>
            <w:tcMar>
              <w:left w:w="0" w:type="dxa"/>
              <w:right w:w="0" w:type="dxa"/>
            </w:tcMar>
          </w:tcPr>
          <w:p w14:paraId="0FE250A7" w14:textId="77777777" w:rsidR="00EA4911" w:rsidRPr="00EA4911" w:rsidRDefault="00EA4911" w:rsidP="00961345">
            <w:r>
              <w:t>List of additional fuels compatible with use by</w:t>
            </w:r>
            <w:r>
              <w:br/>
              <w:t xml:space="preserve">the </w:t>
            </w:r>
            <w:r w:rsidR="00FC6194">
              <w:t>e</w:t>
            </w:r>
            <w:r>
              <w:t>ngine:</w:t>
            </w:r>
          </w:p>
        </w:tc>
        <w:tc>
          <w:tcPr>
            <w:tcW w:w="3686" w:type="dxa"/>
            <w:tcMar>
              <w:left w:w="0" w:type="dxa"/>
              <w:right w:w="0" w:type="dxa"/>
            </w:tcMar>
          </w:tcPr>
          <w:p w14:paraId="783CDF45" w14:textId="77777777" w:rsidR="00EA4911" w:rsidRDefault="00EA4911" w:rsidP="00961345">
            <w:pPr>
              <w:pStyle w:val="Nadpis2"/>
              <w:tabs>
                <w:tab w:val="clear" w:pos="1191"/>
                <w:tab w:val="clear" w:pos="6095"/>
              </w:tabs>
              <w:rPr>
                <w:rFonts w:cs="Arial"/>
                <w:lang w:eastAsia="cs-CZ"/>
              </w:rPr>
            </w:pPr>
            <w:r>
              <w:rPr>
                <w:rFonts w:cs="Arial"/>
                <w:lang w:eastAsia="cs-CZ"/>
              </w:rPr>
              <w:br/>
              <w:t>No</w:t>
            </w:r>
            <w:r w:rsidR="00265825">
              <w:rPr>
                <w:rFonts w:cs="Arial"/>
                <w:lang w:eastAsia="cs-CZ"/>
              </w:rPr>
              <w:t>ne</w:t>
            </w:r>
          </w:p>
        </w:tc>
      </w:tr>
      <w:tr w:rsidR="00EA4911" w14:paraId="5CE1F8E0" w14:textId="77777777" w:rsidTr="00BA4E2A">
        <w:trPr>
          <w:jc w:val="center"/>
        </w:trPr>
        <w:tc>
          <w:tcPr>
            <w:tcW w:w="1134" w:type="dxa"/>
            <w:tcMar>
              <w:left w:w="0" w:type="dxa"/>
              <w:right w:w="0" w:type="dxa"/>
            </w:tcMar>
          </w:tcPr>
          <w:p w14:paraId="22F83A18" w14:textId="77777777" w:rsidR="00EA4911" w:rsidRDefault="00EA4911" w:rsidP="00961345">
            <w:r>
              <w:t>6.3.2.1.2.</w:t>
            </w:r>
          </w:p>
        </w:tc>
        <w:tc>
          <w:tcPr>
            <w:tcW w:w="4819" w:type="dxa"/>
            <w:tcMar>
              <w:left w:w="0" w:type="dxa"/>
              <w:right w:w="0" w:type="dxa"/>
            </w:tcMar>
          </w:tcPr>
          <w:p w14:paraId="27D96F81" w14:textId="77777777" w:rsidR="00EA4911" w:rsidRDefault="00EA4911" w:rsidP="00961345">
            <w:pPr>
              <w:autoSpaceDE w:val="0"/>
              <w:autoSpaceDN w:val="0"/>
              <w:adjustRightInd w:val="0"/>
            </w:pPr>
            <w:r>
              <w:t>Declared rated net power:</w:t>
            </w:r>
          </w:p>
        </w:tc>
        <w:tc>
          <w:tcPr>
            <w:tcW w:w="3686" w:type="dxa"/>
            <w:tcMar>
              <w:left w:w="0" w:type="dxa"/>
              <w:right w:w="0" w:type="dxa"/>
            </w:tcMar>
          </w:tcPr>
          <w:p w14:paraId="5B9777F6" w14:textId="77777777" w:rsidR="00EA4911" w:rsidRDefault="00EA4911" w:rsidP="00961345">
            <w:pPr>
              <w:pStyle w:val="Nadpis2"/>
              <w:tabs>
                <w:tab w:val="clear" w:pos="1191"/>
                <w:tab w:val="clear" w:pos="6095"/>
              </w:tabs>
              <w:rPr>
                <w:rFonts w:cs="Arial"/>
                <w:lang w:eastAsia="cs-CZ"/>
              </w:rPr>
            </w:pPr>
            <w:r>
              <w:rPr>
                <w:rFonts w:cs="Arial"/>
                <w:lang w:eastAsia="cs-CZ"/>
              </w:rPr>
              <w:t>18,</w:t>
            </w:r>
            <w:r w:rsidR="000C3EB7">
              <w:rPr>
                <w:rFonts w:cs="Arial"/>
                <w:lang w:eastAsia="cs-CZ"/>
              </w:rPr>
              <w:t>4</w:t>
            </w:r>
            <w:r>
              <w:rPr>
                <w:rFonts w:cs="Arial"/>
                <w:lang w:eastAsia="cs-CZ"/>
              </w:rPr>
              <w:t xml:space="preserve"> kW at 2</w:t>
            </w:r>
            <w:r w:rsidR="000C3EB7">
              <w:rPr>
                <w:rFonts w:cs="Arial"/>
                <w:lang w:eastAsia="cs-CZ"/>
              </w:rPr>
              <w:t>6</w:t>
            </w:r>
            <w:r>
              <w:rPr>
                <w:rFonts w:cs="Arial"/>
                <w:lang w:eastAsia="cs-CZ"/>
              </w:rPr>
              <w:t>00 min</w:t>
            </w:r>
            <w:r>
              <w:rPr>
                <w:rFonts w:cs="Arial"/>
                <w:vertAlign w:val="superscript"/>
                <w:lang w:eastAsia="cs-CZ"/>
              </w:rPr>
              <w:t>-1</w:t>
            </w:r>
          </w:p>
        </w:tc>
      </w:tr>
      <w:tr w:rsidR="00EA4911" w14:paraId="04493ED0" w14:textId="77777777" w:rsidTr="00BA4E2A">
        <w:trPr>
          <w:jc w:val="center"/>
        </w:trPr>
        <w:tc>
          <w:tcPr>
            <w:tcW w:w="1134" w:type="dxa"/>
            <w:tcMar>
              <w:left w:w="0" w:type="dxa"/>
              <w:right w:w="0" w:type="dxa"/>
            </w:tcMar>
          </w:tcPr>
          <w:p w14:paraId="6415816A" w14:textId="77777777" w:rsidR="00EA4911" w:rsidRDefault="00EA4911" w:rsidP="00961345">
            <w:r>
              <w:t>6.3.2.2.2.</w:t>
            </w:r>
          </w:p>
        </w:tc>
        <w:tc>
          <w:tcPr>
            <w:tcW w:w="4819" w:type="dxa"/>
            <w:tcMar>
              <w:left w:w="0" w:type="dxa"/>
              <w:right w:w="0" w:type="dxa"/>
            </w:tcMar>
          </w:tcPr>
          <w:p w14:paraId="2812A9C2" w14:textId="77777777" w:rsidR="00EA4911" w:rsidRDefault="00EA4911" w:rsidP="00961345">
            <w:pPr>
              <w:autoSpaceDE w:val="0"/>
              <w:autoSpaceDN w:val="0"/>
              <w:adjustRightInd w:val="0"/>
            </w:pPr>
            <w:r>
              <w:t>Maximum net power:</w:t>
            </w:r>
          </w:p>
        </w:tc>
        <w:tc>
          <w:tcPr>
            <w:tcW w:w="3686" w:type="dxa"/>
            <w:tcMar>
              <w:left w:w="0" w:type="dxa"/>
              <w:right w:w="0" w:type="dxa"/>
            </w:tcMar>
          </w:tcPr>
          <w:p w14:paraId="6F0740AE" w14:textId="77777777" w:rsidR="00EA4911" w:rsidRDefault="00EA4911" w:rsidP="00961345">
            <w:pPr>
              <w:pStyle w:val="Nadpis2"/>
              <w:tabs>
                <w:tab w:val="clear" w:pos="1191"/>
                <w:tab w:val="clear" w:pos="6095"/>
              </w:tabs>
              <w:rPr>
                <w:rFonts w:cs="Arial"/>
                <w:lang w:eastAsia="cs-CZ"/>
              </w:rPr>
            </w:pPr>
            <w:r>
              <w:rPr>
                <w:rFonts w:cs="Arial"/>
                <w:lang w:eastAsia="cs-CZ"/>
              </w:rPr>
              <w:t>18,</w:t>
            </w:r>
            <w:r w:rsidR="000C3EB7">
              <w:rPr>
                <w:rFonts w:cs="Arial"/>
                <w:lang w:eastAsia="cs-CZ"/>
              </w:rPr>
              <w:t>4</w:t>
            </w:r>
            <w:r>
              <w:rPr>
                <w:rFonts w:cs="Arial"/>
                <w:lang w:eastAsia="cs-CZ"/>
              </w:rPr>
              <w:t xml:space="preserve"> kW at 2</w:t>
            </w:r>
            <w:r w:rsidR="000C3EB7">
              <w:rPr>
                <w:rFonts w:cs="Arial"/>
                <w:lang w:eastAsia="cs-CZ"/>
              </w:rPr>
              <w:t>6</w:t>
            </w:r>
            <w:r>
              <w:rPr>
                <w:rFonts w:cs="Arial"/>
                <w:lang w:eastAsia="cs-CZ"/>
              </w:rPr>
              <w:t>00 min</w:t>
            </w:r>
            <w:r>
              <w:rPr>
                <w:rFonts w:cs="Arial"/>
                <w:vertAlign w:val="superscript"/>
                <w:lang w:eastAsia="cs-CZ"/>
              </w:rPr>
              <w:t>-1</w:t>
            </w:r>
          </w:p>
        </w:tc>
      </w:tr>
      <w:tr w:rsidR="00EA4911" w14:paraId="1439B3C4" w14:textId="77777777" w:rsidTr="00BA4E2A">
        <w:trPr>
          <w:jc w:val="center"/>
        </w:trPr>
        <w:tc>
          <w:tcPr>
            <w:tcW w:w="1134" w:type="dxa"/>
            <w:tcMar>
              <w:left w:w="0" w:type="dxa"/>
              <w:right w:w="0" w:type="dxa"/>
            </w:tcMar>
          </w:tcPr>
          <w:p w14:paraId="08FB5EBF" w14:textId="77777777" w:rsidR="00EA4911" w:rsidRDefault="00EA4911" w:rsidP="00961345">
            <w:r>
              <w:t>6.3.6.4.</w:t>
            </w:r>
          </w:p>
        </w:tc>
        <w:tc>
          <w:tcPr>
            <w:tcW w:w="4819" w:type="dxa"/>
            <w:tcMar>
              <w:left w:w="0" w:type="dxa"/>
              <w:right w:w="0" w:type="dxa"/>
            </w:tcMar>
          </w:tcPr>
          <w:p w14:paraId="2E6E8D2B" w14:textId="77777777" w:rsidR="00EA4911" w:rsidRDefault="00EA4911" w:rsidP="00961345">
            <w:pPr>
              <w:autoSpaceDE w:val="0"/>
              <w:autoSpaceDN w:val="0"/>
              <w:adjustRightInd w:val="0"/>
            </w:pPr>
            <w:r>
              <w:t>Engine total swept volume:</w:t>
            </w:r>
          </w:p>
        </w:tc>
        <w:tc>
          <w:tcPr>
            <w:tcW w:w="3686" w:type="dxa"/>
            <w:tcMar>
              <w:left w:w="0" w:type="dxa"/>
              <w:right w:w="0" w:type="dxa"/>
            </w:tcMar>
          </w:tcPr>
          <w:p w14:paraId="622A84E8" w14:textId="77777777" w:rsidR="00EA4911" w:rsidRDefault="00EA4911" w:rsidP="00961345">
            <w:pPr>
              <w:pStyle w:val="Nadpis2"/>
              <w:tabs>
                <w:tab w:val="clear" w:pos="1191"/>
                <w:tab w:val="clear" w:pos="6095"/>
              </w:tabs>
              <w:rPr>
                <w:rFonts w:cs="Arial"/>
                <w:lang w:eastAsia="cs-CZ"/>
              </w:rPr>
            </w:pPr>
            <w:r>
              <w:rPr>
                <w:rFonts w:cs="Arial"/>
                <w:lang w:eastAsia="cs-CZ"/>
              </w:rPr>
              <w:t>1</w:t>
            </w:r>
            <w:r w:rsidR="000C3EB7">
              <w:rPr>
                <w:rFonts w:cs="Arial"/>
                <w:lang w:eastAsia="cs-CZ"/>
              </w:rPr>
              <w:t>46</w:t>
            </w:r>
            <w:r>
              <w:rPr>
                <w:rFonts w:cs="Arial"/>
                <w:lang w:eastAsia="cs-CZ"/>
              </w:rPr>
              <w:t>3 cm³</w:t>
            </w:r>
          </w:p>
        </w:tc>
      </w:tr>
      <w:tr w:rsidR="00EA4911" w:rsidRPr="003F1E6B" w14:paraId="4189E31F" w14:textId="77777777" w:rsidTr="00BA4E2A">
        <w:trPr>
          <w:jc w:val="center"/>
        </w:trPr>
        <w:tc>
          <w:tcPr>
            <w:tcW w:w="9639" w:type="dxa"/>
            <w:gridSpan w:val="3"/>
            <w:tcMar>
              <w:left w:w="0" w:type="dxa"/>
              <w:right w:w="0" w:type="dxa"/>
            </w:tcMar>
          </w:tcPr>
          <w:p w14:paraId="04B226DF" w14:textId="77777777" w:rsidR="00EA4911" w:rsidRDefault="00EA4911" w:rsidP="00EA4911">
            <w:pPr>
              <w:pStyle w:val="Nadpis2"/>
              <w:tabs>
                <w:tab w:val="clear" w:pos="1191"/>
                <w:tab w:val="clear" w:pos="6095"/>
              </w:tabs>
              <w:spacing w:before="240"/>
              <w:rPr>
                <w:rFonts w:cs="Arial"/>
                <w:lang w:eastAsia="cs-CZ"/>
              </w:rPr>
            </w:pPr>
            <w:r>
              <w:rPr>
                <w:rFonts w:cs="Arial"/>
                <w:lang w:eastAsia="cs-CZ"/>
              </w:rPr>
              <w:t>Gearbox</w:t>
            </w:r>
          </w:p>
        </w:tc>
      </w:tr>
      <w:tr w:rsidR="00EA4911" w14:paraId="69AB829F" w14:textId="77777777" w:rsidTr="00BA4E2A">
        <w:trPr>
          <w:jc w:val="center"/>
        </w:trPr>
        <w:tc>
          <w:tcPr>
            <w:tcW w:w="1134" w:type="dxa"/>
            <w:tcMar>
              <w:left w:w="0" w:type="dxa"/>
              <w:right w:w="0" w:type="dxa"/>
            </w:tcMar>
          </w:tcPr>
          <w:p w14:paraId="61DAF93F" w14:textId="77777777" w:rsidR="00EA4911" w:rsidRDefault="00EA4911" w:rsidP="00EA4911">
            <w:r>
              <w:t>11.2.8.</w:t>
            </w:r>
          </w:p>
        </w:tc>
        <w:tc>
          <w:tcPr>
            <w:tcW w:w="4819" w:type="dxa"/>
            <w:tcMar>
              <w:left w:w="0" w:type="dxa"/>
              <w:right w:w="0" w:type="dxa"/>
            </w:tcMar>
          </w:tcPr>
          <w:p w14:paraId="2898CFB0" w14:textId="77777777" w:rsidR="00EA4911" w:rsidRDefault="00EA4911" w:rsidP="00EA4911">
            <w:pPr>
              <w:autoSpaceDE w:val="0"/>
              <w:autoSpaceDN w:val="0"/>
              <w:adjustRightInd w:val="0"/>
            </w:pPr>
            <w:r>
              <w:t xml:space="preserve">Type of </w:t>
            </w:r>
            <w:r w:rsidR="003615A3">
              <w:t>transmission ratio change</w:t>
            </w:r>
            <w:r>
              <w:t xml:space="preserve"> system:</w:t>
            </w:r>
          </w:p>
        </w:tc>
        <w:tc>
          <w:tcPr>
            <w:tcW w:w="3686" w:type="dxa"/>
            <w:tcMar>
              <w:left w:w="0" w:type="dxa"/>
              <w:right w:w="0" w:type="dxa"/>
            </w:tcMar>
          </w:tcPr>
          <w:p w14:paraId="096458B3" w14:textId="77777777" w:rsidR="00EA4911" w:rsidRDefault="00EA4911" w:rsidP="00EA4911">
            <w:pPr>
              <w:pStyle w:val="Nadpis2"/>
              <w:tabs>
                <w:tab w:val="clear" w:pos="1191"/>
                <w:tab w:val="clear" w:pos="6095"/>
              </w:tabs>
              <w:rPr>
                <w:rFonts w:cs="Arial"/>
                <w:lang w:eastAsia="cs-CZ"/>
              </w:rPr>
            </w:pPr>
            <w:r>
              <w:rPr>
                <w:rFonts w:cs="Arial"/>
                <w:lang w:eastAsia="cs-CZ"/>
              </w:rPr>
              <w:t>M</w:t>
            </w:r>
            <w:r w:rsidR="005E7444">
              <w:rPr>
                <w:rFonts w:cs="Arial"/>
                <w:lang w:eastAsia="cs-CZ"/>
              </w:rPr>
              <w:t>echanical (gear change)</w:t>
            </w:r>
          </w:p>
        </w:tc>
      </w:tr>
      <w:tr w:rsidR="00EA4911" w:rsidRPr="003F1E6B" w14:paraId="023FDD26" w14:textId="77777777" w:rsidTr="00BA4E2A">
        <w:trPr>
          <w:jc w:val="center"/>
        </w:trPr>
        <w:tc>
          <w:tcPr>
            <w:tcW w:w="9639" w:type="dxa"/>
            <w:gridSpan w:val="3"/>
            <w:tcMar>
              <w:left w:w="0" w:type="dxa"/>
              <w:right w:w="0" w:type="dxa"/>
            </w:tcMar>
          </w:tcPr>
          <w:p w14:paraId="73BF056B" w14:textId="77777777" w:rsidR="00EA4911" w:rsidRDefault="00EA4911" w:rsidP="00EA4911">
            <w:pPr>
              <w:pStyle w:val="Nadpis2"/>
              <w:tabs>
                <w:tab w:val="clear" w:pos="1191"/>
                <w:tab w:val="clear" w:pos="6095"/>
              </w:tabs>
              <w:spacing w:before="240"/>
              <w:rPr>
                <w:rFonts w:cs="Arial"/>
                <w:lang w:eastAsia="cs-CZ"/>
              </w:rPr>
            </w:pPr>
            <w:r>
              <w:rPr>
                <w:rFonts w:cs="Arial"/>
                <w:lang w:eastAsia="cs-CZ"/>
              </w:rPr>
              <w:t>Steering</w:t>
            </w:r>
          </w:p>
        </w:tc>
      </w:tr>
      <w:tr w:rsidR="00EA4911" w14:paraId="4E47F3A3" w14:textId="77777777" w:rsidTr="00BA4E2A">
        <w:trPr>
          <w:jc w:val="center"/>
        </w:trPr>
        <w:tc>
          <w:tcPr>
            <w:tcW w:w="1134" w:type="dxa"/>
            <w:tcMar>
              <w:left w:w="0" w:type="dxa"/>
              <w:right w:w="0" w:type="dxa"/>
            </w:tcMar>
          </w:tcPr>
          <w:p w14:paraId="6713B745" w14:textId="77777777" w:rsidR="00EA4911" w:rsidRDefault="00EA4911" w:rsidP="00EA4911">
            <w:r>
              <w:t>13.2.</w:t>
            </w:r>
          </w:p>
        </w:tc>
        <w:tc>
          <w:tcPr>
            <w:tcW w:w="4819" w:type="dxa"/>
            <w:tcMar>
              <w:left w:w="0" w:type="dxa"/>
              <w:right w:w="0" w:type="dxa"/>
            </w:tcMar>
          </w:tcPr>
          <w:p w14:paraId="7A6AC24F" w14:textId="77777777" w:rsidR="00EA4911" w:rsidRDefault="00EA4911" w:rsidP="00EA4911">
            <w:pPr>
              <w:autoSpaceDE w:val="0"/>
              <w:autoSpaceDN w:val="0"/>
              <w:adjustRightInd w:val="0"/>
            </w:pPr>
            <w:r>
              <w:t>Steering category:</w:t>
            </w:r>
          </w:p>
        </w:tc>
        <w:tc>
          <w:tcPr>
            <w:tcW w:w="3686" w:type="dxa"/>
            <w:tcMar>
              <w:left w:w="0" w:type="dxa"/>
              <w:right w:w="0" w:type="dxa"/>
            </w:tcMar>
          </w:tcPr>
          <w:p w14:paraId="6CAD4549" w14:textId="77777777" w:rsidR="00EA4911" w:rsidRDefault="00EA4911" w:rsidP="00EA4911">
            <w:pPr>
              <w:pStyle w:val="Nadpis2"/>
              <w:tabs>
                <w:tab w:val="clear" w:pos="1191"/>
                <w:tab w:val="clear" w:pos="6095"/>
              </w:tabs>
              <w:rPr>
                <w:rFonts w:cs="Arial"/>
                <w:lang w:eastAsia="cs-CZ"/>
              </w:rPr>
            </w:pPr>
            <w:r>
              <w:rPr>
                <w:rFonts w:cs="Arial"/>
                <w:lang w:eastAsia="cs-CZ"/>
              </w:rPr>
              <w:t>Power-assisted</w:t>
            </w:r>
          </w:p>
        </w:tc>
      </w:tr>
      <w:tr w:rsidR="00EA4911" w:rsidRPr="00FE4447" w14:paraId="5FF7988D" w14:textId="77777777" w:rsidTr="00BA4E2A">
        <w:trPr>
          <w:jc w:val="center"/>
        </w:trPr>
        <w:tc>
          <w:tcPr>
            <w:tcW w:w="9639" w:type="dxa"/>
            <w:gridSpan w:val="3"/>
            <w:tcMar>
              <w:left w:w="0" w:type="dxa"/>
              <w:right w:w="0" w:type="dxa"/>
            </w:tcMar>
          </w:tcPr>
          <w:p w14:paraId="395A8045" w14:textId="77777777" w:rsidR="00EA4911" w:rsidRPr="00FE4447" w:rsidRDefault="00EA4911" w:rsidP="00EA4911">
            <w:pPr>
              <w:pStyle w:val="Nadpis2"/>
              <w:tabs>
                <w:tab w:val="clear" w:pos="1191"/>
                <w:tab w:val="clear" w:pos="6095"/>
              </w:tabs>
              <w:spacing w:before="240"/>
              <w:rPr>
                <w:rFonts w:cs="Arial"/>
                <w:bCs/>
                <w:lang w:eastAsia="cs-CZ"/>
              </w:rPr>
            </w:pPr>
            <w:r w:rsidRPr="00FE4447">
              <w:rPr>
                <w:bCs/>
                <w:szCs w:val="17"/>
                <w:lang w:eastAsia="cs-CZ"/>
              </w:rPr>
              <w:t>B</w:t>
            </w:r>
            <w:r>
              <w:rPr>
                <w:bCs/>
                <w:szCs w:val="17"/>
                <w:lang w:eastAsia="cs-CZ"/>
              </w:rPr>
              <w:t>raking</w:t>
            </w:r>
          </w:p>
        </w:tc>
      </w:tr>
      <w:tr w:rsidR="00EA4911" w14:paraId="0887A92F" w14:textId="77777777" w:rsidTr="00BA4E2A">
        <w:trPr>
          <w:jc w:val="center"/>
        </w:trPr>
        <w:tc>
          <w:tcPr>
            <w:tcW w:w="1134" w:type="dxa"/>
            <w:tcMar>
              <w:left w:w="0" w:type="dxa"/>
              <w:right w:w="0" w:type="dxa"/>
            </w:tcMar>
          </w:tcPr>
          <w:p w14:paraId="38A44FFC" w14:textId="77777777" w:rsidR="00EA4911" w:rsidRDefault="00EA4911" w:rsidP="00EA4911">
            <w:r>
              <w:t>43.4.6.</w:t>
            </w:r>
          </w:p>
        </w:tc>
        <w:tc>
          <w:tcPr>
            <w:tcW w:w="4819" w:type="dxa"/>
            <w:tcMar>
              <w:left w:w="0" w:type="dxa"/>
              <w:right w:w="0" w:type="dxa"/>
            </w:tcMar>
          </w:tcPr>
          <w:p w14:paraId="129D4C91" w14:textId="77777777" w:rsidR="00EA4911" w:rsidRDefault="00EA4911" w:rsidP="00EA4911">
            <w:pPr>
              <w:autoSpaceDE w:val="0"/>
              <w:autoSpaceDN w:val="0"/>
              <w:adjustRightInd w:val="0"/>
            </w:pPr>
            <w:r>
              <w:rPr>
                <w:szCs w:val="19"/>
              </w:rPr>
              <w:t>Electronic braking system:</w:t>
            </w:r>
          </w:p>
        </w:tc>
        <w:tc>
          <w:tcPr>
            <w:tcW w:w="3686" w:type="dxa"/>
            <w:tcMar>
              <w:left w:w="0" w:type="dxa"/>
              <w:right w:w="0" w:type="dxa"/>
            </w:tcMar>
          </w:tcPr>
          <w:p w14:paraId="378F1E3C" w14:textId="77777777" w:rsidR="00EA4911" w:rsidRDefault="00EA4911" w:rsidP="00EA4911">
            <w:pPr>
              <w:pStyle w:val="Nadpis2"/>
              <w:tabs>
                <w:tab w:val="clear" w:pos="1191"/>
                <w:tab w:val="clear" w:pos="6095"/>
              </w:tabs>
              <w:rPr>
                <w:rFonts w:cs="Arial"/>
                <w:lang w:eastAsia="cs-CZ"/>
              </w:rPr>
            </w:pPr>
            <w:r>
              <w:rPr>
                <w:rFonts w:cs="Arial"/>
                <w:szCs w:val="19"/>
                <w:lang w:eastAsia="cs-CZ"/>
              </w:rPr>
              <w:t>No</w:t>
            </w:r>
          </w:p>
        </w:tc>
      </w:tr>
      <w:tr w:rsidR="00EA4911" w14:paraId="70CD0A09" w14:textId="77777777" w:rsidTr="00BA4E2A">
        <w:trPr>
          <w:jc w:val="center"/>
        </w:trPr>
        <w:tc>
          <w:tcPr>
            <w:tcW w:w="1134" w:type="dxa"/>
            <w:tcMar>
              <w:left w:w="0" w:type="dxa"/>
              <w:right w:w="0" w:type="dxa"/>
            </w:tcMar>
          </w:tcPr>
          <w:p w14:paraId="57722B31" w14:textId="77777777" w:rsidR="00EA4911" w:rsidRDefault="00EA4911" w:rsidP="00EA4911">
            <w:r>
              <w:t>43.5.1.</w:t>
            </w:r>
          </w:p>
        </w:tc>
        <w:tc>
          <w:tcPr>
            <w:tcW w:w="4819" w:type="dxa"/>
            <w:tcMar>
              <w:left w:w="0" w:type="dxa"/>
              <w:right w:w="0" w:type="dxa"/>
            </w:tcMar>
          </w:tcPr>
          <w:p w14:paraId="51EFDCB4" w14:textId="77777777" w:rsidR="00EA4911" w:rsidRDefault="00EA4911" w:rsidP="00EA4911">
            <w:pPr>
              <w:autoSpaceDE w:val="0"/>
              <w:autoSpaceDN w:val="0"/>
              <w:adjustRightInd w:val="0"/>
            </w:pPr>
            <w:r>
              <w:rPr>
                <w:szCs w:val="19"/>
              </w:rPr>
              <w:t>Braking transmission:</w:t>
            </w:r>
          </w:p>
        </w:tc>
        <w:tc>
          <w:tcPr>
            <w:tcW w:w="3686" w:type="dxa"/>
            <w:tcMar>
              <w:left w:w="0" w:type="dxa"/>
              <w:right w:w="0" w:type="dxa"/>
            </w:tcMar>
          </w:tcPr>
          <w:p w14:paraId="79F2C06D" w14:textId="77777777" w:rsidR="00EA4911" w:rsidRDefault="00EA4911" w:rsidP="00EA4911">
            <w:pPr>
              <w:pStyle w:val="Nadpis2"/>
              <w:tabs>
                <w:tab w:val="clear" w:pos="1191"/>
                <w:tab w:val="clear" w:pos="6095"/>
              </w:tabs>
              <w:rPr>
                <w:rFonts w:cs="Arial"/>
                <w:lang w:eastAsia="cs-CZ"/>
              </w:rPr>
            </w:pPr>
            <w:r>
              <w:rPr>
                <w:rFonts w:cs="Arial"/>
                <w:szCs w:val="19"/>
                <w:lang w:eastAsia="cs-CZ"/>
              </w:rPr>
              <w:t>Mechanical</w:t>
            </w:r>
          </w:p>
        </w:tc>
      </w:tr>
      <w:tr w:rsidR="00EA4911" w14:paraId="77E38B92" w14:textId="77777777" w:rsidTr="00BA4E2A">
        <w:trPr>
          <w:jc w:val="center"/>
        </w:trPr>
        <w:tc>
          <w:tcPr>
            <w:tcW w:w="1134" w:type="dxa"/>
            <w:tcMar>
              <w:left w:w="0" w:type="dxa"/>
              <w:right w:w="0" w:type="dxa"/>
            </w:tcMar>
          </w:tcPr>
          <w:p w14:paraId="0506DF9A" w14:textId="77777777" w:rsidR="00EA4911" w:rsidRDefault="00EA4911" w:rsidP="00EA4911">
            <w:r>
              <w:t>43.6.1.</w:t>
            </w:r>
          </w:p>
        </w:tc>
        <w:tc>
          <w:tcPr>
            <w:tcW w:w="4819" w:type="dxa"/>
            <w:tcMar>
              <w:left w:w="0" w:type="dxa"/>
              <w:right w:w="0" w:type="dxa"/>
            </w:tcMar>
          </w:tcPr>
          <w:p w14:paraId="73BCD2CF" w14:textId="77777777" w:rsidR="00EA4911" w:rsidRDefault="00EA4911" w:rsidP="00EA4911">
            <w:pPr>
              <w:autoSpaceDE w:val="0"/>
              <w:autoSpaceDN w:val="0"/>
              <w:adjustRightInd w:val="0"/>
            </w:pPr>
            <w:r>
              <w:rPr>
                <w:szCs w:val="19"/>
              </w:rPr>
              <w:t>Towed vehicle braking control system technology:</w:t>
            </w:r>
          </w:p>
        </w:tc>
        <w:tc>
          <w:tcPr>
            <w:tcW w:w="3686" w:type="dxa"/>
            <w:tcMar>
              <w:left w:w="0" w:type="dxa"/>
              <w:right w:w="0" w:type="dxa"/>
            </w:tcMar>
          </w:tcPr>
          <w:p w14:paraId="2DF0546C" w14:textId="77777777" w:rsidR="00EA4911" w:rsidRDefault="00EA4911" w:rsidP="00EA4911">
            <w:pPr>
              <w:pStyle w:val="Nadpis2"/>
              <w:tabs>
                <w:tab w:val="clear" w:pos="1191"/>
                <w:tab w:val="clear" w:pos="6095"/>
              </w:tabs>
              <w:rPr>
                <w:rFonts w:cs="Arial"/>
                <w:lang w:eastAsia="cs-CZ"/>
              </w:rPr>
            </w:pPr>
            <w:r>
              <w:rPr>
                <w:rFonts w:cs="Arial"/>
                <w:szCs w:val="19"/>
                <w:lang w:eastAsia="cs-CZ"/>
              </w:rPr>
              <w:t>No</w:t>
            </w:r>
            <w:r w:rsidR="005F1311">
              <w:rPr>
                <w:rFonts w:cs="Arial"/>
                <w:szCs w:val="19"/>
                <w:lang w:eastAsia="cs-CZ"/>
              </w:rPr>
              <w:t>ne</w:t>
            </w:r>
          </w:p>
        </w:tc>
      </w:tr>
    </w:tbl>
    <w:p w14:paraId="6F6E6628" w14:textId="77777777" w:rsidR="001B327D" w:rsidRDefault="001B327D">
      <w:r>
        <w:br w:type="page"/>
      </w:r>
    </w:p>
    <w:tbl>
      <w:tblPr>
        <w:tblW w:w="9072" w:type="dxa"/>
        <w:jc w:val="center"/>
        <w:tblLayout w:type="fixed"/>
        <w:tblCellMar>
          <w:left w:w="0" w:type="dxa"/>
          <w:right w:w="0" w:type="dxa"/>
        </w:tblCellMar>
        <w:tblLook w:val="0000" w:firstRow="0" w:lastRow="0" w:firstColumn="0" w:lastColumn="0" w:noHBand="0" w:noVBand="0"/>
      </w:tblPr>
      <w:tblGrid>
        <w:gridCol w:w="1068"/>
        <w:gridCol w:w="4535"/>
        <w:gridCol w:w="3469"/>
      </w:tblGrid>
      <w:tr w:rsidR="00EA4911" w14:paraId="796E33A1" w14:textId="77777777" w:rsidTr="007208FE">
        <w:trPr>
          <w:jc w:val="center"/>
        </w:trPr>
        <w:tc>
          <w:tcPr>
            <w:tcW w:w="1068" w:type="dxa"/>
            <w:tcMar>
              <w:left w:w="0" w:type="dxa"/>
              <w:right w:w="0" w:type="dxa"/>
            </w:tcMar>
          </w:tcPr>
          <w:p w14:paraId="79521220" w14:textId="77777777" w:rsidR="00EA4911" w:rsidRDefault="00EA4911" w:rsidP="00EA4911">
            <w:r>
              <w:lastRenderedPageBreak/>
              <w:t>43.6.</w:t>
            </w:r>
            <w:r w:rsidR="007208FE">
              <w:t>2</w:t>
            </w:r>
            <w:r>
              <w:t>.</w:t>
            </w:r>
          </w:p>
        </w:tc>
        <w:tc>
          <w:tcPr>
            <w:tcW w:w="4535" w:type="dxa"/>
            <w:tcMar>
              <w:left w:w="0" w:type="dxa"/>
              <w:right w:w="0" w:type="dxa"/>
            </w:tcMar>
          </w:tcPr>
          <w:p w14:paraId="5C8E50BB" w14:textId="77777777" w:rsidR="00EA4911" w:rsidRDefault="00EA4911" w:rsidP="00EA4911">
            <w:pPr>
              <w:autoSpaceDE w:val="0"/>
              <w:autoSpaceDN w:val="0"/>
              <w:adjustRightInd w:val="0"/>
            </w:pPr>
            <w:r>
              <w:rPr>
                <w:szCs w:val="19"/>
              </w:rPr>
              <w:t>Connections type:</w:t>
            </w:r>
          </w:p>
        </w:tc>
        <w:tc>
          <w:tcPr>
            <w:tcW w:w="3469" w:type="dxa"/>
            <w:tcMar>
              <w:left w:w="0" w:type="dxa"/>
              <w:right w:w="0" w:type="dxa"/>
            </w:tcMar>
          </w:tcPr>
          <w:p w14:paraId="5ABC008E" w14:textId="77777777" w:rsidR="00EA4911" w:rsidRDefault="00EA4911" w:rsidP="00EA4911">
            <w:pPr>
              <w:pStyle w:val="Nadpis2"/>
              <w:tabs>
                <w:tab w:val="clear" w:pos="1191"/>
                <w:tab w:val="clear" w:pos="6095"/>
              </w:tabs>
              <w:rPr>
                <w:rFonts w:cs="Arial"/>
                <w:lang w:eastAsia="cs-CZ"/>
              </w:rPr>
            </w:pPr>
          </w:p>
        </w:tc>
      </w:tr>
      <w:tr w:rsidR="00EA4911" w14:paraId="67C34C3E" w14:textId="77777777" w:rsidTr="007208FE">
        <w:trPr>
          <w:jc w:val="center"/>
        </w:trPr>
        <w:tc>
          <w:tcPr>
            <w:tcW w:w="1068" w:type="dxa"/>
            <w:tcMar>
              <w:left w:w="0" w:type="dxa"/>
              <w:right w:w="0" w:type="dxa"/>
            </w:tcMar>
          </w:tcPr>
          <w:p w14:paraId="13BFA4D9" w14:textId="77777777" w:rsidR="00EA4911" w:rsidRDefault="00EA4911" w:rsidP="00EA4911">
            <w:r>
              <w:t>43.6.</w:t>
            </w:r>
            <w:r w:rsidR="007208FE">
              <w:t>2</w:t>
            </w:r>
            <w:r>
              <w:t>.1.</w:t>
            </w:r>
          </w:p>
        </w:tc>
        <w:tc>
          <w:tcPr>
            <w:tcW w:w="4535" w:type="dxa"/>
            <w:tcMar>
              <w:left w:w="0" w:type="dxa"/>
              <w:right w:w="0" w:type="dxa"/>
            </w:tcMar>
          </w:tcPr>
          <w:p w14:paraId="3A23C7F6" w14:textId="77777777" w:rsidR="00EA4911" w:rsidRDefault="007208FE" w:rsidP="00EA4911">
            <w:pPr>
              <w:autoSpaceDE w:val="0"/>
              <w:autoSpaceDN w:val="0"/>
              <w:adjustRightInd w:val="0"/>
            </w:pPr>
            <w:r>
              <w:rPr>
                <w:szCs w:val="19"/>
              </w:rPr>
              <w:t>Pneumatic connection type</w:t>
            </w:r>
            <w:r w:rsidR="00EA4911">
              <w:rPr>
                <w:szCs w:val="19"/>
              </w:rPr>
              <w:t>:</w:t>
            </w:r>
          </w:p>
        </w:tc>
        <w:tc>
          <w:tcPr>
            <w:tcW w:w="3469" w:type="dxa"/>
            <w:tcMar>
              <w:left w:w="0" w:type="dxa"/>
              <w:right w:w="0" w:type="dxa"/>
            </w:tcMar>
          </w:tcPr>
          <w:p w14:paraId="09BB0BE0" w14:textId="77777777" w:rsidR="00EA4911" w:rsidRDefault="00EA4911" w:rsidP="00EA4911">
            <w:pPr>
              <w:pStyle w:val="Nadpis2"/>
              <w:tabs>
                <w:tab w:val="clear" w:pos="1191"/>
                <w:tab w:val="clear" w:pos="6095"/>
              </w:tabs>
              <w:rPr>
                <w:rFonts w:cs="Arial"/>
                <w:lang w:eastAsia="cs-CZ"/>
              </w:rPr>
            </w:pPr>
            <w:r>
              <w:rPr>
                <w:rFonts w:cs="Arial"/>
                <w:lang w:eastAsia="cs-CZ"/>
              </w:rPr>
              <w:t>No</w:t>
            </w:r>
            <w:r w:rsidR="007208FE">
              <w:rPr>
                <w:rFonts w:cs="Arial"/>
                <w:lang w:eastAsia="cs-CZ"/>
              </w:rPr>
              <w:t>ne</w:t>
            </w:r>
          </w:p>
        </w:tc>
      </w:tr>
      <w:tr w:rsidR="007208FE" w:rsidRPr="007208FE" w14:paraId="25A9A301" w14:textId="77777777" w:rsidTr="007208FE">
        <w:trPr>
          <w:jc w:val="center"/>
        </w:trPr>
        <w:tc>
          <w:tcPr>
            <w:tcW w:w="1068" w:type="dxa"/>
            <w:tcMar>
              <w:left w:w="0" w:type="dxa"/>
              <w:right w:w="0" w:type="dxa"/>
            </w:tcMar>
          </w:tcPr>
          <w:p w14:paraId="4A50C562" w14:textId="77777777" w:rsidR="007208FE" w:rsidRDefault="007208FE" w:rsidP="00EA4911">
            <w:r>
              <w:t>43.6.2.1.1.</w:t>
            </w:r>
          </w:p>
        </w:tc>
        <w:tc>
          <w:tcPr>
            <w:tcW w:w="4535" w:type="dxa"/>
            <w:tcMar>
              <w:left w:w="0" w:type="dxa"/>
              <w:right w:w="0" w:type="dxa"/>
            </w:tcMar>
          </w:tcPr>
          <w:p w14:paraId="17B118CC" w14:textId="77777777" w:rsidR="007208FE" w:rsidRDefault="007208FE" w:rsidP="00EA4911">
            <w:pPr>
              <w:autoSpaceDE w:val="0"/>
              <w:autoSpaceDN w:val="0"/>
              <w:adjustRightInd w:val="0"/>
              <w:rPr>
                <w:szCs w:val="19"/>
              </w:rPr>
            </w:pPr>
            <w:r>
              <w:rPr>
                <w:szCs w:val="19"/>
              </w:rPr>
              <w:t>Pneumatic supply pressure (two lines):</w:t>
            </w:r>
          </w:p>
        </w:tc>
        <w:tc>
          <w:tcPr>
            <w:tcW w:w="3469" w:type="dxa"/>
            <w:tcMar>
              <w:left w:w="0" w:type="dxa"/>
              <w:right w:w="0" w:type="dxa"/>
            </w:tcMar>
          </w:tcPr>
          <w:p w14:paraId="0010F592" w14:textId="77777777" w:rsidR="007208FE" w:rsidRDefault="007208FE" w:rsidP="00EA4911">
            <w:pPr>
              <w:pStyle w:val="Nadpis2"/>
              <w:tabs>
                <w:tab w:val="clear" w:pos="1191"/>
                <w:tab w:val="clear" w:pos="6095"/>
              </w:tabs>
              <w:rPr>
                <w:rFonts w:cs="Arial"/>
                <w:lang w:eastAsia="cs-CZ"/>
              </w:rPr>
            </w:pPr>
            <w:r>
              <w:rPr>
                <w:rFonts w:cs="Arial"/>
                <w:lang w:eastAsia="cs-CZ"/>
              </w:rPr>
              <w:t>- kPa</w:t>
            </w:r>
          </w:p>
        </w:tc>
      </w:tr>
      <w:tr w:rsidR="007208FE" w14:paraId="7C9911DA" w14:textId="77777777" w:rsidTr="007208FE">
        <w:trPr>
          <w:jc w:val="center"/>
        </w:trPr>
        <w:tc>
          <w:tcPr>
            <w:tcW w:w="1068" w:type="dxa"/>
            <w:tcMar>
              <w:left w:w="0" w:type="dxa"/>
              <w:right w:w="0" w:type="dxa"/>
            </w:tcMar>
          </w:tcPr>
          <w:p w14:paraId="77DF2358" w14:textId="77777777" w:rsidR="007208FE" w:rsidRDefault="007208FE" w:rsidP="00EA4911">
            <w:r>
              <w:t>43.6.2.1.2.</w:t>
            </w:r>
          </w:p>
        </w:tc>
        <w:tc>
          <w:tcPr>
            <w:tcW w:w="4535" w:type="dxa"/>
            <w:tcMar>
              <w:left w:w="0" w:type="dxa"/>
              <w:right w:w="0" w:type="dxa"/>
            </w:tcMar>
          </w:tcPr>
          <w:p w14:paraId="465BE779" w14:textId="77777777" w:rsidR="007208FE" w:rsidRDefault="007208FE" w:rsidP="00EA4911">
            <w:pPr>
              <w:autoSpaceDE w:val="0"/>
              <w:autoSpaceDN w:val="0"/>
              <w:adjustRightInd w:val="0"/>
              <w:rPr>
                <w:szCs w:val="19"/>
              </w:rPr>
            </w:pPr>
            <w:r>
              <w:rPr>
                <w:szCs w:val="19"/>
              </w:rPr>
              <w:t>Electrical control line:</w:t>
            </w:r>
          </w:p>
        </w:tc>
        <w:tc>
          <w:tcPr>
            <w:tcW w:w="3469" w:type="dxa"/>
            <w:tcMar>
              <w:left w:w="0" w:type="dxa"/>
              <w:right w:w="0" w:type="dxa"/>
            </w:tcMar>
          </w:tcPr>
          <w:p w14:paraId="4ECBD437" w14:textId="77777777" w:rsidR="007208FE" w:rsidRDefault="007208FE" w:rsidP="00EA4911">
            <w:pPr>
              <w:pStyle w:val="Nadpis2"/>
              <w:tabs>
                <w:tab w:val="clear" w:pos="1191"/>
                <w:tab w:val="clear" w:pos="6095"/>
              </w:tabs>
              <w:rPr>
                <w:rFonts w:cs="Arial"/>
                <w:lang w:eastAsia="cs-CZ"/>
              </w:rPr>
            </w:pPr>
            <w:r>
              <w:rPr>
                <w:rFonts w:cs="Arial"/>
                <w:lang w:eastAsia="cs-CZ"/>
              </w:rPr>
              <w:t>No</w:t>
            </w:r>
          </w:p>
        </w:tc>
      </w:tr>
      <w:tr w:rsidR="007208FE" w14:paraId="037C08F6" w14:textId="77777777" w:rsidTr="007208FE">
        <w:trPr>
          <w:jc w:val="center"/>
        </w:trPr>
        <w:tc>
          <w:tcPr>
            <w:tcW w:w="1068" w:type="dxa"/>
            <w:tcMar>
              <w:left w:w="0" w:type="dxa"/>
              <w:right w:w="0" w:type="dxa"/>
            </w:tcMar>
          </w:tcPr>
          <w:p w14:paraId="174ECA2A" w14:textId="77777777" w:rsidR="007208FE" w:rsidRDefault="007208FE" w:rsidP="00EA4911">
            <w:r>
              <w:t>43.6.2.2.</w:t>
            </w:r>
          </w:p>
        </w:tc>
        <w:tc>
          <w:tcPr>
            <w:tcW w:w="4535" w:type="dxa"/>
            <w:tcMar>
              <w:left w:w="0" w:type="dxa"/>
              <w:right w:w="0" w:type="dxa"/>
            </w:tcMar>
          </w:tcPr>
          <w:p w14:paraId="44AE6B60" w14:textId="77777777" w:rsidR="007208FE" w:rsidRDefault="007208FE" w:rsidP="00EA4911">
            <w:pPr>
              <w:autoSpaceDE w:val="0"/>
              <w:autoSpaceDN w:val="0"/>
              <w:adjustRightInd w:val="0"/>
              <w:rPr>
                <w:szCs w:val="19"/>
              </w:rPr>
            </w:pPr>
            <w:r>
              <w:rPr>
                <w:szCs w:val="19"/>
              </w:rPr>
              <w:t>Hydraulic connection type:</w:t>
            </w:r>
          </w:p>
        </w:tc>
        <w:tc>
          <w:tcPr>
            <w:tcW w:w="3469" w:type="dxa"/>
            <w:tcMar>
              <w:left w:w="0" w:type="dxa"/>
              <w:right w:w="0" w:type="dxa"/>
            </w:tcMar>
          </w:tcPr>
          <w:p w14:paraId="725A0B9A" w14:textId="77777777" w:rsidR="007208FE" w:rsidRDefault="007208FE" w:rsidP="00EA4911">
            <w:pPr>
              <w:pStyle w:val="Nadpis2"/>
              <w:tabs>
                <w:tab w:val="clear" w:pos="1191"/>
                <w:tab w:val="clear" w:pos="6095"/>
              </w:tabs>
              <w:rPr>
                <w:rFonts w:cs="Arial"/>
                <w:lang w:eastAsia="cs-CZ"/>
              </w:rPr>
            </w:pPr>
            <w:r>
              <w:rPr>
                <w:rFonts w:cs="Arial"/>
                <w:lang w:eastAsia="cs-CZ"/>
              </w:rPr>
              <w:t>None</w:t>
            </w:r>
          </w:p>
        </w:tc>
      </w:tr>
      <w:tr w:rsidR="007208FE" w14:paraId="69EE20BD" w14:textId="77777777" w:rsidTr="007208FE">
        <w:trPr>
          <w:jc w:val="center"/>
        </w:trPr>
        <w:tc>
          <w:tcPr>
            <w:tcW w:w="1068" w:type="dxa"/>
            <w:tcMar>
              <w:left w:w="0" w:type="dxa"/>
              <w:right w:w="0" w:type="dxa"/>
            </w:tcMar>
          </w:tcPr>
          <w:p w14:paraId="48707C24" w14:textId="77777777" w:rsidR="007208FE" w:rsidRDefault="007208FE" w:rsidP="007208FE">
            <w:r>
              <w:t>43.6.2.2.1.</w:t>
            </w:r>
          </w:p>
        </w:tc>
        <w:tc>
          <w:tcPr>
            <w:tcW w:w="4535" w:type="dxa"/>
            <w:tcMar>
              <w:left w:w="0" w:type="dxa"/>
              <w:right w:w="0" w:type="dxa"/>
            </w:tcMar>
          </w:tcPr>
          <w:p w14:paraId="1E574274" w14:textId="77777777" w:rsidR="007208FE" w:rsidRDefault="007208FE" w:rsidP="007208FE">
            <w:pPr>
              <w:autoSpaceDE w:val="0"/>
              <w:autoSpaceDN w:val="0"/>
              <w:adjustRightInd w:val="0"/>
              <w:rPr>
                <w:szCs w:val="19"/>
              </w:rPr>
            </w:pPr>
            <w:r>
              <w:rPr>
                <w:szCs w:val="19"/>
              </w:rPr>
              <w:t>Hydraulic supply pressure:</w:t>
            </w:r>
          </w:p>
        </w:tc>
        <w:tc>
          <w:tcPr>
            <w:tcW w:w="3469" w:type="dxa"/>
            <w:tcMar>
              <w:left w:w="0" w:type="dxa"/>
              <w:right w:w="0" w:type="dxa"/>
            </w:tcMar>
          </w:tcPr>
          <w:p w14:paraId="149D19A9" w14:textId="77777777" w:rsidR="007208FE" w:rsidRDefault="007208FE" w:rsidP="007208FE">
            <w:pPr>
              <w:pStyle w:val="Nadpis2"/>
              <w:tabs>
                <w:tab w:val="clear" w:pos="1191"/>
                <w:tab w:val="clear" w:pos="6095"/>
              </w:tabs>
              <w:rPr>
                <w:rFonts w:cs="Arial"/>
                <w:lang w:eastAsia="cs-CZ"/>
              </w:rPr>
            </w:pPr>
          </w:p>
        </w:tc>
      </w:tr>
      <w:tr w:rsidR="000461BE" w:rsidRPr="000461BE" w14:paraId="6B2C378E" w14:textId="77777777" w:rsidTr="007208FE">
        <w:trPr>
          <w:jc w:val="center"/>
        </w:trPr>
        <w:tc>
          <w:tcPr>
            <w:tcW w:w="1068" w:type="dxa"/>
            <w:tcMar>
              <w:left w:w="0" w:type="dxa"/>
              <w:right w:w="0" w:type="dxa"/>
            </w:tcMar>
          </w:tcPr>
          <w:p w14:paraId="6F6AE346" w14:textId="77777777" w:rsidR="000461BE" w:rsidRDefault="000461BE" w:rsidP="007208FE"/>
        </w:tc>
        <w:tc>
          <w:tcPr>
            <w:tcW w:w="4535" w:type="dxa"/>
            <w:tcMar>
              <w:left w:w="0" w:type="dxa"/>
              <w:right w:w="0" w:type="dxa"/>
            </w:tcMar>
          </w:tcPr>
          <w:p w14:paraId="729DF4DB" w14:textId="77777777" w:rsidR="000461BE" w:rsidRDefault="000461BE" w:rsidP="007208FE">
            <w:pPr>
              <w:autoSpaceDE w:val="0"/>
              <w:autoSpaceDN w:val="0"/>
              <w:adjustRightInd w:val="0"/>
              <w:rPr>
                <w:szCs w:val="19"/>
              </w:rPr>
            </w:pPr>
            <w:r>
              <w:rPr>
                <w:szCs w:val="19"/>
              </w:rPr>
              <w:t>Single line:</w:t>
            </w:r>
          </w:p>
        </w:tc>
        <w:tc>
          <w:tcPr>
            <w:tcW w:w="3469" w:type="dxa"/>
            <w:tcMar>
              <w:left w:w="0" w:type="dxa"/>
              <w:right w:w="0" w:type="dxa"/>
            </w:tcMar>
          </w:tcPr>
          <w:p w14:paraId="30C75C49" w14:textId="77777777" w:rsidR="000461BE" w:rsidRDefault="000461BE" w:rsidP="007208FE">
            <w:pPr>
              <w:pStyle w:val="Nadpis2"/>
              <w:tabs>
                <w:tab w:val="clear" w:pos="1191"/>
                <w:tab w:val="clear" w:pos="6095"/>
              </w:tabs>
              <w:rPr>
                <w:rFonts w:cs="Arial"/>
                <w:lang w:eastAsia="cs-CZ"/>
              </w:rPr>
            </w:pPr>
            <w:r>
              <w:rPr>
                <w:rFonts w:cs="Arial"/>
                <w:lang w:eastAsia="cs-CZ"/>
              </w:rPr>
              <w:t>- kPa</w:t>
            </w:r>
          </w:p>
        </w:tc>
      </w:tr>
      <w:tr w:rsidR="000461BE" w:rsidRPr="000461BE" w14:paraId="4965FD7E" w14:textId="77777777" w:rsidTr="007208FE">
        <w:trPr>
          <w:jc w:val="center"/>
        </w:trPr>
        <w:tc>
          <w:tcPr>
            <w:tcW w:w="1068" w:type="dxa"/>
            <w:tcMar>
              <w:left w:w="0" w:type="dxa"/>
              <w:right w:w="0" w:type="dxa"/>
            </w:tcMar>
          </w:tcPr>
          <w:p w14:paraId="1A5C3707" w14:textId="77777777" w:rsidR="000461BE" w:rsidRDefault="000461BE" w:rsidP="007208FE"/>
        </w:tc>
        <w:tc>
          <w:tcPr>
            <w:tcW w:w="4535" w:type="dxa"/>
            <w:tcMar>
              <w:left w:w="0" w:type="dxa"/>
              <w:right w:w="0" w:type="dxa"/>
            </w:tcMar>
          </w:tcPr>
          <w:p w14:paraId="5EB7C582" w14:textId="77777777" w:rsidR="000461BE" w:rsidRDefault="000461BE" w:rsidP="007208FE">
            <w:pPr>
              <w:autoSpaceDE w:val="0"/>
              <w:autoSpaceDN w:val="0"/>
              <w:adjustRightInd w:val="0"/>
              <w:rPr>
                <w:szCs w:val="19"/>
              </w:rPr>
            </w:pPr>
            <w:r>
              <w:rPr>
                <w:szCs w:val="19"/>
              </w:rPr>
              <w:t>Two line:</w:t>
            </w:r>
          </w:p>
        </w:tc>
        <w:tc>
          <w:tcPr>
            <w:tcW w:w="3469" w:type="dxa"/>
            <w:tcMar>
              <w:left w:w="0" w:type="dxa"/>
              <w:right w:w="0" w:type="dxa"/>
            </w:tcMar>
          </w:tcPr>
          <w:p w14:paraId="4B20EE62" w14:textId="77777777" w:rsidR="000461BE" w:rsidRDefault="000461BE" w:rsidP="007208FE">
            <w:pPr>
              <w:pStyle w:val="Nadpis2"/>
              <w:tabs>
                <w:tab w:val="clear" w:pos="1191"/>
                <w:tab w:val="clear" w:pos="6095"/>
              </w:tabs>
              <w:rPr>
                <w:rFonts w:cs="Arial"/>
                <w:lang w:eastAsia="cs-CZ"/>
              </w:rPr>
            </w:pPr>
            <w:r>
              <w:rPr>
                <w:rFonts w:cs="Arial"/>
                <w:lang w:eastAsia="cs-CZ"/>
              </w:rPr>
              <w:t>- kPa</w:t>
            </w:r>
          </w:p>
        </w:tc>
      </w:tr>
      <w:tr w:rsidR="007208FE" w:rsidRPr="00E317FD" w14:paraId="28AA715C" w14:textId="77777777" w:rsidTr="007208FE">
        <w:trPr>
          <w:jc w:val="center"/>
        </w:trPr>
        <w:tc>
          <w:tcPr>
            <w:tcW w:w="1068" w:type="dxa"/>
            <w:tcMar>
              <w:left w:w="0" w:type="dxa"/>
              <w:right w:w="0" w:type="dxa"/>
            </w:tcMar>
          </w:tcPr>
          <w:p w14:paraId="68BAA715" w14:textId="77777777" w:rsidR="007208FE" w:rsidRDefault="007208FE" w:rsidP="007208FE">
            <w:r>
              <w:t>43.6.5.</w:t>
            </w:r>
          </w:p>
        </w:tc>
        <w:tc>
          <w:tcPr>
            <w:tcW w:w="4535" w:type="dxa"/>
            <w:tcMar>
              <w:left w:w="0" w:type="dxa"/>
              <w:right w:w="0" w:type="dxa"/>
            </w:tcMar>
          </w:tcPr>
          <w:p w14:paraId="5BA8C870" w14:textId="77777777" w:rsidR="007208FE" w:rsidRDefault="007208FE" w:rsidP="007208FE">
            <w:pPr>
              <w:autoSpaceDE w:val="0"/>
              <w:autoSpaceDN w:val="0"/>
              <w:adjustRightInd w:val="0"/>
              <w:rPr>
                <w:szCs w:val="19"/>
              </w:rPr>
            </w:pPr>
            <w:r>
              <w:rPr>
                <w:szCs w:val="19"/>
              </w:rPr>
              <w:t>Presence of ISO 7368:2016 connector:</w:t>
            </w:r>
          </w:p>
        </w:tc>
        <w:tc>
          <w:tcPr>
            <w:tcW w:w="3469" w:type="dxa"/>
            <w:tcMar>
              <w:left w:w="0" w:type="dxa"/>
              <w:right w:w="0" w:type="dxa"/>
            </w:tcMar>
          </w:tcPr>
          <w:p w14:paraId="751E5B88" w14:textId="77777777" w:rsidR="007208FE" w:rsidRPr="00E317FD" w:rsidRDefault="007208FE" w:rsidP="007208FE">
            <w:pPr>
              <w:pStyle w:val="Nadpis2"/>
              <w:tabs>
                <w:tab w:val="clear" w:pos="1191"/>
                <w:tab w:val="clear" w:pos="6095"/>
              </w:tabs>
              <w:rPr>
                <w:rFonts w:cs="Arial"/>
                <w:highlight w:val="yellow"/>
                <w:lang w:eastAsia="cs-CZ"/>
              </w:rPr>
            </w:pPr>
            <w:r>
              <w:rPr>
                <w:rFonts w:cs="Arial"/>
                <w:lang w:eastAsia="cs-CZ"/>
              </w:rPr>
              <w:t>No</w:t>
            </w:r>
          </w:p>
        </w:tc>
      </w:tr>
      <w:tr w:rsidR="007208FE" w:rsidRPr="003F1E6B" w14:paraId="77F12622" w14:textId="77777777" w:rsidTr="007208FE">
        <w:trPr>
          <w:jc w:val="center"/>
        </w:trPr>
        <w:tc>
          <w:tcPr>
            <w:tcW w:w="9072" w:type="dxa"/>
            <w:gridSpan w:val="3"/>
            <w:tcMar>
              <w:left w:w="0" w:type="dxa"/>
              <w:right w:w="0" w:type="dxa"/>
            </w:tcMar>
          </w:tcPr>
          <w:p w14:paraId="2DCBA120" w14:textId="77777777" w:rsidR="007208FE" w:rsidRDefault="007208FE" w:rsidP="007208FE">
            <w:pPr>
              <w:pStyle w:val="Nadpis2"/>
              <w:tabs>
                <w:tab w:val="clear" w:pos="1191"/>
                <w:tab w:val="clear" w:pos="6095"/>
              </w:tabs>
              <w:spacing w:before="240"/>
              <w:rPr>
                <w:rFonts w:cs="Arial"/>
                <w:lang w:eastAsia="cs-CZ"/>
              </w:rPr>
            </w:pPr>
            <w:r>
              <w:rPr>
                <w:rFonts w:cs="Arial"/>
                <w:lang w:eastAsia="cs-CZ"/>
              </w:rPr>
              <w:t>Roll-over protective structure (ROPS)</w:t>
            </w:r>
          </w:p>
        </w:tc>
      </w:tr>
      <w:tr w:rsidR="007208FE" w14:paraId="7681D5B0" w14:textId="77777777" w:rsidTr="007208FE">
        <w:trPr>
          <w:jc w:val="center"/>
        </w:trPr>
        <w:tc>
          <w:tcPr>
            <w:tcW w:w="1068" w:type="dxa"/>
            <w:tcMar>
              <w:left w:w="0" w:type="dxa"/>
              <w:right w:w="0" w:type="dxa"/>
            </w:tcMar>
          </w:tcPr>
          <w:p w14:paraId="7950DA90" w14:textId="77777777" w:rsidR="007208FE" w:rsidRDefault="007208FE" w:rsidP="007208FE">
            <w:r>
              <w:t>2.1.</w:t>
            </w:r>
          </w:p>
        </w:tc>
        <w:tc>
          <w:tcPr>
            <w:tcW w:w="4535" w:type="dxa"/>
            <w:tcMar>
              <w:left w:w="0" w:type="dxa"/>
              <w:right w:w="0" w:type="dxa"/>
            </w:tcMar>
          </w:tcPr>
          <w:p w14:paraId="2DDDBC07" w14:textId="77777777" w:rsidR="007208FE" w:rsidRDefault="007208FE" w:rsidP="007208FE">
            <w:pPr>
              <w:autoSpaceDE w:val="0"/>
              <w:autoSpaceDN w:val="0"/>
              <w:adjustRightInd w:val="0"/>
            </w:pPr>
            <w:r>
              <w:t>Make(s) (trade name(s) of manufacturer):</w:t>
            </w:r>
          </w:p>
        </w:tc>
        <w:tc>
          <w:tcPr>
            <w:tcW w:w="3469" w:type="dxa"/>
            <w:tcMar>
              <w:left w:w="0" w:type="dxa"/>
              <w:right w:w="0" w:type="dxa"/>
            </w:tcMar>
          </w:tcPr>
          <w:p w14:paraId="2E8319CF" w14:textId="77777777" w:rsidR="007208FE" w:rsidRDefault="007208FE" w:rsidP="007208FE">
            <w:pPr>
              <w:pStyle w:val="Nadpis2"/>
              <w:tabs>
                <w:tab w:val="clear" w:pos="1191"/>
                <w:tab w:val="clear" w:pos="6095"/>
              </w:tabs>
              <w:rPr>
                <w:rFonts w:cs="Arial"/>
                <w:lang w:eastAsia="cs-CZ"/>
              </w:rPr>
            </w:pPr>
            <w:r>
              <w:rPr>
                <w:rFonts w:cs="Arial"/>
                <w:lang w:eastAsia="cs-CZ"/>
              </w:rPr>
              <w:t>ŠÁLEK</w:t>
            </w:r>
          </w:p>
        </w:tc>
      </w:tr>
      <w:tr w:rsidR="007208FE" w14:paraId="11B1222F" w14:textId="77777777" w:rsidTr="007208FE">
        <w:trPr>
          <w:jc w:val="center"/>
        </w:trPr>
        <w:tc>
          <w:tcPr>
            <w:tcW w:w="1068" w:type="dxa"/>
            <w:tcMar>
              <w:left w:w="0" w:type="dxa"/>
              <w:right w:w="0" w:type="dxa"/>
            </w:tcMar>
          </w:tcPr>
          <w:p w14:paraId="6DEFC9AE" w14:textId="77777777" w:rsidR="007208FE" w:rsidRDefault="007208FE" w:rsidP="007208FE">
            <w:r>
              <w:t>2.2.2.</w:t>
            </w:r>
          </w:p>
        </w:tc>
        <w:tc>
          <w:tcPr>
            <w:tcW w:w="4535" w:type="dxa"/>
            <w:tcMar>
              <w:left w:w="0" w:type="dxa"/>
              <w:right w:w="0" w:type="dxa"/>
            </w:tcMar>
          </w:tcPr>
          <w:p w14:paraId="23190515" w14:textId="77777777" w:rsidR="007208FE" w:rsidRDefault="007208FE" w:rsidP="007208FE">
            <w:pPr>
              <w:autoSpaceDE w:val="0"/>
              <w:autoSpaceDN w:val="0"/>
              <w:adjustRightInd w:val="0"/>
            </w:pPr>
            <w:r>
              <w:t>Type-approval number(s):</w:t>
            </w:r>
          </w:p>
        </w:tc>
        <w:tc>
          <w:tcPr>
            <w:tcW w:w="3469" w:type="dxa"/>
            <w:tcMar>
              <w:left w:w="0" w:type="dxa"/>
              <w:right w:w="0" w:type="dxa"/>
            </w:tcMar>
          </w:tcPr>
          <w:p w14:paraId="11E4CDA0" w14:textId="77777777" w:rsidR="007208FE" w:rsidRPr="00BA4E2A" w:rsidRDefault="007208FE" w:rsidP="007208FE">
            <w:pPr>
              <w:pStyle w:val="Nadpis2"/>
              <w:tabs>
                <w:tab w:val="clear" w:pos="1191"/>
                <w:tab w:val="clear" w:pos="6095"/>
              </w:tabs>
              <w:rPr>
                <w:rFonts w:cs="Arial"/>
                <w:spacing w:val="-2"/>
                <w:lang w:eastAsia="cs-CZ"/>
              </w:rPr>
            </w:pPr>
            <w:r w:rsidRPr="00BA4E2A">
              <w:rPr>
                <w:rFonts w:cs="Arial"/>
                <w:spacing w:val="-2"/>
                <w:lang w:eastAsia="cs-CZ"/>
              </w:rPr>
              <w:t>e8*1322/2014*2018/830U5S*00003*01</w:t>
            </w:r>
          </w:p>
        </w:tc>
      </w:tr>
      <w:tr w:rsidR="007208FE" w14:paraId="61AB25A7" w14:textId="77777777" w:rsidTr="007208FE">
        <w:trPr>
          <w:jc w:val="center"/>
        </w:trPr>
        <w:tc>
          <w:tcPr>
            <w:tcW w:w="1068" w:type="dxa"/>
            <w:tcMar>
              <w:left w:w="0" w:type="dxa"/>
              <w:right w:w="0" w:type="dxa"/>
            </w:tcMar>
          </w:tcPr>
          <w:p w14:paraId="53791B3F" w14:textId="77777777" w:rsidR="007208FE" w:rsidRDefault="007208FE" w:rsidP="007208FE">
            <w:r>
              <w:t>46.1.</w:t>
            </w:r>
          </w:p>
        </w:tc>
        <w:tc>
          <w:tcPr>
            <w:tcW w:w="4535" w:type="dxa"/>
            <w:tcMar>
              <w:left w:w="0" w:type="dxa"/>
              <w:right w:w="0" w:type="dxa"/>
            </w:tcMar>
          </w:tcPr>
          <w:p w14:paraId="6817263D" w14:textId="77777777" w:rsidR="007208FE" w:rsidRDefault="007208FE" w:rsidP="007208FE">
            <w:pPr>
              <w:autoSpaceDE w:val="0"/>
              <w:autoSpaceDN w:val="0"/>
              <w:adjustRightInd w:val="0"/>
            </w:pPr>
            <w:r>
              <w:t>Equipment of ROPS:</w:t>
            </w:r>
          </w:p>
        </w:tc>
        <w:tc>
          <w:tcPr>
            <w:tcW w:w="3469" w:type="dxa"/>
            <w:tcMar>
              <w:left w:w="0" w:type="dxa"/>
              <w:right w:w="0" w:type="dxa"/>
            </w:tcMar>
          </w:tcPr>
          <w:p w14:paraId="5B22D0A5" w14:textId="77777777" w:rsidR="007208FE" w:rsidRDefault="007208FE" w:rsidP="007208FE">
            <w:pPr>
              <w:pStyle w:val="Nadpis2"/>
              <w:tabs>
                <w:tab w:val="clear" w:pos="1191"/>
                <w:tab w:val="clear" w:pos="6095"/>
              </w:tabs>
              <w:rPr>
                <w:rFonts w:cs="Arial"/>
                <w:lang w:eastAsia="cs-CZ"/>
              </w:rPr>
            </w:pPr>
            <w:r>
              <w:rPr>
                <w:rFonts w:cs="Arial"/>
                <w:lang w:eastAsia="cs-CZ"/>
              </w:rPr>
              <w:t>Standard</w:t>
            </w:r>
          </w:p>
        </w:tc>
      </w:tr>
      <w:tr w:rsidR="007208FE" w14:paraId="7B2CC4F1" w14:textId="77777777" w:rsidTr="007208FE">
        <w:trPr>
          <w:jc w:val="center"/>
        </w:trPr>
        <w:tc>
          <w:tcPr>
            <w:tcW w:w="1068" w:type="dxa"/>
            <w:tcMar>
              <w:left w:w="0" w:type="dxa"/>
              <w:right w:w="0" w:type="dxa"/>
            </w:tcMar>
          </w:tcPr>
          <w:p w14:paraId="7DD05E17" w14:textId="77777777" w:rsidR="007208FE" w:rsidRDefault="007208FE" w:rsidP="007208FE">
            <w:r>
              <w:t>46.2.</w:t>
            </w:r>
          </w:p>
        </w:tc>
        <w:tc>
          <w:tcPr>
            <w:tcW w:w="4535" w:type="dxa"/>
            <w:tcMar>
              <w:left w:w="0" w:type="dxa"/>
              <w:right w:w="0" w:type="dxa"/>
            </w:tcMar>
          </w:tcPr>
          <w:p w14:paraId="3DB6A42C" w14:textId="77777777" w:rsidR="007208FE" w:rsidRDefault="007208FE" w:rsidP="007208FE">
            <w:pPr>
              <w:autoSpaceDE w:val="0"/>
              <w:autoSpaceDN w:val="0"/>
              <w:adjustRightInd w:val="0"/>
            </w:pPr>
            <w:r>
              <w:t>ROPS by:</w:t>
            </w:r>
          </w:p>
        </w:tc>
        <w:tc>
          <w:tcPr>
            <w:tcW w:w="3469" w:type="dxa"/>
            <w:tcMar>
              <w:left w:w="0" w:type="dxa"/>
              <w:right w:w="0" w:type="dxa"/>
            </w:tcMar>
          </w:tcPr>
          <w:p w14:paraId="22C503BA" w14:textId="77777777" w:rsidR="007208FE" w:rsidRDefault="000461BE" w:rsidP="007208FE">
            <w:pPr>
              <w:pStyle w:val="Nadpis2"/>
              <w:tabs>
                <w:tab w:val="clear" w:pos="1191"/>
                <w:tab w:val="clear" w:pos="6095"/>
              </w:tabs>
              <w:rPr>
                <w:rFonts w:cs="Arial"/>
                <w:lang w:eastAsia="cs-CZ"/>
              </w:rPr>
            </w:pPr>
            <w:r>
              <w:rPr>
                <w:rFonts w:cs="Arial"/>
                <w:lang w:eastAsia="cs-CZ"/>
              </w:rPr>
              <w:t>Roll</w:t>
            </w:r>
            <w:r w:rsidR="006745FB">
              <w:rPr>
                <w:rFonts w:cs="Arial"/>
                <w:lang w:eastAsia="cs-CZ"/>
              </w:rPr>
              <w:t xml:space="preserve"> </w:t>
            </w:r>
            <w:r>
              <w:rPr>
                <w:rFonts w:cs="Arial"/>
                <w:lang w:eastAsia="cs-CZ"/>
              </w:rPr>
              <w:t>bar mounted at rear</w:t>
            </w:r>
          </w:p>
        </w:tc>
      </w:tr>
      <w:tr w:rsidR="007208FE" w14:paraId="498D45BA" w14:textId="77777777" w:rsidTr="007208FE">
        <w:trPr>
          <w:jc w:val="center"/>
        </w:trPr>
        <w:tc>
          <w:tcPr>
            <w:tcW w:w="1068" w:type="dxa"/>
            <w:tcMar>
              <w:left w:w="0" w:type="dxa"/>
              <w:right w:w="0" w:type="dxa"/>
            </w:tcMar>
          </w:tcPr>
          <w:p w14:paraId="7F8C519A" w14:textId="77777777" w:rsidR="007208FE" w:rsidRDefault="007208FE" w:rsidP="007208FE">
            <w:r>
              <w:t>46.2.1.</w:t>
            </w:r>
          </w:p>
        </w:tc>
        <w:tc>
          <w:tcPr>
            <w:tcW w:w="4535" w:type="dxa"/>
            <w:tcMar>
              <w:left w:w="0" w:type="dxa"/>
              <w:right w:w="0" w:type="dxa"/>
            </w:tcMar>
          </w:tcPr>
          <w:p w14:paraId="45236B1E" w14:textId="77777777" w:rsidR="007208FE" w:rsidRDefault="007208FE" w:rsidP="007208FE">
            <w:pPr>
              <w:autoSpaceDE w:val="0"/>
              <w:autoSpaceDN w:val="0"/>
              <w:adjustRightInd w:val="0"/>
            </w:pPr>
            <w:r>
              <w:t>In the case of roll bar:</w:t>
            </w:r>
          </w:p>
        </w:tc>
        <w:tc>
          <w:tcPr>
            <w:tcW w:w="3469" w:type="dxa"/>
            <w:tcMar>
              <w:left w:w="0" w:type="dxa"/>
              <w:right w:w="0" w:type="dxa"/>
            </w:tcMar>
          </w:tcPr>
          <w:p w14:paraId="7AD14692" w14:textId="77777777" w:rsidR="000461BE" w:rsidRPr="000461BE" w:rsidRDefault="000461BE" w:rsidP="000461BE">
            <w:pPr>
              <w:pStyle w:val="Nadpis2"/>
              <w:tabs>
                <w:tab w:val="clear" w:pos="1191"/>
                <w:tab w:val="clear" w:pos="6095"/>
              </w:tabs>
            </w:pPr>
            <w:r>
              <w:t>Not foldable</w:t>
            </w:r>
          </w:p>
        </w:tc>
      </w:tr>
      <w:tr w:rsidR="007208FE" w:rsidRPr="007A2933" w14:paraId="14891A75" w14:textId="77777777" w:rsidTr="007208FE">
        <w:trPr>
          <w:jc w:val="center"/>
        </w:trPr>
        <w:tc>
          <w:tcPr>
            <w:tcW w:w="1068" w:type="dxa"/>
            <w:tcMar>
              <w:left w:w="0" w:type="dxa"/>
              <w:right w:w="0" w:type="dxa"/>
            </w:tcMar>
          </w:tcPr>
          <w:p w14:paraId="4BB8BF9F" w14:textId="77777777" w:rsidR="007208FE" w:rsidRDefault="007208FE" w:rsidP="007208FE">
            <w:r>
              <w:t>46.2.2.</w:t>
            </w:r>
          </w:p>
        </w:tc>
        <w:tc>
          <w:tcPr>
            <w:tcW w:w="4535" w:type="dxa"/>
            <w:tcMar>
              <w:left w:w="0" w:type="dxa"/>
              <w:right w:w="0" w:type="dxa"/>
            </w:tcMar>
          </w:tcPr>
          <w:p w14:paraId="099C0271" w14:textId="77777777" w:rsidR="007208FE" w:rsidRDefault="007208FE" w:rsidP="007208FE">
            <w:pPr>
              <w:autoSpaceDE w:val="0"/>
              <w:autoSpaceDN w:val="0"/>
              <w:adjustRightInd w:val="0"/>
            </w:pPr>
            <w:r>
              <w:t>In the case of foldable roll bar:</w:t>
            </w:r>
          </w:p>
        </w:tc>
        <w:tc>
          <w:tcPr>
            <w:tcW w:w="3469" w:type="dxa"/>
            <w:tcMar>
              <w:left w:w="0" w:type="dxa"/>
              <w:right w:w="0" w:type="dxa"/>
            </w:tcMar>
          </w:tcPr>
          <w:p w14:paraId="41166E0F" w14:textId="77777777" w:rsidR="007208FE" w:rsidRDefault="000461BE" w:rsidP="007208FE">
            <w:pPr>
              <w:pStyle w:val="Nadpis2"/>
              <w:tabs>
                <w:tab w:val="clear" w:pos="1191"/>
                <w:tab w:val="clear" w:pos="6095"/>
              </w:tabs>
              <w:rPr>
                <w:rFonts w:cs="Arial"/>
                <w:lang w:eastAsia="cs-CZ"/>
              </w:rPr>
            </w:pPr>
            <w:r>
              <w:rPr>
                <w:rFonts w:cs="Arial"/>
                <w:lang w:eastAsia="cs-CZ"/>
              </w:rPr>
              <w:t>-</w:t>
            </w:r>
          </w:p>
        </w:tc>
      </w:tr>
      <w:tr w:rsidR="007208FE" w:rsidRPr="007A2933" w14:paraId="6343A9D5" w14:textId="77777777" w:rsidTr="007208FE">
        <w:trPr>
          <w:jc w:val="center"/>
        </w:trPr>
        <w:tc>
          <w:tcPr>
            <w:tcW w:w="1068" w:type="dxa"/>
            <w:tcMar>
              <w:left w:w="0" w:type="dxa"/>
              <w:right w:w="0" w:type="dxa"/>
            </w:tcMar>
          </w:tcPr>
          <w:p w14:paraId="6AC8A848" w14:textId="77777777" w:rsidR="007208FE" w:rsidRDefault="007208FE" w:rsidP="007208FE">
            <w:r>
              <w:t>46.2.2.1.</w:t>
            </w:r>
          </w:p>
        </w:tc>
        <w:tc>
          <w:tcPr>
            <w:tcW w:w="4535" w:type="dxa"/>
            <w:tcMar>
              <w:left w:w="0" w:type="dxa"/>
              <w:right w:w="0" w:type="dxa"/>
            </w:tcMar>
          </w:tcPr>
          <w:p w14:paraId="2EECD1B0" w14:textId="77777777" w:rsidR="007208FE" w:rsidRDefault="007208FE" w:rsidP="007208FE">
            <w:pPr>
              <w:autoSpaceDE w:val="0"/>
              <w:autoSpaceDN w:val="0"/>
              <w:adjustRightInd w:val="0"/>
            </w:pPr>
            <w:r>
              <w:t>Folding operation:</w:t>
            </w:r>
          </w:p>
        </w:tc>
        <w:tc>
          <w:tcPr>
            <w:tcW w:w="3469" w:type="dxa"/>
            <w:tcMar>
              <w:left w:w="0" w:type="dxa"/>
              <w:right w:w="0" w:type="dxa"/>
            </w:tcMar>
          </w:tcPr>
          <w:p w14:paraId="4E350668" w14:textId="77777777" w:rsidR="007208FE" w:rsidRDefault="007208FE" w:rsidP="007208FE">
            <w:pPr>
              <w:pStyle w:val="Nadpis2"/>
              <w:tabs>
                <w:tab w:val="clear" w:pos="1191"/>
                <w:tab w:val="clear" w:pos="6095"/>
              </w:tabs>
              <w:rPr>
                <w:rFonts w:cs="Arial"/>
                <w:lang w:eastAsia="cs-CZ"/>
              </w:rPr>
            </w:pPr>
            <w:r>
              <w:rPr>
                <w:rFonts w:cs="Arial"/>
                <w:lang w:eastAsia="cs-CZ"/>
              </w:rPr>
              <w:t>-</w:t>
            </w:r>
          </w:p>
        </w:tc>
      </w:tr>
      <w:tr w:rsidR="007208FE" w:rsidRPr="007A2933" w14:paraId="02BC17A8" w14:textId="77777777" w:rsidTr="007208FE">
        <w:trPr>
          <w:jc w:val="center"/>
        </w:trPr>
        <w:tc>
          <w:tcPr>
            <w:tcW w:w="1068" w:type="dxa"/>
            <w:tcMar>
              <w:left w:w="0" w:type="dxa"/>
              <w:right w:w="0" w:type="dxa"/>
            </w:tcMar>
          </w:tcPr>
          <w:p w14:paraId="35D7395B" w14:textId="77777777" w:rsidR="007208FE" w:rsidRDefault="007208FE" w:rsidP="007208FE">
            <w:r>
              <w:t>46.2.2.2.1.</w:t>
            </w:r>
          </w:p>
        </w:tc>
        <w:tc>
          <w:tcPr>
            <w:tcW w:w="4535" w:type="dxa"/>
            <w:tcMar>
              <w:left w:w="0" w:type="dxa"/>
              <w:right w:w="0" w:type="dxa"/>
            </w:tcMar>
          </w:tcPr>
          <w:p w14:paraId="1CC01DE5" w14:textId="77777777" w:rsidR="007208FE" w:rsidRDefault="007208FE" w:rsidP="007208FE">
            <w:pPr>
              <w:autoSpaceDE w:val="0"/>
              <w:autoSpaceDN w:val="0"/>
              <w:adjustRightInd w:val="0"/>
            </w:pPr>
            <w:r>
              <w:t>Hand-operated fodable ROPS:</w:t>
            </w:r>
          </w:p>
        </w:tc>
        <w:tc>
          <w:tcPr>
            <w:tcW w:w="3469" w:type="dxa"/>
            <w:tcMar>
              <w:left w:w="0" w:type="dxa"/>
              <w:right w:w="0" w:type="dxa"/>
            </w:tcMar>
          </w:tcPr>
          <w:p w14:paraId="114798C2" w14:textId="77777777" w:rsidR="007208FE" w:rsidRDefault="007208FE" w:rsidP="007208FE">
            <w:pPr>
              <w:pStyle w:val="Nadpis2"/>
              <w:tabs>
                <w:tab w:val="clear" w:pos="1191"/>
                <w:tab w:val="clear" w:pos="6095"/>
              </w:tabs>
              <w:rPr>
                <w:rFonts w:cs="Arial"/>
                <w:lang w:eastAsia="cs-CZ"/>
              </w:rPr>
            </w:pPr>
            <w:r>
              <w:rPr>
                <w:rFonts w:cs="Arial"/>
                <w:lang w:eastAsia="cs-CZ"/>
              </w:rPr>
              <w:t>-</w:t>
            </w:r>
          </w:p>
        </w:tc>
      </w:tr>
      <w:tr w:rsidR="007208FE" w:rsidRPr="007A2933" w14:paraId="7C6E7AC0" w14:textId="77777777" w:rsidTr="007208FE">
        <w:trPr>
          <w:jc w:val="center"/>
        </w:trPr>
        <w:tc>
          <w:tcPr>
            <w:tcW w:w="1068" w:type="dxa"/>
            <w:tcMar>
              <w:left w:w="0" w:type="dxa"/>
              <w:right w:w="0" w:type="dxa"/>
            </w:tcMar>
          </w:tcPr>
          <w:p w14:paraId="04E43EF5" w14:textId="77777777" w:rsidR="007208FE" w:rsidRDefault="007208FE" w:rsidP="007208FE">
            <w:r>
              <w:t>46.2.2.4.</w:t>
            </w:r>
          </w:p>
        </w:tc>
        <w:tc>
          <w:tcPr>
            <w:tcW w:w="4535" w:type="dxa"/>
            <w:tcMar>
              <w:left w:w="0" w:type="dxa"/>
              <w:right w:w="0" w:type="dxa"/>
            </w:tcMar>
          </w:tcPr>
          <w:p w14:paraId="434FF5F4" w14:textId="77777777" w:rsidR="007208FE" w:rsidRDefault="007208FE" w:rsidP="007208FE">
            <w:pPr>
              <w:autoSpaceDE w:val="0"/>
              <w:autoSpaceDN w:val="0"/>
              <w:adjustRightInd w:val="0"/>
            </w:pPr>
            <w:r>
              <w:t>Locking mechanism:</w:t>
            </w:r>
          </w:p>
        </w:tc>
        <w:tc>
          <w:tcPr>
            <w:tcW w:w="3469" w:type="dxa"/>
            <w:tcMar>
              <w:left w:w="0" w:type="dxa"/>
              <w:right w:w="0" w:type="dxa"/>
            </w:tcMar>
          </w:tcPr>
          <w:p w14:paraId="6D9B5DE8" w14:textId="77777777" w:rsidR="007208FE" w:rsidRDefault="007208FE" w:rsidP="007208FE">
            <w:pPr>
              <w:pStyle w:val="Nadpis2"/>
              <w:tabs>
                <w:tab w:val="clear" w:pos="1191"/>
                <w:tab w:val="clear" w:pos="6095"/>
              </w:tabs>
              <w:rPr>
                <w:rFonts w:cs="Arial"/>
                <w:lang w:eastAsia="cs-CZ"/>
              </w:rPr>
            </w:pPr>
            <w:r>
              <w:rPr>
                <w:rFonts w:cs="Arial"/>
                <w:lang w:eastAsia="cs-CZ"/>
              </w:rPr>
              <w:t>-</w:t>
            </w:r>
          </w:p>
        </w:tc>
      </w:tr>
      <w:tr w:rsidR="007208FE" w:rsidRPr="003F1E6B" w14:paraId="71D9A683" w14:textId="77777777" w:rsidTr="007208FE">
        <w:trPr>
          <w:jc w:val="center"/>
        </w:trPr>
        <w:tc>
          <w:tcPr>
            <w:tcW w:w="9072" w:type="dxa"/>
            <w:gridSpan w:val="3"/>
            <w:tcMar>
              <w:left w:w="0" w:type="dxa"/>
              <w:right w:w="0" w:type="dxa"/>
            </w:tcMar>
          </w:tcPr>
          <w:p w14:paraId="35680020" w14:textId="77777777" w:rsidR="007208FE" w:rsidRDefault="007208FE" w:rsidP="007208FE">
            <w:pPr>
              <w:pStyle w:val="Nadpis2"/>
              <w:tabs>
                <w:tab w:val="clear" w:pos="1191"/>
                <w:tab w:val="clear" w:pos="6095"/>
              </w:tabs>
              <w:spacing w:before="240"/>
              <w:rPr>
                <w:rFonts w:cs="Arial"/>
                <w:lang w:eastAsia="cs-CZ"/>
              </w:rPr>
            </w:pPr>
            <w:r>
              <w:rPr>
                <w:rFonts w:cs="Arial"/>
                <w:lang w:eastAsia="cs-CZ"/>
              </w:rPr>
              <w:t>Seating position (saddles and seats)</w:t>
            </w:r>
          </w:p>
        </w:tc>
      </w:tr>
      <w:tr w:rsidR="007208FE" w14:paraId="13C30D05" w14:textId="77777777" w:rsidTr="007208FE">
        <w:trPr>
          <w:jc w:val="center"/>
        </w:trPr>
        <w:tc>
          <w:tcPr>
            <w:tcW w:w="1068" w:type="dxa"/>
            <w:tcMar>
              <w:left w:w="0" w:type="dxa"/>
              <w:right w:w="0" w:type="dxa"/>
            </w:tcMar>
          </w:tcPr>
          <w:p w14:paraId="45D5D617" w14:textId="77777777" w:rsidR="007208FE" w:rsidRDefault="007208FE" w:rsidP="007208FE">
            <w:r>
              <w:t>49.1.</w:t>
            </w:r>
          </w:p>
        </w:tc>
        <w:tc>
          <w:tcPr>
            <w:tcW w:w="4535" w:type="dxa"/>
            <w:tcMar>
              <w:left w:w="0" w:type="dxa"/>
              <w:right w:w="0" w:type="dxa"/>
            </w:tcMar>
          </w:tcPr>
          <w:p w14:paraId="37831CC7" w14:textId="77777777" w:rsidR="007208FE" w:rsidRDefault="007208FE" w:rsidP="007208FE">
            <w:pPr>
              <w:autoSpaceDE w:val="0"/>
              <w:autoSpaceDN w:val="0"/>
              <w:adjustRightInd w:val="0"/>
            </w:pPr>
            <w:r>
              <w:t>Seating position configuration:</w:t>
            </w:r>
          </w:p>
        </w:tc>
        <w:tc>
          <w:tcPr>
            <w:tcW w:w="3469" w:type="dxa"/>
            <w:tcMar>
              <w:left w:w="0" w:type="dxa"/>
              <w:right w:w="0" w:type="dxa"/>
            </w:tcMar>
          </w:tcPr>
          <w:p w14:paraId="3BF3D1C3" w14:textId="77777777" w:rsidR="007208FE" w:rsidRDefault="007208FE" w:rsidP="007208FE">
            <w:pPr>
              <w:pStyle w:val="Nadpis2"/>
              <w:tabs>
                <w:tab w:val="clear" w:pos="1191"/>
                <w:tab w:val="clear" w:pos="6095"/>
              </w:tabs>
              <w:rPr>
                <w:rFonts w:cs="Arial"/>
                <w:lang w:eastAsia="cs-CZ"/>
              </w:rPr>
            </w:pPr>
            <w:r>
              <w:rPr>
                <w:rFonts w:cs="Arial"/>
                <w:lang w:eastAsia="cs-CZ"/>
              </w:rPr>
              <w:t>Seat</w:t>
            </w:r>
          </w:p>
        </w:tc>
      </w:tr>
      <w:tr w:rsidR="007208FE" w14:paraId="6FFBCD6E" w14:textId="77777777" w:rsidTr="007208FE">
        <w:trPr>
          <w:jc w:val="center"/>
        </w:trPr>
        <w:tc>
          <w:tcPr>
            <w:tcW w:w="1068" w:type="dxa"/>
            <w:tcMar>
              <w:left w:w="0" w:type="dxa"/>
              <w:right w:w="0" w:type="dxa"/>
            </w:tcMar>
          </w:tcPr>
          <w:p w14:paraId="3CD730DD" w14:textId="77777777" w:rsidR="007208FE" w:rsidRDefault="007208FE" w:rsidP="007208FE">
            <w:r>
              <w:t>49.4.2.</w:t>
            </w:r>
          </w:p>
        </w:tc>
        <w:tc>
          <w:tcPr>
            <w:tcW w:w="4535" w:type="dxa"/>
            <w:tcMar>
              <w:left w:w="0" w:type="dxa"/>
              <w:right w:w="0" w:type="dxa"/>
            </w:tcMar>
          </w:tcPr>
          <w:p w14:paraId="267A6308" w14:textId="77777777" w:rsidR="007208FE" w:rsidRDefault="007208FE" w:rsidP="007208FE">
            <w:pPr>
              <w:autoSpaceDE w:val="0"/>
              <w:autoSpaceDN w:val="0"/>
              <w:adjustRightInd w:val="0"/>
            </w:pPr>
            <w:r>
              <w:t>Driver’s seat type category:</w:t>
            </w:r>
          </w:p>
        </w:tc>
        <w:tc>
          <w:tcPr>
            <w:tcW w:w="3469" w:type="dxa"/>
            <w:tcMar>
              <w:left w:w="0" w:type="dxa"/>
              <w:right w:w="0" w:type="dxa"/>
            </w:tcMar>
          </w:tcPr>
          <w:p w14:paraId="4035EE17" w14:textId="77777777" w:rsidR="007208FE" w:rsidRDefault="007208FE" w:rsidP="007208FE">
            <w:pPr>
              <w:pStyle w:val="Nadpis2"/>
              <w:tabs>
                <w:tab w:val="clear" w:pos="1191"/>
                <w:tab w:val="clear" w:pos="6095"/>
              </w:tabs>
              <w:rPr>
                <w:rFonts w:cs="Arial"/>
                <w:lang w:eastAsia="cs-CZ"/>
              </w:rPr>
            </w:pPr>
            <w:r>
              <w:rPr>
                <w:rFonts w:cs="Arial"/>
                <w:lang w:eastAsia="cs-CZ"/>
              </w:rPr>
              <w:t>Category A, class I</w:t>
            </w:r>
            <w:r w:rsidR="000461BE">
              <w:rPr>
                <w:rFonts w:cs="Arial"/>
                <w:lang w:eastAsia="cs-CZ"/>
              </w:rPr>
              <w:t xml:space="preserve"> &amp; </w:t>
            </w:r>
            <w:r>
              <w:rPr>
                <w:rFonts w:cs="Arial"/>
                <w:lang w:eastAsia="cs-CZ"/>
              </w:rPr>
              <w:t>II</w:t>
            </w:r>
          </w:p>
        </w:tc>
      </w:tr>
      <w:tr w:rsidR="007208FE" w14:paraId="497E28DE" w14:textId="77777777" w:rsidTr="007208FE">
        <w:trPr>
          <w:jc w:val="center"/>
        </w:trPr>
        <w:tc>
          <w:tcPr>
            <w:tcW w:w="1068" w:type="dxa"/>
            <w:tcMar>
              <w:left w:w="0" w:type="dxa"/>
              <w:right w:w="0" w:type="dxa"/>
            </w:tcMar>
          </w:tcPr>
          <w:p w14:paraId="2A04F670" w14:textId="77777777" w:rsidR="007208FE" w:rsidRDefault="007208FE" w:rsidP="007208FE">
            <w:r>
              <w:t>49.4.3.</w:t>
            </w:r>
          </w:p>
        </w:tc>
        <w:tc>
          <w:tcPr>
            <w:tcW w:w="4535" w:type="dxa"/>
            <w:tcMar>
              <w:left w:w="0" w:type="dxa"/>
              <w:right w:w="0" w:type="dxa"/>
            </w:tcMar>
          </w:tcPr>
          <w:p w14:paraId="1B6EFBBC" w14:textId="77777777" w:rsidR="007208FE" w:rsidRDefault="007208FE" w:rsidP="007208FE">
            <w:pPr>
              <w:autoSpaceDE w:val="0"/>
              <w:autoSpaceDN w:val="0"/>
              <w:adjustRightInd w:val="0"/>
            </w:pPr>
            <w:r>
              <w:t>Reversible driving position:</w:t>
            </w:r>
          </w:p>
        </w:tc>
        <w:tc>
          <w:tcPr>
            <w:tcW w:w="3469" w:type="dxa"/>
            <w:tcMar>
              <w:left w:w="0" w:type="dxa"/>
              <w:right w:w="0" w:type="dxa"/>
            </w:tcMar>
          </w:tcPr>
          <w:p w14:paraId="0BBC14FF" w14:textId="77777777" w:rsidR="007208FE" w:rsidRDefault="007208FE" w:rsidP="007208FE">
            <w:pPr>
              <w:pStyle w:val="Nadpis2"/>
              <w:tabs>
                <w:tab w:val="clear" w:pos="1191"/>
                <w:tab w:val="clear" w:pos="6095"/>
              </w:tabs>
              <w:rPr>
                <w:rFonts w:cs="Arial"/>
                <w:lang w:eastAsia="cs-CZ"/>
              </w:rPr>
            </w:pPr>
            <w:r>
              <w:rPr>
                <w:rFonts w:cs="Arial"/>
                <w:lang w:eastAsia="cs-CZ"/>
              </w:rPr>
              <w:t>No</w:t>
            </w:r>
          </w:p>
        </w:tc>
      </w:tr>
      <w:tr w:rsidR="007208FE" w14:paraId="1F0ABB8C" w14:textId="77777777" w:rsidTr="007208FE">
        <w:trPr>
          <w:jc w:val="center"/>
        </w:trPr>
        <w:tc>
          <w:tcPr>
            <w:tcW w:w="1068" w:type="dxa"/>
            <w:tcMar>
              <w:left w:w="0" w:type="dxa"/>
              <w:right w:w="0" w:type="dxa"/>
            </w:tcMar>
          </w:tcPr>
          <w:p w14:paraId="07F2A943" w14:textId="77777777" w:rsidR="007208FE" w:rsidRDefault="007208FE" w:rsidP="007208FE">
            <w:r>
              <w:t>49.5.1.</w:t>
            </w:r>
          </w:p>
        </w:tc>
        <w:tc>
          <w:tcPr>
            <w:tcW w:w="4535" w:type="dxa"/>
            <w:tcMar>
              <w:left w:w="0" w:type="dxa"/>
              <w:right w:w="0" w:type="dxa"/>
            </w:tcMar>
          </w:tcPr>
          <w:p w14:paraId="0354364D" w14:textId="77777777" w:rsidR="007208FE" w:rsidRDefault="007208FE" w:rsidP="007208FE">
            <w:pPr>
              <w:autoSpaceDE w:val="0"/>
              <w:autoSpaceDN w:val="0"/>
              <w:adjustRightInd w:val="0"/>
            </w:pPr>
            <w:r>
              <w:t>Number of passenger seats:</w:t>
            </w:r>
          </w:p>
        </w:tc>
        <w:tc>
          <w:tcPr>
            <w:tcW w:w="3469" w:type="dxa"/>
            <w:tcMar>
              <w:left w:w="0" w:type="dxa"/>
              <w:right w:w="0" w:type="dxa"/>
            </w:tcMar>
          </w:tcPr>
          <w:p w14:paraId="50B3DBF9" w14:textId="77777777" w:rsidR="007208FE" w:rsidRDefault="00F73C98" w:rsidP="007208FE">
            <w:pPr>
              <w:pStyle w:val="Nadpis2"/>
              <w:tabs>
                <w:tab w:val="clear" w:pos="1191"/>
                <w:tab w:val="clear" w:pos="6095"/>
              </w:tabs>
              <w:rPr>
                <w:rFonts w:cs="Arial"/>
                <w:lang w:eastAsia="cs-CZ"/>
              </w:rPr>
            </w:pPr>
            <w:r>
              <w:rPr>
                <w:rFonts w:cs="Arial"/>
                <w:lang w:eastAsia="cs-CZ"/>
              </w:rPr>
              <w:t>-</w:t>
            </w:r>
          </w:p>
        </w:tc>
      </w:tr>
      <w:tr w:rsidR="007208FE" w:rsidRPr="00BE44F3" w14:paraId="4B740690" w14:textId="77777777" w:rsidTr="007208FE">
        <w:trPr>
          <w:jc w:val="center"/>
        </w:trPr>
        <w:tc>
          <w:tcPr>
            <w:tcW w:w="9072" w:type="dxa"/>
            <w:gridSpan w:val="3"/>
            <w:tcMar>
              <w:left w:w="0" w:type="dxa"/>
              <w:right w:w="0" w:type="dxa"/>
            </w:tcMar>
          </w:tcPr>
          <w:p w14:paraId="79C9BD67" w14:textId="77777777" w:rsidR="007208FE" w:rsidRPr="00BE44F3" w:rsidRDefault="007208FE" w:rsidP="007208FE">
            <w:pPr>
              <w:pStyle w:val="Nadpis2"/>
              <w:tabs>
                <w:tab w:val="clear" w:pos="1191"/>
                <w:tab w:val="clear" w:pos="6095"/>
              </w:tabs>
              <w:spacing w:before="240"/>
              <w:rPr>
                <w:rFonts w:cs="Arial"/>
                <w:lang w:eastAsia="cs-CZ"/>
              </w:rPr>
            </w:pPr>
            <w:r w:rsidRPr="00BE44F3">
              <w:rPr>
                <w:szCs w:val="19"/>
                <w:lang w:eastAsia="cs-CZ"/>
              </w:rPr>
              <w:t>L</w:t>
            </w:r>
            <w:r>
              <w:rPr>
                <w:szCs w:val="19"/>
                <w:lang w:eastAsia="cs-CZ"/>
              </w:rPr>
              <w:t>oad</w:t>
            </w:r>
            <w:r w:rsidRPr="00BE44F3">
              <w:rPr>
                <w:szCs w:val="19"/>
                <w:lang w:eastAsia="cs-CZ"/>
              </w:rPr>
              <w:t xml:space="preserve"> </w:t>
            </w:r>
            <w:r>
              <w:rPr>
                <w:szCs w:val="19"/>
                <w:lang w:eastAsia="cs-CZ"/>
              </w:rPr>
              <w:t>platform</w:t>
            </w:r>
            <w:r w:rsidRPr="00BE44F3">
              <w:rPr>
                <w:szCs w:val="19"/>
                <w:lang w:eastAsia="cs-CZ"/>
              </w:rPr>
              <w:t>(</w:t>
            </w:r>
            <w:r>
              <w:rPr>
                <w:szCs w:val="19"/>
                <w:lang w:eastAsia="cs-CZ"/>
              </w:rPr>
              <w:t>s</w:t>
            </w:r>
            <w:r w:rsidRPr="00BE44F3">
              <w:rPr>
                <w:szCs w:val="19"/>
                <w:lang w:eastAsia="cs-CZ"/>
              </w:rPr>
              <w:t>)</w:t>
            </w:r>
          </w:p>
        </w:tc>
      </w:tr>
      <w:tr w:rsidR="007208FE" w14:paraId="04924210" w14:textId="77777777" w:rsidTr="007208FE">
        <w:trPr>
          <w:jc w:val="center"/>
        </w:trPr>
        <w:tc>
          <w:tcPr>
            <w:tcW w:w="1068" w:type="dxa"/>
            <w:tcMar>
              <w:left w:w="0" w:type="dxa"/>
              <w:right w:w="0" w:type="dxa"/>
            </w:tcMar>
          </w:tcPr>
          <w:p w14:paraId="3D2C9CC0" w14:textId="77777777" w:rsidR="007208FE" w:rsidRDefault="007208FE" w:rsidP="007208FE">
            <w:r>
              <w:t>33.1.1.</w:t>
            </w:r>
          </w:p>
        </w:tc>
        <w:tc>
          <w:tcPr>
            <w:tcW w:w="4535" w:type="dxa"/>
            <w:tcMar>
              <w:left w:w="0" w:type="dxa"/>
              <w:right w:w="0" w:type="dxa"/>
            </w:tcMar>
          </w:tcPr>
          <w:p w14:paraId="738654CD" w14:textId="77777777" w:rsidR="007208FE" w:rsidRPr="00BE44F3" w:rsidRDefault="007208FE" w:rsidP="007208FE">
            <w:pPr>
              <w:autoSpaceDE w:val="0"/>
              <w:autoSpaceDN w:val="0"/>
              <w:adjustRightInd w:val="0"/>
              <w:rPr>
                <w:szCs w:val="19"/>
              </w:rPr>
            </w:pPr>
            <w:r w:rsidRPr="00BE44F3">
              <w:rPr>
                <w:szCs w:val="19"/>
              </w:rPr>
              <w:t>Length of the load platform(s):</w:t>
            </w:r>
          </w:p>
        </w:tc>
        <w:tc>
          <w:tcPr>
            <w:tcW w:w="3469" w:type="dxa"/>
            <w:tcMar>
              <w:left w:w="0" w:type="dxa"/>
              <w:right w:w="0" w:type="dxa"/>
            </w:tcMar>
          </w:tcPr>
          <w:p w14:paraId="037041A0" w14:textId="77777777" w:rsidR="007208FE" w:rsidRDefault="007208FE" w:rsidP="007208FE">
            <w:pPr>
              <w:pStyle w:val="Nadpis2"/>
              <w:tabs>
                <w:tab w:val="clear" w:pos="1191"/>
                <w:tab w:val="clear" w:pos="6095"/>
              </w:tabs>
              <w:rPr>
                <w:rFonts w:cs="Arial"/>
                <w:lang w:eastAsia="cs-CZ"/>
              </w:rPr>
            </w:pPr>
            <w:r>
              <w:rPr>
                <w:rFonts w:cs="Arial"/>
                <w:lang w:eastAsia="cs-CZ"/>
              </w:rPr>
              <w:t>- mm</w:t>
            </w:r>
          </w:p>
        </w:tc>
      </w:tr>
      <w:tr w:rsidR="007208FE" w14:paraId="546A244E" w14:textId="77777777" w:rsidTr="007208FE">
        <w:trPr>
          <w:jc w:val="center"/>
        </w:trPr>
        <w:tc>
          <w:tcPr>
            <w:tcW w:w="1068" w:type="dxa"/>
            <w:tcMar>
              <w:left w:w="0" w:type="dxa"/>
              <w:right w:w="0" w:type="dxa"/>
            </w:tcMar>
          </w:tcPr>
          <w:p w14:paraId="79FD165B" w14:textId="77777777" w:rsidR="007208FE" w:rsidRDefault="007208FE" w:rsidP="007208FE">
            <w:r>
              <w:t>33.1.2.</w:t>
            </w:r>
          </w:p>
        </w:tc>
        <w:tc>
          <w:tcPr>
            <w:tcW w:w="4535" w:type="dxa"/>
            <w:tcMar>
              <w:left w:w="0" w:type="dxa"/>
              <w:right w:w="0" w:type="dxa"/>
            </w:tcMar>
          </w:tcPr>
          <w:p w14:paraId="7D4FAA40" w14:textId="77777777" w:rsidR="007208FE" w:rsidRPr="00BE44F3" w:rsidRDefault="007208FE" w:rsidP="007208FE">
            <w:pPr>
              <w:autoSpaceDE w:val="0"/>
              <w:autoSpaceDN w:val="0"/>
              <w:adjustRightInd w:val="0"/>
              <w:rPr>
                <w:szCs w:val="19"/>
              </w:rPr>
            </w:pPr>
            <w:r w:rsidRPr="00BE44F3">
              <w:rPr>
                <w:szCs w:val="19"/>
              </w:rPr>
              <w:t>Width of load platform(s):</w:t>
            </w:r>
          </w:p>
        </w:tc>
        <w:tc>
          <w:tcPr>
            <w:tcW w:w="3469" w:type="dxa"/>
            <w:tcMar>
              <w:left w:w="0" w:type="dxa"/>
              <w:right w:w="0" w:type="dxa"/>
            </w:tcMar>
          </w:tcPr>
          <w:p w14:paraId="74434991" w14:textId="77777777" w:rsidR="007208FE" w:rsidRDefault="007208FE" w:rsidP="007208FE">
            <w:pPr>
              <w:pStyle w:val="Nadpis2"/>
              <w:tabs>
                <w:tab w:val="clear" w:pos="1191"/>
                <w:tab w:val="clear" w:pos="6095"/>
              </w:tabs>
              <w:rPr>
                <w:rFonts w:cs="Arial"/>
                <w:lang w:eastAsia="cs-CZ"/>
              </w:rPr>
            </w:pPr>
            <w:r>
              <w:rPr>
                <w:rFonts w:cs="Arial"/>
                <w:lang w:eastAsia="cs-CZ"/>
              </w:rPr>
              <w:t>- mm</w:t>
            </w:r>
          </w:p>
        </w:tc>
      </w:tr>
      <w:tr w:rsidR="007208FE" w14:paraId="4B7CB4CD" w14:textId="77777777" w:rsidTr="007208FE">
        <w:trPr>
          <w:jc w:val="center"/>
        </w:trPr>
        <w:tc>
          <w:tcPr>
            <w:tcW w:w="1068" w:type="dxa"/>
            <w:tcMar>
              <w:left w:w="0" w:type="dxa"/>
              <w:right w:w="0" w:type="dxa"/>
            </w:tcMar>
          </w:tcPr>
          <w:p w14:paraId="06FF9C15" w14:textId="77777777" w:rsidR="007208FE" w:rsidRDefault="007208FE" w:rsidP="007208FE">
            <w:r>
              <w:t>33.1.3.</w:t>
            </w:r>
          </w:p>
        </w:tc>
        <w:tc>
          <w:tcPr>
            <w:tcW w:w="4535" w:type="dxa"/>
            <w:tcMar>
              <w:left w:w="0" w:type="dxa"/>
              <w:right w:w="0" w:type="dxa"/>
            </w:tcMar>
          </w:tcPr>
          <w:p w14:paraId="171379A5" w14:textId="77777777" w:rsidR="007208FE" w:rsidRPr="00BE44F3" w:rsidRDefault="007208FE" w:rsidP="007208FE">
            <w:pPr>
              <w:autoSpaceDE w:val="0"/>
              <w:autoSpaceDN w:val="0"/>
              <w:adjustRightInd w:val="0"/>
              <w:rPr>
                <w:szCs w:val="19"/>
              </w:rPr>
            </w:pPr>
            <w:r w:rsidRPr="00BE44F3">
              <w:rPr>
                <w:szCs w:val="19"/>
              </w:rPr>
              <w:t>Height of load platform(s) above the ground:</w:t>
            </w:r>
          </w:p>
        </w:tc>
        <w:tc>
          <w:tcPr>
            <w:tcW w:w="3469" w:type="dxa"/>
            <w:tcMar>
              <w:left w:w="0" w:type="dxa"/>
              <w:right w:w="0" w:type="dxa"/>
            </w:tcMar>
          </w:tcPr>
          <w:p w14:paraId="612E6244" w14:textId="77777777" w:rsidR="007208FE" w:rsidRDefault="007208FE" w:rsidP="007208FE">
            <w:pPr>
              <w:pStyle w:val="Nadpis2"/>
              <w:tabs>
                <w:tab w:val="clear" w:pos="1191"/>
                <w:tab w:val="clear" w:pos="6095"/>
              </w:tabs>
              <w:rPr>
                <w:rFonts w:cs="Arial"/>
                <w:lang w:eastAsia="cs-CZ"/>
              </w:rPr>
            </w:pPr>
            <w:r>
              <w:rPr>
                <w:rFonts w:cs="Arial"/>
                <w:lang w:eastAsia="cs-CZ"/>
              </w:rPr>
              <w:t>- mm</w:t>
            </w:r>
          </w:p>
        </w:tc>
      </w:tr>
      <w:tr w:rsidR="007208FE" w14:paraId="64812040" w14:textId="77777777" w:rsidTr="007208FE">
        <w:trPr>
          <w:jc w:val="center"/>
        </w:trPr>
        <w:tc>
          <w:tcPr>
            <w:tcW w:w="1068" w:type="dxa"/>
            <w:tcMar>
              <w:left w:w="0" w:type="dxa"/>
              <w:right w:w="0" w:type="dxa"/>
            </w:tcMar>
          </w:tcPr>
          <w:p w14:paraId="0A30FE1C" w14:textId="77777777" w:rsidR="007208FE" w:rsidRDefault="007208FE" w:rsidP="007208FE">
            <w:r>
              <w:t>33.2.</w:t>
            </w:r>
          </w:p>
        </w:tc>
        <w:tc>
          <w:tcPr>
            <w:tcW w:w="4535" w:type="dxa"/>
            <w:tcMar>
              <w:left w:w="0" w:type="dxa"/>
              <w:right w:w="0" w:type="dxa"/>
            </w:tcMar>
          </w:tcPr>
          <w:p w14:paraId="14911F4A" w14:textId="77777777" w:rsidR="007208FE" w:rsidRPr="00BE44F3" w:rsidRDefault="007208FE" w:rsidP="007208FE">
            <w:pPr>
              <w:autoSpaceDE w:val="0"/>
              <w:autoSpaceDN w:val="0"/>
              <w:adjustRightInd w:val="0"/>
              <w:rPr>
                <w:szCs w:val="19"/>
              </w:rPr>
            </w:pPr>
            <w:r w:rsidRPr="00BE44F3">
              <w:rPr>
                <w:szCs w:val="19"/>
              </w:rPr>
              <w:t>Safe load carrying capacity of load platform(s) declared by manufacturer:</w:t>
            </w:r>
          </w:p>
        </w:tc>
        <w:tc>
          <w:tcPr>
            <w:tcW w:w="3469" w:type="dxa"/>
            <w:tcMar>
              <w:left w:w="0" w:type="dxa"/>
              <w:right w:w="0" w:type="dxa"/>
            </w:tcMar>
          </w:tcPr>
          <w:p w14:paraId="1E6A0651" w14:textId="77777777" w:rsidR="007208FE" w:rsidRDefault="007208FE" w:rsidP="007208FE">
            <w:pPr>
              <w:pStyle w:val="Nadpis2"/>
              <w:tabs>
                <w:tab w:val="clear" w:pos="1191"/>
                <w:tab w:val="clear" w:pos="6095"/>
              </w:tabs>
              <w:rPr>
                <w:rFonts w:cs="Arial"/>
                <w:lang w:eastAsia="cs-CZ"/>
              </w:rPr>
            </w:pPr>
            <w:r>
              <w:rPr>
                <w:rFonts w:cs="Arial"/>
                <w:lang w:eastAsia="cs-CZ"/>
              </w:rPr>
              <w:br/>
              <w:t>- kg</w:t>
            </w:r>
          </w:p>
        </w:tc>
      </w:tr>
    </w:tbl>
    <w:p w14:paraId="48BF1463" w14:textId="77777777" w:rsidR="00F57B1F" w:rsidRDefault="00F57B1F" w:rsidP="00F57B1F">
      <w:pPr>
        <w:spacing w:after="0"/>
      </w:pPr>
      <w:r>
        <w:br w:type="page"/>
      </w:r>
    </w:p>
    <w:tbl>
      <w:tblPr>
        <w:tblW w:w="9072" w:type="dxa"/>
        <w:jc w:val="center"/>
        <w:tblLayout w:type="fixed"/>
        <w:tblCellMar>
          <w:left w:w="0" w:type="dxa"/>
          <w:right w:w="0" w:type="dxa"/>
        </w:tblCellMar>
        <w:tblLook w:val="0000" w:firstRow="0" w:lastRow="0" w:firstColumn="0" w:lastColumn="0" w:noHBand="0" w:noVBand="0"/>
      </w:tblPr>
      <w:tblGrid>
        <w:gridCol w:w="1068"/>
        <w:gridCol w:w="4535"/>
        <w:gridCol w:w="3469"/>
      </w:tblGrid>
      <w:tr w:rsidR="00F57B1F" w:rsidRPr="00286E81" w14:paraId="2ABA2620" w14:textId="77777777" w:rsidTr="00BA4E2A">
        <w:trPr>
          <w:jc w:val="center"/>
        </w:trPr>
        <w:tc>
          <w:tcPr>
            <w:tcW w:w="9639" w:type="dxa"/>
            <w:gridSpan w:val="3"/>
            <w:tcMar>
              <w:left w:w="0" w:type="dxa"/>
              <w:right w:w="0" w:type="dxa"/>
            </w:tcMar>
          </w:tcPr>
          <w:p w14:paraId="657DEB56" w14:textId="77777777" w:rsidR="00F57B1F" w:rsidRDefault="00F57B1F" w:rsidP="007A58CC">
            <w:pPr>
              <w:pStyle w:val="Nadpis2"/>
              <w:tabs>
                <w:tab w:val="clear" w:pos="1191"/>
                <w:tab w:val="clear" w:pos="6095"/>
              </w:tabs>
              <w:rPr>
                <w:rFonts w:cs="Arial"/>
                <w:bCs/>
                <w:lang w:eastAsia="cs-CZ"/>
              </w:rPr>
            </w:pPr>
            <w:r>
              <w:rPr>
                <w:rFonts w:cs="Arial"/>
                <w:bCs/>
                <w:szCs w:val="17"/>
                <w:lang w:eastAsia="cs-CZ"/>
              </w:rPr>
              <w:lastRenderedPageBreak/>
              <w:t>Mechanical couplings</w:t>
            </w:r>
          </w:p>
        </w:tc>
      </w:tr>
      <w:tr w:rsidR="00F57B1F" w14:paraId="60E26A49" w14:textId="77777777" w:rsidTr="00BA4E2A">
        <w:trPr>
          <w:jc w:val="center"/>
        </w:trPr>
        <w:tc>
          <w:tcPr>
            <w:tcW w:w="1134" w:type="dxa"/>
            <w:tcMar>
              <w:left w:w="0" w:type="dxa"/>
              <w:right w:w="0" w:type="dxa"/>
            </w:tcMar>
          </w:tcPr>
          <w:p w14:paraId="425551F9" w14:textId="77777777" w:rsidR="00F57B1F" w:rsidRDefault="00F57B1F" w:rsidP="007A58CC">
            <w:r>
              <w:t>38.3.</w:t>
            </w:r>
          </w:p>
        </w:tc>
        <w:tc>
          <w:tcPr>
            <w:tcW w:w="4819" w:type="dxa"/>
            <w:tcMar>
              <w:left w:w="0" w:type="dxa"/>
              <w:right w:w="0" w:type="dxa"/>
            </w:tcMar>
          </w:tcPr>
          <w:p w14:paraId="5E3687B6" w14:textId="77777777" w:rsidR="00F57B1F" w:rsidRDefault="00F57B1F" w:rsidP="007A58CC">
            <w:pPr>
              <w:autoSpaceDE w:val="0"/>
              <w:autoSpaceDN w:val="0"/>
              <w:adjustRightInd w:val="0"/>
            </w:pPr>
            <w:r>
              <w:rPr>
                <w:szCs w:val="19"/>
              </w:rPr>
              <w:t>Rear mechanical coupling</w:t>
            </w:r>
          </w:p>
        </w:tc>
        <w:tc>
          <w:tcPr>
            <w:tcW w:w="3686" w:type="dxa"/>
            <w:tcMar>
              <w:left w:w="0" w:type="dxa"/>
              <w:right w:w="0" w:type="dxa"/>
            </w:tcMar>
          </w:tcPr>
          <w:p w14:paraId="6D012B2E" w14:textId="77777777" w:rsidR="00F57B1F" w:rsidRDefault="00F57B1F" w:rsidP="007A58CC">
            <w:pPr>
              <w:pStyle w:val="Nadpis2"/>
              <w:tabs>
                <w:tab w:val="clear" w:pos="1191"/>
                <w:tab w:val="clear" w:pos="6095"/>
              </w:tabs>
              <w:rPr>
                <w:rFonts w:cs="Arial"/>
                <w:lang w:eastAsia="cs-CZ"/>
              </w:rPr>
            </w:pPr>
          </w:p>
        </w:tc>
      </w:tr>
    </w:tbl>
    <w:p w14:paraId="691465FB" w14:textId="77777777" w:rsidR="00F57B1F" w:rsidRDefault="00F57B1F" w:rsidP="00F57B1F">
      <w:pPr>
        <w:spacing w:after="0" w:line="20" w:lineRule="exact"/>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37"/>
        <w:gridCol w:w="2268"/>
      </w:tblGrid>
      <w:tr w:rsidR="00970900" w:rsidRPr="004D0E29" w14:paraId="6701BEBE" w14:textId="77777777" w:rsidTr="00970900">
        <w:trPr>
          <w:jc w:val="center"/>
        </w:trPr>
        <w:tc>
          <w:tcPr>
            <w:tcW w:w="6237" w:type="dxa"/>
            <w:vAlign w:val="center"/>
          </w:tcPr>
          <w:p w14:paraId="4E994ADD" w14:textId="77777777" w:rsidR="00970900" w:rsidRDefault="00970900" w:rsidP="007A58CC">
            <w:pPr>
              <w:autoSpaceDE w:val="0"/>
              <w:autoSpaceDN w:val="0"/>
              <w:adjustRightInd w:val="0"/>
              <w:spacing w:before="60" w:after="60"/>
              <w:jc w:val="center"/>
            </w:pPr>
          </w:p>
        </w:tc>
        <w:tc>
          <w:tcPr>
            <w:tcW w:w="2268" w:type="dxa"/>
          </w:tcPr>
          <w:p w14:paraId="69D9E3B6" w14:textId="77777777" w:rsidR="00970900" w:rsidRDefault="00645684" w:rsidP="007A58CC">
            <w:pPr>
              <w:autoSpaceDE w:val="0"/>
              <w:autoSpaceDN w:val="0"/>
              <w:adjustRightInd w:val="0"/>
              <w:spacing w:before="60" w:after="60"/>
              <w:jc w:val="center"/>
            </w:pPr>
            <w:r>
              <w:t>Coupling</w:t>
            </w:r>
          </w:p>
        </w:tc>
      </w:tr>
      <w:tr w:rsidR="00970900" w:rsidRPr="004D0E29" w14:paraId="565DF20E" w14:textId="77777777" w:rsidTr="00970900">
        <w:trPr>
          <w:jc w:val="center"/>
        </w:trPr>
        <w:tc>
          <w:tcPr>
            <w:tcW w:w="6237" w:type="dxa"/>
            <w:vAlign w:val="center"/>
          </w:tcPr>
          <w:p w14:paraId="48FF6201" w14:textId="77777777" w:rsidR="00970900" w:rsidRDefault="00970900" w:rsidP="007A58CC">
            <w:pPr>
              <w:autoSpaceDE w:val="0"/>
              <w:autoSpaceDN w:val="0"/>
              <w:adjustRightInd w:val="0"/>
              <w:spacing w:before="40" w:after="40"/>
            </w:pPr>
            <w:r>
              <w:t>Type (according to Appendix 1 to Annex XXXIV to Commission Delegated Regulation (EU) № 2015/208):</w:t>
            </w:r>
          </w:p>
        </w:tc>
        <w:tc>
          <w:tcPr>
            <w:tcW w:w="2268" w:type="dxa"/>
            <w:vAlign w:val="center"/>
          </w:tcPr>
          <w:p w14:paraId="085F982F" w14:textId="77777777" w:rsidR="00970900" w:rsidRDefault="00645684" w:rsidP="007A58CC">
            <w:pPr>
              <w:spacing w:before="40" w:after="40"/>
              <w:jc w:val="center"/>
              <w:rPr>
                <w:b/>
              </w:rPr>
            </w:pPr>
            <w:r w:rsidRPr="00127B10">
              <w:rPr>
                <w:b/>
                <w:color w:val="000000"/>
              </w:rPr>
              <w:t>Clevis coupling</w:t>
            </w:r>
            <w:r>
              <w:rPr>
                <w:b/>
                <w:color w:val="000000"/>
              </w:rPr>
              <w:br/>
              <w:t>(</w:t>
            </w:r>
            <w:r w:rsidRPr="00127B10">
              <w:rPr>
                <w:b/>
                <w:color w:val="000000"/>
              </w:rPr>
              <w:t>ISO 6489-2:2002</w:t>
            </w:r>
            <w:r>
              <w:rPr>
                <w:b/>
                <w:color w:val="000000"/>
              </w:rPr>
              <w:t>)</w:t>
            </w:r>
          </w:p>
        </w:tc>
      </w:tr>
      <w:tr w:rsidR="00970900" w:rsidRPr="004D0E29" w14:paraId="7AF56842" w14:textId="77777777" w:rsidTr="00970900">
        <w:trPr>
          <w:jc w:val="center"/>
        </w:trPr>
        <w:tc>
          <w:tcPr>
            <w:tcW w:w="6237" w:type="dxa"/>
            <w:vAlign w:val="center"/>
          </w:tcPr>
          <w:p w14:paraId="6D1BD8A7" w14:textId="77777777" w:rsidR="00970900" w:rsidRDefault="00970900" w:rsidP="007A58CC">
            <w:pPr>
              <w:spacing w:before="40" w:after="40"/>
            </w:pPr>
            <w:r>
              <w:t>Make:</w:t>
            </w:r>
          </w:p>
        </w:tc>
        <w:tc>
          <w:tcPr>
            <w:tcW w:w="2268" w:type="dxa"/>
            <w:vAlign w:val="center"/>
          </w:tcPr>
          <w:p w14:paraId="60536924" w14:textId="77777777" w:rsidR="00970900" w:rsidRDefault="00970900" w:rsidP="007A58CC">
            <w:pPr>
              <w:spacing w:before="40" w:after="40"/>
              <w:jc w:val="center"/>
              <w:rPr>
                <w:b/>
              </w:rPr>
            </w:pPr>
            <w:r>
              <w:rPr>
                <w:b/>
              </w:rPr>
              <w:t>ŠÁLEK</w:t>
            </w:r>
          </w:p>
        </w:tc>
      </w:tr>
      <w:tr w:rsidR="00970900" w:rsidRPr="004D0E29" w14:paraId="1102F2F4" w14:textId="77777777" w:rsidTr="00970900">
        <w:trPr>
          <w:jc w:val="center"/>
        </w:trPr>
        <w:tc>
          <w:tcPr>
            <w:tcW w:w="6237" w:type="dxa"/>
            <w:vAlign w:val="center"/>
          </w:tcPr>
          <w:p w14:paraId="33ADB88B" w14:textId="77777777" w:rsidR="00970900" w:rsidRDefault="00970900" w:rsidP="007A58CC">
            <w:pPr>
              <w:spacing w:before="40" w:after="40"/>
            </w:pPr>
            <w:r>
              <w:t>Manufacturer</w:t>
            </w:r>
            <w:r w:rsidR="009439E8">
              <w:t>’</w:t>
            </w:r>
            <w:r>
              <w:t>s type designation:</w:t>
            </w:r>
          </w:p>
        </w:tc>
        <w:tc>
          <w:tcPr>
            <w:tcW w:w="2268" w:type="dxa"/>
            <w:vAlign w:val="center"/>
          </w:tcPr>
          <w:p w14:paraId="2A8D7D0C" w14:textId="77777777" w:rsidR="00970900" w:rsidRDefault="009439E8" w:rsidP="007A58CC">
            <w:pPr>
              <w:spacing w:before="40" w:after="40"/>
              <w:jc w:val="center"/>
              <w:rPr>
                <w:b/>
              </w:rPr>
            </w:pPr>
            <w:r>
              <w:rPr>
                <w:b/>
              </w:rPr>
              <w:t>TH-02</w:t>
            </w:r>
          </w:p>
        </w:tc>
      </w:tr>
      <w:tr w:rsidR="00970900" w:rsidRPr="004D0E29" w14:paraId="1EC34328" w14:textId="77777777" w:rsidTr="00970900">
        <w:trPr>
          <w:jc w:val="center"/>
        </w:trPr>
        <w:tc>
          <w:tcPr>
            <w:tcW w:w="6237" w:type="dxa"/>
            <w:vAlign w:val="center"/>
          </w:tcPr>
          <w:p w14:paraId="392F39F5" w14:textId="77777777" w:rsidR="00970900" w:rsidRDefault="00970900" w:rsidP="007A58CC">
            <w:pPr>
              <w:spacing w:before="40" w:after="40"/>
            </w:pPr>
            <w:r>
              <w:t>(EU) type-approval mark or -number:</w:t>
            </w:r>
          </w:p>
        </w:tc>
        <w:tc>
          <w:tcPr>
            <w:tcW w:w="2268" w:type="dxa"/>
            <w:vAlign w:val="center"/>
          </w:tcPr>
          <w:p w14:paraId="63CF3223" w14:textId="77777777" w:rsidR="00970900" w:rsidRDefault="00970900" w:rsidP="007A58CC">
            <w:pPr>
              <w:spacing w:before="40" w:after="40"/>
              <w:jc w:val="center"/>
              <w:rPr>
                <w:b/>
              </w:rPr>
            </w:pPr>
            <w:r>
              <w:rPr>
                <w:b/>
              </w:rPr>
              <w:t>e8 00008</w:t>
            </w:r>
            <w:r w:rsidR="00F73C98">
              <w:rPr>
                <w:b/>
              </w:rPr>
              <w:t xml:space="preserve"> </w:t>
            </w:r>
            <w:r>
              <w:rPr>
                <w:b/>
              </w:rPr>
              <w:t>NS</w:t>
            </w:r>
          </w:p>
        </w:tc>
      </w:tr>
      <w:tr w:rsidR="00970900" w:rsidRPr="004D0E29" w14:paraId="1968FA00" w14:textId="77777777" w:rsidTr="00970900">
        <w:trPr>
          <w:jc w:val="center"/>
        </w:trPr>
        <w:tc>
          <w:tcPr>
            <w:tcW w:w="6237" w:type="dxa"/>
            <w:vAlign w:val="center"/>
          </w:tcPr>
          <w:p w14:paraId="43F41239" w14:textId="77777777" w:rsidR="00970900" w:rsidRDefault="00970900" w:rsidP="007A58CC">
            <w:pPr>
              <w:spacing w:before="40" w:after="40"/>
            </w:pPr>
            <w:r>
              <w:t>D-Value:</w:t>
            </w:r>
          </w:p>
        </w:tc>
        <w:tc>
          <w:tcPr>
            <w:tcW w:w="2268" w:type="dxa"/>
            <w:vAlign w:val="center"/>
          </w:tcPr>
          <w:p w14:paraId="056BF37F" w14:textId="77777777" w:rsidR="00970900" w:rsidRDefault="00970900" w:rsidP="007A58CC">
            <w:pPr>
              <w:spacing w:before="40" w:after="40"/>
              <w:jc w:val="center"/>
              <w:rPr>
                <w:b/>
              </w:rPr>
            </w:pPr>
            <w:r>
              <w:rPr>
                <w:b/>
              </w:rPr>
              <w:t>- kN</w:t>
            </w:r>
          </w:p>
        </w:tc>
      </w:tr>
      <w:tr w:rsidR="00970900" w:rsidRPr="004D0E29" w14:paraId="6763E97F" w14:textId="77777777" w:rsidTr="00970900">
        <w:trPr>
          <w:jc w:val="center"/>
        </w:trPr>
        <w:tc>
          <w:tcPr>
            <w:tcW w:w="6237" w:type="dxa"/>
            <w:vAlign w:val="center"/>
          </w:tcPr>
          <w:p w14:paraId="6B4B8194" w14:textId="77777777" w:rsidR="00970900" w:rsidRDefault="00970900" w:rsidP="007A58CC">
            <w:pPr>
              <w:spacing w:before="40" w:after="40"/>
            </w:pPr>
            <w:r>
              <w:t>Towable mass (T):</w:t>
            </w:r>
          </w:p>
        </w:tc>
        <w:tc>
          <w:tcPr>
            <w:tcW w:w="2268" w:type="dxa"/>
            <w:vAlign w:val="center"/>
          </w:tcPr>
          <w:p w14:paraId="4AB6F1B7" w14:textId="77777777" w:rsidR="00970900" w:rsidRDefault="00970900" w:rsidP="007A58CC">
            <w:pPr>
              <w:spacing w:before="40" w:after="40"/>
              <w:jc w:val="center"/>
              <w:rPr>
                <w:b/>
              </w:rPr>
            </w:pPr>
            <w:r>
              <w:rPr>
                <w:b/>
              </w:rPr>
              <w:t>3,5 tonnes</w:t>
            </w:r>
          </w:p>
        </w:tc>
      </w:tr>
      <w:tr w:rsidR="00970900" w:rsidRPr="004D0E29" w14:paraId="2D0B284C" w14:textId="77777777" w:rsidTr="00970900">
        <w:trPr>
          <w:jc w:val="center"/>
        </w:trPr>
        <w:tc>
          <w:tcPr>
            <w:tcW w:w="6237" w:type="dxa"/>
            <w:vAlign w:val="center"/>
          </w:tcPr>
          <w:p w14:paraId="7F019C2D" w14:textId="77777777" w:rsidR="00970900" w:rsidRDefault="00970900" w:rsidP="007A58CC">
            <w:pPr>
              <w:autoSpaceDE w:val="0"/>
              <w:autoSpaceDN w:val="0"/>
              <w:adjustRightInd w:val="0"/>
              <w:spacing w:before="40" w:after="40"/>
            </w:pPr>
            <w:r>
              <w:t>Maximum permissible vertical load on the coupling point:</w:t>
            </w:r>
          </w:p>
        </w:tc>
        <w:tc>
          <w:tcPr>
            <w:tcW w:w="2268" w:type="dxa"/>
            <w:vAlign w:val="center"/>
          </w:tcPr>
          <w:p w14:paraId="7BD171E4" w14:textId="77777777" w:rsidR="00970900" w:rsidRDefault="00970900" w:rsidP="007A58CC">
            <w:pPr>
              <w:spacing w:before="40" w:after="40"/>
              <w:jc w:val="center"/>
              <w:rPr>
                <w:b/>
              </w:rPr>
            </w:pPr>
            <w:r>
              <w:rPr>
                <w:b/>
              </w:rPr>
              <w:t>510 kg</w:t>
            </w:r>
          </w:p>
        </w:tc>
      </w:tr>
      <w:tr w:rsidR="00970900" w:rsidRPr="004D0E29" w14:paraId="43703311" w14:textId="77777777" w:rsidTr="00970900">
        <w:trPr>
          <w:jc w:val="center"/>
        </w:trPr>
        <w:tc>
          <w:tcPr>
            <w:tcW w:w="6237" w:type="dxa"/>
            <w:vAlign w:val="center"/>
          </w:tcPr>
          <w:p w14:paraId="2015B7D0" w14:textId="77777777" w:rsidR="00970900" w:rsidRDefault="00970900" w:rsidP="007A58CC">
            <w:pPr>
              <w:autoSpaceDE w:val="0"/>
              <w:autoSpaceDN w:val="0"/>
              <w:adjustRightInd w:val="0"/>
              <w:spacing w:before="40" w:after="40"/>
            </w:pPr>
            <w:r>
              <w:t>Position of coupling point:</w:t>
            </w:r>
          </w:p>
        </w:tc>
        <w:tc>
          <w:tcPr>
            <w:tcW w:w="2268" w:type="dxa"/>
            <w:vAlign w:val="center"/>
          </w:tcPr>
          <w:p w14:paraId="7C3975FC" w14:textId="77777777" w:rsidR="00970900" w:rsidRDefault="00970900" w:rsidP="007A58CC">
            <w:pPr>
              <w:spacing w:before="40" w:after="40"/>
              <w:jc w:val="center"/>
              <w:rPr>
                <w:b/>
              </w:rPr>
            </w:pPr>
          </w:p>
        </w:tc>
      </w:tr>
      <w:tr w:rsidR="00970900" w:rsidRPr="004D0E29" w14:paraId="6B410D63" w14:textId="77777777" w:rsidTr="00970900">
        <w:trPr>
          <w:jc w:val="center"/>
        </w:trPr>
        <w:tc>
          <w:tcPr>
            <w:tcW w:w="6237" w:type="dxa"/>
            <w:vAlign w:val="center"/>
          </w:tcPr>
          <w:p w14:paraId="4263EA05" w14:textId="77777777" w:rsidR="00970900" w:rsidRDefault="00970900" w:rsidP="007A58CC">
            <w:pPr>
              <w:autoSpaceDE w:val="0"/>
              <w:autoSpaceDN w:val="0"/>
              <w:adjustRightInd w:val="0"/>
              <w:spacing w:before="40" w:after="40"/>
            </w:pPr>
            <w:r>
              <w:t>– height above ground</w:t>
            </w:r>
          </w:p>
        </w:tc>
        <w:tc>
          <w:tcPr>
            <w:tcW w:w="2268" w:type="dxa"/>
            <w:vAlign w:val="center"/>
          </w:tcPr>
          <w:p w14:paraId="0E15894D" w14:textId="77777777" w:rsidR="00970900" w:rsidRDefault="00970900" w:rsidP="007A58CC">
            <w:pPr>
              <w:spacing w:before="40" w:after="40"/>
              <w:jc w:val="center"/>
              <w:rPr>
                <w:b/>
              </w:rPr>
            </w:pPr>
          </w:p>
        </w:tc>
      </w:tr>
      <w:tr w:rsidR="00970900" w:rsidRPr="004D0E29" w14:paraId="02AADD74" w14:textId="77777777" w:rsidTr="00970900">
        <w:trPr>
          <w:jc w:val="center"/>
        </w:trPr>
        <w:tc>
          <w:tcPr>
            <w:tcW w:w="6237" w:type="dxa"/>
            <w:vAlign w:val="center"/>
          </w:tcPr>
          <w:p w14:paraId="39AB7491" w14:textId="77777777" w:rsidR="00970900" w:rsidRDefault="00970900" w:rsidP="007A58CC">
            <w:pPr>
              <w:spacing w:before="40" w:after="40"/>
            </w:pPr>
            <w:r>
              <w:t>minimum:</w:t>
            </w:r>
          </w:p>
        </w:tc>
        <w:tc>
          <w:tcPr>
            <w:tcW w:w="2268" w:type="dxa"/>
            <w:vAlign w:val="center"/>
          </w:tcPr>
          <w:p w14:paraId="01A3C435" w14:textId="77777777" w:rsidR="00970900" w:rsidRDefault="009439E8" w:rsidP="007A58CC">
            <w:pPr>
              <w:spacing w:before="40" w:after="40"/>
              <w:jc w:val="center"/>
              <w:rPr>
                <w:b/>
              </w:rPr>
            </w:pPr>
            <w:r>
              <w:rPr>
                <w:b/>
              </w:rPr>
              <w:t>5</w:t>
            </w:r>
            <w:r w:rsidR="00F73C98">
              <w:rPr>
                <w:b/>
              </w:rPr>
              <w:t>08</w:t>
            </w:r>
            <w:r w:rsidR="00970900">
              <w:rPr>
                <w:b/>
              </w:rPr>
              <w:t xml:space="preserve"> mm</w:t>
            </w:r>
          </w:p>
        </w:tc>
      </w:tr>
      <w:tr w:rsidR="00970900" w:rsidRPr="004D0E29" w14:paraId="1477714A" w14:textId="77777777" w:rsidTr="00970900">
        <w:trPr>
          <w:jc w:val="center"/>
        </w:trPr>
        <w:tc>
          <w:tcPr>
            <w:tcW w:w="6237" w:type="dxa"/>
            <w:vAlign w:val="center"/>
          </w:tcPr>
          <w:p w14:paraId="6FFE6775" w14:textId="77777777" w:rsidR="00970900" w:rsidRDefault="00970900" w:rsidP="007A58CC">
            <w:pPr>
              <w:autoSpaceDE w:val="0"/>
              <w:autoSpaceDN w:val="0"/>
              <w:adjustRightInd w:val="0"/>
              <w:spacing w:before="40" w:after="40"/>
            </w:pPr>
            <w:r>
              <w:t>maximum:</w:t>
            </w:r>
          </w:p>
        </w:tc>
        <w:tc>
          <w:tcPr>
            <w:tcW w:w="2268" w:type="dxa"/>
            <w:vAlign w:val="center"/>
          </w:tcPr>
          <w:p w14:paraId="0DD3E150" w14:textId="77777777" w:rsidR="00970900" w:rsidRDefault="004D7341" w:rsidP="007A58CC">
            <w:pPr>
              <w:spacing w:before="40" w:after="40"/>
              <w:jc w:val="center"/>
              <w:rPr>
                <w:b/>
              </w:rPr>
            </w:pPr>
            <w:r>
              <w:rPr>
                <w:b/>
              </w:rPr>
              <w:t>5</w:t>
            </w:r>
            <w:r w:rsidR="00F73C98">
              <w:rPr>
                <w:b/>
              </w:rPr>
              <w:t>4</w:t>
            </w:r>
            <w:r>
              <w:rPr>
                <w:b/>
              </w:rPr>
              <w:t xml:space="preserve">2 </w:t>
            </w:r>
            <w:r w:rsidR="00970900">
              <w:rPr>
                <w:b/>
              </w:rPr>
              <w:t>mm</w:t>
            </w:r>
          </w:p>
        </w:tc>
      </w:tr>
      <w:tr w:rsidR="00970900" w:rsidRPr="004D0E29" w14:paraId="6FBBD96E" w14:textId="77777777" w:rsidTr="00970900">
        <w:trPr>
          <w:jc w:val="center"/>
        </w:trPr>
        <w:tc>
          <w:tcPr>
            <w:tcW w:w="6237" w:type="dxa"/>
            <w:vAlign w:val="center"/>
          </w:tcPr>
          <w:p w14:paraId="4541D257" w14:textId="77777777" w:rsidR="00970900" w:rsidRDefault="00970900" w:rsidP="007A58CC">
            <w:pPr>
              <w:autoSpaceDE w:val="0"/>
              <w:autoSpaceDN w:val="0"/>
              <w:adjustRightInd w:val="0"/>
              <w:spacing w:before="40" w:after="40"/>
            </w:pPr>
            <w:r>
              <w:t>– distance from vertical plane passing through the axis of the rear axle</w:t>
            </w:r>
          </w:p>
        </w:tc>
        <w:tc>
          <w:tcPr>
            <w:tcW w:w="2268" w:type="dxa"/>
            <w:vAlign w:val="center"/>
          </w:tcPr>
          <w:p w14:paraId="092F1EC3" w14:textId="77777777" w:rsidR="00970900" w:rsidRDefault="00970900" w:rsidP="007A58CC">
            <w:pPr>
              <w:spacing w:before="40" w:after="40"/>
              <w:jc w:val="center"/>
              <w:rPr>
                <w:b/>
              </w:rPr>
            </w:pPr>
          </w:p>
        </w:tc>
      </w:tr>
      <w:tr w:rsidR="00970900" w:rsidRPr="004D0E29" w14:paraId="1F3F4251" w14:textId="77777777" w:rsidTr="00970900">
        <w:trPr>
          <w:jc w:val="center"/>
        </w:trPr>
        <w:tc>
          <w:tcPr>
            <w:tcW w:w="6237" w:type="dxa"/>
            <w:vAlign w:val="center"/>
          </w:tcPr>
          <w:p w14:paraId="149152D1" w14:textId="77777777" w:rsidR="00970900" w:rsidRDefault="00970900" w:rsidP="007A58CC">
            <w:pPr>
              <w:spacing w:before="40" w:after="40"/>
            </w:pPr>
            <w:r>
              <w:t>minimum:</w:t>
            </w:r>
          </w:p>
        </w:tc>
        <w:tc>
          <w:tcPr>
            <w:tcW w:w="2268" w:type="dxa"/>
            <w:vAlign w:val="center"/>
          </w:tcPr>
          <w:p w14:paraId="2622C729" w14:textId="77777777" w:rsidR="00970900" w:rsidRDefault="009439E8" w:rsidP="007A58CC">
            <w:pPr>
              <w:spacing w:before="40" w:after="40"/>
              <w:jc w:val="center"/>
              <w:rPr>
                <w:b/>
              </w:rPr>
            </w:pPr>
            <w:r>
              <w:rPr>
                <w:b/>
              </w:rPr>
              <w:t>38</w:t>
            </w:r>
            <w:r w:rsidR="00F73C98">
              <w:rPr>
                <w:b/>
              </w:rPr>
              <w:t>1</w:t>
            </w:r>
            <w:r w:rsidR="00970900">
              <w:rPr>
                <w:b/>
              </w:rPr>
              <w:t xml:space="preserve"> mm</w:t>
            </w:r>
          </w:p>
        </w:tc>
      </w:tr>
      <w:tr w:rsidR="00970900" w:rsidRPr="004D0E29" w14:paraId="33758833" w14:textId="77777777" w:rsidTr="00970900">
        <w:trPr>
          <w:jc w:val="center"/>
        </w:trPr>
        <w:tc>
          <w:tcPr>
            <w:tcW w:w="6237" w:type="dxa"/>
            <w:vAlign w:val="center"/>
          </w:tcPr>
          <w:p w14:paraId="58DFEFC5" w14:textId="77777777" w:rsidR="00970900" w:rsidRDefault="00970900" w:rsidP="007A58CC">
            <w:pPr>
              <w:autoSpaceDE w:val="0"/>
              <w:autoSpaceDN w:val="0"/>
              <w:adjustRightInd w:val="0"/>
              <w:spacing w:before="40" w:after="40"/>
            </w:pPr>
            <w:r>
              <w:t>maximum:</w:t>
            </w:r>
          </w:p>
        </w:tc>
        <w:tc>
          <w:tcPr>
            <w:tcW w:w="2268" w:type="dxa"/>
            <w:vAlign w:val="center"/>
          </w:tcPr>
          <w:p w14:paraId="21FE4A4F" w14:textId="77777777" w:rsidR="00970900" w:rsidRDefault="009439E8" w:rsidP="007A58CC">
            <w:pPr>
              <w:spacing w:before="40" w:after="40"/>
              <w:jc w:val="center"/>
              <w:rPr>
                <w:b/>
              </w:rPr>
            </w:pPr>
            <w:r>
              <w:rPr>
                <w:b/>
              </w:rPr>
              <w:t>385</w:t>
            </w:r>
            <w:r w:rsidR="00970900">
              <w:rPr>
                <w:b/>
              </w:rPr>
              <w:t xml:space="preserve"> mm</w:t>
            </w:r>
          </w:p>
        </w:tc>
      </w:tr>
    </w:tbl>
    <w:p w14:paraId="3EF6DBA7" w14:textId="77777777" w:rsidR="00F57B1F" w:rsidRDefault="00F57B1F" w:rsidP="00F57B1F">
      <w:pPr>
        <w:pStyle w:val="Zkladntext"/>
        <w:tabs>
          <w:tab w:val="clear" w:pos="1191"/>
          <w:tab w:val="clear" w:pos="6095"/>
        </w:tabs>
        <w:spacing w:before="0" w:after="0" w:line="20" w:lineRule="exact"/>
        <w:jc w:val="left"/>
        <w:rPr>
          <w:sz w:val="20"/>
        </w:rPr>
      </w:pPr>
    </w:p>
    <w:tbl>
      <w:tblPr>
        <w:tblW w:w="9072" w:type="dxa"/>
        <w:jc w:val="center"/>
        <w:tblLayout w:type="fixed"/>
        <w:tblCellMar>
          <w:left w:w="0" w:type="dxa"/>
          <w:right w:w="0" w:type="dxa"/>
        </w:tblCellMar>
        <w:tblLook w:val="0000" w:firstRow="0" w:lastRow="0" w:firstColumn="0" w:lastColumn="0" w:noHBand="0" w:noVBand="0"/>
      </w:tblPr>
      <w:tblGrid>
        <w:gridCol w:w="1068"/>
        <w:gridCol w:w="4535"/>
        <w:gridCol w:w="3469"/>
      </w:tblGrid>
      <w:tr w:rsidR="00F57B1F" w:rsidRPr="003F1E6B" w14:paraId="2A8FAC51" w14:textId="77777777" w:rsidTr="00BA4E2A">
        <w:trPr>
          <w:jc w:val="center"/>
        </w:trPr>
        <w:tc>
          <w:tcPr>
            <w:tcW w:w="9639" w:type="dxa"/>
            <w:gridSpan w:val="3"/>
            <w:tcMar>
              <w:left w:w="0" w:type="dxa"/>
              <w:right w:w="0" w:type="dxa"/>
            </w:tcMar>
          </w:tcPr>
          <w:p w14:paraId="1F556851" w14:textId="77777777" w:rsidR="00F57B1F" w:rsidRDefault="00F57B1F" w:rsidP="007A58CC">
            <w:pPr>
              <w:pStyle w:val="Nadpis2"/>
              <w:tabs>
                <w:tab w:val="clear" w:pos="1191"/>
                <w:tab w:val="clear" w:pos="6095"/>
              </w:tabs>
              <w:spacing w:before="240"/>
              <w:rPr>
                <w:rFonts w:cs="Arial"/>
                <w:lang w:eastAsia="cs-CZ"/>
              </w:rPr>
            </w:pPr>
            <w:r>
              <w:rPr>
                <w:rFonts w:cs="Arial"/>
                <w:lang w:eastAsia="cs-CZ"/>
              </w:rPr>
              <w:t>Three-point lifting mechanism</w:t>
            </w:r>
          </w:p>
        </w:tc>
      </w:tr>
      <w:tr w:rsidR="00F57B1F" w14:paraId="435A916A" w14:textId="77777777" w:rsidTr="00BA4E2A">
        <w:trPr>
          <w:jc w:val="center"/>
        </w:trPr>
        <w:tc>
          <w:tcPr>
            <w:tcW w:w="1134" w:type="dxa"/>
            <w:tcMar>
              <w:left w:w="0" w:type="dxa"/>
              <w:right w:w="0" w:type="dxa"/>
            </w:tcMar>
          </w:tcPr>
          <w:p w14:paraId="64D25E70" w14:textId="77777777" w:rsidR="00F57B1F" w:rsidRDefault="00F57B1F" w:rsidP="007A58CC">
            <w:r>
              <w:t>39.1.</w:t>
            </w:r>
          </w:p>
        </w:tc>
        <w:tc>
          <w:tcPr>
            <w:tcW w:w="4819" w:type="dxa"/>
            <w:tcMar>
              <w:left w:w="0" w:type="dxa"/>
              <w:right w:w="0" w:type="dxa"/>
            </w:tcMar>
          </w:tcPr>
          <w:p w14:paraId="757DE5AC" w14:textId="77777777" w:rsidR="00F57B1F" w:rsidRDefault="00F57B1F" w:rsidP="007A58CC">
            <w:pPr>
              <w:autoSpaceDE w:val="0"/>
              <w:autoSpaceDN w:val="0"/>
              <w:adjustRightInd w:val="0"/>
            </w:pPr>
            <w:r>
              <w:t>Three-point lifting mechanism:</w:t>
            </w:r>
          </w:p>
        </w:tc>
        <w:tc>
          <w:tcPr>
            <w:tcW w:w="3686" w:type="dxa"/>
            <w:tcMar>
              <w:left w:w="0" w:type="dxa"/>
              <w:right w:w="0" w:type="dxa"/>
            </w:tcMar>
          </w:tcPr>
          <w:p w14:paraId="79E0E267" w14:textId="77777777" w:rsidR="00F57B1F" w:rsidRDefault="00F217F2" w:rsidP="007A58CC">
            <w:pPr>
              <w:pStyle w:val="Nadpis2"/>
              <w:tabs>
                <w:tab w:val="clear" w:pos="1191"/>
                <w:tab w:val="clear" w:pos="6095"/>
              </w:tabs>
              <w:rPr>
                <w:rFonts w:cs="Arial"/>
                <w:lang w:eastAsia="cs-CZ"/>
              </w:rPr>
            </w:pPr>
            <w:r>
              <w:rPr>
                <w:rFonts w:cs="Arial"/>
                <w:lang w:eastAsia="cs-CZ"/>
              </w:rPr>
              <w:t>F</w:t>
            </w:r>
            <w:r w:rsidR="00F57B1F">
              <w:rPr>
                <w:rFonts w:cs="Arial"/>
                <w:lang w:eastAsia="cs-CZ"/>
              </w:rPr>
              <w:t>ront and rear</w:t>
            </w:r>
          </w:p>
        </w:tc>
      </w:tr>
      <w:tr w:rsidR="00F57B1F" w14:paraId="2AA17116" w14:textId="77777777" w:rsidTr="00BA4E2A">
        <w:trPr>
          <w:jc w:val="center"/>
        </w:trPr>
        <w:tc>
          <w:tcPr>
            <w:tcW w:w="1134" w:type="dxa"/>
            <w:tcMar>
              <w:left w:w="0" w:type="dxa"/>
              <w:right w:w="0" w:type="dxa"/>
            </w:tcMar>
          </w:tcPr>
          <w:p w14:paraId="04895D10" w14:textId="77777777" w:rsidR="00F57B1F" w:rsidRDefault="00F57B1F" w:rsidP="007A58CC">
            <w:r>
              <w:t>39.2.</w:t>
            </w:r>
          </w:p>
        </w:tc>
        <w:tc>
          <w:tcPr>
            <w:tcW w:w="4819" w:type="dxa"/>
            <w:tcMar>
              <w:left w:w="0" w:type="dxa"/>
              <w:right w:w="0" w:type="dxa"/>
            </w:tcMar>
          </w:tcPr>
          <w:p w14:paraId="24C3E237" w14:textId="77777777" w:rsidR="00F57B1F" w:rsidRDefault="00F57B1F" w:rsidP="007A58CC">
            <w:pPr>
              <w:autoSpaceDE w:val="0"/>
              <w:autoSpaceDN w:val="0"/>
              <w:adjustRightInd w:val="0"/>
            </w:pPr>
            <w:r>
              <w:t>Maximum towable mass:</w:t>
            </w:r>
          </w:p>
        </w:tc>
        <w:tc>
          <w:tcPr>
            <w:tcW w:w="3686" w:type="dxa"/>
            <w:tcMar>
              <w:left w:w="0" w:type="dxa"/>
              <w:right w:w="0" w:type="dxa"/>
            </w:tcMar>
          </w:tcPr>
          <w:p w14:paraId="09CA22B0" w14:textId="77777777" w:rsidR="00F57B1F" w:rsidRDefault="00F57B1F" w:rsidP="007A58CC">
            <w:pPr>
              <w:pStyle w:val="Nadpis2"/>
              <w:tabs>
                <w:tab w:val="clear" w:pos="1191"/>
                <w:tab w:val="clear" w:pos="6095"/>
              </w:tabs>
              <w:rPr>
                <w:rFonts w:cs="Arial"/>
                <w:lang w:eastAsia="cs-CZ"/>
              </w:rPr>
            </w:pPr>
          </w:p>
        </w:tc>
      </w:tr>
      <w:tr w:rsidR="00F57B1F" w14:paraId="782D8151" w14:textId="77777777" w:rsidTr="00BA4E2A">
        <w:trPr>
          <w:jc w:val="center"/>
        </w:trPr>
        <w:tc>
          <w:tcPr>
            <w:tcW w:w="1134" w:type="dxa"/>
            <w:tcMar>
              <w:left w:w="0" w:type="dxa"/>
              <w:right w:w="0" w:type="dxa"/>
            </w:tcMar>
          </w:tcPr>
          <w:p w14:paraId="0E7C26D9" w14:textId="77777777" w:rsidR="00F57B1F" w:rsidRDefault="00F57B1F" w:rsidP="007A58CC"/>
        </w:tc>
        <w:tc>
          <w:tcPr>
            <w:tcW w:w="4819" w:type="dxa"/>
            <w:tcMar>
              <w:left w:w="0" w:type="dxa"/>
              <w:right w:w="0" w:type="dxa"/>
            </w:tcMar>
          </w:tcPr>
          <w:p w14:paraId="4BEAFBBE" w14:textId="77777777" w:rsidR="00F57B1F" w:rsidRDefault="00F57B1F" w:rsidP="007A58CC">
            <w:pPr>
              <w:autoSpaceDE w:val="0"/>
              <w:autoSpaceDN w:val="0"/>
              <w:adjustRightInd w:val="0"/>
            </w:pPr>
            <w:r>
              <w:t>– front:</w:t>
            </w:r>
          </w:p>
        </w:tc>
        <w:tc>
          <w:tcPr>
            <w:tcW w:w="3686" w:type="dxa"/>
            <w:tcMar>
              <w:left w:w="0" w:type="dxa"/>
              <w:right w:w="0" w:type="dxa"/>
            </w:tcMar>
          </w:tcPr>
          <w:p w14:paraId="10C8889C" w14:textId="77777777" w:rsidR="00F57B1F" w:rsidRDefault="005C43DF" w:rsidP="007A58CC">
            <w:pPr>
              <w:pStyle w:val="Nadpis2"/>
              <w:tabs>
                <w:tab w:val="clear" w:pos="1191"/>
                <w:tab w:val="clear" w:pos="6095"/>
              </w:tabs>
              <w:rPr>
                <w:rFonts w:cs="Arial"/>
                <w:lang w:eastAsia="cs-CZ"/>
              </w:rPr>
            </w:pPr>
            <w:r>
              <w:rPr>
                <w:rFonts w:cs="Arial"/>
                <w:lang w:eastAsia="cs-CZ"/>
              </w:rPr>
              <w:t>-</w:t>
            </w:r>
            <w:r w:rsidR="00F57B1F">
              <w:rPr>
                <w:rFonts w:cs="Arial"/>
                <w:lang w:eastAsia="cs-CZ"/>
              </w:rPr>
              <w:t xml:space="preserve"> kg</w:t>
            </w:r>
          </w:p>
        </w:tc>
      </w:tr>
      <w:tr w:rsidR="00F57B1F" w14:paraId="69CA6A12" w14:textId="77777777" w:rsidTr="00BA4E2A">
        <w:trPr>
          <w:jc w:val="center"/>
        </w:trPr>
        <w:tc>
          <w:tcPr>
            <w:tcW w:w="1134" w:type="dxa"/>
            <w:tcMar>
              <w:left w:w="0" w:type="dxa"/>
              <w:right w:w="0" w:type="dxa"/>
            </w:tcMar>
          </w:tcPr>
          <w:p w14:paraId="04C6E68F" w14:textId="77777777" w:rsidR="00F57B1F" w:rsidRDefault="00F57B1F" w:rsidP="007A58CC"/>
        </w:tc>
        <w:tc>
          <w:tcPr>
            <w:tcW w:w="4819" w:type="dxa"/>
            <w:tcMar>
              <w:left w:w="0" w:type="dxa"/>
              <w:right w:w="0" w:type="dxa"/>
            </w:tcMar>
          </w:tcPr>
          <w:p w14:paraId="5D879F3D" w14:textId="77777777" w:rsidR="00F57B1F" w:rsidRDefault="00F57B1F" w:rsidP="007A58CC">
            <w:pPr>
              <w:autoSpaceDE w:val="0"/>
              <w:autoSpaceDN w:val="0"/>
              <w:adjustRightInd w:val="0"/>
            </w:pPr>
            <w:r>
              <w:t>– rear:</w:t>
            </w:r>
          </w:p>
        </w:tc>
        <w:tc>
          <w:tcPr>
            <w:tcW w:w="3686" w:type="dxa"/>
            <w:tcMar>
              <w:left w:w="0" w:type="dxa"/>
              <w:right w:w="0" w:type="dxa"/>
            </w:tcMar>
          </w:tcPr>
          <w:p w14:paraId="36F4D634" w14:textId="77777777" w:rsidR="00F57B1F" w:rsidRDefault="005C43DF" w:rsidP="007A58CC">
            <w:pPr>
              <w:pStyle w:val="Nadpis2"/>
              <w:tabs>
                <w:tab w:val="clear" w:pos="1191"/>
                <w:tab w:val="clear" w:pos="6095"/>
              </w:tabs>
              <w:rPr>
                <w:rFonts w:cs="Arial"/>
                <w:lang w:eastAsia="cs-CZ"/>
              </w:rPr>
            </w:pPr>
            <w:r>
              <w:rPr>
                <w:rFonts w:cs="Arial"/>
                <w:lang w:eastAsia="cs-CZ"/>
              </w:rPr>
              <w:t>1</w:t>
            </w:r>
            <w:r w:rsidR="00D57AF3">
              <w:rPr>
                <w:rFonts w:cs="Arial"/>
                <w:lang w:eastAsia="cs-CZ"/>
              </w:rPr>
              <w:t>2</w:t>
            </w:r>
            <w:r>
              <w:rPr>
                <w:rFonts w:cs="Arial"/>
                <w:lang w:eastAsia="cs-CZ"/>
              </w:rPr>
              <w:t>00</w:t>
            </w:r>
            <w:r w:rsidR="00F57B1F">
              <w:rPr>
                <w:rFonts w:cs="Arial"/>
                <w:lang w:eastAsia="cs-CZ"/>
              </w:rPr>
              <w:t xml:space="preserve"> kg</w:t>
            </w:r>
          </w:p>
        </w:tc>
      </w:tr>
      <w:tr w:rsidR="00F57B1F" w:rsidRPr="003F1E6B" w14:paraId="5819A9FB" w14:textId="77777777" w:rsidTr="00BA4E2A">
        <w:trPr>
          <w:jc w:val="center"/>
        </w:trPr>
        <w:tc>
          <w:tcPr>
            <w:tcW w:w="9639" w:type="dxa"/>
            <w:gridSpan w:val="3"/>
            <w:tcMar>
              <w:left w:w="0" w:type="dxa"/>
              <w:right w:w="0" w:type="dxa"/>
            </w:tcMar>
          </w:tcPr>
          <w:p w14:paraId="155424EF" w14:textId="77777777" w:rsidR="00F57B1F" w:rsidRDefault="00F57B1F" w:rsidP="007A58CC">
            <w:pPr>
              <w:pStyle w:val="Nadpis2"/>
              <w:tabs>
                <w:tab w:val="clear" w:pos="1191"/>
                <w:tab w:val="clear" w:pos="6095"/>
              </w:tabs>
              <w:spacing w:before="240"/>
              <w:rPr>
                <w:rFonts w:cs="Arial"/>
                <w:lang w:eastAsia="cs-CZ"/>
              </w:rPr>
            </w:pPr>
            <w:r>
              <w:rPr>
                <w:rFonts w:cs="Arial"/>
                <w:lang w:eastAsia="cs-CZ"/>
              </w:rPr>
              <w:t>Additional coupling points</w:t>
            </w:r>
          </w:p>
        </w:tc>
      </w:tr>
      <w:tr w:rsidR="00F57B1F" w14:paraId="5DEA0B83" w14:textId="77777777" w:rsidTr="00BA4E2A">
        <w:trPr>
          <w:jc w:val="center"/>
        </w:trPr>
        <w:tc>
          <w:tcPr>
            <w:tcW w:w="1134" w:type="dxa"/>
            <w:tcMar>
              <w:left w:w="0" w:type="dxa"/>
              <w:right w:w="0" w:type="dxa"/>
            </w:tcMar>
          </w:tcPr>
          <w:p w14:paraId="6B9AF51F" w14:textId="77777777" w:rsidR="00F57B1F" w:rsidRDefault="00F57B1F" w:rsidP="007A58CC">
            <w:r>
              <w:t>40.1.</w:t>
            </w:r>
          </w:p>
        </w:tc>
        <w:tc>
          <w:tcPr>
            <w:tcW w:w="4819" w:type="dxa"/>
            <w:tcMar>
              <w:left w:w="0" w:type="dxa"/>
              <w:right w:w="0" w:type="dxa"/>
            </w:tcMar>
          </w:tcPr>
          <w:p w14:paraId="32BA9887" w14:textId="77777777" w:rsidR="00F57B1F" w:rsidRDefault="00F57B1F" w:rsidP="007A58CC">
            <w:pPr>
              <w:autoSpaceDE w:val="0"/>
              <w:autoSpaceDN w:val="0"/>
              <w:adjustRightInd w:val="0"/>
            </w:pPr>
            <w:r>
              <w:t>Additional coupling points:</w:t>
            </w:r>
          </w:p>
        </w:tc>
        <w:tc>
          <w:tcPr>
            <w:tcW w:w="3686" w:type="dxa"/>
            <w:tcMar>
              <w:left w:w="0" w:type="dxa"/>
              <w:right w:w="0" w:type="dxa"/>
            </w:tcMar>
          </w:tcPr>
          <w:p w14:paraId="3B7A4D08" w14:textId="77777777" w:rsidR="00F57B1F" w:rsidRDefault="00F57B1F" w:rsidP="007A58CC">
            <w:pPr>
              <w:pStyle w:val="Nadpis2"/>
              <w:tabs>
                <w:tab w:val="clear" w:pos="1191"/>
                <w:tab w:val="clear" w:pos="6095"/>
              </w:tabs>
              <w:rPr>
                <w:rFonts w:cs="Arial"/>
                <w:lang w:eastAsia="cs-CZ"/>
              </w:rPr>
            </w:pPr>
            <w:r>
              <w:rPr>
                <w:rFonts w:cs="Arial"/>
                <w:lang w:eastAsia="cs-CZ"/>
              </w:rPr>
              <w:t>No</w:t>
            </w:r>
          </w:p>
        </w:tc>
      </w:tr>
      <w:tr w:rsidR="00F57B1F" w:rsidRPr="008964BB" w14:paraId="087FEC6C" w14:textId="77777777" w:rsidTr="00BA4E2A">
        <w:trPr>
          <w:jc w:val="center"/>
        </w:trPr>
        <w:tc>
          <w:tcPr>
            <w:tcW w:w="9639" w:type="dxa"/>
            <w:gridSpan w:val="3"/>
            <w:tcMar>
              <w:left w:w="0" w:type="dxa"/>
              <w:right w:w="0" w:type="dxa"/>
            </w:tcMar>
          </w:tcPr>
          <w:p w14:paraId="76C89819" w14:textId="77777777" w:rsidR="00F57B1F" w:rsidRDefault="00F57B1F" w:rsidP="007A58CC">
            <w:pPr>
              <w:pStyle w:val="Nadpis2"/>
              <w:tabs>
                <w:tab w:val="clear" w:pos="1191"/>
                <w:tab w:val="clear" w:pos="6095"/>
              </w:tabs>
              <w:spacing w:before="240"/>
              <w:rPr>
                <w:rFonts w:cs="Arial"/>
                <w:lang w:eastAsia="cs-CZ"/>
              </w:rPr>
            </w:pPr>
            <w:r>
              <w:rPr>
                <w:rFonts w:cs="Arial"/>
                <w:lang w:eastAsia="cs-CZ"/>
              </w:rPr>
              <w:t>Power take-off(s)</w:t>
            </w:r>
          </w:p>
        </w:tc>
      </w:tr>
      <w:tr w:rsidR="00F57B1F" w14:paraId="386A3446" w14:textId="77777777" w:rsidTr="00BA4E2A">
        <w:trPr>
          <w:jc w:val="center"/>
        </w:trPr>
        <w:tc>
          <w:tcPr>
            <w:tcW w:w="1134" w:type="dxa"/>
            <w:tcMar>
              <w:left w:w="0" w:type="dxa"/>
              <w:right w:w="0" w:type="dxa"/>
            </w:tcMar>
          </w:tcPr>
          <w:p w14:paraId="2E9DB018" w14:textId="77777777" w:rsidR="00F57B1F" w:rsidRDefault="00F57B1F" w:rsidP="007A58CC">
            <w:r>
              <w:t>51.2.</w:t>
            </w:r>
          </w:p>
        </w:tc>
        <w:tc>
          <w:tcPr>
            <w:tcW w:w="4819" w:type="dxa"/>
            <w:tcMar>
              <w:left w:w="0" w:type="dxa"/>
              <w:right w:w="0" w:type="dxa"/>
            </w:tcMar>
          </w:tcPr>
          <w:p w14:paraId="72795FC8" w14:textId="77777777" w:rsidR="00F57B1F" w:rsidRDefault="00F57B1F" w:rsidP="007A58CC">
            <w:pPr>
              <w:autoSpaceDE w:val="0"/>
              <w:autoSpaceDN w:val="0"/>
              <w:adjustRightInd w:val="0"/>
            </w:pPr>
            <w:r>
              <w:t>Main PTO</w:t>
            </w:r>
            <w:r w:rsidR="00662685">
              <w:t xml:space="preserve"> – </w:t>
            </w:r>
            <w:r>
              <w:t>Position:</w:t>
            </w:r>
          </w:p>
        </w:tc>
        <w:tc>
          <w:tcPr>
            <w:tcW w:w="3686" w:type="dxa"/>
            <w:tcMar>
              <w:left w:w="0" w:type="dxa"/>
              <w:right w:w="0" w:type="dxa"/>
            </w:tcMar>
          </w:tcPr>
          <w:p w14:paraId="355C7E68" w14:textId="77777777" w:rsidR="00F57B1F" w:rsidRDefault="00F57B1F" w:rsidP="007A58CC">
            <w:pPr>
              <w:pStyle w:val="Nadpis2"/>
              <w:tabs>
                <w:tab w:val="clear" w:pos="1191"/>
                <w:tab w:val="clear" w:pos="6095"/>
              </w:tabs>
              <w:rPr>
                <w:rFonts w:cs="Arial"/>
                <w:lang w:eastAsia="cs-CZ"/>
              </w:rPr>
            </w:pPr>
            <w:r>
              <w:rPr>
                <w:rFonts w:cs="Arial"/>
                <w:lang w:eastAsia="cs-CZ"/>
              </w:rPr>
              <w:t>Rear</w:t>
            </w:r>
          </w:p>
        </w:tc>
      </w:tr>
      <w:tr w:rsidR="00F57B1F" w14:paraId="5EADE9DD" w14:textId="77777777" w:rsidTr="00BA4E2A">
        <w:trPr>
          <w:jc w:val="center"/>
        </w:trPr>
        <w:tc>
          <w:tcPr>
            <w:tcW w:w="1134" w:type="dxa"/>
            <w:tcMar>
              <w:left w:w="0" w:type="dxa"/>
              <w:right w:w="0" w:type="dxa"/>
            </w:tcMar>
          </w:tcPr>
          <w:p w14:paraId="5D6428C3" w14:textId="77777777" w:rsidR="00F57B1F" w:rsidRDefault="00F57B1F" w:rsidP="007A58CC">
            <w:r>
              <w:t>51.3.</w:t>
            </w:r>
          </w:p>
        </w:tc>
        <w:tc>
          <w:tcPr>
            <w:tcW w:w="4819" w:type="dxa"/>
            <w:tcMar>
              <w:left w:w="0" w:type="dxa"/>
              <w:right w:w="0" w:type="dxa"/>
            </w:tcMar>
          </w:tcPr>
          <w:p w14:paraId="667C97AE" w14:textId="77777777" w:rsidR="00F57B1F" w:rsidRDefault="00F57B1F" w:rsidP="007A58CC">
            <w:pPr>
              <w:autoSpaceDE w:val="0"/>
              <w:autoSpaceDN w:val="0"/>
              <w:adjustRightInd w:val="0"/>
            </w:pPr>
            <w:r>
              <w:t>Secondary PTO</w:t>
            </w:r>
            <w:r w:rsidR="00662685">
              <w:t xml:space="preserve"> – </w:t>
            </w:r>
            <w:r>
              <w:t>Position:</w:t>
            </w:r>
          </w:p>
        </w:tc>
        <w:tc>
          <w:tcPr>
            <w:tcW w:w="3686" w:type="dxa"/>
            <w:tcMar>
              <w:left w:w="0" w:type="dxa"/>
              <w:right w:w="0" w:type="dxa"/>
            </w:tcMar>
          </w:tcPr>
          <w:p w14:paraId="54D3DC0E" w14:textId="77777777" w:rsidR="00F57B1F" w:rsidRDefault="00F57B1F" w:rsidP="007A58CC">
            <w:pPr>
              <w:pStyle w:val="Nadpis2"/>
              <w:tabs>
                <w:tab w:val="clear" w:pos="1191"/>
                <w:tab w:val="clear" w:pos="6095"/>
              </w:tabs>
              <w:rPr>
                <w:rFonts w:cs="Arial"/>
                <w:lang w:eastAsia="cs-CZ"/>
              </w:rPr>
            </w:pPr>
            <w:r>
              <w:rPr>
                <w:rFonts w:cs="Arial"/>
                <w:lang w:eastAsia="cs-CZ"/>
              </w:rPr>
              <w:t>Front</w:t>
            </w:r>
          </w:p>
        </w:tc>
      </w:tr>
    </w:tbl>
    <w:p w14:paraId="50F1A8E3" w14:textId="77777777" w:rsidR="00F57B1F" w:rsidRDefault="00F57B1F" w:rsidP="00F57B1F">
      <w:pPr>
        <w:spacing w:after="0"/>
      </w:pPr>
      <w:r>
        <w:br w:type="page"/>
      </w:r>
    </w:p>
    <w:tbl>
      <w:tblPr>
        <w:tblW w:w="9072" w:type="dxa"/>
        <w:jc w:val="center"/>
        <w:tblLayout w:type="fixed"/>
        <w:tblCellMar>
          <w:left w:w="0" w:type="dxa"/>
          <w:right w:w="0" w:type="dxa"/>
        </w:tblCellMar>
        <w:tblLook w:val="0000" w:firstRow="0" w:lastRow="0" w:firstColumn="0" w:lastColumn="0" w:noHBand="0" w:noVBand="0"/>
      </w:tblPr>
      <w:tblGrid>
        <w:gridCol w:w="1068"/>
        <w:gridCol w:w="4535"/>
        <w:gridCol w:w="3469"/>
      </w:tblGrid>
      <w:tr w:rsidR="00F57B1F" w14:paraId="30718AC2" w14:textId="77777777" w:rsidTr="00BA4E2A">
        <w:trPr>
          <w:jc w:val="center"/>
        </w:trPr>
        <w:tc>
          <w:tcPr>
            <w:tcW w:w="1134" w:type="dxa"/>
            <w:tcMar>
              <w:left w:w="0" w:type="dxa"/>
              <w:right w:w="0" w:type="dxa"/>
            </w:tcMar>
          </w:tcPr>
          <w:p w14:paraId="61E8F1FE" w14:textId="77777777" w:rsidR="00F57B1F" w:rsidRDefault="00F57B1F" w:rsidP="007A58CC">
            <w:r>
              <w:lastRenderedPageBreak/>
              <w:t>51.2.3.</w:t>
            </w:r>
          </w:p>
        </w:tc>
        <w:tc>
          <w:tcPr>
            <w:tcW w:w="4819" w:type="dxa"/>
            <w:tcMar>
              <w:left w:w="0" w:type="dxa"/>
              <w:right w:w="0" w:type="dxa"/>
            </w:tcMar>
          </w:tcPr>
          <w:p w14:paraId="40987BD5" w14:textId="77777777" w:rsidR="00F57B1F" w:rsidRDefault="004D7499" w:rsidP="007A58CC">
            <w:pPr>
              <w:autoSpaceDE w:val="0"/>
              <w:autoSpaceDN w:val="0"/>
              <w:adjustRightInd w:val="0"/>
            </w:pPr>
            <w:r>
              <w:t xml:space="preserve">Otional: </w:t>
            </w:r>
            <w:r w:rsidR="00F57B1F">
              <w:t>Power at the power take-off (PTO) at</w:t>
            </w:r>
            <w:r>
              <w:br/>
            </w:r>
            <w:r w:rsidR="00F57B1F">
              <w:t>the rated speed(s) (in accordance with OECD Code 2 or ISO 789-1:1990 (Agricultural tractors – Test procedures – Part 1: Power tests for power take-off))</w:t>
            </w:r>
          </w:p>
        </w:tc>
        <w:tc>
          <w:tcPr>
            <w:tcW w:w="3686" w:type="dxa"/>
            <w:tcMar>
              <w:left w:w="0" w:type="dxa"/>
              <w:right w:w="0" w:type="dxa"/>
            </w:tcMar>
          </w:tcPr>
          <w:p w14:paraId="34D37D0F" w14:textId="77777777" w:rsidR="00F57B1F" w:rsidRDefault="00F57B1F" w:rsidP="007A58CC">
            <w:pPr>
              <w:pStyle w:val="Nadpis2"/>
              <w:tabs>
                <w:tab w:val="clear" w:pos="1191"/>
                <w:tab w:val="clear" w:pos="6095"/>
              </w:tabs>
              <w:rPr>
                <w:rFonts w:cs="Arial"/>
                <w:lang w:eastAsia="cs-CZ"/>
              </w:rPr>
            </w:pPr>
            <w:r>
              <w:rPr>
                <w:rFonts w:cs="Arial"/>
                <w:lang w:eastAsia="cs-CZ"/>
              </w:rPr>
              <w:br/>
            </w:r>
            <w:r>
              <w:rPr>
                <w:rFonts w:cs="Arial"/>
                <w:lang w:eastAsia="cs-CZ"/>
              </w:rPr>
              <w:br/>
            </w:r>
            <w:r>
              <w:rPr>
                <w:rFonts w:cs="Arial"/>
                <w:lang w:eastAsia="cs-CZ"/>
              </w:rPr>
              <w:br/>
            </w:r>
            <w:r w:rsidR="00BA4E2A">
              <w:rPr>
                <w:rFonts w:cs="Arial"/>
                <w:lang w:eastAsia="cs-CZ"/>
              </w:rPr>
              <w:br/>
            </w:r>
          </w:p>
        </w:tc>
      </w:tr>
    </w:tbl>
    <w:p w14:paraId="0EE4F3F2" w14:textId="77777777" w:rsidR="00F57B1F" w:rsidRDefault="00F57B1F" w:rsidP="00F57B1F">
      <w:pPr>
        <w:spacing w:after="0" w:line="20" w:lineRule="exact"/>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93"/>
        <w:gridCol w:w="1731"/>
        <w:gridCol w:w="1790"/>
        <w:gridCol w:w="1730"/>
        <w:gridCol w:w="1790"/>
      </w:tblGrid>
      <w:tr w:rsidR="00F57B1F" w14:paraId="5F8F7F67" w14:textId="77777777" w:rsidTr="007A58CC">
        <w:trPr>
          <w:jc w:val="center"/>
        </w:trPr>
        <w:tc>
          <w:tcPr>
            <w:tcW w:w="2155" w:type="dxa"/>
            <w:vMerge w:val="restart"/>
            <w:vAlign w:val="center"/>
          </w:tcPr>
          <w:p w14:paraId="006F38A0" w14:textId="77777777" w:rsidR="00F57B1F" w:rsidRDefault="00F57B1F" w:rsidP="007A58CC">
            <w:pPr>
              <w:autoSpaceDE w:val="0"/>
              <w:autoSpaceDN w:val="0"/>
              <w:adjustRightInd w:val="0"/>
              <w:spacing w:before="60" w:after="60"/>
              <w:jc w:val="center"/>
            </w:pPr>
            <w:r>
              <w:t>Rated speed PTO</w:t>
            </w:r>
            <w:r>
              <w:br/>
              <w:t>(min</w:t>
            </w:r>
            <w:r>
              <w:rPr>
                <w:vertAlign w:val="superscript"/>
              </w:rPr>
              <w:t>-1</w:t>
            </w:r>
            <w:r>
              <w:t>)</w:t>
            </w:r>
          </w:p>
        </w:tc>
        <w:tc>
          <w:tcPr>
            <w:tcW w:w="3742" w:type="dxa"/>
            <w:gridSpan w:val="2"/>
            <w:vAlign w:val="center"/>
          </w:tcPr>
          <w:p w14:paraId="45DBFDF5" w14:textId="77777777" w:rsidR="00F57B1F" w:rsidRDefault="00F57B1F" w:rsidP="007A58CC">
            <w:pPr>
              <w:autoSpaceDE w:val="0"/>
              <w:autoSpaceDN w:val="0"/>
              <w:adjustRightInd w:val="0"/>
              <w:spacing w:before="60" w:after="60"/>
              <w:jc w:val="center"/>
            </w:pPr>
            <w:r>
              <w:t>Corresponding engine speed</w:t>
            </w:r>
            <w:r>
              <w:br/>
              <w:t>(min</w:t>
            </w:r>
            <w:r>
              <w:rPr>
                <w:vertAlign w:val="superscript"/>
              </w:rPr>
              <w:t>-1</w:t>
            </w:r>
            <w:r>
              <w:t>)</w:t>
            </w:r>
          </w:p>
        </w:tc>
        <w:tc>
          <w:tcPr>
            <w:tcW w:w="3742" w:type="dxa"/>
            <w:gridSpan w:val="2"/>
            <w:vAlign w:val="center"/>
          </w:tcPr>
          <w:p w14:paraId="23AA83D0" w14:textId="77777777" w:rsidR="00F57B1F" w:rsidRDefault="00F57B1F" w:rsidP="007A58CC">
            <w:pPr>
              <w:autoSpaceDE w:val="0"/>
              <w:autoSpaceDN w:val="0"/>
              <w:adjustRightInd w:val="0"/>
              <w:spacing w:before="60" w:after="60"/>
              <w:jc w:val="center"/>
            </w:pPr>
            <w:r>
              <w:t>Power</w:t>
            </w:r>
            <w:r>
              <w:br/>
              <w:t>(kW)</w:t>
            </w:r>
          </w:p>
        </w:tc>
      </w:tr>
      <w:tr w:rsidR="00F57B1F" w14:paraId="75118287" w14:textId="77777777" w:rsidTr="007A58CC">
        <w:trPr>
          <w:jc w:val="center"/>
        </w:trPr>
        <w:tc>
          <w:tcPr>
            <w:tcW w:w="2155" w:type="dxa"/>
            <w:vMerge/>
            <w:vAlign w:val="center"/>
          </w:tcPr>
          <w:p w14:paraId="1F177F24" w14:textId="77777777" w:rsidR="00F57B1F" w:rsidRDefault="00F57B1F" w:rsidP="007A58CC">
            <w:pPr>
              <w:autoSpaceDE w:val="0"/>
              <w:autoSpaceDN w:val="0"/>
              <w:adjustRightInd w:val="0"/>
              <w:spacing w:before="60" w:after="60"/>
              <w:jc w:val="center"/>
            </w:pPr>
          </w:p>
        </w:tc>
        <w:tc>
          <w:tcPr>
            <w:tcW w:w="1871" w:type="dxa"/>
            <w:vAlign w:val="center"/>
          </w:tcPr>
          <w:p w14:paraId="6375510E" w14:textId="77777777" w:rsidR="00F57B1F" w:rsidRDefault="00F57B1F" w:rsidP="007A58CC">
            <w:pPr>
              <w:autoSpaceDE w:val="0"/>
              <w:autoSpaceDN w:val="0"/>
              <w:adjustRightInd w:val="0"/>
              <w:spacing w:before="60" w:after="60"/>
              <w:jc w:val="center"/>
            </w:pPr>
            <w:r>
              <w:t>Main PTO</w:t>
            </w:r>
          </w:p>
        </w:tc>
        <w:tc>
          <w:tcPr>
            <w:tcW w:w="1871" w:type="dxa"/>
            <w:vAlign w:val="center"/>
          </w:tcPr>
          <w:p w14:paraId="26B38325" w14:textId="77777777" w:rsidR="00F57B1F" w:rsidRDefault="00F57B1F" w:rsidP="007A58CC">
            <w:pPr>
              <w:autoSpaceDE w:val="0"/>
              <w:autoSpaceDN w:val="0"/>
              <w:adjustRightInd w:val="0"/>
              <w:spacing w:before="60" w:after="60"/>
              <w:jc w:val="center"/>
            </w:pPr>
            <w:r>
              <w:t>Secondary PTO</w:t>
            </w:r>
          </w:p>
        </w:tc>
        <w:tc>
          <w:tcPr>
            <w:tcW w:w="1871" w:type="dxa"/>
            <w:vAlign w:val="center"/>
          </w:tcPr>
          <w:p w14:paraId="4FBADBFC" w14:textId="77777777" w:rsidR="00F57B1F" w:rsidRDefault="00F57B1F" w:rsidP="007A58CC">
            <w:pPr>
              <w:autoSpaceDE w:val="0"/>
              <w:autoSpaceDN w:val="0"/>
              <w:adjustRightInd w:val="0"/>
              <w:spacing w:before="60" w:after="60"/>
              <w:jc w:val="center"/>
            </w:pPr>
            <w:r>
              <w:t>Main PTO</w:t>
            </w:r>
          </w:p>
        </w:tc>
        <w:tc>
          <w:tcPr>
            <w:tcW w:w="1871" w:type="dxa"/>
            <w:vAlign w:val="center"/>
          </w:tcPr>
          <w:p w14:paraId="4E963F91" w14:textId="77777777" w:rsidR="00F57B1F" w:rsidRDefault="00F57B1F" w:rsidP="007A58CC">
            <w:pPr>
              <w:autoSpaceDE w:val="0"/>
              <w:autoSpaceDN w:val="0"/>
              <w:adjustRightInd w:val="0"/>
              <w:spacing w:before="60" w:after="60"/>
              <w:jc w:val="center"/>
            </w:pPr>
            <w:r>
              <w:t>Secondary PTO</w:t>
            </w:r>
          </w:p>
        </w:tc>
      </w:tr>
      <w:tr w:rsidR="00F57B1F" w14:paraId="46C22236" w14:textId="77777777" w:rsidTr="007A58CC">
        <w:trPr>
          <w:jc w:val="center"/>
        </w:trPr>
        <w:tc>
          <w:tcPr>
            <w:tcW w:w="2155" w:type="dxa"/>
            <w:vAlign w:val="center"/>
          </w:tcPr>
          <w:p w14:paraId="3BC9619D" w14:textId="77777777" w:rsidR="00F57B1F" w:rsidRDefault="00F57B1F" w:rsidP="007A58CC">
            <w:pPr>
              <w:spacing w:before="40" w:after="40"/>
              <w:jc w:val="center"/>
            </w:pPr>
            <w:r>
              <w:t>540</w:t>
            </w:r>
          </w:p>
        </w:tc>
        <w:tc>
          <w:tcPr>
            <w:tcW w:w="1871" w:type="dxa"/>
            <w:vAlign w:val="center"/>
          </w:tcPr>
          <w:p w14:paraId="37B2A585" w14:textId="77777777" w:rsidR="00F57B1F" w:rsidRDefault="004B3CC1" w:rsidP="007A58CC">
            <w:pPr>
              <w:spacing w:before="40" w:after="40"/>
              <w:jc w:val="center"/>
              <w:rPr>
                <w:b/>
              </w:rPr>
            </w:pPr>
            <w:r>
              <w:rPr>
                <w:b/>
              </w:rPr>
              <w:t>2509</w:t>
            </w:r>
          </w:p>
        </w:tc>
        <w:tc>
          <w:tcPr>
            <w:tcW w:w="1871" w:type="dxa"/>
            <w:vAlign w:val="center"/>
          </w:tcPr>
          <w:p w14:paraId="5B849EDB" w14:textId="77777777" w:rsidR="00F57B1F" w:rsidRDefault="00F57B1F" w:rsidP="007A58CC">
            <w:pPr>
              <w:spacing w:before="40" w:after="40"/>
              <w:jc w:val="center"/>
              <w:rPr>
                <w:b/>
              </w:rPr>
            </w:pPr>
            <w:r>
              <w:rPr>
                <w:b/>
              </w:rPr>
              <w:t>-</w:t>
            </w:r>
          </w:p>
        </w:tc>
        <w:tc>
          <w:tcPr>
            <w:tcW w:w="1871" w:type="dxa"/>
            <w:vAlign w:val="center"/>
          </w:tcPr>
          <w:p w14:paraId="09CF129A" w14:textId="77777777" w:rsidR="00F57B1F" w:rsidRDefault="00382531" w:rsidP="007A58CC">
            <w:pPr>
              <w:spacing w:before="40" w:after="40"/>
              <w:jc w:val="center"/>
              <w:rPr>
                <w:b/>
              </w:rPr>
            </w:pPr>
            <w:r>
              <w:rPr>
                <w:b/>
              </w:rPr>
              <w:t>-</w:t>
            </w:r>
          </w:p>
        </w:tc>
        <w:tc>
          <w:tcPr>
            <w:tcW w:w="1871" w:type="dxa"/>
            <w:vAlign w:val="center"/>
          </w:tcPr>
          <w:p w14:paraId="680945A8" w14:textId="77777777" w:rsidR="00F57B1F" w:rsidRDefault="00F57B1F" w:rsidP="007A58CC">
            <w:pPr>
              <w:spacing w:before="40" w:after="40"/>
              <w:jc w:val="center"/>
              <w:rPr>
                <w:b/>
              </w:rPr>
            </w:pPr>
            <w:r>
              <w:rPr>
                <w:b/>
              </w:rPr>
              <w:t>-</w:t>
            </w:r>
          </w:p>
        </w:tc>
      </w:tr>
      <w:tr w:rsidR="00F57B1F" w14:paraId="3C372257" w14:textId="77777777" w:rsidTr="007A58CC">
        <w:trPr>
          <w:jc w:val="center"/>
        </w:trPr>
        <w:tc>
          <w:tcPr>
            <w:tcW w:w="2155" w:type="dxa"/>
            <w:vAlign w:val="center"/>
          </w:tcPr>
          <w:p w14:paraId="20A745D7" w14:textId="77777777" w:rsidR="00F57B1F" w:rsidRDefault="00F57B1F" w:rsidP="007A58CC">
            <w:pPr>
              <w:spacing w:before="40" w:after="40"/>
              <w:jc w:val="center"/>
            </w:pPr>
            <w:r>
              <w:t>1000</w:t>
            </w:r>
          </w:p>
        </w:tc>
        <w:tc>
          <w:tcPr>
            <w:tcW w:w="1871" w:type="dxa"/>
            <w:vAlign w:val="center"/>
          </w:tcPr>
          <w:p w14:paraId="4C2F02E0" w14:textId="77777777" w:rsidR="00F57B1F" w:rsidRDefault="004B3CC1" w:rsidP="007A58CC">
            <w:pPr>
              <w:spacing w:before="40" w:after="40"/>
              <w:jc w:val="center"/>
              <w:rPr>
                <w:b/>
              </w:rPr>
            </w:pPr>
            <w:r>
              <w:rPr>
                <w:b/>
              </w:rPr>
              <w:t>2667</w:t>
            </w:r>
          </w:p>
        </w:tc>
        <w:tc>
          <w:tcPr>
            <w:tcW w:w="1871" w:type="dxa"/>
            <w:vAlign w:val="center"/>
          </w:tcPr>
          <w:p w14:paraId="428E26F0" w14:textId="77777777" w:rsidR="00F57B1F" w:rsidRDefault="004B3CC1" w:rsidP="007A58CC">
            <w:pPr>
              <w:spacing w:before="40" w:after="40"/>
              <w:jc w:val="center"/>
              <w:rPr>
                <w:b/>
              </w:rPr>
            </w:pPr>
            <w:r>
              <w:rPr>
                <w:b/>
              </w:rPr>
              <w:t>2667</w:t>
            </w:r>
          </w:p>
        </w:tc>
        <w:tc>
          <w:tcPr>
            <w:tcW w:w="1871" w:type="dxa"/>
            <w:vAlign w:val="center"/>
          </w:tcPr>
          <w:p w14:paraId="62789DAD" w14:textId="77777777" w:rsidR="00F57B1F" w:rsidRDefault="00382531" w:rsidP="007A58CC">
            <w:pPr>
              <w:spacing w:before="40" w:after="40"/>
              <w:jc w:val="center"/>
              <w:rPr>
                <w:b/>
              </w:rPr>
            </w:pPr>
            <w:r>
              <w:rPr>
                <w:b/>
              </w:rPr>
              <w:t>-</w:t>
            </w:r>
          </w:p>
        </w:tc>
        <w:tc>
          <w:tcPr>
            <w:tcW w:w="1871" w:type="dxa"/>
            <w:vAlign w:val="center"/>
          </w:tcPr>
          <w:p w14:paraId="4845E38B" w14:textId="77777777" w:rsidR="00F57B1F" w:rsidRDefault="00382531" w:rsidP="007A58CC">
            <w:pPr>
              <w:spacing w:before="40" w:after="40"/>
              <w:jc w:val="center"/>
              <w:rPr>
                <w:b/>
              </w:rPr>
            </w:pPr>
            <w:r>
              <w:rPr>
                <w:b/>
              </w:rPr>
              <w:t>-</w:t>
            </w:r>
          </w:p>
        </w:tc>
      </w:tr>
    </w:tbl>
    <w:p w14:paraId="2A2D2B17" w14:textId="77777777" w:rsidR="00F57B1F" w:rsidRDefault="00F57B1F" w:rsidP="00F57B1F">
      <w:pPr>
        <w:spacing w:after="0" w:line="20" w:lineRule="exact"/>
      </w:pPr>
    </w:p>
    <w:tbl>
      <w:tblPr>
        <w:tblW w:w="9072" w:type="dxa"/>
        <w:jc w:val="center"/>
        <w:tblLayout w:type="fixed"/>
        <w:tblCellMar>
          <w:left w:w="0" w:type="dxa"/>
          <w:right w:w="0" w:type="dxa"/>
        </w:tblCellMar>
        <w:tblLook w:val="0000" w:firstRow="0" w:lastRow="0" w:firstColumn="0" w:lastColumn="0" w:noHBand="0" w:noVBand="0"/>
      </w:tblPr>
      <w:tblGrid>
        <w:gridCol w:w="9072"/>
      </w:tblGrid>
      <w:tr w:rsidR="00F57B1F" w:rsidRPr="008964BB" w14:paraId="62619E2B" w14:textId="77777777" w:rsidTr="00BA4E2A">
        <w:trPr>
          <w:jc w:val="center"/>
        </w:trPr>
        <w:tc>
          <w:tcPr>
            <w:tcW w:w="9639" w:type="dxa"/>
            <w:tcMar>
              <w:left w:w="0" w:type="dxa"/>
              <w:right w:w="0" w:type="dxa"/>
            </w:tcMar>
          </w:tcPr>
          <w:p w14:paraId="21DACFC6" w14:textId="77777777" w:rsidR="00F57B1F" w:rsidRDefault="00F57B1F" w:rsidP="007A58CC">
            <w:pPr>
              <w:pStyle w:val="Nadpis2"/>
              <w:tabs>
                <w:tab w:val="clear" w:pos="1191"/>
                <w:tab w:val="clear" w:pos="6095"/>
              </w:tabs>
              <w:spacing w:before="240"/>
              <w:rPr>
                <w:rFonts w:cs="Arial"/>
                <w:lang w:eastAsia="cs-CZ"/>
              </w:rPr>
            </w:pPr>
            <w:r>
              <w:rPr>
                <w:rFonts w:cs="Arial"/>
                <w:lang w:eastAsia="cs-CZ"/>
              </w:rPr>
              <w:t>Results of the sound level test (external):</w:t>
            </w:r>
          </w:p>
        </w:tc>
      </w:tr>
      <w:tr w:rsidR="00F57B1F" w14:paraId="024E395E" w14:textId="77777777" w:rsidTr="00BA4E2A">
        <w:trPr>
          <w:jc w:val="center"/>
        </w:trPr>
        <w:tc>
          <w:tcPr>
            <w:tcW w:w="9639" w:type="dxa"/>
            <w:tcMar>
              <w:left w:w="0" w:type="dxa"/>
              <w:right w:w="0" w:type="dxa"/>
            </w:tcMar>
          </w:tcPr>
          <w:p w14:paraId="55FDBD26" w14:textId="77777777" w:rsidR="00F57B1F" w:rsidRPr="00CF45E1" w:rsidRDefault="00961345" w:rsidP="007A58CC">
            <w:pPr>
              <w:pStyle w:val="Nadpis2"/>
              <w:tabs>
                <w:tab w:val="clear" w:pos="1191"/>
                <w:tab w:val="clear" w:pos="6095"/>
              </w:tabs>
              <w:rPr>
                <w:rFonts w:cs="Arial"/>
                <w:b w:val="0"/>
                <w:lang w:eastAsia="cs-CZ"/>
              </w:rPr>
            </w:pPr>
            <w:r w:rsidRPr="004B5C44">
              <w:rPr>
                <w:rFonts w:cs="Arial"/>
                <w:b w:val="0"/>
                <w:lang w:eastAsia="cs-CZ"/>
              </w:rPr>
              <w:t>Measured according tp Annex II fo Commission Delegated Regulation (EU) 201</w:t>
            </w:r>
            <w:r>
              <w:rPr>
                <w:rFonts w:cs="Arial"/>
                <w:b w:val="0"/>
                <w:lang w:eastAsia="cs-CZ"/>
              </w:rPr>
              <w:t>8</w:t>
            </w:r>
            <w:r w:rsidRPr="004B5C44">
              <w:rPr>
                <w:rFonts w:cs="Arial"/>
                <w:b w:val="0"/>
                <w:lang w:eastAsia="cs-CZ"/>
              </w:rPr>
              <w:t>/9</w:t>
            </w:r>
            <w:r>
              <w:rPr>
                <w:rFonts w:cs="Arial"/>
                <w:b w:val="0"/>
                <w:lang w:eastAsia="cs-CZ"/>
              </w:rPr>
              <w:t>85</w:t>
            </w:r>
            <w:r w:rsidRPr="004B5C44">
              <w:rPr>
                <w:rFonts w:cs="Arial"/>
                <w:b w:val="0"/>
                <w:lang w:eastAsia="cs-CZ"/>
              </w:rPr>
              <w:t>, as last amended by Commission Delegated Regulation (EU) 201</w:t>
            </w:r>
            <w:r>
              <w:rPr>
                <w:rFonts w:cs="Arial"/>
                <w:b w:val="0"/>
                <w:lang w:eastAsia="cs-CZ"/>
              </w:rPr>
              <w:t>8</w:t>
            </w:r>
            <w:r w:rsidRPr="004B5C44">
              <w:rPr>
                <w:rFonts w:cs="Arial"/>
                <w:b w:val="0"/>
                <w:lang w:eastAsia="cs-CZ"/>
              </w:rPr>
              <w:t>/</w:t>
            </w:r>
            <w:r>
              <w:rPr>
                <w:rFonts w:cs="Arial"/>
                <w:b w:val="0"/>
                <w:lang w:eastAsia="cs-CZ"/>
              </w:rPr>
              <w:t>985</w:t>
            </w:r>
          </w:p>
        </w:tc>
      </w:tr>
    </w:tbl>
    <w:p w14:paraId="0DFB8778" w14:textId="77777777" w:rsidR="00F57B1F" w:rsidRDefault="00F57B1F" w:rsidP="00F57B1F">
      <w:pPr>
        <w:spacing w:after="0" w:line="20" w:lineRule="exact"/>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02"/>
        <w:gridCol w:w="3402"/>
      </w:tblGrid>
      <w:tr w:rsidR="00F57B1F" w14:paraId="7D8324F2" w14:textId="77777777" w:rsidTr="007A58CC">
        <w:trPr>
          <w:jc w:val="center"/>
        </w:trPr>
        <w:tc>
          <w:tcPr>
            <w:tcW w:w="3402" w:type="dxa"/>
            <w:vAlign w:val="center"/>
          </w:tcPr>
          <w:p w14:paraId="0588C28B" w14:textId="77777777" w:rsidR="00F57B1F" w:rsidRDefault="00F57B1F" w:rsidP="007A58CC">
            <w:pPr>
              <w:spacing w:before="60" w:after="60"/>
            </w:pPr>
            <w:r>
              <w:t>Moving:</w:t>
            </w:r>
          </w:p>
        </w:tc>
        <w:tc>
          <w:tcPr>
            <w:tcW w:w="3402" w:type="dxa"/>
            <w:vAlign w:val="center"/>
          </w:tcPr>
          <w:p w14:paraId="6A9BFE99" w14:textId="77777777" w:rsidR="00F57B1F" w:rsidRPr="007443BA" w:rsidRDefault="00F57B1F" w:rsidP="007A58CC">
            <w:pPr>
              <w:spacing w:before="60" w:after="60"/>
              <w:jc w:val="center"/>
              <w:rPr>
                <w:b/>
              </w:rPr>
            </w:pPr>
            <w:r w:rsidRPr="007443BA">
              <w:rPr>
                <w:b/>
              </w:rPr>
              <w:t>8</w:t>
            </w:r>
            <w:r w:rsidR="007443BA">
              <w:rPr>
                <w:b/>
              </w:rPr>
              <w:t>2</w:t>
            </w:r>
            <w:r w:rsidRPr="007443BA">
              <w:rPr>
                <w:b/>
              </w:rPr>
              <w:t>,</w:t>
            </w:r>
            <w:r w:rsidR="00C60E0D">
              <w:rPr>
                <w:b/>
              </w:rPr>
              <w:t>9</w:t>
            </w:r>
            <w:r w:rsidRPr="007443BA">
              <w:rPr>
                <w:b/>
              </w:rPr>
              <w:t xml:space="preserve"> dB(A)</w:t>
            </w:r>
          </w:p>
        </w:tc>
      </w:tr>
      <w:tr w:rsidR="00F57B1F" w14:paraId="57D73E61" w14:textId="77777777" w:rsidTr="007A58CC">
        <w:trPr>
          <w:jc w:val="center"/>
        </w:trPr>
        <w:tc>
          <w:tcPr>
            <w:tcW w:w="3402" w:type="dxa"/>
            <w:vAlign w:val="center"/>
          </w:tcPr>
          <w:p w14:paraId="2B2D514D" w14:textId="77777777" w:rsidR="00F57B1F" w:rsidRDefault="00F57B1F" w:rsidP="007A58CC">
            <w:pPr>
              <w:spacing w:before="60" w:after="60"/>
            </w:pPr>
            <w:r>
              <w:t>Stationary:</w:t>
            </w:r>
          </w:p>
        </w:tc>
        <w:tc>
          <w:tcPr>
            <w:tcW w:w="3402" w:type="dxa"/>
            <w:vAlign w:val="center"/>
          </w:tcPr>
          <w:p w14:paraId="0494B458" w14:textId="77777777" w:rsidR="00F57B1F" w:rsidRPr="007443BA" w:rsidRDefault="001B1A57" w:rsidP="007A58CC">
            <w:pPr>
              <w:spacing w:before="60" w:after="60"/>
              <w:jc w:val="center"/>
              <w:rPr>
                <w:b/>
              </w:rPr>
            </w:pPr>
            <w:r w:rsidRPr="007443BA">
              <w:rPr>
                <w:b/>
              </w:rPr>
              <w:t>7</w:t>
            </w:r>
            <w:r w:rsidR="00C60E0D">
              <w:rPr>
                <w:b/>
              </w:rPr>
              <w:t>2</w:t>
            </w:r>
            <w:r w:rsidR="00F57B1F" w:rsidRPr="007443BA">
              <w:rPr>
                <w:b/>
              </w:rPr>
              <w:t>,</w:t>
            </w:r>
            <w:r w:rsidR="00C60E0D">
              <w:rPr>
                <w:b/>
              </w:rPr>
              <w:t>8</w:t>
            </w:r>
            <w:r w:rsidR="00F57B1F" w:rsidRPr="007443BA">
              <w:rPr>
                <w:b/>
              </w:rPr>
              <w:t xml:space="preserve"> dB(A)</w:t>
            </w:r>
          </w:p>
        </w:tc>
      </w:tr>
      <w:tr w:rsidR="00F57B1F" w14:paraId="6916C84A" w14:textId="77777777" w:rsidTr="007A58CC">
        <w:trPr>
          <w:jc w:val="center"/>
        </w:trPr>
        <w:tc>
          <w:tcPr>
            <w:tcW w:w="3402" w:type="dxa"/>
            <w:vAlign w:val="center"/>
          </w:tcPr>
          <w:p w14:paraId="7780E1BB" w14:textId="77777777" w:rsidR="00F57B1F" w:rsidRDefault="00F57B1F" w:rsidP="007A58CC">
            <w:pPr>
              <w:spacing w:before="60" w:after="60"/>
            </w:pPr>
            <w:r>
              <w:t>Engine speed:</w:t>
            </w:r>
          </w:p>
        </w:tc>
        <w:tc>
          <w:tcPr>
            <w:tcW w:w="3402" w:type="dxa"/>
            <w:vAlign w:val="center"/>
          </w:tcPr>
          <w:p w14:paraId="2660C29D" w14:textId="77777777" w:rsidR="00F57B1F" w:rsidRPr="007443BA" w:rsidRDefault="00C60E0D" w:rsidP="007A58CC">
            <w:pPr>
              <w:spacing w:before="60" w:after="60"/>
              <w:jc w:val="center"/>
              <w:rPr>
                <w:b/>
              </w:rPr>
            </w:pPr>
            <w:r>
              <w:rPr>
                <w:b/>
              </w:rPr>
              <w:t>195</w:t>
            </w:r>
            <w:r w:rsidR="001B1A57" w:rsidRPr="007443BA">
              <w:rPr>
                <w:b/>
              </w:rPr>
              <w:t>0</w:t>
            </w:r>
            <w:r w:rsidR="00F57B1F" w:rsidRPr="007443BA">
              <w:rPr>
                <w:b/>
              </w:rPr>
              <w:t xml:space="preserve"> min</w:t>
            </w:r>
            <w:r w:rsidR="00F57B1F" w:rsidRPr="007443BA">
              <w:rPr>
                <w:b/>
                <w:vertAlign w:val="superscript"/>
              </w:rPr>
              <w:t>-1</w:t>
            </w:r>
          </w:p>
        </w:tc>
      </w:tr>
    </w:tbl>
    <w:p w14:paraId="2A0EB51F" w14:textId="77777777" w:rsidR="00F57B1F" w:rsidRDefault="00F57B1F" w:rsidP="00F57B1F">
      <w:pPr>
        <w:spacing w:after="0" w:line="20" w:lineRule="exact"/>
      </w:pPr>
    </w:p>
    <w:tbl>
      <w:tblPr>
        <w:tblW w:w="9072" w:type="dxa"/>
        <w:jc w:val="center"/>
        <w:tblLayout w:type="fixed"/>
        <w:tblCellMar>
          <w:left w:w="0" w:type="dxa"/>
          <w:right w:w="0" w:type="dxa"/>
        </w:tblCellMar>
        <w:tblLook w:val="0000" w:firstRow="0" w:lastRow="0" w:firstColumn="0" w:lastColumn="0" w:noHBand="0" w:noVBand="0"/>
      </w:tblPr>
      <w:tblGrid>
        <w:gridCol w:w="9072"/>
      </w:tblGrid>
      <w:tr w:rsidR="00F57B1F" w:rsidRPr="008964BB" w14:paraId="7350CFB0" w14:textId="77777777" w:rsidTr="00BA4E2A">
        <w:trPr>
          <w:jc w:val="center"/>
        </w:trPr>
        <w:tc>
          <w:tcPr>
            <w:tcW w:w="9639" w:type="dxa"/>
            <w:tcMar>
              <w:left w:w="0" w:type="dxa"/>
              <w:right w:w="0" w:type="dxa"/>
            </w:tcMar>
          </w:tcPr>
          <w:p w14:paraId="114731DE" w14:textId="77777777" w:rsidR="00F57B1F" w:rsidRDefault="00F57B1F" w:rsidP="007A58CC">
            <w:pPr>
              <w:pStyle w:val="Nadpis2"/>
              <w:tabs>
                <w:tab w:val="clear" w:pos="1191"/>
                <w:tab w:val="clear" w:pos="6095"/>
              </w:tabs>
              <w:spacing w:before="240"/>
              <w:rPr>
                <w:rFonts w:cs="Arial"/>
                <w:lang w:eastAsia="cs-CZ"/>
              </w:rPr>
            </w:pPr>
            <w:r>
              <w:rPr>
                <w:rFonts w:cs="Arial"/>
                <w:lang w:eastAsia="cs-CZ"/>
              </w:rPr>
              <w:t>Driver-perceived sound level:</w:t>
            </w:r>
          </w:p>
        </w:tc>
      </w:tr>
      <w:tr w:rsidR="00F57B1F" w14:paraId="717045A8" w14:textId="77777777" w:rsidTr="00BA4E2A">
        <w:trPr>
          <w:jc w:val="center"/>
        </w:trPr>
        <w:tc>
          <w:tcPr>
            <w:tcW w:w="9639" w:type="dxa"/>
            <w:tcMar>
              <w:left w:w="0" w:type="dxa"/>
              <w:right w:w="0" w:type="dxa"/>
            </w:tcMar>
          </w:tcPr>
          <w:p w14:paraId="7E3C7C0F" w14:textId="77777777" w:rsidR="00F57B1F" w:rsidRPr="002F2391" w:rsidRDefault="00F57B1F" w:rsidP="007A58CC">
            <w:pPr>
              <w:pStyle w:val="Nadpis2"/>
              <w:tabs>
                <w:tab w:val="clear" w:pos="1191"/>
                <w:tab w:val="clear" w:pos="6095"/>
              </w:tabs>
              <w:rPr>
                <w:rFonts w:cs="Arial"/>
                <w:b w:val="0"/>
                <w:lang w:eastAsia="cs-CZ"/>
              </w:rPr>
            </w:pPr>
            <w:r>
              <w:rPr>
                <w:rFonts w:cs="Arial"/>
                <w:b w:val="0"/>
                <w:lang w:eastAsia="cs-CZ"/>
              </w:rPr>
              <w:t>Measured according tp Annex XIII fo Commission Delegated Regulation (EU) № 1322/2014, as last amended by Commission Delegated Regulation (EU) 201/8</w:t>
            </w:r>
            <w:r w:rsidR="004D7499">
              <w:rPr>
                <w:rFonts w:cs="Arial"/>
                <w:b w:val="0"/>
                <w:lang w:eastAsia="cs-CZ"/>
              </w:rPr>
              <w:t>30</w:t>
            </w:r>
          </w:p>
        </w:tc>
      </w:tr>
    </w:tbl>
    <w:p w14:paraId="7B2D21C2" w14:textId="77777777" w:rsidR="00F57B1F" w:rsidRDefault="00F57B1F" w:rsidP="00F57B1F">
      <w:pPr>
        <w:spacing w:after="0" w:line="20" w:lineRule="exact"/>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02"/>
        <w:gridCol w:w="3402"/>
      </w:tblGrid>
      <w:tr w:rsidR="00F57B1F" w14:paraId="3B248F7C" w14:textId="77777777" w:rsidTr="007A58CC">
        <w:trPr>
          <w:jc w:val="center"/>
        </w:trPr>
        <w:tc>
          <w:tcPr>
            <w:tcW w:w="3402" w:type="dxa"/>
            <w:vAlign w:val="center"/>
          </w:tcPr>
          <w:p w14:paraId="0D7506B1" w14:textId="77777777" w:rsidR="00F57B1F" w:rsidRDefault="00F57B1F" w:rsidP="007A58CC">
            <w:pPr>
              <w:spacing w:before="60" w:after="60"/>
            </w:pPr>
            <w:r>
              <w:t>Driver</w:t>
            </w:r>
            <w:r w:rsidRPr="003A5486">
              <w:rPr>
                <w:lang w:val="en-US"/>
              </w:rPr>
              <w:t>’s exposure to noise level</w:t>
            </w:r>
            <w:r>
              <w:t>:</w:t>
            </w:r>
          </w:p>
        </w:tc>
        <w:tc>
          <w:tcPr>
            <w:tcW w:w="3402" w:type="dxa"/>
            <w:vAlign w:val="center"/>
          </w:tcPr>
          <w:p w14:paraId="5D8E677A" w14:textId="77777777" w:rsidR="00F57B1F" w:rsidRPr="003A5486" w:rsidRDefault="00446BDB" w:rsidP="007A58CC">
            <w:pPr>
              <w:spacing w:before="60" w:after="60"/>
              <w:jc w:val="center"/>
              <w:rPr>
                <w:b/>
              </w:rPr>
            </w:pPr>
            <w:r w:rsidRPr="007443BA">
              <w:rPr>
                <w:b/>
              </w:rPr>
              <w:t>8</w:t>
            </w:r>
            <w:r w:rsidR="00C60E0D">
              <w:rPr>
                <w:b/>
              </w:rPr>
              <w:t>5</w:t>
            </w:r>
            <w:r w:rsidR="00E976AB" w:rsidRPr="007443BA">
              <w:rPr>
                <w:b/>
              </w:rPr>
              <w:t>,</w:t>
            </w:r>
            <w:r w:rsidR="007443BA">
              <w:rPr>
                <w:b/>
              </w:rPr>
              <w:t>9</w:t>
            </w:r>
            <w:r w:rsidR="00F57B1F" w:rsidRPr="007443BA">
              <w:rPr>
                <w:b/>
              </w:rPr>
              <w:t xml:space="preserve"> dB(A)</w:t>
            </w:r>
          </w:p>
        </w:tc>
      </w:tr>
      <w:tr w:rsidR="00F57B1F" w14:paraId="3734BBB0" w14:textId="77777777" w:rsidTr="007A58CC">
        <w:trPr>
          <w:jc w:val="center"/>
        </w:trPr>
        <w:tc>
          <w:tcPr>
            <w:tcW w:w="3402" w:type="dxa"/>
            <w:vAlign w:val="center"/>
          </w:tcPr>
          <w:p w14:paraId="04A14B90" w14:textId="77777777" w:rsidR="00F57B1F" w:rsidRDefault="00F57B1F" w:rsidP="007A58CC">
            <w:pPr>
              <w:spacing w:before="60" w:after="60"/>
            </w:pPr>
            <w:r>
              <w:t>Test method used</w:t>
            </w:r>
            <w:r w:rsidRPr="003A5486">
              <w:rPr>
                <w:lang w:val="cs-CZ"/>
              </w:rPr>
              <w:t>:</w:t>
            </w:r>
          </w:p>
        </w:tc>
        <w:tc>
          <w:tcPr>
            <w:tcW w:w="3402" w:type="dxa"/>
            <w:vAlign w:val="center"/>
          </w:tcPr>
          <w:p w14:paraId="3ADC79AD" w14:textId="77777777" w:rsidR="00F57B1F" w:rsidRPr="003A5486" w:rsidRDefault="00F57B1F" w:rsidP="007A58CC">
            <w:pPr>
              <w:spacing w:before="60" w:after="60"/>
              <w:jc w:val="center"/>
              <w:rPr>
                <w:b/>
              </w:rPr>
            </w:pPr>
            <w:r w:rsidRPr="003A5486">
              <w:rPr>
                <w:b/>
              </w:rPr>
              <w:t>Test method 2</w:t>
            </w:r>
          </w:p>
        </w:tc>
      </w:tr>
    </w:tbl>
    <w:p w14:paraId="7D11209B" w14:textId="77777777" w:rsidR="00DF48E4" w:rsidRDefault="00DF48E4" w:rsidP="00DF48E4">
      <w:r>
        <w:br w:type="page"/>
      </w:r>
    </w:p>
    <w:tbl>
      <w:tblPr>
        <w:tblW w:w="9072" w:type="dxa"/>
        <w:jc w:val="center"/>
        <w:tblLayout w:type="fixed"/>
        <w:tblCellMar>
          <w:left w:w="0" w:type="dxa"/>
          <w:right w:w="0" w:type="dxa"/>
        </w:tblCellMar>
        <w:tblLook w:val="0000" w:firstRow="0" w:lastRow="0" w:firstColumn="0" w:lastColumn="0" w:noHBand="0" w:noVBand="0"/>
      </w:tblPr>
      <w:tblGrid>
        <w:gridCol w:w="5603"/>
        <w:gridCol w:w="3469"/>
      </w:tblGrid>
      <w:tr w:rsidR="00F57B1F" w:rsidRPr="008964BB" w14:paraId="0EE6661E" w14:textId="77777777" w:rsidTr="00DF48E4">
        <w:trPr>
          <w:jc w:val="center"/>
        </w:trPr>
        <w:tc>
          <w:tcPr>
            <w:tcW w:w="9072" w:type="dxa"/>
            <w:gridSpan w:val="2"/>
            <w:tcMar>
              <w:left w:w="0" w:type="dxa"/>
              <w:right w:w="0" w:type="dxa"/>
            </w:tcMar>
          </w:tcPr>
          <w:p w14:paraId="151CDA10" w14:textId="77777777" w:rsidR="00F57B1F" w:rsidRDefault="00F57B1F" w:rsidP="007A58CC">
            <w:pPr>
              <w:pStyle w:val="Nadpis2"/>
              <w:tabs>
                <w:tab w:val="clear" w:pos="1191"/>
                <w:tab w:val="clear" w:pos="6095"/>
              </w:tabs>
              <w:spacing w:before="240"/>
              <w:rPr>
                <w:rFonts w:cs="Arial"/>
                <w:lang w:eastAsia="cs-CZ"/>
              </w:rPr>
            </w:pPr>
            <w:r>
              <w:rPr>
                <w:rFonts w:cs="Arial"/>
                <w:lang w:eastAsia="cs-CZ"/>
              </w:rPr>
              <w:lastRenderedPageBreak/>
              <w:t>Results of exhaust emissions tests (inclusive of Deterioration Factor)</w:t>
            </w:r>
          </w:p>
        </w:tc>
      </w:tr>
      <w:tr w:rsidR="00AA3B0A" w:rsidRPr="004B5C44" w14:paraId="2E34ACA3" w14:textId="77777777" w:rsidTr="00DF48E4">
        <w:trPr>
          <w:jc w:val="center"/>
        </w:trPr>
        <w:tc>
          <w:tcPr>
            <w:tcW w:w="5603" w:type="dxa"/>
            <w:tcMar>
              <w:left w:w="0" w:type="dxa"/>
              <w:right w:w="0" w:type="dxa"/>
            </w:tcMar>
          </w:tcPr>
          <w:p w14:paraId="37E83942" w14:textId="77777777" w:rsidR="00AA3B0A" w:rsidRPr="004B5C44" w:rsidRDefault="00AA3B0A" w:rsidP="00025985">
            <w:pPr>
              <w:autoSpaceDE w:val="0"/>
              <w:autoSpaceDN w:val="0"/>
              <w:adjustRightInd w:val="0"/>
              <w:ind w:left="170" w:hanging="170"/>
            </w:pPr>
            <w:r w:rsidRPr="004B5C44">
              <w:t>–</w:t>
            </w:r>
            <w:r w:rsidRPr="004B5C44">
              <w:tab/>
              <w:t>Commission Delegated Regulation (EU) 201</w:t>
            </w:r>
            <w:r>
              <w:t>8</w:t>
            </w:r>
            <w:r w:rsidRPr="004B5C44">
              <w:t>/9</w:t>
            </w:r>
            <w:r>
              <w:t>85</w:t>
            </w:r>
            <w:r w:rsidRPr="004B5C44">
              <w:t>, as last amended by Commission Delegated Regulation (EU) 201</w:t>
            </w:r>
            <w:r>
              <w:t>8</w:t>
            </w:r>
            <w:r w:rsidRPr="004B5C44">
              <w:t>/</w:t>
            </w:r>
            <w:r>
              <w:t>985</w:t>
            </w:r>
            <w:r w:rsidRPr="004B5C44">
              <w:t>:</w:t>
            </w:r>
          </w:p>
        </w:tc>
        <w:tc>
          <w:tcPr>
            <w:tcW w:w="3469" w:type="dxa"/>
            <w:tcMar>
              <w:left w:w="0" w:type="dxa"/>
              <w:right w:w="0" w:type="dxa"/>
            </w:tcMar>
          </w:tcPr>
          <w:p w14:paraId="62E960D5" w14:textId="77777777" w:rsidR="00AA3B0A" w:rsidRPr="004B5C44" w:rsidRDefault="00BA4E2A" w:rsidP="00025985">
            <w:pPr>
              <w:pStyle w:val="Nadpis2"/>
              <w:tabs>
                <w:tab w:val="clear" w:pos="1191"/>
                <w:tab w:val="clear" w:pos="6095"/>
              </w:tabs>
              <w:rPr>
                <w:rFonts w:cs="Arial"/>
                <w:lang w:eastAsia="cs-CZ"/>
              </w:rPr>
            </w:pPr>
            <w:r>
              <w:rPr>
                <w:rFonts w:cs="Arial"/>
                <w:lang w:eastAsia="cs-CZ"/>
              </w:rPr>
              <w:br/>
            </w:r>
            <w:r w:rsidR="00AA3B0A" w:rsidRPr="004B5C44">
              <w:rPr>
                <w:rFonts w:cs="Arial"/>
                <w:lang w:eastAsia="cs-CZ"/>
              </w:rPr>
              <w:br/>
            </w:r>
            <w:r w:rsidR="00AA3B0A">
              <w:rPr>
                <w:rFonts w:cs="Arial"/>
                <w:lang w:eastAsia="cs-CZ"/>
              </w:rPr>
              <w:t>No</w:t>
            </w:r>
          </w:p>
        </w:tc>
      </w:tr>
      <w:tr w:rsidR="00AA3B0A" w:rsidRPr="004B5C44" w14:paraId="71F339C4" w14:textId="77777777" w:rsidTr="00DF48E4">
        <w:trPr>
          <w:jc w:val="center"/>
        </w:trPr>
        <w:tc>
          <w:tcPr>
            <w:tcW w:w="5603" w:type="dxa"/>
            <w:tcMar>
              <w:left w:w="0" w:type="dxa"/>
              <w:right w:w="0" w:type="dxa"/>
            </w:tcMar>
          </w:tcPr>
          <w:p w14:paraId="35CFBA37" w14:textId="77777777" w:rsidR="00AA3B0A" w:rsidRPr="004B5C44" w:rsidRDefault="00AA3B0A" w:rsidP="00025985">
            <w:pPr>
              <w:autoSpaceDE w:val="0"/>
              <w:autoSpaceDN w:val="0"/>
              <w:adjustRightInd w:val="0"/>
              <w:ind w:left="170" w:hanging="170"/>
            </w:pPr>
            <w:r w:rsidRPr="004B5C44">
              <w:t>–</w:t>
            </w:r>
            <w:r w:rsidRPr="004B5C44">
              <w:tab/>
            </w:r>
            <w:r>
              <w:t>Regulation (EU)</w:t>
            </w:r>
            <w:r w:rsidRPr="004B5C44">
              <w:t xml:space="preserve"> </w:t>
            </w:r>
            <w:r>
              <w:t>2016</w:t>
            </w:r>
            <w:r w:rsidRPr="004B5C44">
              <w:t>/</w:t>
            </w:r>
            <w:r>
              <w:t>1628</w:t>
            </w:r>
            <w:r w:rsidRPr="004B5C44">
              <w:t xml:space="preserve"> of the European Parliament and of the Council, as last amended by </w:t>
            </w:r>
            <w:r>
              <w:t>Regulation (EU)</w:t>
            </w:r>
            <w:r w:rsidRPr="004B5C44">
              <w:t xml:space="preserve"> 2</w:t>
            </w:r>
            <w:r>
              <w:t>0</w:t>
            </w:r>
            <w:r w:rsidR="00C60E0D">
              <w:t>20</w:t>
            </w:r>
            <w:r>
              <w:t>/</w:t>
            </w:r>
            <w:r w:rsidR="00C60E0D">
              <w:t>1040 of the Europaen Parliament and of the Council</w:t>
            </w:r>
            <w:r w:rsidRPr="004B5C44">
              <w:t>:</w:t>
            </w:r>
          </w:p>
        </w:tc>
        <w:tc>
          <w:tcPr>
            <w:tcW w:w="3469" w:type="dxa"/>
            <w:tcMar>
              <w:left w:w="0" w:type="dxa"/>
              <w:right w:w="0" w:type="dxa"/>
            </w:tcMar>
          </w:tcPr>
          <w:p w14:paraId="7D279104" w14:textId="77777777" w:rsidR="00AA3B0A" w:rsidRPr="004B5C44" w:rsidRDefault="00AA3B0A" w:rsidP="00025985">
            <w:pPr>
              <w:pStyle w:val="Nadpis2"/>
              <w:tabs>
                <w:tab w:val="clear" w:pos="1191"/>
                <w:tab w:val="clear" w:pos="6095"/>
              </w:tabs>
              <w:rPr>
                <w:rFonts w:cs="Arial"/>
                <w:lang w:eastAsia="cs-CZ"/>
              </w:rPr>
            </w:pPr>
            <w:r w:rsidRPr="004B5C44">
              <w:rPr>
                <w:rFonts w:cs="Arial"/>
                <w:lang w:eastAsia="cs-CZ"/>
              </w:rPr>
              <w:br/>
            </w:r>
            <w:r w:rsidRPr="004B5C44">
              <w:rPr>
                <w:rFonts w:cs="Arial"/>
                <w:lang w:eastAsia="cs-CZ"/>
              </w:rPr>
              <w:br/>
            </w:r>
            <w:r>
              <w:rPr>
                <w:rFonts w:cs="Arial"/>
                <w:lang w:eastAsia="cs-CZ"/>
              </w:rPr>
              <w:t>Yes</w:t>
            </w:r>
          </w:p>
        </w:tc>
      </w:tr>
      <w:tr w:rsidR="00F57B1F" w:rsidRPr="00511015" w14:paraId="729C43C4" w14:textId="77777777" w:rsidTr="00DF48E4">
        <w:trPr>
          <w:jc w:val="center"/>
        </w:trPr>
        <w:tc>
          <w:tcPr>
            <w:tcW w:w="5603" w:type="dxa"/>
            <w:tcMar>
              <w:left w:w="0" w:type="dxa"/>
              <w:right w:w="0" w:type="dxa"/>
            </w:tcMar>
          </w:tcPr>
          <w:p w14:paraId="1AFC0306" w14:textId="77777777" w:rsidR="00F57B1F" w:rsidRDefault="00F57B1F" w:rsidP="007A58CC">
            <w:pPr>
              <w:autoSpaceDE w:val="0"/>
              <w:autoSpaceDN w:val="0"/>
              <w:adjustRightInd w:val="0"/>
              <w:ind w:left="170" w:hanging="170"/>
            </w:pPr>
            <w:r>
              <w:t>–</w:t>
            </w:r>
            <w:r>
              <w:tab/>
              <w:t>Regulation (EC) № 595/2009 of the European Parliament and of the Council, as last amended by (Commission Delegated) Regulation (EU) (№) ..../....(of the European Parliament and of the Council):</w:t>
            </w:r>
          </w:p>
        </w:tc>
        <w:tc>
          <w:tcPr>
            <w:tcW w:w="3469" w:type="dxa"/>
            <w:tcMar>
              <w:left w:w="0" w:type="dxa"/>
              <w:right w:w="0" w:type="dxa"/>
            </w:tcMar>
          </w:tcPr>
          <w:p w14:paraId="510CC988" w14:textId="77777777" w:rsidR="00F57B1F" w:rsidRDefault="00F57B1F" w:rsidP="007A58CC">
            <w:pPr>
              <w:pStyle w:val="Nadpis2"/>
              <w:tabs>
                <w:tab w:val="clear" w:pos="1191"/>
                <w:tab w:val="clear" w:pos="6095"/>
              </w:tabs>
              <w:rPr>
                <w:rFonts w:cs="Arial"/>
                <w:lang w:eastAsia="cs-CZ"/>
              </w:rPr>
            </w:pPr>
            <w:r>
              <w:rPr>
                <w:rFonts w:cs="Arial"/>
                <w:lang w:eastAsia="cs-CZ"/>
              </w:rPr>
              <w:br/>
            </w:r>
            <w:r>
              <w:rPr>
                <w:rFonts w:cs="Arial"/>
                <w:lang w:eastAsia="cs-CZ"/>
              </w:rPr>
              <w:br/>
            </w:r>
            <w:r>
              <w:rPr>
                <w:rFonts w:cs="Arial"/>
                <w:lang w:eastAsia="cs-CZ"/>
              </w:rPr>
              <w:br/>
              <w:t>No</w:t>
            </w:r>
          </w:p>
        </w:tc>
      </w:tr>
    </w:tbl>
    <w:p w14:paraId="6FE09C7A" w14:textId="77777777" w:rsidR="00F57B1F" w:rsidRDefault="00F57B1F" w:rsidP="00DF48E4">
      <w:pPr>
        <w:spacing w:after="0" w:line="20" w:lineRule="exact"/>
      </w:pPr>
    </w:p>
    <w:tbl>
      <w:tblPr>
        <w:tblW w:w="90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1"/>
        <w:gridCol w:w="1021"/>
        <w:gridCol w:w="1021"/>
        <w:gridCol w:w="1021"/>
        <w:gridCol w:w="1021"/>
        <w:gridCol w:w="1021"/>
        <w:gridCol w:w="1021"/>
        <w:gridCol w:w="1247"/>
      </w:tblGrid>
      <w:tr w:rsidR="006520F4" w:rsidRPr="00C60E0D" w14:paraId="73F75BAF" w14:textId="77777777" w:rsidTr="00E635B6">
        <w:trPr>
          <w:jc w:val="center"/>
        </w:trPr>
        <w:tc>
          <w:tcPr>
            <w:tcW w:w="1701" w:type="dxa"/>
            <w:vAlign w:val="center"/>
          </w:tcPr>
          <w:p w14:paraId="16DFF247" w14:textId="77777777" w:rsidR="006520F4" w:rsidRDefault="006520F4" w:rsidP="00E635B6">
            <w:pPr>
              <w:spacing w:before="60" w:after="60"/>
            </w:pPr>
            <w:r>
              <w:t>Emissions</w:t>
            </w:r>
          </w:p>
        </w:tc>
        <w:tc>
          <w:tcPr>
            <w:tcW w:w="1021" w:type="dxa"/>
            <w:vAlign w:val="center"/>
          </w:tcPr>
          <w:p w14:paraId="285E4E4F" w14:textId="77777777" w:rsidR="006520F4" w:rsidRDefault="006520F4" w:rsidP="00E635B6">
            <w:pPr>
              <w:spacing w:before="60" w:after="60"/>
              <w:jc w:val="center"/>
            </w:pPr>
            <w:r>
              <w:t>CO</w:t>
            </w:r>
            <w:r>
              <w:br/>
              <w:t>(</w:t>
            </w:r>
            <w:r w:rsidRPr="004733A6">
              <w:t>g/kWh</w:t>
            </w:r>
            <w:r>
              <w:t>)</w:t>
            </w:r>
          </w:p>
        </w:tc>
        <w:tc>
          <w:tcPr>
            <w:tcW w:w="1021" w:type="dxa"/>
            <w:vAlign w:val="center"/>
          </w:tcPr>
          <w:p w14:paraId="44EEEF3C" w14:textId="77777777" w:rsidR="006520F4" w:rsidRDefault="006520F4" w:rsidP="00E635B6">
            <w:pPr>
              <w:spacing w:before="60" w:after="60"/>
              <w:jc w:val="center"/>
            </w:pPr>
            <w:r>
              <w:t>HC</w:t>
            </w:r>
            <w:r>
              <w:br/>
              <w:t>(</w:t>
            </w:r>
            <w:r w:rsidRPr="004733A6">
              <w:t>g/kWh</w:t>
            </w:r>
            <w:r>
              <w:t>)</w:t>
            </w:r>
          </w:p>
        </w:tc>
        <w:tc>
          <w:tcPr>
            <w:tcW w:w="1021" w:type="dxa"/>
            <w:vAlign w:val="center"/>
          </w:tcPr>
          <w:p w14:paraId="1D5CB607" w14:textId="77777777" w:rsidR="006520F4" w:rsidRDefault="006520F4" w:rsidP="00E635B6">
            <w:pPr>
              <w:spacing w:before="60" w:after="60"/>
              <w:jc w:val="center"/>
            </w:pPr>
            <w:r>
              <w:t>NO</w:t>
            </w:r>
            <w:r w:rsidRPr="00662685">
              <w:t>ₓ</w:t>
            </w:r>
            <w:r>
              <w:br/>
              <w:t>(</w:t>
            </w:r>
            <w:r w:rsidRPr="004733A6">
              <w:t>g/kWh</w:t>
            </w:r>
            <w:r>
              <w:t>)</w:t>
            </w:r>
          </w:p>
        </w:tc>
        <w:tc>
          <w:tcPr>
            <w:tcW w:w="1021" w:type="dxa"/>
            <w:vAlign w:val="center"/>
          </w:tcPr>
          <w:p w14:paraId="08BFED3C" w14:textId="77777777" w:rsidR="006520F4" w:rsidRDefault="006520F4" w:rsidP="00E635B6">
            <w:pPr>
              <w:spacing w:before="60" w:after="60"/>
              <w:jc w:val="center"/>
            </w:pPr>
            <w:r w:rsidRPr="00662685">
              <w:t>HC+NOₓ</w:t>
            </w:r>
            <w:r>
              <w:br/>
              <w:t>(</w:t>
            </w:r>
            <w:r w:rsidRPr="004733A6">
              <w:t>g/kWh</w:t>
            </w:r>
            <w:r>
              <w:t>)</w:t>
            </w:r>
          </w:p>
        </w:tc>
        <w:tc>
          <w:tcPr>
            <w:tcW w:w="1021" w:type="dxa"/>
            <w:vAlign w:val="center"/>
          </w:tcPr>
          <w:p w14:paraId="45FCBD3C" w14:textId="77777777" w:rsidR="006520F4" w:rsidRDefault="006520F4" w:rsidP="00E635B6">
            <w:pPr>
              <w:spacing w:before="60" w:after="60"/>
              <w:jc w:val="center"/>
            </w:pPr>
            <w:r>
              <w:t>PM</w:t>
            </w:r>
            <w:r>
              <w:br/>
              <w:t>(</w:t>
            </w:r>
            <w:r w:rsidRPr="004733A6">
              <w:t>g/kWh</w:t>
            </w:r>
            <w:r>
              <w:t>)</w:t>
            </w:r>
          </w:p>
        </w:tc>
        <w:tc>
          <w:tcPr>
            <w:tcW w:w="1021" w:type="dxa"/>
            <w:vAlign w:val="center"/>
          </w:tcPr>
          <w:p w14:paraId="0BF4879C" w14:textId="77777777" w:rsidR="006520F4" w:rsidRDefault="006520F4" w:rsidP="00E635B6">
            <w:pPr>
              <w:spacing w:before="60" w:after="60"/>
              <w:jc w:val="center"/>
            </w:pPr>
            <w:r>
              <w:t>PN</w:t>
            </w:r>
            <w:r>
              <w:br/>
              <w:t>(</w:t>
            </w:r>
            <w:r w:rsidRPr="004733A6">
              <w:rPr>
                <w:rFonts w:ascii="Times New Roman" w:hAnsi="Times New Roman" w:cs="Times New Roman"/>
              </w:rPr>
              <w:t>#</w:t>
            </w:r>
            <w:r w:rsidRPr="004733A6">
              <w:t>/kWh</w:t>
            </w:r>
            <w:r>
              <w:t>)</w:t>
            </w:r>
          </w:p>
        </w:tc>
        <w:tc>
          <w:tcPr>
            <w:tcW w:w="1247" w:type="dxa"/>
            <w:vAlign w:val="center"/>
          </w:tcPr>
          <w:p w14:paraId="3F0312DC" w14:textId="77777777" w:rsidR="006520F4" w:rsidRDefault="006520F4" w:rsidP="00E635B6">
            <w:pPr>
              <w:spacing w:before="60" w:after="60"/>
              <w:jc w:val="center"/>
            </w:pPr>
            <w:r>
              <w:t>Test Cycle</w:t>
            </w:r>
          </w:p>
        </w:tc>
      </w:tr>
      <w:tr w:rsidR="006520F4" w:rsidRPr="00C60E0D" w14:paraId="59D85F46" w14:textId="77777777" w:rsidTr="00E635B6">
        <w:trPr>
          <w:jc w:val="center"/>
        </w:trPr>
        <w:tc>
          <w:tcPr>
            <w:tcW w:w="1701" w:type="dxa"/>
            <w:vAlign w:val="center"/>
          </w:tcPr>
          <w:p w14:paraId="738539A3" w14:textId="77777777" w:rsidR="006520F4" w:rsidRPr="003855DA" w:rsidRDefault="006520F4" w:rsidP="00E635B6">
            <w:pPr>
              <w:spacing w:before="20" w:after="20"/>
              <w:rPr>
                <w:spacing w:val="-18"/>
                <w:sz w:val="19"/>
                <w:szCs w:val="19"/>
              </w:rPr>
            </w:pPr>
            <w:r w:rsidRPr="003855DA">
              <w:rPr>
                <w:spacing w:val="-18"/>
                <w:sz w:val="19"/>
                <w:szCs w:val="19"/>
              </w:rPr>
              <w:t>NRSC</w:t>
            </w:r>
            <w:r w:rsidRPr="003855DA">
              <w:rPr>
                <w:strike/>
                <w:spacing w:val="-18"/>
                <w:sz w:val="19"/>
                <w:szCs w:val="19"/>
              </w:rPr>
              <w:t>/ESC/WHSC</w:t>
            </w:r>
          </w:p>
        </w:tc>
        <w:tc>
          <w:tcPr>
            <w:tcW w:w="1021" w:type="dxa"/>
            <w:vAlign w:val="center"/>
          </w:tcPr>
          <w:p w14:paraId="5901262A" w14:textId="77777777" w:rsidR="006520F4" w:rsidRPr="003A5486" w:rsidRDefault="006520F4" w:rsidP="00E635B6">
            <w:pPr>
              <w:spacing w:before="20" w:after="20"/>
              <w:jc w:val="center"/>
              <w:rPr>
                <w:b/>
              </w:rPr>
            </w:pPr>
            <w:r>
              <w:rPr>
                <w:b/>
              </w:rPr>
              <w:t>1,786</w:t>
            </w:r>
          </w:p>
        </w:tc>
        <w:tc>
          <w:tcPr>
            <w:tcW w:w="1021" w:type="dxa"/>
            <w:vAlign w:val="center"/>
          </w:tcPr>
          <w:p w14:paraId="1C21EE27" w14:textId="77777777" w:rsidR="006520F4" w:rsidRPr="003A5486" w:rsidRDefault="006520F4" w:rsidP="00E635B6">
            <w:pPr>
              <w:spacing w:before="20" w:after="20"/>
              <w:jc w:val="center"/>
              <w:rPr>
                <w:b/>
              </w:rPr>
            </w:pPr>
            <w:r>
              <w:rPr>
                <w:b/>
              </w:rPr>
              <w:t>0,504</w:t>
            </w:r>
          </w:p>
        </w:tc>
        <w:tc>
          <w:tcPr>
            <w:tcW w:w="1021" w:type="dxa"/>
            <w:vAlign w:val="center"/>
          </w:tcPr>
          <w:p w14:paraId="5CBA204A" w14:textId="77777777" w:rsidR="006520F4" w:rsidRPr="003A5486" w:rsidRDefault="006520F4" w:rsidP="00E635B6">
            <w:pPr>
              <w:spacing w:before="20" w:after="20"/>
              <w:jc w:val="center"/>
              <w:rPr>
                <w:b/>
              </w:rPr>
            </w:pPr>
            <w:r>
              <w:rPr>
                <w:b/>
              </w:rPr>
              <w:t>6,076</w:t>
            </w:r>
          </w:p>
        </w:tc>
        <w:tc>
          <w:tcPr>
            <w:tcW w:w="1021" w:type="dxa"/>
            <w:vAlign w:val="center"/>
          </w:tcPr>
          <w:p w14:paraId="6B7593B7" w14:textId="77777777" w:rsidR="006520F4" w:rsidRPr="003A5486" w:rsidRDefault="006520F4" w:rsidP="00E635B6">
            <w:pPr>
              <w:spacing w:before="20" w:after="20"/>
              <w:jc w:val="center"/>
              <w:rPr>
                <w:b/>
              </w:rPr>
            </w:pPr>
            <w:r>
              <w:rPr>
                <w:b/>
              </w:rPr>
              <w:t>6,580</w:t>
            </w:r>
          </w:p>
        </w:tc>
        <w:tc>
          <w:tcPr>
            <w:tcW w:w="1021" w:type="dxa"/>
            <w:vAlign w:val="center"/>
          </w:tcPr>
          <w:p w14:paraId="18B0D5B5" w14:textId="77777777" w:rsidR="006520F4" w:rsidRPr="003A5486" w:rsidRDefault="006520F4" w:rsidP="00E635B6">
            <w:pPr>
              <w:spacing w:before="20" w:after="20"/>
              <w:jc w:val="center"/>
              <w:rPr>
                <w:b/>
              </w:rPr>
            </w:pPr>
            <w:r>
              <w:rPr>
                <w:b/>
              </w:rPr>
              <w:t>0,124</w:t>
            </w:r>
          </w:p>
        </w:tc>
        <w:tc>
          <w:tcPr>
            <w:tcW w:w="1021" w:type="dxa"/>
            <w:vAlign w:val="center"/>
          </w:tcPr>
          <w:p w14:paraId="53034EE7" w14:textId="77777777" w:rsidR="006520F4" w:rsidRPr="003A5486" w:rsidRDefault="006520F4" w:rsidP="00E635B6">
            <w:pPr>
              <w:spacing w:before="20" w:after="20"/>
              <w:jc w:val="center"/>
              <w:rPr>
                <w:b/>
              </w:rPr>
            </w:pPr>
            <w:r>
              <w:rPr>
                <w:b/>
              </w:rPr>
              <w:t>-</w:t>
            </w:r>
          </w:p>
        </w:tc>
        <w:tc>
          <w:tcPr>
            <w:tcW w:w="1247" w:type="dxa"/>
            <w:vAlign w:val="center"/>
          </w:tcPr>
          <w:p w14:paraId="40F6DF11" w14:textId="77777777" w:rsidR="006520F4" w:rsidRPr="003A5486" w:rsidRDefault="006520F4" w:rsidP="00E635B6">
            <w:pPr>
              <w:spacing w:before="20" w:after="20"/>
              <w:jc w:val="center"/>
              <w:rPr>
                <w:b/>
              </w:rPr>
            </w:pPr>
            <w:r>
              <w:rPr>
                <w:b/>
              </w:rPr>
              <w:t>C1</w:t>
            </w:r>
          </w:p>
        </w:tc>
      </w:tr>
      <w:tr w:rsidR="006520F4" w:rsidRPr="00C60E0D" w14:paraId="7FB225D2" w14:textId="77777777" w:rsidTr="00E635B6">
        <w:trPr>
          <w:jc w:val="center"/>
        </w:trPr>
        <w:tc>
          <w:tcPr>
            <w:tcW w:w="1701" w:type="dxa"/>
            <w:vAlign w:val="center"/>
          </w:tcPr>
          <w:p w14:paraId="5CCBE0F0" w14:textId="77777777" w:rsidR="006520F4" w:rsidRPr="003855DA" w:rsidRDefault="006520F4" w:rsidP="00E635B6">
            <w:pPr>
              <w:spacing w:before="20" w:after="20"/>
              <w:rPr>
                <w:spacing w:val="-18"/>
                <w:sz w:val="19"/>
                <w:szCs w:val="19"/>
              </w:rPr>
            </w:pPr>
            <w:r w:rsidRPr="003855DA">
              <w:rPr>
                <w:spacing w:val="-18"/>
                <w:sz w:val="19"/>
                <w:szCs w:val="19"/>
              </w:rPr>
              <w:t>NRTC</w:t>
            </w:r>
            <w:r w:rsidRPr="003855DA">
              <w:rPr>
                <w:strike/>
                <w:spacing w:val="-18"/>
                <w:sz w:val="19"/>
                <w:szCs w:val="19"/>
              </w:rPr>
              <w:t>/ETCV/WHTC</w:t>
            </w:r>
          </w:p>
        </w:tc>
        <w:tc>
          <w:tcPr>
            <w:tcW w:w="1021" w:type="dxa"/>
            <w:vAlign w:val="center"/>
          </w:tcPr>
          <w:p w14:paraId="14812F3B" w14:textId="77777777" w:rsidR="006520F4" w:rsidRPr="003A5486" w:rsidRDefault="006520F4" w:rsidP="00E635B6">
            <w:pPr>
              <w:spacing w:before="20" w:after="20"/>
              <w:jc w:val="center"/>
              <w:rPr>
                <w:b/>
              </w:rPr>
            </w:pPr>
            <w:r>
              <w:rPr>
                <w:b/>
              </w:rPr>
              <w:t>-</w:t>
            </w:r>
          </w:p>
        </w:tc>
        <w:tc>
          <w:tcPr>
            <w:tcW w:w="1021" w:type="dxa"/>
            <w:vAlign w:val="center"/>
          </w:tcPr>
          <w:p w14:paraId="3AFDAE52" w14:textId="77777777" w:rsidR="006520F4" w:rsidRPr="003A5486" w:rsidRDefault="006520F4" w:rsidP="00E635B6">
            <w:pPr>
              <w:spacing w:before="20" w:after="20"/>
              <w:jc w:val="center"/>
              <w:rPr>
                <w:b/>
              </w:rPr>
            </w:pPr>
            <w:r>
              <w:rPr>
                <w:b/>
              </w:rPr>
              <w:t>-</w:t>
            </w:r>
          </w:p>
        </w:tc>
        <w:tc>
          <w:tcPr>
            <w:tcW w:w="1021" w:type="dxa"/>
            <w:vAlign w:val="center"/>
          </w:tcPr>
          <w:p w14:paraId="311548FF" w14:textId="77777777" w:rsidR="006520F4" w:rsidRPr="003A5486" w:rsidRDefault="006520F4" w:rsidP="00E635B6">
            <w:pPr>
              <w:spacing w:before="20" w:after="20"/>
              <w:jc w:val="center"/>
              <w:rPr>
                <w:b/>
              </w:rPr>
            </w:pPr>
            <w:r>
              <w:rPr>
                <w:b/>
              </w:rPr>
              <w:t>-</w:t>
            </w:r>
          </w:p>
        </w:tc>
        <w:tc>
          <w:tcPr>
            <w:tcW w:w="1021" w:type="dxa"/>
            <w:vAlign w:val="center"/>
          </w:tcPr>
          <w:p w14:paraId="189E23E0" w14:textId="77777777" w:rsidR="006520F4" w:rsidRPr="003A5486" w:rsidRDefault="006520F4" w:rsidP="00E635B6">
            <w:pPr>
              <w:spacing w:before="20" w:after="20"/>
              <w:jc w:val="center"/>
              <w:rPr>
                <w:b/>
              </w:rPr>
            </w:pPr>
            <w:r>
              <w:rPr>
                <w:b/>
              </w:rPr>
              <w:t>-</w:t>
            </w:r>
          </w:p>
        </w:tc>
        <w:tc>
          <w:tcPr>
            <w:tcW w:w="1021" w:type="dxa"/>
            <w:vAlign w:val="center"/>
          </w:tcPr>
          <w:p w14:paraId="05D2F590" w14:textId="77777777" w:rsidR="006520F4" w:rsidRPr="003A5486" w:rsidRDefault="006520F4" w:rsidP="00E635B6">
            <w:pPr>
              <w:spacing w:before="20" w:after="20"/>
              <w:jc w:val="center"/>
              <w:rPr>
                <w:b/>
              </w:rPr>
            </w:pPr>
            <w:r>
              <w:rPr>
                <w:b/>
              </w:rPr>
              <w:t>-</w:t>
            </w:r>
          </w:p>
        </w:tc>
        <w:tc>
          <w:tcPr>
            <w:tcW w:w="1021" w:type="dxa"/>
            <w:vAlign w:val="center"/>
          </w:tcPr>
          <w:p w14:paraId="092336BC" w14:textId="77777777" w:rsidR="006520F4" w:rsidRPr="003A5486" w:rsidRDefault="006520F4" w:rsidP="00E635B6">
            <w:pPr>
              <w:spacing w:before="20" w:after="20"/>
              <w:jc w:val="center"/>
              <w:rPr>
                <w:b/>
              </w:rPr>
            </w:pPr>
            <w:r>
              <w:rPr>
                <w:b/>
              </w:rPr>
              <w:t>-</w:t>
            </w:r>
          </w:p>
        </w:tc>
        <w:tc>
          <w:tcPr>
            <w:tcW w:w="1247" w:type="dxa"/>
            <w:vAlign w:val="center"/>
          </w:tcPr>
          <w:p w14:paraId="26F77E39" w14:textId="77777777" w:rsidR="006520F4" w:rsidRPr="003A5486" w:rsidRDefault="00110C11" w:rsidP="00E635B6">
            <w:pPr>
              <w:spacing w:before="20" w:after="20"/>
              <w:jc w:val="center"/>
              <w:rPr>
                <w:b/>
              </w:rPr>
            </w:pPr>
            <w:r>
              <w:rPr>
                <w:b/>
              </w:rPr>
              <w:t>-</w:t>
            </w:r>
          </w:p>
        </w:tc>
      </w:tr>
      <w:tr w:rsidR="006520F4" w:rsidRPr="004733A6" w14:paraId="794141C1" w14:textId="77777777" w:rsidTr="00E635B6">
        <w:trPr>
          <w:jc w:val="center"/>
        </w:trPr>
        <w:tc>
          <w:tcPr>
            <w:tcW w:w="9074" w:type="dxa"/>
            <w:gridSpan w:val="8"/>
            <w:vAlign w:val="center"/>
          </w:tcPr>
          <w:p w14:paraId="7061F6AD" w14:textId="77777777" w:rsidR="006520F4" w:rsidRDefault="006520F4" w:rsidP="00E635B6">
            <w:pPr>
              <w:spacing w:before="20" w:after="20"/>
              <w:jc w:val="center"/>
              <w:rPr>
                <w:b/>
              </w:rPr>
            </w:pPr>
          </w:p>
        </w:tc>
      </w:tr>
      <w:tr w:rsidR="006520F4" w:rsidRPr="004733A6" w14:paraId="041F4B7A" w14:textId="77777777" w:rsidTr="00E635B6">
        <w:trPr>
          <w:jc w:val="center"/>
        </w:trPr>
        <w:tc>
          <w:tcPr>
            <w:tcW w:w="1701" w:type="dxa"/>
            <w:vAlign w:val="center"/>
          </w:tcPr>
          <w:p w14:paraId="57849381" w14:textId="77777777" w:rsidR="006520F4" w:rsidRDefault="006520F4" w:rsidP="00E635B6">
            <w:pPr>
              <w:spacing w:before="20" w:after="20"/>
            </w:pPr>
            <w:r>
              <w:t>CO</w:t>
            </w:r>
            <w:r w:rsidRPr="003A5486">
              <w:rPr>
                <w:vertAlign w:val="subscript"/>
              </w:rPr>
              <w:t>2</w:t>
            </w:r>
            <w:r w:rsidRPr="00AA3B0A">
              <w:t xml:space="preserve"> result:</w:t>
            </w:r>
          </w:p>
        </w:tc>
        <w:tc>
          <w:tcPr>
            <w:tcW w:w="7373" w:type="dxa"/>
            <w:gridSpan w:val="7"/>
            <w:vAlign w:val="center"/>
          </w:tcPr>
          <w:p w14:paraId="141BA896" w14:textId="77777777" w:rsidR="006520F4" w:rsidRPr="003A5486" w:rsidRDefault="006520F4" w:rsidP="00E635B6">
            <w:pPr>
              <w:spacing w:before="20" w:after="20"/>
              <w:jc w:val="center"/>
              <w:rPr>
                <w:b/>
              </w:rPr>
            </w:pPr>
            <w:r>
              <w:rPr>
                <w:b/>
              </w:rPr>
              <w:t>905,77</w:t>
            </w:r>
            <w:r w:rsidRPr="003A5486">
              <w:rPr>
                <w:b/>
              </w:rPr>
              <w:t xml:space="preserve"> g/kWh</w:t>
            </w:r>
          </w:p>
        </w:tc>
      </w:tr>
    </w:tbl>
    <w:p w14:paraId="3F9F37A6" w14:textId="77777777" w:rsidR="00C60E0D" w:rsidRDefault="00C60E0D" w:rsidP="00392201">
      <w:pPr>
        <w:spacing w:after="0" w:line="20" w:lineRule="exact"/>
      </w:pPr>
    </w:p>
    <w:tbl>
      <w:tblPr>
        <w:tblW w:w="9072" w:type="dxa"/>
        <w:jc w:val="center"/>
        <w:tblLayout w:type="fixed"/>
        <w:tblCellMar>
          <w:left w:w="0" w:type="dxa"/>
          <w:right w:w="0" w:type="dxa"/>
        </w:tblCellMar>
        <w:tblLook w:val="0000" w:firstRow="0" w:lastRow="0" w:firstColumn="0" w:lastColumn="0" w:noHBand="0" w:noVBand="0"/>
      </w:tblPr>
      <w:tblGrid>
        <w:gridCol w:w="9072"/>
      </w:tblGrid>
      <w:tr w:rsidR="00F57B1F" w:rsidRPr="008964BB" w14:paraId="1AE8F3A4" w14:textId="77777777" w:rsidTr="00BA4E2A">
        <w:trPr>
          <w:jc w:val="center"/>
        </w:trPr>
        <w:tc>
          <w:tcPr>
            <w:tcW w:w="9639" w:type="dxa"/>
            <w:tcMar>
              <w:left w:w="0" w:type="dxa"/>
              <w:right w:w="0" w:type="dxa"/>
            </w:tcMar>
          </w:tcPr>
          <w:p w14:paraId="5A26BB36" w14:textId="77777777" w:rsidR="00F57B1F" w:rsidRDefault="00F57B1F" w:rsidP="007A58CC">
            <w:pPr>
              <w:pStyle w:val="Nadpis2"/>
              <w:tabs>
                <w:tab w:val="clear" w:pos="1191"/>
                <w:tab w:val="clear" w:pos="6095"/>
              </w:tabs>
              <w:spacing w:before="240"/>
              <w:rPr>
                <w:rFonts w:cs="Arial"/>
                <w:lang w:eastAsia="cs-CZ"/>
              </w:rPr>
            </w:pPr>
            <w:r>
              <w:rPr>
                <w:rFonts w:cs="Arial"/>
                <w:lang w:eastAsia="cs-CZ"/>
              </w:rPr>
              <w:t>Comments:</w:t>
            </w:r>
          </w:p>
        </w:tc>
      </w:tr>
      <w:tr w:rsidR="00F57B1F" w:rsidRPr="00375668" w14:paraId="6B180DBF" w14:textId="77777777" w:rsidTr="00BA4E2A">
        <w:trPr>
          <w:jc w:val="center"/>
        </w:trPr>
        <w:tc>
          <w:tcPr>
            <w:tcW w:w="9639" w:type="dxa"/>
            <w:tcMar>
              <w:left w:w="0" w:type="dxa"/>
              <w:right w:w="0" w:type="dxa"/>
            </w:tcMar>
          </w:tcPr>
          <w:p w14:paraId="75D79911" w14:textId="77777777" w:rsidR="0046299E" w:rsidRPr="00375668" w:rsidRDefault="00F57B1F" w:rsidP="0046299E">
            <w:pPr>
              <w:pStyle w:val="Nadpis2"/>
              <w:tabs>
                <w:tab w:val="clear" w:pos="1191"/>
                <w:tab w:val="clear" w:pos="6095"/>
              </w:tabs>
              <w:rPr>
                <w:b w:val="0"/>
              </w:rPr>
            </w:pPr>
            <w:r w:rsidRPr="00375668">
              <w:rPr>
                <w:rFonts w:cs="Arial"/>
                <w:b w:val="0"/>
                <w:lang w:eastAsia="cs-CZ"/>
              </w:rPr>
              <w:t>None</w:t>
            </w:r>
          </w:p>
        </w:tc>
      </w:tr>
    </w:tbl>
    <w:p w14:paraId="14D439DF" w14:textId="77777777" w:rsidR="00EA06D7" w:rsidRDefault="00EA06D7"/>
    <w:p w14:paraId="2CBCDFA1" w14:textId="77777777" w:rsidR="001918F6" w:rsidRPr="001918F6" w:rsidRDefault="001918F6" w:rsidP="001918F6">
      <w:pPr>
        <w:pStyle w:val="Zkladntext"/>
        <w:tabs>
          <w:tab w:val="clear" w:pos="1191"/>
          <w:tab w:val="clear" w:pos="6095"/>
        </w:tabs>
        <w:spacing w:before="0" w:after="0" w:line="240" w:lineRule="auto"/>
        <w:jc w:val="left"/>
        <w:rPr>
          <w:sz w:val="2"/>
          <w:szCs w:val="24"/>
        </w:rPr>
      </w:pPr>
    </w:p>
    <w:sectPr w:rsidR="001918F6" w:rsidRPr="001918F6" w:rsidSect="00C0529D">
      <w:headerReference w:type="default" r:id="rId8"/>
      <w:footerReference w:type="default" r:id="rId9"/>
      <w:pgSz w:w="11900" w:h="16840" w:code="9"/>
      <w:pgMar w:top="2495" w:right="1418" w:bottom="1134" w:left="1418" w:header="1276" w:footer="124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F117" w14:textId="77777777" w:rsidR="007C5347" w:rsidRDefault="007C5347">
      <w:r>
        <w:separator/>
      </w:r>
    </w:p>
  </w:endnote>
  <w:endnote w:type="continuationSeparator" w:id="0">
    <w:p w14:paraId="64BB0D3F" w14:textId="77777777" w:rsidR="007C5347" w:rsidRDefault="007C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Dutch">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23A8" w14:textId="7C7370FF" w:rsidR="0087783F" w:rsidRPr="007B62B2" w:rsidRDefault="0087783F" w:rsidP="00BA4E2A">
    <w:pPr>
      <w:pStyle w:val="Zpat"/>
      <w:tabs>
        <w:tab w:val="center" w:pos="4536"/>
        <w:tab w:val="right" w:pos="9072"/>
      </w:tabs>
      <w:rPr>
        <w:lang w:val="cs-CZ"/>
      </w:rPr>
    </w:pPr>
    <w:r>
      <w:tab/>
      <w:t xml:space="preserve">VIN: </w:t>
    </w:r>
    <w:r w:rsidRPr="00C4335B">
      <w:fldChar w:fldCharType="begin"/>
    </w:r>
    <w:r w:rsidRPr="00C4335B">
      <w:instrText xml:space="preserve"> REF VIN \h </w:instrText>
    </w:r>
    <w:r>
      <w:instrText xml:space="preserve"> \* MERGEFORMAT </w:instrText>
    </w:r>
    <w:r w:rsidRPr="00C4335B">
      <w:fldChar w:fldCharType="separate"/>
    </w:r>
    <w:r w:rsidRPr="0087783F">
      <w:t>TK9C26HDCLSSA7001</w:t>
    </w:r>
    <w:r w:rsidRPr="00C4335B">
      <w:fldChar w:fldCharType="end"/>
    </w:r>
    <w:r>
      <w:tab/>
      <w:t xml:space="preserve">Page </w:t>
    </w:r>
    <w:r>
      <w:fldChar w:fldCharType="begin"/>
    </w:r>
    <w:r>
      <w:instrText xml:space="preserve"> PAGE   \* MERGEFORMAT </w:instrText>
    </w:r>
    <w:r>
      <w:fldChar w:fldCharType="separate"/>
    </w:r>
    <w:r>
      <w:rPr>
        <w:noProof/>
      </w:rPr>
      <w:t>9</w:t>
    </w:r>
    <w:r>
      <w:fldChar w:fldCharType="end"/>
    </w:r>
    <w:r>
      <w:t xml:space="preserve"> of </w:t>
    </w:r>
    <w:fldSimple w:instr=" SECTIONPAGES   \* MERGEFORMAT ">
      <w:r w:rsidR="00B66412">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8C5E3" w14:textId="77777777" w:rsidR="007C5347" w:rsidRDefault="007C5347">
      <w:r>
        <w:separator/>
      </w:r>
    </w:p>
  </w:footnote>
  <w:footnote w:type="continuationSeparator" w:id="0">
    <w:p w14:paraId="4027E2A5" w14:textId="77777777" w:rsidR="007C5347" w:rsidRDefault="007C5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44A0" w14:textId="77777777" w:rsidR="0087783F" w:rsidRPr="006735A9" w:rsidRDefault="0087783F" w:rsidP="00BA4E2A">
    <w:pPr>
      <w:pStyle w:val="Zhlav"/>
      <w:tabs>
        <w:tab w:val="clear" w:pos="4536"/>
        <w:tab w:val="clear" w:pos="9072"/>
      </w:tabs>
      <w:spacing w:after="0"/>
    </w:pPr>
    <w:r w:rsidRPr="00BA4E2A">
      <w:rPr>
        <w:noProof/>
        <w:lang w:val="cs-CZ" w:eastAsia="cs-CZ"/>
      </w:rPr>
      <mc:AlternateContent>
        <mc:Choice Requires="wps">
          <w:drawing>
            <wp:anchor distT="45720" distB="45720" distL="114300" distR="114300" simplePos="0" relativeHeight="251659264" behindDoc="0" locked="0" layoutInCell="1" allowOverlap="1" wp14:anchorId="783B3878" wp14:editId="12F25154">
              <wp:simplePos x="0" y="0"/>
              <wp:positionH relativeFrom="margin">
                <wp:align>right</wp:align>
              </wp:positionH>
              <wp:positionV relativeFrom="line">
                <wp:posOffset>0</wp:posOffset>
              </wp:positionV>
              <wp:extent cx="1332000" cy="612000"/>
              <wp:effectExtent l="0" t="0" r="1905" b="0"/>
              <wp:wrapNone/>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00" cy="612000"/>
                      </a:xfrm>
                      <a:prstGeom prst="rect">
                        <a:avLst/>
                      </a:prstGeom>
                      <a:noFill/>
                      <a:ln w="9525">
                        <a:noFill/>
                        <a:miter lim="800000"/>
                        <a:headEnd/>
                        <a:tailEnd/>
                      </a:ln>
                    </wps:spPr>
                    <wps:txbx>
                      <w:txbxContent>
                        <w:p w14:paraId="1812E5BA" w14:textId="77777777" w:rsidR="0087783F" w:rsidRPr="003A5486" w:rsidRDefault="0087783F" w:rsidP="00BA4E2A">
                          <w:pPr>
                            <w:spacing w:after="0"/>
                            <w:jc w:val="right"/>
                          </w:pPr>
                          <w:r w:rsidRPr="00D22B2E">
                            <w:rPr>
                              <w:b/>
                            </w:rPr>
                            <w:t>ŠÁLEK s.r.o.</w:t>
                          </w:r>
                          <w:r>
                            <w:br/>
                            <w:t>Vrahovická 2527/5</w:t>
                          </w:r>
                          <w:r>
                            <w:br/>
                            <w:t>CZ-796 01 Prostějov</w:t>
                          </w:r>
                          <w:r>
                            <w:br/>
                            <w:t>Czech Republic</w:t>
                          </w:r>
                        </w:p>
                        <w:p w14:paraId="2803D80E" w14:textId="77777777" w:rsidR="0087783F" w:rsidRPr="00AB4AA9" w:rsidRDefault="0087783F" w:rsidP="00BA4E2A">
                          <w:pPr>
                            <w:rPr>
                              <w:lang w:val="cs-CZ"/>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B3878" id="_x0000_t202" coordsize="21600,21600" o:spt="202" path="m,l,21600r21600,l21600,xe">
              <v:stroke joinstyle="miter"/>
              <v:path gradientshapeok="t" o:connecttype="rect"/>
            </v:shapetype>
            <v:shape id="Textové pole 2" o:spid="_x0000_s1026" type="#_x0000_t202" style="position:absolute;margin-left:53.7pt;margin-top:0;width:104.9pt;height:48.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" filled="f" stroked="f">
              <v:textbox inset="0,0,0,0">
                <w:txbxContent>
                  <w:p w14:paraId="1812E5BA" w14:textId="77777777" w:rsidR="0087783F" w:rsidRPr="003A5486" w:rsidRDefault="0087783F" w:rsidP="00BA4E2A">
                    <w:pPr>
                      <w:spacing w:after="0"/>
                      <w:jc w:val="right"/>
                    </w:pPr>
                    <w:r w:rsidRPr="00D22B2E">
                      <w:rPr>
                        <w:b/>
                      </w:rPr>
                      <w:t>ŠÁLEK s.r.o.</w:t>
                    </w:r>
                    <w:r>
                      <w:br/>
                      <w:t>Vrahovická 2527/5</w:t>
                    </w:r>
                    <w:r>
                      <w:br/>
                      <w:t>CZ-796 01 Prostějov</w:t>
                    </w:r>
                    <w:r>
                      <w:br/>
                      <w:t>Czech Republic</w:t>
                    </w:r>
                  </w:p>
                  <w:p w14:paraId="2803D80E" w14:textId="77777777" w:rsidR="0087783F" w:rsidRPr="00AB4AA9" w:rsidRDefault="0087783F" w:rsidP="00BA4E2A">
                    <w:pPr>
                      <w:rPr>
                        <w:lang w:val="cs-CZ"/>
                      </w:rPr>
                    </w:pPr>
                  </w:p>
                </w:txbxContent>
              </v:textbox>
              <w10:wrap anchorx="margin" anchory="line"/>
            </v:shape>
          </w:pict>
        </mc:Fallback>
      </mc:AlternateContent>
    </w:r>
    <w:r w:rsidRPr="00BA4E2A">
      <w:rPr>
        <w:noProof/>
        <w:lang w:val="cs-CZ" w:eastAsia="cs-CZ"/>
      </w:rPr>
      <w:drawing>
        <wp:anchor distT="0" distB="0" distL="114300" distR="114300" simplePos="0" relativeHeight="251660288" behindDoc="0" locked="0" layoutInCell="1" allowOverlap="1" wp14:anchorId="7526AF32" wp14:editId="681C0D65">
          <wp:simplePos x="0" y="0"/>
          <wp:positionH relativeFrom="margin">
            <wp:align>left</wp:align>
          </wp:positionH>
          <wp:positionV relativeFrom="line">
            <wp:posOffset>0</wp:posOffset>
          </wp:positionV>
          <wp:extent cx="1332000" cy="612000"/>
          <wp:effectExtent l="0" t="0" r="190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 ŠÁLEK-Logo1.jpg"/>
                  <pic:cNvPicPr/>
                </pic:nvPicPr>
                <pic:blipFill>
                  <a:blip r:embed="rId1">
                    <a:extLst>
                      <a:ext uri="{28A0092B-C50C-407E-A947-70E740481C1C}">
                        <a14:useLocalDpi xmlns:a14="http://schemas.microsoft.com/office/drawing/2010/main" val="0"/>
                      </a:ext>
                    </a:extLst>
                  </a:blip>
                  <a:stretch>
                    <a:fillRect/>
                  </a:stretch>
                </pic:blipFill>
                <pic:spPr>
                  <a:xfrm>
                    <a:off x="0" y="0"/>
                    <a:ext cx="1332000" cy="612000"/>
                  </a:xfrm>
                  <a:prstGeom prst="rect">
                    <a:avLst/>
                  </a:prstGeom>
                </pic:spPr>
              </pic:pic>
            </a:graphicData>
          </a:graphic>
          <wp14:sizeRelH relativeFrom="margin">
            <wp14:pctWidth>0</wp14:pctWidth>
          </wp14:sizeRelH>
          <wp14:sizeRelV relativeFrom="margin">
            <wp14:pctHeight>0</wp14:pctHeight>
          </wp14:sizeRelV>
        </wp:anchor>
      </w:drawing>
    </w:r>
    <w:r w:rsidRPr="00BA4E2A">
      <w:rPr>
        <w:noProof/>
        <w:lang w:val="cs-CZ" w:eastAsia="cs-CZ"/>
      </w:rPr>
      <w:drawing>
        <wp:anchor distT="0" distB="0" distL="114300" distR="114300" simplePos="0" relativeHeight="251661312" behindDoc="0" locked="0" layoutInCell="1" allowOverlap="1" wp14:anchorId="173ABBD4" wp14:editId="43446937">
          <wp:simplePos x="0" y="0"/>
          <wp:positionH relativeFrom="page">
            <wp:align>center</wp:align>
          </wp:positionH>
          <wp:positionV relativeFrom="page">
            <wp:align>center</wp:align>
          </wp:positionV>
          <wp:extent cx="5274000" cy="4262400"/>
          <wp:effectExtent l="0" t="0" r="3175" b="508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brio3.gif"/>
                  <pic:cNvPicPr/>
                </pic:nvPicPr>
                <pic:blipFill>
                  <a:blip r:embed="rId2">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74000" cy="4262400"/>
                  </a:xfrm>
                  <a:prstGeom prst="rect">
                    <a:avLst/>
                  </a:prstGeom>
                </pic:spPr>
              </pic:pic>
            </a:graphicData>
          </a:graphic>
          <wp14:sizeRelH relativeFrom="margin">
            <wp14:pctWidth>0</wp14:pctWidth>
          </wp14:sizeRelH>
          <wp14:sizeRelV relativeFrom="margin">
            <wp14:pctHeight>0</wp14:pctHeight>
          </wp14:sizeRelV>
        </wp:anchor>
      </w:drawing>
    </w:r>
    <w:r w:rsidRPr="00BA4E2A">
      <w:rPr>
        <w:noProof/>
        <w:lang w:val="cs-CZ" w:eastAsia="cs-CZ"/>
      </w:rPr>
      <w:drawing>
        <wp:anchor distT="0" distB="0" distL="114300" distR="114300" simplePos="0" relativeHeight="251662336" behindDoc="1" locked="0" layoutInCell="1" allowOverlap="1" wp14:anchorId="32853B79" wp14:editId="3C47584A">
          <wp:simplePos x="0" y="0"/>
          <wp:positionH relativeFrom="page">
            <wp:align>center</wp:align>
          </wp:positionH>
          <wp:positionV relativeFrom="page">
            <wp:align>center</wp:align>
          </wp:positionV>
          <wp:extent cx="7560000" cy="10702800"/>
          <wp:effectExtent l="0" t="0" r="3175"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ámeček.jpeg"/>
                  <pic:cNvPicPr/>
                </pic:nvPicPr>
                <pic:blipFill>
                  <a:blip r:embed="rId3">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0990A0"/>
    <w:multiLevelType w:val="hybridMultilevel"/>
    <w:tmpl w:val="28C46C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94F600"/>
    <w:multiLevelType w:val="hybridMultilevel"/>
    <w:tmpl w:val="66ADD72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9FD570"/>
    <w:multiLevelType w:val="hybridMultilevel"/>
    <w:tmpl w:val="C70A40C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B"/>
    <w:multiLevelType w:val="multilevel"/>
    <w:tmpl w:val="46D02B1E"/>
    <w:lvl w:ilvl="0">
      <w:numFmt w:val="decimal"/>
      <w:lvlText w:val="%1."/>
      <w:lvlJc w:val="left"/>
      <w:pPr>
        <w:tabs>
          <w:tab w:val="num" w:pos="36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0B266DC1"/>
    <w:multiLevelType w:val="hybridMultilevel"/>
    <w:tmpl w:val="01C2D48E"/>
    <w:lvl w:ilvl="0" w:tplc="0BD40EC6">
      <w:start w:val="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2178F6"/>
    <w:multiLevelType w:val="hybridMultilevel"/>
    <w:tmpl w:val="A358D60C"/>
    <w:lvl w:ilvl="0" w:tplc="D5D004CE">
      <w:start w:val="2"/>
      <w:numFmt w:val="bullet"/>
      <w:lvlText w:val="–"/>
      <w:lvlJc w:val="left"/>
      <w:pPr>
        <w:tabs>
          <w:tab w:val="num" w:pos="1545"/>
        </w:tabs>
        <w:ind w:left="1545" w:hanging="360"/>
      </w:pPr>
      <w:rPr>
        <w:rFonts w:ascii="Times New Roman" w:eastAsia="Times New Roman" w:hAnsi="Times New Roman" w:cs="Times New Roman" w:hint="default"/>
      </w:rPr>
    </w:lvl>
    <w:lvl w:ilvl="1" w:tplc="04050003" w:tentative="1">
      <w:start w:val="1"/>
      <w:numFmt w:val="bullet"/>
      <w:lvlText w:val="o"/>
      <w:lvlJc w:val="left"/>
      <w:pPr>
        <w:tabs>
          <w:tab w:val="num" w:pos="2265"/>
        </w:tabs>
        <w:ind w:left="2265" w:hanging="360"/>
      </w:pPr>
      <w:rPr>
        <w:rFonts w:ascii="Courier New" w:hAnsi="Courier New" w:hint="default"/>
      </w:rPr>
    </w:lvl>
    <w:lvl w:ilvl="2" w:tplc="04050005" w:tentative="1">
      <w:start w:val="1"/>
      <w:numFmt w:val="bullet"/>
      <w:lvlText w:val=""/>
      <w:lvlJc w:val="left"/>
      <w:pPr>
        <w:tabs>
          <w:tab w:val="num" w:pos="2985"/>
        </w:tabs>
        <w:ind w:left="2985" w:hanging="360"/>
      </w:pPr>
      <w:rPr>
        <w:rFonts w:ascii="Wingdings" w:hAnsi="Wingdings" w:hint="default"/>
      </w:rPr>
    </w:lvl>
    <w:lvl w:ilvl="3" w:tplc="04050001" w:tentative="1">
      <w:start w:val="1"/>
      <w:numFmt w:val="bullet"/>
      <w:lvlText w:val=""/>
      <w:lvlJc w:val="left"/>
      <w:pPr>
        <w:tabs>
          <w:tab w:val="num" w:pos="3705"/>
        </w:tabs>
        <w:ind w:left="3705" w:hanging="360"/>
      </w:pPr>
      <w:rPr>
        <w:rFonts w:ascii="Symbol" w:hAnsi="Symbol" w:hint="default"/>
      </w:rPr>
    </w:lvl>
    <w:lvl w:ilvl="4" w:tplc="04050003" w:tentative="1">
      <w:start w:val="1"/>
      <w:numFmt w:val="bullet"/>
      <w:lvlText w:val="o"/>
      <w:lvlJc w:val="left"/>
      <w:pPr>
        <w:tabs>
          <w:tab w:val="num" w:pos="4425"/>
        </w:tabs>
        <w:ind w:left="4425" w:hanging="360"/>
      </w:pPr>
      <w:rPr>
        <w:rFonts w:ascii="Courier New" w:hAnsi="Courier New" w:hint="default"/>
      </w:rPr>
    </w:lvl>
    <w:lvl w:ilvl="5" w:tplc="04050005" w:tentative="1">
      <w:start w:val="1"/>
      <w:numFmt w:val="bullet"/>
      <w:lvlText w:val=""/>
      <w:lvlJc w:val="left"/>
      <w:pPr>
        <w:tabs>
          <w:tab w:val="num" w:pos="5145"/>
        </w:tabs>
        <w:ind w:left="5145" w:hanging="360"/>
      </w:pPr>
      <w:rPr>
        <w:rFonts w:ascii="Wingdings" w:hAnsi="Wingdings" w:hint="default"/>
      </w:rPr>
    </w:lvl>
    <w:lvl w:ilvl="6" w:tplc="04050001" w:tentative="1">
      <w:start w:val="1"/>
      <w:numFmt w:val="bullet"/>
      <w:lvlText w:val=""/>
      <w:lvlJc w:val="left"/>
      <w:pPr>
        <w:tabs>
          <w:tab w:val="num" w:pos="5865"/>
        </w:tabs>
        <w:ind w:left="5865" w:hanging="360"/>
      </w:pPr>
      <w:rPr>
        <w:rFonts w:ascii="Symbol" w:hAnsi="Symbol" w:hint="default"/>
      </w:rPr>
    </w:lvl>
    <w:lvl w:ilvl="7" w:tplc="04050003" w:tentative="1">
      <w:start w:val="1"/>
      <w:numFmt w:val="bullet"/>
      <w:lvlText w:val="o"/>
      <w:lvlJc w:val="left"/>
      <w:pPr>
        <w:tabs>
          <w:tab w:val="num" w:pos="6585"/>
        </w:tabs>
        <w:ind w:left="6585" w:hanging="360"/>
      </w:pPr>
      <w:rPr>
        <w:rFonts w:ascii="Courier New" w:hAnsi="Courier New" w:hint="default"/>
      </w:rPr>
    </w:lvl>
    <w:lvl w:ilvl="8" w:tplc="04050005" w:tentative="1">
      <w:start w:val="1"/>
      <w:numFmt w:val="bullet"/>
      <w:lvlText w:val=""/>
      <w:lvlJc w:val="left"/>
      <w:pPr>
        <w:tabs>
          <w:tab w:val="num" w:pos="7305"/>
        </w:tabs>
        <w:ind w:left="7305" w:hanging="360"/>
      </w:pPr>
      <w:rPr>
        <w:rFonts w:ascii="Wingdings" w:hAnsi="Wingdings" w:hint="default"/>
      </w:rPr>
    </w:lvl>
  </w:abstractNum>
  <w:abstractNum w:abstractNumId="6" w15:restartNumberingAfterBreak="0">
    <w:nsid w:val="1AAB4585"/>
    <w:multiLevelType w:val="hybridMultilevel"/>
    <w:tmpl w:val="C68097AA"/>
    <w:lvl w:ilvl="0" w:tplc="80D4C7E8">
      <w:start w:val="2"/>
      <w:numFmt w:val="bullet"/>
      <w:lvlText w:val="–"/>
      <w:lvlJc w:val="left"/>
      <w:pPr>
        <w:tabs>
          <w:tab w:val="num" w:pos="1545"/>
        </w:tabs>
        <w:ind w:left="1545" w:hanging="360"/>
      </w:pPr>
      <w:rPr>
        <w:rFonts w:ascii="Times New Roman" w:eastAsia="Times New Roman" w:hAnsi="Times New Roman" w:cs="Times New Roman" w:hint="default"/>
      </w:rPr>
    </w:lvl>
    <w:lvl w:ilvl="1" w:tplc="04050003" w:tentative="1">
      <w:start w:val="1"/>
      <w:numFmt w:val="bullet"/>
      <w:lvlText w:val="o"/>
      <w:lvlJc w:val="left"/>
      <w:pPr>
        <w:tabs>
          <w:tab w:val="num" w:pos="2265"/>
        </w:tabs>
        <w:ind w:left="2265" w:hanging="360"/>
      </w:pPr>
      <w:rPr>
        <w:rFonts w:ascii="Courier New" w:hAnsi="Courier New" w:hint="default"/>
      </w:rPr>
    </w:lvl>
    <w:lvl w:ilvl="2" w:tplc="04050005" w:tentative="1">
      <w:start w:val="1"/>
      <w:numFmt w:val="bullet"/>
      <w:lvlText w:val=""/>
      <w:lvlJc w:val="left"/>
      <w:pPr>
        <w:tabs>
          <w:tab w:val="num" w:pos="2985"/>
        </w:tabs>
        <w:ind w:left="2985" w:hanging="360"/>
      </w:pPr>
      <w:rPr>
        <w:rFonts w:ascii="Wingdings" w:hAnsi="Wingdings" w:hint="default"/>
      </w:rPr>
    </w:lvl>
    <w:lvl w:ilvl="3" w:tplc="04050001" w:tentative="1">
      <w:start w:val="1"/>
      <w:numFmt w:val="bullet"/>
      <w:lvlText w:val=""/>
      <w:lvlJc w:val="left"/>
      <w:pPr>
        <w:tabs>
          <w:tab w:val="num" w:pos="3705"/>
        </w:tabs>
        <w:ind w:left="3705" w:hanging="360"/>
      </w:pPr>
      <w:rPr>
        <w:rFonts w:ascii="Symbol" w:hAnsi="Symbol" w:hint="default"/>
      </w:rPr>
    </w:lvl>
    <w:lvl w:ilvl="4" w:tplc="04050003" w:tentative="1">
      <w:start w:val="1"/>
      <w:numFmt w:val="bullet"/>
      <w:lvlText w:val="o"/>
      <w:lvlJc w:val="left"/>
      <w:pPr>
        <w:tabs>
          <w:tab w:val="num" w:pos="4425"/>
        </w:tabs>
        <w:ind w:left="4425" w:hanging="360"/>
      </w:pPr>
      <w:rPr>
        <w:rFonts w:ascii="Courier New" w:hAnsi="Courier New" w:hint="default"/>
      </w:rPr>
    </w:lvl>
    <w:lvl w:ilvl="5" w:tplc="04050005" w:tentative="1">
      <w:start w:val="1"/>
      <w:numFmt w:val="bullet"/>
      <w:lvlText w:val=""/>
      <w:lvlJc w:val="left"/>
      <w:pPr>
        <w:tabs>
          <w:tab w:val="num" w:pos="5145"/>
        </w:tabs>
        <w:ind w:left="5145" w:hanging="360"/>
      </w:pPr>
      <w:rPr>
        <w:rFonts w:ascii="Wingdings" w:hAnsi="Wingdings" w:hint="default"/>
      </w:rPr>
    </w:lvl>
    <w:lvl w:ilvl="6" w:tplc="04050001" w:tentative="1">
      <w:start w:val="1"/>
      <w:numFmt w:val="bullet"/>
      <w:lvlText w:val=""/>
      <w:lvlJc w:val="left"/>
      <w:pPr>
        <w:tabs>
          <w:tab w:val="num" w:pos="5865"/>
        </w:tabs>
        <w:ind w:left="5865" w:hanging="360"/>
      </w:pPr>
      <w:rPr>
        <w:rFonts w:ascii="Symbol" w:hAnsi="Symbol" w:hint="default"/>
      </w:rPr>
    </w:lvl>
    <w:lvl w:ilvl="7" w:tplc="04050003" w:tentative="1">
      <w:start w:val="1"/>
      <w:numFmt w:val="bullet"/>
      <w:lvlText w:val="o"/>
      <w:lvlJc w:val="left"/>
      <w:pPr>
        <w:tabs>
          <w:tab w:val="num" w:pos="6585"/>
        </w:tabs>
        <w:ind w:left="6585" w:hanging="360"/>
      </w:pPr>
      <w:rPr>
        <w:rFonts w:ascii="Courier New" w:hAnsi="Courier New" w:hint="default"/>
      </w:rPr>
    </w:lvl>
    <w:lvl w:ilvl="8" w:tplc="04050005" w:tentative="1">
      <w:start w:val="1"/>
      <w:numFmt w:val="bullet"/>
      <w:lvlText w:val=""/>
      <w:lvlJc w:val="left"/>
      <w:pPr>
        <w:tabs>
          <w:tab w:val="num" w:pos="7305"/>
        </w:tabs>
        <w:ind w:left="7305" w:hanging="360"/>
      </w:pPr>
      <w:rPr>
        <w:rFonts w:ascii="Wingdings" w:hAnsi="Wingdings" w:hint="default"/>
      </w:rPr>
    </w:lvl>
  </w:abstractNum>
  <w:abstractNum w:abstractNumId="7" w15:restartNumberingAfterBreak="0">
    <w:nsid w:val="350E1760"/>
    <w:multiLevelType w:val="hybridMultilevel"/>
    <w:tmpl w:val="3226295C"/>
    <w:lvl w:ilvl="0" w:tplc="0E2277FA">
      <w:start w:val="4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65BA4C"/>
    <w:multiLevelType w:val="hybridMultilevel"/>
    <w:tmpl w:val="57204B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48FED94"/>
    <w:multiLevelType w:val="hybridMultilevel"/>
    <w:tmpl w:val="DFE27E6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0C824E8"/>
    <w:multiLevelType w:val="singleLevel"/>
    <w:tmpl w:val="86A62CCE"/>
    <w:lvl w:ilvl="0">
      <w:start w:val="1"/>
      <w:numFmt w:val="bullet"/>
      <w:pStyle w:val="Odrky"/>
      <w:lvlText w:val="–"/>
      <w:lvlJc w:val="left"/>
      <w:pPr>
        <w:tabs>
          <w:tab w:val="num" w:pos="360"/>
        </w:tabs>
        <w:ind w:left="360" w:hanging="360"/>
      </w:pPr>
      <w:rPr>
        <w:rFonts w:ascii="Times New Roman" w:hAnsi="Times New Roman" w:hint="default"/>
        <w:sz w:val="22"/>
      </w:rPr>
    </w:lvl>
  </w:abstractNum>
  <w:abstractNum w:abstractNumId="11" w15:restartNumberingAfterBreak="0">
    <w:nsid w:val="67660D0A"/>
    <w:multiLevelType w:val="multilevel"/>
    <w:tmpl w:val="46B4C9B2"/>
    <w:lvl w:ilvl="0">
      <w:numFmt w:val="decimal"/>
      <w:lvlText w:val="%1."/>
      <w:lvlJc w:val="left"/>
      <w:pPr>
        <w:tabs>
          <w:tab w:val="num" w:pos="1191"/>
        </w:tabs>
        <w:ind w:left="1191" w:hanging="1191"/>
      </w:pPr>
      <w:rPr>
        <w:rFonts w:ascii="Arial" w:hAnsi="Arial" w:hint="default"/>
        <w:b/>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63996886">
    <w:abstractNumId w:val="1"/>
  </w:num>
  <w:num w:numId="2" w16cid:durableId="2045716306">
    <w:abstractNumId w:val="0"/>
  </w:num>
  <w:num w:numId="3" w16cid:durableId="1778211441">
    <w:abstractNumId w:val="2"/>
  </w:num>
  <w:num w:numId="4" w16cid:durableId="301231927">
    <w:abstractNumId w:val="8"/>
  </w:num>
  <w:num w:numId="5" w16cid:durableId="628556244">
    <w:abstractNumId w:val="9"/>
  </w:num>
  <w:num w:numId="6" w16cid:durableId="785657896">
    <w:abstractNumId w:val="11"/>
  </w:num>
  <w:num w:numId="7" w16cid:durableId="1138230128">
    <w:abstractNumId w:val="3"/>
  </w:num>
  <w:num w:numId="8" w16cid:durableId="48773358">
    <w:abstractNumId w:val="10"/>
  </w:num>
  <w:num w:numId="9" w16cid:durableId="41101094">
    <w:abstractNumId w:val="5"/>
  </w:num>
  <w:num w:numId="10" w16cid:durableId="2044479405">
    <w:abstractNumId w:val="6"/>
  </w:num>
  <w:num w:numId="11" w16cid:durableId="1383941701">
    <w:abstractNumId w:val="7"/>
  </w:num>
  <w:num w:numId="12" w16cid:durableId="749546874">
    <w:abstractNumId w:val="4"/>
  </w:num>
  <w:num w:numId="13" w16cid:durableId="3343108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1228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145" style="mso-width-relative:margin;mso-height-relative:margin" fill="f" fillcolor="white">
      <v:fill color="white" on="f"/>
      <v:stroke weight=".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22C"/>
    <w:rsid w:val="00000FC7"/>
    <w:rsid w:val="00001681"/>
    <w:rsid w:val="00001B2E"/>
    <w:rsid w:val="000028A8"/>
    <w:rsid w:val="00006662"/>
    <w:rsid w:val="00007C3A"/>
    <w:rsid w:val="0001054C"/>
    <w:rsid w:val="0001097B"/>
    <w:rsid w:val="000113B5"/>
    <w:rsid w:val="00011D13"/>
    <w:rsid w:val="00012448"/>
    <w:rsid w:val="00012886"/>
    <w:rsid w:val="00012F9C"/>
    <w:rsid w:val="00021FC9"/>
    <w:rsid w:val="000240C4"/>
    <w:rsid w:val="00024B29"/>
    <w:rsid w:val="00025611"/>
    <w:rsid w:val="00025985"/>
    <w:rsid w:val="00026672"/>
    <w:rsid w:val="00030633"/>
    <w:rsid w:val="00031E69"/>
    <w:rsid w:val="00034FE7"/>
    <w:rsid w:val="00035898"/>
    <w:rsid w:val="00036721"/>
    <w:rsid w:val="00041D4F"/>
    <w:rsid w:val="000446CE"/>
    <w:rsid w:val="00045A72"/>
    <w:rsid w:val="000461BE"/>
    <w:rsid w:val="00046217"/>
    <w:rsid w:val="00046441"/>
    <w:rsid w:val="0005131B"/>
    <w:rsid w:val="0005376E"/>
    <w:rsid w:val="00057F16"/>
    <w:rsid w:val="00060402"/>
    <w:rsid w:val="00060D7D"/>
    <w:rsid w:val="000617D4"/>
    <w:rsid w:val="000655AE"/>
    <w:rsid w:val="00071D31"/>
    <w:rsid w:val="00072521"/>
    <w:rsid w:val="00072C9C"/>
    <w:rsid w:val="00074BA9"/>
    <w:rsid w:val="000812FC"/>
    <w:rsid w:val="000820A4"/>
    <w:rsid w:val="00083055"/>
    <w:rsid w:val="0008345F"/>
    <w:rsid w:val="00083D03"/>
    <w:rsid w:val="0008434A"/>
    <w:rsid w:val="00084D8B"/>
    <w:rsid w:val="00085DDD"/>
    <w:rsid w:val="00086E00"/>
    <w:rsid w:val="0008745E"/>
    <w:rsid w:val="00091AC5"/>
    <w:rsid w:val="000922A7"/>
    <w:rsid w:val="00092F1D"/>
    <w:rsid w:val="0009459C"/>
    <w:rsid w:val="00094973"/>
    <w:rsid w:val="00094B50"/>
    <w:rsid w:val="000952B8"/>
    <w:rsid w:val="00095646"/>
    <w:rsid w:val="00096003"/>
    <w:rsid w:val="00097AE7"/>
    <w:rsid w:val="000A2BDA"/>
    <w:rsid w:val="000A3533"/>
    <w:rsid w:val="000A68BF"/>
    <w:rsid w:val="000A6D00"/>
    <w:rsid w:val="000A788A"/>
    <w:rsid w:val="000B03F8"/>
    <w:rsid w:val="000B1BB8"/>
    <w:rsid w:val="000B2CBE"/>
    <w:rsid w:val="000B3D6E"/>
    <w:rsid w:val="000B6DFB"/>
    <w:rsid w:val="000C0EC2"/>
    <w:rsid w:val="000C1545"/>
    <w:rsid w:val="000C2A0B"/>
    <w:rsid w:val="000C2E21"/>
    <w:rsid w:val="000C371A"/>
    <w:rsid w:val="000C3EB7"/>
    <w:rsid w:val="000C452C"/>
    <w:rsid w:val="000C6AD3"/>
    <w:rsid w:val="000C6F33"/>
    <w:rsid w:val="000C70E6"/>
    <w:rsid w:val="000C7CAE"/>
    <w:rsid w:val="000D1201"/>
    <w:rsid w:val="000D3465"/>
    <w:rsid w:val="000D6F91"/>
    <w:rsid w:val="000E0303"/>
    <w:rsid w:val="000E3ACA"/>
    <w:rsid w:val="000E43B9"/>
    <w:rsid w:val="000E4F95"/>
    <w:rsid w:val="000E5810"/>
    <w:rsid w:val="000E6CF0"/>
    <w:rsid w:val="000E784F"/>
    <w:rsid w:val="000F1198"/>
    <w:rsid w:val="000F1C64"/>
    <w:rsid w:val="000F3AC2"/>
    <w:rsid w:val="000F5B08"/>
    <w:rsid w:val="000F63BE"/>
    <w:rsid w:val="000F65DE"/>
    <w:rsid w:val="000F6A11"/>
    <w:rsid w:val="000F6D65"/>
    <w:rsid w:val="0010018A"/>
    <w:rsid w:val="00100705"/>
    <w:rsid w:val="00102064"/>
    <w:rsid w:val="00102D2D"/>
    <w:rsid w:val="0010345F"/>
    <w:rsid w:val="00105E57"/>
    <w:rsid w:val="001061B7"/>
    <w:rsid w:val="00107A53"/>
    <w:rsid w:val="00110C11"/>
    <w:rsid w:val="00110D50"/>
    <w:rsid w:val="00112A2C"/>
    <w:rsid w:val="001147A4"/>
    <w:rsid w:val="00115A83"/>
    <w:rsid w:val="00115D50"/>
    <w:rsid w:val="00115D7C"/>
    <w:rsid w:val="00117244"/>
    <w:rsid w:val="00121068"/>
    <w:rsid w:val="00121365"/>
    <w:rsid w:val="00122026"/>
    <w:rsid w:val="00122D39"/>
    <w:rsid w:val="00124350"/>
    <w:rsid w:val="00124E8B"/>
    <w:rsid w:val="00126AB4"/>
    <w:rsid w:val="001272DB"/>
    <w:rsid w:val="001311FC"/>
    <w:rsid w:val="00131BFC"/>
    <w:rsid w:val="00132EAD"/>
    <w:rsid w:val="001338B1"/>
    <w:rsid w:val="00133A2E"/>
    <w:rsid w:val="00133F9D"/>
    <w:rsid w:val="00135A69"/>
    <w:rsid w:val="00135CA1"/>
    <w:rsid w:val="00136AA4"/>
    <w:rsid w:val="00136CC1"/>
    <w:rsid w:val="00140EF9"/>
    <w:rsid w:val="00141895"/>
    <w:rsid w:val="001449F5"/>
    <w:rsid w:val="00144FB2"/>
    <w:rsid w:val="0014720F"/>
    <w:rsid w:val="00151694"/>
    <w:rsid w:val="001525C8"/>
    <w:rsid w:val="00152BBD"/>
    <w:rsid w:val="00152F0F"/>
    <w:rsid w:val="00152FF6"/>
    <w:rsid w:val="00154F28"/>
    <w:rsid w:val="00155F27"/>
    <w:rsid w:val="00156F44"/>
    <w:rsid w:val="00161CF1"/>
    <w:rsid w:val="001622EA"/>
    <w:rsid w:val="001624EF"/>
    <w:rsid w:val="00162505"/>
    <w:rsid w:val="00162655"/>
    <w:rsid w:val="00165F8E"/>
    <w:rsid w:val="00170266"/>
    <w:rsid w:val="0017047E"/>
    <w:rsid w:val="00170C8F"/>
    <w:rsid w:val="00173500"/>
    <w:rsid w:val="00174AAC"/>
    <w:rsid w:val="00176237"/>
    <w:rsid w:val="001772A1"/>
    <w:rsid w:val="001772B9"/>
    <w:rsid w:val="001812C9"/>
    <w:rsid w:val="001813B8"/>
    <w:rsid w:val="00181475"/>
    <w:rsid w:val="00182105"/>
    <w:rsid w:val="00182287"/>
    <w:rsid w:val="00183A40"/>
    <w:rsid w:val="00186B69"/>
    <w:rsid w:val="00186DA4"/>
    <w:rsid w:val="00187A69"/>
    <w:rsid w:val="00187C39"/>
    <w:rsid w:val="001918F6"/>
    <w:rsid w:val="00192070"/>
    <w:rsid w:val="001926B2"/>
    <w:rsid w:val="00194352"/>
    <w:rsid w:val="00197632"/>
    <w:rsid w:val="001A014C"/>
    <w:rsid w:val="001A463B"/>
    <w:rsid w:val="001A46F9"/>
    <w:rsid w:val="001B10A7"/>
    <w:rsid w:val="001B1A57"/>
    <w:rsid w:val="001B327D"/>
    <w:rsid w:val="001B3384"/>
    <w:rsid w:val="001B372D"/>
    <w:rsid w:val="001B7CF5"/>
    <w:rsid w:val="001C0ADD"/>
    <w:rsid w:val="001C1041"/>
    <w:rsid w:val="001C12D2"/>
    <w:rsid w:val="001C2174"/>
    <w:rsid w:val="001C338E"/>
    <w:rsid w:val="001C6222"/>
    <w:rsid w:val="001C7657"/>
    <w:rsid w:val="001D0708"/>
    <w:rsid w:val="001D0C65"/>
    <w:rsid w:val="001D0D1A"/>
    <w:rsid w:val="001D1705"/>
    <w:rsid w:val="001D4731"/>
    <w:rsid w:val="001D51A5"/>
    <w:rsid w:val="001D5270"/>
    <w:rsid w:val="001D5579"/>
    <w:rsid w:val="001D63FB"/>
    <w:rsid w:val="001D722F"/>
    <w:rsid w:val="001E0146"/>
    <w:rsid w:val="001E13E7"/>
    <w:rsid w:val="001E3424"/>
    <w:rsid w:val="001E35E9"/>
    <w:rsid w:val="001E3A80"/>
    <w:rsid w:val="001E3BAC"/>
    <w:rsid w:val="001E3D88"/>
    <w:rsid w:val="001E47D4"/>
    <w:rsid w:val="001E552E"/>
    <w:rsid w:val="001E656D"/>
    <w:rsid w:val="001F0EFA"/>
    <w:rsid w:val="001F10A8"/>
    <w:rsid w:val="001F1608"/>
    <w:rsid w:val="001F3A1D"/>
    <w:rsid w:val="001F56D6"/>
    <w:rsid w:val="001F64AD"/>
    <w:rsid w:val="001F6E43"/>
    <w:rsid w:val="001F6EF8"/>
    <w:rsid w:val="001F7B45"/>
    <w:rsid w:val="001F7CB9"/>
    <w:rsid w:val="002005B1"/>
    <w:rsid w:val="002014C1"/>
    <w:rsid w:val="00202C3A"/>
    <w:rsid w:val="00203B1B"/>
    <w:rsid w:val="0020441C"/>
    <w:rsid w:val="00204CBF"/>
    <w:rsid w:val="00205642"/>
    <w:rsid w:val="002071C9"/>
    <w:rsid w:val="002074AC"/>
    <w:rsid w:val="00207C7C"/>
    <w:rsid w:val="00212358"/>
    <w:rsid w:val="00220435"/>
    <w:rsid w:val="00225166"/>
    <w:rsid w:val="002251B2"/>
    <w:rsid w:val="00225E7F"/>
    <w:rsid w:val="00226DCB"/>
    <w:rsid w:val="00226E70"/>
    <w:rsid w:val="0022709B"/>
    <w:rsid w:val="002276A3"/>
    <w:rsid w:val="00231FF9"/>
    <w:rsid w:val="002326AB"/>
    <w:rsid w:val="002340D7"/>
    <w:rsid w:val="00236040"/>
    <w:rsid w:val="002372AE"/>
    <w:rsid w:val="002406ED"/>
    <w:rsid w:val="00240CC9"/>
    <w:rsid w:val="00242307"/>
    <w:rsid w:val="00242336"/>
    <w:rsid w:val="00242902"/>
    <w:rsid w:val="002438A7"/>
    <w:rsid w:val="0024455C"/>
    <w:rsid w:val="00246D05"/>
    <w:rsid w:val="00247B43"/>
    <w:rsid w:val="00253264"/>
    <w:rsid w:val="0025496F"/>
    <w:rsid w:val="00254D30"/>
    <w:rsid w:val="00254DEE"/>
    <w:rsid w:val="00255BF5"/>
    <w:rsid w:val="00256322"/>
    <w:rsid w:val="002602CD"/>
    <w:rsid w:val="002606F1"/>
    <w:rsid w:val="00260DB0"/>
    <w:rsid w:val="00264504"/>
    <w:rsid w:val="00264897"/>
    <w:rsid w:val="00265825"/>
    <w:rsid w:val="00266169"/>
    <w:rsid w:val="00266C0E"/>
    <w:rsid w:val="00267143"/>
    <w:rsid w:val="002711CE"/>
    <w:rsid w:val="0027219C"/>
    <w:rsid w:val="0027386A"/>
    <w:rsid w:val="00275694"/>
    <w:rsid w:val="00275C11"/>
    <w:rsid w:val="00277440"/>
    <w:rsid w:val="00281096"/>
    <w:rsid w:val="00281289"/>
    <w:rsid w:val="00283198"/>
    <w:rsid w:val="0028325D"/>
    <w:rsid w:val="00284CCA"/>
    <w:rsid w:val="0028619F"/>
    <w:rsid w:val="00286E81"/>
    <w:rsid w:val="00287026"/>
    <w:rsid w:val="002870CE"/>
    <w:rsid w:val="0029071B"/>
    <w:rsid w:val="00290D15"/>
    <w:rsid w:val="0029118B"/>
    <w:rsid w:val="00291FDB"/>
    <w:rsid w:val="002927E4"/>
    <w:rsid w:val="002930B9"/>
    <w:rsid w:val="0029320E"/>
    <w:rsid w:val="00293A31"/>
    <w:rsid w:val="00294F52"/>
    <w:rsid w:val="0029583C"/>
    <w:rsid w:val="002A06C9"/>
    <w:rsid w:val="002A3C50"/>
    <w:rsid w:val="002A6E9F"/>
    <w:rsid w:val="002B0CDE"/>
    <w:rsid w:val="002B4E96"/>
    <w:rsid w:val="002B5F1F"/>
    <w:rsid w:val="002C1561"/>
    <w:rsid w:val="002C1A55"/>
    <w:rsid w:val="002C1DEA"/>
    <w:rsid w:val="002C28E4"/>
    <w:rsid w:val="002C4F65"/>
    <w:rsid w:val="002C6852"/>
    <w:rsid w:val="002C7E4D"/>
    <w:rsid w:val="002D11C2"/>
    <w:rsid w:val="002D2EF0"/>
    <w:rsid w:val="002D3171"/>
    <w:rsid w:val="002D3366"/>
    <w:rsid w:val="002D43BF"/>
    <w:rsid w:val="002D5018"/>
    <w:rsid w:val="002D5814"/>
    <w:rsid w:val="002E188C"/>
    <w:rsid w:val="002E3FE6"/>
    <w:rsid w:val="002E5CF8"/>
    <w:rsid w:val="002F1E9F"/>
    <w:rsid w:val="002F2356"/>
    <w:rsid w:val="002F2391"/>
    <w:rsid w:val="002F38A1"/>
    <w:rsid w:val="002F6016"/>
    <w:rsid w:val="002F7406"/>
    <w:rsid w:val="0030306E"/>
    <w:rsid w:val="00304790"/>
    <w:rsid w:val="003061D5"/>
    <w:rsid w:val="003063A1"/>
    <w:rsid w:val="003075A6"/>
    <w:rsid w:val="00316BA5"/>
    <w:rsid w:val="003176FA"/>
    <w:rsid w:val="00317941"/>
    <w:rsid w:val="0031797D"/>
    <w:rsid w:val="00320346"/>
    <w:rsid w:val="00321302"/>
    <w:rsid w:val="003228CC"/>
    <w:rsid w:val="00324EAB"/>
    <w:rsid w:val="00324F01"/>
    <w:rsid w:val="00325684"/>
    <w:rsid w:val="003268BB"/>
    <w:rsid w:val="0032690F"/>
    <w:rsid w:val="00330701"/>
    <w:rsid w:val="00330E1B"/>
    <w:rsid w:val="003314B1"/>
    <w:rsid w:val="0033206A"/>
    <w:rsid w:val="003322E6"/>
    <w:rsid w:val="00332830"/>
    <w:rsid w:val="00332973"/>
    <w:rsid w:val="00333AF9"/>
    <w:rsid w:val="00334CE7"/>
    <w:rsid w:val="00336D57"/>
    <w:rsid w:val="003372AE"/>
    <w:rsid w:val="0034112B"/>
    <w:rsid w:val="0034139B"/>
    <w:rsid w:val="00343366"/>
    <w:rsid w:val="0034513A"/>
    <w:rsid w:val="003453B5"/>
    <w:rsid w:val="00345B5E"/>
    <w:rsid w:val="003471F7"/>
    <w:rsid w:val="003507EA"/>
    <w:rsid w:val="00351646"/>
    <w:rsid w:val="00351701"/>
    <w:rsid w:val="00352217"/>
    <w:rsid w:val="00353420"/>
    <w:rsid w:val="003547A7"/>
    <w:rsid w:val="00354AB1"/>
    <w:rsid w:val="00355ACB"/>
    <w:rsid w:val="003564C9"/>
    <w:rsid w:val="0035681D"/>
    <w:rsid w:val="00356D38"/>
    <w:rsid w:val="003573F6"/>
    <w:rsid w:val="003615A3"/>
    <w:rsid w:val="00363563"/>
    <w:rsid w:val="00363731"/>
    <w:rsid w:val="00363DD1"/>
    <w:rsid w:val="00365DF0"/>
    <w:rsid w:val="0036682D"/>
    <w:rsid w:val="003710E7"/>
    <w:rsid w:val="00371188"/>
    <w:rsid w:val="00371732"/>
    <w:rsid w:val="00371BD6"/>
    <w:rsid w:val="00375173"/>
    <w:rsid w:val="00375668"/>
    <w:rsid w:val="003773C1"/>
    <w:rsid w:val="003820F8"/>
    <w:rsid w:val="00382531"/>
    <w:rsid w:val="0038362D"/>
    <w:rsid w:val="0038429C"/>
    <w:rsid w:val="00384C60"/>
    <w:rsid w:val="00385665"/>
    <w:rsid w:val="00387926"/>
    <w:rsid w:val="003912C4"/>
    <w:rsid w:val="00392201"/>
    <w:rsid w:val="00392C42"/>
    <w:rsid w:val="0039356F"/>
    <w:rsid w:val="003967C7"/>
    <w:rsid w:val="00396883"/>
    <w:rsid w:val="003970F0"/>
    <w:rsid w:val="003A1414"/>
    <w:rsid w:val="003A258C"/>
    <w:rsid w:val="003A33AC"/>
    <w:rsid w:val="003A48C7"/>
    <w:rsid w:val="003A5486"/>
    <w:rsid w:val="003B0C86"/>
    <w:rsid w:val="003B21C6"/>
    <w:rsid w:val="003B6788"/>
    <w:rsid w:val="003C045D"/>
    <w:rsid w:val="003C06C7"/>
    <w:rsid w:val="003C234E"/>
    <w:rsid w:val="003C38EC"/>
    <w:rsid w:val="003C3E17"/>
    <w:rsid w:val="003C52D6"/>
    <w:rsid w:val="003D117A"/>
    <w:rsid w:val="003D1AC6"/>
    <w:rsid w:val="003D1D26"/>
    <w:rsid w:val="003D1E24"/>
    <w:rsid w:val="003D2282"/>
    <w:rsid w:val="003D327A"/>
    <w:rsid w:val="003D6040"/>
    <w:rsid w:val="003E00EE"/>
    <w:rsid w:val="003E07DE"/>
    <w:rsid w:val="003E0F1E"/>
    <w:rsid w:val="003E4F43"/>
    <w:rsid w:val="003E6B65"/>
    <w:rsid w:val="003E755C"/>
    <w:rsid w:val="003E7869"/>
    <w:rsid w:val="003F0A69"/>
    <w:rsid w:val="003F0ED6"/>
    <w:rsid w:val="003F1341"/>
    <w:rsid w:val="003F1E6B"/>
    <w:rsid w:val="003F361F"/>
    <w:rsid w:val="003F3B9F"/>
    <w:rsid w:val="003F477B"/>
    <w:rsid w:val="003F6C1E"/>
    <w:rsid w:val="003F7313"/>
    <w:rsid w:val="0040111C"/>
    <w:rsid w:val="00401756"/>
    <w:rsid w:val="0040594F"/>
    <w:rsid w:val="00407D52"/>
    <w:rsid w:val="004141F5"/>
    <w:rsid w:val="0041512F"/>
    <w:rsid w:val="00417216"/>
    <w:rsid w:val="00417A5A"/>
    <w:rsid w:val="004208E7"/>
    <w:rsid w:val="00422631"/>
    <w:rsid w:val="0042305F"/>
    <w:rsid w:val="00424335"/>
    <w:rsid w:val="00425249"/>
    <w:rsid w:val="00425D51"/>
    <w:rsid w:val="00426A28"/>
    <w:rsid w:val="004277C5"/>
    <w:rsid w:val="00427816"/>
    <w:rsid w:val="00427B79"/>
    <w:rsid w:val="00430928"/>
    <w:rsid w:val="00432945"/>
    <w:rsid w:val="004332B4"/>
    <w:rsid w:val="004355B5"/>
    <w:rsid w:val="00436336"/>
    <w:rsid w:val="004371D1"/>
    <w:rsid w:val="00437602"/>
    <w:rsid w:val="004379E4"/>
    <w:rsid w:val="00440328"/>
    <w:rsid w:val="004405CB"/>
    <w:rsid w:val="00440876"/>
    <w:rsid w:val="00441EC2"/>
    <w:rsid w:val="00444F8B"/>
    <w:rsid w:val="00446BDB"/>
    <w:rsid w:val="004472F8"/>
    <w:rsid w:val="00447C99"/>
    <w:rsid w:val="00451564"/>
    <w:rsid w:val="00451B4F"/>
    <w:rsid w:val="004523A3"/>
    <w:rsid w:val="004527F4"/>
    <w:rsid w:val="00452862"/>
    <w:rsid w:val="00455179"/>
    <w:rsid w:val="00455312"/>
    <w:rsid w:val="00455835"/>
    <w:rsid w:val="00456BF7"/>
    <w:rsid w:val="00456D00"/>
    <w:rsid w:val="004609E3"/>
    <w:rsid w:val="0046299E"/>
    <w:rsid w:val="00463333"/>
    <w:rsid w:val="00464029"/>
    <w:rsid w:val="00464741"/>
    <w:rsid w:val="004669E0"/>
    <w:rsid w:val="00470799"/>
    <w:rsid w:val="00472849"/>
    <w:rsid w:val="00472A45"/>
    <w:rsid w:val="004733A6"/>
    <w:rsid w:val="00473F64"/>
    <w:rsid w:val="0047512E"/>
    <w:rsid w:val="004753A2"/>
    <w:rsid w:val="00475F1A"/>
    <w:rsid w:val="004760B4"/>
    <w:rsid w:val="0048638C"/>
    <w:rsid w:val="00486E3D"/>
    <w:rsid w:val="00486F4E"/>
    <w:rsid w:val="00490E0B"/>
    <w:rsid w:val="00493783"/>
    <w:rsid w:val="0049379C"/>
    <w:rsid w:val="0049562C"/>
    <w:rsid w:val="0049648C"/>
    <w:rsid w:val="004969E8"/>
    <w:rsid w:val="00496D26"/>
    <w:rsid w:val="004A32DF"/>
    <w:rsid w:val="004A3C8A"/>
    <w:rsid w:val="004A3C9A"/>
    <w:rsid w:val="004B05D6"/>
    <w:rsid w:val="004B09C4"/>
    <w:rsid w:val="004B110B"/>
    <w:rsid w:val="004B1F99"/>
    <w:rsid w:val="004B3872"/>
    <w:rsid w:val="004B39B0"/>
    <w:rsid w:val="004B3CC1"/>
    <w:rsid w:val="004B4436"/>
    <w:rsid w:val="004B4546"/>
    <w:rsid w:val="004B4F10"/>
    <w:rsid w:val="004B6B41"/>
    <w:rsid w:val="004B6DBD"/>
    <w:rsid w:val="004B75D3"/>
    <w:rsid w:val="004C0BBD"/>
    <w:rsid w:val="004C0FDE"/>
    <w:rsid w:val="004C13B7"/>
    <w:rsid w:val="004C2F53"/>
    <w:rsid w:val="004C70BC"/>
    <w:rsid w:val="004D0341"/>
    <w:rsid w:val="004D0DEE"/>
    <w:rsid w:val="004D0E29"/>
    <w:rsid w:val="004D1400"/>
    <w:rsid w:val="004D2E57"/>
    <w:rsid w:val="004D4470"/>
    <w:rsid w:val="004D4F3A"/>
    <w:rsid w:val="004D7341"/>
    <w:rsid w:val="004D7499"/>
    <w:rsid w:val="004E2C3A"/>
    <w:rsid w:val="004E3F03"/>
    <w:rsid w:val="004E5880"/>
    <w:rsid w:val="004E5B3B"/>
    <w:rsid w:val="004E5C57"/>
    <w:rsid w:val="004E6775"/>
    <w:rsid w:val="004E6867"/>
    <w:rsid w:val="004F02B9"/>
    <w:rsid w:val="004F0CF7"/>
    <w:rsid w:val="004F1288"/>
    <w:rsid w:val="004F3726"/>
    <w:rsid w:val="004F421B"/>
    <w:rsid w:val="004F6862"/>
    <w:rsid w:val="00500274"/>
    <w:rsid w:val="005014F7"/>
    <w:rsid w:val="00502F30"/>
    <w:rsid w:val="00507F05"/>
    <w:rsid w:val="0051089E"/>
    <w:rsid w:val="00511015"/>
    <w:rsid w:val="00511285"/>
    <w:rsid w:val="00512073"/>
    <w:rsid w:val="00512897"/>
    <w:rsid w:val="00512CD3"/>
    <w:rsid w:val="0051433A"/>
    <w:rsid w:val="00514B4B"/>
    <w:rsid w:val="0051670B"/>
    <w:rsid w:val="00521B8F"/>
    <w:rsid w:val="0052385C"/>
    <w:rsid w:val="0052755C"/>
    <w:rsid w:val="00527769"/>
    <w:rsid w:val="00530447"/>
    <w:rsid w:val="005308EB"/>
    <w:rsid w:val="00533603"/>
    <w:rsid w:val="005339CC"/>
    <w:rsid w:val="00534C46"/>
    <w:rsid w:val="005406CC"/>
    <w:rsid w:val="005410D7"/>
    <w:rsid w:val="0054243F"/>
    <w:rsid w:val="00544F0D"/>
    <w:rsid w:val="00544F69"/>
    <w:rsid w:val="0054654B"/>
    <w:rsid w:val="00550604"/>
    <w:rsid w:val="00552687"/>
    <w:rsid w:val="0055323F"/>
    <w:rsid w:val="00553ABE"/>
    <w:rsid w:val="00553F28"/>
    <w:rsid w:val="00554630"/>
    <w:rsid w:val="00554F7A"/>
    <w:rsid w:val="00555A2A"/>
    <w:rsid w:val="00555C0E"/>
    <w:rsid w:val="00560BF8"/>
    <w:rsid w:val="00561623"/>
    <w:rsid w:val="00564D80"/>
    <w:rsid w:val="00565282"/>
    <w:rsid w:val="00565ABB"/>
    <w:rsid w:val="005731A0"/>
    <w:rsid w:val="00573EC6"/>
    <w:rsid w:val="00574DCC"/>
    <w:rsid w:val="00575B47"/>
    <w:rsid w:val="00580DA8"/>
    <w:rsid w:val="00581A71"/>
    <w:rsid w:val="00585481"/>
    <w:rsid w:val="00586DCF"/>
    <w:rsid w:val="00587F33"/>
    <w:rsid w:val="005935C3"/>
    <w:rsid w:val="00595B37"/>
    <w:rsid w:val="005A1B18"/>
    <w:rsid w:val="005A3C98"/>
    <w:rsid w:val="005A5CCE"/>
    <w:rsid w:val="005A6174"/>
    <w:rsid w:val="005A749A"/>
    <w:rsid w:val="005B62CA"/>
    <w:rsid w:val="005B72D0"/>
    <w:rsid w:val="005C09B4"/>
    <w:rsid w:val="005C29E2"/>
    <w:rsid w:val="005C3734"/>
    <w:rsid w:val="005C43DF"/>
    <w:rsid w:val="005C51D0"/>
    <w:rsid w:val="005C5D8B"/>
    <w:rsid w:val="005C6EB2"/>
    <w:rsid w:val="005C7291"/>
    <w:rsid w:val="005D2D5B"/>
    <w:rsid w:val="005D5623"/>
    <w:rsid w:val="005D7A17"/>
    <w:rsid w:val="005E0D3F"/>
    <w:rsid w:val="005E10C1"/>
    <w:rsid w:val="005E1331"/>
    <w:rsid w:val="005E1677"/>
    <w:rsid w:val="005E65FE"/>
    <w:rsid w:val="005E7444"/>
    <w:rsid w:val="005F01DE"/>
    <w:rsid w:val="005F1311"/>
    <w:rsid w:val="005F1A79"/>
    <w:rsid w:val="005F288D"/>
    <w:rsid w:val="005F2EA9"/>
    <w:rsid w:val="005F3572"/>
    <w:rsid w:val="005F653F"/>
    <w:rsid w:val="005F66FF"/>
    <w:rsid w:val="005F7B99"/>
    <w:rsid w:val="006024B8"/>
    <w:rsid w:val="006034A4"/>
    <w:rsid w:val="00603DE4"/>
    <w:rsid w:val="006041F0"/>
    <w:rsid w:val="00604345"/>
    <w:rsid w:val="00605CF6"/>
    <w:rsid w:val="006069F7"/>
    <w:rsid w:val="006073CA"/>
    <w:rsid w:val="006106B8"/>
    <w:rsid w:val="006110E0"/>
    <w:rsid w:val="006113BC"/>
    <w:rsid w:val="00611585"/>
    <w:rsid w:val="00613775"/>
    <w:rsid w:val="00622F24"/>
    <w:rsid w:val="00625702"/>
    <w:rsid w:val="006278D0"/>
    <w:rsid w:val="00631D0F"/>
    <w:rsid w:val="00633491"/>
    <w:rsid w:val="00635AF3"/>
    <w:rsid w:val="00635DAE"/>
    <w:rsid w:val="00636FFC"/>
    <w:rsid w:val="0063735E"/>
    <w:rsid w:val="006416B1"/>
    <w:rsid w:val="00641A9B"/>
    <w:rsid w:val="00642398"/>
    <w:rsid w:val="00645684"/>
    <w:rsid w:val="00647387"/>
    <w:rsid w:val="006504BA"/>
    <w:rsid w:val="00650AEC"/>
    <w:rsid w:val="006520F4"/>
    <w:rsid w:val="00654263"/>
    <w:rsid w:val="00656DFA"/>
    <w:rsid w:val="0066162D"/>
    <w:rsid w:val="006620E7"/>
    <w:rsid w:val="00662685"/>
    <w:rsid w:val="0066282D"/>
    <w:rsid w:val="00662AAC"/>
    <w:rsid w:val="00662BF1"/>
    <w:rsid w:val="0066343A"/>
    <w:rsid w:val="00663608"/>
    <w:rsid w:val="00664990"/>
    <w:rsid w:val="00664A79"/>
    <w:rsid w:val="00664AE7"/>
    <w:rsid w:val="006659CC"/>
    <w:rsid w:val="00665F64"/>
    <w:rsid w:val="00666820"/>
    <w:rsid w:val="0066724E"/>
    <w:rsid w:val="006709E6"/>
    <w:rsid w:val="0067290A"/>
    <w:rsid w:val="006735A9"/>
    <w:rsid w:val="00673B7A"/>
    <w:rsid w:val="00673ED4"/>
    <w:rsid w:val="006745FB"/>
    <w:rsid w:val="00674BC3"/>
    <w:rsid w:val="00676060"/>
    <w:rsid w:val="006761F1"/>
    <w:rsid w:val="0067652D"/>
    <w:rsid w:val="00676903"/>
    <w:rsid w:val="00681B77"/>
    <w:rsid w:val="006821B3"/>
    <w:rsid w:val="006836D7"/>
    <w:rsid w:val="006865AC"/>
    <w:rsid w:val="006867B2"/>
    <w:rsid w:val="006879BC"/>
    <w:rsid w:val="00692421"/>
    <w:rsid w:val="00692BA9"/>
    <w:rsid w:val="006938C4"/>
    <w:rsid w:val="006945F4"/>
    <w:rsid w:val="0069466F"/>
    <w:rsid w:val="00697C6E"/>
    <w:rsid w:val="006A08DC"/>
    <w:rsid w:val="006A2002"/>
    <w:rsid w:val="006A2782"/>
    <w:rsid w:val="006A3A4C"/>
    <w:rsid w:val="006A62F2"/>
    <w:rsid w:val="006A6398"/>
    <w:rsid w:val="006B08DD"/>
    <w:rsid w:val="006B26AC"/>
    <w:rsid w:val="006B428D"/>
    <w:rsid w:val="006B4469"/>
    <w:rsid w:val="006B4E54"/>
    <w:rsid w:val="006B5095"/>
    <w:rsid w:val="006B5E7E"/>
    <w:rsid w:val="006C103D"/>
    <w:rsid w:val="006C2ECE"/>
    <w:rsid w:val="006C3EC6"/>
    <w:rsid w:val="006C4548"/>
    <w:rsid w:val="006C5CE5"/>
    <w:rsid w:val="006C7223"/>
    <w:rsid w:val="006C7CB6"/>
    <w:rsid w:val="006C7ED5"/>
    <w:rsid w:val="006D1E6C"/>
    <w:rsid w:val="006D2AAB"/>
    <w:rsid w:val="006D2EEE"/>
    <w:rsid w:val="006D3BDD"/>
    <w:rsid w:val="006D4A30"/>
    <w:rsid w:val="006E0555"/>
    <w:rsid w:val="006E0834"/>
    <w:rsid w:val="006E263C"/>
    <w:rsid w:val="006E49ED"/>
    <w:rsid w:val="006E5ADE"/>
    <w:rsid w:val="006E672A"/>
    <w:rsid w:val="006F0600"/>
    <w:rsid w:val="006F234F"/>
    <w:rsid w:val="006F330E"/>
    <w:rsid w:val="006F3884"/>
    <w:rsid w:val="006F39A4"/>
    <w:rsid w:val="006F588D"/>
    <w:rsid w:val="006F5CF6"/>
    <w:rsid w:val="007030FD"/>
    <w:rsid w:val="00703323"/>
    <w:rsid w:val="00706FCD"/>
    <w:rsid w:val="007144BC"/>
    <w:rsid w:val="00714C64"/>
    <w:rsid w:val="007153E1"/>
    <w:rsid w:val="00717A2F"/>
    <w:rsid w:val="007208FE"/>
    <w:rsid w:val="00720EBF"/>
    <w:rsid w:val="00721154"/>
    <w:rsid w:val="00722CE6"/>
    <w:rsid w:val="00723119"/>
    <w:rsid w:val="007231C8"/>
    <w:rsid w:val="00724E80"/>
    <w:rsid w:val="007273EB"/>
    <w:rsid w:val="007315A9"/>
    <w:rsid w:val="007326CA"/>
    <w:rsid w:val="00732BDE"/>
    <w:rsid w:val="00733267"/>
    <w:rsid w:val="007340DB"/>
    <w:rsid w:val="00737EAE"/>
    <w:rsid w:val="0074022F"/>
    <w:rsid w:val="00740A46"/>
    <w:rsid w:val="00740E5D"/>
    <w:rsid w:val="00743DA2"/>
    <w:rsid w:val="007443BA"/>
    <w:rsid w:val="00752806"/>
    <w:rsid w:val="00752D34"/>
    <w:rsid w:val="00753ACC"/>
    <w:rsid w:val="00754967"/>
    <w:rsid w:val="00756C22"/>
    <w:rsid w:val="00760256"/>
    <w:rsid w:val="00760A3F"/>
    <w:rsid w:val="00764A19"/>
    <w:rsid w:val="00764F98"/>
    <w:rsid w:val="00767644"/>
    <w:rsid w:val="00770020"/>
    <w:rsid w:val="007700D0"/>
    <w:rsid w:val="007700D2"/>
    <w:rsid w:val="0077072C"/>
    <w:rsid w:val="00770B7B"/>
    <w:rsid w:val="007718C1"/>
    <w:rsid w:val="00771E89"/>
    <w:rsid w:val="0077339A"/>
    <w:rsid w:val="00773F4B"/>
    <w:rsid w:val="00774305"/>
    <w:rsid w:val="0077505C"/>
    <w:rsid w:val="00775CC7"/>
    <w:rsid w:val="00776A79"/>
    <w:rsid w:val="007773F9"/>
    <w:rsid w:val="007774C6"/>
    <w:rsid w:val="00780D4B"/>
    <w:rsid w:val="007813DE"/>
    <w:rsid w:val="00781DEF"/>
    <w:rsid w:val="0078228C"/>
    <w:rsid w:val="00782613"/>
    <w:rsid w:val="00787035"/>
    <w:rsid w:val="0078744F"/>
    <w:rsid w:val="00791964"/>
    <w:rsid w:val="007927B5"/>
    <w:rsid w:val="00792F1C"/>
    <w:rsid w:val="007946D5"/>
    <w:rsid w:val="00795855"/>
    <w:rsid w:val="007959CF"/>
    <w:rsid w:val="00795AA2"/>
    <w:rsid w:val="007961A6"/>
    <w:rsid w:val="00797D3E"/>
    <w:rsid w:val="007A05B9"/>
    <w:rsid w:val="007A0B85"/>
    <w:rsid w:val="007A26F6"/>
    <w:rsid w:val="007A2933"/>
    <w:rsid w:val="007A51F6"/>
    <w:rsid w:val="007A55E3"/>
    <w:rsid w:val="007A58CC"/>
    <w:rsid w:val="007A5C64"/>
    <w:rsid w:val="007A68E0"/>
    <w:rsid w:val="007A7AC4"/>
    <w:rsid w:val="007B00DA"/>
    <w:rsid w:val="007B0783"/>
    <w:rsid w:val="007B470E"/>
    <w:rsid w:val="007B4CB6"/>
    <w:rsid w:val="007B62B2"/>
    <w:rsid w:val="007C22C6"/>
    <w:rsid w:val="007C3405"/>
    <w:rsid w:val="007C4065"/>
    <w:rsid w:val="007C474B"/>
    <w:rsid w:val="007C4AEE"/>
    <w:rsid w:val="007C5347"/>
    <w:rsid w:val="007C56E1"/>
    <w:rsid w:val="007C7286"/>
    <w:rsid w:val="007C72BA"/>
    <w:rsid w:val="007C77C4"/>
    <w:rsid w:val="007D0B08"/>
    <w:rsid w:val="007D3233"/>
    <w:rsid w:val="007D3EE0"/>
    <w:rsid w:val="007D51A2"/>
    <w:rsid w:val="007D56AF"/>
    <w:rsid w:val="007D6DF5"/>
    <w:rsid w:val="007E57EE"/>
    <w:rsid w:val="007E5A0B"/>
    <w:rsid w:val="007E6BCE"/>
    <w:rsid w:val="007E7CEE"/>
    <w:rsid w:val="007F4D78"/>
    <w:rsid w:val="007F6FE0"/>
    <w:rsid w:val="00802D66"/>
    <w:rsid w:val="00804F16"/>
    <w:rsid w:val="00806A50"/>
    <w:rsid w:val="00811203"/>
    <w:rsid w:val="0081162A"/>
    <w:rsid w:val="008146DE"/>
    <w:rsid w:val="0081505C"/>
    <w:rsid w:val="008172F0"/>
    <w:rsid w:val="0082071B"/>
    <w:rsid w:val="008237F5"/>
    <w:rsid w:val="00823FC1"/>
    <w:rsid w:val="00825273"/>
    <w:rsid w:val="008333F7"/>
    <w:rsid w:val="0083593E"/>
    <w:rsid w:val="00835AC3"/>
    <w:rsid w:val="00836C45"/>
    <w:rsid w:val="008414BF"/>
    <w:rsid w:val="00843691"/>
    <w:rsid w:val="00845DB8"/>
    <w:rsid w:val="00846015"/>
    <w:rsid w:val="008465C9"/>
    <w:rsid w:val="008513E2"/>
    <w:rsid w:val="008535D8"/>
    <w:rsid w:val="00855621"/>
    <w:rsid w:val="00855D4D"/>
    <w:rsid w:val="00856D6E"/>
    <w:rsid w:val="008614B3"/>
    <w:rsid w:val="00861AA6"/>
    <w:rsid w:val="00861F5D"/>
    <w:rsid w:val="00862724"/>
    <w:rsid w:val="00862DDF"/>
    <w:rsid w:val="008640D0"/>
    <w:rsid w:val="00865AF0"/>
    <w:rsid w:val="00866B76"/>
    <w:rsid w:val="00867F6F"/>
    <w:rsid w:val="0087036B"/>
    <w:rsid w:val="00870ED6"/>
    <w:rsid w:val="0087192B"/>
    <w:rsid w:val="00873023"/>
    <w:rsid w:val="00873780"/>
    <w:rsid w:val="00874000"/>
    <w:rsid w:val="00875397"/>
    <w:rsid w:val="00876550"/>
    <w:rsid w:val="0087783F"/>
    <w:rsid w:val="00877A25"/>
    <w:rsid w:val="008811B2"/>
    <w:rsid w:val="00881800"/>
    <w:rsid w:val="008851D0"/>
    <w:rsid w:val="008863D6"/>
    <w:rsid w:val="00887943"/>
    <w:rsid w:val="00887F61"/>
    <w:rsid w:val="00887F68"/>
    <w:rsid w:val="008901F3"/>
    <w:rsid w:val="00890674"/>
    <w:rsid w:val="0089198E"/>
    <w:rsid w:val="008964BB"/>
    <w:rsid w:val="00897103"/>
    <w:rsid w:val="008A1FA2"/>
    <w:rsid w:val="008A236A"/>
    <w:rsid w:val="008A2449"/>
    <w:rsid w:val="008A3872"/>
    <w:rsid w:val="008A7454"/>
    <w:rsid w:val="008A74DF"/>
    <w:rsid w:val="008A7D1D"/>
    <w:rsid w:val="008A7F39"/>
    <w:rsid w:val="008B1CE5"/>
    <w:rsid w:val="008B1E7D"/>
    <w:rsid w:val="008B20BA"/>
    <w:rsid w:val="008B58F9"/>
    <w:rsid w:val="008B71B3"/>
    <w:rsid w:val="008B798D"/>
    <w:rsid w:val="008B7A63"/>
    <w:rsid w:val="008C009C"/>
    <w:rsid w:val="008C036B"/>
    <w:rsid w:val="008C051A"/>
    <w:rsid w:val="008C1561"/>
    <w:rsid w:val="008C3A77"/>
    <w:rsid w:val="008C4644"/>
    <w:rsid w:val="008C4F77"/>
    <w:rsid w:val="008C524A"/>
    <w:rsid w:val="008C5345"/>
    <w:rsid w:val="008C5519"/>
    <w:rsid w:val="008C79B9"/>
    <w:rsid w:val="008C7C8C"/>
    <w:rsid w:val="008D0B85"/>
    <w:rsid w:val="008D1832"/>
    <w:rsid w:val="008D2D63"/>
    <w:rsid w:val="008D468B"/>
    <w:rsid w:val="008D5D18"/>
    <w:rsid w:val="008D607A"/>
    <w:rsid w:val="008D621A"/>
    <w:rsid w:val="008D7700"/>
    <w:rsid w:val="008E02EA"/>
    <w:rsid w:val="008E38FD"/>
    <w:rsid w:val="008E4CB5"/>
    <w:rsid w:val="008E584E"/>
    <w:rsid w:val="008E5A5E"/>
    <w:rsid w:val="008E6056"/>
    <w:rsid w:val="008E6402"/>
    <w:rsid w:val="008E7815"/>
    <w:rsid w:val="008F03C5"/>
    <w:rsid w:val="008F151E"/>
    <w:rsid w:val="008F3B88"/>
    <w:rsid w:val="008F56CE"/>
    <w:rsid w:val="008F6EFD"/>
    <w:rsid w:val="008F6F18"/>
    <w:rsid w:val="008F729A"/>
    <w:rsid w:val="009010D1"/>
    <w:rsid w:val="00901358"/>
    <w:rsid w:val="00901C7B"/>
    <w:rsid w:val="00902B28"/>
    <w:rsid w:val="00903707"/>
    <w:rsid w:val="0090395F"/>
    <w:rsid w:val="00903BCC"/>
    <w:rsid w:val="00905835"/>
    <w:rsid w:val="00905D28"/>
    <w:rsid w:val="00905FC6"/>
    <w:rsid w:val="00910758"/>
    <w:rsid w:val="00910DE5"/>
    <w:rsid w:val="0091126D"/>
    <w:rsid w:val="0091126E"/>
    <w:rsid w:val="00912641"/>
    <w:rsid w:val="009140A0"/>
    <w:rsid w:val="009148DF"/>
    <w:rsid w:val="00921855"/>
    <w:rsid w:val="00921DE0"/>
    <w:rsid w:val="00922298"/>
    <w:rsid w:val="009234F7"/>
    <w:rsid w:val="009272E6"/>
    <w:rsid w:val="0093108A"/>
    <w:rsid w:val="00931596"/>
    <w:rsid w:val="0093166C"/>
    <w:rsid w:val="00931A73"/>
    <w:rsid w:val="009350D1"/>
    <w:rsid w:val="00941B88"/>
    <w:rsid w:val="009439E8"/>
    <w:rsid w:val="00944A47"/>
    <w:rsid w:val="0094510D"/>
    <w:rsid w:val="009456AF"/>
    <w:rsid w:val="00947CD7"/>
    <w:rsid w:val="00951FEA"/>
    <w:rsid w:val="009538F2"/>
    <w:rsid w:val="00961345"/>
    <w:rsid w:val="009623AE"/>
    <w:rsid w:val="00970900"/>
    <w:rsid w:val="009716AC"/>
    <w:rsid w:val="00973D4C"/>
    <w:rsid w:val="00975883"/>
    <w:rsid w:val="00976F7B"/>
    <w:rsid w:val="00977781"/>
    <w:rsid w:val="009801D2"/>
    <w:rsid w:val="00981EB2"/>
    <w:rsid w:val="00982C7D"/>
    <w:rsid w:val="00982F8E"/>
    <w:rsid w:val="00983E19"/>
    <w:rsid w:val="009846C8"/>
    <w:rsid w:val="00984DB3"/>
    <w:rsid w:val="00985441"/>
    <w:rsid w:val="00986431"/>
    <w:rsid w:val="00990424"/>
    <w:rsid w:val="009906F0"/>
    <w:rsid w:val="00990D9D"/>
    <w:rsid w:val="00994DCF"/>
    <w:rsid w:val="00995517"/>
    <w:rsid w:val="00996185"/>
    <w:rsid w:val="00996925"/>
    <w:rsid w:val="009A0922"/>
    <w:rsid w:val="009A20E8"/>
    <w:rsid w:val="009A3BEB"/>
    <w:rsid w:val="009A782B"/>
    <w:rsid w:val="009B01CD"/>
    <w:rsid w:val="009B12ED"/>
    <w:rsid w:val="009B439C"/>
    <w:rsid w:val="009B6093"/>
    <w:rsid w:val="009B72D2"/>
    <w:rsid w:val="009C006F"/>
    <w:rsid w:val="009C1AFD"/>
    <w:rsid w:val="009C6A66"/>
    <w:rsid w:val="009C6EB6"/>
    <w:rsid w:val="009D11F8"/>
    <w:rsid w:val="009D14C7"/>
    <w:rsid w:val="009D2420"/>
    <w:rsid w:val="009D2FCA"/>
    <w:rsid w:val="009D3161"/>
    <w:rsid w:val="009D355E"/>
    <w:rsid w:val="009D45B2"/>
    <w:rsid w:val="009D58E4"/>
    <w:rsid w:val="009D5FAE"/>
    <w:rsid w:val="009D65C7"/>
    <w:rsid w:val="009D733E"/>
    <w:rsid w:val="009F1230"/>
    <w:rsid w:val="009F2BC3"/>
    <w:rsid w:val="009F3A91"/>
    <w:rsid w:val="009F4256"/>
    <w:rsid w:val="009F5715"/>
    <w:rsid w:val="009F78CA"/>
    <w:rsid w:val="00A008B0"/>
    <w:rsid w:val="00A01024"/>
    <w:rsid w:val="00A01486"/>
    <w:rsid w:val="00A01887"/>
    <w:rsid w:val="00A024C8"/>
    <w:rsid w:val="00A0523B"/>
    <w:rsid w:val="00A060C2"/>
    <w:rsid w:val="00A06C5A"/>
    <w:rsid w:val="00A1205F"/>
    <w:rsid w:val="00A12116"/>
    <w:rsid w:val="00A123F6"/>
    <w:rsid w:val="00A1353A"/>
    <w:rsid w:val="00A14E9F"/>
    <w:rsid w:val="00A20298"/>
    <w:rsid w:val="00A216BD"/>
    <w:rsid w:val="00A21AD6"/>
    <w:rsid w:val="00A24FF5"/>
    <w:rsid w:val="00A25D22"/>
    <w:rsid w:val="00A2749F"/>
    <w:rsid w:val="00A30F82"/>
    <w:rsid w:val="00A324C2"/>
    <w:rsid w:val="00A35495"/>
    <w:rsid w:val="00A36BDF"/>
    <w:rsid w:val="00A37005"/>
    <w:rsid w:val="00A40688"/>
    <w:rsid w:val="00A4140C"/>
    <w:rsid w:val="00A42191"/>
    <w:rsid w:val="00A4490F"/>
    <w:rsid w:val="00A4507A"/>
    <w:rsid w:val="00A509C6"/>
    <w:rsid w:val="00A51BE7"/>
    <w:rsid w:val="00A5283A"/>
    <w:rsid w:val="00A53B9C"/>
    <w:rsid w:val="00A53FCC"/>
    <w:rsid w:val="00A551BE"/>
    <w:rsid w:val="00A619DD"/>
    <w:rsid w:val="00A62820"/>
    <w:rsid w:val="00A62C57"/>
    <w:rsid w:val="00A630E7"/>
    <w:rsid w:val="00A631FC"/>
    <w:rsid w:val="00A63EE0"/>
    <w:rsid w:val="00A6470B"/>
    <w:rsid w:val="00A64DF1"/>
    <w:rsid w:val="00A65113"/>
    <w:rsid w:val="00A6528E"/>
    <w:rsid w:val="00A65E5A"/>
    <w:rsid w:val="00A6691F"/>
    <w:rsid w:val="00A67568"/>
    <w:rsid w:val="00A70F55"/>
    <w:rsid w:val="00A7197D"/>
    <w:rsid w:val="00A726FD"/>
    <w:rsid w:val="00A75711"/>
    <w:rsid w:val="00A76950"/>
    <w:rsid w:val="00A77353"/>
    <w:rsid w:val="00A77BC7"/>
    <w:rsid w:val="00A809E7"/>
    <w:rsid w:val="00A82313"/>
    <w:rsid w:val="00A83A22"/>
    <w:rsid w:val="00A83EC9"/>
    <w:rsid w:val="00A84E92"/>
    <w:rsid w:val="00A90506"/>
    <w:rsid w:val="00A90953"/>
    <w:rsid w:val="00A90E93"/>
    <w:rsid w:val="00A952E1"/>
    <w:rsid w:val="00A95336"/>
    <w:rsid w:val="00A97402"/>
    <w:rsid w:val="00AA235E"/>
    <w:rsid w:val="00AA3B0A"/>
    <w:rsid w:val="00AA4482"/>
    <w:rsid w:val="00AA61A8"/>
    <w:rsid w:val="00AA696B"/>
    <w:rsid w:val="00AA7CE4"/>
    <w:rsid w:val="00AB1992"/>
    <w:rsid w:val="00AB22FA"/>
    <w:rsid w:val="00AB4531"/>
    <w:rsid w:val="00AB5D6C"/>
    <w:rsid w:val="00AB745E"/>
    <w:rsid w:val="00AC0E94"/>
    <w:rsid w:val="00AC18AE"/>
    <w:rsid w:val="00AC1B1F"/>
    <w:rsid w:val="00AC5A6F"/>
    <w:rsid w:val="00AD54CF"/>
    <w:rsid w:val="00AD5A67"/>
    <w:rsid w:val="00AD7902"/>
    <w:rsid w:val="00AE0128"/>
    <w:rsid w:val="00AE2AB1"/>
    <w:rsid w:val="00AE31B6"/>
    <w:rsid w:val="00AE348D"/>
    <w:rsid w:val="00AE3654"/>
    <w:rsid w:val="00AE4914"/>
    <w:rsid w:val="00AE4D53"/>
    <w:rsid w:val="00AE5686"/>
    <w:rsid w:val="00AE5984"/>
    <w:rsid w:val="00AE7E02"/>
    <w:rsid w:val="00AF0BF6"/>
    <w:rsid w:val="00AF1287"/>
    <w:rsid w:val="00AF1ED7"/>
    <w:rsid w:val="00AF364D"/>
    <w:rsid w:val="00AF55E6"/>
    <w:rsid w:val="00AF61EF"/>
    <w:rsid w:val="00AF770A"/>
    <w:rsid w:val="00AF784D"/>
    <w:rsid w:val="00B03A1A"/>
    <w:rsid w:val="00B1153D"/>
    <w:rsid w:val="00B1180B"/>
    <w:rsid w:val="00B11ADC"/>
    <w:rsid w:val="00B11DF3"/>
    <w:rsid w:val="00B120AB"/>
    <w:rsid w:val="00B21505"/>
    <w:rsid w:val="00B21998"/>
    <w:rsid w:val="00B21A67"/>
    <w:rsid w:val="00B23F8B"/>
    <w:rsid w:val="00B24B16"/>
    <w:rsid w:val="00B2631D"/>
    <w:rsid w:val="00B3065B"/>
    <w:rsid w:val="00B30A76"/>
    <w:rsid w:val="00B31C51"/>
    <w:rsid w:val="00B32BE3"/>
    <w:rsid w:val="00B34A4F"/>
    <w:rsid w:val="00B40404"/>
    <w:rsid w:val="00B414F2"/>
    <w:rsid w:val="00B42B1F"/>
    <w:rsid w:val="00B42DEB"/>
    <w:rsid w:val="00B4304F"/>
    <w:rsid w:val="00B4473B"/>
    <w:rsid w:val="00B47081"/>
    <w:rsid w:val="00B51034"/>
    <w:rsid w:val="00B521CB"/>
    <w:rsid w:val="00B534D7"/>
    <w:rsid w:val="00B54769"/>
    <w:rsid w:val="00B54DC0"/>
    <w:rsid w:val="00B5608C"/>
    <w:rsid w:val="00B56597"/>
    <w:rsid w:val="00B56B7E"/>
    <w:rsid w:val="00B5783D"/>
    <w:rsid w:val="00B5788B"/>
    <w:rsid w:val="00B619D3"/>
    <w:rsid w:val="00B62024"/>
    <w:rsid w:val="00B633D6"/>
    <w:rsid w:val="00B659C2"/>
    <w:rsid w:val="00B66395"/>
    <w:rsid w:val="00B66412"/>
    <w:rsid w:val="00B67EED"/>
    <w:rsid w:val="00B70022"/>
    <w:rsid w:val="00B7107B"/>
    <w:rsid w:val="00B71731"/>
    <w:rsid w:val="00B71957"/>
    <w:rsid w:val="00B74174"/>
    <w:rsid w:val="00B7487B"/>
    <w:rsid w:val="00B76830"/>
    <w:rsid w:val="00B775D7"/>
    <w:rsid w:val="00B77751"/>
    <w:rsid w:val="00B847E4"/>
    <w:rsid w:val="00B857CA"/>
    <w:rsid w:val="00B874E7"/>
    <w:rsid w:val="00B90405"/>
    <w:rsid w:val="00B941C7"/>
    <w:rsid w:val="00B94C47"/>
    <w:rsid w:val="00B95319"/>
    <w:rsid w:val="00BA143D"/>
    <w:rsid w:val="00BA14CC"/>
    <w:rsid w:val="00BA18B5"/>
    <w:rsid w:val="00BA2A14"/>
    <w:rsid w:val="00BA3AC6"/>
    <w:rsid w:val="00BA4E2A"/>
    <w:rsid w:val="00BA516F"/>
    <w:rsid w:val="00BA6CAB"/>
    <w:rsid w:val="00BB1149"/>
    <w:rsid w:val="00BB1FAB"/>
    <w:rsid w:val="00BB3D8C"/>
    <w:rsid w:val="00BB4B4C"/>
    <w:rsid w:val="00BC0FEF"/>
    <w:rsid w:val="00BC381A"/>
    <w:rsid w:val="00BC38E7"/>
    <w:rsid w:val="00BC51FE"/>
    <w:rsid w:val="00BC5CFB"/>
    <w:rsid w:val="00BC6253"/>
    <w:rsid w:val="00BC764E"/>
    <w:rsid w:val="00BC7E7B"/>
    <w:rsid w:val="00BD0FB3"/>
    <w:rsid w:val="00BD165D"/>
    <w:rsid w:val="00BD32EB"/>
    <w:rsid w:val="00BD44AD"/>
    <w:rsid w:val="00BD5E29"/>
    <w:rsid w:val="00BD741B"/>
    <w:rsid w:val="00BE2072"/>
    <w:rsid w:val="00BE3633"/>
    <w:rsid w:val="00BE44F3"/>
    <w:rsid w:val="00BE4DD3"/>
    <w:rsid w:val="00BE5DA0"/>
    <w:rsid w:val="00BE6701"/>
    <w:rsid w:val="00BF184A"/>
    <w:rsid w:val="00BF2295"/>
    <w:rsid w:val="00BF356F"/>
    <w:rsid w:val="00C00E7E"/>
    <w:rsid w:val="00C01573"/>
    <w:rsid w:val="00C0486B"/>
    <w:rsid w:val="00C04FC7"/>
    <w:rsid w:val="00C0529D"/>
    <w:rsid w:val="00C06438"/>
    <w:rsid w:val="00C07122"/>
    <w:rsid w:val="00C10824"/>
    <w:rsid w:val="00C113E5"/>
    <w:rsid w:val="00C113FA"/>
    <w:rsid w:val="00C1224A"/>
    <w:rsid w:val="00C1304B"/>
    <w:rsid w:val="00C134DA"/>
    <w:rsid w:val="00C1599F"/>
    <w:rsid w:val="00C1798F"/>
    <w:rsid w:val="00C256A2"/>
    <w:rsid w:val="00C26CFB"/>
    <w:rsid w:val="00C3222C"/>
    <w:rsid w:val="00C33A11"/>
    <w:rsid w:val="00C34B13"/>
    <w:rsid w:val="00C3549D"/>
    <w:rsid w:val="00C36643"/>
    <w:rsid w:val="00C3695C"/>
    <w:rsid w:val="00C374E2"/>
    <w:rsid w:val="00C40696"/>
    <w:rsid w:val="00C41421"/>
    <w:rsid w:val="00C420B0"/>
    <w:rsid w:val="00C4232A"/>
    <w:rsid w:val="00C43465"/>
    <w:rsid w:val="00C44F25"/>
    <w:rsid w:val="00C461FF"/>
    <w:rsid w:val="00C477A5"/>
    <w:rsid w:val="00C5225C"/>
    <w:rsid w:val="00C557BA"/>
    <w:rsid w:val="00C561F8"/>
    <w:rsid w:val="00C60E0D"/>
    <w:rsid w:val="00C610F1"/>
    <w:rsid w:val="00C611DE"/>
    <w:rsid w:val="00C61304"/>
    <w:rsid w:val="00C63B99"/>
    <w:rsid w:val="00C640C5"/>
    <w:rsid w:val="00C640F3"/>
    <w:rsid w:val="00C648EE"/>
    <w:rsid w:val="00C64C0E"/>
    <w:rsid w:val="00C65089"/>
    <w:rsid w:val="00C67B98"/>
    <w:rsid w:val="00C70EB4"/>
    <w:rsid w:val="00C7286D"/>
    <w:rsid w:val="00C72AE0"/>
    <w:rsid w:val="00C75106"/>
    <w:rsid w:val="00C75388"/>
    <w:rsid w:val="00C75DB5"/>
    <w:rsid w:val="00C768C6"/>
    <w:rsid w:val="00C76B08"/>
    <w:rsid w:val="00C77514"/>
    <w:rsid w:val="00C77C6B"/>
    <w:rsid w:val="00C84EA2"/>
    <w:rsid w:val="00C84F81"/>
    <w:rsid w:val="00C85C2E"/>
    <w:rsid w:val="00C90BE4"/>
    <w:rsid w:val="00C9277C"/>
    <w:rsid w:val="00C92A8C"/>
    <w:rsid w:val="00C93482"/>
    <w:rsid w:val="00C938E4"/>
    <w:rsid w:val="00C94186"/>
    <w:rsid w:val="00C94A04"/>
    <w:rsid w:val="00C9787C"/>
    <w:rsid w:val="00CA08F2"/>
    <w:rsid w:val="00CA1701"/>
    <w:rsid w:val="00CA183A"/>
    <w:rsid w:val="00CA1FCC"/>
    <w:rsid w:val="00CA478D"/>
    <w:rsid w:val="00CA542B"/>
    <w:rsid w:val="00CA5C72"/>
    <w:rsid w:val="00CA5DFA"/>
    <w:rsid w:val="00CB2DAE"/>
    <w:rsid w:val="00CB3CE2"/>
    <w:rsid w:val="00CB4D27"/>
    <w:rsid w:val="00CB5503"/>
    <w:rsid w:val="00CB56C7"/>
    <w:rsid w:val="00CC1907"/>
    <w:rsid w:val="00CC2023"/>
    <w:rsid w:val="00CC22D5"/>
    <w:rsid w:val="00CC3A5D"/>
    <w:rsid w:val="00CC40E4"/>
    <w:rsid w:val="00CC4428"/>
    <w:rsid w:val="00CC4853"/>
    <w:rsid w:val="00CC485B"/>
    <w:rsid w:val="00CC7E88"/>
    <w:rsid w:val="00CD0DC4"/>
    <w:rsid w:val="00CD16E3"/>
    <w:rsid w:val="00CD1727"/>
    <w:rsid w:val="00CD3C15"/>
    <w:rsid w:val="00CD40A9"/>
    <w:rsid w:val="00CD6C7A"/>
    <w:rsid w:val="00CE415F"/>
    <w:rsid w:val="00CE4683"/>
    <w:rsid w:val="00CE63A6"/>
    <w:rsid w:val="00CE7A8E"/>
    <w:rsid w:val="00CF169F"/>
    <w:rsid w:val="00CF1A2B"/>
    <w:rsid w:val="00CF4582"/>
    <w:rsid w:val="00CF45E1"/>
    <w:rsid w:val="00CF5F9C"/>
    <w:rsid w:val="00CF680D"/>
    <w:rsid w:val="00CF6D9B"/>
    <w:rsid w:val="00D007F1"/>
    <w:rsid w:val="00D01498"/>
    <w:rsid w:val="00D03018"/>
    <w:rsid w:val="00D04273"/>
    <w:rsid w:val="00D049AE"/>
    <w:rsid w:val="00D04CA0"/>
    <w:rsid w:val="00D04E5D"/>
    <w:rsid w:val="00D07033"/>
    <w:rsid w:val="00D07195"/>
    <w:rsid w:val="00D13AAE"/>
    <w:rsid w:val="00D149ED"/>
    <w:rsid w:val="00D15312"/>
    <w:rsid w:val="00D15844"/>
    <w:rsid w:val="00D16E51"/>
    <w:rsid w:val="00D16F5A"/>
    <w:rsid w:val="00D1738F"/>
    <w:rsid w:val="00D1787E"/>
    <w:rsid w:val="00D17DA6"/>
    <w:rsid w:val="00D21BFE"/>
    <w:rsid w:val="00D21EA0"/>
    <w:rsid w:val="00D22B2E"/>
    <w:rsid w:val="00D26B6A"/>
    <w:rsid w:val="00D274CC"/>
    <w:rsid w:val="00D31CE0"/>
    <w:rsid w:val="00D34272"/>
    <w:rsid w:val="00D35B24"/>
    <w:rsid w:val="00D35B9F"/>
    <w:rsid w:val="00D37AB0"/>
    <w:rsid w:val="00D40040"/>
    <w:rsid w:val="00D41F08"/>
    <w:rsid w:val="00D44EAF"/>
    <w:rsid w:val="00D477BC"/>
    <w:rsid w:val="00D507F2"/>
    <w:rsid w:val="00D50DAF"/>
    <w:rsid w:val="00D525EE"/>
    <w:rsid w:val="00D52C7E"/>
    <w:rsid w:val="00D540E8"/>
    <w:rsid w:val="00D549B7"/>
    <w:rsid w:val="00D55C20"/>
    <w:rsid w:val="00D579A2"/>
    <w:rsid w:val="00D57AF3"/>
    <w:rsid w:val="00D60BFC"/>
    <w:rsid w:val="00D6335A"/>
    <w:rsid w:val="00D634B0"/>
    <w:rsid w:val="00D65B2B"/>
    <w:rsid w:val="00D663A2"/>
    <w:rsid w:val="00D677C1"/>
    <w:rsid w:val="00D67FEA"/>
    <w:rsid w:val="00D70960"/>
    <w:rsid w:val="00D733E0"/>
    <w:rsid w:val="00D73520"/>
    <w:rsid w:val="00D742F9"/>
    <w:rsid w:val="00D746A2"/>
    <w:rsid w:val="00D74E3D"/>
    <w:rsid w:val="00D750BF"/>
    <w:rsid w:val="00D84266"/>
    <w:rsid w:val="00D86950"/>
    <w:rsid w:val="00D9337A"/>
    <w:rsid w:val="00D94947"/>
    <w:rsid w:val="00D958BF"/>
    <w:rsid w:val="00D97F07"/>
    <w:rsid w:val="00DA21DB"/>
    <w:rsid w:val="00DA3BEC"/>
    <w:rsid w:val="00DA4F31"/>
    <w:rsid w:val="00DA6E17"/>
    <w:rsid w:val="00DA788A"/>
    <w:rsid w:val="00DB159D"/>
    <w:rsid w:val="00DB1723"/>
    <w:rsid w:val="00DB1942"/>
    <w:rsid w:val="00DB31B2"/>
    <w:rsid w:val="00DB3EE0"/>
    <w:rsid w:val="00DB41A3"/>
    <w:rsid w:val="00DB4EAC"/>
    <w:rsid w:val="00DC1AEA"/>
    <w:rsid w:val="00DC4F49"/>
    <w:rsid w:val="00DC6C22"/>
    <w:rsid w:val="00DC71EE"/>
    <w:rsid w:val="00DC726A"/>
    <w:rsid w:val="00DC759D"/>
    <w:rsid w:val="00DC7653"/>
    <w:rsid w:val="00DC7F68"/>
    <w:rsid w:val="00DD1366"/>
    <w:rsid w:val="00DD149C"/>
    <w:rsid w:val="00DD4838"/>
    <w:rsid w:val="00DD59E0"/>
    <w:rsid w:val="00DD6E58"/>
    <w:rsid w:val="00DE336A"/>
    <w:rsid w:val="00DE3677"/>
    <w:rsid w:val="00DE3C36"/>
    <w:rsid w:val="00DE433D"/>
    <w:rsid w:val="00DE5A1E"/>
    <w:rsid w:val="00DE742A"/>
    <w:rsid w:val="00DE7DB5"/>
    <w:rsid w:val="00DF0027"/>
    <w:rsid w:val="00DF015B"/>
    <w:rsid w:val="00DF1533"/>
    <w:rsid w:val="00DF1622"/>
    <w:rsid w:val="00DF2F23"/>
    <w:rsid w:val="00DF388E"/>
    <w:rsid w:val="00DF3B77"/>
    <w:rsid w:val="00DF48E4"/>
    <w:rsid w:val="00DF6C61"/>
    <w:rsid w:val="00DF7144"/>
    <w:rsid w:val="00E0065C"/>
    <w:rsid w:val="00E134DD"/>
    <w:rsid w:val="00E14EC1"/>
    <w:rsid w:val="00E1510E"/>
    <w:rsid w:val="00E172C8"/>
    <w:rsid w:val="00E2137B"/>
    <w:rsid w:val="00E222B8"/>
    <w:rsid w:val="00E224B4"/>
    <w:rsid w:val="00E22705"/>
    <w:rsid w:val="00E26143"/>
    <w:rsid w:val="00E26735"/>
    <w:rsid w:val="00E27764"/>
    <w:rsid w:val="00E314E7"/>
    <w:rsid w:val="00E317FD"/>
    <w:rsid w:val="00E34557"/>
    <w:rsid w:val="00E370EA"/>
    <w:rsid w:val="00E37929"/>
    <w:rsid w:val="00E37953"/>
    <w:rsid w:val="00E42974"/>
    <w:rsid w:val="00E42F4D"/>
    <w:rsid w:val="00E43223"/>
    <w:rsid w:val="00E46D41"/>
    <w:rsid w:val="00E5043C"/>
    <w:rsid w:val="00E525A6"/>
    <w:rsid w:val="00E52CCD"/>
    <w:rsid w:val="00E53B11"/>
    <w:rsid w:val="00E56FE3"/>
    <w:rsid w:val="00E60736"/>
    <w:rsid w:val="00E62633"/>
    <w:rsid w:val="00E63CC1"/>
    <w:rsid w:val="00E6610C"/>
    <w:rsid w:val="00E66981"/>
    <w:rsid w:val="00E66ECF"/>
    <w:rsid w:val="00E718AF"/>
    <w:rsid w:val="00E72D42"/>
    <w:rsid w:val="00E73E31"/>
    <w:rsid w:val="00E76E1E"/>
    <w:rsid w:val="00E80617"/>
    <w:rsid w:val="00E80E6F"/>
    <w:rsid w:val="00E81BAE"/>
    <w:rsid w:val="00E8565B"/>
    <w:rsid w:val="00E9036C"/>
    <w:rsid w:val="00E910D5"/>
    <w:rsid w:val="00E914D8"/>
    <w:rsid w:val="00E92012"/>
    <w:rsid w:val="00E92168"/>
    <w:rsid w:val="00E93387"/>
    <w:rsid w:val="00E947CA"/>
    <w:rsid w:val="00E959F6"/>
    <w:rsid w:val="00E95EE9"/>
    <w:rsid w:val="00E975B0"/>
    <w:rsid w:val="00E976AB"/>
    <w:rsid w:val="00E9783A"/>
    <w:rsid w:val="00EA06D7"/>
    <w:rsid w:val="00EA25D6"/>
    <w:rsid w:val="00EA2AF9"/>
    <w:rsid w:val="00EA4911"/>
    <w:rsid w:val="00EA7CB7"/>
    <w:rsid w:val="00EB1C77"/>
    <w:rsid w:val="00EB25DA"/>
    <w:rsid w:val="00EB456D"/>
    <w:rsid w:val="00EB632D"/>
    <w:rsid w:val="00EC2395"/>
    <w:rsid w:val="00EC4462"/>
    <w:rsid w:val="00EC747B"/>
    <w:rsid w:val="00EC7550"/>
    <w:rsid w:val="00ED05C0"/>
    <w:rsid w:val="00ED1195"/>
    <w:rsid w:val="00ED2316"/>
    <w:rsid w:val="00ED2888"/>
    <w:rsid w:val="00ED2DDA"/>
    <w:rsid w:val="00ED3138"/>
    <w:rsid w:val="00ED48CF"/>
    <w:rsid w:val="00ED6802"/>
    <w:rsid w:val="00ED6C16"/>
    <w:rsid w:val="00ED7CD1"/>
    <w:rsid w:val="00EE0500"/>
    <w:rsid w:val="00EE160A"/>
    <w:rsid w:val="00EE2523"/>
    <w:rsid w:val="00EE353C"/>
    <w:rsid w:val="00EE4C73"/>
    <w:rsid w:val="00EE5114"/>
    <w:rsid w:val="00EE57D5"/>
    <w:rsid w:val="00EE7C2C"/>
    <w:rsid w:val="00EF215A"/>
    <w:rsid w:val="00EF5779"/>
    <w:rsid w:val="00EF6BA2"/>
    <w:rsid w:val="00EF72B5"/>
    <w:rsid w:val="00F001AA"/>
    <w:rsid w:val="00F00E1C"/>
    <w:rsid w:val="00F016F0"/>
    <w:rsid w:val="00F02261"/>
    <w:rsid w:val="00F03D55"/>
    <w:rsid w:val="00F03F8A"/>
    <w:rsid w:val="00F044A7"/>
    <w:rsid w:val="00F071CC"/>
    <w:rsid w:val="00F10A64"/>
    <w:rsid w:val="00F14559"/>
    <w:rsid w:val="00F174B1"/>
    <w:rsid w:val="00F21135"/>
    <w:rsid w:val="00F217F2"/>
    <w:rsid w:val="00F22644"/>
    <w:rsid w:val="00F2732D"/>
    <w:rsid w:val="00F30CCB"/>
    <w:rsid w:val="00F30DA9"/>
    <w:rsid w:val="00F317AB"/>
    <w:rsid w:val="00F33027"/>
    <w:rsid w:val="00F354EF"/>
    <w:rsid w:val="00F36405"/>
    <w:rsid w:val="00F37578"/>
    <w:rsid w:val="00F4050F"/>
    <w:rsid w:val="00F410F3"/>
    <w:rsid w:val="00F416D7"/>
    <w:rsid w:val="00F4522C"/>
    <w:rsid w:val="00F50C04"/>
    <w:rsid w:val="00F5228D"/>
    <w:rsid w:val="00F53085"/>
    <w:rsid w:val="00F53AD6"/>
    <w:rsid w:val="00F561F4"/>
    <w:rsid w:val="00F564E6"/>
    <w:rsid w:val="00F56626"/>
    <w:rsid w:val="00F56831"/>
    <w:rsid w:val="00F56FAC"/>
    <w:rsid w:val="00F57B1F"/>
    <w:rsid w:val="00F60D1F"/>
    <w:rsid w:val="00F62283"/>
    <w:rsid w:val="00F63EB9"/>
    <w:rsid w:val="00F66076"/>
    <w:rsid w:val="00F678C1"/>
    <w:rsid w:val="00F702F2"/>
    <w:rsid w:val="00F71255"/>
    <w:rsid w:val="00F723CD"/>
    <w:rsid w:val="00F731CC"/>
    <w:rsid w:val="00F73C98"/>
    <w:rsid w:val="00F763FA"/>
    <w:rsid w:val="00F77D92"/>
    <w:rsid w:val="00F81236"/>
    <w:rsid w:val="00F8161D"/>
    <w:rsid w:val="00F81663"/>
    <w:rsid w:val="00F82629"/>
    <w:rsid w:val="00F87466"/>
    <w:rsid w:val="00F92B94"/>
    <w:rsid w:val="00F92D5A"/>
    <w:rsid w:val="00F959B2"/>
    <w:rsid w:val="00F973C7"/>
    <w:rsid w:val="00FA2B80"/>
    <w:rsid w:val="00FA2BFD"/>
    <w:rsid w:val="00FA3C3A"/>
    <w:rsid w:val="00FA42BC"/>
    <w:rsid w:val="00FA6368"/>
    <w:rsid w:val="00FA7C87"/>
    <w:rsid w:val="00FB0297"/>
    <w:rsid w:val="00FB2CA8"/>
    <w:rsid w:val="00FB4A84"/>
    <w:rsid w:val="00FB70FE"/>
    <w:rsid w:val="00FC0DE4"/>
    <w:rsid w:val="00FC1F90"/>
    <w:rsid w:val="00FC6194"/>
    <w:rsid w:val="00FC7307"/>
    <w:rsid w:val="00FD1A47"/>
    <w:rsid w:val="00FD1A79"/>
    <w:rsid w:val="00FD286A"/>
    <w:rsid w:val="00FD3447"/>
    <w:rsid w:val="00FD5F13"/>
    <w:rsid w:val="00FE1CCB"/>
    <w:rsid w:val="00FE2F06"/>
    <w:rsid w:val="00FE4447"/>
    <w:rsid w:val="00FE4900"/>
    <w:rsid w:val="00FE5329"/>
    <w:rsid w:val="00FE5729"/>
    <w:rsid w:val="00FE72A8"/>
    <w:rsid w:val="00FE76BA"/>
    <w:rsid w:val="00FE7E24"/>
    <w:rsid w:val="00FF006D"/>
    <w:rsid w:val="00FF0E13"/>
    <w:rsid w:val="00FF18B9"/>
    <w:rsid w:val="00FF1953"/>
    <w:rsid w:val="00FF2235"/>
    <w:rsid w:val="00FF2814"/>
    <w:rsid w:val="00FF28F4"/>
    <w:rsid w:val="00FF513A"/>
    <w:rsid w:val="00FF68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width-relative:margin;mso-height-relative:margin" fill="f" fillcolor="white">
      <v:fill color="white" on="f"/>
      <v:stroke weight=".25pt"/>
    </o:shapedefaults>
    <o:shapelayout v:ext="edit">
      <o:idmap v:ext="edit" data="1"/>
    </o:shapelayout>
  </w:shapeDefaults>
  <w:decimalSymbol w:val=","/>
  <w:listSeparator w:val=";"/>
  <w14:docId w14:val="6088D004"/>
  <w15:chartTrackingRefBased/>
  <w15:docId w15:val="{D93A77A6-89A1-40AC-97A3-D13670E2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pPr>
    <w:rPr>
      <w:rFonts w:ascii="Arial" w:hAnsi="Arial" w:cs="Arial"/>
      <w:lang w:val="en-GB"/>
    </w:rPr>
  </w:style>
  <w:style w:type="paragraph" w:styleId="Nadpis1">
    <w:name w:val="heading 1"/>
    <w:basedOn w:val="Normln"/>
    <w:next w:val="Normln"/>
    <w:link w:val="Nadpis1Char"/>
    <w:qFormat/>
    <w:pPr>
      <w:keepNext/>
      <w:spacing w:before="480" w:after="240"/>
      <w:outlineLvl w:val="0"/>
    </w:pPr>
    <w:rPr>
      <w:rFonts w:cs="Times New Roman"/>
      <w:b/>
      <w:bCs/>
      <w:kern w:val="32"/>
      <w:sz w:val="24"/>
      <w:szCs w:val="32"/>
      <w:lang w:eastAsia="x-none"/>
    </w:rPr>
  </w:style>
  <w:style w:type="paragraph" w:styleId="Nadpis2">
    <w:name w:val="heading 2"/>
    <w:basedOn w:val="Normln"/>
    <w:next w:val="Normln"/>
    <w:link w:val="Nadpis2Char"/>
    <w:qFormat/>
    <w:pPr>
      <w:keepNext/>
      <w:tabs>
        <w:tab w:val="left" w:pos="1191"/>
        <w:tab w:val="left" w:pos="6095"/>
      </w:tabs>
      <w:outlineLvl w:val="1"/>
    </w:pPr>
    <w:rPr>
      <w:rFonts w:cs="Times New Roman"/>
      <w:b/>
      <w:lang w:eastAsia="x-none"/>
    </w:rPr>
  </w:style>
  <w:style w:type="paragraph" w:styleId="Nadpis3">
    <w:name w:val="heading 3"/>
    <w:basedOn w:val="Normln"/>
    <w:next w:val="Normln"/>
    <w:link w:val="Nadpis3Char"/>
    <w:qFormat/>
    <w:pPr>
      <w:keepNext/>
      <w:tabs>
        <w:tab w:val="left" w:pos="1191"/>
        <w:tab w:val="left" w:pos="6095"/>
      </w:tabs>
      <w:spacing w:before="240" w:after="60"/>
      <w:outlineLvl w:val="2"/>
    </w:pPr>
    <w:rPr>
      <w:rFonts w:cs="Times New Roman"/>
      <w:b/>
      <w:sz w:val="24"/>
    </w:rPr>
  </w:style>
  <w:style w:type="paragraph" w:styleId="Nadpis4">
    <w:name w:val="heading 4"/>
    <w:basedOn w:val="Normln"/>
    <w:next w:val="Normln"/>
    <w:link w:val="Nadpis4Char"/>
    <w:qFormat/>
    <w:pPr>
      <w:keepNext/>
      <w:tabs>
        <w:tab w:val="left" w:pos="1191"/>
        <w:tab w:val="left" w:pos="6095"/>
      </w:tabs>
      <w:spacing w:before="240" w:after="60"/>
      <w:outlineLvl w:val="3"/>
    </w:pPr>
    <w:rPr>
      <w:rFonts w:cs="Times New Roman"/>
      <w:b/>
      <w:i/>
      <w:sz w:val="24"/>
    </w:rPr>
  </w:style>
  <w:style w:type="paragraph" w:styleId="Nadpis5">
    <w:name w:val="heading 5"/>
    <w:basedOn w:val="Normln"/>
    <w:next w:val="Normln"/>
    <w:link w:val="Nadpis5Char"/>
    <w:qFormat/>
    <w:pPr>
      <w:tabs>
        <w:tab w:val="left" w:pos="1191"/>
        <w:tab w:val="left" w:pos="6095"/>
      </w:tabs>
      <w:spacing w:before="240" w:after="60"/>
      <w:outlineLvl w:val="4"/>
    </w:pPr>
    <w:rPr>
      <w:rFonts w:cs="Times New Roman"/>
      <w:sz w:val="22"/>
    </w:rPr>
  </w:style>
  <w:style w:type="paragraph" w:styleId="Nadpis6">
    <w:name w:val="heading 6"/>
    <w:basedOn w:val="Normln"/>
    <w:next w:val="Normln"/>
    <w:link w:val="Nadpis6Char"/>
    <w:qFormat/>
    <w:pPr>
      <w:tabs>
        <w:tab w:val="left" w:pos="1191"/>
        <w:tab w:val="left" w:pos="6095"/>
      </w:tabs>
      <w:spacing w:before="240" w:after="60"/>
      <w:outlineLvl w:val="5"/>
    </w:pPr>
    <w:rPr>
      <w:rFonts w:cs="Times New Roman"/>
      <w:i/>
      <w:sz w:val="22"/>
    </w:rPr>
  </w:style>
  <w:style w:type="paragraph" w:styleId="Nadpis7">
    <w:name w:val="heading 7"/>
    <w:basedOn w:val="Normln"/>
    <w:next w:val="Normln"/>
    <w:link w:val="Nadpis7Char"/>
    <w:qFormat/>
    <w:pPr>
      <w:tabs>
        <w:tab w:val="left" w:pos="1191"/>
        <w:tab w:val="left" w:pos="6095"/>
      </w:tabs>
      <w:spacing w:before="240" w:after="60"/>
      <w:outlineLvl w:val="6"/>
    </w:pPr>
    <w:rPr>
      <w:rFonts w:cs="Times New Roman"/>
    </w:rPr>
  </w:style>
  <w:style w:type="paragraph" w:styleId="Nadpis8">
    <w:name w:val="heading 8"/>
    <w:basedOn w:val="Normln"/>
    <w:next w:val="Normln"/>
    <w:link w:val="Nadpis8Char"/>
    <w:qFormat/>
    <w:pPr>
      <w:tabs>
        <w:tab w:val="left" w:pos="1191"/>
        <w:tab w:val="left" w:pos="6095"/>
      </w:tabs>
      <w:spacing w:before="240" w:after="60"/>
      <w:outlineLvl w:val="7"/>
    </w:pPr>
    <w:rPr>
      <w:rFonts w:cs="Times New Roman"/>
      <w:i/>
    </w:rPr>
  </w:style>
  <w:style w:type="paragraph" w:styleId="Nadpis9">
    <w:name w:val="heading 9"/>
    <w:basedOn w:val="Normln"/>
    <w:next w:val="Normln"/>
    <w:link w:val="Nadpis9Char"/>
    <w:qFormat/>
    <w:pPr>
      <w:tabs>
        <w:tab w:val="left" w:pos="1191"/>
        <w:tab w:val="left" w:pos="6095"/>
      </w:tabs>
      <w:spacing w:before="240" w:after="60"/>
      <w:outlineLvl w:val="8"/>
    </w:pPr>
    <w:rPr>
      <w:rFonts w:cs="Times New Roman"/>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pPr>
      <w:tabs>
        <w:tab w:val="center" w:pos="4536"/>
        <w:tab w:val="right" w:pos="9072"/>
      </w:tabs>
    </w:pPr>
    <w:rPr>
      <w:rFonts w:cs="Times New Roman"/>
      <w:lang w:eastAsia="x-none"/>
    </w:rPr>
  </w:style>
  <w:style w:type="paragraph" w:styleId="Zpat">
    <w:name w:val="footer"/>
    <w:basedOn w:val="Normln"/>
    <w:link w:val="ZpatChar"/>
    <w:uiPriority w:val="99"/>
    <w:pPr>
      <w:spacing w:after="0"/>
    </w:pPr>
  </w:style>
  <w:style w:type="paragraph" w:customStyle="1" w:styleId="hlavtab">
    <w:name w:val="hlavtab"/>
    <w:basedOn w:val="Normln"/>
    <w:pPr>
      <w:spacing w:before="60" w:after="60"/>
      <w:jc w:val="center"/>
    </w:pPr>
    <w:rPr>
      <w:rFonts w:cs="Times New Roman"/>
    </w:rPr>
  </w:style>
  <w:style w:type="paragraph" w:styleId="Zkladntext">
    <w:name w:val="Body Text"/>
    <w:basedOn w:val="Normln"/>
    <w:link w:val="ZkladntextChar"/>
    <w:semiHidden/>
    <w:pPr>
      <w:tabs>
        <w:tab w:val="left" w:pos="1191"/>
        <w:tab w:val="left" w:pos="6095"/>
      </w:tabs>
      <w:spacing w:before="1400" w:after="240" w:line="360" w:lineRule="auto"/>
      <w:jc w:val="center"/>
    </w:pPr>
    <w:rPr>
      <w:rFonts w:cs="Times New Roman"/>
      <w:sz w:val="22"/>
      <w:lang w:eastAsia="x-none"/>
    </w:rPr>
  </w:style>
  <w:style w:type="paragraph" w:customStyle="1" w:styleId="riadtab">
    <w:name w:val="riadtab"/>
    <w:basedOn w:val="Normln"/>
    <w:pPr>
      <w:spacing w:before="40" w:after="40"/>
      <w:jc w:val="center"/>
    </w:pPr>
    <w:rPr>
      <w:rFonts w:cs="Times New Roman"/>
    </w:rPr>
  </w:style>
  <w:style w:type="paragraph" w:customStyle="1" w:styleId="riadtabezciar">
    <w:name w:val="riadtabezciar"/>
    <w:basedOn w:val="riadtab"/>
    <w:pPr>
      <w:spacing w:before="20" w:after="20"/>
    </w:pPr>
  </w:style>
  <w:style w:type="paragraph" w:customStyle="1" w:styleId="Odrky">
    <w:name w:val="Odrážky"/>
    <w:basedOn w:val="Normln"/>
    <w:next w:val="Normln"/>
    <w:pPr>
      <w:numPr>
        <w:numId w:val="8"/>
      </w:numPr>
      <w:spacing w:after="0"/>
      <w:ind w:left="641" w:hanging="357"/>
    </w:pPr>
    <w:rPr>
      <w:rFonts w:ascii="Times New Roman" w:hAnsi="Times New Roman" w:cs="Times New Roman"/>
      <w:spacing w:val="-2"/>
      <w:sz w:val="22"/>
      <w:lang w:val="cs-CZ"/>
    </w:rPr>
  </w:style>
  <w:style w:type="paragraph" w:styleId="Zkladntext2">
    <w:name w:val="Body Text 2"/>
    <w:basedOn w:val="Normln"/>
    <w:link w:val="Zkladntext2Char"/>
    <w:semiHidden/>
    <w:pPr>
      <w:spacing w:after="0"/>
    </w:pPr>
    <w:rPr>
      <w:b/>
      <w:bCs/>
    </w:rPr>
  </w:style>
  <w:style w:type="paragraph" w:styleId="Nzev">
    <w:name w:val="Title"/>
    <w:basedOn w:val="Normln"/>
    <w:link w:val="NzevChar"/>
    <w:qFormat/>
    <w:pPr>
      <w:spacing w:after="0"/>
      <w:jc w:val="center"/>
    </w:pPr>
    <w:rPr>
      <w:rFonts w:ascii="Times New Roman" w:hAnsi="Times New Roman" w:cs="Times New Roman"/>
      <w:b/>
      <w:bCs/>
      <w:sz w:val="36"/>
      <w:szCs w:val="24"/>
      <w:lang w:eastAsia="en-US"/>
    </w:rPr>
  </w:style>
  <w:style w:type="character" w:styleId="slostrnky">
    <w:name w:val="page number"/>
    <w:basedOn w:val="Standardnpsmoodstavce"/>
    <w:semiHidden/>
  </w:style>
  <w:style w:type="paragraph" w:customStyle="1" w:styleId="1predtab">
    <w:name w:val="1predtab"/>
    <w:basedOn w:val="Normln"/>
    <w:pPr>
      <w:tabs>
        <w:tab w:val="left" w:pos="1191"/>
        <w:tab w:val="left" w:pos="6095"/>
      </w:tabs>
      <w:spacing w:after="0" w:line="24" w:lineRule="auto"/>
    </w:pPr>
    <w:rPr>
      <w:rFonts w:cs="Times New Roman"/>
    </w:rPr>
  </w:style>
  <w:style w:type="paragraph" w:customStyle="1" w:styleId="CM1">
    <w:name w:val="CM1"/>
    <w:basedOn w:val="Normln"/>
    <w:next w:val="Normln"/>
    <w:uiPriority w:val="99"/>
    <w:pPr>
      <w:autoSpaceDE w:val="0"/>
      <w:autoSpaceDN w:val="0"/>
      <w:adjustRightInd w:val="0"/>
      <w:spacing w:after="0"/>
    </w:pPr>
    <w:rPr>
      <w:rFonts w:ascii="Times New Roman" w:hAnsi="Times New Roman" w:cs="Times New Roman"/>
      <w:sz w:val="24"/>
      <w:szCs w:val="24"/>
      <w:lang w:val="cs-CZ"/>
    </w:rPr>
  </w:style>
  <w:style w:type="paragraph" w:customStyle="1" w:styleId="CM3">
    <w:name w:val="CM3"/>
    <w:basedOn w:val="Normln"/>
    <w:next w:val="Normln"/>
    <w:uiPriority w:val="99"/>
    <w:pPr>
      <w:autoSpaceDE w:val="0"/>
      <w:autoSpaceDN w:val="0"/>
      <w:adjustRightInd w:val="0"/>
      <w:spacing w:after="0"/>
    </w:pPr>
    <w:rPr>
      <w:rFonts w:ascii="Times New Roman" w:hAnsi="Times New Roman" w:cs="Times New Roman"/>
      <w:sz w:val="24"/>
      <w:szCs w:val="24"/>
      <w:lang w:val="cs-CZ"/>
    </w:rPr>
  </w:style>
  <w:style w:type="paragraph" w:customStyle="1" w:styleId="Default">
    <w:name w:val="Default"/>
    <w:pPr>
      <w:autoSpaceDE w:val="0"/>
      <w:autoSpaceDN w:val="0"/>
      <w:adjustRightInd w:val="0"/>
    </w:pPr>
    <w:rPr>
      <w:color w:val="000000"/>
      <w:sz w:val="24"/>
      <w:szCs w:val="24"/>
    </w:rPr>
  </w:style>
  <w:style w:type="paragraph" w:customStyle="1" w:styleId="CM4">
    <w:name w:val="CM4"/>
    <w:basedOn w:val="Default"/>
    <w:next w:val="Default"/>
    <w:uiPriority w:val="99"/>
    <w:rsid w:val="00C26CFB"/>
    <w:rPr>
      <w:color w:val="auto"/>
    </w:rPr>
  </w:style>
  <w:style w:type="table" w:styleId="Mkatabulky">
    <w:name w:val="Table Grid"/>
    <w:basedOn w:val="Normlntabulka"/>
    <w:uiPriority w:val="39"/>
    <w:rsid w:val="00A5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113E5"/>
    <w:rPr>
      <w:color w:val="0563C1"/>
      <w:u w:val="single"/>
    </w:rPr>
  </w:style>
  <w:style w:type="character" w:customStyle="1" w:styleId="Nadpis2Char">
    <w:name w:val="Nadpis 2 Char"/>
    <w:link w:val="Nadpis2"/>
    <w:rsid w:val="00A90506"/>
    <w:rPr>
      <w:rFonts w:ascii="Arial" w:hAnsi="Arial"/>
      <w:b/>
      <w:lang w:val="en-GB"/>
    </w:rPr>
  </w:style>
  <w:style w:type="character" w:customStyle="1" w:styleId="ZhlavChar">
    <w:name w:val="Záhlaví Char"/>
    <w:link w:val="Zhlav"/>
    <w:semiHidden/>
    <w:rsid w:val="00A90506"/>
    <w:rPr>
      <w:rFonts w:ascii="Arial" w:hAnsi="Arial" w:cs="Arial"/>
      <w:lang w:val="en-GB"/>
    </w:rPr>
  </w:style>
  <w:style w:type="character" w:customStyle="1" w:styleId="ZkladntextChar">
    <w:name w:val="Základní text Char"/>
    <w:link w:val="Zkladntext"/>
    <w:semiHidden/>
    <w:rsid w:val="00A90506"/>
    <w:rPr>
      <w:rFonts w:ascii="Arial" w:hAnsi="Arial"/>
      <w:sz w:val="22"/>
      <w:lang w:val="en-GB"/>
    </w:rPr>
  </w:style>
  <w:style w:type="character" w:customStyle="1" w:styleId="Nadpis1Char">
    <w:name w:val="Nadpis 1 Char"/>
    <w:link w:val="Nadpis1"/>
    <w:rsid w:val="0029118B"/>
    <w:rPr>
      <w:rFonts w:ascii="Arial" w:hAnsi="Arial" w:cs="Arial"/>
      <w:b/>
      <w:bCs/>
      <w:kern w:val="32"/>
      <w:sz w:val="24"/>
      <w:szCs w:val="32"/>
      <w:lang w:val="en-GB"/>
    </w:rPr>
  </w:style>
  <w:style w:type="character" w:customStyle="1" w:styleId="NzevChar">
    <w:name w:val="Název Char"/>
    <w:link w:val="Nzev"/>
    <w:rsid w:val="0029118B"/>
    <w:rPr>
      <w:b/>
      <w:bCs/>
      <w:sz w:val="36"/>
      <w:szCs w:val="24"/>
      <w:lang w:val="en-GB" w:eastAsia="en-US"/>
    </w:rPr>
  </w:style>
  <w:style w:type="paragraph" w:styleId="Titulek">
    <w:name w:val="caption"/>
    <w:basedOn w:val="Normln"/>
    <w:next w:val="Normln"/>
    <w:unhideWhenUsed/>
    <w:qFormat/>
    <w:rsid w:val="00575B47"/>
    <w:pPr>
      <w:spacing w:before="120"/>
    </w:pPr>
    <w:rPr>
      <w:rFonts w:cs="Times New Roman"/>
      <w:b/>
      <w:bCs/>
      <w:sz w:val="24"/>
    </w:rPr>
  </w:style>
  <w:style w:type="paragraph" w:customStyle="1" w:styleId="zatab">
    <w:name w:val="zatab"/>
    <w:basedOn w:val="Normln"/>
    <w:rsid w:val="00575B47"/>
    <w:pPr>
      <w:tabs>
        <w:tab w:val="left" w:pos="1191"/>
        <w:tab w:val="left" w:pos="6095"/>
      </w:tabs>
      <w:spacing w:before="120"/>
    </w:pPr>
    <w:rPr>
      <w:rFonts w:cs="Times New Roman"/>
    </w:rPr>
  </w:style>
  <w:style w:type="paragraph" w:styleId="Zkladntext3">
    <w:name w:val="Body Text 3"/>
    <w:basedOn w:val="Normln"/>
    <w:link w:val="Zkladntext3Char"/>
    <w:semiHidden/>
    <w:unhideWhenUsed/>
    <w:rsid w:val="006A62F2"/>
    <w:rPr>
      <w:sz w:val="16"/>
      <w:szCs w:val="16"/>
    </w:rPr>
  </w:style>
  <w:style w:type="character" w:customStyle="1" w:styleId="Zkladntext3Char">
    <w:name w:val="Základní text 3 Char"/>
    <w:link w:val="Zkladntext3"/>
    <w:semiHidden/>
    <w:rsid w:val="006A62F2"/>
    <w:rPr>
      <w:rFonts w:ascii="Arial" w:hAnsi="Arial" w:cs="Arial"/>
      <w:sz w:val="16"/>
      <w:szCs w:val="16"/>
      <w:lang w:val="en-GB"/>
    </w:rPr>
  </w:style>
  <w:style w:type="paragraph" w:styleId="Obsah1">
    <w:name w:val="toc 1"/>
    <w:basedOn w:val="Normln"/>
    <w:next w:val="Normln"/>
    <w:semiHidden/>
    <w:rsid w:val="007C474B"/>
    <w:pPr>
      <w:tabs>
        <w:tab w:val="left" w:pos="1191"/>
        <w:tab w:val="left" w:pos="6095"/>
        <w:tab w:val="right" w:leader="dot" w:pos="9639"/>
      </w:tabs>
      <w:jc w:val="center"/>
    </w:pPr>
    <w:rPr>
      <w:rFonts w:cs="Times New Roman"/>
      <w:lang w:val="en-US"/>
    </w:rPr>
  </w:style>
  <w:style w:type="paragraph" w:styleId="Obsah2">
    <w:name w:val="toc 2"/>
    <w:basedOn w:val="Normln"/>
    <w:next w:val="Normln"/>
    <w:autoRedefine/>
    <w:semiHidden/>
    <w:rsid w:val="007C474B"/>
    <w:pPr>
      <w:tabs>
        <w:tab w:val="left" w:pos="595"/>
        <w:tab w:val="left" w:pos="1191"/>
        <w:tab w:val="left" w:pos="6095"/>
        <w:tab w:val="right" w:leader="dot" w:pos="9639"/>
      </w:tabs>
      <w:spacing w:after="60"/>
      <w:ind w:left="227"/>
    </w:pPr>
    <w:rPr>
      <w:rFonts w:cs="Times New Roman"/>
      <w:noProof/>
      <w:lang w:val="en-US"/>
    </w:rPr>
  </w:style>
  <w:style w:type="character" w:styleId="Siln">
    <w:name w:val="Strong"/>
    <w:qFormat/>
    <w:rsid w:val="007C474B"/>
    <w:rPr>
      <w:b/>
      <w:bCs/>
    </w:rPr>
  </w:style>
  <w:style w:type="paragraph" w:styleId="Textpoznpodarou">
    <w:name w:val="footnote text"/>
    <w:basedOn w:val="Normln"/>
    <w:link w:val="TextpoznpodarouChar"/>
    <w:semiHidden/>
    <w:rsid w:val="007C474B"/>
    <w:pPr>
      <w:tabs>
        <w:tab w:val="left" w:pos="1191"/>
        <w:tab w:val="left" w:pos="6095"/>
      </w:tabs>
    </w:pPr>
    <w:rPr>
      <w:rFonts w:cs="Times New Roman"/>
    </w:rPr>
  </w:style>
  <w:style w:type="character" w:customStyle="1" w:styleId="TextpoznpodarouChar">
    <w:name w:val="Text pozn. pod čarou Char"/>
    <w:link w:val="Textpoznpodarou"/>
    <w:semiHidden/>
    <w:rsid w:val="007C474B"/>
    <w:rPr>
      <w:rFonts w:ascii="Arial" w:hAnsi="Arial"/>
      <w:lang w:val="en-GB"/>
    </w:rPr>
  </w:style>
  <w:style w:type="character" w:styleId="Znakapoznpodarou">
    <w:name w:val="footnote reference"/>
    <w:semiHidden/>
    <w:rsid w:val="007C474B"/>
    <w:rPr>
      <w:vertAlign w:val="superscript"/>
    </w:rPr>
  </w:style>
  <w:style w:type="paragraph" w:styleId="Obsah3">
    <w:name w:val="toc 3"/>
    <w:basedOn w:val="Normln"/>
    <w:next w:val="Normln"/>
    <w:autoRedefine/>
    <w:semiHidden/>
    <w:rsid w:val="007C474B"/>
    <w:pPr>
      <w:tabs>
        <w:tab w:val="left" w:pos="1191"/>
        <w:tab w:val="left" w:pos="6095"/>
      </w:tabs>
      <w:spacing w:after="0"/>
      <w:ind w:left="480"/>
    </w:pPr>
    <w:rPr>
      <w:rFonts w:ascii="Times New Roman" w:hAnsi="Times New Roman" w:cs="Times New Roman"/>
      <w:sz w:val="24"/>
      <w:szCs w:val="24"/>
      <w:lang w:val="cs-CZ"/>
    </w:rPr>
  </w:style>
  <w:style w:type="paragraph" w:styleId="Obsah4">
    <w:name w:val="toc 4"/>
    <w:basedOn w:val="Normln"/>
    <w:next w:val="Normln"/>
    <w:autoRedefine/>
    <w:semiHidden/>
    <w:rsid w:val="007C474B"/>
    <w:pPr>
      <w:tabs>
        <w:tab w:val="left" w:pos="1191"/>
        <w:tab w:val="left" w:pos="6095"/>
      </w:tabs>
      <w:spacing w:after="0"/>
      <w:ind w:left="720"/>
    </w:pPr>
    <w:rPr>
      <w:rFonts w:ascii="Times New Roman" w:hAnsi="Times New Roman" w:cs="Times New Roman"/>
      <w:sz w:val="24"/>
      <w:szCs w:val="24"/>
      <w:lang w:val="cs-CZ"/>
    </w:rPr>
  </w:style>
  <w:style w:type="paragraph" w:styleId="Obsah5">
    <w:name w:val="toc 5"/>
    <w:basedOn w:val="Normln"/>
    <w:next w:val="Normln"/>
    <w:autoRedefine/>
    <w:semiHidden/>
    <w:rsid w:val="007C474B"/>
    <w:pPr>
      <w:tabs>
        <w:tab w:val="left" w:pos="1191"/>
        <w:tab w:val="left" w:pos="6095"/>
      </w:tabs>
      <w:spacing w:after="0"/>
      <w:ind w:left="960"/>
    </w:pPr>
    <w:rPr>
      <w:rFonts w:ascii="Times New Roman" w:hAnsi="Times New Roman" w:cs="Times New Roman"/>
      <w:sz w:val="24"/>
      <w:szCs w:val="24"/>
      <w:lang w:val="cs-CZ"/>
    </w:rPr>
  </w:style>
  <w:style w:type="paragraph" w:styleId="Obsah6">
    <w:name w:val="toc 6"/>
    <w:basedOn w:val="Normln"/>
    <w:next w:val="Normln"/>
    <w:autoRedefine/>
    <w:semiHidden/>
    <w:rsid w:val="007C474B"/>
    <w:pPr>
      <w:tabs>
        <w:tab w:val="left" w:pos="1191"/>
        <w:tab w:val="left" w:pos="6095"/>
      </w:tabs>
      <w:spacing w:after="0"/>
      <w:ind w:left="1200"/>
    </w:pPr>
    <w:rPr>
      <w:rFonts w:ascii="Times New Roman" w:hAnsi="Times New Roman" w:cs="Times New Roman"/>
      <w:sz w:val="24"/>
      <w:szCs w:val="24"/>
      <w:lang w:val="cs-CZ"/>
    </w:rPr>
  </w:style>
  <w:style w:type="paragraph" w:styleId="Obsah7">
    <w:name w:val="toc 7"/>
    <w:basedOn w:val="Normln"/>
    <w:next w:val="Normln"/>
    <w:autoRedefine/>
    <w:semiHidden/>
    <w:rsid w:val="007C474B"/>
    <w:pPr>
      <w:tabs>
        <w:tab w:val="left" w:pos="1191"/>
        <w:tab w:val="left" w:pos="6095"/>
      </w:tabs>
      <w:spacing w:after="0"/>
      <w:ind w:left="1440"/>
    </w:pPr>
    <w:rPr>
      <w:rFonts w:ascii="Times New Roman" w:hAnsi="Times New Roman" w:cs="Times New Roman"/>
      <w:sz w:val="24"/>
      <w:szCs w:val="24"/>
      <w:lang w:val="cs-CZ"/>
    </w:rPr>
  </w:style>
  <w:style w:type="paragraph" w:styleId="Obsah8">
    <w:name w:val="toc 8"/>
    <w:basedOn w:val="Normln"/>
    <w:next w:val="Normln"/>
    <w:autoRedefine/>
    <w:semiHidden/>
    <w:rsid w:val="007C474B"/>
    <w:pPr>
      <w:tabs>
        <w:tab w:val="left" w:pos="1191"/>
        <w:tab w:val="left" w:pos="6095"/>
      </w:tabs>
      <w:spacing w:after="0"/>
      <w:ind w:left="1680"/>
    </w:pPr>
    <w:rPr>
      <w:rFonts w:ascii="Times New Roman" w:hAnsi="Times New Roman" w:cs="Times New Roman"/>
      <w:sz w:val="24"/>
      <w:szCs w:val="24"/>
      <w:lang w:val="cs-CZ"/>
    </w:rPr>
  </w:style>
  <w:style w:type="paragraph" w:styleId="Obsah9">
    <w:name w:val="toc 9"/>
    <w:basedOn w:val="Normln"/>
    <w:next w:val="Normln"/>
    <w:autoRedefine/>
    <w:semiHidden/>
    <w:rsid w:val="007C474B"/>
    <w:pPr>
      <w:tabs>
        <w:tab w:val="left" w:pos="1191"/>
        <w:tab w:val="left" w:pos="6095"/>
      </w:tabs>
      <w:spacing w:after="0"/>
      <w:ind w:left="1920"/>
    </w:pPr>
    <w:rPr>
      <w:rFonts w:ascii="Times New Roman" w:hAnsi="Times New Roman" w:cs="Times New Roman"/>
      <w:sz w:val="24"/>
      <w:szCs w:val="24"/>
      <w:lang w:val="cs-CZ"/>
    </w:rPr>
  </w:style>
  <w:style w:type="paragraph" w:customStyle="1" w:styleId="dopis">
    <w:name w:val="dopis"/>
    <w:basedOn w:val="Normln"/>
    <w:rsid w:val="007C474B"/>
    <w:pPr>
      <w:framePr w:hSpace="181" w:wrap="auto" w:vAnchor="text" w:hAnchor="text" w:y="1"/>
      <w:tabs>
        <w:tab w:val="left" w:pos="1191"/>
        <w:tab w:val="left" w:pos="6095"/>
      </w:tabs>
      <w:spacing w:after="0"/>
      <w:jc w:val="center"/>
    </w:pPr>
    <w:rPr>
      <w:rFonts w:ascii="SL Dutch" w:hAnsi="SL Dutch" w:cs="Times New Roman"/>
      <w:i/>
      <w:sz w:val="24"/>
      <w:lang w:eastAsia="en-US"/>
    </w:rPr>
  </w:style>
  <w:style w:type="character" w:customStyle="1" w:styleId="ZpatChar">
    <w:name w:val="Zápatí Char"/>
    <w:link w:val="Zpat"/>
    <w:uiPriority w:val="99"/>
    <w:rsid w:val="007C474B"/>
    <w:rPr>
      <w:rFonts w:ascii="Arial" w:hAnsi="Arial" w:cs="Arial"/>
      <w:lang w:val="en-GB"/>
    </w:rPr>
  </w:style>
  <w:style w:type="character" w:customStyle="1" w:styleId="Nadpis3Char">
    <w:name w:val="Nadpis 3 Char"/>
    <w:link w:val="Nadpis3"/>
    <w:rsid w:val="007C474B"/>
    <w:rPr>
      <w:rFonts w:ascii="Arial" w:hAnsi="Arial"/>
      <w:b/>
      <w:sz w:val="24"/>
      <w:lang w:val="en-GB"/>
    </w:rPr>
  </w:style>
  <w:style w:type="character" w:customStyle="1" w:styleId="Nadpis4Char">
    <w:name w:val="Nadpis 4 Char"/>
    <w:link w:val="Nadpis4"/>
    <w:rsid w:val="007C474B"/>
    <w:rPr>
      <w:rFonts w:ascii="Arial" w:hAnsi="Arial"/>
      <w:b/>
      <w:i/>
      <w:sz w:val="24"/>
      <w:lang w:val="en-GB"/>
    </w:rPr>
  </w:style>
  <w:style w:type="character" w:customStyle="1" w:styleId="Nadpis5Char">
    <w:name w:val="Nadpis 5 Char"/>
    <w:link w:val="Nadpis5"/>
    <w:rsid w:val="007C474B"/>
    <w:rPr>
      <w:rFonts w:ascii="Arial" w:hAnsi="Arial"/>
      <w:sz w:val="22"/>
      <w:lang w:val="en-GB"/>
    </w:rPr>
  </w:style>
  <w:style w:type="character" w:customStyle="1" w:styleId="Nadpis6Char">
    <w:name w:val="Nadpis 6 Char"/>
    <w:link w:val="Nadpis6"/>
    <w:rsid w:val="007C474B"/>
    <w:rPr>
      <w:rFonts w:ascii="Arial" w:hAnsi="Arial"/>
      <w:i/>
      <w:sz w:val="22"/>
      <w:lang w:val="en-GB"/>
    </w:rPr>
  </w:style>
  <w:style w:type="character" w:customStyle="1" w:styleId="Nadpis7Char">
    <w:name w:val="Nadpis 7 Char"/>
    <w:link w:val="Nadpis7"/>
    <w:rsid w:val="007C474B"/>
    <w:rPr>
      <w:rFonts w:ascii="Arial" w:hAnsi="Arial"/>
      <w:lang w:val="en-GB"/>
    </w:rPr>
  </w:style>
  <w:style w:type="character" w:customStyle="1" w:styleId="Nadpis8Char">
    <w:name w:val="Nadpis 8 Char"/>
    <w:link w:val="Nadpis8"/>
    <w:rsid w:val="007C474B"/>
    <w:rPr>
      <w:rFonts w:ascii="Arial" w:hAnsi="Arial"/>
      <w:i/>
      <w:lang w:val="en-GB"/>
    </w:rPr>
  </w:style>
  <w:style w:type="character" w:customStyle="1" w:styleId="Nadpis9Char">
    <w:name w:val="Nadpis 9 Char"/>
    <w:link w:val="Nadpis9"/>
    <w:rsid w:val="007C474B"/>
    <w:rPr>
      <w:rFonts w:ascii="Arial" w:hAnsi="Arial"/>
      <w:i/>
      <w:sz w:val="18"/>
      <w:lang w:val="en-GB"/>
    </w:rPr>
  </w:style>
  <w:style w:type="paragraph" w:customStyle="1" w:styleId="msonormal0">
    <w:name w:val="msonormal"/>
    <w:basedOn w:val="Normln"/>
    <w:rsid w:val="007C474B"/>
    <w:pPr>
      <w:spacing w:before="100" w:beforeAutospacing="1" w:after="100" w:afterAutospacing="1"/>
    </w:pPr>
    <w:rPr>
      <w:rFonts w:ascii="Times New Roman" w:hAnsi="Times New Roman" w:cs="Times New Roman"/>
      <w:sz w:val="24"/>
      <w:szCs w:val="24"/>
      <w:lang w:val="cs-CZ"/>
    </w:rPr>
  </w:style>
  <w:style w:type="paragraph" w:styleId="Podnadpis">
    <w:name w:val="Subtitle"/>
    <w:basedOn w:val="Normln"/>
    <w:link w:val="PodnadpisChar"/>
    <w:qFormat/>
    <w:rsid w:val="007C474B"/>
    <w:rPr>
      <w:rFonts w:cs="Times New Roman"/>
      <w:b/>
      <w:bCs/>
      <w:sz w:val="24"/>
    </w:rPr>
  </w:style>
  <w:style w:type="character" w:customStyle="1" w:styleId="PodnadpisChar">
    <w:name w:val="Podnadpis Char"/>
    <w:link w:val="Podnadpis"/>
    <w:rsid w:val="007C474B"/>
    <w:rPr>
      <w:rFonts w:ascii="Arial" w:hAnsi="Arial"/>
      <w:b/>
      <w:bCs/>
      <w:sz w:val="24"/>
      <w:lang w:val="en-GB"/>
    </w:rPr>
  </w:style>
  <w:style w:type="character" w:customStyle="1" w:styleId="Zkladntext2Char">
    <w:name w:val="Základní text 2 Char"/>
    <w:link w:val="Zkladntext2"/>
    <w:semiHidden/>
    <w:rsid w:val="007C474B"/>
    <w:rPr>
      <w:rFonts w:ascii="Arial" w:hAnsi="Arial" w:cs="Arial"/>
      <w:b/>
      <w:bCs/>
      <w:lang w:val="en-GB"/>
    </w:rPr>
  </w:style>
  <w:style w:type="paragraph" w:styleId="Textbubliny">
    <w:name w:val="Balloon Text"/>
    <w:basedOn w:val="Normln"/>
    <w:link w:val="TextbublinyChar"/>
    <w:uiPriority w:val="99"/>
    <w:semiHidden/>
    <w:unhideWhenUsed/>
    <w:rsid w:val="00E72D42"/>
    <w:pPr>
      <w:spacing w:after="0"/>
    </w:pPr>
    <w:rPr>
      <w:rFonts w:ascii="Segoe UI" w:hAnsi="Segoe UI" w:cs="Segoe UI"/>
      <w:sz w:val="18"/>
      <w:szCs w:val="18"/>
    </w:rPr>
  </w:style>
  <w:style w:type="character" w:customStyle="1" w:styleId="TextbublinyChar">
    <w:name w:val="Text bubliny Char"/>
    <w:link w:val="Textbubliny"/>
    <w:uiPriority w:val="99"/>
    <w:semiHidden/>
    <w:rsid w:val="00E72D42"/>
    <w:rPr>
      <w:rFonts w:ascii="Segoe UI" w:hAnsi="Segoe UI" w:cs="Segoe UI"/>
      <w:sz w:val="18"/>
      <w:szCs w:val="18"/>
      <w:lang w:val="en-GB"/>
    </w:rPr>
  </w:style>
  <w:style w:type="paragraph" w:styleId="Odstavecseseznamem">
    <w:name w:val="List Paragraph"/>
    <w:basedOn w:val="Normln"/>
    <w:uiPriority w:val="34"/>
    <w:qFormat/>
    <w:rsid w:val="00B71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126">
      <w:bodyDiv w:val="1"/>
      <w:marLeft w:val="0"/>
      <w:marRight w:val="0"/>
      <w:marTop w:val="0"/>
      <w:marBottom w:val="0"/>
      <w:divBdr>
        <w:top w:val="none" w:sz="0" w:space="0" w:color="auto"/>
        <w:left w:val="none" w:sz="0" w:space="0" w:color="auto"/>
        <w:bottom w:val="none" w:sz="0" w:space="0" w:color="auto"/>
        <w:right w:val="none" w:sz="0" w:space="0" w:color="auto"/>
      </w:divBdr>
    </w:div>
    <w:div w:id="337077753">
      <w:bodyDiv w:val="1"/>
      <w:marLeft w:val="0"/>
      <w:marRight w:val="0"/>
      <w:marTop w:val="0"/>
      <w:marBottom w:val="0"/>
      <w:divBdr>
        <w:top w:val="none" w:sz="0" w:space="0" w:color="auto"/>
        <w:left w:val="none" w:sz="0" w:space="0" w:color="auto"/>
        <w:bottom w:val="none" w:sz="0" w:space="0" w:color="auto"/>
        <w:right w:val="none" w:sz="0" w:space="0" w:color="auto"/>
      </w:divBdr>
    </w:div>
    <w:div w:id="535196295">
      <w:bodyDiv w:val="1"/>
      <w:marLeft w:val="0"/>
      <w:marRight w:val="0"/>
      <w:marTop w:val="0"/>
      <w:marBottom w:val="0"/>
      <w:divBdr>
        <w:top w:val="none" w:sz="0" w:space="0" w:color="auto"/>
        <w:left w:val="none" w:sz="0" w:space="0" w:color="auto"/>
        <w:bottom w:val="none" w:sz="0" w:space="0" w:color="auto"/>
        <w:right w:val="none" w:sz="0" w:space="0" w:color="auto"/>
      </w:divBdr>
    </w:div>
    <w:div w:id="869343182">
      <w:bodyDiv w:val="1"/>
      <w:marLeft w:val="0"/>
      <w:marRight w:val="0"/>
      <w:marTop w:val="0"/>
      <w:marBottom w:val="0"/>
      <w:divBdr>
        <w:top w:val="none" w:sz="0" w:space="0" w:color="auto"/>
        <w:left w:val="none" w:sz="0" w:space="0" w:color="auto"/>
        <w:bottom w:val="none" w:sz="0" w:space="0" w:color="auto"/>
        <w:right w:val="none" w:sz="0" w:space="0" w:color="auto"/>
      </w:divBdr>
    </w:div>
    <w:div w:id="881215141">
      <w:bodyDiv w:val="1"/>
      <w:marLeft w:val="0"/>
      <w:marRight w:val="0"/>
      <w:marTop w:val="0"/>
      <w:marBottom w:val="0"/>
      <w:divBdr>
        <w:top w:val="none" w:sz="0" w:space="0" w:color="auto"/>
        <w:left w:val="none" w:sz="0" w:space="0" w:color="auto"/>
        <w:bottom w:val="none" w:sz="0" w:space="0" w:color="auto"/>
        <w:right w:val="none" w:sz="0" w:space="0" w:color="auto"/>
      </w:divBdr>
    </w:div>
    <w:div w:id="900141426">
      <w:bodyDiv w:val="1"/>
      <w:marLeft w:val="0"/>
      <w:marRight w:val="0"/>
      <w:marTop w:val="0"/>
      <w:marBottom w:val="0"/>
      <w:divBdr>
        <w:top w:val="none" w:sz="0" w:space="0" w:color="auto"/>
        <w:left w:val="none" w:sz="0" w:space="0" w:color="auto"/>
        <w:bottom w:val="none" w:sz="0" w:space="0" w:color="auto"/>
        <w:right w:val="none" w:sz="0" w:space="0" w:color="auto"/>
      </w:divBdr>
    </w:div>
    <w:div w:id="127906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C02B9-BE22-4E9E-B742-83D1D5BF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1524</Words>
  <Characters>8825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COC</vt:lpstr>
    </vt:vector>
  </TitlesOfParts>
  <Company>ŠÁLEK s.r.o.</Company>
  <LinksUpToDate>false</LinksUpToDate>
  <CharactersWithSpaces>10329</CharactersWithSpaces>
  <SharedDoc>false</SharedDoc>
  <HLinks>
    <vt:vector size="6" baseType="variant">
      <vt:variant>
        <vt:i4>7077997</vt:i4>
      </vt:variant>
      <vt:variant>
        <vt:i4>12</vt:i4>
      </vt:variant>
      <vt:variant>
        <vt:i4>0</vt:i4>
      </vt:variant>
      <vt:variant>
        <vt:i4>5</vt:i4>
      </vt:variant>
      <vt:variant>
        <vt:lpwstr>http://agroservispvcz/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dc:title>
  <dc:subject>ŠÁLEK Cabrio 26HTD Comfort</dc:subject>
  <dc:creator>Vít Horák</dc:creator>
  <cp:keywords/>
  <dc:description/>
  <cp:lastModifiedBy>Linhartová Sylva</cp:lastModifiedBy>
  <cp:revision>2</cp:revision>
  <cp:lastPrinted>2017-12-06T15:21:00Z</cp:lastPrinted>
  <dcterms:created xsi:type="dcterms:W3CDTF">2024-07-29T11:48:00Z</dcterms:created>
  <dcterms:modified xsi:type="dcterms:W3CDTF">2024-07-29T11:48:00Z</dcterms:modified>
</cp:coreProperties>
</file>