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67" w:rsidRDefault="00697067" w:rsidP="00697067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RM/760/7/24</w:t>
      </w:r>
    </w:p>
    <w:p w:rsidR="00697067" w:rsidRDefault="00697067" w:rsidP="00697067">
      <w:pPr>
        <w:pStyle w:val="UStext"/>
        <w:rPr>
          <w:b/>
        </w:rPr>
      </w:pPr>
      <w:r>
        <w:rPr>
          <w:b/>
        </w:rPr>
        <w:t>z 21. jednání Rady města Karlovy Vary, které se konalo dne 09.07.2024</w:t>
      </w:r>
    </w:p>
    <w:p w:rsidR="00697067" w:rsidRDefault="00697067" w:rsidP="00697067"/>
    <w:p w:rsidR="00697067" w:rsidRDefault="00697067" w:rsidP="00697067">
      <w:pPr>
        <w:pStyle w:val="MMKVnormal"/>
      </w:pPr>
      <w:r>
        <w:t xml:space="preserve">         </w:t>
      </w:r>
    </w:p>
    <w:p w:rsidR="00697067" w:rsidRPr="0042170C" w:rsidRDefault="00697067" w:rsidP="00697067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ulice Sokolská - rekonstrukce“</w:t>
      </w:r>
      <w:r w:rsidRPr="0042170C">
        <w:rPr>
          <w:b/>
          <w:u w:val="single"/>
        </w:rPr>
        <w:t xml:space="preserve"> </w:t>
      </w:r>
    </w:p>
    <w:p w:rsidR="00697067" w:rsidRDefault="00697067" w:rsidP="00697067">
      <w:pPr>
        <w:pStyle w:val="MMKVnormal"/>
        <w:rPr>
          <w:b/>
          <w:snapToGrid w:val="0"/>
          <w:szCs w:val="24"/>
          <w:u w:val="single"/>
        </w:rPr>
      </w:pPr>
    </w:p>
    <w:p w:rsidR="00697067" w:rsidRDefault="00697067" w:rsidP="00697067">
      <w:pPr>
        <w:pStyle w:val="MMKVnormal"/>
      </w:pPr>
      <w:r>
        <w:t xml:space="preserve">Rada města Karlovy Vary </w:t>
      </w:r>
      <w:r>
        <w:rPr>
          <w:b/>
        </w:rPr>
        <w:t>rozhodla</w:t>
      </w:r>
      <w:r>
        <w:t>  </w:t>
      </w:r>
      <w:r>
        <w:rPr>
          <w:szCs w:val="24"/>
        </w:rPr>
        <w:t xml:space="preserve">o výběru nejvhodnější nabídky zadávacího řízení veřejné zakázky </w:t>
      </w:r>
      <w:r>
        <w:rPr>
          <w:snapToGrid w:val="0"/>
          <w:szCs w:val="24"/>
        </w:rPr>
        <w:t>„</w:t>
      </w:r>
      <w:r>
        <w:t>Karlovy Vary, ulice Sokolská - rekonstrukce</w:t>
      </w:r>
      <w:r>
        <w:rPr>
          <w:snapToGrid w:val="0"/>
          <w:szCs w:val="24"/>
        </w:rPr>
        <w:t>"</w:t>
      </w:r>
      <w:r>
        <w:rPr>
          <w:szCs w:val="24"/>
        </w:rPr>
        <w:t xml:space="preserve"> v tomto pořadí:</w:t>
      </w:r>
    </w:p>
    <w:p w:rsidR="00697067" w:rsidRDefault="00697067" w:rsidP="00697067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KV Realinvest, s.r.o., IČ: 29113903, Karlovy Vary, s nabídkovou cenou 6.191.232,92 Kč bez DPH,</w:t>
      </w:r>
    </w:p>
    <w:p w:rsidR="00697067" w:rsidRDefault="00697067" w:rsidP="00697067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EUROVIA CZ a.s., IČ: 45274924, Praha, s nabídkovou cenou 6.215.697,08 Kč bez DPH,</w:t>
      </w:r>
    </w:p>
    <w:p w:rsidR="00697067" w:rsidRDefault="00697067" w:rsidP="00697067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ALGON, a.s., IČ: 28420403, Praha, s nabídkovou cenou 6.638.096,95 Kč bez DPH, </w:t>
      </w:r>
    </w:p>
    <w:p w:rsidR="00697067" w:rsidRDefault="00697067" w:rsidP="00697067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697067" w:rsidRDefault="00697067" w:rsidP="00697067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 xml:space="preserve">  uzavření smlouvy o dílo mezi statutárním městem Karlovy Vary a vybraným dodavatelem KV Realinvest, s.r.o., IČ: 29113903, Karlovy Vary, jejímž předmětem je realizace veřejné zakázky </w:t>
      </w:r>
      <w:r>
        <w:rPr>
          <w:snapToGrid w:val="0"/>
          <w:szCs w:val="24"/>
        </w:rPr>
        <w:t>„</w:t>
      </w:r>
      <w:r>
        <w:rPr>
          <w:szCs w:val="24"/>
        </w:rPr>
        <w:t>Karlovy Vary, ulice Sokolská - rekonstrukce</w:t>
      </w:r>
      <w:r>
        <w:rPr>
          <w:snapToGrid w:val="0"/>
          <w:szCs w:val="24"/>
        </w:rPr>
        <w:t>"</w:t>
      </w:r>
      <w:r>
        <w:rPr>
          <w:szCs w:val="24"/>
        </w:rPr>
        <w:t xml:space="preserve"> za nabídkovou cenu s nabídkovou cenou 6.191.232,92  Kč bez DPH,  Kč bez DPH.</w:t>
      </w:r>
    </w:p>
    <w:p w:rsidR="00697067" w:rsidRDefault="00697067" w:rsidP="00697067">
      <w:pPr>
        <w:pStyle w:val="MMKVnormal"/>
      </w:pPr>
      <w:r>
        <w:t xml:space="preserve">         </w:t>
      </w:r>
    </w:p>
    <w:p w:rsidR="00697067" w:rsidRDefault="00697067" w:rsidP="00697067">
      <w:pPr>
        <w:pStyle w:val="MMKVnormal"/>
      </w:pPr>
      <w:r>
        <w:t xml:space="preserve">         </w:t>
      </w:r>
    </w:p>
    <w:p w:rsidR="00697067" w:rsidRDefault="00697067" w:rsidP="0069706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97067" w:rsidRPr="009A772E" w:rsidRDefault="00697067" w:rsidP="0069706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697067" w:rsidRDefault="00697067" w:rsidP="0069706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697067" w:rsidRPr="009A772E" w:rsidRDefault="00697067" w:rsidP="0069706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697067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71" w:rsidRDefault="00B41E71" w:rsidP="002C5539">
      <w:r>
        <w:separator/>
      </w:r>
    </w:p>
  </w:endnote>
  <w:endnote w:type="continuationSeparator" w:id="0">
    <w:p w:rsidR="00B41E71" w:rsidRDefault="00B41E71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4015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D4015C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71" w:rsidRDefault="00B41E71" w:rsidP="002C5539">
      <w:r>
        <w:separator/>
      </w:r>
    </w:p>
  </w:footnote>
  <w:footnote w:type="continuationSeparator" w:id="0">
    <w:p w:rsidR="00B41E71" w:rsidRDefault="00B41E71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67" w:rsidRPr="00697067" w:rsidRDefault="002C6543" w:rsidP="00697067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358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543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067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1E71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15C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084500-909D-4BA9-A697-10AFCAF0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697067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2024-07-29T07:01:00Z</dcterms:created>
  <dcterms:modified xsi:type="dcterms:W3CDTF">2024-07-29T07:01:00Z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cQXtOa5u9TztXMr6Korv7TH/mSceJb4fOPseIsNIn7o59Fjp3fvyeMJLWsgTCnVjF3CPI+KUqoKdVtTiAy9iZ6oaCHFOtRR05+tj17Hv2DE=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2057198</vt:i4>
  </property>
  <property fmtid="{D5CDD505-2E9C-101B-9397-08002B2CF9AE}" pid="10" name="ID_Navrh">
    <vt:i4>2083205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6d757e8e-10f4-47d5-a4e2-bce5b5d24b73</vt:lpwstr>
  </property>
  <property fmtid="{D5CDD505-2E9C-101B-9397-08002B2CF9AE}" pid="14" name="CestaLokalniTemp">
    <vt:lpwstr>\\EPIMETHEUS\iU$\638574255918101749_11\MMKV_sablona1.doc</vt:lpwstr>
  </property>
</Properties>
</file>