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F49" w:rsidRDefault="008A26A3">
      <w:pPr>
        <w:pStyle w:val="Nzev"/>
        <w:spacing w:before="73"/>
        <w:ind w:left="3283" w:right="3148"/>
      </w:pPr>
      <w:bookmarkStart w:id="0" w:name="_GoBack"/>
      <w:bookmarkEnd w:id="0"/>
      <w:r>
        <w:rPr>
          <w:color w:val="808080"/>
        </w:rPr>
        <w:t>Smlouva č. 1210000044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6F2F49" w:rsidRDefault="008A26A3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6F2F49" w:rsidRDefault="006F2F49">
      <w:pPr>
        <w:pStyle w:val="Zkladntext"/>
        <w:ind w:left="0" w:firstLine="0"/>
        <w:jc w:val="left"/>
        <w:rPr>
          <w:sz w:val="60"/>
        </w:rPr>
      </w:pPr>
    </w:p>
    <w:p w:rsidR="006F2F49" w:rsidRDefault="008A26A3">
      <w:pPr>
        <w:pStyle w:val="Zkladntext"/>
        <w:ind w:left="24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6F2F49" w:rsidRDefault="006F2F49">
      <w:pPr>
        <w:pStyle w:val="Zkladntext"/>
        <w:spacing w:before="1"/>
        <w:ind w:left="0" w:firstLine="0"/>
        <w:jc w:val="left"/>
      </w:pPr>
    </w:p>
    <w:p w:rsidR="006F2F49" w:rsidRDefault="008A26A3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F2F49" w:rsidRDefault="008A26A3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6F2F49" w:rsidRDefault="008A26A3">
      <w:pPr>
        <w:pStyle w:val="Zkladntext"/>
        <w:tabs>
          <w:tab w:val="left" w:pos="3122"/>
        </w:tabs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6F2F49" w:rsidRDefault="008A26A3">
      <w:pPr>
        <w:pStyle w:val="Zkladntext"/>
        <w:tabs>
          <w:tab w:val="right" w:pos="3986"/>
        </w:tabs>
        <w:spacing w:before="1"/>
        <w:ind w:left="242" w:firstLine="0"/>
        <w:jc w:val="left"/>
      </w:pPr>
      <w:r>
        <w:t>IČO:</w:t>
      </w:r>
      <w:r>
        <w:tab/>
        <w:t>00020729</w:t>
      </w:r>
    </w:p>
    <w:p w:rsidR="006F2F49" w:rsidRDefault="008A26A3">
      <w:pPr>
        <w:pStyle w:val="Zkladntext"/>
        <w:tabs>
          <w:tab w:val="left" w:pos="3122"/>
        </w:tabs>
        <w:ind w:left="24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6F2F49" w:rsidRDefault="008A26A3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F2F49" w:rsidRDefault="008A26A3">
      <w:pPr>
        <w:pStyle w:val="Zkladntext"/>
        <w:tabs>
          <w:tab w:val="left" w:pos="3122"/>
        </w:tabs>
        <w:spacing w:before="4" w:line="237" w:lineRule="auto"/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6F2F49" w:rsidRDefault="006F2F49">
      <w:pPr>
        <w:pStyle w:val="Zkladntext"/>
        <w:spacing w:before="1"/>
        <w:ind w:left="0" w:firstLine="0"/>
        <w:jc w:val="left"/>
      </w:pPr>
    </w:p>
    <w:p w:rsidR="006F2F49" w:rsidRDefault="008A26A3">
      <w:pPr>
        <w:pStyle w:val="Zkladntext"/>
        <w:spacing w:before="1"/>
        <w:ind w:left="242" w:firstLine="0"/>
        <w:jc w:val="left"/>
      </w:pPr>
      <w:r>
        <w:rPr>
          <w:w w:val="99"/>
        </w:rPr>
        <w:t>a</w:t>
      </w:r>
    </w:p>
    <w:p w:rsidR="006F2F49" w:rsidRDefault="006F2F49">
      <w:pPr>
        <w:pStyle w:val="Zkladntext"/>
        <w:ind w:left="0" w:firstLine="0"/>
        <w:jc w:val="left"/>
      </w:pPr>
    </w:p>
    <w:p w:rsidR="006F2F49" w:rsidRDefault="008A26A3">
      <w:pPr>
        <w:pStyle w:val="Nadpis2"/>
        <w:jc w:val="left"/>
      </w:pPr>
      <w:r>
        <w:t>obec</w:t>
      </w:r>
      <w:r>
        <w:rPr>
          <w:spacing w:val="-4"/>
        </w:rPr>
        <w:t xml:space="preserve"> </w:t>
      </w:r>
      <w:r>
        <w:t>Hrušky</w:t>
      </w:r>
    </w:p>
    <w:p w:rsidR="006F2F49" w:rsidRDefault="008A26A3">
      <w:pPr>
        <w:pStyle w:val="Zkladntext"/>
        <w:tabs>
          <w:tab w:val="left" w:pos="3218"/>
        </w:tabs>
        <w:spacing w:before="5" w:line="235" w:lineRule="auto"/>
        <w:ind w:left="242" w:right="1977" w:firstLine="0"/>
        <w:jc w:val="left"/>
      </w:pPr>
      <w:r>
        <w:t>kontaktní</w:t>
      </w:r>
      <w:r>
        <w:rPr>
          <w:spacing w:val="-5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4"/>
        </w:rPr>
        <w:t xml:space="preserve"> </w:t>
      </w:r>
      <w:r>
        <w:t>Hrušky,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zbrojnice</w:t>
      </w:r>
      <w:r>
        <w:rPr>
          <w:spacing w:val="-3"/>
        </w:rPr>
        <w:t xml:space="preserve"> </w:t>
      </w:r>
      <w:r>
        <w:t>100,</w:t>
      </w:r>
      <w:r>
        <w:rPr>
          <w:spacing w:val="-3"/>
        </w:rPr>
        <w:t xml:space="preserve"> </w:t>
      </w:r>
      <w:r>
        <w:t>691</w:t>
      </w:r>
      <w:r>
        <w:rPr>
          <w:spacing w:val="-3"/>
        </w:rPr>
        <w:t xml:space="preserve"> </w:t>
      </w:r>
      <w:r>
        <w:t>56</w:t>
      </w:r>
      <w:r>
        <w:rPr>
          <w:spacing w:val="-2"/>
        </w:rPr>
        <w:t xml:space="preserve"> </w:t>
      </w:r>
      <w:r>
        <w:t>Hrušky</w:t>
      </w:r>
      <w:r>
        <w:rPr>
          <w:spacing w:val="-52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00283185</w:t>
      </w:r>
    </w:p>
    <w:p w:rsidR="006F2F49" w:rsidRDefault="008A26A3">
      <w:pPr>
        <w:pStyle w:val="Zkladntext"/>
        <w:tabs>
          <w:tab w:val="left" w:pos="3232"/>
        </w:tabs>
        <w:spacing w:before="5"/>
        <w:ind w:left="242" w:firstLine="0"/>
        <w:jc w:val="left"/>
      </w:pPr>
      <w:r>
        <w:t>zastoupená:</w:t>
      </w:r>
      <w:r>
        <w:tab/>
        <w:t>Ing.</w:t>
      </w:r>
      <w:r>
        <w:rPr>
          <w:spacing w:val="-4"/>
        </w:rPr>
        <w:t xml:space="preserve"> </w:t>
      </w:r>
      <w:r>
        <w:t>Janou</w:t>
      </w:r>
      <w:r>
        <w:rPr>
          <w:spacing w:val="-7"/>
        </w:rPr>
        <w:t xml:space="preserve"> </w:t>
      </w:r>
      <w:r>
        <w:t>F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l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č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u,</w:t>
      </w:r>
      <w:r>
        <w:rPr>
          <w:spacing w:val="-4"/>
        </w:rPr>
        <w:t xml:space="preserve"> </w:t>
      </w:r>
      <w:r>
        <w:t>starostkou</w:t>
      </w:r>
    </w:p>
    <w:p w:rsidR="006F2F49" w:rsidRDefault="008A26A3">
      <w:pPr>
        <w:pStyle w:val="Zkladntext"/>
        <w:tabs>
          <w:tab w:val="left" w:pos="3218"/>
        </w:tabs>
        <w:ind w:left="242" w:firstLine="0"/>
        <w:jc w:val="left"/>
      </w:pPr>
      <w:r>
        <w:t>bankovní</w:t>
      </w:r>
      <w:r>
        <w:rPr>
          <w:spacing w:val="-6"/>
        </w:rPr>
        <w:t xml:space="preserve"> </w:t>
      </w:r>
      <w:r>
        <w:t>spojení:</w:t>
      </w:r>
      <w:r>
        <w:tab/>
        <w:t>Česká</w:t>
      </w:r>
      <w:r>
        <w:rPr>
          <w:spacing w:val="-5"/>
        </w:rPr>
        <w:t xml:space="preserve"> </w:t>
      </w:r>
      <w:r>
        <w:t>národní</w:t>
      </w:r>
      <w:r>
        <w:rPr>
          <w:spacing w:val="-7"/>
        </w:rPr>
        <w:t xml:space="preserve"> </w:t>
      </w:r>
      <w:r>
        <w:t>banka</w:t>
      </w:r>
    </w:p>
    <w:p w:rsidR="006F2F49" w:rsidRDefault="008A26A3">
      <w:pPr>
        <w:pStyle w:val="Zkladntext"/>
        <w:tabs>
          <w:tab w:val="left" w:pos="3232"/>
        </w:tabs>
        <w:ind w:left="242" w:right="4965" w:firstLine="0"/>
        <w:jc w:val="left"/>
      </w:pPr>
      <w:r>
        <w:t>číslo</w:t>
      </w:r>
      <w:r>
        <w:rPr>
          <w:spacing w:val="-4"/>
        </w:rPr>
        <w:t xml:space="preserve"> </w:t>
      </w:r>
      <w:r>
        <w:t>účtu:</w:t>
      </w:r>
      <w:r>
        <w:tab/>
      </w:r>
      <w:r>
        <w:rPr>
          <w:spacing w:val="-1"/>
        </w:rPr>
        <w:t>94-7410651/0710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6F2F49" w:rsidRDefault="006F2F49">
      <w:pPr>
        <w:pStyle w:val="Zkladntext"/>
        <w:ind w:left="0" w:firstLine="0"/>
        <w:jc w:val="left"/>
        <w:rPr>
          <w:sz w:val="26"/>
        </w:rPr>
      </w:pPr>
    </w:p>
    <w:p w:rsidR="006F2F49" w:rsidRDefault="008A26A3">
      <w:pPr>
        <w:pStyle w:val="Zkladntext"/>
        <w:spacing w:before="186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6F2F49" w:rsidRDefault="006F2F49">
      <w:pPr>
        <w:pStyle w:val="Zkladntext"/>
        <w:spacing w:before="2"/>
        <w:ind w:left="0" w:firstLine="0"/>
        <w:jc w:val="left"/>
        <w:rPr>
          <w:sz w:val="36"/>
        </w:rPr>
      </w:pPr>
    </w:p>
    <w:p w:rsidR="006F2F49" w:rsidRDefault="008A26A3">
      <w:pPr>
        <w:pStyle w:val="Nadpis1"/>
      </w:pPr>
      <w:r>
        <w:t>I.</w:t>
      </w:r>
    </w:p>
    <w:p w:rsidR="006F2F49" w:rsidRDefault="008A26A3">
      <w:pPr>
        <w:pStyle w:val="Nadpis2"/>
        <w:ind w:left="3272" w:right="314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6F2F49" w:rsidRDefault="006F2F49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6F2F49" w:rsidRDefault="008A26A3">
      <w:pPr>
        <w:pStyle w:val="Odstavecseseznamem"/>
        <w:numPr>
          <w:ilvl w:val="0"/>
          <w:numId w:val="8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6F2F49" w:rsidRDefault="008A26A3">
      <w:pPr>
        <w:pStyle w:val="Zkladntext"/>
        <w:ind w:right="110" w:firstLine="0"/>
      </w:pPr>
      <w:r>
        <w:t>„Smlouva“) se uzavírá na základě Rozhodnutí ministra životního prostředí č. 1210000044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20. 6. 2024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</w:t>
      </w:r>
      <w:r>
        <w:t>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31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6F2F49" w:rsidRDefault="008A26A3">
      <w:pPr>
        <w:pStyle w:val="Zkladntext"/>
        <w:spacing w:line="265" w:lineRule="exact"/>
        <w:ind w:firstLine="0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6F2F49" w:rsidRDefault="008A26A3">
      <w:pPr>
        <w:pStyle w:val="Odstavecseseznamem"/>
        <w:numPr>
          <w:ilvl w:val="0"/>
          <w:numId w:val="8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3"/>
          <w:sz w:val="20"/>
        </w:rPr>
        <w:t xml:space="preserve"> </w:t>
      </w:r>
      <w:r>
        <w:rPr>
          <w:sz w:val="20"/>
        </w:rPr>
        <w:t>jejích</w:t>
      </w:r>
      <w:r>
        <w:rPr>
          <w:spacing w:val="15"/>
          <w:sz w:val="20"/>
        </w:rPr>
        <w:t xml:space="preserve"> </w:t>
      </w:r>
      <w:r>
        <w:rPr>
          <w:sz w:val="20"/>
        </w:rPr>
        <w:t>příloh)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7"/>
          <w:sz w:val="20"/>
        </w:rPr>
        <w:t xml:space="preserve"> </w:t>
      </w:r>
      <w:r>
        <w:rPr>
          <w:sz w:val="20"/>
        </w:rPr>
        <w:t>T/2021</w:t>
      </w:r>
    </w:p>
    <w:p w:rsidR="006F2F49" w:rsidRDefault="008A26A3">
      <w:pPr>
        <w:pStyle w:val="Zkladntext"/>
        <w:spacing w:before="1"/>
        <w:ind w:right="112" w:firstLine="0"/>
      </w:pPr>
      <w:r>
        <w:t>„Zeleň“ k předkládání žádostí o poskytnutí podpory (mimořádné dotační opatření k řešení následků</w:t>
      </w:r>
      <w:r>
        <w:rPr>
          <w:spacing w:val="1"/>
        </w:rPr>
        <w:t xml:space="preserve"> </w:t>
      </w:r>
      <w:r>
        <w:t>živelní</w:t>
      </w:r>
      <w:r>
        <w:rPr>
          <w:spacing w:val="-13"/>
        </w:rPr>
        <w:t xml:space="preserve"> </w:t>
      </w:r>
      <w:r>
        <w:t>pohromy</w:t>
      </w:r>
      <w:r>
        <w:rPr>
          <w:spacing w:val="-1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Jihomoravském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Ústeckém</w:t>
      </w:r>
      <w:r>
        <w:rPr>
          <w:spacing w:val="-14"/>
        </w:rPr>
        <w:t xml:space="preserve"> </w:t>
      </w:r>
      <w:r>
        <w:t>kraji)</w:t>
      </w:r>
      <w:r>
        <w:rPr>
          <w:spacing w:val="-9"/>
        </w:rPr>
        <w:t xml:space="preserve"> </w:t>
      </w:r>
      <w:r>
        <w:t>vydanou</w:t>
      </w:r>
      <w:r>
        <w:rPr>
          <w:spacing w:val="-12"/>
        </w:rPr>
        <w:t xml:space="preserve"> </w:t>
      </w:r>
      <w:r>
        <w:t>podle</w:t>
      </w:r>
      <w:r>
        <w:rPr>
          <w:spacing w:val="-13"/>
        </w:rPr>
        <w:t xml:space="preserve"> </w:t>
      </w:r>
      <w:r>
        <w:t>čl.</w:t>
      </w:r>
      <w:r>
        <w:rPr>
          <w:spacing w:val="-13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Směrnice</w:t>
      </w:r>
      <w:r>
        <w:rPr>
          <w:spacing w:val="-11"/>
        </w:rPr>
        <w:t xml:space="preserve"> </w:t>
      </w:r>
      <w:r>
        <w:t>MŽP</w:t>
      </w:r>
      <w:r>
        <w:rPr>
          <w:spacing w:val="-13"/>
        </w:rPr>
        <w:t xml:space="preserve"> </w:t>
      </w:r>
      <w:r>
        <w:t>(dále</w:t>
      </w:r>
      <w:r>
        <w:rPr>
          <w:spacing w:val="-14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>„Výzva“),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náležitosti</w:t>
      </w:r>
      <w:r>
        <w:rPr>
          <w:spacing w:val="1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odpovídají</w:t>
      </w:r>
      <w:r>
        <w:rPr>
          <w:spacing w:val="-1"/>
        </w:rPr>
        <w:t xml:space="preserve"> </w:t>
      </w:r>
      <w:r>
        <w:t>podmínkám</w:t>
      </w:r>
      <w:r>
        <w:rPr>
          <w:spacing w:val="-1"/>
        </w:rPr>
        <w:t xml:space="preserve"> </w:t>
      </w:r>
      <w:r>
        <w:t>stanoveným</w:t>
      </w:r>
      <w:r>
        <w:rPr>
          <w:spacing w:val="1"/>
        </w:rPr>
        <w:t xml:space="preserve"> </w:t>
      </w:r>
      <w:r>
        <w:t>Směrnicí</w:t>
      </w:r>
      <w:r>
        <w:rPr>
          <w:spacing w:val="-2"/>
        </w:rPr>
        <w:t xml:space="preserve"> </w:t>
      </w:r>
      <w:r>
        <w:t>MŽP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Výzvou.</w:t>
      </w:r>
    </w:p>
    <w:p w:rsidR="006F2F49" w:rsidRDefault="006F2F49">
      <w:pPr>
        <w:sectPr w:rsidR="006F2F49">
          <w:footerReference w:type="default" r:id="rId7"/>
          <w:type w:val="continuous"/>
          <w:pgSz w:w="12240" w:h="15840"/>
          <w:pgMar w:top="1060" w:right="1020" w:bottom="1660" w:left="1460" w:header="0" w:footer="1460" w:gutter="0"/>
          <w:pgNumType w:start="1"/>
          <w:cols w:space="708"/>
        </w:sectPr>
      </w:pPr>
    </w:p>
    <w:p w:rsidR="006F2F49" w:rsidRDefault="008A26A3">
      <w:pPr>
        <w:pStyle w:val="Odstavecseseznamem"/>
        <w:numPr>
          <w:ilvl w:val="0"/>
          <w:numId w:val="8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6F2F49" w:rsidRDefault="008A26A3">
      <w:pPr>
        <w:pStyle w:val="Nadpis2"/>
        <w:spacing w:before="120"/>
        <w:ind w:left="3084"/>
        <w:jc w:val="left"/>
      </w:pPr>
      <w:r>
        <w:t>„Obnova</w:t>
      </w:r>
      <w:r>
        <w:rPr>
          <w:spacing w:val="-3"/>
        </w:rPr>
        <w:t xml:space="preserve"> </w:t>
      </w:r>
      <w:r>
        <w:t>parku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Zahájce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Hruškách“</w:t>
      </w:r>
    </w:p>
    <w:p w:rsidR="006F2F49" w:rsidRDefault="008A26A3">
      <w:pPr>
        <w:pStyle w:val="Zkladntext"/>
        <w:spacing w:before="121"/>
        <w:ind w:firstLine="0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letech</w:t>
      </w:r>
      <w:r>
        <w:rPr>
          <w:spacing w:val="-3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2027.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6F2F49" w:rsidRDefault="006F2F49">
      <w:pPr>
        <w:pStyle w:val="Zkladntext"/>
        <w:spacing w:before="1"/>
        <w:ind w:left="0" w:firstLine="0"/>
        <w:jc w:val="left"/>
        <w:rPr>
          <w:sz w:val="36"/>
        </w:rPr>
      </w:pPr>
    </w:p>
    <w:p w:rsidR="006F2F49" w:rsidRDefault="008A26A3">
      <w:pPr>
        <w:pStyle w:val="Nadpis1"/>
      </w:pPr>
      <w:r>
        <w:t>II.</w:t>
      </w:r>
    </w:p>
    <w:p w:rsidR="006F2F49" w:rsidRDefault="008A26A3">
      <w:pPr>
        <w:pStyle w:val="Nadpis2"/>
        <w:spacing w:before="1"/>
        <w:ind w:left="3273" w:right="314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6F2F49" w:rsidRDefault="006F2F49">
      <w:pPr>
        <w:pStyle w:val="Zkladntext"/>
        <w:spacing w:before="3"/>
        <w:ind w:left="0" w:firstLine="0"/>
        <w:jc w:val="left"/>
        <w:rPr>
          <w:b/>
          <w:sz w:val="18"/>
        </w:rPr>
      </w:pPr>
    </w:p>
    <w:p w:rsidR="006F2F49" w:rsidRDefault="008A26A3">
      <w:pPr>
        <w:pStyle w:val="Odstavecseseznamem"/>
        <w:numPr>
          <w:ilvl w:val="0"/>
          <w:numId w:val="7"/>
        </w:numPr>
        <w:tabs>
          <w:tab w:val="left" w:pos="526"/>
        </w:tabs>
        <w:spacing w:before="0" w:line="237" w:lineRule="auto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podporu</w:t>
      </w:r>
      <w:r>
        <w:rPr>
          <w:spacing w:val="-6"/>
          <w:sz w:val="20"/>
        </w:rPr>
        <w:t xml:space="preserve"> </w:t>
      </w:r>
      <w:r>
        <w:rPr>
          <w:sz w:val="20"/>
        </w:rPr>
        <w:t>formou</w:t>
      </w:r>
      <w:r>
        <w:rPr>
          <w:spacing w:val="-7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15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000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(slovy:</w:t>
      </w:r>
      <w:r>
        <w:rPr>
          <w:spacing w:val="-53"/>
          <w:sz w:val="20"/>
        </w:rPr>
        <w:t xml:space="preserve"> </w:t>
      </w:r>
      <w:r>
        <w:rPr>
          <w:sz w:val="20"/>
        </w:rPr>
        <w:t>patnáct</w:t>
      </w:r>
      <w:r>
        <w:rPr>
          <w:spacing w:val="1"/>
          <w:sz w:val="20"/>
        </w:rPr>
        <w:t xml:space="preserve"> </w:t>
      </w:r>
      <w:r>
        <w:rPr>
          <w:sz w:val="20"/>
        </w:rPr>
        <w:t>milionů</w:t>
      </w:r>
      <w:r>
        <w:rPr>
          <w:spacing w:val="2"/>
          <w:sz w:val="20"/>
        </w:rPr>
        <w:t xml:space="preserve"> </w:t>
      </w:r>
      <w:r>
        <w:rPr>
          <w:sz w:val="20"/>
        </w:rPr>
        <w:t>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českých).</w:t>
      </w:r>
    </w:p>
    <w:p w:rsidR="006F2F49" w:rsidRDefault="008A26A3">
      <w:pPr>
        <w:pStyle w:val="Odstavecseseznamem"/>
        <w:numPr>
          <w:ilvl w:val="0"/>
          <w:numId w:val="7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16</w:t>
      </w:r>
      <w:r>
        <w:rPr>
          <w:spacing w:val="1"/>
          <w:sz w:val="20"/>
        </w:rPr>
        <w:t xml:space="preserve"> </w:t>
      </w:r>
      <w:r>
        <w:rPr>
          <w:sz w:val="20"/>
        </w:rPr>
        <w:t>450</w:t>
      </w:r>
      <w:r>
        <w:rPr>
          <w:spacing w:val="1"/>
          <w:sz w:val="20"/>
        </w:rPr>
        <w:t xml:space="preserve"> </w:t>
      </w:r>
      <w:r>
        <w:rPr>
          <w:sz w:val="20"/>
        </w:rPr>
        <w:t>562,97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6F2F49" w:rsidRDefault="008A26A3">
      <w:pPr>
        <w:pStyle w:val="Odstavecseseznamem"/>
        <w:numPr>
          <w:ilvl w:val="0"/>
          <w:numId w:val="7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Podpora představuje 91,18 % základu pro stanovení podpory, tj. z celkových způsobilých výdajů podle</w:t>
      </w:r>
      <w:r>
        <w:rPr>
          <w:spacing w:val="1"/>
          <w:sz w:val="20"/>
        </w:rPr>
        <w:t xml:space="preserve"> </w:t>
      </w:r>
      <w:r>
        <w:rPr>
          <w:sz w:val="20"/>
        </w:rPr>
        <w:t>bodu 2.</w:t>
      </w:r>
    </w:p>
    <w:p w:rsidR="006F2F49" w:rsidRDefault="008A26A3">
      <w:pPr>
        <w:pStyle w:val="Odstavecseseznamem"/>
        <w:numPr>
          <w:ilvl w:val="0"/>
          <w:numId w:val="7"/>
        </w:numPr>
        <w:tabs>
          <w:tab w:val="left" w:pos="526"/>
        </w:tabs>
        <w:spacing w:before="122"/>
        <w:ind w:right="109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poskytnuta</w:t>
      </w:r>
      <w:r>
        <w:rPr>
          <w:spacing w:val="-15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5"/>
          <w:sz w:val="20"/>
        </w:rPr>
        <w:t xml:space="preserve"> </w:t>
      </w:r>
      <w:r>
        <w:rPr>
          <w:sz w:val="20"/>
        </w:rPr>
        <w:t>podpory</w:t>
      </w:r>
      <w:r>
        <w:rPr>
          <w:spacing w:val="-15"/>
          <w:sz w:val="20"/>
        </w:rPr>
        <w:t xml:space="preserve"> </w:t>
      </w:r>
      <w:r>
        <w:rPr>
          <w:sz w:val="20"/>
        </w:rPr>
        <w:t>po</w:t>
      </w:r>
      <w:r>
        <w:rPr>
          <w:spacing w:val="-13"/>
          <w:sz w:val="20"/>
        </w:rPr>
        <w:t xml:space="preserve"> </w:t>
      </w:r>
      <w:r>
        <w:rPr>
          <w:sz w:val="20"/>
        </w:rPr>
        <w:t>nabytí</w:t>
      </w:r>
      <w:r>
        <w:rPr>
          <w:spacing w:val="-1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5"/>
          <w:sz w:val="20"/>
        </w:rPr>
        <w:t xml:space="preserve"> </w:t>
      </w:r>
      <w:r>
        <w:rPr>
          <w:sz w:val="20"/>
        </w:rPr>
        <w:t>Smlouvy</w:t>
      </w:r>
      <w:r>
        <w:rPr>
          <w:spacing w:val="-15"/>
          <w:sz w:val="20"/>
        </w:rPr>
        <w:t xml:space="preserve"> </w:t>
      </w:r>
      <w:r>
        <w:rPr>
          <w:sz w:val="20"/>
        </w:rPr>
        <w:t>zálohově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režimu</w:t>
      </w:r>
      <w:r>
        <w:rPr>
          <w:spacing w:val="-52"/>
          <w:sz w:val="20"/>
        </w:rPr>
        <w:t xml:space="preserve"> </w:t>
      </w:r>
      <w:r>
        <w:rPr>
          <w:sz w:val="20"/>
        </w:rPr>
        <w:t>ex – ante platby s následným finančním vyúčtován</w:t>
      </w:r>
      <w:r>
        <w:rPr>
          <w:sz w:val="20"/>
        </w:rPr>
        <w:t>ím podle skutečně vynaložených výdajů na realizaci</w:t>
      </w:r>
      <w:r>
        <w:rPr>
          <w:spacing w:val="1"/>
          <w:sz w:val="20"/>
        </w:rPr>
        <w:t xml:space="preserve"> </w:t>
      </w:r>
      <w:r>
        <w:rPr>
          <w:sz w:val="20"/>
        </w:rPr>
        <w:t>opatření podle uzavřených smluv a objednávek (dále také jen „zálohově poskytnutá podpora“). Pokud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zálohově poskytnutá podpora dle bodu 1 po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provedení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vyúčtování převyšuje skutečně vynaložené výdaje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dle sch</w:t>
      </w:r>
      <w:r>
        <w:rPr>
          <w:w w:val="95"/>
          <w:sz w:val="20"/>
        </w:rPr>
        <w:t>váleného vyúčtování, je příjemce podpory povinen Fondu tento rozdíl vrátit do 30 dnů od obdržení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výzvy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vrácení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2"/>
          <w:sz w:val="20"/>
        </w:rPr>
        <w:t xml:space="preserve"> </w:t>
      </w:r>
      <w:r>
        <w:rPr>
          <w:sz w:val="20"/>
        </w:rPr>
        <w:t>účet</w:t>
      </w:r>
      <w:r>
        <w:rPr>
          <w:spacing w:val="-2"/>
          <w:sz w:val="20"/>
        </w:rPr>
        <w:t xml:space="preserve"> </w:t>
      </w:r>
      <w:r>
        <w:rPr>
          <w:sz w:val="20"/>
        </w:rPr>
        <w:t>Fondu uvedený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Smlouvě.</w:t>
      </w:r>
    </w:p>
    <w:p w:rsidR="006F2F49" w:rsidRDefault="008A26A3">
      <w:pPr>
        <w:pStyle w:val="Odstavecseseznamem"/>
        <w:numPr>
          <w:ilvl w:val="0"/>
          <w:numId w:val="7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Zálohově</w:t>
      </w:r>
      <w:r>
        <w:rPr>
          <w:spacing w:val="47"/>
          <w:sz w:val="20"/>
        </w:rPr>
        <w:t xml:space="preserve"> </w:t>
      </w:r>
      <w:r>
        <w:rPr>
          <w:sz w:val="20"/>
        </w:rPr>
        <w:t>poskytnutá</w:t>
      </w:r>
      <w:r>
        <w:rPr>
          <w:spacing w:val="47"/>
          <w:sz w:val="20"/>
        </w:rPr>
        <w:t xml:space="preserve"> </w:t>
      </w:r>
      <w:r>
        <w:rPr>
          <w:sz w:val="20"/>
        </w:rPr>
        <w:t>podpora</w:t>
      </w:r>
      <w:r>
        <w:rPr>
          <w:spacing w:val="47"/>
          <w:sz w:val="20"/>
        </w:rPr>
        <w:t xml:space="preserve"> </w:t>
      </w:r>
      <w:r>
        <w:rPr>
          <w:sz w:val="20"/>
        </w:rPr>
        <w:t>bude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47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vyhláškou</w:t>
      </w:r>
      <w:r>
        <w:rPr>
          <w:spacing w:val="47"/>
          <w:sz w:val="20"/>
        </w:rPr>
        <w:t xml:space="preserve"> </w:t>
      </w:r>
      <w:r>
        <w:rPr>
          <w:sz w:val="20"/>
        </w:rPr>
        <w:t>č.</w:t>
      </w:r>
      <w:r>
        <w:rPr>
          <w:spacing w:val="49"/>
          <w:sz w:val="20"/>
        </w:rPr>
        <w:t xml:space="preserve"> </w:t>
      </w:r>
      <w:r>
        <w:rPr>
          <w:sz w:val="20"/>
        </w:rPr>
        <w:t>412/2021</w:t>
      </w:r>
      <w:r>
        <w:rPr>
          <w:spacing w:val="48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46"/>
          <w:sz w:val="20"/>
        </w:rPr>
        <w:t xml:space="preserve"> </w:t>
      </w:r>
      <w:r>
        <w:rPr>
          <w:sz w:val="20"/>
        </w:rPr>
        <w:t>skladbě,</w:t>
      </w:r>
      <w:r>
        <w:rPr>
          <w:spacing w:val="-53"/>
          <w:sz w:val="20"/>
        </w:rPr>
        <w:t xml:space="preserve"> </w:t>
      </w:r>
      <w:r>
        <w:rPr>
          <w:sz w:val="20"/>
        </w:rPr>
        <w:t>ve znění vyhlášky č. 402/2022 Sb., proplacena dle převažujícího typu investičních nebo neinvestičních</w:t>
      </w:r>
      <w:r>
        <w:rPr>
          <w:spacing w:val="1"/>
          <w:sz w:val="20"/>
        </w:rPr>
        <w:t xml:space="preserve"> </w:t>
      </w:r>
      <w:r>
        <w:rPr>
          <w:sz w:val="20"/>
        </w:rPr>
        <w:t>způsobilých výdajů, uvedených v rozpočtu projektu v Agendovém informačním systému Státního fondu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životního prostředí ČR (dále jen „AIS SFŽP“). Vyúčtování </w:t>
      </w:r>
      <w:r>
        <w:rPr>
          <w:sz w:val="20"/>
        </w:rPr>
        <w:t>zálohově poskytnuté podpory bude odpovídat</w:t>
      </w:r>
      <w:r>
        <w:rPr>
          <w:spacing w:val="1"/>
          <w:sz w:val="20"/>
        </w:rPr>
        <w:t xml:space="preserve"> </w:t>
      </w:r>
      <w:r>
        <w:rPr>
          <w:sz w:val="20"/>
        </w:rPr>
        <w:t>typu prostředků podle skutečné realizace. Nedodržení vyplaceného typu prostředků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zálohové poskytnuté podpory při vyúčtování není porušením podmínek poskytnutí podpory podle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</w:p>
    <w:p w:rsidR="006F2F49" w:rsidRDefault="008A26A3">
      <w:pPr>
        <w:pStyle w:val="Odstavecseseznamem"/>
        <w:numPr>
          <w:ilvl w:val="0"/>
          <w:numId w:val="7"/>
        </w:numPr>
        <w:tabs>
          <w:tab w:val="left" w:pos="526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vyúčtování)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5"/>
          <w:sz w:val="20"/>
        </w:rPr>
        <w:t xml:space="preserve"> </w:t>
      </w:r>
      <w:r>
        <w:rPr>
          <w:sz w:val="20"/>
        </w:rPr>
        <w:t>základ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uhradí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částku</w:t>
      </w:r>
      <w:r>
        <w:rPr>
          <w:spacing w:val="-52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6F2F49" w:rsidRDefault="008A26A3">
      <w:pPr>
        <w:pStyle w:val="Odstavecseseznamem"/>
        <w:numPr>
          <w:ilvl w:val="0"/>
          <w:numId w:val="7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možno</w:t>
      </w:r>
      <w:r>
        <w:rPr>
          <w:spacing w:val="14"/>
          <w:sz w:val="20"/>
        </w:rPr>
        <w:t xml:space="preserve"> </w:t>
      </w:r>
      <w:r>
        <w:rPr>
          <w:sz w:val="20"/>
        </w:rPr>
        <w:t>použít</w:t>
      </w:r>
      <w:r>
        <w:rPr>
          <w:spacing w:val="14"/>
          <w:sz w:val="20"/>
        </w:rPr>
        <w:t xml:space="preserve"> </w:t>
      </w:r>
      <w:r>
        <w:rPr>
          <w:sz w:val="20"/>
        </w:rPr>
        <w:t>pouze</w:t>
      </w:r>
      <w:r>
        <w:rPr>
          <w:spacing w:val="12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úhradu</w:t>
      </w:r>
      <w:r>
        <w:rPr>
          <w:spacing w:val="14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5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15"/>
          <w:sz w:val="20"/>
        </w:rPr>
        <w:t xml:space="preserve"> </w:t>
      </w:r>
      <w:r>
        <w:rPr>
          <w:sz w:val="20"/>
        </w:rPr>
        <w:t>oprávněně,</w:t>
      </w:r>
      <w:r>
        <w:rPr>
          <w:spacing w:val="14"/>
          <w:sz w:val="20"/>
        </w:rPr>
        <w:t xml:space="preserve"> </w:t>
      </w:r>
      <w:r>
        <w:rPr>
          <w:sz w:val="20"/>
        </w:rPr>
        <w:t>hospodárně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jinými</w:t>
      </w:r>
      <w:r>
        <w:rPr>
          <w:spacing w:val="-52"/>
          <w:sz w:val="20"/>
        </w:rPr>
        <w:t xml:space="preserve"> </w:t>
      </w:r>
      <w:r>
        <w:rPr>
          <w:sz w:val="20"/>
        </w:rPr>
        <w:t>pracemi,</w:t>
      </w:r>
      <w:r>
        <w:rPr>
          <w:spacing w:val="43"/>
          <w:sz w:val="20"/>
        </w:rPr>
        <w:t xml:space="preserve"> </w:t>
      </w:r>
      <w:r>
        <w:rPr>
          <w:sz w:val="20"/>
        </w:rPr>
        <w:t>kterými</w:t>
      </w:r>
      <w:r>
        <w:rPr>
          <w:spacing w:val="41"/>
          <w:sz w:val="20"/>
        </w:rPr>
        <w:t xml:space="preserve"> </w:t>
      </w:r>
      <w:r>
        <w:rPr>
          <w:sz w:val="20"/>
        </w:rPr>
        <w:t>je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0"/>
          <w:sz w:val="20"/>
        </w:rPr>
        <w:t xml:space="preserve"> </w:t>
      </w:r>
      <w:r>
        <w:rPr>
          <w:sz w:val="20"/>
        </w:rPr>
        <w:t>realizována,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které</w:t>
      </w:r>
      <w:r>
        <w:rPr>
          <w:spacing w:val="40"/>
          <w:sz w:val="20"/>
        </w:rPr>
        <w:t xml:space="preserve"> </w:t>
      </w:r>
      <w:r>
        <w:rPr>
          <w:sz w:val="20"/>
        </w:rPr>
        <w:t>vznikly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byly</w:t>
      </w:r>
      <w:r>
        <w:rPr>
          <w:spacing w:val="43"/>
          <w:sz w:val="20"/>
        </w:rPr>
        <w:t xml:space="preserve"> </w:t>
      </w:r>
      <w:r>
        <w:rPr>
          <w:sz w:val="20"/>
        </w:rPr>
        <w:t>uhrazeny</w:t>
      </w:r>
      <w:r>
        <w:rPr>
          <w:spacing w:val="41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období</w:t>
      </w:r>
      <w:r>
        <w:rPr>
          <w:spacing w:val="41"/>
          <w:sz w:val="20"/>
        </w:rPr>
        <w:t xml:space="preserve"> </w:t>
      </w:r>
      <w:r>
        <w:rPr>
          <w:sz w:val="20"/>
        </w:rPr>
        <w:t>od</w:t>
      </w:r>
      <w:r>
        <w:rPr>
          <w:spacing w:val="41"/>
          <w:sz w:val="20"/>
        </w:rPr>
        <w:t xml:space="preserve"> </w:t>
      </w:r>
      <w:r>
        <w:rPr>
          <w:sz w:val="20"/>
        </w:rPr>
        <w:t>24.</w:t>
      </w:r>
      <w:r>
        <w:rPr>
          <w:spacing w:val="42"/>
          <w:sz w:val="20"/>
        </w:rPr>
        <w:t xml:space="preserve"> </w:t>
      </w:r>
      <w:r>
        <w:rPr>
          <w:sz w:val="20"/>
        </w:rPr>
        <w:t>6.</w:t>
      </w:r>
      <w:r>
        <w:rPr>
          <w:spacing w:val="41"/>
          <w:sz w:val="20"/>
        </w:rPr>
        <w:t xml:space="preserve"> </w:t>
      </w:r>
      <w:r>
        <w:rPr>
          <w:sz w:val="20"/>
        </w:rPr>
        <w:t>2021</w:t>
      </w:r>
      <w:r>
        <w:rPr>
          <w:spacing w:val="47"/>
          <w:sz w:val="20"/>
        </w:rPr>
        <w:t xml:space="preserve"> </w:t>
      </w:r>
      <w:r>
        <w:rPr>
          <w:sz w:val="20"/>
        </w:rPr>
        <w:t>do</w:t>
      </w:r>
      <w:r>
        <w:rPr>
          <w:spacing w:val="-53"/>
          <w:sz w:val="20"/>
        </w:rPr>
        <w:t xml:space="preserve"> </w:t>
      </w:r>
      <w:r>
        <w:rPr>
          <w:sz w:val="20"/>
        </w:rPr>
        <w:t>31.</w:t>
      </w:r>
      <w:r>
        <w:rPr>
          <w:spacing w:val="1"/>
          <w:sz w:val="20"/>
        </w:rPr>
        <w:t xml:space="preserve"> </w:t>
      </w:r>
      <w:r>
        <w:rPr>
          <w:sz w:val="20"/>
        </w:rPr>
        <w:t>12.</w:t>
      </w:r>
      <w:r>
        <w:rPr>
          <w:spacing w:val="1"/>
          <w:sz w:val="20"/>
        </w:rPr>
        <w:t xml:space="preserve"> </w:t>
      </w:r>
      <w:r>
        <w:rPr>
          <w:sz w:val="20"/>
        </w:rPr>
        <w:t>2027.</w:t>
      </w:r>
    </w:p>
    <w:p w:rsidR="006F2F49" w:rsidRDefault="008A26A3">
      <w:pPr>
        <w:pStyle w:val="Odstavecseseznamem"/>
        <w:numPr>
          <w:ilvl w:val="0"/>
          <w:numId w:val="7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6"/>
          <w:sz w:val="20"/>
        </w:rPr>
        <w:t xml:space="preserve"> </w:t>
      </w:r>
      <w:r>
        <w:rPr>
          <w:sz w:val="20"/>
        </w:rPr>
        <w:t>za</w:t>
      </w:r>
      <w:r>
        <w:rPr>
          <w:spacing w:val="69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6F2F49" w:rsidRDefault="008A26A3">
      <w:pPr>
        <w:pStyle w:val="Odstavecseseznamem"/>
        <w:numPr>
          <w:ilvl w:val="0"/>
          <w:numId w:val="7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8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6F2F49" w:rsidRDefault="006F2F49">
      <w:pPr>
        <w:jc w:val="both"/>
        <w:rPr>
          <w:sz w:val="20"/>
        </w:rPr>
        <w:sectPr w:rsidR="006F2F49">
          <w:pgSz w:w="12240" w:h="15840"/>
          <w:pgMar w:top="1060" w:right="1020" w:bottom="1660" w:left="1460" w:header="0" w:footer="1460" w:gutter="0"/>
          <w:cols w:space="708"/>
        </w:sectPr>
      </w:pPr>
    </w:p>
    <w:p w:rsidR="006F2F49" w:rsidRDefault="008A26A3">
      <w:pPr>
        <w:pStyle w:val="Nadpis1"/>
        <w:spacing w:before="73"/>
        <w:ind w:left="3275"/>
      </w:pPr>
      <w:r>
        <w:lastRenderedPageBreak/>
        <w:t>III.</w:t>
      </w:r>
    </w:p>
    <w:p w:rsidR="006F2F49" w:rsidRDefault="008A26A3">
      <w:pPr>
        <w:pStyle w:val="Nadpis2"/>
        <w:ind w:left="3272" w:right="314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6F2F49" w:rsidRDefault="006F2F49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6F2F49" w:rsidRDefault="008A26A3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  <w:r>
        <w:rPr>
          <w:spacing w:val="-1"/>
          <w:sz w:val="20"/>
        </w:rPr>
        <w:t xml:space="preserve"> </w:t>
      </w:r>
      <w:r>
        <w:rPr>
          <w:sz w:val="20"/>
        </w:rPr>
        <w:t>uvedený</w:t>
      </w:r>
      <w:r>
        <w:rPr>
          <w:spacing w:val="-1"/>
          <w:sz w:val="20"/>
        </w:rPr>
        <w:t xml:space="preserve"> </w:t>
      </w:r>
      <w:r>
        <w:rPr>
          <w:sz w:val="20"/>
        </w:rPr>
        <w:t>v této Smlouvě.</w:t>
      </w:r>
    </w:p>
    <w:p w:rsidR="006F2F49" w:rsidRDefault="008A26A3">
      <w:pPr>
        <w:pStyle w:val="Odstavecseseznamem"/>
        <w:numPr>
          <w:ilvl w:val="0"/>
          <w:numId w:val="6"/>
        </w:numPr>
        <w:tabs>
          <w:tab w:val="left" w:pos="526"/>
        </w:tabs>
        <w:ind w:right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poskytne Fond</w:t>
      </w:r>
      <w:r>
        <w:rPr>
          <w:spacing w:val="1"/>
          <w:sz w:val="20"/>
        </w:rPr>
        <w:t xml:space="preserve"> </w:t>
      </w: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nabytí</w:t>
      </w:r>
      <w:r>
        <w:rPr>
          <w:spacing w:val="1"/>
          <w:sz w:val="20"/>
        </w:rPr>
        <w:t xml:space="preserve"> </w:t>
      </w:r>
      <w:r>
        <w:rPr>
          <w:sz w:val="20"/>
        </w:rPr>
        <w:t>účinnosti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</w:p>
    <w:p w:rsidR="006F2F49" w:rsidRDefault="008A26A3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3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3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daném</w:t>
      </w:r>
      <w:r>
        <w:rPr>
          <w:spacing w:val="-4"/>
          <w:sz w:val="20"/>
        </w:rPr>
        <w:t xml:space="preserve"> </w:t>
      </w:r>
      <w:r>
        <w:rPr>
          <w:sz w:val="20"/>
        </w:rPr>
        <w:t>roce</w:t>
      </w:r>
      <w:r>
        <w:rPr>
          <w:spacing w:val="-4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vrácené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zvýší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objem</w:t>
      </w:r>
      <w:r>
        <w:rPr>
          <w:spacing w:val="-4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3"/>
          <w:sz w:val="20"/>
        </w:rPr>
        <w:t xml:space="preserve"> </w:t>
      </w:r>
      <w:r>
        <w:rPr>
          <w:sz w:val="20"/>
        </w:rPr>
        <w:t>roku,</w:t>
      </w:r>
      <w:r>
        <w:rPr>
          <w:spacing w:val="-5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Fond tento</w:t>
      </w:r>
      <w:r>
        <w:rPr>
          <w:spacing w:val="-1"/>
          <w:sz w:val="20"/>
        </w:rPr>
        <w:t xml:space="preserve"> </w:t>
      </w:r>
      <w:r>
        <w:rPr>
          <w:sz w:val="20"/>
        </w:rPr>
        <w:t>převod akceptuje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rámci</w:t>
      </w:r>
      <w:r>
        <w:rPr>
          <w:spacing w:val="-2"/>
          <w:sz w:val="20"/>
        </w:rPr>
        <w:t xml:space="preserve"> </w:t>
      </w:r>
      <w:r>
        <w:rPr>
          <w:sz w:val="20"/>
        </w:rPr>
        <w:t>ročního finančního vypořádání.</w:t>
      </w:r>
    </w:p>
    <w:p w:rsidR="006F2F49" w:rsidRDefault="008A26A3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</w:t>
      </w:r>
      <w:r>
        <w:rPr>
          <w:sz w:val="20"/>
        </w:rPr>
        <w:t>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případ,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nehradí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7"/>
          <w:sz w:val="20"/>
        </w:rPr>
        <w:t xml:space="preserve"> </w:t>
      </w:r>
      <w:r>
        <w:rPr>
          <w:sz w:val="20"/>
        </w:rPr>
        <w:t>plně</w:t>
      </w:r>
      <w:r>
        <w:rPr>
          <w:spacing w:val="-7"/>
          <w:sz w:val="20"/>
        </w:rPr>
        <w:t xml:space="preserve"> </w:t>
      </w:r>
      <w:r>
        <w:rPr>
          <w:sz w:val="20"/>
        </w:rPr>
        <w:t>případné</w:t>
      </w:r>
      <w:r>
        <w:rPr>
          <w:spacing w:val="-52"/>
          <w:sz w:val="20"/>
        </w:rPr>
        <w:t xml:space="preserve"> </w:t>
      </w:r>
      <w:r>
        <w:rPr>
          <w:sz w:val="20"/>
        </w:rPr>
        <w:t>výdaje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 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dotčeno.</w:t>
      </w:r>
    </w:p>
    <w:p w:rsidR="006F2F49" w:rsidRDefault="008A26A3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6F2F49" w:rsidRDefault="008A26A3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doložení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toků</w:t>
      </w:r>
      <w:r>
        <w:rPr>
          <w:spacing w:val="-3"/>
          <w:sz w:val="20"/>
        </w:rPr>
        <w:t xml:space="preserve"> </w:t>
      </w:r>
      <w:r>
        <w:rPr>
          <w:sz w:val="20"/>
        </w:rPr>
        <w:t>zálohově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doloží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4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SFŽP:</w:t>
      </w:r>
    </w:p>
    <w:p w:rsidR="006F2F49" w:rsidRDefault="008A26A3">
      <w:pPr>
        <w:pStyle w:val="Odstavecseseznamem"/>
        <w:numPr>
          <w:ilvl w:val="1"/>
          <w:numId w:val="6"/>
        </w:numPr>
        <w:tabs>
          <w:tab w:val="left" w:pos="809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kopie daňových dokladů (faktur) označených číslem projektu, prokazujících výdaje projektu, 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případný</w:t>
      </w:r>
      <w:r>
        <w:rPr>
          <w:sz w:val="20"/>
        </w:rPr>
        <w:t>ch soupisů provedených prací, zjišťovacích protokolů, resp. dokladů prokazujících dodržení</w:t>
      </w:r>
      <w:r>
        <w:rPr>
          <w:spacing w:val="1"/>
          <w:sz w:val="20"/>
        </w:rPr>
        <w:t xml:space="preserve"> </w:t>
      </w:r>
      <w:r>
        <w:rPr>
          <w:sz w:val="20"/>
        </w:rPr>
        <w:t>věcných a finančních podmínek dle uzavřených smluv s dodavateli. Příjemce podpory předkládá</w:t>
      </w:r>
      <w:r>
        <w:rPr>
          <w:spacing w:val="1"/>
          <w:sz w:val="20"/>
        </w:rPr>
        <w:t xml:space="preserve"> </w:t>
      </w:r>
      <w:r>
        <w:rPr>
          <w:sz w:val="20"/>
        </w:rPr>
        <w:t>Fondu pouze faktury, včetně všech náležitostí a příloh, které ověřil, v souladu s platnými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hlediska</w:t>
      </w:r>
      <w:r>
        <w:rPr>
          <w:spacing w:val="-1"/>
          <w:sz w:val="20"/>
        </w:rPr>
        <w:t xml:space="preserve"> </w:t>
      </w:r>
      <w:r>
        <w:rPr>
          <w:sz w:val="20"/>
        </w:rPr>
        <w:t>věcné,</w:t>
      </w:r>
      <w:r>
        <w:rPr>
          <w:spacing w:val="-2"/>
          <w:sz w:val="20"/>
        </w:rPr>
        <w:t xml:space="preserve"> </w:t>
      </w:r>
      <w:r>
        <w:rPr>
          <w:sz w:val="20"/>
        </w:rPr>
        <w:t>formální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správnosti;</w:t>
      </w:r>
    </w:p>
    <w:p w:rsidR="006F2F49" w:rsidRDefault="008A26A3">
      <w:pPr>
        <w:pStyle w:val="Odstavecseseznamem"/>
        <w:numPr>
          <w:ilvl w:val="1"/>
          <w:numId w:val="6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bankovních</w:t>
      </w:r>
      <w:r>
        <w:rPr>
          <w:spacing w:val="-3"/>
          <w:sz w:val="20"/>
        </w:rPr>
        <w:t xml:space="preserve"> </w:t>
      </w:r>
      <w:r>
        <w:rPr>
          <w:sz w:val="20"/>
        </w:rPr>
        <w:t>výpisů</w:t>
      </w:r>
      <w:r>
        <w:rPr>
          <w:spacing w:val="-2"/>
          <w:sz w:val="20"/>
        </w:rPr>
        <w:t xml:space="preserve"> </w:t>
      </w:r>
      <w:r>
        <w:rPr>
          <w:sz w:val="20"/>
        </w:rPr>
        <w:t>dokladující</w:t>
      </w:r>
      <w:r>
        <w:rPr>
          <w:spacing w:val="-4"/>
          <w:sz w:val="20"/>
        </w:rPr>
        <w:t xml:space="preserve"> </w:t>
      </w:r>
      <w:r>
        <w:rPr>
          <w:sz w:val="20"/>
        </w:rPr>
        <w:t>plné</w:t>
      </w:r>
      <w:r>
        <w:rPr>
          <w:spacing w:val="-4"/>
          <w:sz w:val="20"/>
        </w:rPr>
        <w:t xml:space="preserve"> </w:t>
      </w:r>
      <w:r>
        <w:rPr>
          <w:sz w:val="20"/>
        </w:rPr>
        <w:t>uhrazení</w:t>
      </w:r>
      <w:r>
        <w:rPr>
          <w:spacing w:val="-3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zhotoviteli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příjemcem;</w:t>
      </w:r>
    </w:p>
    <w:p w:rsidR="006F2F49" w:rsidRDefault="008A26A3">
      <w:pPr>
        <w:pStyle w:val="Odstavecseseznamem"/>
        <w:numPr>
          <w:ilvl w:val="1"/>
          <w:numId w:val="6"/>
        </w:numPr>
        <w:tabs>
          <w:tab w:val="left" w:pos="809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zálohovou</w:t>
      </w:r>
      <w:r>
        <w:rPr>
          <w:spacing w:val="1"/>
          <w:sz w:val="20"/>
        </w:rPr>
        <w:t xml:space="preserve"> </w:t>
      </w:r>
      <w:r>
        <w:rPr>
          <w:sz w:val="20"/>
        </w:rPr>
        <w:t>fakturu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je-li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"/>
          <w:sz w:val="20"/>
        </w:rPr>
        <w:t xml:space="preserve"> </w:t>
      </w:r>
      <w:r>
        <w:rPr>
          <w:sz w:val="20"/>
        </w:rPr>
        <w:t>v takovém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nutné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spolu</w:t>
      </w:r>
      <w:r>
        <w:rPr>
          <w:spacing w:val="1"/>
          <w:sz w:val="20"/>
        </w:rPr>
        <w:t xml:space="preserve"> </w:t>
      </w:r>
      <w:r>
        <w:rPr>
          <w:sz w:val="20"/>
        </w:rPr>
        <w:t>s plně</w:t>
      </w:r>
      <w:r>
        <w:rPr>
          <w:spacing w:val="1"/>
          <w:sz w:val="20"/>
        </w:rPr>
        <w:t xml:space="preserve"> </w:t>
      </w:r>
      <w:r>
        <w:rPr>
          <w:sz w:val="20"/>
        </w:rPr>
        <w:t>uhrazeným</w:t>
      </w:r>
      <w:r>
        <w:rPr>
          <w:spacing w:val="-3"/>
          <w:sz w:val="20"/>
        </w:rPr>
        <w:t xml:space="preserve"> </w:t>
      </w:r>
      <w:r>
        <w:rPr>
          <w:sz w:val="20"/>
        </w:rPr>
        <w:t>daňovým</w:t>
      </w:r>
      <w:r>
        <w:rPr>
          <w:spacing w:val="-3"/>
          <w:sz w:val="20"/>
        </w:rPr>
        <w:t xml:space="preserve"> </w:t>
      </w:r>
      <w:r>
        <w:rPr>
          <w:sz w:val="20"/>
        </w:rPr>
        <w:t>dokladem</w:t>
      </w:r>
      <w:r>
        <w:rPr>
          <w:spacing w:val="1"/>
          <w:sz w:val="20"/>
        </w:rPr>
        <w:t xml:space="preserve"> </w:t>
      </w:r>
      <w:r>
        <w:rPr>
          <w:sz w:val="20"/>
        </w:rPr>
        <w:t>– fakturou za</w:t>
      </w:r>
      <w:r>
        <w:rPr>
          <w:spacing w:val="-2"/>
          <w:sz w:val="20"/>
        </w:rPr>
        <w:t xml:space="preserve"> </w:t>
      </w:r>
      <w:r>
        <w:rPr>
          <w:sz w:val="20"/>
        </w:rPr>
        <w:t>provedené</w:t>
      </w:r>
      <w:r>
        <w:rPr>
          <w:spacing w:val="-2"/>
          <w:sz w:val="20"/>
        </w:rPr>
        <w:t xml:space="preserve"> </w:t>
      </w:r>
      <w:r>
        <w:rPr>
          <w:sz w:val="20"/>
        </w:rPr>
        <w:t>práce,</w:t>
      </w:r>
      <w:r>
        <w:rPr>
          <w:spacing w:val="-1"/>
          <w:sz w:val="20"/>
        </w:rPr>
        <w:t xml:space="preserve"> </w:t>
      </w:r>
      <w:r>
        <w:rPr>
          <w:sz w:val="20"/>
        </w:rPr>
        <w:t>služby</w:t>
      </w:r>
      <w:r>
        <w:rPr>
          <w:spacing w:val="-1"/>
          <w:sz w:val="20"/>
        </w:rPr>
        <w:t xml:space="preserve"> </w:t>
      </w:r>
      <w:r>
        <w:rPr>
          <w:sz w:val="20"/>
        </w:rPr>
        <w:t>nebo dodávky.</w:t>
      </w:r>
    </w:p>
    <w:p w:rsidR="006F2F49" w:rsidRDefault="008A26A3">
      <w:pPr>
        <w:pStyle w:val="Odstavecseseznamem"/>
        <w:numPr>
          <w:ilvl w:val="0"/>
          <w:numId w:val="6"/>
        </w:numPr>
        <w:tabs>
          <w:tab w:val="left" w:pos="600"/>
        </w:tabs>
        <w:ind w:left="599" w:right="113" w:hanging="358"/>
        <w:jc w:val="both"/>
        <w:rPr>
          <w:sz w:val="20"/>
        </w:rPr>
      </w:pPr>
      <w:r>
        <w:rPr>
          <w:sz w:val="20"/>
        </w:rPr>
        <w:t>Vyúčtováním, tedy předložením kopií faktur,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"/>
          <w:sz w:val="20"/>
        </w:rPr>
        <w:t>dpovídají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skutečným,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účelně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vynaloženým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3"/>
          <w:sz w:val="20"/>
        </w:rPr>
        <w:t xml:space="preserve"> </w:t>
      </w:r>
      <w:r>
        <w:rPr>
          <w:sz w:val="20"/>
        </w:rPr>
        <w:t>výdajům</w:t>
      </w:r>
      <w:r>
        <w:rPr>
          <w:spacing w:val="-10"/>
          <w:sz w:val="20"/>
        </w:rPr>
        <w:t xml:space="preserve"> </w:t>
      </w:r>
      <w:r>
        <w:rPr>
          <w:sz w:val="20"/>
        </w:rPr>
        <w:t>akce.</w:t>
      </w:r>
      <w:r>
        <w:rPr>
          <w:spacing w:val="-12"/>
          <w:sz w:val="20"/>
        </w:rPr>
        <w:t xml:space="preserve"> </w:t>
      </w:r>
      <w:r>
        <w:rPr>
          <w:sz w:val="20"/>
        </w:rPr>
        <w:t>Úhrada</w:t>
      </w:r>
      <w:r>
        <w:rPr>
          <w:spacing w:val="-13"/>
          <w:sz w:val="20"/>
        </w:rPr>
        <w:t xml:space="preserve"> </w:t>
      </w:r>
      <w:r>
        <w:rPr>
          <w:sz w:val="20"/>
        </w:rPr>
        <w:t>veškerých</w:t>
      </w:r>
      <w:r>
        <w:rPr>
          <w:spacing w:val="-12"/>
          <w:sz w:val="20"/>
        </w:rPr>
        <w:t xml:space="preserve"> </w:t>
      </w:r>
      <w:r>
        <w:rPr>
          <w:sz w:val="20"/>
        </w:rPr>
        <w:t>dokladů</w:t>
      </w:r>
      <w:r>
        <w:rPr>
          <w:spacing w:val="-9"/>
          <w:sz w:val="20"/>
        </w:rPr>
        <w:t xml:space="preserve"> </w:t>
      </w:r>
      <w:r>
        <w:rPr>
          <w:sz w:val="20"/>
        </w:rPr>
        <w:t>musí</w:t>
      </w:r>
      <w:r>
        <w:rPr>
          <w:spacing w:val="-52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provedena</w:t>
      </w:r>
      <w:r>
        <w:rPr>
          <w:spacing w:val="-1"/>
          <w:sz w:val="20"/>
        </w:rPr>
        <w:t xml:space="preserve"> </w:t>
      </w:r>
      <w:r>
        <w:rPr>
          <w:sz w:val="20"/>
        </w:rPr>
        <w:t>vždy</w:t>
      </w:r>
      <w:r>
        <w:rPr>
          <w:spacing w:val="-1"/>
          <w:sz w:val="20"/>
        </w:rPr>
        <w:t xml:space="preserve"> </w:t>
      </w:r>
      <w:r>
        <w:rPr>
          <w:sz w:val="20"/>
        </w:rPr>
        <w:t>bezhotovostně.</w:t>
      </w:r>
    </w:p>
    <w:p w:rsidR="006F2F49" w:rsidRDefault="008A26A3">
      <w:pPr>
        <w:pStyle w:val="Odstavecseseznamem"/>
        <w:numPr>
          <w:ilvl w:val="0"/>
          <w:numId w:val="6"/>
        </w:numPr>
        <w:tabs>
          <w:tab w:val="left" w:pos="602"/>
        </w:tabs>
        <w:spacing w:before="119"/>
        <w:ind w:left="601" w:right="108" w:hanging="360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splnit.</w:t>
      </w:r>
    </w:p>
    <w:p w:rsidR="006F2F49" w:rsidRDefault="008A26A3">
      <w:pPr>
        <w:pStyle w:val="Odstavecseseznamem"/>
        <w:numPr>
          <w:ilvl w:val="0"/>
          <w:numId w:val="6"/>
        </w:numPr>
        <w:tabs>
          <w:tab w:val="left" w:pos="602"/>
        </w:tabs>
        <w:ind w:left="601" w:right="108" w:hanging="360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zdůvodnění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kopie</w:t>
      </w:r>
      <w:r>
        <w:rPr>
          <w:spacing w:val="-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6"/>
          <w:sz w:val="20"/>
        </w:rPr>
        <w:t xml:space="preserve"> </w:t>
      </w:r>
      <w:r>
        <w:rPr>
          <w:sz w:val="20"/>
        </w:rPr>
        <w:t>výpisu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vrácenými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doložit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souběžně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vyúčtováním</w:t>
      </w:r>
      <w:r>
        <w:rPr>
          <w:spacing w:val="-2"/>
          <w:sz w:val="20"/>
        </w:rPr>
        <w:t xml:space="preserve"> </w:t>
      </w:r>
      <w:r>
        <w:rPr>
          <w:sz w:val="20"/>
        </w:rPr>
        <w:t>zálohově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F2F49" w:rsidRDefault="008A26A3">
      <w:pPr>
        <w:pStyle w:val="Odstavecseseznamem"/>
        <w:numPr>
          <w:ilvl w:val="0"/>
          <w:numId w:val="6"/>
        </w:numPr>
        <w:tabs>
          <w:tab w:val="left" w:pos="602"/>
        </w:tabs>
        <w:spacing w:before="119"/>
        <w:ind w:left="601" w:right="110" w:hanging="502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dodavatelem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1"/>
          <w:sz w:val="20"/>
        </w:rPr>
        <w:t xml:space="preserve"> </w:t>
      </w:r>
      <w:r>
        <w:rPr>
          <w:sz w:val="20"/>
        </w:rPr>
        <w:t>smlouvu/dohodu o započtení vzájemných plnění stejného d</w:t>
      </w:r>
      <w:r>
        <w:rPr>
          <w:sz w:val="20"/>
        </w:rPr>
        <w:t>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dodavatelem, podepsanou příjemcem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dodavatelem.</w:t>
      </w:r>
      <w:r>
        <w:rPr>
          <w:spacing w:val="-4"/>
          <w:sz w:val="20"/>
        </w:rPr>
        <w:t xml:space="preserve"> </w:t>
      </w:r>
      <w:r>
        <w:rPr>
          <w:sz w:val="20"/>
        </w:rPr>
        <w:t>Tato</w:t>
      </w:r>
      <w:r>
        <w:rPr>
          <w:spacing w:val="-6"/>
          <w:sz w:val="20"/>
        </w:rPr>
        <w:t xml:space="preserve"> </w:t>
      </w:r>
      <w:r>
        <w:rPr>
          <w:sz w:val="20"/>
        </w:rPr>
        <w:t>oboustranná</w:t>
      </w:r>
      <w:r>
        <w:rPr>
          <w:spacing w:val="-8"/>
          <w:sz w:val="20"/>
        </w:rPr>
        <w:t xml:space="preserve"> </w:t>
      </w:r>
      <w:r>
        <w:rPr>
          <w:sz w:val="20"/>
        </w:rPr>
        <w:t>vzájemná</w:t>
      </w:r>
      <w:r>
        <w:rPr>
          <w:spacing w:val="-7"/>
          <w:sz w:val="20"/>
        </w:rPr>
        <w:t xml:space="preserve"> </w:t>
      </w:r>
      <w:r>
        <w:rPr>
          <w:sz w:val="20"/>
        </w:rPr>
        <w:t>dohoda</w:t>
      </w:r>
      <w:r>
        <w:rPr>
          <w:spacing w:val="-7"/>
          <w:sz w:val="20"/>
        </w:rPr>
        <w:t xml:space="preserve"> </w:t>
      </w:r>
      <w:r>
        <w:rPr>
          <w:sz w:val="20"/>
        </w:rPr>
        <w:t>musí</w:t>
      </w:r>
      <w:r>
        <w:rPr>
          <w:spacing w:val="-8"/>
          <w:sz w:val="20"/>
        </w:rPr>
        <w:t xml:space="preserve"> </w:t>
      </w:r>
      <w:r>
        <w:rPr>
          <w:sz w:val="20"/>
        </w:rPr>
        <w:t>být</w:t>
      </w:r>
      <w:r>
        <w:rPr>
          <w:spacing w:val="-7"/>
          <w:sz w:val="20"/>
        </w:rPr>
        <w:t xml:space="preserve"> </w:t>
      </w:r>
      <w:r>
        <w:rPr>
          <w:sz w:val="20"/>
        </w:rPr>
        <w:t>uzavřena</w:t>
      </w:r>
      <w:r>
        <w:rPr>
          <w:spacing w:val="-7"/>
          <w:sz w:val="20"/>
        </w:rPr>
        <w:t xml:space="preserve"> </w:t>
      </w:r>
      <w:r>
        <w:rPr>
          <w:sz w:val="20"/>
        </w:rPr>
        <w:t>v souladu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</w:t>
      </w:r>
      <w:r>
        <w:rPr>
          <w:sz w:val="20"/>
        </w:rPr>
        <w:t>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 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6F2F49" w:rsidRDefault="008A26A3">
      <w:pPr>
        <w:pStyle w:val="Odstavecseseznamem"/>
        <w:numPr>
          <w:ilvl w:val="0"/>
          <w:numId w:val="6"/>
        </w:numPr>
        <w:tabs>
          <w:tab w:val="left" w:pos="602"/>
        </w:tabs>
        <w:ind w:left="601" w:right="116" w:hanging="502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6F2F49" w:rsidRDefault="006F2F49">
      <w:pPr>
        <w:jc w:val="both"/>
        <w:rPr>
          <w:sz w:val="20"/>
        </w:rPr>
        <w:sectPr w:rsidR="006F2F49">
          <w:pgSz w:w="12240" w:h="15840"/>
          <w:pgMar w:top="1060" w:right="1020" w:bottom="1660" w:left="1460" w:header="0" w:footer="1460" w:gutter="0"/>
          <w:cols w:space="708"/>
        </w:sectPr>
      </w:pPr>
    </w:p>
    <w:p w:rsidR="006F2F49" w:rsidRDefault="006F2F49">
      <w:pPr>
        <w:pStyle w:val="Zkladntext"/>
        <w:ind w:left="0" w:firstLine="0"/>
        <w:jc w:val="left"/>
        <w:rPr>
          <w:sz w:val="26"/>
        </w:rPr>
      </w:pPr>
    </w:p>
    <w:p w:rsidR="006F2F49" w:rsidRDefault="006F2F49">
      <w:pPr>
        <w:pStyle w:val="Zkladntext"/>
        <w:spacing w:before="8"/>
        <w:ind w:left="0" w:firstLine="0"/>
        <w:jc w:val="left"/>
        <w:rPr>
          <w:sz w:val="37"/>
        </w:rPr>
      </w:pPr>
    </w:p>
    <w:p w:rsidR="006F2F49" w:rsidRDefault="008A26A3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6F2F49" w:rsidRDefault="008A26A3">
      <w:pPr>
        <w:spacing w:before="73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6F2F49" w:rsidRDefault="008A26A3">
      <w:pPr>
        <w:pStyle w:val="Nadpis2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6F2F49" w:rsidRDefault="006F2F49">
      <w:pPr>
        <w:sectPr w:rsidR="006F2F49">
          <w:pgSz w:w="12240" w:h="15840"/>
          <w:pgMar w:top="1060" w:right="1020" w:bottom="1660" w:left="1460" w:header="0" w:footer="1460" w:gutter="0"/>
          <w:cols w:num="2" w:space="708" w:equalWidth="0">
            <w:col w:w="2126" w:space="63"/>
            <w:col w:w="7571"/>
          </w:cols>
        </w:sectPr>
      </w:pPr>
    </w:p>
    <w:p w:rsidR="006F2F49" w:rsidRDefault="008A26A3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6F2F49" w:rsidRDefault="008A26A3">
      <w:pPr>
        <w:pStyle w:val="Odstavecseseznamem"/>
        <w:numPr>
          <w:ilvl w:val="0"/>
          <w:numId w:val="4"/>
        </w:numPr>
        <w:tabs>
          <w:tab w:val="left" w:pos="602"/>
        </w:tabs>
        <w:ind w:left="601" w:right="118"/>
        <w:rPr>
          <w:sz w:val="20"/>
        </w:rPr>
      </w:pPr>
      <w:r>
        <w:rPr>
          <w:sz w:val="20"/>
        </w:rPr>
        <w:t>akce bude provedena podle Fondem odsouhlaseného podrobného popisu projektu, který je součástí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-8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dne</w:t>
      </w:r>
      <w:r>
        <w:rPr>
          <w:spacing w:val="-6"/>
          <w:sz w:val="20"/>
        </w:rPr>
        <w:t xml:space="preserve"> </w:t>
      </w:r>
      <w:r>
        <w:rPr>
          <w:sz w:val="20"/>
        </w:rPr>
        <w:t>14.</w:t>
      </w:r>
      <w:r>
        <w:rPr>
          <w:spacing w:val="-7"/>
          <w:sz w:val="20"/>
        </w:rPr>
        <w:t xml:space="preserve"> </w:t>
      </w:r>
      <w:r>
        <w:rPr>
          <w:sz w:val="20"/>
        </w:rPr>
        <w:t>11.</w:t>
      </w:r>
      <w:r>
        <w:rPr>
          <w:spacing w:val="-8"/>
          <w:sz w:val="20"/>
        </w:rPr>
        <w:t xml:space="preserve"> </w:t>
      </w:r>
      <w:r>
        <w:rPr>
          <w:sz w:val="20"/>
        </w:rPr>
        <w:t>2023,</w:t>
      </w:r>
      <w:r>
        <w:rPr>
          <w:spacing w:val="-6"/>
          <w:sz w:val="20"/>
        </w:rPr>
        <w:t xml:space="preserve"> </w:t>
      </w:r>
      <w:r>
        <w:rPr>
          <w:sz w:val="20"/>
        </w:rPr>
        <w:t>aktualizovaného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harmonogramu,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doložených</w:t>
      </w:r>
      <w:r>
        <w:rPr>
          <w:spacing w:val="-6"/>
          <w:sz w:val="20"/>
        </w:rPr>
        <w:t xml:space="preserve"> </w:t>
      </w:r>
      <w:r>
        <w:rPr>
          <w:sz w:val="20"/>
        </w:rPr>
        <w:t>objednávek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smluv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dílo,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"/>
          <w:sz w:val="20"/>
        </w:rPr>
        <w:t xml:space="preserve"> </w:t>
      </w:r>
      <w:r>
        <w:rPr>
          <w:sz w:val="20"/>
        </w:rPr>
        <w:t>změn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doplňků</w:t>
      </w:r>
      <w:r>
        <w:rPr>
          <w:spacing w:val="-2"/>
          <w:sz w:val="20"/>
        </w:rPr>
        <w:t xml:space="preserve"> </w:t>
      </w:r>
      <w:r>
        <w:rPr>
          <w:sz w:val="20"/>
        </w:rPr>
        <w:t>těchto dokumentů</w:t>
      </w:r>
      <w:r>
        <w:rPr>
          <w:spacing w:val="-2"/>
          <w:sz w:val="20"/>
        </w:rPr>
        <w:t xml:space="preserve"> </w:t>
      </w:r>
      <w:r>
        <w:rPr>
          <w:sz w:val="20"/>
        </w:rPr>
        <w:t>odsouhlasených</w:t>
      </w:r>
      <w:r>
        <w:rPr>
          <w:spacing w:val="-1"/>
          <w:sz w:val="20"/>
        </w:rPr>
        <w:t xml:space="preserve"> </w:t>
      </w:r>
      <w:r>
        <w:rPr>
          <w:sz w:val="20"/>
        </w:rPr>
        <w:t>Fondem,</w:t>
      </w:r>
    </w:p>
    <w:p w:rsidR="006F2F49" w:rsidRDefault="008A26A3">
      <w:pPr>
        <w:pStyle w:val="Odstavecseseznamem"/>
        <w:numPr>
          <w:ilvl w:val="0"/>
          <w:numId w:val="4"/>
        </w:numPr>
        <w:tabs>
          <w:tab w:val="left" w:pos="602"/>
        </w:tabs>
        <w:spacing w:before="118"/>
        <w:ind w:left="601" w:right="110"/>
        <w:rPr>
          <w:sz w:val="20"/>
        </w:rPr>
      </w:pPr>
      <w:r>
        <w:rPr>
          <w:sz w:val="20"/>
        </w:rPr>
        <w:t>zajistí revitalizaci zeleně v lokalitě zasažené tornádem v parku Na Zahájce v obci Hrušky. V rámci</w:t>
      </w:r>
      <w:r>
        <w:rPr>
          <w:spacing w:val="1"/>
          <w:sz w:val="20"/>
        </w:rPr>
        <w:t xml:space="preserve"> </w:t>
      </w:r>
      <w:r>
        <w:rPr>
          <w:sz w:val="20"/>
        </w:rPr>
        <w:t>revitalizace proběhne výsadba 312 ks stromů, 196 ks keřů, bude založ</w:t>
      </w:r>
      <w:r>
        <w:rPr>
          <w:sz w:val="20"/>
        </w:rPr>
        <w:t>eno 141 m</w:t>
      </w:r>
      <w:r>
        <w:rPr>
          <w:position w:val="7"/>
          <w:sz w:val="13"/>
        </w:rPr>
        <w:t xml:space="preserve">2 </w:t>
      </w:r>
      <w:r>
        <w:rPr>
          <w:sz w:val="20"/>
        </w:rPr>
        <w:t>trvalkových záhonů a</w:t>
      </w:r>
      <w:r>
        <w:rPr>
          <w:spacing w:val="-52"/>
          <w:sz w:val="20"/>
        </w:rPr>
        <w:t xml:space="preserve"> </w:t>
      </w:r>
      <w:r>
        <w:rPr>
          <w:sz w:val="20"/>
        </w:rPr>
        <w:t>33 408 m</w:t>
      </w:r>
      <w:r>
        <w:rPr>
          <w:position w:val="7"/>
          <w:sz w:val="13"/>
        </w:rPr>
        <w:t>2</w:t>
      </w:r>
      <w:r>
        <w:rPr>
          <w:spacing w:val="1"/>
          <w:position w:val="7"/>
          <w:sz w:val="13"/>
        </w:rPr>
        <w:t xml:space="preserve"> </w:t>
      </w:r>
      <w:r>
        <w:rPr>
          <w:sz w:val="20"/>
        </w:rPr>
        <w:t>trávníkových ploch, instalován mobiliář a zřízeno 3 824 m</w:t>
      </w:r>
      <w:r>
        <w:rPr>
          <w:position w:val="7"/>
          <w:sz w:val="13"/>
        </w:rPr>
        <w:t>2</w:t>
      </w:r>
      <w:r>
        <w:rPr>
          <w:spacing w:val="1"/>
          <w:position w:val="7"/>
          <w:sz w:val="13"/>
        </w:rPr>
        <w:t xml:space="preserve"> </w:t>
      </w:r>
      <w:r>
        <w:rPr>
          <w:sz w:val="20"/>
        </w:rPr>
        <w:t>vodopropustných zpevněných</w:t>
      </w:r>
      <w:r>
        <w:rPr>
          <w:spacing w:val="1"/>
          <w:sz w:val="20"/>
        </w:rPr>
        <w:t xml:space="preserve"> </w:t>
      </w:r>
      <w:r>
        <w:rPr>
          <w:sz w:val="20"/>
        </w:rPr>
        <w:t>ploch,</w:t>
      </w:r>
    </w:p>
    <w:p w:rsidR="006F2F49" w:rsidRDefault="008A26A3">
      <w:pPr>
        <w:pStyle w:val="Odstavecseseznamem"/>
        <w:numPr>
          <w:ilvl w:val="0"/>
          <w:numId w:val="4"/>
        </w:numPr>
        <w:tabs>
          <w:tab w:val="left" w:pos="602"/>
        </w:tabs>
        <w:spacing w:before="122"/>
        <w:ind w:left="601" w:right="111"/>
        <w:rPr>
          <w:sz w:val="20"/>
        </w:rPr>
      </w:pPr>
      <w:r>
        <w:rPr>
          <w:sz w:val="20"/>
        </w:rPr>
        <w:t>akce bude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</w:t>
      </w:r>
      <w:r>
        <w:rPr>
          <w:sz w:val="20"/>
        </w:rPr>
        <w:t>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 opatření a provádění kontroly podle písm. b) odrážky páté) po dobu 10 let od ukončení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6F2F49" w:rsidRDefault="008A26A3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6F2F49" w:rsidRDefault="008A26A3">
      <w:pPr>
        <w:pStyle w:val="Odstavecseseznamem"/>
        <w:numPr>
          <w:ilvl w:val="0"/>
          <w:numId w:val="4"/>
        </w:numPr>
        <w:tabs>
          <w:tab w:val="left" w:pos="60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6F2F49" w:rsidRDefault="008A26A3">
      <w:pPr>
        <w:pStyle w:val="Odstavecseseznamem"/>
        <w:numPr>
          <w:ilvl w:val="0"/>
          <w:numId w:val="4"/>
        </w:numPr>
        <w:tabs>
          <w:tab w:val="left" w:pos="602"/>
        </w:tabs>
        <w:spacing w:before="120"/>
        <w:rPr>
          <w:sz w:val="20"/>
        </w:rPr>
      </w:pPr>
      <w:r>
        <w:rPr>
          <w:sz w:val="20"/>
        </w:rPr>
        <w:t>doloží</w:t>
      </w:r>
      <w:r>
        <w:rPr>
          <w:spacing w:val="-3"/>
          <w:sz w:val="20"/>
        </w:rPr>
        <w:t xml:space="preserve"> </w:t>
      </w:r>
      <w:r>
        <w:rPr>
          <w:sz w:val="20"/>
        </w:rPr>
        <w:t>podklady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31.</w:t>
      </w:r>
      <w:r>
        <w:rPr>
          <w:spacing w:val="-3"/>
          <w:sz w:val="20"/>
        </w:rPr>
        <w:t xml:space="preserve"> </w:t>
      </w:r>
      <w:r>
        <w:rPr>
          <w:sz w:val="20"/>
        </w:rPr>
        <w:t>12.</w:t>
      </w:r>
      <w:r>
        <w:rPr>
          <w:spacing w:val="-2"/>
          <w:sz w:val="20"/>
        </w:rPr>
        <w:t xml:space="preserve"> </w:t>
      </w:r>
      <w:r>
        <w:rPr>
          <w:sz w:val="20"/>
        </w:rPr>
        <w:t>2027,</w:t>
      </w:r>
    </w:p>
    <w:p w:rsidR="006F2F49" w:rsidRDefault="008A26A3">
      <w:pPr>
        <w:pStyle w:val="Odstavecseseznamem"/>
        <w:numPr>
          <w:ilvl w:val="0"/>
          <w:numId w:val="4"/>
        </w:numPr>
        <w:tabs>
          <w:tab w:val="left" w:pos="602"/>
        </w:tabs>
        <w:spacing w:before="118"/>
        <w:ind w:left="601" w:right="120"/>
        <w:rPr>
          <w:sz w:val="20"/>
        </w:rPr>
      </w:pPr>
      <w:r>
        <w:rPr>
          <w:sz w:val="20"/>
        </w:rPr>
        <w:t>zabezpečí, že účel, pro který je poskytnuta</w:t>
      </w:r>
      <w:r>
        <w:rPr>
          <w:spacing w:val="54"/>
          <w:sz w:val="20"/>
        </w:rPr>
        <w:t xml:space="preserve"> </w:t>
      </w:r>
      <w:r>
        <w:rPr>
          <w:sz w:val="20"/>
        </w:rPr>
        <w:t>podpora</w:t>
      </w:r>
      <w:r>
        <w:rPr>
          <w:spacing w:val="55"/>
          <w:sz w:val="20"/>
        </w:rPr>
        <w:t xml:space="preserve"> </w:t>
      </w:r>
      <w:r>
        <w:rPr>
          <w:sz w:val="20"/>
        </w:rPr>
        <w:t>podle této Smlouvy, bude</w:t>
      </w:r>
      <w:r>
        <w:rPr>
          <w:spacing w:val="55"/>
          <w:sz w:val="20"/>
        </w:rPr>
        <w:t xml:space="preserve"> </w:t>
      </w:r>
      <w:r>
        <w:rPr>
          <w:sz w:val="20"/>
        </w:rPr>
        <w:t>u relevantních</w:t>
      </w:r>
      <w:r>
        <w:rPr>
          <w:spacing w:val="55"/>
          <w:sz w:val="20"/>
        </w:rPr>
        <w:t xml:space="preserve"> </w:t>
      </w:r>
      <w:r>
        <w:rPr>
          <w:sz w:val="20"/>
        </w:rPr>
        <w:t>aktivit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10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6F2F49" w:rsidRDefault="008A26A3">
      <w:pPr>
        <w:pStyle w:val="Odstavecseseznamem"/>
        <w:numPr>
          <w:ilvl w:val="0"/>
          <w:numId w:val="4"/>
        </w:numPr>
        <w:tabs>
          <w:tab w:val="left" w:pos="602"/>
        </w:tabs>
        <w:ind w:left="601" w:right="111"/>
        <w:rPr>
          <w:sz w:val="20"/>
        </w:rPr>
      </w:pPr>
      <w:r>
        <w:rPr>
          <w:sz w:val="20"/>
        </w:rPr>
        <w:t>bude</w:t>
      </w:r>
      <w:r>
        <w:rPr>
          <w:spacing w:val="8"/>
          <w:sz w:val="20"/>
        </w:rPr>
        <w:t xml:space="preserve"> </w:t>
      </w:r>
      <w:r>
        <w:rPr>
          <w:sz w:val="20"/>
        </w:rPr>
        <w:t>veškeré</w:t>
      </w:r>
      <w:r>
        <w:rPr>
          <w:spacing w:val="9"/>
          <w:sz w:val="20"/>
        </w:rPr>
        <w:t xml:space="preserve"> </w:t>
      </w:r>
      <w:r>
        <w:rPr>
          <w:sz w:val="20"/>
        </w:rPr>
        <w:t>výdaje</w:t>
      </w:r>
      <w:r>
        <w:rPr>
          <w:spacing w:val="11"/>
          <w:sz w:val="20"/>
        </w:rPr>
        <w:t xml:space="preserve"> </w:t>
      </w:r>
      <w:r>
        <w:rPr>
          <w:sz w:val="20"/>
        </w:rPr>
        <w:t>akce</w:t>
      </w:r>
      <w:r>
        <w:rPr>
          <w:spacing w:val="9"/>
          <w:sz w:val="20"/>
        </w:rPr>
        <w:t xml:space="preserve"> </w:t>
      </w:r>
      <w:r>
        <w:rPr>
          <w:sz w:val="20"/>
        </w:rPr>
        <w:t>vést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10"/>
          <w:sz w:val="20"/>
        </w:rPr>
        <w:t xml:space="preserve"> </w:t>
      </w:r>
      <w:r>
        <w:rPr>
          <w:sz w:val="20"/>
        </w:rPr>
        <w:t>nebo</w:t>
      </w:r>
      <w:r>
        <w:rPr>
          <w:spacing w:val="10"/>
          <w:sz w:val="20"/>
        </w:rPr>
        <w:t xml:space="preserve"> </w:t>
      </w:r>
      <w:r>
        <w:rPr>
          <w:sz w:val="20"/>
        </w:rPr>
        <w:t>daňové</w:t>
      </w:r>
      <w:r>
        <w:rPr>
          <w:spacing w:val="9"/>
          <w:sz w:val="20"/>
        </w:rPr>
        <w:t xml:space="preserve"> </w:t>
      </w:r>
      <w:r>
        <w:rPr>
          <w:sz w:val="20"/>
        </w:rPr>
        <w:t>evidenci</w:t>
      </w:r>
      <w:r>
        <w:rPr>
          <w:spacing w:val="9"/>
          <w:sz w:val="20"/>
        </w:rPr>
        <w:t xml:space="preserve"> </w:t>
      </w:r>
      <w:r>
        <w:rPr>
          <w:sz w:val="20"/>
        </w:rPr>
        <w:t>(zákon</w:t>
      </w:r>
      <w:r>
        <w:rPr>
          <w:spacing w:val="10"/>
          <w:sz w:val="20"/>
        </w:rPr>
        <w:t xml:space="preserve"> </w:t>
      </w:r>
      <w:r>
        <w:rPr>
          <w:sz w:val="20"/>
        </w:rPr>
        <w:t>č.</w:t>
      </w:r>
      <w:r>
        <w:rPr>
          <w:spacing w:val="10"/>
          <w:sz w:val="20"/>
        </w:rPr>
        <w:t xml:space="preserve"> </w:t>
      </w:r>
      <w:r>
        <w:rPr>
          <w:sz w:val="20"/>
        </w:rPr>
        <w:t>563/1991</w:t>
      </w:r>
      <w:r>
        <w:rPr>
          <w:spacing w:val="9"/>
          <w:sz w:val="20"/>
        </w:rPr>
        <w:t xml:space="preserve"> </w:t>
      </w:r>
      <w:r>
        <w:rPr>
          <w:sz w:val="20"/>
        </w:rPr>
        <w:t>Sb.,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</w:t>
      </w:r>
      <w:r>
        <w:rPr>
          <w:spacing w:val="-4"/>
          <w:sz w:val="20"/>
        </w:rPr>
        <w:t xml:space="preserve"> </w:t>
      </w:r>
      <w:r>
        <w:rPr>
          <w:sz w:val="20"/>
        </w:rPr>
        <w:t>znění,</w:t>
      </w:r>
      <w:r>
        <w:rPr>
          <w:spacing w:val="-2"/>
          <w:sz w:val="20"/>
        </w:rPr>
        <w:t xml:space="preserve"> </w:t>
      </w:r>
      <w:r>
        <w:rPr>
          <w:sz w:val="20"/>
        </w:rPr>
        <w:t>zákon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586/1992</w:t>
      </w:r>
      <w:r>
        <w:rPr>
          <w:spacing w:val="-2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příjmů,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platném</w:t>
      </w:r>
      <w:r>
        <w:rPr>
          <w:spacing w:val="-4"/>
          <w:sz w:val="20"/>
        </w:rPr>
        <w:t xml:space="preserve"> </w:t>
      </w:r>
      <w:r>
        <w:rPr>
          <w:sz w:val="20"/>
        </w:rPr>
        <w:t>znění)</w:t>
      </w:r>
      <w:r>
        <w:rPr>
          <w:spacing w:val="-1"/>
          <w:sz w:val="20"/>
        </w:rPr>
        <w:t xml:space="preserve"> </w:t>
      </w:r>
      <w:r>
        <w:rPr>
          <w:sz w:val="20"/>
        </w:rPr>
        <w:t>podle čl.</w:t>
      </w:r>
      <w:r>
        <w:rPr>
          <w:spacing w:val="-3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n)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6F2F49" w:rsidRDefault="008A26A3">
      <w:pPr>
        <w:pStyle w:val="Odstavecseseznamem"/>
        <w:numPr>
          <w:ilvl w:val="0"/>
          <w:numId w:val="4"/>
        </w:numPr>
        <w:tabs>
          <w:tab w:val="left" w:pos="602"/>
        </w:tabs>
        <w:ind w:left="601" w:right="119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oprávněným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 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-1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do konce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6F2F49" w:rsidRDefault="008A26A3">
      <w:pPr>
        <w:pStyle w:val="Odstavecseseznamem"/>
        <w:numPr>
          <w:ilvl w:val="0"/>
          <w:numId w:val="4"/>
        </w:numPr>
        <w:tabs>
          <w:tab w:val="left" w:pos="602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14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6F2F49" w:rsidRDefault="008A26A3">
      <w:pPr>
        <w:pStyle w:val="Odstavecseseznamem"/>
        <w:numPr>
          <w:ilvl w:val="1"/>
          <w:numId w:val="5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6F2F49" w:rsidRDefault="008A26A3">
      <w:pPr>
        <w:pStyle w:val="Odstavecseseznamem"/>
        <w:numPr>
          <w:ilvl w:val="0"/>
          <w:numId w:val="4"/>
        </w:numPr>
        <w:tabs>
          <w:tab w:val="left" w:pos="602"/>
        </w:tabs>
        <w:spacing w:before="120"/>
        <w:ind w:left="601" w:right="114"/>
        <w:rPr>
          <w:sz w:val="20"/>
        </w:rPr>
      </w:pPr>
      <w:r>
        <w:rPr>
          <w:sz w:val="20"/>
        </w:rPr>
        <w:t>termín dokončení akce do konce 12/2027 a o dodržení tohoto termínu Fond bez zbytečného 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</w:t>
      </w:r>
      <w:r>
        <w:rPr>
          <w:spacing w:val="49"/>
          <w:sz w:val="20"/>
        </w:rPr>
        <w:t xml:space="preserve"> </w:t>
      </w:r>
      <w:r>
        <w:rPr>
          <w:sz w:val="20"/>
        </w:rPr>
        <w:t>(za</w:t>
      </w:r>
      <w:r>
        <w:rPr>
          <w:spacing w:val="49"/>
          <w:sz w:val="20"/>
        </w:rPr>
        <w:t xml:space="preserve"> </w:t>
      </w:r>
      <w:r>
        <w:rPr>
          <w:sz w:val="20"/>
        </w:rPr>
        <w:t>termín</w:t>
      </w:r>
      <w:r>
        <w:rPr>
          <w:spacing w:val="50"/>
          <w:sz w:val="20"/>
        </w:rPr>
        <w:t xml:space="preserve"> </w:t>
      </w:r>
      <w:r>
        <w:rPr>
          <w:sz w:val="20"/>
        </w:rPr>
        <w:t>ukončení</w:t>
      </w:r>
      <w:r>
        <w:rPr>
          <w:spacing w:val="49"/>
          <w:sz w:val="20"/>
        </w:rPr>
        <w:t xml:space="preserve"> </w:t>
      </w:r>
      <w:r>
        <w:rPr>
          <w:sz w:val="20"/>
        </w:rPr>
        <w:t>projektu</w:t>
      </w:r>
      <w:r>
        <w:rPr>
          <w:spacing w:val="50"/>
          <w:sz w:val="20"/>
        </w:rPr>
        <w:t xml:space="preserve"> </w:t>
      </w:r>
      <w:r>
        <w:rPr>
          <w:sz w:val="20"/>
        </w:rPr>
        <w:t>se</w:t>
      </w:r>
      <w:r>
        <w:rPr>
          <w:spacing w:val="49"/>
          <w:sz w:val="20"/>
        </w:rPr>
        <w:t xml:space="preserve"> </w:t>
      </w:r>
      <w:r>
        <w:rPr>
          <w:sz w:val="20"/>
        </w:rPr>
        <w:t>považuje</w:t>
      </w:r>
      <w:r>
        <w:rPr>
          <w:spacing w:val="50"/>
          <w:sz w:val="20"/>
        </w:rPr>
        <w:t xml:space="preserve"> </w:t>
      </w:r>
      <w:r>
        <w:rPr>
          <w:sz w:val="20"/>
        </w:rPr>
        <w:t>datum</w:t>
      </w:r>
      <w:r>
        <w:rPr>
          <w:spacing w:val="48"/>
          <w:sz w:val="20"/>
        </w:rPr>
        <w:t xml:space="preserve"> </w:t>
      </w:r>
      <w:r>
        <w:rPr>
          <w:sz w:val="20"/>
        </w:rPr>
        <w:t>protokolu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předání</w:t>
      </w:r>
      <w:r>
        <w:rPr>
          <w:spacing w:val="49"/>
          <w:sz w:val="20"/>
        </w:rPr>
        <w:t xml:space="preserve"> </w:t>
      </w:r>
      <w:r>
        <w:rPr>
          <w:sz w:val="20"/>
        </w:rPr>
        <w:t>a</w:t>
      </w:r>
      <w:r>
        <w:rPr>
          <w:spacing w:val="49"/>
          <w:sz w:val="20"/>
        </w:rPr>
        <w:t xml:space="preserve"> </w:t>
      </w:r>
      <w:r>
        <w:rPr>
          <w:sz w:val="20"/>
        </w:rPr>
        <w:t>převzetí</w:t>
      </w:r>
      <w:r>
        <w:rPr>
          <w:spacing w:val="50"/>
          <w:sz w:val="20"/>
        </w:rPr>
        <w:t xml:space="preserve"> </w:t>
      </w:r>
      <w:r>
        <w:rPr>
          <w:sz w:val="20"/>
        </w:rPr>
        <w:t>díla</w:t>
      </w:r>
      <w:r>
        <w:rPr>
          <w:spacing w:val="-53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aktivit).</w:t>
      </w:r>
      <w:r>
        <w:rPr>
          <w:spacing w:val="-1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byla zahájena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6/2021,</w:t>
      </w:r>
    </w:p>
    <w:p w:rsidR="006F2F49" w:rsidRDefault="008A26A3">
      <w:pPr>
        <w:pStyle w:val="Odstavecseseznamem"/>
        <w:numPr>
          <w:ilvl w:val="0"/>
          <w:numId w:val="4"/>
        </w:numPr>
        <w:tabs>
          <w:tab w:val="left" w:pos="602"/>
        </w:tabs>
        <w:ind w:left="601" w:right="111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5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55"/>
          <w:sz w:val="20"/>
        </w:rPr>
        <w:t xml:space="preserve"> </w:t>
      </w:r>
      <w:r>
        <w:rPr>
          <w:sz w:val="20"/>
        </w:rPr>
        <w:t>do</w:t>
      </w:r>
      <w:r>
        <w:rPr>
          <w:spacing w:val="55"/>
          <w:sz w:val="20"/>
        </w:rPr>
        <w:t xml:space="preserve"> </w:t>
      </w:r>
      <w:r>
        <w:rPr>
          <w:sz w:val="20"/>
        </w:rPr>
        <w:t>konce</w:t>
      </w:r>
      <w:r>
        <w:rPr>
          <w:spacing w:val="55"/>
          <w:sz w:val="20"/>
        </w:rPr>
        <w:t xml:space="preserve"> </w:t>
      </w:r>
      <w:r>
        <w:rPr>
          <w:sz w:val="20"/>
        </w:rPr>
        <w:t>3/2028</w:t>
      </w:r>
      <w:r>
        <w:rPr>
          <w:spacing w:val="54"/>
          <w:sz w:val="20"/>
        </w:rPr>
        <w:t xml:space="preserve"> </w:t>
      </w:r>
      <w:r>
        <w:rPr>
          <w:sz w:val="20"/>
        </w:rPr>
        <w:t>předložit</w:t>
      </w:r>
      <w:r>
        <w:rPr>
          <w:spacing w:val="5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55"/>
          <w:sz w:val="20"/>
        </w:rPr>
        <w:t xml:space="preserve"> </w:t>
      </w:r>
      <w:r>
        <w:rPr>
          <w:sz w:val="20"/>
        </w:rPr>
        <w:t>AIS</w:t>
      </w:r>
      <w:r>
        <w:rPr>
          <w:spacing w:val="55"/>
          <w:sz w:val="20"/>
        </w:rPr>
        <w:t xml:space="preserve"> </w:t>
      </w:r>
      <w:r>
        <w:rPr>
          <w:sz w:val="20"/>
        </w:rPr>
        <w:t>SFŽP</w:t>
      </w:r>
      <w:r>
        <w:rPr>
          <w:spacing w:val="55"/>
          <w:sz w:val="20"/>
        </w:rPr>
        <w:t xml:space="preserve"> </w:t>
      </w:r>
      <w:r>
        <w:rPr>
          <w:sz w:val="20"/>
        </w:rPr>
        <w:t>ČR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 vyhodnocení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3"/>
          <w:sz w:val="20"/>
        </w:rPr>
        <w:t xml:space="preserve"> </w:t>
      </w:r>
      <w:r>
        <w:rPr>
          <w:sz w:val="20"/>
        </w:rPr>
        <w:t>jen „ZVA") podle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 11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6F2F49" w:rsidRDefault="008A26A3">
      <w:pPr>
        <w:pStyle w:val="Zkladntext"/>
        <w:spacing w:before="118"/>
        <w:ind w:right="108" w:firstLine="0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 xml:space="preserve">než obdrží veškeré požadované podklady a informace, na </w:t>
      </w:r>
      <w:r>
        <w:t>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plnění</w:t>
      </w:r>
      <w:r>
        <w:rPr>
          <w:spacing w:val="28"/>
        </w:rPr>
        <w:t xml:space="preserve"> </w:t>
      </w:r>
      <w:r>
        <w:t>podmínek</w:t>
      </w:r>
      <w:r>
        <w:rPr>
          <w:spacing w:val="28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t>Smlouvy</w:t>
      </w:r>
      <w:r>
        <w:rPr>
          <w:spacing w:val="2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rovněž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8"/>
        </w:rPr>
        <w:t xml:space="preserve"> </w:t>
      </w:r>
      <w:r>
        <w:t>příjemce</w:t>
      </w:r>
      <w:r>
        <w:rPr>
          <w:spacing w:val="30"/>
        </w:rPr>
        <w:t xml:space="preserve"> </w:t>
      </w:r>
      <w:r>
        <w:t>podpory</w:t>
      </w:r>
      <w:r>
        <w:rPr>
          <w:spacing w:val="28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</w:t>
      </w:r>
      <w:r>
        <w:rPr>
          <w:spacing w:val="1"/>
        </w:rPr>
        <w:t xml:space="preserve"> </w:t>
      </w:r>
      <w:r>
        <w:t>o ZVA</w:t>
      </w:r>
      <w:r>
        <w:rPr>
          <w:spacing w:val="1"/>
        </w:rPr>
        <w:t xml:space="preserve"> </w:t>
      </w:r>
      <w:r>
        <w:t>bude obsahovat vypořádání</w:t>
      </w:r>
      <w:r>
        <w:rPr>
          <w:spacing w:val="1"/>
        </w:rPr>
        <w:t xml:space="preserve"> </w:t>
      </w:r>
      <w:r>
        <w:t>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</w:t>
      </w:r>
      <w:r>
        <w:t>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6F2F49" w:rsidRDefault="006F2F49">
      <w:pPr>
        <w:sectPr w:rsidR="006F2F49">
          <w:type w:val="continuous"/>
          <w:pgSz w:w="12240" w:h="15840"/>
          <w:pgMar w:top="1060" w:right="1020" w:bottom="1660" w:left="1460" w:header="0" w:footer="1460" w:gutter="0"/>
          <w:cols w:space="708"/>
        </w:sectPr>
      </w:pPr>
    </w:p>
    <w:p w:rsidR="006F2F49" w:rsidRDefault="008A26A3">
      <w:pPr>
        <w:pStyle w:val="Odstavecseseznamem"/>
        <w:numPr>
          <w:ilvl w:val="0"/>
          <w:numId w:val="5"/>
        </w:numPr>
        <w:tabs>
          <w:tab w:val="left" w:pos="52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6F2F49" w:rsidRDefault="008A26A3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3"/>
          <w:sz w:val="20"/>
        </w:rPr>
        <w:t xml:space="preserve"> </w:t>
      </w:r>
      <w:r>
        <w:rPr>
          <w:sz w:val="20"/>
        </w:rPr>
        <w:t>(podporu)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účelu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</w:p>
    <w:p w:rsidR="006F2F49" w:rsidRDefault="008A26A3">
      <w:pPr>
        <w:pStyle w:val="Odstavecseseznamem"/>
        <w:numPr>
          <w:ilvl w:val="1"/>
          <w:numId w:val="5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6F2F49" w:rsidRDefault="008A26A3">
      <w:pPr>
        <w:pStyle w:val="Odstavecseseznamem"/>
        <w:numPr>
          <w:ilvl w:val="1"/>
          <w:numId w:val="5"/>
        </w:numPr>
        <w:tabs>
          <w:tab w:val="left" w:pos="809"/>
        </w:tabs>
        <w:ind w:right="112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6F2F49" w:rsidRDefault="008A26A3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3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2"/>
          <w:sz w:val="20"/>
        </w:rPr>
        <w:t xml:space="preserve"> </w:t>
      </w:r>
      <w:r>
        <w:rPr>
          <w:sz w:val="20"/>
        </w:rPr>
        <w:t>DPH vznikne,</w:t>
      </w:r>
    </w:p>
    <w:p w:rsidR="006F2F49" w:rsidRDefault="008A26A3">
      <w:pPr>
        <w:pStyle w:val="Odstavecseseznamem"/>
        <w:numPr>
          <w:ilvl w:val="1"/>
          <w:numId w:val="5"/>
        </w:numPr>
        <w:tabs>
          <w:tab w:val="left" w:pos="809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6F2F49" w:rsidRDefault="008A26A3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6F2F49" w:rsidRDefault="008A26A3">
      <w:pPr>
        <w:pStyle w:val="Odstavecseseznamem"/>
        <w:numPr>
          <w:ilvl w:val="1"/>
          <w:numId w:val="5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</w:t>
      </w:r>
      <w:r>
        <w:rPr>
          <w:sz w:val="20"/>
        </w:rPr>
        <w:t>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6F2F49" w:rsidRDefault="008A26A3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28"/>
          <w:sz w:val="20"/>
        </w:rPr>
        <w:t xml:space="preserve"> </w:t>
      </w:r>
      <w:r>
        <w:rPr>
          <w:sz w:val="20"/>
        </w:rPr>
        <w:t>pravidla</w:t>
      </w:r>
      <w:r>
        <w:rPr>
          <w:spacing w:val="27"/>
          <w:sz w:val="20"/>
        </w:rPr>
        <w:t xml:space="preserve"> </w:t>
      </w:r>
      <w:r>
        <w:rPr>
          <w:sz w:val="20"/>
        </w:rPr>
        <w:t>pro</w:t>
      </w:r>
      <w:r>
        <w:rPr>
          <w:spacing w:val="3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9"/>
          <w:sz w:val="20"/>
        </w:rPr>
        <w:t xml:space="preserve"> </w:t>
      </w:r>
      <w:r>
        <w:rPr>
          <w:sz w:val="20"/>
        </w:rPr>
        <w:t>zakázek,</w:t>
      </w:r>
      <w:r>
        <w:rPr>
          <w:spacing w:val="28"/>
          <w:sz w:val="20"/>
        </w:rPr>
        <w:t xml:space="preserve"> </w:t>
      </w:r>
      <w:r>
        <w:rPr>
          <w:sz w:val="20"/>
        </w:rPr>
        <w:t>tj.</w:t>
      </w:r>
      <w:r>
        <w:rPr>
          <w:spacing w:val="29"/>
          <w:sz w:val="20"/>
        </w:rPr>
        <w:t xml:space="preserve"> </w:t>
      </w:r>
      <w:r>
        <w:rPr>
          <w:sz w:val="20"/>
        </w:rPr>
        <w:t>postupovat</w:t>
      </w:r>
      <w:r>
        <w:rPr>
          <w:spacing w:val="28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8"/>
          <w:sz w:val="20"/>
        </w:rPr>
        <w:t xml:space="preserve"> </w:t>
      </w:r>
      <w:r>
        <w:rPr>
          <w:sz w:val="20"/>
        </w:rPr>
        <w:t>134/2016</w:t>
      </w:r>
      <w:r>
        <w:rPr>
          <w:spacing w:val="30"/>
          <w:sz w:val="20"/>
        </w:rPr>
        <w:t xml:space="preserve"> </w:t>
      </w:r>
      <w:r>
        <w:rPr>
          <w:sz w:val="20"/>
        </w:rPr>
        <w:t>Sb.,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3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40"/>
          <w:sz w:val="20"/>
        </w:rPr>
        <w:t xml:space="preserve"> </w:t>
      </w:r>
      <w:r>
        <w:rPr>
          <w:sz w:val="20"/>
        </w:rPr>
        <w:t>zakázek,</w:t>
      </w:r>
      <w:r>
        <w:rPr>
          <w:spacing w:val="39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znění</w:t>
      </w:r>
      <w:r>
        <w:rPr>
          <w:spacing w:val="39"/>
          <w:sz w:val="20"/>
        </w:rPr>
        <w:t xml:space="preserve"> </w:t>
      </w:r>
      <w:r>
        <w:rPr>
          <w:sz w:val="20"/>
        </w:rPr>
        <w:t>účinném</w:t>
      </w:r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době</w:t>
      </w:r>
      <w:r>
        <w:rPr>
          <w:spacing w:val="39"/>
          <w:sz w:val="20"/>
        </w:rPr>
        <w:t xml:space="preserve"> </w:t>
      </w:r>
      <w:r>
        <w:rPr>
          <w:sz w:val="20"/>
        </w:rPr>
        <w:t>zahájení</w:t>
      </w:r>
      <w:r>
        <w:rPr>
          <w:spacing w:val="40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4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9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mimo</w:t>
      </w:r>
      <w:r>
        <w:rPr>
          <w:spacing w:val="-7"/>
          <w:sz w:val="20"/>
        </w:rPr>
        <w:t xml:space="preserve"> </w:t>
      </w:r>
      <w:r>
        <w:rPr>
          <w:sz w:val="20"/>
        </w:rPr>
        <w:t>režim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svých</w:t>
      </w:r>
      <w:r>
        <w:rPr>
          <w:spacing w:val="-8"/>
          <w:sz w:val="20"/>
        </w:rPr>
        <w:t xml:space="preserve"> </w:t>
      </w:r>
      <w:r>
        <w:rPr>
          <w:sz w:val="20"/>
        </w:rPr>
        <w:t>interních</w:t>
      </w:r>
      <w:r>
        <w:rPr>
          <w:spacing w:val="-8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akce,</w:t>
      </w:r>
    </w:p>
    <w:p w:rsidR="006F2F49" w:rsidRDefault="008A26A3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uchovávat veškeré dokumenty související s realizací projektu v souladu s platnými právními předpisy</w:t>
      </w:r>
      <w:r>
        <w:rPr>
          <w:spacing w:val="-52"/>
          <w:sz w:val="20"/>
        </w:rPr>
        <w:t xml:space="preserve"> </w:t>
      </w:r>
      <w:r>
        <w:rPr>
          <w:sz w:val="20"/>
        </w:rPr>
        <w:t>Č</w:t>
      </w:r>
      <w:r>
        <w:rPr>
          <w:sz w:val="20"/>
        </w:rPr>
        <w:t>eské</w:t>
      </w:r>
      <w:r>
        <w:rPr>
          <w:spacing w:val="-2"/>
          <w:sz w:val="20"/>
        </w:rPr>
        <w:t xml:space="preserve"> </w:t>
      </w:r>
      <w:r>
        <w:rPr>
          <w:sz w:val="20"/>
        </w:rPr>
        <w:t>republiky.</w:t>
      </w:r>
    </w:p>
    <w:p w:rsidR="006F2F49" w:rsidRDefault="006F2F49">
      <w:pPr>
        <w:pStyle w:val="Zkladntext"/>
        <w:spacing w:before="2"/>
        <w:ind w:left="0" w:firstLine="0"/>
        <w:jc w:val="left"/>
        <w:rPr>
          <w:sz w:val="36"/>
        </w:rPr>
      </w:pPr>
    </w:p>
    <w:p w:rsidR="006F2F49" w:rsidRDefault="008A26A3">
      <w:pPr>
        <w:pStyle w:val="Nadpis1"/>
        <w:ind w:left="3274"/>
      </w:pPr>
      <w:r>
        <w:t>V.</w:t>
      </w:r>
    </w:p>
    <w:p w:rsidR="006F2F49" w:rsidRDefault="008A26A3">
      <w:pPr>
        <w:pStyle w:val="Nadpis2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6F2F49" w:rsidRDefault="006F2F49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6F2F49" w:rsidRDefault="008A26A3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7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6F2F49" w:rsidRDefault="008A26A3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II</w:t>
      </w:r>
      <w:r>
        <w:rPr>
          <w:spacing w:val="-10"/>
          <w:sz w:val="20"/>
        </w:rPr>
        <w:t xml:space="preserve"> </w:t>
      </w:r>
      <w:r>
        <w:rPr>
          <w:sz w:val="20"/>
        </w:rPr>
        <w:t>bodů</w:t>
      </w:r>
      <w:r>
        <w:rPr>
          <w:spacing w:val="-6"/>
          <w:sz w:val="20"/>
        </w:rPr>
        <w:t xml:space="preserve"> </w:t>
      </w:r>
      <w:r>
        <w:rPr>
          <w:sz w:val="20"/>
        </w:rPr>
        <w:t>4,</w:t>
      </w:r>
      <w:r>
        <w:rPr>
          <w:spacing w:val="-9"/>
          <w:sz w:val="20"/>
        </w:rPr>
        <w:t xml:space="preserve"> </w:t>
      </w:r>
      <w:r>
        <w:rPr>
          <w:sz w:val="20"/>
        </w:rPr>
        <w:t>6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7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9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první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3"/>
          <w:sz w:val="20"/>
        </w:rPr>
        <w:t xml:space="preserve"> </w:t>
      </w:r>
      <w:r>
        <w:rPr>
          <w:sz w:val="20"/>
        </w:rPr>
        <w:t>třetí</w:t>
      </w:r>
      <w:r>
        <w:rPr>
          <w:spacing w:val="-3"/>
          <w:sz w:val="20"/>
        </w:rPr>
        <w:t xml:space="preserve"> </w:t>
      </w:r>
      <w:r>
        <w:rPr>
          <w:sz w:val="20"/>
        </w:rPr>
        <w:t>odrážkou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a),</w:t>
      </w:r>
      <w:r>
        <w:rPr>
          <w:spacing w:val="2"/>
          <w:sz w:val="20"/>
        </w:rPr>
        <w:t xml:space="preserve"> </w:t>
      </w:r>
      <w:r>
        <w:rPr>
          <w:sz w:val="20"/>
        </w:rPr>
        <w:t>c) nebo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F2F49" w:rsidRDefault="008A26A3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09"/>
        <w:jc w:val="both"/>
        <w:rPr>
          <w:sz w:val="20"/>
        </w:rPr>
      </w:pPr>
      <w:r>
        <w:rPr>
          <w:sz w:val="20"/>
        </w:rPr>
        <w:t>Dojde-li k porušení povinností uvedených v článku IV bodu 1 písm. a) za druhou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postiženo odvodem ve výši 100 % z poskytnuté podpory, byl-li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méně</w:t>
      </w:r>
      <w:r>
        <w:rPr>
          <w:spacing w:val="-9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50</w:t>
      </w:r>
      <w:r>
        <w:rPr>
          <w:spacing w:val="-8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8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9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-52"/>
          <w:sz w:val="20"/>
        </w:rPr>
        <w:t xml:space="preserve"> </w:t>
      </w:r>
      <w:r>
        <w:rPr>
          <w:sz w:val="20"/>
        </w:rPr>
        <w:t>50-90</w:t>
      </w:r>
      <w:r>
        <w:rPr>
          <w:spacing w:val="33"/>
          <w:sz w:val="20"/>
        </w:rPr>
        <w:t xml:space="preserve"> </w:t>
      </w:r>
      <w:r>
        <w:rPr>
          <w:sz w:val="20"/>
        </w:rPr>
        <w:t>%</w:t>
      </w:r>
      <w:r>
        <w:rPr>
          <w:spacing w:val="8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88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88"/>
          <w:sz w:val="20"/>
        </w:rPr>
        <w:t xml:space="preserve"> </w:t>
      </w:r>
      <w:r>
        <w:rPr>
          <w:sz w:val="20"/>
        </w:rPr>
        <w:t>bude</w:t>
      </w:r>
      <w:r>
        <w:rPr>
          <w:spacing w:val="87"/>
          <w:sz w:val="20"/>
        </w:rPr>
        <w:t xml:space="preserve"> </w:t>
      </w:r>
      <w:r>
        <w:rPr>
          <w:sz w:val="20"/>
        </w:rPr>
        <w:t>toto</w:t>
      </w:r>
      <w:r>
        <w:rPr>
          <w:spacing w:val="87"/>
          <w:sz w:val="20"/>
        </w:rPr>
        <w:t xml:space="preserve"> </w:t>
      </w:r>
      <w:r>
        <w:rPr>
          <w:sz w:val="20"/>
        </w:rPr>
        <w:t>porušení</w:t>
      </w:r>
      <w:r>
        <w:rPr>
          <w:spacing w:val="87"/>
          <w:sz w:val="20"/>
        </w:rPr>
        <w:t xml:space="preserve"> </w:t>
      </w:r>
      <w:r>
        <w:rPr>
          <w:sz w:val="20"/>
        </w:rPr>
        <w:t>postiženo</w:t>
      </w:r>
      <w:r>
        <w:rPr>
          <w:spacing w:val="87"/>
          <w:sz w:val="20"/>
        </w:rPr>
        <w:t xml:space="preserve"> </w:t>
      </w:r>
      <w:r>
        <w:rPr>
          <w:sz w:val="20"/>
        </w:rPr>
        <w:t>odvodem</w:t>
      </w:r>
      <w:r>
        <w:rPr>
          <w:spacing w:val="8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86"/>
          <w:sz w:val="20"/>
        </w:rPr>
        <w:t xml:space="preserve"> </w:t>
      </w:r>
      <w:r>
        <w:rPr>
          <w:sz w:val="20"/>
        </w:rPr>
        <w:t>10-50</w:t>
      </w:r>
      <w:r>
        <w:rPr>
          <w:spacing w:val="89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6F2F49" w:rsidRDefault="006F2F49">
      <w:pPr>
        <w:jc w:val="both"/>
        <w:rPr>
          <w:sz w:val="20"/>
        </w:rPr>
        <w:sectPr w:rsidR="006F2F49">
          <w:pgSz w:w="12240" w:h="15840"/>
          <w:pgMar w:top="1060" w:right="1020" w:bottom="1660" w:left="1460" w:header="0" w:footer="1460" w:gutter="0"/>
          <w:cols w:space="708"/>
        </w:sectPr>
      </w:pPr>
    </w:p>
    <w:p w:rsidR="006F2F49" w:rsidRDefault="008A26A3">
      <w:pPr>
        <w:pStyle w:val="Odstavecseseznamem"/>
        <w:numPr>
          <w:ilvl w:val="0"/>
          <w:numId w:val="3"/>
        </w:numPr>
        <w:tabs>
          <w:tab w:val="left" w:pos="526"/>
        </w:tabs>
        <w:spacing w:before="73"/>
        <w:ind w:right="114"/>
        <w:jc w:val="both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9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9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8"/>
          <w:sz w:val="20"/>
        </w:rPr>
        <w:t xml:space="preserve"> </w:t>
      </w:r>
      <w:r>
        <w:rPr>
          <w:sz w:val="20"/>
        </w:rPr>
        <w:t>c)</w:t>
      </w:r>
      <w:r>
        <w:rPr>
          <w:spacing w:val="19"/>
          <w:sz w:val="20"/>
        </w:rPr>
        <w:t xml:space="preserve"> </w:t>
      </w:r>
      <w:r>
        <w:rPr>
          <w:sz w:val="20"/>
        </w:rPr>
        <w:t>nebo</w:t>
      </w:r>
      <w:r>
        <w:rPr>
          <w:spacing w:val="19"/>
          <w:sz w:val="20"/>
        </w:rPr>
        <w:t xml:space="preserve"> </w:t>
      </w:r>
      <w:r>
        <w:rPr>
          <w:sz w:val="20"/>
        </w:rPr>
        <w:t>d)</w:t>
      </w:r>
      <w:r>
        <w:rPr>
          <w:spacing w:val="17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9"/>
          <w:sz w:val="20"/>
        </w:rPr>
        <w:t xml:space="preserve"> </w:t>
      </w:r>
      <w:r>
        <w:rPr>
          <w:sz w:val="20"/>
        </w:rPr>
        <w:t>odvodem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7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8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 za každý započatý měsíc prodlen</w:t>
      </w:r>
      <w:r>
        <w:rPr>
          <w:sz w:val="20"/>
        </w:rPr>
        <w:t>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6F2F49" w:rsidRDefault="008A26A3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h),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6F2F49" w:rsidRDefault="008A26A3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6F2F49" w:rsidRDefault="006F2F49">
      <w:pPr>
        <w:pStyle w:val="Zkladntext"/>
        <w:spacing w:before="2"/>
        <w:ind w:left="0" w:firstLine="0"/>
        <w:jc w:val="left"/>
        <w:rPr>
          <w:sz w:val="36"/>
        </w:rPr>
      </w:pPr>
    </w:p>
    <w:p w:rsidR="006F2F49" w:rsidRDefault="008A26A3">
      <w:pPr>
        <w:pStyle w:val="Nadpis1"/>
        <w:ind w:left="3277"/>
      </w:pPr>
      <w:r>
        <w:t>VI.</w:t>
      </w:r>
    </w:p>
    <w:p w:rsidR="006F2F49" w:rsidRDefault="008A26A3">
      <w:pPr>
        <w:pStyle w:val="Nadpis2"/>
        <w:ind w:left="3274" w:right="31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6F2F49" w:rsidRDefault="006F2F49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6F2F49" w:rsidRDefault="008A26A3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</w:t>
      </w:r>
      <w:r>
        <w:rPr>
          <w:sz w:val="20"/>
        </w:rPr>
        <w:t>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6F2F49" w:rsidRDefault="008A26A3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3"/>
          <w:sz w:val="20"/>
        </w:rPr>
        <w:t xml:space="preserve"> </w:t>
      </w:r>
      <w:r>
        <w:rPr>
          <w:sz w:val="20"/>
        </w:rPr>
        <w:t>týkat.</w:t>
      </w:r>
    </w:p>
    <w:p w:rsidR="006F2F49" w:rsidRDefault="008A26A3">
      <w:pPr>
        <w:pStyle w:val="Odstavecseseznamem"/>
        <w:numPr>
          <w:ilvl w:val="0"/>
          <w:numId w:val="2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6F2F49" w:rsidRDefault="008A26A3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6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6F2F49" w:rsidRDefault="008A26A3">
      <w:pPr>
        <w:pStyle w:val="Odstavecseseznamem"/>
        <w:numPr>
          <w:ilvl w:val="0"/>
          <w:numId w:val="2"/>
        </w:numPr>
        <w:tabs>
          <w:tab w:val="left" w:pos="526"/>
        </w:tabs>
        <w:ind w:right="114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</w:t>
      </w:r>
      <w:r>
        <w:rPr>
          <w:sz w:val="20"/>
        </w:rPr>
        <w:t>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6F2F49" w:rsidRDefault="008A26A3">
      <w:pPr>
        <w:pStyle w:val="Odstavecseseznamem"/>
        <w:numPr>
          <w:ilvl w:val="0"/>
          <w:numId w:val="2"/>
        </w:numPr>
        <w:tabs>
          <w:tab w:val="left" w:pos="52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F2F49" w:rsidRDefault="008A26A3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20"/>
          <w:sz w:val="20"/>
        </w:rPr>
        <w:t xml:space="preserve"> </w:t>
      </w:r>
      <w:r>
        <w:rPr>
          <w:sz w:val="20"/>
        </w:rPr>
        <w:t>této</w:t>
      </w:r>
      <w:r>
        <w:rPr>
          <w:spacing w:val="20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7"/>
          <w:sz w:val="20"/>
        </w:rPr>
        <w:t xml:space="preserve"> </w:t>
      </w:r>
      <w:r>
        <w:rPr>
          <w:sz w:val="20"/>
        </w:rPr>
        <w:t>podání</w:t>
      </w:r>
      <w:r>
        <w:rPr>
          <w:spacing w:val="17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 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6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6F2F49" w:rsidRDefault="008A26A3">
      <w:pPr>
        <w:pStyle w:val="Odstavecseseznamem"/>
        <w:numPr>
          <w:ilvl w:val="0"/>
          <w:numId w:val="2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6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 Zveřejnění</w:t>
      </w:r>
      <w:r>
        <w:rPr>
          <w:spacing w:val="-1"/>
          <w:sz w:val="20"/>
        </w:rPr>
        <w:t xml:space="preserve"> </w:t>
      </w:r>
      <w:r>
        <w:rPr>
          <w:sz w:val="20"/>
        </w:rPr>
        <w:t>provede</w:t>
      </w:r>
      <w:r>
        <w:rPr>
          <w:spacing w:val="-1"/>
          <w:sz w:val="20"/>
        </w:rPr>
        <w:t xml:space="preserve"> </w:t>
      </w:r>
      <w:r>
        <w:rPr>
          <w:sz w:val="20"/>
        </w:rPr>
        <w:t>Fond.</w:t>
      </w:r>
    </w:p>
    <w:p w:rsidR="006F2F49" w:rsidRDefault="006F2F49">
      <w:pPr>
        <w:jc w:val="both"/>
        <w:rPr>
          <w:sz w:val="20"/>
        </w:rPr>
        <w:sectPr w:rsidR="006F2F49">
          <w:pgSz w:w="12240" w:h="15840"/>
          <w:pgMar w:top="1060" w:right="1020" w:bottom="1660" w:left="1460" w:header="0" w:footer="1460" w:gutter="0"/>
          <w:cols w:space="708"/>
        </w:sectPr>
      </w:pPr>
    </w:p>
    <w:p w:rsidR="006F2F49" w:rsidRDefault="008A26A3">
      <w:pPr>
        <w:pStyle w:val="Odstavecseseznamem"/>
        <w:numPr>
          <w:ilvl w:val="0"/>
          <w:numId w:val="2"/>
        </w:numPr>
        <w:tabs>
          <w:tab w:val="left" w:pos="526"/>
        </w:tabs>
        <w:spacing w:before="79"/>
        <w:ind w:right="11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</w:t>
      </w:r>
      <w:r>
        <w:rPr>
          <w:sz w:val="20"/>
        </w:rPr>
        <w:t>lář.</w:t>
      </w:r>
    </w:p>
    <w:p w:rsidR="006F2F49" w:rsidRDefault="006F2F49">
      <w:pPr>
        <w:pStyle w:val="Zkladntext"/>
        <w:ind w:left="0" w:firstLine="0"/>
        <w:jc w:val="left"/>
        <w:rPr>
          <w:sz w:val="26"/>
        </w:rPr>
      </w:pPr>
    </w:p>
    <w:p w:rsidR="006F2F49" w:rsidRDefault="006F2F49">
      <w:pPr>
        <w:pStyle w:val="Zkladntext"/>
        <w:ind w:left="0" w:firstLine="0"/>
        <w:jc w:val="left"/>
        <w:rPr>
          <w:sz w:val="26"/>
        </w:rPr>
      </w:pPr>
    </w:p>
    <w:p w:rsidR="006F2F49" w:rsidRDefault="006F2F49">
      <w:pPr>
        <w:pStyle w:val="Zkladntext"/>
        <w:ind w:left="0" w:firstLine="0"/>
        <w:jc w:val="left"/>
        <w:rPr>
          <w:sz w:val="26"/>
        </w:rPr>
      </w:pPr>
    </w:p>
    <w:p w:rsidR="006F2F49" w:rsidRDefault="008A26A3">
      <w:pPr>
        <w:pStyle w:val="Zkladntext"/>
        <w:tabs>
          <w:tab w:val="left" w:pos="6691"/>
        </w:tabs>
        <w:spacing w:before="189"/>
        <w:ind w:left="242" w:firstLine="0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6F2F49" w:rsidRDefault="006F2F49">
      <w:pPr>
        <w:pStyle w:val="Zkladntext"/>
        <w:ind w:left="0" w:firstLine="0"/>
        <w:jc w:val="left"/>
        <w:rPr>
          <w:sz w:val="18"/>
        </w:rPr>
      </w:pPr>
    </w:p>
    <w:p w:rsidR="006F2F49" w:rsidRDefault="008A26A3">
      <w:pPr>
        <w:pStyle w:val="Zkladntext"/>
        <w:spacing w:before="1"/>
        <w:ind w:left="242" w:firstLine="0"/>
        <w:jc w:val="left"/>
      </w:pPr>
      <w:r>
        <w:t>dne:</w:t>
      </w:r>
    </w:p>
    <w:p w:rsidR="006F2F49" w:rsidRDefault="006F2F49">
      <w:pPr>
        <w:pStyle w:val="Zkladntext"/>
        <w:ind w:left="0" w:firstLine="0"/>
        <w:jc w:val="left"/>
        <w:rPr>
          <w:sz w:val="26"/>
        </w:rPr>
      </w:pPr>
    </w:p>
    <w:p w:rsidR="006F2F49" w:rsidRDefault="006F2F49">
      <w:pPr>
        <w:pStyle w:val="Zkladntext"/>
        <w:ind w:left="0" w:firstLine="0"/>
        <w:jc w:val="left"/>
        <w:rPr>
          <w:sz w:val="26"/>
        </w:rPr>
      </w:pPr>
    </w:p>
    <w:p w:rsidR="006F2F49" w:rsidRDefault="006F2F49">
      <w:pPr>
        <w:pStyle w:val="Zkladntext"/>
        <w:spacing w:before="3"/>
        <w:ind w:left="0" w:firstLine="0"/>
        <w:jc w:val="left"/>
        <w:rPr>
          <w:sz w:val="29"/>
        </w:rPr>
      </w:pPr>
    </w:p>
    <w:p w:rsidR="006F2F49" w:rsidRDefault="008A26A3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6F2F49" w:rsidRDefault="008A26A3">
      <w:pPr>
        <w:pStyle w:val="Zkladntext"/>
        <w:tabs>
          <w:tab w:val="left" w:pos="6722"/>
        </w:tabs>
        <w:spacing w:before="1"/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6F2F49" w:rsidRDefault="006F2F49">
      <w:pPr>
        <w:pStyle w:val="Zkladntext"/>
        <w:ind w:left="0" w:firstLine="0"/>
        <w:jc w:val="left"/>
        <w:rPr>
          <w:sz w:val="26"/>
        </w:rPr>
      </w:pPr>
    </w:p>
    <w:p w:rsidR="006F2F49" w:rsidRDefault="006F2F49">
      <w:pPr>
        <w:pStyle w:val="Zkladntext"/>
        <w:ind w:left="0" w:firstLine="0"/>
        <w:jc w:val="left"/>
        <w:rPr>
          <w:sz w:val="26"/>
        </w:rPr>
      </w:pPr>
    </w:p>
    <w:p w:rsidR="006F2F49" w:rsidRDefault="006F2F49">
      <w:pPr>
        <w:pStyle w:val="Zkladntext"/>
        <w:spacing w:before="2"/>
        <w:ind w:left="0" w:firstLine="0"/>
        <w:jc w:val="left"/>
        <w:rPr>
          <w:sz w:val="22"/>
        </w:rPr>
      </w:pPr>
    </w:p>
    <w:p w:rsidR="006F2F49" w:rsidRDefault="008A26A3">
      <w:pPr>
        <w:pStyle w:val="Zkladntext"/>
        <w:ind w:left="242" w:firstLine="0"/>
        <w:jc w:val="left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Stanovení</w:t>
      </w:r>
      <w:r>
        <w:rPr>
          <w:spacing w:val="-3"/>
        </w:rPr>
        <w:t xml:space="preserve"> </w:t>
      </w:r>
      <w:r>
        <w:t>finančních</w:t>
      </w:r>
      <w:r>
        <w:rPr>
          <w:spacing w:val="-3"/>
        </w:rPr>
        <w:t xml:space="preserve"> </w:t>
      </w:r>
      <w:r>
        <w:t>oprav,</w:t>
      </w:r>
      <w:r>
        <w:rPr>
          <w:spacing w:val="-3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použijí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povinností</w:t>
      </w:r>
      <w:r>
        <w:rPr>
          <w:spacing w:val="-3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6F2F49" w:rsidRDefault="006F2F49">
      <w:pPr>
        <w:sectPr w:rsidR="006F2F49">
          <w:pgSz w:w="12240" w:h="15840"/>
          <w:pgMar w:top="1440" w:right="1020" w:bottom="1660" w:left="1460" w:header="0" w:footer="1460" w:gutter="0"/>
          <w:cols w:space="708"/>
        </w:sectPr>
      </w:pPr>
    </w:p>
    <w:p w:rsidR="006F2F49" w:rsidRDefault="008A26A3">
      <w:pPr>
        <w:pStyle w:val="Zkladntext"/>
        <w:spacing w:before="73"/>
        <w:ind w:left="242" w:firstLine="0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F2F49" w:rsidRDefault="006F2F49">
      <w:pPr>
        <w:pStyle w:val="Zkladntext"/>
        <w:ind w:left="0" w:firstLine="0"/>
        <w:jc w:val="left"/>
        <w:rPr>
          <w:sz w:val="26"/>
        </w:rPr>
      </w:pPr>
    </w:p>
    <w:p w:rsidR="006F2F49" w:rsidRDefault="006F2F49">
      <w:pPr>
        <w:pStyle w:val="Zkladntext"/>
        <w:spacing w:before="2"/>
        <w:ind w:left="0" w:firstLine="0"/>
        <w:jc w:val="left"/>
        <w:rPr>
          <w:sz w:val="32"/>
        </w:rPr>
      </w:pPr>
    </w:p>
    <w:p w:rsidR="006F2F49" w:rsidRDefault="008A26A3">
      <w:pPr>
        <w:pStyle w:val="Nadpis2"/>
        <w:spacing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6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6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6F2F49" w:rsidRDefault="006F2F49">
      <w:pPr>
        <w:pStyle w:val="Zkladntext"/>
        <w:spacing w:before="1"/>
        <w:ind w:left="0" w:firstLine="0"/>
        <w:jc w:val="left"/>
        <w:rPr>
          <w:b/>
          <w:sz w:val="27"/>
        </w:rPr>
      </w:pPr>
    </w:p>
    <w:p w:rsidR="006F2F49" w:rsidRDefault="008A26A3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2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 písm. h) této Smlouvy při zadávání zakázek/veřejných zakázek (dále souhrnně jen „veřejné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zakázky“), zejména v nedodržení postupu podle zákona č. 134/20</w:t>
      </w:r>
      <w:r>
        <w:rPr>
          <w:sz w:val="20"/>
        </w:rPr>
        <w:t>16 Sb., o zadávání veřejných zakázek,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1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době</w:t>
      </w:r>
      <w:r>
        <w:rPr>
          <w:spacing w:val="-1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zadávacího 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„zákon“).</w:t>
      </w:r>
    </w:p>
    <w:p w:rsidR="006F2F49" w:rsidRDefault="008A26A3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6F2F49" w:rsidRDefault="008A26A3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2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6F2F49" w:rsidRDefault="008A26A3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6F2F49" w:rsidRDefault="008A26A3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7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4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6F2F49" w:rsidRDefault="008A26A3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 možného</w:t>
      </w:r>
      <w:r>
        <w:rPr>
          <w:spacing w:val="-6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3"/>
          <w:sz w:val="20"/>
        </w:rPr>
        <w:t xml:space="preserve"> </w:t>
      </w:r>
      <w:r>
        <w:rPr>
          <w:sz w:val="20"/>
        </w:rPr>
        <w:t>míry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2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8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</w:t>
      </w:r>
      <w:r>
        <w:rPr>
          <w:sz w:val="20"/>
        </w:rPr>
        <w:t>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2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6F2F49" w:rsidRDefault="008A26A3">
      <w:pPr>
        <w:pStyle w:val="Odstavecseseznamem"/>
        <w:numPr>
          <w:ilvl w:val="0"/>
          <w:numId w:val="1"/>
        </w:numPr>
        <w:tabs>
          <w:tab w:val="left" w:pos="526"/>
        </w:tabs>
        <w:spacing w:before="119" w:line="264" w:lineRule="auto"/>
        <w:ind w:right="117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tabulce</w:t>
      </w:r>
      <w:r>
        <w:rPr>
          <w:spacing w:val="-1"/>
          <w:sz w:val="20"/>
        </w:rPr>
        <w:t xml:space="preserve"> </w:t>
      </w:r>
      <w:r>
        <w:rPr>
          <w:sz w:val="20"/>
        </w:rPr>
        <w:t>níže,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stanovena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6F2F49" w:rsidRDefault="006F2F49">
      <w:pPr>
        <w:spacing w:line="264" w:lineRule="auto"/>
        <w:jc w:val="both"/>
        <w:rPr>
          <w:sz w:val="20"/>
        </w:rPr>
        <w:sectPr w:rsidR="006F2F49">
          <w:pgSz w:w="12240" w:h="15840"/>
          <w:pgMar w:top="1060" w:right="1020" w:bottom="1660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6F2F49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6F2F49" w:rsidRDefault="008A26A3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F2F49" w:rsidRDefault="008A26A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F2F49" w:rsidRDefault="008A26A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6F2F49" w:rsidRDefault="008A26A3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6F2F49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6F2F49" w:rsidRDefault="008A26A3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F2F49" w:rsidRDefault="008A26A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F2F49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6F2F49" w:rsidRDefault="008A26A3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F2F4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6F2F49" w:rsidRDefault="008A26A3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6F2F49" w:rsidRDefault="008A26A3">
            <w:pPr>
              <w:pStyle w:val="TableParagraph"/>
              <w:spacing w:before="0"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F2F49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6F2F49" w:rsidRDefault="008A26A3">
            <w:pPr>
              <w:pStyle w:val="TableParagraph"/>
              <w:spacing w:before="1" w:line="264" w:lineRule="auto"/>
              <w:ind w:left="105" w:right="693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F2F49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6F2F49" w:rsidRDefault="008A26A3">
            <w:pPr>
              <w:pStyle w:val="TableParagraph"/>
              <w:spacing w:before="1" w:line="261" w:lineRule="auto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6F2F49" w:rsidRDefault="008A26A3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6F2F49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6F2F49" w:rsidRDefault="008A26A3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6F2F49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6F2F49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6F2F49" w:rsidRDefault="008A26A3">
            <w:pPr>
              <w:pStyle w:val="TableParagraph"/>
              <w:spacing w:before="1"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6F2F49" w:rsidRDefault="008A26A3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6F2F49" w:rsidRDefault="008A26A3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6F2F49" w:rsidRDefault="008A26A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F2F49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6F2F49" w:rsidRDefault="008A26A3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6F2F49" w:rsidRDefault="008A26A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F2F49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F2F49" w:rsidRDefault="008A26A3">
            <w:pPr>
              <w:pStyle w:val="TableParagraph"/>
              <w:spacing w:before="0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6F2F49" w:rsidRDefault="006F2F49">
      <w:pPr>
        <w:spacing w:line="261" w:lineRule="auto"/>
        <w:rPr>
          <w:sz w:val="20"/>
        </w:rPr>
        <w:sectPr w:rsidR="006F2F49">
          <w:pgSz w:w="12240" w:h="15840"/>
          <w:pgMar w:top="1140" w:right="1020" w:bottom="1895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6F2F49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6F2F49" w:rsidRDefault="008A26A3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F2F49" w:rsidRDefault="008A26A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F2F49" w:rsidRDefault="008A26A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6F2F49" w:rsidRDefault="008A26A3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6F2F49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6F2F49" w:rsidRDefault="008A26A3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6F2F49" w:rsidRDefault="008A26A3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6F2F49" w:rsidRDefault="008A26A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F2F49" w:rsidRDefault="008A26A3">
            <w:pPr>
              <w:pStyle w:val="TableParagraph"/>
              <w:spacing w:before="27" w:line="264" w:lineRule="auto"/>
              <w:ind w:right="124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6F2F49" w:rsidRDefault="008A26A3">
            <w:pPr>
              <w:pStyle w:val="TableParagraph"/>
              <w:spacing w:before="0" w:line="264" w:lineRule="auto"/>
              <w:ind w:right="511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stanoveným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6F2F49">
        <w:trPr>
          <w:trHeight w:val="175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6F2F49">
        <w:trPr>
          <w:trHeight w:val="62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6F2F49" w:rsidRDefault="008A26A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6F2F49" w:rsidRDefault="008A26A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6F2F49" w:rsidRDefault="008A26A3">
            <w:pPr>
              <w:pStyle w:val="TableParagraph"/>
              <w:spacing w:before="27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6F2F49" w:rsidRDefault="008A26A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F2F49">
        <w:trPr>
          <w:trHeight w:val="135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6F2F4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6F2F49" w:rsidRDefault="008A26A3">
            <w:pPr>
              <w:pStyle w:val="TableParagraph"/>
              <w:spacing w:before="1" w:line="264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6F2F49" w:rsidRDefault="008A26A3">
            <w:pPr>
              <w:pStyle w:val="TableParagraph"/>
              <w:spacing w:before="27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6F2F49" w:rsidRDefault="008A26A3">
            <w:pPr>
              <w:pStyle w:val="TableParagraph"/>
              <w:spacing w:before="1" w:line="261" w:lineRule="auto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F2F49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6F2F49" w:rsidRDefault="008A26A3">
            <w:pPr>
              <w:pStyle w:val="TableParagraph"/>
              <w:spacing w:before="1" w:line="264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6F2F49" w:rsidRDefault="008A26A3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6F2F4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6F2F49" w:rsidRDefault="008A26A3">
            <w:pPr>
              <w:pStyle w:val="TableParagraph"/>
              <w:spacing w:before="1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6F2F49" w:rsidRDefault="008A26A3">
            <w:pPr>
              <w:pStyle w:val="TableParagraph"/>
              <w:spacing w:before="27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6F2F49" w:rsidRDefault="008A26A3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6F2F49" w:rsidRDefault="008A26A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F2F49">
        <w:trPr>
          <w:trHeight w:val="149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6F2F49" w:rsidRDefault="008A26A3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6F2F49">
        <w:trPr>
          <w:trHeight w:val="69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6F2F49" w:rsidRDefault="008A26A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6F2F49" w:rsidRDefault="008A26A3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F2F49">
        <w:trPr>
          <w:trHeight w:val="13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6F2F49" w:rsidRDefault="006F2F49">
      <w:pPr>
        <w:spacing w:line="264" w:lineRule="auto"/>
        <w:rPr>
          <w:sz w:val="20"/>
        </w:rPr>
        <w:sectPr w:rsidR="006F2F49">
          <w:type w:val="continuous"/>
          <w:pgSz w:w="12240" w:h="15840"/>
          <w:pgMar w:top="1140" w:right="1020" w:bottom="1660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6F2F49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6F2F49" w:rsidRDefault="008A26A3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F2F49" w:rsidRDefault="008A26A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F2F49" w:rsidRDefault="008A26A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6F2F49" w:rsidRDefault="008A26A3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6F2F49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F2F49" w:rsidRDefault="008A26A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F2F49" w:rsidRDefault="008A26A3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6F2F49" w:rsidRDefault="008A26A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F2F49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6F2F4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6F2F49" w:rsidRDefault="008A26A3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6F2F49" w:rsidRDefault="008A26A3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F2F49" w:rsidRDefault="008A26A3">
            <w:pPr>
              <w:pStyle w:val="TableParagraph"/>
              <w:spacing w:before="1" w:line="264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 způsobem v rozporu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F2F49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6F2F49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6F2F49" w:rsidRDefault="008A26A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6F2F49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F2F49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F2F4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6F2F49" w:rsidRDefault="008A26A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6F2F49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6F2F4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6F2F49" w:rsidRDefault="008A26A3">
            <w:pPr>
              <w:pStyle w:val="TableParagraph"/>
              <w:spacing w:before="27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right="68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6F2F49" w:rsidRDefault="008A26A3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6F2F49" w:rsidRDefault="008A26A3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F2F49" w:rsidRDefault="008A26A3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F2F49" w:rsidRDefault="008A26A3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F2F49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6F2F49" w:rsidRDefault="006F2F49">
      <w:pPr>
        <w:spacing w:line="264" w:lineRule="auto"/>
        <w:rPr>
          <w:sz w:val="20"/>
        </w:rPr>
        <w:sectPr w:rsidR="006F2F49">
          <w:pgSz w:w="12240" w:h="15840"/>
          <w:pgMar w:top="1140" w:right="1020" w:bottom="1660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6F2F49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6F2F49" w:rsidRDefault="008A26A3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F2F49" w:rsidRDefault="008A26A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F2F49" w:rsidRDefault="008A26A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6F2F49" w:rsidRDefault="008A26A3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6F2F49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6F2F49" w:rsidRDefault="008A26A3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6F2F49" w:rsidRDefault="008A26A3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6F2F49" w:rsidRDefault="008A26A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F2F49" w:rsidRDefault="008A26A3">
            <w:pPr>
              <w:pStyle w:val="TableParagraph"/>
              <w:spacing w:before="1" w:line="264" w:lineRule="auto"/>
              <w:ind w:right="134"/>
              <w:rPr>
                <w:sz w:val="20"/>
              </w:rPr>
            </w:pPr>
            <w:r>
              <w:rPr>
                <w:sz w:val="20"/>
              </w:rPr>
              <w:t>posouzení nebo hodnocení 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6F2F49" w:rsidRDefault="008A26A3">
            <w:pPr>
              <w:pStyle w:val="TableParagraph"/>
              <w:spacing w:before="0" w:line="264" w:lineRule="auto"/>
              <w:ind w:right="198"/>
              <w:rPr>
                <w:sz w:val="20"/>
              </w:rPr>
            </w:pPr>
            <w:r>
              <w:rPr>
                <w:sz w:val="20"/>
              </w:rPr>
              <w:t>zákonem,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F2F49" w:rsidRDefault="008A26A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nezajistil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nezbytnou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</w:p>
          <w:p w:rsidR="006F2F49" w:rsidRDefault="008A26A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F2F49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6F2F49">
        <w:trPr>
          <w:trHeight w:val="1690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6F2F49" w:rsidRDefault="008A26A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6F2F49" w:rsidRDefault="008A26A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F2F49" w:rsidRDefault="008A26A3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F2F4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F2F49" w:rsidRDefault="008A26A3">
            <w:pPr>
              <w:pStyle w:val="TableParagraph"/>
              <w:spacing w:before="27" w:line="264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6F2F49" w:rsidRDefault="008A26A3">
            <w:pPr>
              <w:pStyle w:val="TableParagraph"/>
              <w:spacing w:before="1"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6F2F49" w:rsidRDefault="008A26A3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6F2F49" w:rsidRDefault="008A26A3">
            <w:pPr>
              <w:pStyle w:val="TableParagraph"/>
              <w:spacing w:before="26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některého dodavatele nebo některé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dodavatelé jiným než výše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F2F49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6F2F49">
        <w:trPr>
          <w:trHeight w:val="256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střetu zájmů,</w:t>
            </w:r>
          </w:p>
          <w:p w:rsidR="006F2F49" w:rsidRDefault="008A26A3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6F2F49" w:rsidRDefault="008A26A3">
            <w:pPr>
              <w:pStyle w:val="TableParagraph"/>
              <w:spacing w:before="0" w:line="264" w:lineRule="auto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F2F49">
        <w:trPr>
          <w:trHeight w:val="139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before="106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before="106"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before="106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  <w:p w:rsidR="006F2F49" w:rsidRDefault="008A26A3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spacing w:before="106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F2F49" w:rsidRDefault="008A26A3"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</w:tc>
      </w:tr>
    </w:tbl>
    <w:p w:rsidR="006F2F49" w:rsidRDefault="006F2F49">
      <w:pPr>
        <w:rPr>
          <w:sz w:val="20"/>
        </w:rPr>
        <w:sectPr w:rsidR="006F2F49">
          <w:type w:val="continuous"/>
          <w:pgSz w:w="12240" w:h="15840"/>
          <w:pgMar w:top="1140" w:right="1020" w:bottom="1903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6F2F49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6F2F49" w:rsidRDefault="008A26A3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F2F49" w:rsidRDefault="008A26A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F2F49" w:rsidRDefault="008A26A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6F2F49" w:rsidRDefault="008A26A3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6F2F49">
        <w:trPr>
          <w:trHeight w:val="1079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before="81"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na veřejnou zakázku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6F2F49" w:rsidRDefault="008A26A3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F2F49">
        <w:trPr>
          <w:trHeight w:val="1929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6F2F49" w:rsidRDefault="008A26A3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F2F49" w:rsidRDefault="008A26A3">
            <w:pPr>
              <w:pStyle w:val="TableParagraph"/>
              <w:spacing w:before="1" w:line="264" w:lineRule="auto"/>
              <w:ind w:right="19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</w:p>
          <w:p w:rsidR="006F2F49" w:rsidRDefault="008A26A3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F2F49" w:rsidRDefault="008A26A3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F2F49">
        <w:trPr>
          <w:trHeight w:val="1104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6F2F49" w:rsidRDefault="008A26A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6F2F49" w:rsidRDefault="008A26A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F2F49" w:rsidRDefault="008A26A3">
            <w:pPr>
              <w:pStyle w:val="TableParagraph"/>
              <w:spacing w:before="2" w:line="264" w:lineRule="auto"/>
              <w:ind w:right="231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6F2F49" w:rsidRDefault="008A26A3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6F2F49" w:rsidRDefault="008A26A3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zákona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6F2F49">
        <w:trPr>
          <w:trHeight w:val="256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6F2F49" w:rsidRDefault="008A26A3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6F2F49" w:rsidRDefault="008A26A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6F2F49" w:rsidRDefault="008A26A3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6F2F49" w:rsidRDefault="008A26A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6F2F49">
        <w:trPr>
          <w:trHeight w:val="506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F2F49" w:rsidRDefault="008A26A3">
            <w:pPr>
              <w:pStyle w:val="TableParagraph"/>
              <w:spacing w:line="264" w:lineRule="auto"/>
              <w:ind w:right="8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6F2F49" w:rsidRDefault="008A26A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6F2F49" w:rsidRDefault="008A26A3">
            <w:pPr>
              <w:pStyle w:val="TableParagraph"/>
              <w:spacing w:before="27" w:line="261" w:lineRule="auto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</w:p>
          <w:p w:rsidR="006F2F49" w:rsidRDefault="008A26A3">
            <w:pPr>
              <w:pStyle w:val="TableParagraph"/>
              <w:spacing w:before="3" w:line="264" w:lineRule="auto"/>
              <w:ind w:right="245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článkem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  <w:p w:rsidR="006F2F49" w:rsidRDefault="008A26A3">
            <w:pPr>
              <w:pStyle w:val="TableParagraph"/>
              <w:spacing w:before="1" w:line="264" w:lineRule="auto"/>
              <w:ind w:right="38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2F49" w:rsidRDefault="008A26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F2F49">
        <w:trPr>
          <w:trHeight w:val="2617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F2F49" w:rsidRDefault="006F2F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6F2F49" w:rsidRDefault="008A26A3">
            <w:pPr>
              <w:pStyle w:val="TableParagraph"/>
              <w:spacing w:before="93" w:line="264" w:lineRule="auto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8A26A3" w:rsidRDefault="008A26A3"/>
    <w:sectPr w:rsidR="008A26A3">
      <w:type w:val="continuous"/>
      <w:pgSz w:w="12240" w:h="15840"/>
      <w:pgMar w:top="1140" w:right="1020" w:bottom="1660" w:left="146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6A3" w:rsidRDefault="008A26A3">
      <w:r>
        <w:separator/>
      </w:r>
    </w:p>
  </w:endnote>
  <w:endnote w:type="continuationSeparator" w:id="0">
    <w:p w:rsidR="008A26A3" w:rsidRDefault="008A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F49" w:rsidRDefault="00B35C8D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2F49" w:rsidRDefault="008A26A3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5C8D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6F2F49" w:rsidRDefault="008A26A3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35C8D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6A3" w:rsidRDefault="008A26A3">
      <w:r>
        <w:separator/>
      </w:r>
    </w:p>
  </w:footnote>
  <w:footnote w:type="continuationSeparator" w:id="0">
    <w:p w:rsidR="008A26A3" w:rsidRDefault="008A2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A47"/>
    <w:multiLevelType w:val="hybridMultilevel"/>
    <w:tmpl w:val="D6226E64"/>
    <w:lvl w:ilvl="0" w:tplc="8244EEA8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70CDF96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102F69C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4838FAB2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343A1DF8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FD506DA0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13701E9A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4B4E46F0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DD60631A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CAA5934"/>
    <w:multiLevelType w:val="hybridMultilevel"/>
    <w:tmpl w:val="E1B22D70"/>
    <w:lvl w:ilvl="0" w:tplc="9658447C">
      <w:numFmt w:val="bullet"/>
      <w:lvlText w:val="-"/>
      <w:lvlJc w:val="left"/>
      <w:pPr>
        <w:ind w:left="60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7520DAA">
      <w:numFmt w:val="bullet"/>
      <w:lvlText w:val="•"/>
      <w:lvlJc w:val="left"/>
      <w:pPr>
        <w:ind w:left="1516" w:hanging="360"/>
      </w:pPr>
      <w:rPr>
        <w:rFonts w:hint="default"/>
        <w:lang w:val="cs-CZ" w:eastAsia="en-US" w:bidi="ar-SA"/>
      </w:rPr>
    </w:lvl>
    <w:lvl w:ilvl="2" w:tplc="B1908AEC">
      <w:numFmt w:val="bullet"/>
      <w:lvlText w:val="•"/>
      <w:lvlJc w:val="left"/>
      <w:pPr>
        <w:ind w:left="2432" w:hanging="360"/>
      </w:pPr>
      <w:rPr>
        <w:rFonts w:hint="default"/>
        <w:lang w:val="cs-CZ" w:eastAsia="en-US" w:bidi="ar-SA"/>
      </w:rPr>
    </w:lvl>
    <w:lvl w:ilvl="3" w:tplc="FB06D87A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4" w:tplc="7E5C1380">
      <w:numFmt w:val="bullet"/>
      <w:lvlText w:val="•"/>
      <w:lvlJc w:val="left"/>
      <w:pPr>
        <w:ind w:left="4264" w:hanging="360"/>
      </w:pPr>
      <w:rPr>
        <w:rFonts w:hint="default"/>
        <w:lang w:val="cs-CZ" w:eastAsia="en-US" w:bidi="ar-SA"/>
      </w:rPr>
    </w:lvl>
    <w:lvl w:ilvl="5" w:tplc="9B6CE6CE">
      <w:numFmt w:val="bullet"/>
      <w:lvlText w:val="•"/>
      <w:lvlJc w:val="left"/>
      <w:pPr>
        <w:ind w:left="5180" w:hanging="360"/>
      </w:pPr>
      <w:rPr>
        <w:rFonts w:hint="default"/>
        <w:lang w:val="cs-CZ" w:eastAsia="en-US" w:bidi="ar-SA"/>
      </w:rPr>
    </w:lvl>
    <w:lvl w:ilvl="6" w:tplc="1E529854">
      <w:numFmt w:val="bullet"/>
      <w:lvlText w:val="•"/>
      <w:lvlJc w:val="left"/>
      <w:pPr>
        <w:ind w:left="6096" w:hanging="360"/>
      </w:pPr>
      <w:rPr>
        <w:rFonts w:hint="default"/>
        <w:lang w:val="cs-CZ" w:eastAsia="en-US" w:bidi="ar-SA"/>
      </w:rPr>
    </w:lvl>
    <w:lvl w:ilvl="7" w:tplc="616022BA">
      <w:numFmt w:val="bullet"/>
      <w:lvlText w:val="•"/>
      <w:lvlJc w:val="left"/>
      <w:pPr>
        <w:ind w:left="7012" w:hanging="360"/>
      </w:pPr>
      <w:rPr>
        <w:rFonts w:hint="default"/>
        <w:lang w:val="cs-CZ" w:eastAsia="en-US" w:bidi="ar-SA"/>
      </w:rPr>
    </w:lvl>
    <w:lvl w:ilvl="8" w:tplc="844CEB5C">
      <w:numFmt w:val="bullet"/>
      <w:lvlText w:val="•"/>
      <w:lvlJc w:val="left"/>
      <w:pPr>
        <w:ind w:left="7928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3540B01"/>
    <w:multiLevelType w:val="hybridMultilevel"/>
    <w:tmpl w:val="C45237D4"/>
    <w:lvl w:ilvl="0" w:tplc="1484942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26886E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ADDC7BC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6C882C7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1A7E93A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71E4C64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30CC8B7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E28CB01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62DCE86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9BF04C8"/>
    <w:multiLevelType w:val="hybridMultilevel"/>
    <w:tmpl w:val="24A4FE0A"/>
    <w:lvl w:ilvl="0" w:tplc="76E809D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6980C6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DC96270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A1C457F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472E393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1F2A056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DA4C294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C26AFC10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A236749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1597185"/>
    <w:multiLevelType w:val="hybridMultilevel"/>
    <w:tmpl w:val="854EA5D0"/>
    <w:lvl w:ilvl="0" w:tplc="D0FA82B2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84A9DF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B336AAA2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9668A03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C1707AE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1F1A8ED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9292548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587E66F0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87A4405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696486F"/>
    <w:multiLevelType w:val="hybridMultilevel"/>
    <w:tmpl w:val="3FA29466"/>
    <w:lvl w:ilvl="0" w:tplc="B1C8DD0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2060C4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BF885E3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98903C6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82C6577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FCCE0DA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D186B1C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A4EA341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F16C6430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C7D4369"/>
    <w:multiLevelType w:val="hybridMultilevel"/>
    <w:tmpl w:val="B8729DDE"/>
    <w:lvl w:ilvl="0" w:tplc="F390A3E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746AC6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9B86EA8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D604FF1A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4972ED1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5ADAD34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79C2887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CD46A4F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0DE20D0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2851CD4"/>
    <w:multiLevelType w:val="hybridMultilevel"/>
    <w:tmpl w:val="7316B0DE"/>
    <w:lvl w:ilvl="0" w:tplc="C9F0B4C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1B087A4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A0269A6">
      <w:numFmt w:val="bullet"/>
      <w:lvlText w:val="•"/>
      <w:lvlJc w:val="left"/>
      <w:pPr>
        <w:ind w:left="947" w:hanging="284"/>
      </w:pPr>
      <w:rPr>
        <w:rFonts w:hint="default"/>
        <w:lang w:val="cs-CZ" w:eastAsia="en-US" w:bidi="ar-SA"/>
      </w:rPr>
    </w:lvl>
    <w:lvl w:ilvl="3" w:tplc="5BAC691E">
      <w:numFmt w:val="bullet"/>
      <w:lvlText w:val="•"/>
      <w:lvlJc w:val="left"/>
      <w:pPr>
        <w:ind w:left="1094" w:hanging="284"/>
      </w:pPr>
      <w:rPr>
        <w:rFonts w:hint="default"/>
        <w:lang w:val="cs-CZ" w:eastAsia="en-US" w:bidi="ar-SA"/>
      </w:rPr>
    </w:lvl>
    <w:lvl w:ilvl="4" w:tplc="1EE6D2B6">
      <w:numFmt w:val="bullet"/>
      <w:lvlText w:val="•"/>
      <w:lvlJc w:val="left"/>
      <w:pPr>
        <w:ind w:left="1241" w:hanging="284"/>
      </w:pPr>
      <w:rPr>
        <w:rFonts w:hint="default"/>
        <w:lang w:val="cs-CZ" w:eastAsia="en-US" w:bidi="ar-SA"/>
      </w:rPr>
    </w:lvl>
    <w:lvl w:ilvl="5" w:tplc="1DCEB1D4">
      <w:numFmt w:val="bullet"/>
      <w:lvlText w:val="•"/>
      <w:lvlJc w:val="left"/>
      <w:pPr>
        <w:ind w:left="1389" w:hanging="284"/>
      </w:pPr>
      <w:rPr>
        <w:rFonts w:hint="default"/>
        <w:lang w:val="cs-CZ" w:eastAsia="en-US" w:bidi="ar-SA"/>
      </w:rPr>
    </w:lvl>
    <w:lvl w:ilvl="6" w:tplc="AA749EA4">
      <w:numFmt w:val="bullet"/>
      <w:lvlText w:val="•"/>
      <w:lvlJc w:val="left"/>
      <w:pPr>
        <w:ind w:left="1536" w:hanging="284"/>
      </w:pPr>
      <w:rPr>
        <w:rFonts w:hint="default"/>
        <w:lang w:val="cs-CZ" w:eastAsia="en-US" w:bidi="ar-SA"/>
      </w:rPr>
    </w:lvl>
    <w:lvl w:ilvl="7" w:tplc="7A2C9116">
      <w:numFmt w:val="bullet"/>
      <w:lvlText w:val="•"/>
      <w:lvlJc w:val="left"/>
      <w:pPr>
        <w:ind w:left="1683" w:hanging="284"/>
      </w:pPr>
      <w:rPr>
        <w:rFonts w:hint="default"/>
        <w:lang w:val="cs-CZ" w:eastAsia="en-US" w:bidi="ar-SA"/>
      </w:rPr>
    </w:lvl>
    <w:lvl w:ilvl="8" w:tplc="9EC09600">
      <w:numFmt w:val="bullet"/>
      <w:lvlText w:val="•"/>
      <w:lvlJc w:val="left"/>
      <w:pPr>
        <w:ind w:left="1830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49"/>
    <w:rsid w:val="006F2F49"/>
    <w:rsid w:val="008A26A3"/>
    <w:rsid w:val="00B3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134F45-31EC-45C5-BB72-94438BD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3944</Words>
  <Characters>23273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2024-07-25T14:00:00Z</dcterms:created>
  <dcterms:modified xsi:type="dcterms:W3CDTF">2024-07-25T14:00:00Z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2024-07-25T00:00:00Z</vt:filetime>
  </property>
</Properties>
</file>