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6277E1">
        <w:t>JEA-S-17/2024</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277E1" w:rsidRPr="006277E1">
        <w:rPr>
          <w:rFonts w:cs="Arial"/>
          <w:szCs w:val="20"/>
        </w:rPr>
        <w:t xml:space="preserve">Ing. </w:t>
      </w:r>
      <w:r w:rsidR="006277E1">
        <w:t>Martin Viterna</w:t>
      </w:r>
      <w:r w:rsidRPr="00A3020E">
        <w:rPr>
          <w:rFonts w:cs="Arial"/>
          <w:szCs w:val="20"/>
        </w:rPr>
        <w:t xml:space="preserve">, </w:t>
      </w:r>
      <w:r w:rsidR="006277E1" w:rsidRPr="006277E1">
        <w:rPr>
          <w:rFonts w:cs="Arial"/>
          <w:szCs w:val="20"/>
        </w:rPr>
        <w:t xml:space="preserve">ředitel </w:t>
      </w:r>
      <w:r w:rsidR="006277E1">
        <w:rPr>
          <w:rFonts w:cs="Arial"/>
          <w:szCs w:val="20"/>
        </w:rPr>
        <w:t>K</w:t>
      </w:r>
      <w:r w:rsidR="006277E1" w:rsidRPr="006277E1">
        <w:rPr>
          <w:rFonts w:cs="Arial"/>
          <w:szCs w:val="20"/>
        </w:rPr>
        <w:t>ontaktního</w:t>
      </w:r>
      <w:r w:rsidR="006277E1">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277E1" w:rsidRPr="006277E1">
        <w:rPr>
          <w:rFonts w:cs="Arial"/>
          <w:szCs w:val="20"/>
        </w:rPr>
        <w:t>Dobrovského 1278</w:t>
      </w:r>
      <w:r w:rsidR="006277E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6277E1" w:rsidRPr="006277E1">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277E1" w:rsidRPr="006277E1">
        <w:rPr>
          <w:rFonts w:cs="Arial"/>
          <w:szCs w:val="20"/>
        </w:rPr>
        <w:t>Karla Čapka</w:t>
      </w:r>
      <w:r w:rsidR="006277E1">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A0D31" w:rsidRPr="00CA4A8B" w:rsidRDefault="005754CB" w:rsidP="006A0D31">
      <w:pPr>
        <w:tabs>
          <w:tab w:val="left" w:pos="2212"/>
        </w:tabs>
        <w:ind w:left="2211" w:hanging="2211"/>
        <w:jc w:val="left"/>
        <w:rPr>
          <w:rFonts w:cs="Arial"/>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6277E1" w:rsidRPr="006277E1">
        <w:rPr>
          <w:rFonts w:cs="Arial"/>
          <w:szCs w:val="20"/>
        </w:rPr>
        <w:t xml:space="preserve">Ing. </w:t>
      </w:r>
      <w:r w:rsidR="006277E1">
        <w:t>Helena Víchová</w:t>
      </w:r>
      <w:r w:rsidR="006277E1" w:rsidRPr="006277E1">
        <w:rPr>
          <w:rFonts w:cs="Arial"/>
          <w:vanish/>
          <w:szCs w:val="20"/>
        </w:rPr>
        <w:t>1</w:t>
      </w:r>
    </w:p>
    <w:p w:rsidR="006A0D31" w:rsidRPr="00CA4A8B" w:rsidRDefault="006277E1"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6277E1">
        <w:rPr>
          <w:rFonts w:cs="Arial"/>
          <w:szCs w:val="20"/>
        </w:rPr>
        <w:t>Slunná č</w:t>
      </w:r>
      <w:r>
        <w:t>.p. 472, Bukovice, 790 01 Jeseník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6277E1" w:rsidRPr="006277E1">
        <w:rPr>
          <w:rFonts w:cs="Arial"/>
          <w:szCs w:val="20"/>
        </w:rPr>
        <w:t>87950987</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7738CB">
        <w:t>na </w:t>
      </w:r>
      <w:r w:rsidR="00313A27">
        <w:t xml:space="preserve">řádně vynakládané prostředky na mzdy nebo platy na zaměstnance </w:t>
      </w:r>
      <w:r w:rsidR="00313A27" w:rsidRPr="001E5E57">
        <w:t>uvedeného</w:t>
      </w:r>
      <w:r w:rsidR="00313A2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BA09CE">
        <w:t>, který není členem statutárního orgánu zaměstnavatele</w:t>
      </w:r>
      <w:r w:rsidRPr="000C3A59">
        <w:t xml:space="preserve"> (dále jen „zaměstnanec“)</w:t>
      </w:r>
      <w:r w:rsidR="003624A2">
        <w:t>:</w:t>
      </w:r>
    </w:p>
    <w:p w:rsidR="00F174B5" w:rsidRPr="00CE014B" w:rsidRDefault="00C32EFB" w:rsidP="00CA659D">
      <w:pPr>
        <w:pStyle w:val="Daltextbodudohody"/>
        <w:tabs>
          <w:tab w:val="clear" w:pos="2520"/>
          <w:tab w:val="left" w:pos="2340"/>
        </w:tabs>
        <w:spacing w:before="120"/>
      </w:pPr>
      <w:r>
        <w:t>Jméno a p</w:t>
      </w:r>
      <w:r w:rsidR="00457CEF" w:rsidRPr="00CE014B">
        <w:t>říjmení</w:t>
      </w:r>
      <w:r w:rsidR="00364995" w:rsidRPr="00CE014B">
        <w:t>:</w:t>
      </w:r>
      <w:r w:rsidR="00DC67F0" w:rsidRPr="00CE014B">
        <w:tab/>
      </w:r>
      <w:r w:rsidR="00A27EE6">
        <w:rPr>
          <w:noProof/>
        </w:rPr>
        <w:t>xxxxx</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proofErr w:type="spellStart"/>
      <w:r w:rsidR="00A27EE6">
        <w:t>xxxxx</w:t>
      </w:r>
      <w:proofErr w:type="spellEnd"/>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6277E1">
        <w:rPr>
          <w:noProof/>
        </w:rPr>
        <w:t>Pomocná síla do kuchyně</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6277E1">
        <w:t xml:space="preserve">Slunná č.p. 186, Bukovice, 790 01 Jeseník </w:t>
      </w:r>
    </w:p>
    <w:p w:rsidR="001C2C26" w:rsidRDefault="001C2C26" w:rsidP="001C2C26">
      <w:pPr>
        <w:pStyle w:val="Daltextbodudohody"/>
        <w:tabs>
          <w:tab w:val="clear" w:pos="2520"/>
        </w:tabs>
        <w:ind w:left="3119" w:hanging="2263"/>
      </w:pPr>
      <w:r>
        <w:t>Den nástupu do práce:</w:t>
      </w:r>
      <w:r>
        <w:tab/>
      </w:r>
      <w:r w:rsidR="006277E1">
        <w:t>1.8.2024</w:t>
      </w:r>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6277E1">
        <w:rPr>
          <w:noProof/>
        </w:rPr>
        <w:t>určitou do 31.7.2025</w:t>
      </w:r>
      <w:r>
        <w:t xml:space="preserve">, s týdenní pracovní dobou </w:t>
      </w:r>
      <w:r w:rsidR="006277E1">
        <w:rPr>
          <w:noProof/>
        </w:rPr>
        <w:t>40</w:t>
      </w:r>
      <w:r>
        <w:t xml:space="preserve"> hod.</w:t>
      </w:r>
    </w:p>
    <w:p w:rsidR="001A3036" w:rsidRDefault="00381063" w:rsidP="00381063">
      <w:pPr>
        <w:pStyle w:val="Boddohody"/>
        <w:numPr>
          <w:ilvl w:val="1"/>
          <w:numId w:val="17"/>
        </w:numPr>
        <w:tabs>
          <w:tab w:val="left" w:pos="851"/>
        </w:tabs>
        <w:ind w:left="851" w:hanging="488"/>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w:t>
      </w:r>
      <w:proofErr w:type="gramStart"/>
      <w:r>
        <w:t>skončí</w:t>
      </w:r>
      <w:proofErr w:type="gramEnd"/>
      <w:r>
        <w:t xml:space="preserve"> přede dnem </w:t>
      </w:r>
      <w:r w:rsidR="006277E1">
        <w:rPr>
          <w:noProof/>
        </w:rPr>
        <w:t>31.1.2025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EF7137" w:rsidRDefault="00636EF6" w:rsidP="00EF7137">
      <w:pPr>
        <w:pStyle w:val="Boddohody"/>
        <w:numPr>
          <w:ilvl w:val="0"/>
          <w:numId w:val="17"/>
        </w:numPr>
        <w:tabs>
          <w:tab w:val="left" w:pos="378"/>
        </w:tabs>
      </w:pPr>
      <w:r w:rsidRPr="00636EF6">
        <w:t xml:space="preserve">Zaměstnavatel bude Úřadu práce </w:t>
      </w:r>
      <w:r w:rsidR="00F66581" w:rsidRPr="00636EF6">
        <w:t xml:space="preserve">dokládat </w:t>
      </w:r>
      <w:r w:rsidR="00F66581">
        <w:t>řádně vynakládané</w:t>
      </w:r>
      <w:r w:rsidRPr="00636EF6">
        <w:t xml:space="preserve"> prostředky na mzdu nebo plat ve výkazu „Vyúčtování mzdových nákladů – SÚPM vyhrazené“ za jednotlivé </w:t>
      </w:r>
      <w:r w:rsidR="00111A8A">
        <w:t xml:space="preserve">kalendářní </w:t>
      </w:r>
      <w:r w:rsidRPr="00636EF6">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EF7137">
        <w:t xml:space="preserve"> Řádně vynakládanými prostředky na mzdu nebo plat se rozumí:</w:t>
      </w:r>
    </w:p>
    <w:p w:rsidR="00EF7137" w:rsidRPr="007738CB" w:rsidRDefault="00EF7137" w:rsidP="00EF7137">
      <w:pPr>
        <w:pStyle w:val="Boddohody"/>
        <w:numPr>
          <w:ilvl w:val="0"/>
          <w:numId w:val="25"/>
        </w:numPr>
        <w:tabs>
          <w:tab w:val="left" w:pos="709"/>
        </w:tabs>
        <w:rPr>
          <w:bCs/>
        </w:rPr>
      </w:pPr>
      <w:r w:rsidRPr="007738CB">
        <w:rPr>
          <w:bCs/>
        </w:rPr>
        <w:t>mzda nebo plat vyplacené v souladu s ustanovením § 141 odst. 1 zákona č. 262/2006 Sb., zákoník práce, ve znění pozdějších předpisů (dále jen „zákoník práce“), tj. nejpozději do</w:t>
      </w:r>
      <w:r w:rsidR="00E4079B" w:rsidRPr="007738CB">
        <w:rPr>
          <w:bCs/>
        </w:rPr>
        <w:t> </w:t>
      </w:r>
      <w:r w:rsidRPr="007738CB">
        <w:rPr>
          <w:bCs/>
        </w:rPr>
        <w:t xml:space="preserve">konce kalendářního měsíce následujícího po měsíci, ve kterém vzniklo zaměstnanci právo na mzdu nebo plat nebo některou jejich složku, </w:t>
      </w:r>
    </w:p>
    <w:p w:rsidR="00EF7137" w:rsidRDefault="00EF7137" w:rsidP="00EF7137">
      <w:pPr>
        <w:pStyle w:val="Daltextbodudohody"/>
        <w:numPr>
          <w:ilvl w:val="0"/>
          <w:numId w:val="25"/>
        </w:numPr>
        <w:tabs>
          <w:tab w:val="clear" w:pos="2520"/>
          <w:tab w:val="left" w:pos="709"/>
        </w:tabs>
      </w:pPr>
      <w:r>
        <w:t>pojistné na sociální zabezpečení a příspěvek na státní politiku zaměstnanosti odvedené za</w:t>
      </w:r>
      <w:r w:rsidR="00E4079B">
        <w:t> </w:t>
      </w:r>
      <w:r>
        <w:t>zaměstnavatele a za zaměstnance v souladu s ustanovením §</w:t>
      </w:r>
      <w:r w:rsidR="00E4079B">
        <w:t> </w:t>
      </w:r>
      <w:r>
        <w:t>9 odst.</w:t>
      </w:r>
      <w:r w:rsidR="00E4079B">
        <w:t> </w:t>
      </w:r>
      <w:r>
        <w:t>1 zákona č.</w:t>
      </w:r>
      <w:r w:rsidR="00E4079B">
        <w:t> </w:t>
      </w:r>
      <w:r>
        <w:t>589/1992</w:t>
      </w:r>
      <w:r w:rsidR="00E4079B">
        <w:t> </w:t>
      </w:r>
      <w:r>
        <w:t>Sb., o</w:t>
      </w:r>
      <w:r w:rsidR="00E4079B">
        <w:t> </w:t>
      </w:r>
      <w:r>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EF7137" w:rsidRDefault="00EF7137" w:rsidP="00EF7137">
      <w:pPr>
        <w:pStyle w:val="Daltextbodudohody"/>
        <w:numPr>
          <w:ilvl w:val="0"/>
          <w:numId w:val="25"/>
        </w:numPr>
        <w:tabs>
          <w:tab w:val="clear" w:pos="2520"/>
          <w:tab w:val="left" w:pos="709"/>
        </w:tabs>
      </w:pPr>
      <w:r>
        <w:t>pojistné na veřejné zdravotní pojištění odvedené za zaměstnavatele a za zaměstnance v souladu s ustanovením § 5 odst. 1 zákona č. 592/1992 Sb., o pojistném na veřejné zdravotní pojištění, ve</w:t>
      </w:r>
      <w:r w:rsidR="003B5A4A">
        <w:t> </w:t>
      </w:r>
      <w:r>
        <w:t>znění pozdějších předpisů (dále jen „zákon o zdravotním pojištění“), tj. nejpozději do dvacátého dne kalendářního měsíce následujícího po kalendářním měsíci, za který je pojistné odváděno.</w:t>
      </w:r>
    </w:p>
    <w:p w:rsidR="00B80B96" w:rsidRPr="00B80B96" w:rsidRDefault="0057521A" w:rsidP="0057521A">
      <w:pPr>
        <w:pStyle w:val="Boddohody"/>
        <w:numPr>
          <w:ilvl w:val="0"/>
          <w:numId w:val="17"/>
        </w:numPr>
        <w:tabs>
          <w:tab w:val="left" w:pos="378"/>
        </w:tabs>
      </w:pPr>
      <w:r w:rsidRPr="0057521A">
        <w:t xml:space="preserve">V případě, že zaměstnavatel </w:t>
      </w:r>
      <w:proofErr w:type="gramStart"/>
      <w:r w:rsidRPr="0057521A">
        <w:t>nedodrží</w:t>
      </w:r>
      <w:proofErr w:type="gramEnd"/>
      <w:r w:rsidRPr="0057521A">
        <w:t xml:space="preserve">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6277E1">
        <w:rPr>
          <w:noProof/>
        </w:rPr>
        <w:t>100</w:t>
      </w:r>
      <w:r w:rsidR="00A92904">
        <w:t xml:space="preserve"> % </w:t>
      </w:r>
      <w:r w:rsidR="009A683B">
        <w:t>z</w:t>
      </w:r>
      <w:r w:rsidR="00E379EC">
        <w:t> </w:t>
      </w:r>
      <w:r w:rsidR="00117AA5">
        <w:t>řádně vynakládaných</w:t>
      </w:r>
      <w:r w:rsidRPr="00346699">
        <w:t xml:space="preserve">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zdravotní pojištění, které zaměstnavatel za sebe odv</w:t>
      </w:r>
      <w:r w:rsidR="0061459A">
        <w:t>ádí</w:t>
      </w:r>
      <w:r w:rsidRPr="00346699">
        <w:t xml:space="preserve"> z vyměřovacího základu zaměstnance, maximálně </w:t>
      </w:r>
      <w:r w:rsidR="00123707">
        <w:t xml:space="preserve">však </w:t>
      </w:r>
      <w:r w:rsidR="006277E1">
        <w:rPr>
          <w:noProof/>
        </w:rPr>
        <w:t>13 000</w:t>
      </w:r>
      <w:r w:rsidR="00123707" w:rsidRPr="0058691B">
        <w:t> </w:t>
      </w:r>
      <w:r w:rsidR="00026A7E">
        <w:t>Kč měsíčně.</w:t>
      </w:r>
      <w:r w:rsidR="000513B6">
        <w:t xml:space="preserve"> </w:t>
      </w:r>
      <w:r w:rsidR="000513B6" w:rsidRPr="00AA3CE9">
        <w:t xml:space="preserve">Součet poskytnutých měsíčních příspěvků </w:t>
      </w:r>
      <w:proofErr w:type="gramStart"/>
      <w:r w:rsidR="000513B6" w:rsidRPr="00AA3CE9">
        <w:t>nepřekročí</w:t>
      </w:r>
      <w:proofErr w:type="gramEnd"/>
      <w:r w:rsidR="000513B6" w:rsidRPr="00AA3CE9">
        <w:t xml:space="preserve"> částku</w:t>
      </w:r>
      <w:r w:rsidR="000513B6">
        <w:t xml:space="preserve"> </w:t>
      </w:r>
      <w:r w:rsidR="006277E1">
        <w:t>78 000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6277E1">
        <w:rPr>
          <w:noProof/>
        </w:rPr>
        <w:t>1.8.2024</w:t>
      </w:r>
      <w:r w:rsidR="00781CAC">
        <w:t xml:space="preserve"> do</w:t>
      </w:r>
      <w:r w:rsidRPr="0058691B">
        <w:t> </w:t>
      </w:r>
      <w:r w:rsidR="006277E1">
        <w:rPr>
          <w:noProof/>
        </w:rPr>
        <w:t>31.1.2025</w:t>
      </w:r>
      <w:r w:rsidRPr="00444A86">
        <w:t xml:space="preserve">. </w:t>
      </w:r>
      <w:r w:rsidR="00ED43E1" w:rsidRPr="00ED43E1">
        <w:t xml:space="preserve">Jestliže se na tuto dohodu vztahuje povinnost uveřejnění prostřednictvím Registru smluv a dohoda </w:t>
      </w:r>
      <w:proofErr w:type="gramStart"/>
      <w:r w:rsidR="00ED43E1" w:rsidRPr="00ED43E1">
        <w:t>nenabyde</w:t>
      </w:r>
      <w:proofErr w:type="gramEnd"/>
      <w:r w:rsidR="00ED43E1" w:rsidRPr="00ED43E1">
        <w:t xml:space="preserve"> účinnosti dle Článku IX bod 2. této dohody do </w:t>
      </w:r>
      <w:r w:rsidR="006277E1">
        <w:t>1.8.2024</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 xml:space="preserve">Jestliže nastoupí zaměstnanec do pracovního poměru v průběhu kalendářního měsíce, resp. </w:t>
      </w:r>
      <w:proofErr w:type="gramStart"/>
      <w:r w:rsidRPr="001842A2">
        <w:t>skončí</w:t>
      </w:r>
      <w:proofErr w:type="gramEnd"/>
      <w:r w:rsidRPr="001842A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w:t>
      </w:r>
      <w:r w:rsidR="00A27EE6">
        <w:t>. 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D95702" w:rsidRDefault="00D95702" w:rsidP="00D95702">
      <w:pPr>
        <w:pStyle w:val="Boddohody"/>
        <w:numPr>
          <w:ilvl w:val="0"/>
          <w:numId w:val="3"/>
        </w:numPr>
      </w:pPr>
      <w:r>
        <w:t>Zaměstnavatel se zavazuje vrátit Úřadu práce příspěvek nebo jeho část ve lhůtě uvedené v bodě 1. tohoto článku dohody, pokud:</w:t>
      </w:r>
    </w:p>
    <w:p w:rsidR="00D95702" w:rsidRDefault="00D95702" w:rsidP="00D95702">
      <w:pPr>
        <w:pStyle w:val="Daltextbodudohody"/>
      </w:pPr>
    </w:p>
    <w:p w:rsidR="00D95702" w:rsidRDefault="00D95702" w:rsidP="00D95702">
      <w:pPr>
        <w:pStyle w:val="Daltextbodudohody"/>
      </w:pPr>
      <w:r w:rsidRPr="002000FE">
        <w:rPr>
          <w:b/>
        </w:rPr>
        <w:t>2.1.</w:t>
      </w:r>
      <w:r w:rsidR="00767C85">
        <w:t xml:space="preserve"> </w:t>
      </w:r>
      <w:r>
        <w:t>M</w:t>
      </w:r>
      <w:r w:rsidRPr="003722D9">
        <w:rPr>
          <w:b/>
          <w:bCs/>
        </w:rPr>
        <w:t>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D95702" w:rsidRDefault="00D95702" w:rsidP="00D95702">
      <w:pPr>
        <w:pStyle w:val="Daltextbodudohody"/>
      </w:pPr>
    </w:p>
    <w:p w:rsidR="00D95702" w:rsidRPr="004B31A7" w:rsidRDefault="00D95702" w:rsidP="00D95702">
      <w:pPr>
        <w:pStyle w:val="Daltextbodudohody"/>
      </w:pPr>
      <w:r w:rsidRPr="002000FE">
        <w:rPr>
          <w:b/>
        </w:rPr>
        <w:t>2.2.</w:t>
      </w:r>
      <w:r w:rsidR="00767C85">
        <w:rPr>
          <w:b/>
        </w:rPr>
        <w:t xml:space="preserve"> </w:t>
      </w:r>
      <w:r>
        <w:t xml:space="preserve">Mzda za příslušný měsíc uvedená ve výkazu </w:t>
      </w:r>
      <w:r w:rsidRPr="000A6026">
        <w:rPr>
          <w:b/>
          <w:bCs/>
        </w:rPr>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 </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w:t>
      </w:r>
      <w:r w:rsidR="005453FC" w:rsidRPr="005453FC">
        <w:t>, za</w:t>
      </w:r>
      <w:r w:rsidR="005453FC">
        <w:t> </w:t>
      </w:r>
      <w:r w:rsidR="005453FC" w:rsidRPr="005453FC">
        <w:t>zastřené zprostředkování zaměstnání nebo umožnění výkonu zastřeného zprostředkování</w:t>
      </w:r>
      <w:r w:rsidRPr="008A0A8F">
        <w:t>.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FE05A1">
        <w:t>c</w:t>
      </w:r>
      <w:r w:rsidRPr="00E8345C">
        <w:t>)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FE05A1">
        <w:t>c</w:t>
      </w:r>
      <w:r w:rsidRPr="00FE1DE4">
        <w:t>)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 xml:space="preserve">Úřad práce si vyhrazuje právo dohodu vypovědět v případě, že zaměstnavatel </w:t>
      </w:r>
      <w:proofErr w:type="gramStart"/>
      <w:r w:rsidRPr="00EB381E">
        <w:t>nedodrží</w:t>
      </w:r>
      <w:proofErr w:type="gramEnd"/>
      <w:r w:rsidRPr="00EB381E">
        <w:t xml:space="preserve">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 xml:space="preserve">Dohoda je sepsána ve dvou vyhotoveních, z nichž jedno vyhotovení </w:t>
      </w:r>
      <w:proofErr w:type="gramStart"/>
      <w:r w:rsidRPr="0086374C">
        <w:t>obdrží</w:t>
      </w:r>
      <w:proofErr w:type="gramEnd"/>
      <w:r w:rsidRPr="0086374C">
        <w:t xml:space="preserve">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w:t>
      </w:r>
      <w:r w:rsidR="00A56613">
        <w:t> </w:t>
      </w:r>
      <w:r w:rsidRPr="0086374C">
        <w:t xml:space="preserve">účet zaměstnance, nebo okamžik přijetí platby k úhradě poštovním poukazem poskytovatelem poštovních služeb. </w:t>
      </w:r>
      <w:r w:rsidR="00F131DB" w:rsidRPr="0086374C">
        <w:t>Odvedení pojistného</w:t>
      </w:r>
      <w:r w:rsidR="00F131DB">
        <w:t xml:space="preserve"> je upraveno v ustanovení §</w:t>
      </w:r>
      <w:r w:rsidR="002D7442">
        <w:t> </w:t>
      </w:r>
      <w:r w:rsidR="00F131DB">
        <w:t>19 odst.</w:t>
      </w:r>
      <w:r w:rsidR="002D7442">
        <w:t> </w:t>
      </w:r>
      <w:r w:rsidR="00F131DB">
        <w:t>2 zákona o</w:t>
      </w:r>
      <w:r w:rsidR="002D7442">
        <w:t> </w:t>
      </w:r>
      <w:r w:rsidR="00F131DB">
        <w:t>sociálním pojištění a</w:t>
      </w:r>
      <w:r w:rsidR="004F43DE">
        <w:t> </w:t>
      </w:r>
      <w:r w:rsidR="00F131DB">
        <w:t>v</w:t>
      </w:r>
      <w:r w:rsidR="004F43DE">
        <w:t> </w:t>
      </w:r>
      <w:r w:rsidR="00F131DB">
        <w:t>ustanovení §</w:t>
      </w:r>
      <w:r w:rsidR="002D7442">
        <w:t> </w:t>
      </w:r>
      <w:r w:rsidR="00F131DB">
        <w:t>17 odst.</w:t>
      </w:r>
      <w:r w:rsidR="002D7442">
        <w:t> </w:t>
      </w:r>
      <w:r w:rsidR="00F131DB">
        <w:t>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277E1" w:rsidP="00600CE6">
      <w:pPr>
        <w:keepNext/>
        <w:keepLines/>
        <w:tabs>
          <w:tab w:val="left" w:pos="2520"/>
        </w:tabs>
        <w:rPr>
          <w:rFonts w:cs="Arial"/>
          <w:szCs w:val="20"/>
        </w:rPr>
      </w:pPr>
      <w:r>
        <w:rPr>
          <w:noProof/>
        </w:rPr>
        <w:t>V Jeseníku</w:t>
      </w:r>
      <w:r w:rsidR="000378AA" w:rsidRPr="003F2F6D">
        <w:rPr>
          <w:rFonts w:cs="Arial"/>
          <w:szCs w:val="20"/>
        </w:rPr>
        <w:t xml:space="preserve"> dne </w:t>
      </w:r>
      <w:r>
        <w:rPr>
          <w:noProof/>
        </w:rPr>
        <w:t>26.7.2024</w:t>
      </w:r>
    </w:p>
    <w:p w:rsidR="00662069" w:rsidRPr="003F2F6D" w:rsidRDefault="0066206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6C6899" w:rsidRPr="003F2F6D" w:rsidRDefault="006C6899" w:rsidP="00600CE6">
      <w:pPr>
        <w:keepNext/>
        <w:keepLines/>
        <w:tabs>
          <w:tab w:val="left" w:pos="2520"/>
        </w:tabs>
        <w:rPr>
          <w:rFonts w:cs="Arial"/>
          <w:szCs w:val="20"/>
        </w:rPr>
      </w:pPr>
    </w:p>
    <w:p w:rsidR="0007184F" w:rsidRPr="003F2F6D" w:rsidRDefault="0007184F" w:rsidP="00600CE6">
      <w:pPr>
        <w:keepNext/>
        <w:keepLines/>
        <w:tabs>
          <w:tab w:val="center" w:pos="2340"/>
        </w:tabs>
        <w:jc w:val="left"/>
        <w:rPr>
          <w:rFonts w:cs="Arial"/>
          <w:szCs w:val="20"/>
        </w:rPr>
        <w:sectPr w:rsidR="0007184F" w:rsidRPr="003F2F6D" w:rsidSect="00A27EE6">
          <w:footerReference w:type="default" r:id="rId8"/>
          <w:headerReference w:type="first" r:id="rId9"/>
          <w:footerReference w:type="first" r:id="rId10"/>
          <w:type w:val="continuous"/>
          <w:pgSz w:w="11282" w:h="16839"/>
          <w:pgMar w:top="1191" w:right="1191" w:bottom="851" w:left="1191" w:header="709" w:footer="709" w:gutter="0"/>
          <w:cols w:space="720"/>
          <w:titlePg/>
          <w:docGrid w:linePitch="360"/>
        </w:sectPr>
      </w:pPr>
    </w:p>
    <w:p w:rsidR="0007059F" w:rsidRPr="003F2F6D" w:rsidRDefault="0007059F" w:rsidP="00600CE6">
      <w:pPr>
        <w:keepNext/>
        <w:keepLines/>
        <w:jc w:val="center"/>
        <w:rPr>
          <w:rFonts w:cs="Arial"/>
          <w:szCs w:val="20"/>
        </w:rPr>
      </w:pPr>
      <w:r w:rsidRPr="003F2F6D">
        <w:rPr>
          <w:rFonts w:cs="Arial"/>
          <w:szCs w:val="20"/>
        </w:rPr>
        <w:t>..................................................................</w:t>
      </w:r>
    </w:p>
    <w:p w:rsidR="006C6899" w:rsidRPr="003F2F6D" w:rsidRDefault="006277E1" w:rsidP="00600CE6">
      <w:pPr>
        <w:keepNext/>
        <w:keepLines/>
        <w:jc w:val="center"/>
        <w:rPr>
          <w:rFonts w:cs="Arial"/>
          <w:szCs w:val="20"/>
        </w:rPr>
      </w:pPr>
      <w:r w:rsidRPr="006277E1">
        <w:rPr>
          <w:rFonts w:cs="Arial"/>
          <w:szCs w:val="20"/>
        </w:rPr>
        <w:t xml:space="preserve">Ing. </w:t>
      </w:r>
      <w:r>
        <w:t>Helena Víchová</w:t>
      </w:r>
    </w:p>
    <w:p w:rsidR="006C6899" w:rsidRDefault="006C6899" w:rsidP="00600CE6">
      <w:pPr>
        <w:keepNext/>
        <w:keepLines/>
        <w:jc w:val="center"/>
        <w:rPr>
          <w:rFonts w:cs="Arial"/>
          <w:szCs w:val="20"/>
        </w:rPr>
      </w:pPr>
    </w:p>
    <w:p w:rsidR="0086374C" w:rsidRPr="003F2F6D" w:rsidRDefault="0086374C" w:rsidP="00600CE6">
      <w:pPr>
        <w:keepNext/>
        <w:keepLines/>
        <w:jc w:val="center"/>
        <w:rPr>
          <w:rFonts w:cs="Arial"/>
          <w:szCs w:val="20"/>
        </w:rPr>
      </w:pPr>
      <w:r>
        <w:rPr>
          <w:rFonts w:cs="Arial"/>
          <w:szCs w:val="20"/>
        </w:rPr>
        <w:t>za zaměstnavatele</w:t>
      </w:r>
    </w:p>
    <w:p w:rsidR="0007184F" w:rsidRPr="003F2F6D" w:rsidRDefault="0007184F" w:rsidP="00600CE6">
      <w:pPr>
        <w:keepNext/>
        <w:keepLines/>
        <w:jc w:val="center"/>
        <w:rPr>
          <w:rFonts w:cs="Arial"/>
          <w:szCs w:val="20"/>
        </w:rPr>
      </w:pPr>
      <w:r w:rsidRPr="003F2F6D">
        <w:rPr>
          <w:rFonts w:cs="Arial"/>
          <w:szCs w:val="20"/>
        </w:rPr>
        <w:br w:type="column"/>
        <w:t>..................................................................</w:t>
      </w:r>
    </w:p>
    <w:p w:rsidR="0007184F" w:rsidRPr="003F2F6D" w:rsidRDefault="006277E1" w:rsidP="00600CE6">
      <w:pPr>
        <w:keepNext/>
        <w:keepLines/>
        <w:jc w:val="center"/>
        <w:rPr>
          <w:rFonts w:cs="Arial"/>
          <w:szCs w:val="20"/>
        </w:rPr>
      </w:pPr>
      <w:r w:rsidRPr="006277E1">
        <w:rPr>
          <w:rFonts w:cs="Arial"/>
          <w:szCs w:val="20"/>
        </w:rPr>
        <w:t xml:space="preserve">Ing. </w:t>
      </w:r>
      <w:r>
        <w:t>Martin Viterna</w:t>
      </w:r>
    </w:p>
    <w:p w:rsidR="00DA1D17" w:rsidRDefault="006277E1" w:rsidP="00600CE6">
      <w:pPr>
        <w:keepNext/>
        <w:keepLines/>
        <w:jc w:val="center"/>
        <w:rPr>
          <w:rFonts w:cs="Arial"/>
          <w:szCs w:val="20"/>
        </w:rPr>
      </w:pPr>
      <w:r w:rsidRPr="006277E1">
        <w:rPr>
          <w:rFonts w:cs="Arial"/>
          <w:szCs w:val="20"/>
        </w:rPr>
        <w:t xml:space="preserve">ředitel </w:t>
      </w:r>
      <w:r>
        <w:rPr>
          <w:rFonts w:cs="Arial"/>
          <w:szCs w:val="20"/>
        </w:rPr>
        <w:t>K</w:t>
      </w:r>
      <w:r w:rsidRPr="006277E1">
        <w:rPr>
          <w:rFonts w:cs="Arial"/>
          <w:szCs w:val="20"/>
        </w:rPr>
        <w:t>ontaktního</w:t>
      </w:r>
      <w:r>
        <w:t xml:space="preserve"> pracoviště Jeseník</w:t>
      </w:r>
    </w:p>
    <w:p w:rsidR="0007184F" w:rsidRPr="003F2F6D" w:rsidRDefault="0007184F" w:rsidP="00600CE6">
      <w:pPr>
        <w:keepNext/>
        <w:keepLines/>
        <w:jc w:val="center"/>
        <w:rPr>
          <w:rFonts w:cs="Arial"/>
          <w:szCs w:val="20"/>
        </w:rPr>
      </w:pPr>
    </w:p>
    <w:p w:rsidR="000173C6" w:rsidRPr="003F2F6D" w:rsidRDefault="000173C6" w:rsidP="00600CE6">
      <w:pPr>
        <w:keepNext/>
        <w:keepLines/>
        <w:jc w:val="center"/>
        <w:rPr>
          <w:rFonts w:cs="Arial"/>
          <w:szCs w:val="20"/>
        </w:rPr>
        <w:sectPr w:rsidR="000173C6" w:rsidRPr="003F2F6D" w:rsidSect="00A27EE6">
          <w:type w:val="continuous"/>
          <w:pgSz w:w="11282"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600CE6">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277E1" w:rsidRPr="006277E1">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277E1" w:rsidRPr="006277E1">
        <w:rPr>
          <w:rFonts w:cs="Arial"/>
          <w:szCs w:val="20"/>
        </w:rPr>
        <w:t>950 121</w:t>
      </w:r>
      <w:r w:rsidR="006277E1">
        <w:t xml:space="preserve"> 321</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Default="00F77788" w:rsidP="003464FF">
      <w:pPr>
        <w:keepNext/>
        <w:keepLines/>
        <w:rPr>
          <w:rFonts w:cs="Arial"/>
          <w:bCs/>
          <w:szCs w:val="20"/>
        </w:rPr>
      </w:pPr>
      <w:r w:rsidRPr="00F77788">
        <w:rPr>
          <w:rFonts w:cs="Arial"/>
          <w:bCs/>
          <w:szCs w:val="20"/>
        </w:rPr>
        <w:t>Příloha č. 1: Formulář: „Vyúčtování mzdových nákladů – SÚPM vyhrazené“</w:t>
      </w:r>
    </w:p>
    <w:p w:rsidR="006F3B76" w:rsidRDefault="006F3B76" w:rsidP="006F3B76">
      <w:pPr>
        <w:keepNext/>
        <w:keepLines/>
        <w:rPr>
          <w:rFonts w:cs="Arial"/>
          <w:szCs w:val="20"/>
        </w:rPr>
      </w:pPr>
      <w:r>
        <w:rPr>
          <w:rFonts w:cs="Arial"/>
          <w:szCs w:val="20"/>
        </w:rPr>
        <w:t>Příloha č. 2: Poučení k vrácení příspěvku podle Článku VI. bod 2 dohody.</w:t>
      </w:r>
    </w:p>
    <w:p w:rsidR="00906688" w:rsidRDefault="00906688" w:rsidP="006F3B76">
      <w:pPr>
        <w:keepNext/>
        <w:keepLines/>
        <w:rPr>
          <w:rFonts w:cs="Arial"/>
          <w:szCs w:val="20"/>
        </w:rPr>
      </w:pPr>
    </w:p>
    <w:p w:rsidR="00906688" w:rsidRDefault="00906688" w:rsidP="006F3B76">
      <w:pPr>
        <w:keepNext/>
        <w:keepLines/>
        <w:rPr>
          <w:rFonts w:cs="Arial"/>
          <w:szCs w:val="20"/>
        </w:rPr>
        <w:sectPr w:rsidR="00906688" w:rsidSect="00A27EE6">
          <w:type w:val="continuous"/>
          <w:pgSz w:w="11282" w:h="16839"/>
          <w:pgMar w:top="1191" w:right="1191" w:bottom="1191" w:left="1191" w:header="709" w:footer="709" w:gutter="0"/>
          <w:cols w:space="720"/>
          <w:docGrid w:linePitch="360"/>
        </w:sectPr>
      </w:pPr>
    </w:p>
    <w:p w:rsidR="00B74CCC" w:rsidRPr="00D10A1E" w:rsidRDefault="00B74CCC" w:rsidP="00B74CCC">
      <w:pPr>
        <w:jc w:val="right"/>
        <w:rPr>
          <w:rFonts w:cs="Arial"/>
          <w:b/>
          <w:bCs/>
          <w:szCs w:val="20"/>
          <w:u w:val="single"/>
        </w:rPr>
      </w:pPr>
      <w:r w:rsidRPr="00D10A1E">
        <w:rPr>
          <w:rFonts w:cs="Arial"/>
          <w:b/>
          <w:bCs/>
          <w:szCs w:val="20"/>
          <w:u w:val="single"/>
        </w:rPr>
        <w:t>Příloha č. 2</w:t>
      </w:r>
    </w:p>
    <w:p w:rsidR="00B74CCC" w:rsidRPr="00D10A1E" w:rsidRDefault="00B74CCC" w:rsidP="00B74CC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B74CCC" w:rsidRPr="00D10A1E" w:rsidRDefault="00B74CCC" w:rsidP="00B74CCC">
      <w:pPr>
        <w:pStyle w:val="Boddohody"/>
        <w:numPr>
          <w:ilvl w:val="0"/>
          <w:numId w:val="26"/>
        </w:numPr>
        <w:tabs>
          <w:tab w:val="left" w:pos="709"/>
        </w:tabs>
      </w:pPr>
      <w:r w:rsidRPr="00D10A1E">
        <w:t xml:space="preserve">Podle </w:t>
      </w:r>
      <w:r>
        <w:t>Č</w:t>
      </w:r>
      <w:r w:rsidRPr="00D10A1E">
        <w:t>lánku II. bod 5. dohody je příspěvek určen na řádně vynaložené prostředky na mzdu nebo plat. Tím se rozumí:</w:t>
      </w:r>
    </w:p>
    <w:p w:rsidR="00B74CCC" w:rsidRPr="00D10A1E" w:rsidRDefault="00B74CCC" w:rsidP="00B74CCC">
      <w:pPr>
        <w:pStyle w:val="Boddohody"/>
        <w:numPr>
          <w:ilvl w:val="0"/>
          <w:numId w:val="27"/>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B74CCC" w:rsidRPr="00D10A1E" w:rsidRDefault="00B74CCC" w:rsidP="00B74CCC">
      <w:pPr>
        <w:pStyle w:val="Boddohody"/>
        <w:numPr>
          <w:ilvl w:val="0"/>
          <w:numId w:val="27"/>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B74CCC" w:rsidRPr="00D10A1E" w:rsidRDefault="00B74CCC" w:rsidP="00B74CCC">
      <w:pPr>
        <w:pStyle w:val="Daltextbodudohody"/>
        <w:tabs>
          <w:tab w:val="left" w:pos="1418"/>
        </w:tabs>
        <w:ind w:left="1418" w:hanging="329"/>
      </w:pPr>
    </w:p>
    <w:p w:rsidR="00B74CCC" w:rsidRPr="00D10A1E" w:rsidRDefault="00B74CCC" w:rsidP="00B74CCC">
      <w:pPr>
        <w:pStyle w:val="Daltextbodudohody"/>
        <w:numPr>
          <w:ilvl w:val="0"/>
          <w:numId w:val="26"/>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B74CCC" w:rsidRPr="00D10A1E" w:rsidRDefault="00B74CCC" w:rsidP="00B74CCC">
      <w:pPr>
        <w:pStyle w:val="Daltextbodudohody"/>
        <w:ind w:left="726"/>
      </w:pPr>
    </w:p>
    <w:p w:rsidR="00B74CCC" w:rsidRPr="002829A1" w:rsidRDefault="00B74CCC" w:rsidP="00B74CCC">
      <w:pPr>
        <w:pStyle w:val="Daltextbodudohody"/>
        <w:numPr>
          <w:ilvl w:val="0"/>
          <w:numId w:val="26"/>
        </w:numPr>
        <w:tabs>
          <w:tab w:val="clear" w:pos="2520"/>
          <w:tab w:val="left" w:pos="709"/>
        </w:tabs>
        <w:rPr>
          <w:b/>
          <w:bCs/>
        </w:rPr>
      </w:pPr>
      <w:r w:rsidRPr="002829A1">
        <w:rPr>
          <w:b/>
          <w:bCs/>
        </w:rPr>
        <w:t>V takovém případě se postupuje následovně.</w:t>
      </w:r>
    </w:p>
    <w:p w:rsidR="00B74CCC" w:rsidRDefault="00B74CCC" w:rsidP="00B74CCC">
      <w:pPr>
        <w:pStyle w:val="Daltextbodudohody"/>
        <w:ind w:left="1080"/>
      </w:pPr>
    </w:p>
    <w:p w:rsidR="00B74CCC" w:rsidRPr="002829A1" w:rsidRDefault="00B74CCC" w:rsidP="00B74CCC">
      <w:pPr>
        <w:pStyle w:val="Daltextbodudohody"/>
        <w:numPr>
          <w:ilvl w:val="1"/>
          <w:numId w:val="28"/>
        </w:numPr>
        <w:tabs>
          <w:tab w:val="clear" w:pos="2520"/>
          <w:tab w:val="left" w:pos="1560"/>
        </w:tabs>
        <w:ind w:left="1560" w:hanging="480"/>
        <w:rPr>
          <w:b/>
          <w:bCs/>
        </w:rPr>
      </w:pPr>
      <w:r w:rsidRPr="002829A1">
        <w:rPr>
          <w:b/>
          <w:bCs/>
        </w:rPr>
        <w:t>Nejprve je posouzeno, zda byla řádně vyplacena mzda:</w:t>
      </w:r>
    </w:p>
    <w:p w:rsidR="00B74CCC" w:rsidRDefault="00B74CCC" w:rsidP="00B74CCC">
      <w:pPr>
        <w:pStyle w:val="Daltextbodudohody"/>
        <w:numPr>
          <w:ilvl w:val="0"/>
          <w:numId w:val="29"/>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B74CCC" w:rsidRDefault="00B74CCC" w:rsidP="00B74CCC">
      <w:pPr>
        <w:pStyle w:val="Daltextbodudohody"/>
        <w:numPr>
          <w:ilvl w:val="0"/>
          <w:numId w:val="29"/>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B74CCC" w:rsidRPr="002829A1" w:rsidRDefault="00B74CCC" w:rsidP="00B74CCC">
      <w:pPr>
        <w:pStyle w:val="Daltextbodudohody"/>
        <w:pBdr>
          <w:top w:val="single" w:sz="4" w:space="1" w:color="auto"/>
          <w:left w:val="single" w:sz="4" w:space="4" w:color="auto"/>
          <w:bottom w:val="single" w:sz="4" w:space="1" w:color="auto"/>
          <w:right w:val="single" w:sz="4" w:space="4" w:color="auto"/>
        </w:pBdr>
        <w:tabs>
          <w:tab w:val="clear" w:pos="2520"/>
          <w:tab w:val="left" w:pos="1560"/>
        </w:tabs>
        <w:ind w:left="1560" w:hanging="48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B74CCC" w:rsidRDefault="00B74CCC" w:rsidP="00B74CCC">
      <w:pPr>
        <w:pStyle w:val="Daltextbodudohody"/>
        <w:numPr>
          <w:ilvl w:val="0"/>
          <w:numId w:val="29"/>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B74CCC" w:rsidRDefault="00B74CCC" w:rsidP="00B74CCC">
      <w:pPr>
        <w:pStyle w:val="Daltextbodudohody"/>
        <w:tabs>
          <w:tab w:val="clear" w:pos="2520"/>
          <w:tab w:val="left" w:pos="1560"/>
        </w:tabs>
        <w:ind w:left="1560" w:hanging="480"/>
      </w:pPr>
    </w:p>
    <w:p w:rsidR="00B74CCC" w:rsidRPr="00D35694" w:rsidRDefault="00B74CCC" w:rsidP="00B74CCC">
      <w:pPr>
        <w:pStyle w:val="Daltextbodudohody"/>
        <w:numPr>
          <w:ilvl w:val="1"/>
          <w:numId w:val="28"/>
        </w:numPr>
        <w:tabs>
          <w:tab w:val="clear" w:pos="2520"/>
          <w:tab w:val="left" w:pos="1560"/>
        </w:tabs>
        <w:ind w:left="1560" w:hanging="480"/>
        <w:rPr>
          <w:b/>
          <w:bCs/>
        </w:rPr>
      </w:pPr>
      <w:r>
        <w:rPr>
          <w:b/>
          <w:bCs/>
        </w:rPr>
        <w:t xml:space="preserve">Odvod pojistného se pro účely dohody posuzuje až v případě, že byla řádně vyplacena mzda: </w:t>
      </w:r>
    </w:p>
    <w:p w:rsidR="00B74CCC" w:rsidRDefault="00B74CCC" w:rsidP="00B74CCC">
      <w:pPr>
        <w:pStyle w:val="Daltextbodudohody"/>
        <w:numPr>
          <w:ilvl w:val="0"/>
          <w:numId w:val="30"/>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B74CCC" w:rsidRDefault="00B74CCC" w:rsidP="00B74CCC">
      <w:pPr>
        <w:pStyle w:val="Daltextbodudohody"/>
        <w:numPr>
          <w:ilvl w:val="0"/>
          <w:numId w:val="30"/>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B74CCC" w:rsidRDefault="00B74CCC" w:rsidP="00B74CCC">
      <w:pPr>
        <w:pStyle w:val="Daltextbodudohody"/>
        <w:numPr>
          <w:ilvl w:val="0"/>
          <w:numId w:val="30"/>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B74CCC" w:rsidRPr="00202600" w:rsidRDefault="00B74CCC" w:rsidP="00B74CCC">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6F3B76" w:rsidRPr="00CF502C" w:rsidRDefault="006F3B76" w:rsidP="003464FF">
      <w:pPr>
        <w:keepNext/>
        <w:keepLines/>
        <w:rPr>
          <w:rFonts w:cs="Arial"/>
          <w:szCs w:val="20"/>
        </w:rPr>
      </w:pPr>
    </w:p>
    <w:sectPr w:rsidR="006F3B76" w:rsidRPr="00CF502C" w:rsidSect="00A27EE6">
      <w:footerReference w:type="default" r:id="rId11"/>
      <w:pgSz w:w="112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5B5A" w:rsidRDefault="00175B5A">
      <w:r>
        <w:separator/>
      </w:r>
    </w:p>
  </w:endnote>
  <w:endnote w:type="continuationSeparator" w:id="0">
    <w:p w:rsidR="00175B5A" w:rsidRDefault="0017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182" w:rsidRDefault="00DA3182" w:rsidP="00DA3182">
    <w:pPr>
      <w:rPr>
        <w:rFonts w:cs="Arial"/>
        <w:b/>
        <w:bCs/>
        <w:caps/>
      </w:rPr>
    </w:pPr>
  </w:p>
  <w:p w:rsidR="000F2317" w:rsidRDefault="000F2317" w:rsidP="00DA3182">
    <w:pPr>
      <w:pStyle w:val="Zpat"/>
    </w:pPr>
    <w:r>
      <w:tab/>
      <w:t xml:space="preserve">- </w:t>
    </w:r>
    <w:r>
      <w:fldChar w:fldCharType="begin"/>
    </w:r>
    <w:r>
      <w:instrText xml:space="preserve"> PAGE </w:instrText>
    </w:r>
    <w:r>
      <w:fldChar w:fldCharType="separate"/>
    </w:r>
    <w:r w:rsidR="004C7DE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25CC" w:rsidRDefault="00F625CC" w:rsidP="00BE5D41">
    <w:pPr>
      <w:rPr>
        <w:rFonts w:cs="Arial"/>
        <w:b/>
        <w:bCs/>
        <w:caps/>
      </w:rPr>
    </w:pPr>
  </w:p>
  <w:p w:rsidR="000F2317" w:rsidRDefault="00D87F00" w:rsidP="00D87F00">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4C7DE6">
      <w:rPr>
        <w:noProof/>
      </w:rPr>
      <w:t>1</w:t>
    </w:r>
    <w:r w:rsidR="000F2317">
      <w:fldChar w:fldCharType="end"/>
    </w:r>
    <w:r w:rsidR="000F2317">
      <w:t xml:space="preserve"> -</w:t>
    </w:r>
    <w:r>
      <w:tab/>
    </w:r>
    <w:r w:rsidRPr="00D87F0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688" w:rsidRDefault="00906688" w:rsidP="00DA3182">
    <w:pPr>
      <w:rPr>
        <w:rFonts w:cs="Arial"/>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5B5A" w:rsidRDefault="00175B5A">
      <w:r>
        <w:separator/>
      </w:r>
    </w:p>
  </w:footnote>
  <w:footnote w:type="continuationSeparator" w:id="0">
    <w:p w:rsidR="00175B5A" w:rsidRDefault="0017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6"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7"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11688840">
    <w:abstractNumId w:val="7"/>
  </w:num>
  <w:num w:numId="2" w16cid:durableId="912810212">
    <w:abstractNumId w:val="7"/>
  </w:num>
  <w:num w:numId="3" w16cid:durableId="1581014418">
    <w:abstractNumId w:val="7"/>
    <w:lvlOverride w:ilvl="0">
      <w:startOverride w:val="1"/>
    </w:lvlOverride>
  </w:num>
  <w:num w:numId="4" w16cid:durableId="1751921085">
    <w:abstractNumId w:val="7"/>
    <w:lvlOverride w:ilvl="0">
      <w:startOverride w:val="1"/>
    </w:lvlOverride>
  </w:num>
  <w:num w:numId="5" w16cid:durableId="1593195484">
    <w:abstractNumId w:val="2"/>
  </w:num>
  <w:num w:numId="6" w16cid:durableId="790323309">
    <w:abstractNumId w:val="7"/>
    <w:lvlOverride w:ilvl="0">
      <w:startOverride w:val="1"/>
    </w:lvlOverride>
  </w:num>
  <w:num w:numId="7" w16cid:durableId="236988079">
    <w:abstractNumId w:val="7"/>
    <w:lvlOverride w:ilvl="0">
      <w:startOverride w:val="1"/>
    </w:lvlOverride>
  </w:num>
  <w:num w:numId="8" w16cid:durableId="988632135">
    <w:abstractNumId w:val="7"/>
    <w:lvlOverride w:ilvl="0">
      <w:startOverride w:val="1"/>
    </w:lvlOverride>
  </w:num>
  <w:num w:numId="9" w16cid:durableId="1758791944">
    <w:abstractNumId w:val="7"/>
    <w:lvlOverride w:ilvl="0">
      <w:startOverride w:val="1"/>
    </w:lvlOverride>
  </w:num>
  <w:num w:numId="10" w16cid:durableId="830800075">
    <w:abstractNumId w:val="7"/>
    <w:lvlOverride w:ilvl="0">
      <w:startOverride w:val="1"/>
    </w:lvlOverride>
  </w:num>
  <w:num w:numId="11" w16cid:durableId="366106349">
    <w:abstractNumId w:val="7"/>
    <w:lvlOverride w:ilvl="0">
      <w:startOverride w:val="1"/>
    </w:lvlOverride>
  </w:num>
  <w:num w:numId="12" w16cid:durableId="383024812">
    <w:abstractNumId w:val="7"/>
    <w:lvlOverride w:ilvl="0">
      <w:startOverride w:val="1"/>
    </w:lvlOverride>
  </w:num>
  <w:num w:numId="13" w16cid:durableId="1812794817">
    <w:abstractNumId w:val="7"/>
  </w:num>
  <w:num w:numId="14" w16cid:durableId="1621378185">
    <w:abstractNumId w:val="7"/>
  </w:num>
  <w:num w:numId="15" w16cid:durableId="282460736">
    <w:abstractNumId w:val="7"/>
  </w:num>
  <w:num w:numId="16" w16cid:durableId="238947987">
    <w:abstractNumId w:val="7"/>
  </w:num>
  <w:num w:numId="17" w16cid:durableId="1162507065">
    <w:abstractNumId w:val="3"/>
  </w:num>
  <w:num w:numId="18" w16cid:durableId="285085102">
    <w:abstractNumId w:val="7"/>
  </w:num>
  <w:num w:numId="19" w16cid:durableId="1944416338">
    <w:abstractNumId w:val="7"/>
  </w:num>
  <w:num w:numId="20" w16cid:durableId="1392803363">
    <w:abstractNumId w:val="7"/>
  </w:num>
  <w:num w:numId="21" w16cid:durableId="1586719113">
    <w:abstractNumId w:val="7"/>
  </w:num>
  <w:num w:numId="22" w16cid:durableId="1990477864">
    <w:abstractNumId w:val="7"/>
  </w:num>
  <w:num w:numId="23" w16cid:durableId="1923830697">
    <w:abstractNumId w:val="7"/>
  </w:num>
  <w:num w:numId="24" w16cid:durableId="1269779530">
    <w:abstractNumId w:val="7"/>
  </w:num>
  <w:num w:numId="25" w16cid:durableId="2027247800">
    <w:abstractNumId w:val="4"/>
  </w:num>
  <w:num w:numId="26" w16cid:durableId="1510825973">
    <w:abstractNumId w:val="5"/>
  </w:num>
  <w:num w:numId="27" w16cid:durableId="357630181">
    <w:abstractNumId w:val="6"/>
  </w:num>
  <w:num w:numId="28" w16cid:durableId="2144419498">
    <w:abstractNumId w:val="1"/>
  </w:num>
  <w:num w:numId="29" w16cid:durableId="1125346438">
    <w:abstractNumId w:val="0"/>
  </w:num>
  <w:num w:numId="30" w16cid:durableId="6527538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93"/>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40C8"/>
    <w:rsid w:val="00035D34"/>
    <w:rsid w:val="000378AA"/>
    <w:rsid w:val="00041123"/>
    <w:rsid w:val="00042A1F"/>
    <w:rsid w:val="0005028D"/>
    <w:rsid w:val="0005085B"/>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4D7F"/>
    <w:rsid w:val="000D576A"/>
    <w:rsid w:val="000D5915"/>
    <w:rsid w:val="000D6D09"/>
    <w:rsid w:val="000E5202"/>
    <w:rsid w:val="000E5308"/>
    <w:rsid w:val="000E7633"/>
    <w:rsid w:val="000F2317"/>
    <w:rsid w:val="00102764"/>
    <w:rsid w:val="00105539"/>
    <w:rsid w:val="00107098"/>
    <w:rsid w:val="00111A8A"/>
    <w:rsid w:val="00115DC2"/>
    <w:rsid w:val="00117AA5"/>
    <w:rsid w:val="001226E0"/>
    <w:rsid w:val="00123707"/>
    <w:rsid w:val="001240BF"/>
    <w:rsid w:val="0013298C"/>
    <w:rsid w:val="00134A2B"/>
    <w:rsid w:val="0014757A"/>
    <w:rsid w:val="00151E01"/>
    <w:rsid w:val="00153D74"/>
    <w:rsid w:val="00161062"/>
    <w:rsid w:val="0016410A"/>
    <w:rsid w:val="001671CD"/>
    <w:rsid w:val="00175B5A"/>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00FE"/>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A706B"/>
    <w:rsid w:val="002B3ED5"/>
    <w:rsid w:val="002B4318"/>
    <w:rsid w:val="002C114B"/>
    <w:rsid w:val="002C19C4"/>
    <w:rsid w:val="002C2410"/>
    <w:rsid w:val="002C247E"/>
    <w:rsid w:val="002C44D0"/>
    <w:rsid w:val="002D18D9"/>
    <w:rsid w:val="002D4B33"/>
    <w:rsid w:val="002D7442"/>
    <w:rsid w:val="002E5F39"/>
    <w:rsid w:val="002F04E9"/>
    <w:rsid w:val="002F2148"/>
    <w:rsid w:val="002F42B9"/>
    <w:rsid w:val="002F6524"/>
    <w:rsid w:val="002F7027"/>
    <w:rsid w:val="0030167E"/>
    <w:rsid w:val="003052CD"/>
    <w:rsid w:val="00313A27"/>
    <w:rsid w:val="0032015F"/>
    <w:rsid w:val="0032065C"/>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A4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5A54"/>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43DE"/>
    <w:rsid w:val="004F597E"/>
    <w:rsid w:val="004F64C9"/>
    <w:rsid w:val="005006E0"/>
    <w:rsid w:val="005122FF"/>
    <w:rsid w:val="00513079"/>
    <w:rsid w:val="00516F4D"/>
    <w:rsid w:val="0051782E"/>
    <w:rsid w:val="00535480"/>
    <w:rsid w:val="00537944"/>
    <w:rsid w:val="005453FC"/>
    <w:rsid w:val="005538FD"/>
    <w:rsid w:val="00553D88"/>
    <w:rsid w:val="00554433"/>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0166"/>
    <w:rsid w:val="005D1192"/>
    <w:rsid w:val="005D6592"/>
    <w:rsid w:val="005E023F"/>
    <w:rsid w:val="005E154D"/>
    <w:rsid w:val="005E5691"/>
    <w:rsid w:val="005F008F"/>
    <w:rsid w:val="00600CE6"/>
    <w:rsid w:val="0060129F"/>
    <w:rsid w:val="0060467A"/>
    <w:rsid w:val="006061BF"/>
    <w:rsid w:val="00610FF3"/>
    <w:rsid w:val="00613B83"/>
    <w:rsid w:val="0061459A"/>
    <w:rsid w:val="006214BC"/>
    <w:rsid w:val="00621500"/>
    <w:rsid w:val="006277E1"/>
    <w:rsid w:val="006307A4"/>
    <w:rsid w:val="00635F3C"/>
    <w:rsid w:val="00636EF6"/>
    <w:rsid w:val="006532C4"/>
    <w:rsid w:val="0065532D"/>
    <w:rsid w:val="00655332"/>
    <w:rsid w:val="006601C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3B76"/>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67C85"/>
    <w:rsid w:val="007702AB"/>
    <w:rsid w:val="00771329"/>
    <w:rsid w:val="007738CB"/>
    <w:rsid w:val="00781CAC"/>
    <w:rsid w:val="0078463C"/>
    <w:rsid w:val="00785335"/>
    <w:rsid w:val="00786798"/>
    <w:rsid w:val="00791358"/>
    <w:rsid w:val="00795660"/>
    <w:rsid w:val="00796FC9"/>
    <w:rsid w:val="007B5DFD"/>
    <w:rsid w:val="007C40DA"/>
    <w:rsid w:val="007C60C7"/>
    <w:rsid w:val="007C6905"/>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688"/>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6CD"/>
    <w:rsid w:val="009A5B18"/>
    <w:rsid w:val="009A683B"/>
    <w:rsid w:val="009B0582"/>
    <w:rsid w:val="009B42DA"/>
    <w:rsid w:val="009B5F49"/>
    <w:rsid w:val="009B751F"/>
    <w:rsid w:val="009C588B"/>
    <w:rsid w:val="009C722D"/>
    <w:rsid w:val="009D3E5C"/>
    <w:rsid w:val="009D6AE4"/>
    <w:rsid w:val="009E26DB"/>
    <w:rsid w:val="009F0A77"/>
    <w:rsid w:val="009F1A02"/>
    <w:rsid w:val="009F3BE4"/>
    <w:rsid w:val="009F7CD7"/>
    <w:rsid w:val="00A070C2"/>
    <w:rsid w:val="00A13796"/>
    <w:rsid w:val="00A13C6C"/>
    <w:rsid w:val="00A16A73"/>
    <w:rsid w:val="00A215B3"/>
    <w:rsid w:val="00A219E4"/>
    <w:rsid w:val="00A27B99"/>
    <w:rsid w:val="00A27EE6"/>
    <w:rsid w:val="00A3020E"/>
    <w:rsid w:val="00A33BB7"/>
    <w:rsid w:val="00A367F6"/>
    <w:rsid w:val="00A46F5F"/>
    <w:rsid w:val="00A50A92"/>
    <w:rsid w:val="00A514DD"/>
    <w:rsid w:val="00A517AA"/>
    <w:rsid w:val="00A520AB"/>
    <w:rsid w:val="00A56613"/>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4CCC"/>
    <w:rsid w:val="00B7756A"/>
    <w:rsid w:val="00B80B96"/>
    <w:rsid w:val="00B827DA"/>
    <w:rsid w:val="00B91BFB"/>
    <w:rsid w:val="00B94D64"/>
    <w:rsid w:val="00B97040"/>
    <w:rsid w:val="00BA0063"/>
    <w:rsid w:val="00BA02F5"/>
    <w:rsid w:val="00BA09CE"/>
    <w:rsid w:val="00BA2176"/>
    <w:rsid w:val="00BA4EB6"/>
    <w:rsid w:val="00BB6792"/>
    <w:rsid w:val="00BC05C2"/>
    <w:rsid w:val="00BC0F7C"/>
    <w:rsid w:val="00BC4B47"/>
    <w:rsid w:val="00BC7737"/>
    <w:rsid w:val="00BC7850"/>
    <w:rsid w:val="00BD4B36"/>
    <w:rsid w:val="00BE19B8"/>
    <w:rsid w:val="00BE2612"/>
    <w:rsid w:val="00BE5D41"/>
    <w:rsid w:val="00BF3948"/>
    <w:rsid w:val="00BF603A"/>
    <w:rsid w:val="00C075A0"/>
    <w:rsid w:val="00C07728"/>
    <w:rsid w:val="00C14511"/>
    <w:rsid w:val="00C17E53"/>
    <w:rsid w:val="00C20589"/>
    <w:rsid w:val="00C20E7C"/>
    <w:rsid w:val="00C32EFB"/>
    <w:rsid w:val="00C41478"/>
    <w:rsid w:val="00C44D23"/>
    <w:rsid w:val="00C474BF"/>
    <w:rsid w:val="00C542F8"/>
    <w:rsid w:val="00C54EC0"/>
    <w:rsid w:val="00C57984"/>
    <w:rsid w:val="00C60591"/>
    <w:rsid w:val="00C64F05"/>
    <w:rsid w:val="00C8008A"/>
    <w:rsid w:val="00C80735"/>
    <w:rsid w:val="00C83B07"/>
    <w:rsid w:val="00C91302"/>
    <w:rsid w:val="00C91D86"/>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3F93"/>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7F00"/>
    <w:rsid w:val="00D95674"/>
    <w:rsid w:val="00D95702"/>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379EC"/>
    <w:rsid w:val="00E4079B"/>
    <w:rsid w:val="00E41862"/>
    <w:rsid w:val="00E6137D"/>
    <w:rsid w:val="00E61612"/>
    <w:rsid w:val="00E64105"/>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675E"/>
    <w:rsid w:val="00EB7C59"/>
    <w:rsid w:val="00EB7C7F"/>
    <w:rsid w:val="00EC1322"/>
    <w:rsid w:val="00EC64AD"/>
    <w:rsid w:val="00EC7642"/>
    <w:rsid w:val="00ED43E1"/>
    <w:rsid w:val="00ED4B8E"/>
    <w:rsid w:val="00ED7CE1"/>
    <w:rsid w:val="00EE00C5"/>
    <w:rsid w:val="00EE7825"/>
    <w:rsid w:val="00EE7E3E"/>
    <w:rsid w:val="00EF5E92"/>
    <w:rsid w:val="00EF7137"/>
    <w:rsid w:val="00F01B2A"/>
    <w:rsid w:val="00F03E09"/>
    <w:rsid w:val="00F04520"/>
    <w:rsid w:val="00F07824"/>
    <w:rsid w:val="00F10CA9"/>
    <w:rsid w:val="00F131DB"/>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66581"/>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05A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9468A"/>
  <w15:chartTrackingRefBased/>
  <w15:docId w15:val="{C8D38904-BE36-42A6-967C-4D8B33ED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B209-CF5D-4A1E-B340-0AB813F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2955</Words>
  <Characters>17435</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Kočí Naděžda Ing. Bc. (UPM-JEA)</cp:lastModifiedBy>
  <cp:revision>1</cp:revision>
  <cp:lastPrinted>1601-01-01T00:00:00Z</cp:lastPrinted>
  <dcterms:created xsi:type="dcterms:W3CDTF">2024-07-26T07:28:00Z</dcterms:created>
  <dcterms:modified xsi:type="dcterms:W3CDTF">2024-07-26T07:28:00Z</dcterms:modified>
</cp:coreProperties>
</file>