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0D99C032" w:rsidR="003C163C" w:rsidRPr="007F76F2" w:rsidRDefault="00104FDB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>SMLOUVA</w:t>
      </w:r>
      <w:r w:rsidR="00143F96">
        <w:rPr>
          <w:b/>
          <w:bCs/>
        </w:rPr>
        <w:t xml:space="preserve"> O DÍLO</w:t>
      </w:r>
      <w:r w:rsidRPr="007F76F2">
        <w:rPr>
          <w:b/>
          <w:bCs/>
        </w:rPr>
        <w:t xml:space="preserve">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0715DF">
        <w:rPr>
          <w:b/>
          <w:bCs/>
        </w:rPr>
        <w:t>1</w:t>
      </w:r>
      <w:r w:rsidR="00D43B3B">
        <w:rPr>
          <w:b/>
          <w:bCs/>
        </w:rPr>
        <w:t>8</w:t>
      </w:r>
      <w:r w:rsidR="000715DF">
        <w:rPr>
          <w:b/>
          <w:bCs/>
        </w:rPr>
        <w:t>/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A13B07">
        <w:rPr>
          <w:b/>
          <w:bCs/>
        </w:rPr>
        <w:t>4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Pr="003D5962" w:rsidRDefault="00104FDB">
      <w:pPr>
        <w:rPr>
          <w:b/>
        </w:rPr>
      </w:pPr>
      <w:proofErr w:type="gramStart"/>
      <w:r w:rsidRPr="003D5962">
        <w:rPr>
          <w:b/>
        </w:rPr>
        <w:t>Objedn</w:t>
      </w:r>
      <w:r w:rsidR="00F71066" w:rsidRPr="003D5962">
        <w:rPr>
          <w:b/>
        </w:rPr>
        <w:t>a</w:t>
      </w:r>
      <w:r w:rsidRPr="003D5962">
        <w:rPr>
          <w:b/>
        </w:rPr>
        <w:t>tel :</w:t>
      </w:r>
      <w:proofErr w:type="gramEnd"/>
      <w:r w:rsidRPr="003D5962">
        <w:rPr>
          <w:b/>
        </w:rPr>
        <w:tab/>
      </w:r>
    </w:p>
    <w:p w14:paraId="317E9F0B" w14:textId="77777777" w:rsidR="003C163C" w:rsidRPr="003D5962" w:rsidRDefault="00885E89">
      <w:r w:rsidRPr="003D5962">
        <w:t>Střední průmyslová škola strojní a elektrotechnická</w:t>
      </w:r>
      <w:r w:rsidR="00104FDB" w:rsidRPr="003D5962">
        <w:tab/>
      </w:r>
      <w:r w:rsidR="00104FDB" w:rsidRPr="003D5962">
        <w:tab/>
      </w:r>
    </w:p>
    <w:p w14:paraId="61A84036" w14:textId="77777777" w:rsidR="003C163C" w:rsidRPr="003D5962" w:rsidRDefault="00885E89">
      <w:pPr>
        <w:pStyle w:val="Nadpis3"/>
        <w:rPr>
          <w:b w:val="0"/>
        </w:rPr>
      </w:pPr>
      <w:r w:rsidRPr="003D5962">
        <w:rPr>
          <w:b w:val="0"/>
        </w:rPr>
        <w:t>České Budějovice, Dukelská 13</w:t>
      </w:r>
      <w:r w:rsidR="00104FDB" w:rsidRPr="003D5962">
        <w:rPr>
          <w:b w:val="0"/>
        </w:rPr>
        <w:tab/>
      </w:r>
      <w:r w:rsidR="00104FDB" w:rsidRPr="003D5962">
        <w:rPr>
          <w:b w:val="0"/>
        </w:rPr>
        <w:tab/>
      </w:r>
      <w:r w:rsidR="00104FDB" w:rsidRPr="003D5962">
        <w:rPr>
          <w:b w:val="0"/>
        </w:rPr>
        <w:tab/>
      </w:r>
      <w:r w:rsidR="00104FDB" w:rsidRPr="003D5962">
        <w:rPr>
          <w:b w:val="0"/>
        </w:rPr>
        <w:tab/>
      </w:r>
      <w:r w:rsidR="00104FDB" w:rsidRPr="003D5962">
        <w:rPr>
          <w:b w:val="0"/>
        </w:rPr>
        <w:tab/>
      </w:r>
    </w:p>
    <w:p w14:paraId="0EB441F2" w14:textId="77777777" w:rsidR="00885E89" w:rsidRPr="003D5962" w:rsidRDefault="00885E89">
      <w:pPr>
        <w:pStyle w:val="Nadpis3"/>
        <w:rPr>
          <w:b w:val="0"/>
        </w:rPr>
      </w:pPr>
      <w:r w:rsidRPr="003D5962">
        <w:rPr>
          <w:b w:val="0"/>
        </w:rPr>
        <w:t>Dukelská 260/13</w:t>
      </w:r>
    </w:p>
    <w:p w14:paraId="34528ABA" w14:textId="77777777" w:rsidR="003C163C" w:rsidRPr="003D5962" w:rsidRDefault="00885E89">
      <w:pPr>
        <w:pStyle w:val="Nadpis3"/>
        <w:rPr>
          <w:b w:val="0"/>
        </w:rPr>
      </w:pPr>
      <w:r w:rsidRPr="003D5962">
        <w:rPr>
          <w:b w:val="0"/>
        </w:rPr>
        <w:t>37</w:t>
      </w:r>
      <w:r w:rsidR="00B66AFF" w:rsidRPr="003D5962">
        <w:rPr>
          <w:b w:val="0"/>
        </w:rPr>
        <w:t>0</w:t>
      </w:r>
      <w:r w:rsidRPr="003D5962">
        <w:rPr>
          <w:b w:val="0"/>
        </w:rPr>
        <w:t xml:space="preserve"> </w:t>
      </w:r>
      <w:r w:rsidR="00B66AFF" w:rsidRPr="003D5962">
        <w:rPr>
          <w:b w:val="0"/>
        </w:rPr>
        <w:t>01</w:t>
      </w:r>
      <w:r w:rsidRPr="003D5962">
        <w:rPr>
          <w:b w:val="0"/>
        </w:rPr>
        <w:t xml:space="preserve"> České Budějovice</w:t>
      </w:r>
      <w:r w:rsidR="00104FDB" w:rsidRPr="003D5962">
        <w:rPr>
          <w:b w:val="0"/>
        </w:rPr>
        <w:tab/>
      </w:r>
      <w:r w:rsidR="00104FDB" w:rsidRPr="003D5962">
        <w:rPr>
          <w:b w:val="0"/>
        </w:rPr>
        <w:tab/>
      </w:r>
    </w:p>
    <w:p w14:paraId="5DA0C2AE" w14:textId="77777777" w:rsidR="00453D41" w:rsidRPr="003D5962" w:rsidRDefault="00104FDB">
      <w:proofErr w:type="gramStart"/>
      <w:r w:rsidRPr="003D5962">
        <w:t>IČ :</w:t>
      </w:r>
      <w:proofErr w:type="gramEnd"/>
      <w:r w:rsidR="005075C1" w:rsidRPr="003D5962">
        <w:t xml:space="preserve"> </w:t>
      </w:r>
      <w:r w:rsidR="00885E89" w:rsidRPr="003D5962">
        <w:t>60075970</w:t>
      </w:r>
      <w:r w:rsidRPr="003D5962">
        <w:tab/>
      </w:r>
    </w:p>
    <w:p w14:paraId="7B59877E" w14:textId="15FF54D9" w:rsidR="00453D41" w:rsidRPr="003D5962" w:rsidRDefault="00104FDB">
      <w:r w:rsidRPr="003D5962">
        <w:t>DIČ:</w:t>
      </w:r>
      <w:r w:rsidR="005075C1" w:rsidRPr="003D5962">
        <w:t xml:space="preserve"> </w:t>
      </w:r>
      <w:proofErr w:type="gramStart"/>
      <w:r w:rsidR="00F674BA" w:rsidRPr="003D5962">
        <w:t xml:space="preserve">CZ60075970 - </w:t>
      </w:r>
      <w:r w:rsidR="00885E89" w:rsidRPr="003D5962">
        <w:t>není</w:t>
      </w:r>
      <w:proofErr w:type="gramEnd"/>
      <w:r w:rsidR="00885E89" w:rsidRPr="003D5962">
        <w:t xml:space="preserve"> plátcem</w:t>
      </w:r>
      <w:r w:rsidR="00453D41" w:rsidRPr="003D5962">
        <w:t xml:space="preserve"> </w:t>
      </w:r>
      <w:r w:rsidR="00885E89" w:rsidRPr="003D5962">
        <w:t>DPH</w:t>
      </w:r>
    </w:p>
    <w:p w14:paraId="34AFD766" w14:textId="77777777" w:rsidR="003114CC" w:rsidRPr="003D5962" w:rsidRDefault="003114CC"/>
    <w:p w14:paraId="58E729D0" w14:textId="77777777" w:rsidR="00453D41" w:rsidRPr="003D5962" w:rsidRDefault="00104FDB">
      <w:r w:rsidRPr="003D5962">
        <w:t>zastoupen</w:t>
      </w:r>
      <w:r w:rsidR="00453D41" w:rsidRPr="003D5962">
        <w:t>á</w:t>
      </w:r>
      <w:r w:rsidRPr="003D5962">
        <w:t>:</w:t>
      </w:r>
      <w:r w:rsidR="00885E89" w:rsidRPr="003D5962">
        <w:t xml:space="preserve"> </w:t>
      </w:r>
      <w:r w:rsidR="00C11D94" w:rsidRPr="003D5962">
        <w:t xml:space="preserve">Mgr. Jaroslav Koreš, Ph.D., </w:t>
      </w:r>
      <w:r w:rsidR="00453D41" w:rsidRPr="003D5962">
        <w:t>ředitel školy</w:t>
      </w:r>
      <w:r w:rsidRPr="003D5962">
        <w:tab/>
      </w:r>
      <w:r w:rsidRPr="003D5962">
        <w:tab/>
      </w:r>
      <w:r w:rsidRPr="003D5962">
        <w:tab/>
      </w:r>
    </w:p>
    <w:p w14:paraId="373BEE86" w14:textId="77777777" w:rsidR="00453D41" w:rsidRPr="003D5962" w:rsidRDefault="00DA00BB" w:rsidP="00453D41">
      <w:r w:rsidRPr="003D5962">
        <w:t>(dále jen objednatel)</w:t>
      </w:r>
    </w:p>
    <w:p w14:paraId="113A5BFB" w14:textId="77777777" w:rsidR="00DA00BB" w:rsidRPr="003D5962" w:rsidRDefault="00DA00BB" w:rsidP="00453D41"/>
    <w:p w14:paraId="06E762BC" w14:textId="3FE71A50" w:rsidR="003114CC" w:rsidRPr="003D5962" w:rsidRDefault="002E45CA">
      <w:pPr>
        <w:rPr>
          <w:b/>
        </w:rPr>
      </w:pPr>
      <w:proofErr w:type="gramStart"/>
      <w:r w:rsidRPr="003D5962">
        <w:rPr>
          <w:b/>
        </w:rPr>
        <w:t>Zhotovitel</w:t>
      </w:r>
      <w:r w:rsidR="00453D41" w:rsidRPr="003D5962">
        <w:rPr>
          <w:b/>
        </w:rPr>
        <w:t xml:space="preserve"> :</w:t>
      </w:r>
      <w:proofErr w:type="gramEnd"/>
    </w:p>
    <w:p w14:paraId="5A793844" w14:textId="77777777" w:rsidR="000715DF" w:rsidRPr="003D5962" w:rsidRDefault="000715DF" w:rsidP="000715DF">
      <w:r w:rsidRPr="003D5962">
        <w:t>BIFA spol. s r.o.</w:t>
      </w:r>
    </w:p>
    <w:p w14:paraId="77706E74" w14:textId="77777777" w:rsidR="000715DF" w:rsidRPr="003D5962" w:rsidRDefault="000715DF" w:rsidP="000715DF">
      <w:proofErr w:type="spellStart"/>
      <w:r w:rsidRPr="003D5962">
        <w:t>Skuherského</w:t>
      </w:r>
      <w:proofErr w:type="spellEnd"/>
      <w:r w:rsidRPr="003D5962">
        <w:t xml:space="preserve"> 1418/70</w:t>
      </w:r>
    </w:p>
    <w:p w14:paraId="2F4A4B9B" w14:textId="77777777" w:rsidR="000715DF" w:rsidRPr="003D5962" w:rsidRDefault="000715DF" w:rsidP="000715DF">
      <w:r w:rsidRPr="003D5962">
        <w:t>370 01 České Budějovice</w:t>
      </w:r>
    </w:p>
    <w:p w14:paraId="50434FB3" w14:textId="06DDF526" w:rsidR="000715DF" w:rsidRPr="003D5962" w:rsidRDefault="000715DF" w:rsidP="000715DF">
      <w:r w:rsidRPr="003D5962">
        <w:t>IČO:00665274</w:t>
      </w:r>
    </w:p>
    <w:p w14:paraId="4155706D" w14:textId="77777777" w:rsidR="000715DF" w:rsidRPr="003D5962" w:rsidRDefault="000715DF" w:rsidP="000715DF">
      <w:r w:rsidRPr="003D5962">
        <w:t>DIČ: CZ00665274</w:t>
      </w:r>
    </w:p>
    <w:p w14:paraId="390F2204" w14:textId="77777777" w:rsidR="000715DF" w:rsidRPr="003D5962" w:rsidRDefault="000715DF" w:rsidP="000715DF">
      <w:r w:rsidRPr="003D5962">
        <w:t>zastoupená: Ing. Arch. Václav Fál</w:t>
      </w:r>
    </w:p>
    <w:p w14:paraId="1498C7C0" w14:textId="77777777" w:rsidR="000715DF" w:rsidRPr="003D5962" w:rsidRDefault="000715DF" w:rsidP="000715DF">
      <w:r w:rsidRPr="003D5962">
        <w:t>(dále jen zhotovitel)</w:t>
      </w:r>
    </w:p>
    <w:p w14:paraId="1E4781DE" w14:textId="77777777" w:rsidR="00453D41" w:rsidRPr="003D5962" w:rsidRDefault="00453D41" w:rsidP="00453D41">
      <w:pPr>
        <w:rPr>
          <w:b/>
        </w:rPr>
      </w:pPr>
    </w:p>
    <w:p w14:paraId="384DF724" w14:textId="6C0ED38D" w:rsidR="003C163C" w:rsidRPr="003D5962" w:rsidRDefault="00104FDB" w:rsidP="007F76F2">
      <w:pPr>
        <w:pStyle w:val="Nadpis5"/>
        <w:jc w:val="left"/>
        <w:rPr>
          <w:sz w:val="20"/>
          <w:u w:val="single"/>
        </w:rPr>
      </w:pPr>
      <w:r w:rsidRPr="003D5962">
        <w:rPr>
          <w:sz w:val="20"/>
        </w:rPr>
        <w:t xml:space="preserve">II. PŘEDMĚT </w:t>
      </w:r>
      <w:r w:rsidR="005D2A55" w:rsidRPr="003D5962">
        <w:rPr>
          <w:sz w:val="20"/>
        </w:rPr>
        <w:t>SMLOUVY</w:t>
      </w:r>
    </w:p>
    <w:p w14:paraId="220F0396" w14:textId="77777777" w:rsidR="003C163C" w:rsidRPr="003D5962" w:rsidRDefault="003C163C">
      <w:pPr>
        <w:jc w:val="center"/>
        <w:rPr>
          <w:b/>
          <w:u w:val="single"/>
        </w:rPr>
      </w:pPr>
    </w:p>
    <w:p w14:paraId="35094D5C" w14:textId="2FBC262F" w:rsidR="003C163C" w:rsidRPr="003D5962" w:rsidRDefault="005D2A55" w:rsidP="00E4183F">
      <w:pPr>
        <w:numPr>
          <w:ilvl w:val="1"/>
          <w:numId w:val="18"/>
        </w:numPr>
      </w:pPr>
      <w:r w:rsidRPr="003D5962">
        <w:t>Předmět smlouvy</w:t>
      </w:r>
      <w:r w:rsidR="00104FDB" w:rsidRPr="003D5962">
        <w:t xml:space="preserve">: </w:t>
      </w:r>
      <w:bookmarkStart w:id="0" w:name="_Hlk172705562"/>
      <w:r w:rsidR="00D43B3B" w:rsidRPr="003D5962">
        <w:rPr>
          <w:b/>
          <w:bCs/>
        </w:rPr>
        <w:t>Oprava stropu v suterénu (mezi</w:t>
      </w:r>
      <w:r w:rsidR="003D5962" w:rsidRPr="003D5962">
        <w:rPr>
          <w:b/>
          <w:bCs/>
        </w:rPr>
        <w:t xml:space="preserve"> </w:t>
      </w:r>
      <w:proofErr w:type="gramStart"/>
      <w:r w:rsidR="003D5962" w:rsidRPr="003D5962">
        <w:rPr>
          <w:b/>
          <w:bCs/>
        </w:rPr>
        <w:t xml:space="preserve">místnostmi </w:t>
      </w:r>
      <w:r w:rsidR="00D43B3B" w:rsidRPr="003D5962">
        <w:rPr>
          <w:b/>
          <w:bCs/>
        </w:rPr>
        <w:t xml:space="preserve"> S</w:t>
      </w:r>
      <w:proofErr w:type="gramEnd"/>
      <w:r w:rsidR="00D43B3B" w:rsidRPr="003D5962">
        <w:rPr>
          <w:b/>
          <w:bCs/>
        </w:rPr>
        <w:t>/8 a L/6) - havarijní stav</w:t>
      </w:r>
      <w:r w:rsidR="008B0197" w:rsidRPr="003D5962">
        <w:rPr>
          <w:b/>
          <w:bCs/>
        </w:rPr>
        <w:t>, který vznikl v souvislosti s rekonstrukcí elektroinstalace a klimatizace v dané místnosti v období 06/07 2024</w:t>
      </w:r>
    </w:p>
    <w:bookmarkEnd w:id="0"/>
    <w:p w14:paraId="40E9A148" w14:textId="0F1DB685" w:rsidR="003C163C" w:rsidRPr="003D5962" w:rsidRDefault="00104FDB">
      <w:pPr>
        <w:numPr>
          <w:ilvl w:val="1"/>
          <w:numId w:val="18"/>
        </w:numPr>
      </w:pPr>
      <w:r w:rsidRPr="003D5962">
        <w:t xml:space="preserve">Místo </w:t>
      </w:r>
      <w:r w:rsidR="005D2A55" w:rsidRPr="003D5962">
        <w:t>určení</w:t>
      </w:r>
      <w:r w:rsidRPr="003D5962">
        <w:t xml:space="preserve">: </w:t>
      </w:r>
      <w:r w:rsidR="00070392" w:rsidRPr="003D5962">
        <w:t>Střední průmyslová škola strojní a elektrotechnická, Č</w:t>
      </w:r>
      <w:r w:rsidR="001E3FB6" w:rsidRPr="003D5962">
        <w:t xml:space="preserve">eské </w:t>
      </w:r>
      <w:r w:rsidR="00070392" w:rsidRPr="003D5962">
        <w:t>B</w:t>
      </w:r>
      <w:r w:rsidR="001E3FB6" w:rsidRPr="003D5962">
        <w:t>udějovice</w:t>
      </w:r>
      <w:r w:rsidR="00070392" w:rsidRPr="003D5962">
        <w:t>, Dukelská 13</w:t>
      </w:r>
      <w:r w:rsidRPr="003D5962">
        <w:t>.</w:t>
      </w:r>
    </w:p>
    <w:p w14:paraId="07086B28" w14:textId="53D00C49" w:rsidR="003C163C" w:rsidRPr="003D5962" w:rsidRDefault="002E45CA" w:rsidP="00C15657">
      <w:pPr>
        <w:numPr>
          <w:ilvl w:val="1"/>
          <w:numId w:val="18"/>
        </w:numPr>
      </w:pPr>
      <w:r w:rsidRPr="003D5962">
        <w:t>Zhotovitel</w:t>
      </w:r>
      <w:r w:rsidR="00104FDB" w:rsidRPr="003D5962">
        <w:t xml:space="preserve"> se zavazuje </w:t>
      </w:r>
      <w:r w:rsidR="005D2A55" w:rsidRPr="003D5962">
        <w:t xml:space="preserve">dodat položky </w:t>
      </w:r>
      <w:r w:rsidR="00C1053C" w:rsidRPr="003D5962">
        <w:t>dle cenové nabídky</w:t>
      </w:r>
      <w:r w:rsidR="00C17574" w:rsidRPr="003D5962">
        <w:t>, kterou předložil objednateli</w:t>
      </w:r>
      <w:r w:rsidR="00316762" w:rsidRPr="003D5962">
        <w:t xml:space="preserve"> dne: </w:t>
      </w:r>
      <w:r w:rsidR="00D43B3B" w:rsidRPr="003D5962">
        <w:t>24.07.2024</w:t>
      </w:r>
    </w:p>
    <w:p w14:paraId="75F2F171" w14:textId="6612AEAF" w:rsidR="0086033C" w:rsidRPr="003D5962" w:rsidRDefault="002E45CA" w:rsidP="0086033C">
      <w:pPr>
        <w:pStyle w:val="Odstavecseseznamem"/>
        <w:numPr>
          <w:ilvl w:val="1"/>
          <w:numId w:val="18"/>
        </w:numPr>
        <w:tabs>
          <w:tab w:val="num" w:pos="1410"/>
        </w:tabs>
      </w:pPr>
      <w:r w:rsidRPr="003D5962">
        <w:t>Zhotovitel</w:t>
      </w:r>
      <w:r w:rsidR="00104FDB" w:rsidRPr="003D5962">
        <w:t xml:space="preserve"> má nárok na zaplacení ceny dle čl. IV této</w:t>
      </w:r>
      <w:r w:rsidR="004E19BE" w:rsidRPr="003D5962">
        <w:t xml:space="preserve"> </w:t>
      </w:r>
      <w:r w:rsidR="00104FDB" w:rsidRPr="003D5962">
        <w:t>smlouvy.</w:t>
      </w:r>
    </w:p>
    <w:p w14:paraId="36CC52F0" w14:textId="77777777" w:rsidR="0086033C" w:rsidRPr="003D5962" w:rsidRDefault="0086033C" w:rsidP="0086033C">
      <w:pPr>
        <w:pStyle w:val="Odstavecseseznamem"/>
        <w:numPr>
          <w:ilvl w:val="1"/>
          <w:numId w:val="18"/>
        </w:numPr>
        <w:tabs>
          <w:tab w:val="num" w:pos="1410"/>
        </w:tabs>
      </w:pPr>
      <w:r w:rsidRPr="003D5962">
        <w:t xml:space="preserve">Předmětem smlouvy je také provedení funkční zkoušky a komplexního vyzkoušení všech systémů, prvků a zařízení tvořících předmět díla. </w:t>
      </w:r>
    </w:p>
    <w:p w14:paraId="016B48AE" w14:textId="412B2081" w:rsidR="00143F96" w:rsidRPr="003D5962" w:rsidRDefault="002E45CA" w:rsidP="000715DF">
      <w:pPr>
        <w:pStyle w:val="Odstavecseseznamem"/>
        <w:numPr>
          <w:ilvl w:val="1"/>
          <w:numId w:val="18"/>
        </w:numPr>
        <w:tabs>
          <w:tab w:val="num" w:pos="1410"/>
        </w:tabs>
      </w:pPr>
      <w:r w:rsidRPr="003D5962">
        <w:t>Zhotovitel</w:t>
      </w:r>
      <w:r w:rsidR="0086033C" w:rsidRPr="003D5962">
        <w:t xml:space="preserve"> dodá předmět smlouvy formou komplexní dodávky a předá jej objednateli úplný, bez vad, nedodělků a nedostatků, zcela hotové, funkční a provozně bezpečné</w:t>
      </w:r>
    </w:p>
    <w:p w14:paraId="059EE4DF" w14:textId="14D964EC" w:rsidR="00270EE3" w:rsidRPr="003D5962" w:rsidRDefault="00270EE3" w:rsidP="00143F96">
      <w:pPr>
        <w:pStyle w:val="Zkladntext"/>
        <w:numPr>
          <w:ilvl w:val="1"/>
          <w:numId w:val="18"/>
        </w:numPr>
        <w:jc w:val="both"/>
        <w:rPr>
          <w:sz w:val="20"/>
        </w:rPr>
      </w:pPr>
      <w:r w:rsidRPr="003D5962">
        <w:rPr>
          <w:sz w:val="20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nutné</w:t>
      </w:r>
    </w:p>
    <w:p w14:paraId="50CD96DD" w14:textId="56BAB387" w:rsidR="0040608C" w:rsidRPr="003D5962" w:rsidRDefault="0040608C" w:rsidP="00143F96">
      <w:pPr>
        <w:pStyle w:val="Zkladntext"/>
        <w:numPr>
          <w:ilvl w:val="1"/>
          <w:numId w:val="18"/>
        </w:numPr>
        <w:jc w:val="both"/>
        <w:rPr>
          <w:sz w:val="20"/>
        </w:rPr>
      </w:pPr>
      <w:r w:rsidRPr="003D5962">
        <w:rPr>
          <w:sz w:val="20"/>
        </w:rPr>
        <w:t>Součástí díla jsou též záruční listy a další doklady stanovené účinnými právními předpisy</w:t>
      </w:r>
    </w:p>
    <w:p w14:paraId="2FB055C4" w14:textId="03923B17" w:rsidR="003C163C" w:rsidRPr="003D5962" w:rsidRDefault="003C163C">
      <w:pPr>
        <w:ind w:left="60" w:firstLine="420"/>
      </w:pPr>
    </w:p>
    <w:p w14:paraId="5BD11976" w14:textId="1D2F8954" w:rsidR="0005332D" w:rsidRPr="003D5962" w:rsidRDefault="00104FDB" w:rsidP="0005332D">
      <w:pPr>
        <w:pStyle w:val="Nadpis4"/>
        <w:jc w:val="left"/>
        <w:rPr>
          <w:sz w:val="20"/>
        </w:rPr>
      </w:pPr>
      <w:r w:rsidRPr="003D5962">
        <w:rPr>
          <w:b/>
          <w:bCs/>
          <w:sz w:val="20"/>
        </w:rPr>
        <w:t>III. ČAS PLNĚNÍ</w:t>
      </w:r>
      <w:r w:rsidRPr="003D5962">
        <w:rPr>
          <w:sz w:val="20"/>
        </w:rPr>
        <w:t xml:space="preserve"> </w:t>
      </w:r>
    </w:p>
    <w:p w14:paraId="43B4301C" w14:textId="77777777" w:rsidR="000715DF" w:rsidRPr="003D5962" w:rsidRDefault="000715DF" w:rsidP="000715DF"/>
    <w:p w14:paraId="09FDB264" w14:textId="25164E68" w:rsidR="0005332D" w:rsidRPr="003D5962" w:rsidRDefault="0005332D" w:rsidP="0005332D">
      <w:pPr>
        <w:numPr>
          <w:ilvl w:val="1"/>
          <w:numId w:val="19"/>
        </w:numPr>
      </w:pPr>
      <w:r w:rsidRPr="003D5962">
        <w:t xml:space="preserve">Termín </w:t>
      </w:r>
      <w:r w:rsidR="002E45CA" w:rsidRPr="003D5962">
        <w:t>plnění</w:t>
      </w:r>
      <w:r w:rsidR="00C15657" w:rsidRPr="003D5962">
        <w:t xml:space="preserve">: </w:t>
      </w:r>
      <w:r w:rsidR="002E45CA" w:rsidRPr="003D5962">
        <w:t xml:space="preserve">v termínu </w:t>
      </w:r>
      <w:r w:rsidR="00D43B3B" w:rsidRPr="003D5962">
        <w:t>29</w:t>
      </w:r>
      <w:r w:rsidR="002E45CA" w:rsidRPr="003D5962">
        <w:t>.</w:t>
      </w:r>
      <w:r w:rsidR="000715DF" w:rsidRPr="003D5962">
        <w:t>7</w:t>
      </w:r>
      <w:r w:rsidR="002E45CA" w:rsidRPr="003D5962">
        <w:t xml:space="preserve">.2024 – </w:t>
      </w:r>
      <w:r w:rsidR="00D43B3B" w:rsidRPr="003D5962">
        <w:t>26</w:t>
      </w:r>
      <w:r w:rsidR="002E45CA" w:rsidRPr="003D5962">
        <w:t>.8.2024</w:t>
      </w:r>
    </w:p>
    <w:p w14:paraId="44A63A4B" w14:textId="1BF1900A" w:rsidR="003C163C" w:rsidRPr="003D5962" w:rsidRDefault="003C163C" w:rsidP="002E45CA">
      <w:pPr>
        <w:ind w:left="420"/>
      </w:pPr>
    </w:p>
    <w:p w14:paraId="22DFFBC0" w14:textId="72A67EC8" w:rsidR="003C163C" w:rsidRPr="003D5962" w:rsidRDefault="00C17574" w:rsidP="007F76F2">
      <w:pPr>
        <w:pStyle w:val="Nadpis4"/>
        <w:jc w:val="left"/>
        <w:rPr>
          <w:b/>
          <w:bCs/>
          <w:sz w:val="20"/>
        </w:rPr>
      </w:pPr>
      <w:r w:rsidRPr="003D5962">
        <w:rPr>
          <w:b/>
          <w:bCs/>
          <w:sz w:val="20"/>
        </w:rPr>
        <w:t xml:space="preserve">IV. CENA DÍLA A PLATEBNÍ </w:t>
      </w:r>
      <w:r w:rsidR="00104FDB" w:rsidRPr="003D5962">
        <w:rPr>
          <w:b/>
          <w:bCs/>
          <w:sz w:val="20"/>
        </w:rPr>
        <w:t>PODMÍNKY</w:t>
      </w:r>
    </w:p>
    <w:p w14:paraId="785AABF9" w14:textId="77777777" w:rsidR="000715DF" w:rsidRPr="003D5962" w:rsidRDefault="000715DF" w:rsidP="000715DF"/>
    <w:p w14:paraId="272769A3" w14:textId="1E02344A" w:rsidR="003C163C" w:rsidRPr="003D5962" w:rsidRDefault="00ED041A">
      <w:pPr>
        <w:numPr>
          <w:ilvl w:val="1"/>
          <w:numId w:val="14"/>
        </w:numPr>
      </w:pPr>
      <w:r w:rsidRPr="003D5962">
        <w:t xml:space="preserve">Cena </w:t>
      </w:r>
      <w:r w:rsidR="005D2A55" w:rsidRPr="003D5962">
        <w:t>položek</w:t>
      </w:r>
      <w:r w:rsidRPr="003D5962">
        <w:t xml:space="preserve"> je</w:t>
      </w:r>
      <w:r w:rsidR="00104FDB" w:rsidRPr="003D5962">
        <w:t xml:space="preserve"> stanovena </w:t>
      </w:r>
      <w:r w:rsidR="00EC58BD" w:rsidRPr="003D5962">
        <w:t>dle</w:t>
      </w:r>
      <w:r w:rsidR="00104FDB" w:rsidRPr="003D5962">
        <w:t xml:space="preserve"> čl. II</w:t>
      </w:r>
      <w:r w:rsidR="00316762" w:rsidRPr="003D5962">
        <w:t xml:space="preserve"> </w:t>
      </w:r>
      <w:r w:rsidR="00C17574" w:rsidRPr="003D5962">
        <w:t xml:space="preserve">této </w:t>
      </w:r>
      <w:r w:rsidR="00104FDB" w:rsidRPr="003D5962">
        <w:t>smlouvy.</w:t>
      </w:r>
    </w:p>
    <w:p w14:paraId="00647BB5" w14:textId="0AC5077D" w:rsidR="00AB38A8" w:rsidRPr="003D5962" w:rsidRDefault="005B4BA3" w:rsidP="00AB38A8">
      <w:pPr>
        <w:pStyle w:val="Odstavecseseznamem"/>
        <w:numPr>
          <w:ilvl w:val="1"/>
          <w:numId w:val="14"/>
        </w:numPr>
        <w:jc w:val="both"/>
      </w:pPr>
      <w:r w:rsidRPr="003D5962">
        <w:t xml:space="preserve">Cena </w:t>
      </w:r>
      <w:r w:rsidR="003F70A2" w:rsidRPr="003D5962">
        <w:t>položek je</w:t>
      </w:r>
      <w:r w:rsidR="00ED041A" w:rsidRPr="003D5962">
        <w:t xml:space="preserve"> </w:t>
      </w:r>
      <w:r w:rsidR="007F76F2" w:rsidRPr="003D5962">
        <w:t>celkem</w:t>
      </w:r>
      <w:r w:rsidR="000715DF" w:rsidRPr="003D5962">
        <w:t xml:space="preserve"> </w:t>
      </w:r>
      <w:r w:rsidR="00D43B3B" w:rsidRPr="003D5962">
        <w:t>88</w:t>
      </w:r>
      <w:r w:rsidR="000715DF" w:rsidRPr="003D5962">
        <w:t xml:space="preserve">.000,00 bez DPH, tj. </w:t>
      </w:r>
      <w:proofErr w:type="gramStart"/>
      <w:r w:rsidR="000715DF" w:rsidRPr="003D5962">
        <w:t>1</w:t>
      </w:r>
      <w:r w:rsidR="00D43B3B" w:rsidRPr="003D5962">
        <w:t>06</w:t>
      </w:r>
      <w:r w:rsidR="000715DF" w:rsidRPr="003D5962">
        <w:t>.</w:t>
      </w:r>
      <w:r w:rsidR="00D43B3B" w:rsidRPr="003D5962">
        <w:t>480</w:t>
      </w:r>
      <w:r w:rsidR="000715DF" w:rsidRPr="003D5962">
        <w:t>,-</w:t>
      </w:r>
      <w:proofErr w:type="gramEnd"/>
      <w:r w:rsidR="000715DF" w:rsidRPr="003D5962">
        <w:t xml:space="preserve"> Kč vč. DPH</w:t>
      </w:r>
    </w:p>
    <w:p w14:paraId="711D4020" w14:textId="3ED7949D" w:rsidR="00AB38A8" w:rsidRPr="003D5962" w:rsidRDefault="00104FDB" w:rsidP="00AB38A8">
      <w:pPr>
        <w:pStyle w:val="Odstavecseseznamem"/>
        <w:numPr>
          <w:ilvl w:val="1"/>
          <w:numId w:val="14"/>
        </w:numPr>
        <w:jc w:val="both"/>
      </w:pPr>
      <w:r w:rsidRPr="003D5962">
        <w:t xml:space="preserve">Úhrada za </w:t>
      </w:r>
      <w:r w:rsidR="003F70A2" w:rsidRPr="003D5962">
        <w:t xml:space="preserve">položky </w:t>
      </w:r>
      <w:r w:rsidRPr="003D5962">
        <w:t xml:space="preserve">bude po </w:t>
      </w:r>
      <w:r w:rsidR="003F70A2" w:rsidRPr="003D5962">
        <w:t>dodání</w:t>
      </w:r>
      <w:r w:rsidR="00C84109" w:rsidRPr="003D5962">
        <w:t xml:space="preserve"> </w:t>
      </w:r>
      <w:r w:rsidRPr="003D5962">
        <w:t xml:space="preserve">objednateli </w:t>
      </w:r>
      <w:r w:rsidR="007F76F2" w:rsidRPr="003D5962">
        <w:t>zaplace</w:t>
      </w:r>
      <w:r w:rsidRPr="003D5962">
        <w:t>na</w:t>
      </w:r>
      <w:r w:rsidR="007F76F2" w:rsidRPr="003D5962">
        <w:t xml:space="preserve"> na </w:t>
      </w:r>
      <w:r w:rsidR="00612552" w:rsidRPr="003D5962">
        <w:t>základě</w:t>
      </w:r>
      <w:r w:rsidRPr="003D5962">
        <w:t xml:space="preserve"> vystaveného daňového dokladu se splatností </w:t>
      </w:r>
      <w:r w:rsidR="00C15A36" w:rsidRPr="003D5962">
        <w:t xml:space="preserve">14 </w:t>
      </w:r>
      <w:r w:rsidRPr="003D5962">
        <w:t>dní ode dne doručení.</w:t>
      </w:r>
    </w:p>
    <w:p w14:paraId="4323C56B" w14:textId="3ED1773B" w:rsidR="00AB38A8" w:rsidRPr="003D5962" w:rsidRDefault="00AB38A8" w:rsidP="00AB38A8">
      <w:pPr>
        <w:pStyle w:val="Odstavecseseznamem"/>
        <w:numPr>
          <w:ilvl w:val="1"/>
          <w:numId w:val="34"/>
        </w:numPr>
        <w:tabs>
          <w:tab w:val="left" w:pos="346"/>
        </w:tabs>
        <w:jc w:val="both"/>
      </w:pPr>
      <w:r w:rsidRPr="003D5962">
        <w:t xml:space="preserve">Tato cena je nejvýše přípustná a může být změněna pouze za dále uvedených podmínek v této smlouvě. Po dobu realizace nebude uplatněna inflace. V ceně jsou zahrnuty zejména náklady dodavatele na veškeré dodávky a práce, náklady nezbytné pro řádné a úplné provedení dodávky, dále na zajištění a provedení všech případných zkoušek dle ČSN a vypracování příslušných protokolů, náklady na dopravu, vynášku, montáž, uvedení do provozu, zaškolení obsluhy, likvidaci odpadů, poplatků apod. </w:t>
      </w:r>
      <w:r w:rsidR="002E45CA" w:rsidRPr="003D5962">
        <w:t>Zhotovitel</w:t>
      </w:r>
      <w:r w:rsidRPr="003D5962">
        <w:t xml:space="preserve"> prohlašuje, že cena zahrnuje veškeré náklady na provedení díla podle požadavku objednatele a sjednaná cena je úplná.</w:t>
      </w:r>
    </w:p>
    <w:p w14:paraId="6A064FDB" w14:textId="6D670216" w:rsidR="0040608C" w:rsidRPr="003D5962" w:rsidRDefault="0040608C" w:rsidP="00AB38A8">
      <w:pPr>
        <w:pStyle w:val="Odstavecseseznamem"/>
        <w:numPr>
          <w:ilvl w:val="1"/>
          <w:numId w:val="34"/>
        </w:numPr>
        <w:tabs>
          <w:tab w:val="left" w:pos="346"/>
        </w:tabs>
        <w:jc w:val="both"/>
      </w:pPr>
      <w:r w:rsidRPr="003D5962">
        <w:t>Objednatel nebude poskytovat žádné zálohy. Po ukončení a převzetí díla pak bude vystavena konečná faktura</w:t>
      </w:r>
    </w:p>
    <w:p w14:paraId="4CFDE415" w14:textId="4E41915F" w:rsidR="00AB38A8" w:rsidRPr="003D5962" w:rsidRDefault="00AB38A8" w:rsidP="00AB38A8">
      <w:pPr>
        <w:ind w:left="420"/>
        <w:jc w:val="both"/>
      </w:pPr>
    </w:p>
    <w:p w14:paraId="4472C7D9" w14:textId="77777777" w:rsidR="00B1219D" w:rsidRPr="003D5962" w:rsidRDefault="00B1219D" w:rsidP="00AB38A8">
      <w:pPr>
        <w:ind w:left="420"/>
        <w:jc w:val="both"/>
      </w:pPr>
    </w:p>
    <w:p w14:paraId="31BD5A83" w14:textId="77777777" w:rsidR="003C163C" w:rsidRPr="003D5962" w:rsidRDefault="003C163C"/>
    <w:p w14:paraId="47FDB22D" w14:textId="77777777" w:rsidR="00B1219D" w:rsidRPr="003D5962" w:rsidRDefault="00B1219D" w:rsidP="00612552">
      <w:pPr>
        <w:pStyle w:val="Nadpis4"/>
        <w:jc w:val="left"/>
        <w:rPr>
          <w:b/>
          <w:bCs/>
          <w:sz w:val="20"/>
        </w:rPr>
      </w:pPr>
    </w:p>
    <w:p w14:paraId="694262B3" w14:textId="04D3AF6E" w:rsidR="003C163C" w:rsidRPr="003D5962" w:rsidRDefault="00104FDB" w:rsidP="00612552">
      <w:pPr>
        <w:pStyle w:val="Nadpis4"/>
        <w:jc w:val="left"/>
        <w:rPr>
          <w:sz w:val="20"/>
        </w:rPr>
      </w:pPr>
      <w:r w:rsidRPr="003D5962">
        <w:rPr>
          <w:b/>
          <w:bCs/>
          <w:sz w:val="20"/>
        </w:rPr>
        <w:t>V. SMLUVNÍ POKUTY</w:t>
      </w:r>
    </w:p>
    <w:p w14:paraId="6C5226D5" w14:textId="6A876B7D" w:rsidR="00C15657" w:rsidRPr="003D5962" w:rsidRDefault="002E45CA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Zhotovitel</w:t>
      </w:r>
      <w:r w:rsidR="00C15657" w:rsidRPr="003D5962">
        <w:rPr>
          <w:sz w:val="20"/>
        </w:rPr>
        <w:t xml:space="preserve"> byl vybrán na základě výsledku poptávkového řízení.</w:t>
      </w:r>
    </w:p>
    <w:p w14:paraId="3F2D9C86" w14:textId="1AC8985D" w:rsidR="00D237D2" w:rsidRPr="003D5962" w:rsidRDefault="002E45CA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Zhotovitel</w:t>
      </w:r>
      <w:r w:rsidR="00D237D2" w:rsidRPr="003D5962">
        <w:rPr>
          <w:sz w:val="20"/>
        </w:rPr>
        <w:t xml:space="preserve"> plně odpovídá za provedení položek ve vyžadované kvalitě a stanovených termínech.</w:t>
      </w:r>
    </w:p>
    <w:p w14:paraId="0CA4B972" w14:textId="77777777" w:rsidR="00D237D2" w:rsidRPr="003D5962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3D5962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3D5962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3D5962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Smluvní strany prohlašují, že smlouva neobsahuje žádné obchodní tajemství.</w:t>
      </w:r>
    </w:p>
    <w:p w14:paraId="51A58121" w14:textId="6F265116" w:rsidR="00D237D2" w:rsidRPr="003D5962" w:rsidRDefault="002E45CA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Zhotovitel</w:t>
      </w:r>
      <w:r w:rsidR="00AD143B" w:rsidRPr="003D5962">
        <w:rPr>
          <w:sz w:val="20"/>
        </w:rPr>
        <w:t xml:space="preserve"> </w:t>
      </w:r>
      <w:r w:rsidR="00D237D2" w:rsidRPr="003D5962">
        <w:rPr>
          <w:sz w:val="20"/>
        </w:rPr>
        <w:t>se zavazuje nakládat s poskytnutými údaji zúčastněných dle ustanovení čl. 37 a násl. nařízení Evropského parlamentu a Rady č. 2016/679 ze dne 27. 4. 2016.</w:t>
      </w:r>
      <w:r w:rsidR="00AD143B" w:rsidRPr="003D5962">
        <w:rPr>
          <w:sz w:val="20"/>
        </w:rPr>
        <w:t xml:space="preserve"> Objednatel</w:t>
      </w:r>
      <w:r w:rsidR="00D237D2" w:rsidRPr="003D5962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3D5962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3D5962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3D5962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Uveřejnění smlouvy v registru smluv zajistí objednatel.</w:t>
      </w:r>
    </w:p>
    <w:p w14:paraId="3BBAA595" w14:textId="77777777" w:rsidR="00375FDB" w:rsidRPr="003D5962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0FF40605" w14:textId="5DCCA620" w:rsidR="0060082D" w:rsidRPr="003D5962" w:rsidRDefault="00375FDB" w:rsidP="000673BF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 xml:space="preserve">Pokud v uzavřené </w:t>
      </w:r>
      <w:r w:rsidR="00AD143B" w:rsidRPr="003D5962">
        <w:rPr>
          <w:sz w:val="20"/>
        </w:rPr>
        <w:t xml:space="preserve">kupní </w:t>
      </w:r>
      <w:r w:rsidR="001C4597" w:rsidRPr="003D5962">
        <w:rPr>
          <w:sz w:val="20"/>
        </w:rPr>
        <w:t>smlouvě</w:t>
      </w:r>
      <w:r w:rsidRPr="003D5962">
        <w:rPr>
          <w:sz w:val="20"/>
        </w:rPr>
        <w:t xml:space="preserve"> není uvedeno jinak, vždy se veškeré smluvní vztahy mezi objednatelem a </w:t>
      </w:r>
      <w:r w:rsidR="002E45CA" w:rsidRPr="003D5962">
        <w:rPr>
          <w:sz w:val="20"/>
        </w:rPr>
        <w:t>zhotovitelem</w:t>
      </w:r>
      <w:r w:rsidRPr="003D5962">
        <w:rPr>
          <w:sz w:val="20"/>
        </w:rPr>
        <w:t xml:space="preserve"> řídí výše uvedenými Všeobecnými nákupními podmínkami Střední průmyslové školy strojní a elektrotechnické, České Budějovice, Dukelská 13</w:t>
      </w:r>
    </w:p>
    <w:p w14:paraId="45B40C13" w14:textId="77777777" w:rsidR="00AB38A8" w:rsidRPr="003D5962" w:rsidRDefault="0060082D" w:rsidP="000673BF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>Provedením</w:t>
      </w:r>
      <w:r w:rsidRPr="003D5962">
        <w:t xml:space="preserve"> </w:t>
      </w:r>
      <w:r w:rsidRPr="003D5962">
        <w:rPr>
          <w:sz w:val="20"/>
        </w:rPr>
        <w:t>díla se rozumí dodání a úplné, funkční a bezvadné provedení všech instalačních, montážních prací, konstrukcí, dodávek materiálů, včetně všech činností spojených s plněním předmětu smlouvy a nezbytných pro uvedení předmětu smlouvy do užívání, včetně zaškolení obsluhy, zajištění záručního servisu a likvidace odpadů vzniklých v souvislosti s dodávkou.</w:t>
      </w:r>
      <w:r w:rsidR="00AB38A8" w:rsidRPr="003D5962">
        <w:t xml:space="preserve"> </w:t>
      </w:r>
    </w:p>
    <w:p w14:paraId="22F73509" w14:textId="63436947" w:rsidR="0060082D" w:rsidRPr="003D5962" w:rsidRDefault="00512C30" w:rsidP="00512C30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D5962">
        <w:rPr>
          <w:sz w:val="20"/>
        </w:rPr>
        <w:t xml:space="preserve">Za škody vzniklé na prováděné dodávce nese odpovědnost až do převzetí dodávky objednatelem </w:t>
      </w:r>
      <w:r w:rsidR="002E45CA" w:rsidRPr="003D5962">
        <w:rPr>
          <w:sz w:val="20"/>
        </w:rPr>
        <w:t xml:space="preserve">zhotovitel </w:t>
      </w:r>
      <w:r w:rsidRPr="003D5962">
        <w:rPr>
          <w:sz w:val="20"/>
        </w:rPr>
        <w:t xml:space="preserve">Veškeré náklady vzniklé v souvislosti s odstraňováním případných škod nese </w:t>
      </w:r>
      <w:r w:rsidR="002E45CA" w:rsidRPr="003D5962">
        <w:rPr>
          <w:sz w:val="20"/>
        </w:rPr>
        <w:t>zhotovitel</w:t>
      </w:r>
      <w:r w:rsidRPr="003D5962">
        <w:rPr>
          <w:sz w:val="20"/>
        </w:rPr>
        <w:t xml:space="preserve"> a tyto náklady nemají vliv na sjednanou cenu</w:t>
      </w:r>
      <w:r w:rsidR="002E45CA" w:rsidRPr="003D5962">
        <w:rPr>
          <w:sz w:val="20"/>
        </w:rPr>
        <w:t>.</w:t>
      </w:r>
    </w:p>
    <w:p w14:paraId="094C9693" w14:textId="77777777" w:rsidR="00375FDB" w:rsidRPr="003D5962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3D5962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3D5962" w:rsidRDefault="00375FDB" w:rsidP="00375FDB"/>
    <w:p w14:paraId="7B61A3F2" w14:textId="77777777" w:rsidR="00375FDB" w:rsidRPr="003D5962" w:rsidRDefault="00375FDB" w:rsidP="00375FDB"/>
    <w:p w14:paraId="6BDB6276" w14:textId="77777777" w:rsidR="00375FDB" w:rsidRPr="003D5962" w:rsidRDefault="00375FDB" w:rsidP="00375FDB"/>
    <w:p w14:paraId="58BA2E9F" w14:textId="10A0E9CF" w:rsidR="00CC127F" w:rsidRPr="003D5962" w:rsidRDefault="00CC127F" w:rsidP="00375FDB">
      <w:pPr>
        <w:pStyle w:val="Zkladntext"/>
        <w:ind w:left="420"/>
        <w:jc w:val="both"/>
        <w:rPr>
          <w:sz w:val="20"/>
        </w:rPr>
      </w:pPr>
    </w:p>
    <w:p w14:paraId="428E134F" w14:textId="77777777" w:rsidR="00356682" w:rsidRPr="003D5962" w:rsidRDefault="00356682" w:rsidP="00106D07"/>
    <w:p w14:paraId="5F87A254" w14:textId="77777777" w:rsidR="00356682" w:rsidRPr="003D5962" w:rsidRDefault="00356682" w:rsidP="00106D07"/>
    <w:p w14:paraId="716B482E" w14:textId="77777777" w:rsidR="00356682" w:rsidRPr="003D5962" w:rsidRDefault="00356682" w:rsidP="00106D07"/>
    <w:p w14:paraId="3BBCFA7B" w14:textId="14D9AFFD" w:rsidR="00356682" w:rsidRPr="003D5962" w:rsidRDefault="00356682" w:rsidP="00106D07"/>
    <w:p w14:paraId="7E413B06" w14:textId="27824546" w:rsidR="00B1219D" w:rsidRPr="003D5962" w:rsidRDefault="00B1219D" w:rsidP="00106D07"/>
    <w:p w14:paraId="4BA85E14" w14:textId="152E0254" w:rsidR="00B1219D" w:rsidRPr="003D5962" w:rsidRDefault="00B1219D" w:rsidP="00106D07"/>
    <w:p w14:paraId="211C1AEC" w14:textId="77777777" w:rsidR="00B1219D" w:rsidRPr="003D5962" w:rsidRDefault="00B1219D" w:rsidP="00106D07"/>
    <w:p w14:paraId="5BE21E91" w14:textId="77777777" w:rsidR="00356682" w:rsidRPr="003D5962" w:rsidRDefault="00356682" w:rsidP="00106D07"/>
    <w:p w14:paraId="0CBB915F" w14:textId="77777777" w:rsidR="00356682" w:rsidRPr="003D5962" w:rsidRDefault="00356682" w:rsidP="00106D07"/>
    <w:p w14:paraId="12C4A42F" w14:textId="77777777" w:rsidR="00356682" w:rsidRPr="003D5962" w:rsidRDefault="00356682" w:rsidP="00106D07"/>
    <w:p w14:paraId="1CDB5B2B" w14:textId="77777777" w:rsidR="00356682" w:rsidRPr="003D5962" w:rsidRDefault="00356682" w:rsidP="00106D07"/>
    <w:p w14:paraId="26454E06" w14:textId="52960208" w:rsidR="003C163C" w:rsidRPr="003D5962" w:rsidRDefault="00DC7C67" w:rsidP="00106D07">
      <w:r w:rsidRPr="003D5962">
        <w:t xml:space="preserve">V </w:t>
      </w:r>
      <w:r w:rsidR="00104FDB" w:rsidRPr="003D5962">
        <w:t>Česk</w:t>
      </w:r>
      <w:r w:rsidRPr="003D5962">
        <w:t>ých</w:t>
      </w:r>
      <w:r w:rsidR="00104FDB" w:rsidRPr="003D5962">
        <w:t xml:space="preserve"> Budějov</w:t>
      </w:r>
      <w:r w:rsidR="00ED041A" w:rsidRPr="003D5962">
        <w:t>i</w:t>
      </w:r>
      <w:r w:rsidRPr="003D5962">
        <w:t>c</w:t>
      </w:r>
      <w:r w:rsidR="00ED041A" w:rsidRPr="003D5962">
        <w:t>íc</w:t>
      </w:r>
      <w:r w:rsidRPr="003D5962">
        <w:t>h</w:t>
      </w:r>
      <w:r w:rsidR="00104FDB" w:rsidRPr="003D5962">
        <w:t xml:space="preserve"> dne</w:t>
      </w:r>
      <w:r w:rsidR="00B1219D" w:rsidRPr="003D5962">
        <w:t xml:space="preserve"> </w:t>
      </w:r>
      <w:r w:rsidR="00D43B3B" w:rsidRPr="003D5962">
        <w:t>26</w:t>
      </w:r>
      <w:r w:rsidR="00677A36" w:rsidRPr="003D5962">
        <w:t>.07.2024</w:t>
      </w:r>
      <w:r w:rsidR="00106D07" w:rsidRPr="003D5962">
        <w:t xml:space="preserve">         </w:t>
      </w:r>
      <w:r w:rsidR="00652A4F" w:rsidRPr="003D5962">
        <w:t xml:space="preserve"> </w:t>
      </w:r>
      <w:r w:rsidRPr="003D5962">
        <w:tab/>
      </w:r>
      <w:r w:rsidR="00ED041A" w:rsidRPr="003D5962">
        <w:t>V</w:t>
      </w:r>
      <w:r w:rsidR="00677A36" w:rsidRPr="003D5962">
        <w:t xml:space="preserve"> Českých Budějovicích </w:t>
      </w:r>
      <w:r w:rsidR="00ED041A" w:rsidRPr="003D5962">
        <w:t xml:space="preserve">dne </w:t>
      </w:r>
      <w:r w:rsidR="00D43B3B" w:rsidRPr="003D5962">
        <w:t>26</w:t>
      </w:r>
      <w:r w:rsidR="00677A36" w:rsidRPr="003D5962">
        <w:t>.07.2024</w:t>
      </w:r>
    </w:p>
    <w:p w14:paraId="4BCF0802" w14:textId="77777777" w:rsidR="001E3FB6" w:rsidRPr="003D5962" w:rsidRDefault="001E3FB6" w:rsidP="00106D07"/>
    <w:p w14:paraId="607307AC" w14:textId="77777777" w:rsidR="001E3FB6" w:rsidRPr="003D5962" w:rsidRDefault="001E3FB6" w:rsidP="00106D07"/>
    <w:p w14:paraId="37FA2E3F" w14:textId="77777777" w:rsidR="001E3FB6" w:rsidRPr="003D5962" w:rsidRDefault="001E3FB6" w:rsidP="00106D07"/>
    <w:p w14:paraId="13CCFBC9" w14:textId="4EDB1F9B" w:rsidR="001E3FB6" w:rsidRPr="003D5962" w:rsidRDefault="001E3FB6" w:rsidP="00106D07">
      <w:r w:rsidRPr="003D5962">
        <w:t>…………………………………………</w:t>
      </w:r>
      <w:r w:rsidR="00B1219D" w:rsidRPr="003D5962">
        <w:tab/>
      </w:r>
      <w:r w:rsidR="00B1219D" w:rsidRPr="003D5962">
        <w:tab/>
      </w:r>
      <w:r w:rsidR="00B1219D" w:rsidRPr="003D5962">
        <w:tab/>
      </w:r>
      <w:r w:rsidRPr="003D5962">
        <w:t>…………………………………………</w:t>
      </w:r>
    </w:p>
    <w:p w14:paraId="39E3F9C7" w14:textId="72612BC9" w:rsidR="001E3FB6" w:rsidRPr="007F76F2" w:rsidRDefault="001E3FB6" w:rsidP="00106D07">
      <w:r w:rsidRPr="003D5962">
        <w:t>Mgr. Jaroslav Koreš, Ph.D.</w:t>
      </w:r>
      <w:r w:rsidRPr="003D5962">
        <w:tab/>
      </w:r>
      <w:r w:rsidRPr="003D5962">
        <w:tab/>
      </w:r>
      <w:r w:rsidRPr="003D5962">
        <w:tab/>
      </w:r>
      <w:r w:rsidRPr="003D5962">
        <w:tab/>
      </w:r>
      <w:r w:rsidRPr="003D5962">
        <w:tab/>
      </w:r>
      <w:r w:rsidRPr="003D5962">
        <w:tab/>
      </w:r>
      <w:r w:rsidRPr="003D5962">
        <w:tab/>
      </w:r>
      <w:r w:rsidR="00B1219D" w:rsidRPr="003D5962">
        <w:t>Ing. Arch. Václav Fál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B1219D">
      <w:footerReference w:type="even" r:id="rId8"/>
      <w:footerReference w:type="default" r:id="rId9"/>
      <w:pgSz w:w="11907" w:h="16840" w:code="9"/>
      <w:pgMar w:top="851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953C" w14:textId="77777777" w:rsidR="007B5E37" w:rsidRDefault="007B5E37">
      <w:r>
        <w:separator/>
      </w:r>
    </w:p>
  </w:endnote>
  <w:endnote w:type="continuationSeparator" w:id="0">
    <w:p w14:paraId="3FEF095E" w14:textId="77777777" w:rsidR="007B5E37" w:rsidRDefault="007B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6F35" w14:textId="77777777" w:rsidR="007B5E37" w:rsidRDefault="007B5E37">
      <w:r>
        <w:separator/>
      </w:r>
    </w:p>
  </w:footnote>
  <w:footnote w:type="continuationSeparator" w:id="0">
    <w:p w14:paraId="52D4F730" w14:textId="77777777" w:rsidR="007B5E37" w:rsidRDefault="007B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DA1"/>
    <w:multiLevelType w:val="multilevel"/>
    <w:tmpl w:val="1FC66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3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0EC5F5A"/>
    <w:multiLevelType w:val="hybridMultilevel"/>
    <w:tmpl w:val="80A2605A"/>
    <w:lvl w:ilvl="0" w:tplc="ED1861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E9858BC"/>
    <w:multiLevelType w:val="multilevel"/>
    <w:tmpl w:val="EF40123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4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9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31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82F6B99"/>
    <w:multiLevelType w:val="multilevel"/>
    <w:tmpl w:val="17FA3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1"/>
  </w:num>
  <w:num w:numId="5">
    <w:abstractNumId w:val="12"/>
  </w:num>
  <w:num w:numId="6">
    <w:abstractNumId w:val="30"/>
  </w:num>
  <w:num w:numId="7">
    <w:abstractNumId w:val="26"/>
  </w:num>
  <w:num w:numId="8">
    <w:abstractNumId w:val="21"/>
  </w:num>
  <w:num w:numId="9">
    <w:abstractNumId w:val="5"/>
  </w:num>
  <w:num w:numId="10">
    <w:abstractNumId w:val="7"/>
  </w:num>
  <w:num w:numId="11">
    <w:abstractNumId w:val="31"/>
  </w:num>
  <w:num w:numId="12">
    <w:abstractNumId w:val="20"/>
  </w:num>
  <w:num w:numId="13">
    <w:abstractNumId w:val="6"/>
  </w:num>
  <w:num w:numId="14">
    <w:abstractNumId w:val="10"/>
  </w:num>
  <w:num w:numId="15">
    <w:abstractNumId w:val="24"/>
  </w:num>
  <w:num w:numId="16">
    <w:abstractNumId w:val="13"/>
  </w:num>
  <w:num w:numId="17">
    <w:abstractNumId w:val="25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 w:numId="22">
    <w:abstractNumId w:val="2"/>
  </w:num>
  <w:num w:numId="23">
    <w:abstractNumId w:val="0"/>
  </w:num>
  <w:num w:numId="24">
    <w:abstractNumId w:val="22"/>
  </w:num>
  <w:num w:numId="25">
    <w:abstractNumId w:val="17"/>
  </w:num>
  <w:num w:numId="26">
    <w:abstractNumId w:val="9"/>
  </w:num>
  <w:num w:numId="27">
    <w:abstractNumId w:val="2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9"/>
  </w:num>
  <w:num w:numId="32">
    <w:abstractNumId w:val="16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5285B"/>
    <w:rsid w:val="0005332D"/>
    <w:rsid w:val="0006492D"/>
    <w:rsid w:val="00067AB6"/>
    <w:rsid w:val="00070392"/>
    <w:rsid w:val="000715DF"/>
    <w:rsid w:val="00082D4F"/>
    <w:rsid w:val="00095143"/>
    <w:rsid w:val="000C31A1"/>
    <w:rsid w:val="000D30A9"/>
    <w:rsid w:val="000E553B"/>
    <w:rsid w:val="000E5C88"/>
    <w:rsid w:val="00100D68"/>
    <w:rsid w:val="00104FDB"/>
    <w:rsid w:val="00106D07"/>
    <w:rsid w:val="00110810"/>
    <w:rsid w:val="00112086"/>
    <w:rsid w:val="00142D4F"/>
    <w:rsid w:val="00143F96"/>
    <w:rsid w:val="00154859"/>
    <w:rsid w:val="00161AF9"/>
    <w:rsid w:val="001977B5"/>
    <w:rsid w:val="001A4621"/>
    <w:rsid w:val="001C4597"/>
    <w:rsid w:val="001E3FB6"/>
    <w:rsid w:val="001F0C64"/>
    <w:rsid w:val="001F314C"/>
    <w:rsid w:val="002208A8"/>
    <w:rsid w:val="00222573"/>
    <w:rsid w:val="002359C0"/>
    <w:rsid w:val="00246608"/>
    <w:rsid w:val="00270EE3"/>
    <w:rsid w:val="002802CC"/>
    <w:rsid w:val="00281B2D"/>
    <w:rsid w:val="00294188"/>
    <w:rsid w:val="002B7D68"/>
    <w:rsid w:val="002D5FF2"/>
    <w:rsid w:val="002E45CA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5962"/>
    <w:rsid w:val="003D7554"/>
    <w:rsid w:val="003E776A"/>
    <w:rsid w:val="003F70A2"/>
    <w:rsid w:val="0040608C"/>
    <w:rsid w:val="00421D62"/>
    <w:rsid w:val="00430476"/>
    <w:rsid w:val="00434F77"/>
    <w:rsid w:val="00441C83"/>
    <w:rsid w:val="00446F05"/>
    <w:rsid w:val="00453D41"/>
    <w:rsid w:val="0046132C"/>
    <w:rsid w:val="004928CA"/>
    <w:rsid w:val="004B0506"/>
    <w:rsid w:val="004C7FFD"/>
    <w:rsid w:val="004D0A89"/>
    <w:rsid w:val="004E19BE"/>
    <w:rsid w:val="00501DF5"/>
    <w:rsid w:val="00507184"/>
    <w:rsid w:val="005075C1"/>
    <w:rsid w:val="00512C30"/>
    <w:rsid w:val="00520438"/>
    <w:rsid w:val="005347D6"/>
    <w:rsid w:val="00554D21"/>
    <w:rsid w:val="00574AEC"/>
    <w:rsid w:val="0057519F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F4145"/>
    <w:rsid w:val="0060082D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77A36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94F6F"/>
    <w:rsid w:val="007A61C2"/>
    <w:rsid w:val="007A6BE6"/>
    <w:rsid w:val="007B26A2"/>
    <w:rsid w:val="007B5E37"/>
    <w:rsid w:val="007B60D6"/>
    <w:rsid w:val="007C2882"/>
    <w:rsid w:val="007F76F2"/>
    <w:rsid w:val="008014C5"/>
    <w:rsid w:val="00804FBF"/>
    <w:rsid w:val="00817CFB"/>
    <w:rsid w:val="008351D4"/>
    <w:rsid w:val="00840F7D"/>
    <w:rsid w:val="00847F5A"/>
    <w:rsid w:val="0085408E"/>
    <w:rsid w:val="00856BE7"/>
    <w:rsid w:val="0086033C"/>
    <w:rsid w:val="00874A1C"/>
    <w:rsid w:val="0088370F"/>
    <w:rsid w:val="00885E89"/>
    <w:rsid w:val="00897C2E"/>
    <w:rsid w:val="008A5B7E"/>
    <w:rsid w:val="008A753F"/>
    <w:rsid w:val="008B0197"/>
    <w:rsid w:val="008B2885"/>
    <w:rsid w:val="008C20CD"/>
    <w:rsid w:val="008C6A70"/>
    <w:rsid w:val="00906FF2"/>
    <w:rsid w:val="0092242E"/>
    <w:rsid w:val="00923CA3"/>
    <w:rsid w:val="00924888"/>
    <w:rsid w:val="00926F22"/>
    <w:rsid w:val="00930752"/>
    <w:rsid w:val="0093303C"/>
    <w:rsid w:val="00942935"/>
    <w:rsid w:val="00950F02"/>
    <w:rsid w:val="00954CBE"/>
    <w:rsid w:val="00963750"/>
    <w:rsid w:val="0096735E"/>
    <w:rsid w:val="009751A2"/>
    <w:rsid w:val="009852B4"/>
    <w:rsid w:val="00996F51"/>
    <w:rsid w:val="009A382B"/>
    <w:rsid w:val="009A5923"/>
    <w:rsid w:val="009A5C1C"/>
    <w:rsid w:val="009C12FD"/>
    <w:rsid w:val="009C6795"/>
    <w:rsid w:val="009D31A0"/>
    <w:rsid w:val="009D4630"/>
    <w:rsid w:val="009F012B"/>
    <w:rsid w:val="009F13CE"/>
    <w:rsid w:val="00A015F6"/>
    <w:rsid w:val="00A13B07"/>
    <w:rsid w:val="00A20261"/>
    <w:rsid w:val="00A23D85"/>
    <w:rsid w:val="00A32B95"/>
    <w:rsid w:val="00A36CFB"/>
    <w:rsid w:val="00A410D1"/>
    <w:rsid w:val="00A71601"/>
    <w:rsid w:val="00A7603E"/>
    <w:rsid w:val="00A908CC"/>
    <w:rsid w:val="00A95899"/>
    <w:rsid w:val="00A95AC5"/>
    <w:rsid w:val="00AA49C0"/>
    <w:rsid w:val="00AB38A8"/>
    <w:rsid w:val="00AB6281"/>
    <w:rsid w:val="00AC22B1"/>
    <w:rsid w:val="00AD143B"/>
    <w:rsid w:val="00B053C6"/>
    <w:rsid w:val="00B1219D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B4D56"/>
    <w:rsid w:val="00BE6717"/>
    <w:rsid w:val="00C03CC5"/>
    <w:rsid w:val="00C1053C"/>
    <w:rsid w:val="00C11077"/>
    <w:rsid w:val="00C11D94"/>
    <w:rsid w:val="00C15657"/>
    <w:rsid w:val="00C15A36"/>
    <w:rsid w:val="00C17574"/>
    <w:rsid w:val="00C36D5B"/>
    <w:rsid w:val="00C41306"/>
    <w:rsid w:val="00C50B6A"/>
    <w:rsid w:val="00C5499D"/>
    <w:rsid w:val="00C749CA"/>
    <w:rsid w:val="00C84109"/>
    <w:rsid w:val="00C8511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237D2"/>
    <w:rsid w:val="00D36A68"/>
    <w:rsid w:val="00D371FD"/>
    <w:rsid w:val="00D43B3B"/>
    <w:rsid w:val="00D45423"/>
    <w:rsid w:val="00D47A96"/>
    <w:rsid w:val="00D662E3"/>
    <w:rsid w:val="00D67D44"/>
    <w:rsid w:val="00DA00BB"/>
    <w:rsid w:val="00DC749C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263"/>
    <w:rsid w:val="00E64651"/>
    <w:rsid w:val="00E6533D"/>
    <w:rsid w:val="00E70378"/>
    <w:rsid w:val="00E7388C"/>
    <w:rsid w:val="00E9355D"/>
    <w:rsid w:val="00E9610F"/>
    <w:rsid w:val="00EA2F43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17447"/>
    <w:rsid w:val="00F20BA8"/>
    <w:rsid w:val="00F31FFA"/>
    <w:rsid w:val="00F62106"/>
    <w:rsid w:val="00F674BA"/>
    <w:rsid w:val="00F71066"/>
    <w:rsid w:val="00F72D1E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  <w:style w:type="character" w:customStyle="1" w:styleId="Zkladntext0">
    <w:name w:val="Základní text_"/>
    <w:basedOn w:val="Standardnpsmoodstavce"/>
    <w:link w:val="Zkladntext1"/>
    <w:rsid w:val="0060082D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0082D"/>
    <w:pPr>
      <w:widowControl w:val="0"/>
      <w:spacing w:after="22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6</cp:revision>
  <cp:lastPrinted>2023-04-21T07:04:00Z</cp:lastPrinted>
  <dcterms:created xsi:type="dcterms:W3CDTF">2024-07-24T11:29:00Z</dcterms:created>
  <dcterms:modified xsi:type="dcterms:W3CDTF">2024-07-25T06:12:00Z</dcterms:modified>
</cp:coreProperties>
</file>