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BE0C" w14:textId="77777777" w:rsidR="004F7338" w:rsidRDefault="004F7338" w:rsidP="004F733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E747E">
        <w:rPr>
          <w:rFonts w:ascii="Arial" w:hAnsi="Arial" w:cs="Arial"/>
          <w:b/>
          <w:bCs/>
          <w:color w:val="auto"/>
          <w:sz w:val="22"/>
          <w:szCs w:val="22"/>
        </w:rPr>
        <w:t>DO</w:t>
      </w:r>
      <w:r>
        <w:rPr>
          <w:rFonts w:ascii="Arial" w:hAnsi="Arial" w:cs="Arial"/>
          <w:b/>
          <w:bCs/>
          <w:color w:val="auto"/>
          <w:sz w:val="22"/>
          <w:szCs w:val="22"/>
        </w:rPr>
        <w:t>HODA</w:t>
      </w:r>
    </w:p>
    <w:p w14:paraId="756FF0C7" w14:textId="77777777" w:rsidR="008D268A" w:rsidRDefault="008D268A" w:rsidP="004F733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D4632A" w14:textId="6B553D4C" w:rsidR="008D268A" w:rsidRDefault="008D268A" w:rsidP="004F733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Č. 9/24/4500/004</w:t>
      </w:r>
    </w:p>
    <w:p w14:paraId="4493C8A5" w14:textId="77777777" w:rsidR="008D268A" w:rsidRDefault="008D268A" w:rsidP="004F733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4CB363" w14:textId="0D406761" w:rsidR="004F7338" w:rsidRDefault="004F7338" w:rsidP="004F733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 ukončení příkazní smlouvy č. 7/21/4500/005</w:t>
      </w:r>
    </w:p>
    <w:p w14:paraId="488AE5DC" w14:textId="77777777" w:rsidR="004F7338" w:rsidRPr="00AE747E" w:rsidRDefault="004F7338" w:rsidP="004F733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 související ujednání o vypořádání práv a povinností</w:t>
      </w:r>
    </w:p>
    <w:p w14:paraId="2224CDD3" w14:textId="77777777" w:rsidR="004F7338" w:rsidRPr="00AE747E" w:rsidRDefault="004F7338" w:rsidP="004F733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8F8E6D9" w14:textId="77777777" w:rsidR="004F7338" w:rsidRPr="00AE747E" w:rsidRDefault="004F7338" w:rsidP="004F733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E747E">
        <w:rPr>
          <w:rFonts w:ascii="Arial" w:hAnsi="Arial" w:cs="Arial"/>
          <w:b/>
          <w:bCs/>
          <w:color w:val="auto"/>
          <w:sz w:val="22"/>
          <w:szCs w:val="22"/>
        </w:rPr>
        <w:t>Článek I.</w:t>
      </w:r>
    </w:p>
    <w:p w14:paraId="7FBD12CE" w14:textId="77777777" w:rsidR="004F7338" w:rsidRPr="00AE747E" w:rsidRDefault="004F7338" w:rsidP="004F733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E747E">
        <w:rPr>
          <w:rFonts w:ascii="Arial" w:hAnsi="Arial" w:cs="Arial"/>
          <w:b/>
          <w:bCs/>
          <w:color w:val="auto"/>
          <w:sz w:val="22"/>
          <w:szCs w:val="22"/>
        </w:rPr>
        <w:t>smluvní strany</w:t>
      </w:r>
    </w:p>
    <w:p w14:paraId="13877255" w14:textId="77777777" w:rsidR="004F7338" w:rsidRPr="00AE747E" w:rsidRDefault="004F7338" w:rsidP="004F733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E46920A" w14:textId="77777777" w:rsidR="004F7338" w:rsidRPr="00AE747E" w:rsidRDefault="004F7338" w:rsidP="004F733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AE747E">
        <w:rPr>
          <w:rFonts w:ascii="Arial" w:eastAsia="TimesNewRoman" w:hAnsi="Arial" w:cs="Arial"/>
          <w:b/>
          <w:bCs/>
        </w:rPr>
        <w:t>Hlavní město Praha</w:t>
      </w:r>
      <w:r w:rsidRPr="00AE747E">
        <w:rPr>
          <w:rFonts w:ascii="Arial" w:eastAsia="TimesNewRoman" w:hAnsi="Arial" w:cs="Arial"/>
        </w:rPr>
        <w:t>, Mariánské nám. 2, Praha 1, IČO: 00064581, DIČ:CZ00064581, plátce DPH,</w:t>
      </w:r>
    </w:p>
    <w:p w14:paraId="145D5BD5" w14:textId="77777777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bCs/>
        </w:rPr>
      </w:pPr>
    </w:p>
    <w:p w14:paraId="5C98B7D2" w14:textId="77777777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</w:rPr>
      </w:pPr>
      <w:r w:rsidRPr="00AE747E">
        <w:rPr>
          <w:rFonts w:ascii="Arial" w:eastAsia="TimesNewRoman" w:hAnsi="Arial" w:cs="Arial"/>
          <w:b/>
          <w:bCs/>
        </w:rPr>
        <w:t>zastoupené Technickou správou komunikací hl. m. Prahy, a.s.</w:t>
      </w:r>
      <w:r w:rsidRPr="00AE747E">
        <w:rPr>
          <w:rFonts w:ascii="Arial" w:eastAsia="TimesNewRoman" w:hAnsi="Arial" w:cs="Arial"/>
        </w:rPr>
        <w:t xml:space="preserve"> </w:t>
      </w:r>
    </w:p>
    <w:p w14:paraId="69D0CB07" w14:textId="77777777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</w:rPr>
      </w:pPr>
      <w:r w:rsidRPr="00AE747E">
        <w:rPr>
          <w:rFonts w:ascii="Arial" w:eastAsia="TimesNewRoman" w:hAnsi="Arial" w:cs="Arial"/>
        </w:rPr>
        <w:t xml:space="preserve">se sídlem Veletržní 1623/24, 170 00, Praha 7, </w:t>
      </w:r>
    </w:p>
    <w:p w14:paraId="0A09C049" w14:textId="77777777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</w:rPr>
      </w:pPr>
      <w:r w:rsidRPr="00AE747E">
        <w:rPr>
          <w:rFonts w:ascii="Arial" w:eastAsia="TimesNewRoman" w:hAnsi="Arial" w:cs="Arial"/>
        </w:rPr>
        <w:t xml:space="preserve">IČO: 03447286, DIČ: CZ03447286 </w:t>
      </w:r>
    </w:p>
    <w:p w14:paraId="332263D9" w14:textId="77777777" w:rsidR="004F7338" w:rsidRPr="00E57681" w:rsidRDefault="004F7338" w:rsidP="004F73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NewRoman" w:hAnsi="Arial" w:cs="Arial"/>
        </w:rPr>
      </w:pPr>
      <w:r w:rsidRPr="00AE747E">
        <w:rPr>
          <w:rFonts w:ascii="Arial" w:eastAsia="TimesNewRoman" w:hAnsi="Arial" w:cs="Arial"/>
        </w:rPr>
        <w:t>zapsanou v obchodním rejstříku vedeném Městským sou</w:t>
      </w:r>
      <w:r w:rsidRPr="00E57681">
        <w:rPr>
          <w:rFonts w:ascii="Arial" w:eastAsia="TimesNewRoman" w:hAnsi="Arial" w:cs="Arial"/>
        </w:rPr>
        <w:t>dem v Praze, spis. zn. B    20059</w:t>
      </w:r>
    </w:p>
    <w:p w14:paraId="495D3F91" w14:textId="77777777" w:rsidR="004F7338" w:rsidRPr="00903B4F" w:rsidRDefault="004F7338" w:rsidP="004F7338">
      <w:pPr>
        <w:pStyle w:val="Bezmezer"/>
        <w:ind w:firstLine="708"/>
        <w:jc w:val="both"/>
        <w:rPr>
          <w:rFonts w:ascii="Arial" w:hAnsi="Arial" w:cs="Arial"/>
          <w:sz w:val="19"/>
          <w:szCs w:val="19"/>
        </w:rPr>
      </w:pPr>
      <w:r w:rsidRPr="00903B4F">
        <w:rPr>
          <w:rFonts w:ascii="Arial" w:hAnsi="Arial" w:cs="Arial"/>
        </w:rPr>
        <w:t xml:space="preserve">zastoupena: PhDr. Filip Hájek, </w:t>
      </w:r>
      <w:r w:rsidRPr="00903B4F">
        <w:rPr>
          <w:rFonts w:ascii="Arial" w:eastAsia="TimesNewRoman" w:hAnsi="Arial" w:cs="Arial"/>
        </w:rPr>
        <w:t xml:space="preserve">na základě pověření ze dne 2. 5. 2024 </w:t>
      </w:r>
      <w:r w:rsidRPr="00903B4F">
        <w:rPr>
          <w:rFonts w:ascii="Arial" w:hAnsi="Arial" w:cs="Arial"/>
        </w:rPr>
        <w:t xml:space="preserve"> </w:t>
      </w:r>
    </w:p>
    <w:p w14:paraId="195C7F4F" w14:textId="77777777" w:rsidR="004F7338" w:rsidRPr="00903B4F" w:rsidRDefault="004F7338" w:rsidP="004F7338">
      <w:pPr>
        <w:pStyle w:val="Bezmezer"/>
        <w:ind w:firstLine="708"/>
        <w:jc w:val="both"/>
        <w:rPr>
          <w:rFonts w:ascii="Arial" w:hAnsi="Arial" w:cs="Arial"/>
          <w:sz w:val="19"/>
          <w:szCs w:val="19"/>
        </w:rPr>
      </w:pPr>
      <w:r w:rsidRPr="00903B4F">
        <w:rPr>
          <w:rFonts w:ascii="Arial" w:hAnsi="Arial" w:cs="Arial"/>
        </w:rPr>
        <w:t>název a číslo účtu: MHMP-TSK hl. m. Prahy, Veletržní 1623/24, 170 00 Praha 7</w:t>
      </w:r>
    </w:p>
    <w:p w14:paraId="0C8CC72E" w14:textId="77777777" w:rsidR="004F7338" w:rsidRPr="00F5551A" w:rsidRDefault="004F7338" w:rsidP="00365096">
      <w:pPr>
        <w:pStyle w:val="Bezmezer"/>
        <w:ind w:left="708"/>
        <w:jc w:val="both"/>
        <w:rPr>
          <w:rFonts w:ascii="Arial" w:hAnsi="Arial" w:cs="Arial"/>
        </w:rPr>
      </w:pPr>
      <w:r w:rsidRPr="00903B4F">
        <w:rPr>
          <w:rFonts w:ascii="Arial" w:hAnsi="Arial" w:cs="Arial"/>
        </w:rPr>
        <w:t xml:space="preserve">č. </w:t>
      </w:r>
      <w:proofErr w:type="spellStart"/>
      <w:r w:rsidRPr="00903B4F">
        <w:rPr>
          <w:rFonts w:ascii="Arial" w:hAnsi="Arial" w:cs="Arial"/>
        </w:rPr>
        <w:t>ú.</w:t>
      </w:r>
      <w:proofErr w:type="spellEnd"/>
      <w:r w:rsidRPr="00903B4F">
        <w:rPr>
          <w:rFonts w:ascii="Arial" w:hAnsi="Arial" w:cs="Arial"/>
        </w:rPr>
        <w:t>: 29022-5157998/6000, bank. spoj.: PPF banka a.s., Evropská 2690/17, 160 41    Praha 6</w:t>
      </w:r>
    </w:p>
    <w:p w14:paraId="0FC1DC26" w14:textId="77777777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</w:p>
    <w:p w14:paraId="1B274645" w14:textId="09E29861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</w:rPr>
      </w:pPr>
      <w:r w:rsidRPr="00AE747E">
        <w:rPr>
          <w:rFonts w:ascii="Arial" w:eastAsia="TimesNewRoman" w:hAnsi="Arial" w:cs="Arial"/>
        </w:rPr>
        <w:t>(dále jen "</w:t>
      </w:r>
      <w:r w:rsidRPr="00AE747E">
        <w:rPr>
          <w:rFonts w:ascii="Arial" w:eastAsia="TimesNewRoman" w:hAnsi="Arial" w:cs="Arial"/>
          <w:b/>
          <w:bCs/>
        </w:rPr>
        <w:t>P</w:t>
      </w:r>
      <w:r>
        <w:rPr>
          <w:rFonts w:ascii="Arial" w:eastAsia="TimesNewRoman" w:hAnsi="Arial" w:cs="Arial"/>
          <w:b/>
          <w:bCs/>
        </w:rPr>
        <w:t>říkazce</w:t>
      </w:r>
      <w:r w:rsidRPr="00AE747E">
        <w:rPr>
          <w:rFonts w:ascii="Arial" w:eastAsia="TimesNewRoman" w:hAnsi="Arial" w:cs="Arial"/>
        </w:rPr>
        <w:t>")</w:t>
      </w:r>
    </w:p>
    <w:p w14:paraId="4CBF7BD7" w14:textId="77777777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  <w:r w:rsidRPr="00AE747E">
        <w:rPr>
          <w:rFonts w:ascii="Arial" w:eastAsia="TimesNewRoman" w:hAnsi="Arial" w:cs="Arial"/>
        </w:rPr>
        <w:t>na straně jedné</w:t>
      </w:r>
    </w:p>
    <w:p w14:paraId="0EF80434" w14:textId="77777777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</w:p>
    <w:p w14:paraId="5BC5F73C" w14:textId="77777777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  <w:r w:rsidRPr="00AE747E">
        <w:rPr>
          <w:rFonts w:ascii="Arial" w:eastAsia="TimesNewRoman" w:hAnsi="Arial" w:cs="Arial"/>
        </w:rPr>
        <w:t>a</w:t>
      </w:r>
    </w:p>
    <w:p w14:paraId="32322193" w14:textId="77777777" w:rsidR="004F7338" w:rsidRPr="00AE747E" w:rsidRDefault="004F7338" w:rsidP="004F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bCs/>
        </w:rPr>
      </w:pPr>
    </w:p>
    <w:p w14:paraId="483EC49E" w14:textId="2EB1B756" w:rsidR="004F7338" w:rsidRPr="00631B7F" w:rsidRDefault="004F7338" w:rsidP="004F7338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4F7338">
        <w:rPr>
          <w:rFonts w:ascii="Arial" w:hAnsi="Arial" w:cs="Arial"/>
        </w:rPr>
        <w:t>KMP GROUP s.r.o.</w:t>
      </w:r>
    </w:p>
    <w:p w14:paraId="2B09AE6D" w14:textId="2C607023" w:rsidR="004F7338" w:rsidRDefault="004F7338" w:rsidP="004F733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3BB9">
        <w:rPr>
          <w:rFonts w:ascii="Arial" w:eastAsia="Times New Roman" w:hAnsi="Arial" w:cs="Arial"/>
          <w:lang w:eastAsia="cs-CZ"/>
        </w:rPr>
        <w:t>Sídlo:</w:t>
      </w:r>
      <w:r w:rsidRPr="00973BB9">
        <w:rPr>
          <w:rFonts w:ascii="Arial" w:hAnsi="Arial" w:cs="Arial"/>
        </w:rPr>
        <w:t xml:space="preserve"> </w:t>
      </w:r>
      <w:r w:rsidRPr="00973BB9">
        <w:rPr>
          <w:rFonts w:ascii="Arial" w:eastAsia="Times New Roman" w:hAnsi="Arial" w:cs="Arial"/>
          <w:lang w:eastAsia="cs-CZ"/>
        </w:rPr>
        <w:t>Kodaňská 61/45, 101 00 Praha 10 - Vršovice</w:t>
      </w:r>
    </w:p>
    <w:p w14:paraId="2D755AF3" w14:textId="10898A95" w:rsidR="004F7338" w:rsidRPr="005B4CD5" w:rsidRDefault="004F7338" w:rsidP="004F733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3BB9">
        <w:rPr>
          <w:rFonts w:ascii="Arial" w:eastAsia="Times New Roman" w:hAnsi="Arial" w:cs="Arial"/>
          <w:lang w:eastAsia="cs-CZ"/>
        </w:rPr>
        <w:t>IČO: 29054516</w:t>
      </w:r>
      <w:r>
        <w:rPr>
          <w:rFonts w:ascii="Arial" w:hAnsi="Arial" w:cs="Arial"/>
        </w:rPr>
        <w:t>,</w:t>
      </w:r>
      <w:r w:rsidRPr="005B4CD5">
        <w:rPr>
          <w:rFonts w:ascii="Arial" w:hAnsi="Arial" w:cs="Arial"/>
        </w:rPr>
        <w:t xml:space="preserve"> DIČ: </w:t>
      </w:r>
      <w:r w:rsidRPr="00973BB9">
        <w:rPr>
          <w:rFonts w:ascii="Arial" w:eastAsia="Times New Roman" w:hAnsi="Arial" w:cs="Arial"/>
          <w:bCs/>
          <w:snapToGrid w:val="0"/>
          <w:lang w:eastAsia="cs-CZ"/>
        </w:rPr>
        <w:t>CZ</w:t>
      </w:r>
      <w:r w:rsidRPr="00973BB9">
        <w:rPr>
          <w:rFonts w:ascii="Arial" w:eastAsia="Times New Roman" w:hAnsi="Arial" w:cs="Arial"/>
          <w:lang w:eastAsia="cs-CZ"/>
        </w:rPr>
        <w:t>29054516</w:t>
      </w:r>
    </w:p>
    <w:p w14:paraId="2B243AE8" w14:textId="77777777" w:rsidR="004F7338" w:rsidRPr="004F7338" w:rsidRDefault="004F7338" w:rsidP="004F733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4F7338">
        <w:rPr>
          <w:rFonts w:ascii="Arial" w:hAnsi="Arial" w:cs="Arial"/>
        </w:rPr>
        <w:t xml:space="preserve">zapsaná v obchodním rejstříku vedeném Městským soudem v Praze, </w:t>
      </w:r>
      <w:proofErr w:type="spellStart"/>
      <w:r w:rsidRPr="004F7338">
        <w:rPr>
          <w:rFonts w:ascii="Arial" w:hAnsi="Arial" w:cs="Arial"/>
        </w:rPr>
        <w:t>sp</w:t>
      </w:r>
      <w:proofErr w:type="spellEnd"/>
      <w:r w:rsidRPr="004F7338">
        <w:rPr>
          <w:rFonts w:ascii="Arial" w:hAnsi="Arial" w:cs="Arial"/>
        </w:rPr>
        <w:t>. zn. 163252</w:t>
      </w:r>
    </w:p>
    <w:p w14:paraId="27F48F4E" w14:textId="4088AB78" w:rsidR="004F7338" w:rsidRPr="004F7338" w:rsidRDefault="004F7338" w:rsidP="004F733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4F7338">
        <w:rPr>
          <w:rFonts w:ascii="Arial" w:hAnsi="Arial" w:cs="Arial"/>
        </w:rPr>
        <w:t>Bankovní spojení: Raiffeisenbank, a.s.</w:t>
      </w:r>
    </w:p>
    <w:p w14:paraId="6C2A5F93" w14:textId="5626F542" w:rsidR="004F7338" w:rsidRPr="004F7338" w:rsidRDefault="004F7338" w:rsidP="004F733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4F7338">
        <w:rPr>
          <w:rFonts w:ascii="Arial" w:hAnsi="Arial" w:cs="Arial"/>
        </w:rPr>
        <w:t xml:space="preserve">č. </w:t>
      </w:r>
      <w:proofErr w:type="spellStart"/>
      <w:r w:rsidRPr="004F7338">
        <w:rPr>
          <w:rFonts w:ascii="Arial" w:hAnsi="Arial" w:cs="Arial"/>
        </w:rPr>
        <w:t>ú.</w:t>
      </w:r>
      <w:proofErr w:type="spellEnd"/>
      <w:r w:rsidRPr="004F7338">
        <w:rPr>
          <w:rFonts w:ascii="Arial" w:hAnsi="Arial" w:cs="Arial"/>
        </w:rPr>
        <w:t>: 7173661001/5500</w:t>
      </w:r>
    </w:p>
    <w:p w14:paraId="42F2F91E" w14:textId="30A18C1B" w:rsidR="004F7338" w:rsidRPr="002A5F21" w:rsidRDefault="004F7338" w:rsidP="004F733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4F7338">
        <w:rPr>
          <w:rFonts w:ascii="Arial" w:hAnsi="Arial" w:cs="Arial"/>
        </w:rPr>
        <w:t>zastoupena: Vladimírem Malým, jednatelem</w:t>
      </w:r>
      <w:r>
        <w:rPr>
          <w:rFonts w:ascii="Arial" w:hAnsi="Arial" w:cs="Arial"/>
        </w:rPr>
        <w:t xml:space="preserve"> </w:t>
      </w:r>
    </w:p>
    <w:p w14:paraId="0D08516D" w14:textId="77777777" w:rsidR="004F0C8F" w:rsidRDefault="004F0C8F" w:rsidP="004F7338">
      <w:pPr>
        <w:pStyle w:val="Default"/>
        <w:ind w:firstLine="708"/>
        <w:jc w:val="both"/>
        <w:rPr>
          <w:rFonts w:ascii="Arial" w:eastAsia="TimesNewRoman" w:hAnsi="Arial" w:cs="Arial"/>
          <w:color w:val="auto"/>
          <w:sz w:val="22"/>
          <w:szCs w:val="22"/>
        </w:rPr>
      </w:pPr>
    </w:p>
    <w:p w14:paraId="3F06677A" w14:textId="2026D6BA" w:rsidR="004F7338" w:rsidRPr="00AE747E" w:rsidRDefault="004F7338" w:rsidP="004F7338">
      <w:pPr>
        <w:pStyle w:val="Default"/>
        <w:ind w:firstLine="708"/>
        <w:jc w:val="both"/>
        <w:rPr>
          <w:rFonts w:ascii="Arial" w:eastAsia="TimesNewRoman" w:hAnsi="Arial" w:cs="Arial"/>
          <w:color w:val="auto"/>
          <w:sz w:val="22"/>
          <w:szCs w:val="22"/>
        </w:rPr>
      </w:pPr>
      <w:r w:rsidRPr="00AE747E">
        <w:rPr>
          <w:rFonts w:ascii="Arial" w:eastAsia="TimesNewRoman" w:hAnsi="Arial" w:cs="Arial"/>
          <w:color w:val="auto"/>
          <w:sz w:val="22"/>
          <w:szCs w:val="22"/>
        </w:rPr>
        <w:t>(dále jen "</w:t>
      </w:r>
      <w:r>
        <w:rPr>
          <w:rFonts w:ascii="Arial" w:eastAsia="TimesNewRoman" w:hAnsi="Arial" w:cs="Arial"/>
          <w:b/>
          <w:bCs/>
          <w:color w:val="auto"/>
          <w:sz w:val="22"/>
          <w:szCs w:val="22"/>
        </w:rPr>
        <w:t>Příkazník</w:t>
      </w:r>
      <w:r w:rsidRPr="00AE747E">
        <w:rPr>
          <w:rFonts w:ascii="Arial" w:eastAsia="TimesNewRoman" w:hAnsi="Arial" w:cs="Arial"/>
          <w:color w:val="auto"/>
          <w:sz w:val="22"/>
          <w:szCs w:val="22"/>
        </w:rPr>
        <w:t>")</w:t>
      </w:r>
    </w:p>
    <w:p w14:paraId="73BC86DD" w14:textId="77777777" w:rsidR="004F7338" w:rsidRPr="00AE747E" w:rsidRDefault="004F7338" w:rsidP="004F7338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AE747E">
        <w:rPr>
          <w:rFonts w:ascii="Arial" w:hAnsi="Arial" w:cs="Arial"/>
          <w:color w:val="auto"/>
          <w:sz w:val="22"/>
          <w:szCs w:val="22"/>
        </w:rPr>
        <w:t>na straně druhé</w:t>
      </w:r>
    </w:p>
    <w:p w14:paraId="228EBA6F" w14:textId="77777777" w:rsidR="004F7338" w:rsidRPr="00AE747E" w:rsidRDefault="004F7338" w:rsidP="004F733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6EA741D" w14:textId="735377C0" w:rsidR="004F7338" w:rsidRPr="00AE747E" w:rsidRDefault="004F7338" w:rsidP="00E7512C">
      <w:pPr>
        <w:ind w:left="708"/>
        <w:jc w:val="both"/>
        <w:rPr>
          <w:rFonts w:ascii="Arial" w:hAnsi="Arial" w:cs="Arial"/>
        </w:rPr>
      </w:pPr>
      <w:r w:rsidRPr="00AE747E">
        <w:rPr>
          <w:rFonts w:ascii="Arial" w:hAnsi="Arial" w:cs="Arial"/>
        </w:rPr>
        <w:t>(P</w:t>
      </w:r>
      <w:r>
        <w:rPr>
          <w:rFonts w:ascii="Arial" w:hAnsi="Arial" w:cs="Arial"/>
        </w:rPr>
        <w:t>říkazce</w:t>
      </w:r>
      <w:r w:rsidRPr="00AE747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Příkazník</w:t>
      </w:r>
      <w:r w:rsidRPr="00AE747E">
        <w:rPr>
          <w:rFonts w:ascii="Arial" w:hAnsi="Arial" w:cs="Arial"/>
        </w:rPr>
        <w:t xml:space="preserve"> dále též jako „</w:t>
      </w:r>
      <w:r w:rsidRPr="00AE747E">
        <w:rPr>
          <w:rFonts w:ascii="Arial" w:hAnsi="Arial" w:cs="Arial"/>
          <w:b/>
        </w:rPr>
        <w:t>smluvní strany</w:t>
      </w:r>
      <w:r w:rsidRPr="00AE747E">
        <w:rPr>
          <w:rFonts w:ascii="Arial" w:hAnsi="Arial" w:cs="Arial"/>
        </w:rPr>
        <w:t>“ a samostatně dále též jako „</w:t>
      </w:r>
      <w:r w:rsidRPr="00AE747E">
        <w:rPr>
          <w:rFonts w:ascii="Arial" w:hAnsi="Arial" w:cs="Arial"/>
          <w:b/>
        </w:rPr>
        <w:t>smluvní strana</w:t>
      </w:r>
      <w:r w:rsidRPr="00AE747E">
        <w:rPr>
          <w:rFonts w:ascii="Arial" w:hAnsi="Arial" w:cs="Arial"/>
        </w:rPr>
        <w:t>“)</w:t>
      </w:r>
    </w:p>
    <w:p w14:paraId="17B99070" w14:textId="4F0ABE82" w:rsidR="00365096" w:rsidRDefault="004F7338" w:rsidP="004F0C8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C4D31">
        <w:rPr>
          <w:rFonts w:ascii="Arial" w:hAnsi="Arial" w:cs="Arial"/>
          <w:color w:val="auto"/>
          <w:sz w:val="22"/>
          <w:szCs w:val="22"/>
        </w:rPr>
        <w:t xml:space="preserve">uzavřeli níže uvedeného dne, měsíce </w:t>
      </w:r>
      <w:r>
        <w:rPr>
          <w:rFonts w:ascii="Arial" w:hAnsi="Arial" w:cs="Arial"/>
          <w:color w:val="auto"/>
          <w:sz w:val="22"/>
          <w:szCs w:val="22"/>
        </w:rPr>
        <w:t xml:space="preserve">a roku </w:t>
      </w:r>
      <w:r w:rsidRPr="00BC4D31">
        <w:rPr>
          <w:rFonts w:ascii="Arial" w:hAnsi="Arial" w:cs="Arial"/>
          <w:color w:val="auto"/>
          <w:sz w:val="22"/>
          <w:szCs w:val="22"/>
        </w:rPr>
        <w:t>t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BC4D31">
        <w:rPr>
          <w:rFonts w:ascii="Arial" w:hAnsi="Arial" w:cs="Arial"/>
          <w:color w:val="auto"/>
          <w:sz w:val="22"/>
          <w:szCs w:val="22"/>
        </w:rPr>
        <w:t>to Do</w:t>
      </w:r>
      <w:r>
        <w:rPr>
          <w:rFonts w:ascii="Arial" w:hAnsi="Arial" w:cs="Arial"/>
          <w:color w:val="auto"/>
          <w:sz w:val="22"/>
          <w:szCs w:val="22"/>
        </w:rPr>
        <w:t>hodu o ukončení</w:t>
      </w:r>
      <w:r w:rsidRPr="00BC4D31">
        <w:rPr>
          <w:rFonts w:ascii="Arial" w:hAnsi="Arial" w:cs="Arial"/>
          <w:color w:val="auto"/>
          <w:sz w:val="22"/>
          <w:szCs w:val="22"/>
        </w:rPr>
        <w:t> </w:t>
      </w:r>
      <w:r w:rsidR="00B3687C">
        <w:rPr>
          <w:rFonts w:ascii="Arial" w:hAnsi="Arial" w:cs="Arial"/>
          <w:color w:val="auto"/>
          <w:sz w:val="22"/>
          <w:szCs w:val="22"/>
        </w:rPr>
        <w:t>příkazní</w:t>
      </w:r>
      <w:r w:rsidRPr="00BC4D31">
        <w:rPr>
          <w:rFonts w:ascii="Arial" w:hAnsi="Arial" w:cs="Arial"/>
          <w:color w:val="auto"/>
          <w:sz w:val="22"/>
          <w:szCs w:val="22"/>
        </w:rPr>
        <w:t xml:space="preserve"> smlouv</w:t>
      </w:r>
      <w:r w:rsidR="00B3687C">
        <w:rPr>
          <w:rFonts w:ascii="Arial" w:hAnsi="Arial" w:cs="Arial"/>
          <w:color w:val="auto"/>
          <w:sz w:val="22"/>
          <w:szCs w:val="22"/>
        </w:rPr>
        <w:t>y</w:t>
      </w:r>
      <w:r w:rsidR="00365096">
        <w:rPr>
          <w:rFonts w:ascii="Arial" w:hAnsi="Arial" w:cs="Arial"/>
          <w:color w:val="auto"/>
          <w:sz w:val="22"/>
          <w:szCs w:val="22"/>
        </w:rPr>
        <w:t xml:space="preserve"> </w:t>
      </w:r>
      <w:r w:rsidRPr="00C14966">
        <w:rPr>
          <w:rFonts w:ascii="Arial" w:hAnsi="Arial" w:cs="Arial"/>
          <w:color w:val="auto"/>
          <w:sz w:val="22"/>
          <w:szCs w:val="22"/>
        </w:rPr>
        <w:t xml:space="preserve">č. </w:t>
      </w:r>
      <w:r w:rsidR="00E7512C" w:rsidRPr="00E7512C">
        <w:rPr>
          <w:rFonts w:ascii="Arial" w:hAnsi="Arial" w:cs="Arial"/>
          <w:color w:val="auto"/>
          <w:sz w:val="22"/>
          <w:szCs w:val="22"/>
        </w:rPr>
        <w:t>7/21/4500/005</w:t>
      </w:r>
      <w:r w:rsidRPr="00C1496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a související ujednání</w:t>
      </w:r>
      <w:r w:rsidRPr="00C14966">
        <w:rPr>
          <w:rFonts w:ascii="Arial" w:hAnsi="Arial" w:cs="Arial"/>
          <w:color w:val="auto"/>
          <w:sz w:val="22"/>
          <w:szCs w:val="22"/>
        </w:rPr>
        <w:t xml:space="preserve"> o vypořádání práv a povinností </w:t>
      </w:r>
      <w:r w:rsidRPr="00AE747E">
        <w:rPr>
          <w:rFonts w:ascii="Arial" w:hAnsi="Arial" w:cs="Arial"/>
          <w:color w:val="auto"/>
          <w:sz w:val="22"/>
          <w:szCs w:val="22"/>
        </w:rPr>
        <w:t>(dále jen „</w:t>
      </w:r>
      <w:r w:rsidRPr="00AE747E">
        <w:rPr>
          <w:rFonts w:ascii="Arial" w:hAnsi="Arial" w:cs="Arial"/>
          <w:b/>
          <w:bCs/>
          <w:color w:val="auto"/>
          <w:sz w:val="22"/>
          <w:szCs w:val="22"/>
        </w:rPr>
        <w:t>Do</w:t>
      </w:r>
      <w:r>
        <w:rPr>
          <w:rFonts w:ascii="Arial" w:hAnsi="Arial" w:cs="Arial"/>
          <w:b/>
          <w:bCs/>
          <w:color w:val="auto"/>
          <w:sz w:val="22"/>
          <w:szCs w:val="22"/>
        </w:rPr>
        <w:t>hoda</w:t>
      </w:r>
      <w:r w:rsidRPr="00AE747E">
        <w:rPr>
          <w:rFonts w:ascii="Arial" w:hAnsi="Arial" w:cs="Arial"/>
          <w:color w:val="auto"/>
          <w:sz w:val="22"/>
          <w:szCs w:val="22"/>
        </w:rPr>
        <w:t>“):</w:t>
      </w:r>
    </w:p>
    <w:p w14:paraId="65025B20" w14:textId="77777777" w:rsidR="00365096" w:rsidRDefault="00365096" w:rsidP="004F7338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82DB9C" w14:textId="44E6CAE4" w:rsidR="004F7338" w:rsidRPr="00AE747E" w:rsidRDefault="004F7338" w:rsidP="004F7338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E747E">
        <w:rPr>
          <w:rFonts w:ascii="Arial" w:hAnsi="Arial" w:cs="Arial"/>
          <w:b/>
          <w:bCs/>
          <w:color w:val="auto"/>
          <w:sz w:val="22"/>
          <w:szCs w:val="22"/>
        </w:rPr>
        <w:t>Článek II.</w:t>
      </w:r>
    </w:p>
    <w:p w14:paraId="422FB2BC" w14:textId="472CFF26" w:rsidR="004F7338" w:rsidRPr="00AE747E" w:rsidRDefault="00B3687C" w:rsidP="004F7338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Příkaz</w:t>
      </w:r>
      <w:r w:rsidR="004F7338" w:rsidRPr="00AE747E">
        <w:rPr>
          <w:rFonts w:ascii="Arial" w:hAnsi="Arial" w:cs="Arial"/>
          <w:b/>
          <w:bCs/>
          <w:color w:val="auto"/>
          <w:sz w:val="22"/>
          <w:szCs w:val="22"/>
        </w:rPr>
        <w:t>ní smlouv</w:t>
      </w:r>
      <w:r w:rsidR="004F7338">
        <w:rPr>
          <w:rFonts w:ascii="Arial" w:hAnsi="Arial" w:cs="Arial"/>
          <w:b/>
          <w:bCs/>
          <w:color w:val="auto"/>
          <w:sz w:val="22"/>
          <w:szCs w:val="22"/>
        </w:rPr>
        <w:t>a</w:t>
      </w:r>
    </w:p>
    <w:p w14:paraId="3AE89F94" w14:textId="77777777" w:rsidR="004F7338" w:rsidRPr="00AE747E" w:rsidRDefault="004F7338" w:rsidP="0036509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3EBCF9" w14:textId="407021A7" w:rsidR="004F7338" w:rsidRPr="00903B4F" w:rsidRDefault="004F7338" w:rsidP="0036509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03B4F">
        <w:rPr>
          <w:rFonts w:ascii="Arial" w:hAnsi="Arial" w:cs="Arial"/>
          <w:color w:val="auto"/>
          <w:sz w:val="22"/>
          <w:szCs w:val="22"/>
        </w:rPr>
        <w:t xml:space="preserve">Smluvní strany činí nesporným, že spolu dne </w:t>
      </w:r>
      <w:r w:rsidR="00E7512C" w:rsidRPr="00903B4F">
        <w:rPr>
          <w:rFonts w:ascii="Arial" w:hAnsi="Arial" w:cs="Arial"/>
          <w:color w:val="auto"/>
          <w:sz w:val="22"/>
          <w:szCs w:val="22"/>
        </w:rPr>
        <w:t>18</w:t>
      </w:r>
      <w:r w:rsidRPr="00903B4F">
        <w:rPr>
          <w:rFonts w:ascii="Arial" w:hAnsi="Arial" w:cs="Arial"/>
          <w:color w:val="auto"/>
          <w:sz w:val="22"/>
          <w:szCs w:val="22"/>
        </w:rPr>
        <w:t>.</w:t>
      </w:r>
      <w:r w:rsidR="00E7512C" w:rsidRPr="00903B4F">
        <w:rPr>
          <w:rFonts w:ascii="Arial" w:hAnsi="Arial" w:cs="Arial"/>
          <w:color w:val="auto"/>
          <w:sz w:val="22"/>
          <w:szCs w:val="22"/>
        </w:rPr>
        <w:t>03</w:t>
      </w:r>
      <w:r w:rsidRPr="00903B4F">
        <w:rPr>
          <w:rFonts w:ascii="Arial" w:hAnsi="Arial" w:cs="Arial"/>
          <w:color w:val="auto"/>
          <w:sz w:val="22"/>
          <w:szCs w:val="22"/>
        </w:rPr>
        <w:t>.20</w:t>
      </w:r>
      <w:r w:rsidR="00E7512C" w:rsidRPr="00903B4F">
        <w:rPr>
          <w:rFonts w:ascii="Arial" w:hAnsi="Arial" w:cs="Arial"/>
          <w:color w:val="auto"/>
          <w:sz w:val="22"/>
          <w:szCs w:val="22"/>
        </w:rPr>
        <w:t>21</w:t>
      </w:r>
      <w:r w:rsidRPr="00903B4F">
        <w:rPr>
          <w:rFonts w:ascii="Arial" w:hAnsi="Arial" w:cs="Arial"/>
          <w:color w:val="auto"/>
          <w:sz w:val="22"/>
          <w:szCs w:val="22"/>
        </w:rPr>
        <w:t xml:space="preserve"> uzavřely </w:t>
      </w:r>
      <w:r w:rsidR="002B2BD9" w:rsidRPr="00903B4F">
        <w:rPr>
          <w:rFonts w:ascii="Arial" w:hAnsi="Arial" w:cs="Arial"/>
          <w:color w:val="auto"/>
          <w:sz w:val="22"/>
          <w:szCs w:val="22"/>
        </w:rPr>
        <w:t>příkazní</w:t>
      </w:r>
      <w:r w:rsidRPr="00903B4F">
        <w:rPr>
          <w:rFonts w:ascii="Arial" w:hAnsi="Arial" w:cs="Arial"/>
          <w:color w:val="auto"/>
          <w:sz w:val="22"/>
          <w:szCs w:val="22"/>
        </w:rPr>
        <w:t xml:space="preserve"> smlouvu č. </w:t>
      </w:r>
      <w:r w:rsidR="00E7512C" w:rsidRPr="00903B4F">
        <w:rPr>
          <w:rFonts w:ascii="Arial" w:hAnsi="Arial" w:cs="Arial"/>
          <w:b/>
          <w:bCs/>
          <w:color w:val="auto"/>
          <w:sz w:val="22"/>
          <w:szCs w:val="22"/>
        </w:rPr>
        <w:t>7/21/4500/005</w:t>
      </w:r>
      <w:r w:rsidRPr="00903B4F">
        <w:rPr>
          <w:rFonts w:ascii="Arial" w:hAnsi="Arial" w:cs="Arial"/>
          <w:color w:val="auto"/>
          <w:sz w:val="22"/>
          <w:szCs w:val="22"/>
        </w:rPr>
        <w:t xml:space="preserve"> </w:t>
      </w:r>
      <w:r w:rsidRPr="00903B4F">
        <w:rPr>
          <w:rFonts w:ascii="Arial" w:eastAsia="TimesNewRoman" w:hAnsi="Arial" w:cs="Arial"/>
          <w:color w:val="auto"/>
          <w:sz w:val="22"/>
          <w:szCs w:val="22"/>
        </w:rPr>
        <w:t>(dále jen „</w:t>
      </w:r>
      <w:r w:rsidR="002B2BD9" w:rsidRPr="00903B4F">
        <w:rPr>
          <w:rFonts w:ascii="Arial" w:eastAsia="TimesNewRoman" w:hAnsi="Arial" w:cs="Arial"/>
          <w:b/>
          <w:bCs/>
          <w:color w:val="auto"/>
          <w:sz w:val="22"/>
          <w:szCs w:val="22"/>
        </w:rPr>
        <w:t>Příkazní</w:t>
      </w:r>
      <w:r w:rsidRPr="00903B4F">
        <w:rPr>
          <w:rFonts w:ascii="Arial" w:eastAsia="TimesNewRoman" w:hAnsi="Arial" w:cs="Arial"/>
          <w:b/>
          <w:bCs/>
          <w:color w:val="auto"/>
          <w:sz w:val="22"/>
          <w:szCs w:val="22"/>
        </w:rPr>
        <w:t xml:space="preserve"> smlouva</w:t>
      </w:r>
      <w:r w:rsidRPr="00903B4F">
        <w:rPr>
          <w:rFonts w:ascii="Arial" w:eastAsia="TimesNewRoman" w:hAnsi="Arial" w:cs="Arial"/>
          <w:color w:val="auto"/>
          <w:sz w:val="22"/>
          <w:szCs w:val="22"/>
        </w:rPr>
        <w:t xml:space="preserve">“), </w:t>
      </w:r>
      <w:r w:rsidRPr="00903B4F">
        <w:rPr>
          <w:rFonts w:ascii="Arial" w:hAnsi="Arial" w:cs="Arial"/>
          <w:color w:val="auto"/>
          <w:sz w:val="22"/>
          <w:szCs w:val="22"/>
        </w:rPr>
        <w:t xml:space="preserve">jejímž předmětem byl </w:t>
      </w:r>
      <w:r w:rsidR="00B3687C" w:rsidRPr="00903B4F">
        <w:rPr>
          <w:rFonts w:ascii="Arial" w:hAnsi="Arial" w:cs="Arial"/>
          <w:color w:val="auto"/>
          <w:sz w:val="22"/>
          <w:szCs w:val="22"/>
        </w:rPr>
        <w:t>závazek Příkazníka, že pro Příkazce a na jeho účet zajistí obsluhu Parkoviště Tobrucká</w:t>
      </w:r>
      <w:r w:rsidRPr="00903B4F">
        <w:rPr>
          <w:rFonts w:ascii="Arial" w:hAnsi="Arial" w:cs="Arial"/>
          <w:color w:val="auto"/>
          <w:sz w:val="22"/>
          <w:szCs w:val="22"/>
        </w:rPr>
        <w:t>, na pozem</w:t>
      </w:r>
      <w:r w:rsidR="00B3687C" w:rsidRPr="00903B4F">
        <w:rPr>
          <w:rFonts w:ascii="Arial" w:hAnsi="Arial" w:cs="Arial"/>
          <w:color w:val="auto"/>
          <w:sz w:val="22"/>
          <w:szCs w:val="22"/>
        </w:rPr>
        <w:t>cích</w:t>
      </w:r>
      <w:r w:rsidRPr="00903B4F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03B4F">
        <w:rPr>
          <w:rFonts w:ascii="Arial" w:hAnsi="Arial" w:cs="Arial"/>
          <w:sz w:val="22"/>
          <w:szCs w:val="22"/>
        </w:rPr>
        <w:t>parc</w:t>
      </w:r>
      <w:proofErr w:type="spellEnd"/>
      <w:r w:rsidRPr="00903B4F">
        <w:rPr>
          <w:rFonts w:ascii="Arial" w:hAnsi="Arial" w:cs="Arial"/>
          <w:sz w:val="22"/>
          <w:szCs w:val="22"/>
        </w:rPr>
        <w:t>. č.</w:t>
      </w:r>
      <w:r w:rsidR="00B3687C" w:rsidRPr="00903B4F">
        <w:rPr>
          <w:rFonts w:ascii="Arial" w:hAnsi="Arial" w:cs="Arial"/>
          <w:sz w:val="22"/>
          <w:szCs w:val="22"/>
        </w:rPr>
        <w:t xml:space="preserve"> 1273/20 a 1273/57</w:t>
      </w:r>
      <w:r w:rsidRPr="00903B4F">
        <w:rPr>
          <w:rFonts w:ascii="Arial" w:hAnsi="Arial" w:cs="Arial"/>
          <w:sz w:val="22"/>
          <w:szCs w:val="22"/>
        </w:rPr>
        <w:t xml:space="preserve"> v obci Praha, k. </w:t>
      </w:r>
      <w:proofErr w:type="spellStart"/>
      <w:r w:rsidRPr="00903B4F">
        <w:rPr>
          <w:rFonts w:ascii="Arial" w:hAnsi="Arial" w:cs="Arial"/>
          <w:sz w:val="22"/>
          <w:szCs w:val="22"/>
        </w:rPr>
        <w:t>ú.</w:t>
      </w:r>
      <w:proofErr w:type="spellEnd"/>
      <w:r w:rsidRPr="00903B4F">
        <w:rPr>
          <w:rFonts w:ascii="Arial" w:hAnsi="Arial" w:cs="Arial"/>
          <w:sz w:val="22"/>
          <w:szCs w:val="22"/>
        </w:rPr>
        <w:t xml:space="preserve"> </w:t>
      </w:r>
      <w:r w:rsidR="00B3687C" w:rsidRPr="00903B4F">
        <w:rPr>
          <w:rFonts w:ascii="Arial" w:hAnsi="Arial" w:cs="Arial"/>
          <w:sz w:val="22"/>
          <w:szCs w:val="22"/>
        </w:rPr>
        <w:t>Vokovice</w:t>
      </w:r>
      <w:r w:rsidRPr="00903B4F">
        <w:rPr>
          <w:rFonts w:ascii="Arial" w:hAnsi="Arial" w:cs="Arial"/>
          <w:sz w:val="22"/>
          <w:szCs w:val="22"/>
        </w:rPr>
        <w:t>,</w:t>
      </w:r>
      <w:r w:rsidRPr="00903B4F">
        <w:rPr>
          <w:rFonts w:ascii="Arial" w:hAnsi="Arial" w:cs="Arial"/>
          <w:color w:val="auto"/>
          <w:sz w:val="22"/>
          <w:szCs w:val="22"/>
        </w:rPr>
        <w:t xml:space="preserve"> jak </w:t>
      </w:r>
      <w:r w:rsidR="00B3687C" w:rsidRPr="00903B4F">
        <w:rPr>
          <w:rFonts w:ascii="Arial" w:hAnsi="Arial" w:cs="Arial"/>
          <w:color w:val="auto"/>
          <w:sz w:val="22"/>
          <w:szCs w:val="22"/>
        </w:rPr>
        <w:t xml:space="preserve">je </w:t>
      </w:r>
      <w:r w:rsidRPr="00903B4F">
        <w:rPr>
          <w:rFonts w:ascii="Arial" w:hAnsi="Arial" w:cs="Arial"/>
          <w:color w:val="auto"/>
          <w:sz w:val="22"/>
          <w:szCs w:val="22"/>
        </w:rPr>
        <w:t>uvedeno v</w:t>
      </w:r>
      <w:r w:rsidR="0070723F" w:rsidRPr="00903B4F">
        <w:rPr>
          <w:rFonts w:ascii="Arial" w:hAnsi="Arial" w:cs="Arial"/>
          <w:color w:val="auto"/>
          <w:sz w:val="22"/>
          <w:szCs w:val="22"/>
        </w:rPr>
        <w:t xml:space="preserve"> čl. </w:t>
      </w:r>
      <w:r w:rsidR="000B563F" w:rsidRPr="00903B4F">
        <w:rPr>
          <w:rFonts w:ascii="Arial" w:hAnsi="Arial" w:cs="Arial"/>
          <w:color w:val="auto"/>
          <w:sz w:val="22"/>
          <w:szCs w:val="22"/>
        </w:rPr>
        <w:t xml:space="preserve">2. odst. 2.1. písm. d) ve spojení s </w:t>
      </w:r>
      <w:r w:rsidRPr="00903B4F">
        <w:rPr>
          <w:rFonts w:ascii="Arial" w:hAnsi="Arial" w:cs="Arial"/>
          <w:color w:val="auto"/>
          <w:sz w:val="22"/>
          <w:szCs w:val="22"/>
        </w:rPr>
        <w:t xml:space="preserve">čl. </w:t>
      </w:r>
      <w:r w:rsidR="00B3687C" w:rsidRPr="00903B4F">
        <w:rPr>
          <w:rFonts w:ascii="Arial" w:hAnsi="Arial" w:cs="Arial"/>
          <w:color w:val="auto"/>
          <w:sz w:val="22"/>
          <w:szCs w:val="22"/>
        </w:rPr>
        <w:t>3</w:t>
      </w:r>
      <w:r w:rsidRPr="00903B4F">
        <w:rPr>
          <w:rFonts w:ascii="Arial" w:hAnsi="Arial" w:cs="Arial"/>
          <w:color w:val="auto"/>
          <w:sz w:val="22"/>
          <w:szCs w:val="22"/>
        </w:rPr>
        <w:t xml:space="preserve">. </w:t>
      </w:r>
      <w:r w:rsidR="00B3687C" w:rsidRPr="00903B4F">
        <w:rPr>
          <w:rFonts w:ascii="Arial" w:hAnsi="Arial" w:cs="Arial"/>
          <w:color w:val="auto"/>
          <w:sz w:val="22"/>
          <w:szCs w:val="22"/>
        </w:rPr>
        <w:t>Příkaz</w:t>
      </w:r>
      <w:r w:rsidRPr="00903B4F">
        <w:rPr>
          <w:rFonts w:ascii="Arial" w:hAnsi="Arial" w:cs="Arial"/>
          <w:color w:val="auto"/>
          <w:sz w:val="22"/>
          <w:szCs w:val="22"/>
        </w:rPr>
        <w:t xml:space="preserve">ní smlouvy </w:t>
      </w:r>
      <w:r w:rsidRPr="00903B4F">
        <w:rPr>
          <w:rFonts w:ascii="Arial" w:eastAsia="TimesNewRoman" w:hAnsi="Arial" w:cs="Arial"/>
          <w:color w:val="auto"/>
          <w:sz w:val="22"/>
          <w:szCs w:val="22"/>
        </w:rPr>
        <w:t>(dále jen "</w:t>
      </w:r>
      <w:r w:rsidRPr="00903B4F">
        <w:rPr>
          <w:rFonts w:ascii="Arial" w:eastAsia="TimesNewRoman" w:hAnsi="Arial" w:cs="Arial"/>
          <w:b/>
          <w:bCs/>
          <w:color w:val="auto"/>
          <w:sz w:val="22"/>
          <w:szCs w:val="22"/>
        </w:rPr>
        <w:t xml:space="preserve">Předmět </w:t>
      </w:r>
      <w:r w:rsidR="002B2BD9" w:rsidRPr="00903B4F">
        <w:rPr>
          <w:rFonts w:ascii="Arial" w:eastAsia="TimesNewRoman" w:hAnsi="Arial" w:cs="Arial"/>
          <w:b/>
          <w:bCs/>
          <w:color w:val="auto"/>
          <w:sz w:val="22"/>
          <w:szCs w:val="22"/>
        </w:rPr>
        <w:lastRenderedPageBreak/>
        <w:t>smlouvy</w:t>
      </w:r>
      <w:r w:rsidRPr="00903B4F">
        <w:rPr>
          <w:rFonts w:ascii="Arial" w:eastAsia="TimesNewRoman" w:hAnsi="Arial" w:cs="Arial"/>
          <w:color w:val="auto"/>
          <w:sz w:val="22"/>
          <w:szCs w:val="22"/>
        </w:rPr>
        <w:t>")</w:t>
      </w:r>
      <w:r w:rsidRPr="00903B4F">
        <w:rPr>
          <w:rFonts w:ascii="Arial" w:hAnsi="Arial" w:cs="Arial"/>
          <w:noProof/>
          <w:sz w:val="22"/>
          <w:szCs w:val="22"/>
        </w:rPr>
        <w:t xml:space="preserve">. </w:t>
      </w:r>
      <w:r w:rsidR="00F210EE">
        <w:rPr>
          <w:rFonts w:ascii="Arial" w:hAnsi="Arial" w:cs="Arial"/>
          <w:noProof/>
          <w:sz w:val="22"/>
          <w:szCs w:val="22"/>
        </w:rPr>
        <w:t>Pozemek parc. č. 1273/57</w:t>
      </w:r>
      <w:r w:rsidR="00340F83">
        <w:rPr>
          <w:rFonts w:ascii="Arial" w:hAnsi="Arial" w:cs="Arial"/>
          <w:noProof/>
          <w:sz w:val="22"/>
          <w:szCs w:val="22"/>
        </w:rPr>
        <w:t>,</w:t>
      </w:r>
      <w:r w:rsidR="00F210EE">
        <w:rPr>
          <w:rFonts w:ascii="Arial" w:hAnsi="Arial" w:cs="Arial"/>
          <w:noProof/>
          <w:sz w:val="22"/>
          <w:szCs w:val="22"/>
        </w:rPr>
        <w:t xml:space="preserve"> vznikl odděl</w:t>
      </w:r>
      <w:r w:rsidR="008C568E">
        <w:rPr>
          <w:rFonts w:ascii="Arial" w:hAnsi="Arial" w:cs="Arial"/>
          <w:noProof/>
          <w:sz w:val="22"/>
          <w:szCs w:val="22"/>
        </w:rPr>
        <w:t>ením z původního jednoho pozemku</w:t>
      </w:r>
      <w:r w:rsidR="00340F83">
        <w:rPr>
          <w:rFonts w:ascii="Arial" w:hAnsi="Arial" w:cs="Arial"/>
          <w:noProof/>
          <w:sz w:val="22"/>
          <w:szCs w:val="22"/>
        </w:rPr>
        <w:t xml:space="preserve"> </w:t>
      </w:r>
      <w:proofErr w:type="spellStart"/>
      <w:r w:rsidR="00340F83" w:rsidRPr="00903B4F">
        <w:rPr>
          <w:rFonts w:ascii="Arial" w:hAnsi="Arial" w:cs="Arial"/>
          <w:sz w:val="22"/>
          <w:szCs w:val="22"/>
        </w:rPr>
        <w:t>parc</w:t>
      </w:r>
      <w:proofErr w:type="spellEnd"/>
      <w:r w:rsidR="00340F83" w:rsidRPr="00903B4F">
        <w:rPr>
          <w:rFonts w:ascii="Arial" w:hAnsi="Arial" w:cs="Arial"/>
          <w:sz w:val="22"/>
          <w:szCs w:val="22"/>
        </w:rPr>
        <w:t>. č. 1273/20</w:t>
      </w:r>
      <w:r w:rsidR="00340F83">
        <w:rPr>
          <w:rFonts w:ascii="Arial" w:hAnsi="Arial" w:cs="Arial"/>
          <w:sz w:val="22"/>
          <w:szCs w:val="22"/>
        </w:rPr>
        <w:t xml:space="preserve">, </w:t>
      </w:r>
      <w:r w:rsidR="00340F83" w:rsidRPr="00903B4F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00340F83" w:rsidRPr="00903B4F">
        <w:rPr>
          <w:rFonts w:ascii="Arial" w:hAnsi="Arial" w:cs="Arial"/>
          <w:sz w:val="22"/>
          <w:szCs w:val="22"/>
        </w:rPr>
        <w:t>ú.</w:t>
      </w:r>
      <w:proofErr w:type="spellEnd"/>
      <w:r w:rsidR="00340F83" w:rsidRPr="00903B4F">
        <w:rPr>
          <w:rFonts w:ascii="Arial" w:hAnsi="Arial" w:cs="Arial"/>
          <w:sz w:val="22"/>
          <w:szCs w:val="22"/>
        </w:rPr>
        <w:t xml:space="preserve"> Vokovice</w:t>
      </w:r>
      <w:r w:rsidR="008C568E">
        <w:rPr>
          <w:rFonts w:ascii="Arial" w:hAnsi="Arial" w:cs="Arial"/>
          <w:noProof/>
          <w:sz w:val="22"/>
          <w:szCs w:val="22"/>
        </w:rPr>
        <w:t xml:space="preserve"> </w:t>
      </w:r>
    </w:p>
    <w:p w14:paraId="46E44585" w14:textId="77777777" w:rsidR="004F7338" w:rsidRPr="00903B4F" w:rsidRDefault="004F7338" w:rsidP="0036509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E4BC779" w14:textId="0D6353D1" w:rsidR="004F7338" w:rsidRDefault="002B2BD9" w:rsidP="0036509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03B4F">
        <w:rPr>
          <w:rFonts w:ascii="Arial" w:eastAsia="TimesNewRoman" w:hAnsi="Arial" w:cs="Arial"/>
          <w:color w:val="auto"/>
          <w:sz w:val="22"/>
          <w:szCs w:val="22"/>
        </w:rPr>
        <w:t>Příkazní smlouva byla</w:t>
      </w:r>
      <w:r w:rsidR="004F7338" w:rsidRPr="00903B4F">
        <w:rPr>
          <w:rFonts w:ascii="Arial" w:eastAsia="TimesNewRoman" w:hAnsi="Arial" w:cs="Arial"/>
          <w:color w:val="auto"/>
          <w:sz w:val="22"/>
          <w:szCs w:val="22"/>
        </w:rPr>
        <w:t xml:space="preserve"> sjednán</w:t>
      </w:r>
      <w:r w:rsidRPr="00903B4F">
        <w:rPr>
          <w:rFonts w:ascii="Arial" w:eastAsia="TimesNewRoman" w:hAnsi="Arial" w:cs="Arial"/>
          <w:color w:val="auto"/>
          <w:sz w:val="22"/>
          <w:szCs w:val="22"/>
        </w:rPr>
        <w:t>a</w:t>
      </w:r>
      <w:r w:rsidR="004F7338" w:rsidRPr="00903B4F">
        <w:rPr>
          <w:rFonts w:ascii="Arial" w:eastAsia="TimesNewRoman" w:hAnsi="Arial" w:cs="Arial"/>
          <w:color w:val="auto"/>
          <w:sz w:val="22"/>
          <w:szCs w:val="22"/>
        </w:rPr>
        <w:t xml:space="preserve"> na dobu neurčitou</w:t>
      </w:r>
      <w:r w:rsidR="004F7338">
        <w:rPr>
          <w:rFonts w:ascii="Arial" w:eastAsia="TimesNewRoman" w:hAnsi="Arial" w:cs="Arial"/>
          <w:color w:val="auto"/>
          <w:sz w:val="22"/>
          <w:szCs w:val="22"/>
        </w:rPr>
        <w:t xml:space="preserve">. </w:t>
      </w:r>
    </w:p>
    <w:p w14:paraId="20EDC99B" w14:textId="77777777" w:rsidR="004F7338" w:rsidRDefault="004F7338" w:rsidP="00365096">
      <w:pPr>
        <w:pStyle w:val="Bezmezer"/>
        <w:jc w:val="both"/>
      </w:pPr>
    </w:p>
    <w:p w14:paraId="1F9EE8E8" w14:textId="5FA0219B" w:rsidR="004F7338" w:rsidRPr="00A41AFF" w:rsidRDefault="004F7338" w:rsidP="00A41AF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D5697">
        <w:rPr>
          <w:rFonts w:ascii="Arial" w:hAnsi="Arial" w:cs="Arial"/>
        </w:rPr>
        <w:t>Technická správa komunikací hl. m. Prahy, a.s. na podkladě Smlouvy o zajištění správy majetku a o výkonu dalších činností ve znění pozdějších dodatků, uzavřené mezi Hlavním městem Prahou a TSK hl. m. Prahy dne 12.1.2017, vykonává správu komunikací a pozemků včetně jejich součástí, které jsou ve vlastnictví hlavního města Prahy, a je oprávněna jednat jménem hlavního města Prahy</w:t>
      </w:r>
      <w:r>
        <w:rPr>
          <w:rFonts w:ascii="Arial" w:hAnsi="Arial" w:cs="Arial"/>
        </w:rPr>
        <w:t xml:space="preserve"> a uzavřít </w:t>
      </w:r>
      <w:r w:rsidR="00365096">
        <w:rPr>
          <w:rFonts w:ascii="Arial" w:hAnsi="Arial" w:cs="Arial"/>
        </w:rPr>
        <w:t>tuto Dohodu</w:t>
      </w:r>
      <w:r>
        <w:rPr>
          <w:rFonts w:ascii="Arial" w:hAnsi="Arial" w:cs="Arial"/>
        </w:rPr>
        <w:t xml:space="preserve">. </w:t>
      </w:r>
    </w:p>
    <w:p w14:paraId="2E59C335" w14:textId="77777777" w:rsidR="004F7338" w:rsidRDefault="004F7338" w:rsidP="004F7338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E747E">
        <w:rPr>
          <w:rFonts w:ascii="Arial" w:hAnsi="Arial" w:cs="Arial"/>
          <w:b/>
          <w:bCs/>
          <w:color w:val="auto"/>
          <w:sz w:val="22"/>
          <w:szCs w:val="22"/>
        </w:rPr>
        <w:t>Článek III.</w:t>
      </w:r>
    </w:p>
    <w:p w14:paraId="44A28133" w14:textId="75DDBF64" w:rsidR="004F7338" w:rsidRPr="00AE747E" w:rsidRDefault="004F7338" w:rsidP="004F7338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E747E">
        <w:rPr>
          <w:rFonts w:ascii="Arial" w:hAnsi="Arial" w:cs="Arial"/>
          <w:b/>
          <w:bCs/>
          <w:color w:val="auto"/>
          <w:sz w:val="22"/>
          <w:szCs w:val="22"/>
        </w:rPr>
        <w:t xml:space="preserve">Ukončení </w:t>
      </w:r>
      <w:r w:rsidR="002B2BD9">
        <w:rPr>
          <w:rFonts w:ascii="Arial" w:hAnsi="Arial" w:cs="Arial"/>
          <w:b/>
          <w:bCs/>
          <w:color w:val="auto"/>
          <w:sz w:val="22"/>
          <w:szCs w:val="22"/>
        </w:rPr>
        <w:t>Příkaz</w:t>
      </w:r>
      <w:r w:rsidRPr="00AE747E">
        <w:rPr>
          <w:rFonts w:ascii="Arial" w:hAnsi="Arial" w:cs="Arial"/>
          <w:b/>
          <w:bCs/>
          <w:color w:val="auto"/>
          <w:sz w:val="22"/>
          <w:szCs w:val="22"/>
        </w:rPr>
        <w:t>ní smlouvy</w:t>
      </w:r>
    </w:p>
    <w:p w14:paraId="29435D2B" w14:textId="77777777" w:rsidR="004F7338" w:rsidRPr="00AE747E" w:rsidRDefault="004F7338" w:rsidP="004F7338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859F3B8" w14:textId="11D1E48B" w:rsidR="004F7338" w:rsidRPr="00AE747E" w:rsidRDefault="004F7338" w:rsidP="004F7338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NewRoman" w:hAnsi="Arial" w:cs="Arial"/>
          <w:color w:val="auto"/>
          <w:sz w:val="22"/>
          <w:szCs w:val="22"/>
        </w:rPr>
        <w:t xml:space="preserve">Smluvní strany </w:t>
      </w:r>
      <w:r w:rsidRPr="00AE747E">
        <w:rPr>
          <w:rFonts w:ascii="Arial" w:hAnsi="Arial" w:cs="Arial"/>
          <w:color w:val="auto"/>
          <w:sz w:val="22"/>
          <w:szCs w:val="22"/>
        </w:rPr>
        <w:t xml:space="preserve">touto Dohodou ujednávají </w:t>
      </w:r>
      <w:r w:rsidRPr="00AE747E">
        <w:rPr>
          <w:rFonts w:ascii="Arial" w:hAnsi="Arial" w:cs="Arial"/>
          <w:b/>
          <w:bCs/>
          <w:color w:val="auto"/>
          <w:sz w:val="22"/>
          <w:szCs w:val="22"/>
        </w:rPr>
        <w:t>ukončení</w:t>
      </w:r>
      <w:r w:rsidRPr="00AE747E">
        <w:rPr>
          <w:rFonts w:ascii="Arial" w:hAnsi="Arial" w:cs="Arial"/>
          <w:color w:val="auto"/>
          <w:sz w:val="22"/>
          <w:szCs w:val="22"/>
        </w:rPr>
        <w:t xml:space="preserve"> </w:t>
      </w:r>
      <w:r w:rsidR="002B2BD9">
        <w:rPr>
          <w:rFonts w:ascii="Arial" w:hAnsi="Arial" w:cs="Arial"/>
          <w:color w:val="auto"/>
          <w:sz w:val="22"/>
          <w:szCs w:val="22"/>
        </w:rPr>
        <w:t>Příkaz</w:t>
      </w:r>
      <w:r w:rsidRPr="00AE747E">
        <w:rPr>
          <w:rFonts w:ascii="Arial" w:hAnsi="Arial" w:cs="Arial"/>
          <w:color w:val="auto"/>
          <w:sz w:val="22"/>
          <w:szCs w:val="22"/>
        </w:rPr>
        <w:t>ní smlouvy, a to k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52454E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2B2BD9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52454E">
        <w:rPr>
          <w:rFonts w:ascii="Arial" w:hAnsi="Arial" w:cs="Arial"/>
          <w:b/>
          <w:bCs/>
          <w:color w:val="auto"/>
          <w:sz w:val="22"/>
          <w:szCs w:val="22"/>
        </w:rPr>
        <w:t>.6.2024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Pr="00AE747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DE79D0E" w14:textId="77777777" w:rsidR="004F7338" w:rsidRPr="00AE747E" w:rsidRDefault="004F7338" w:rsidP="004F7338">
      <w:pPr>
        <w:pStyle w:val="Bezmezer"/>
      </w:pPr>
    </w:p>
    <w:p w14:paraId="7ACF4EF3" w14:textId="77777777" w:rsidR="001C3379" w:rsidRDefault="004F7338" w:rsidP="001C3379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65096">
        <w:rPr>
          <w:rFonts w:ascii="Arial" w:hAnsi="Arial" w:cs="Arial"/>
          <w:color w:val="auto"/>
          <w:sz w:val="22"/>
          <w:szCs w:val="22"/>
        </w:rPr>
        <w:t>Nejpozději k uvedenému datu, tj. k 2</w:t>
      </w:r>
      <w:r w:rsidR="002B2BD9" w:rsidRPr="00365096">
        <w:rPr>
          <w:rFonts w:ascii="Arial" w:hAnsi="Arial" w:cs="Arial"/>
          <w:color w:val="auto"/>
          <w:sz w:val="22"/>
          <w:szCs w:val="22"/>
        </w:rPr>
        <w:t>1</w:t>
      </w:r>
      <w:r w:rsidRPr="00365096">
        <w:rPr>
          <w:rFonts w:ascii="Arial" w:hAnsi="Arial" w:cs="Arial"/>
          <w:color w:val="auto"/>
          <w:sz w:val="22"/>
          <w:szCs w:val="22"/>
        </w:rPr>
        <w:t xml:space="preserve">.6.2024, je </w:t>
      </w:r>
      <w:r w:rsidR="002B2BD9" w:rsidRPr="00365096">
        <w:rPr>
          <w:rFonts w:ascii="Arial" w:hAnsi="Arial" w:cs="Arial"/>
          <w:color w:val="auto"/>
          <w:sz w:val="22"/>
          <w:szCs w:val="22"/>
        </w:rPr>
        <w:t>Příkazník</w:t>
      </w:r>
      <w:r w:rsidRPr="00365096">
        <w:rPr>
          <w:rFonts w:ascii="Arial" w:hAnsi="Arial" w:cs="Arial"/>
          <w:color w:val="auto"/>
          <w:sz w:val="22"/>
          <w:szCs w:val="22"/>
        </w:rPr>
        <w:t xml:space="preserve"> povinen Předmět </w:t>
      </w:r>
      <w:r w:rsidR="002B2BD9" w:rsidRPr="00365096">
        <w:rPr>
          <w:rFonts w:ascii="Arial" w:hAnsi="Arial" w:cs="Arial"/>
          <w:color w:val="auto"/>
          <w:sz w:val="22"/>
          <w:szCs w:val="22"/>
        </w:rPr>
        <w:t>smlouvy</w:t>
      </w:r>
      <w:r w:rsidRPr="00365096">
        <w:rPr>
          <w:rFonts w:ascii="Arial" w:hAnsi="Arial" w:cs="Arial"/>
          <w:color w:val="auto"/>
          <w:sz w:val="22"/>
          <w:szCs w:val="22"/>
        </w:rPr>
        <w:t xml:space="preserve"> protokolárně předat P</w:t>
      </w:r>
      <w:r w:rsidR="002B2BD9" w:rsidRPr="00365096">
        <w:rPr>
          <w:rFonts w:ascii="Arial" w:hAnsi="Arial" w:cs="Arial"/>
          <w:color w:val="auto"/>
          <w:sz w:val="22"/>
          <w:szCs w:val="22"/>
        </w:rPr>
        <w:t>říkazci</w:t>
      </w:r>
      <w:r w:rsidRPr="00365096">
        <w:rPr>
          <w:rFonts w:ascii="Arial" w:hAnsi="Arial" w:cs="Arial"/>
          <w:color w:val="auto"/>
          <w:sz w:val="22"/>
          <w:szCs w:val="22"/>
        </w:rPr>
        <w:t xml:space="preserve">.  </w:t>
      </w:r>
    </w:p>
    <w:p w14:paraId="744B158F" w14:textId="77777777" w:rsidR="0092630C" w:rsidRPr="0092630C" w:rsidRDefault="0092630C" w:rsidP="0092630C">
      <w:pPr>
        <w:pStyle w:val="Bezmezer"/>
        <w:jc w:val="both"/>
        <w:rPr>
          <w:rFonts w:ascii="Arial" w:hAnsi="Arial" w:cs="Arial"/>
        </w:rPr>
      </w:pPr>
    </w:p>
    <w:p w14:paraId="24D757AC" w14:textId="14F5009C" w:rsidR="0092630C" w:rsidRPr="0092630C" w:rsidRDefault="00353F0F" w:rsidP="00BF13B8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2630C" w:rsidRPr="0092630C">
        <w:rPr>
          <w:rFonts w:ascii="Arial" w:hAnsi="Arial" w:cs="Arial"/>
        </w:rPr>
        <w:t xml:space="preserve">a </w:t>
      </w:r>
      <w:r w:rsidR="009F7B84">
        <w:rPr>
          <w:rFonts w:ascii="Arial" w:hAnsi="Arial" w:cs="Arial"/>
        </w:rPr>
        <w:t xml:space="preserve">poměrnou část </w:t>
      </w:r>
      <w:r w:rsidR="0092630C" w:rsidRPr="0092630C">
        <w:rPr>
          <w:rFonts w:ascii="Arial" w:hAnsi="Arial" w:cs="Arial"/>
        </w:rPr>
        <w:t xml:space="preserve">měsíce června </w:t>
      </w:r>
      <w:r w:rsidR="009F7B84">
        <w:rPr>
          <w:rFonts w:ascii="Arial" w:hAnsi="Arial" w:cs="Arial"/>
        </w:rPr>
        <w:t>2024, tj. od 1.6.2024 do předání</w:t>
      </w:r>
      <w:r w:rsidR="0083465B">
        <w:rPr>
          <w:rFonts w:ascii="Arial" w:hAnsi="Arial" w:cs="Arial"/>
        </w:rPr>
        <w:t xml:space="preserve"> Předmětu smlouvy dne</w:t>
      </w:r>
      <w:r w:rsidR="009F7B84">
        <w:rPr>
          <w:rFonts w:ascii="Arial" w:hAnsi="Arial" w:cs="Arial"/>
        </w:rPr>
        <w:t xml:space="preserve"> 21.6.2024</w:t>
      </w:r>
      <w:r w:rsidR="0083465B">
        <w:rPr>
          <w:rFonts w:ascii="Arial" w:hAnsi="Arial" w:cs="Arial"/>
        </w:rPr>
        <w:t xml:space="preserve">, uhradí Příkazce Příkazníkovi částku ve výši </w:t>
      </w:r>
      <w:r w:rsidR="00A41AFF">
        <w:rPr>
          <w:rFonts w:ascii="Arial" w:hAnsi="Arial" w:cs="Arial"/>
          <w:b/>
          <w:bCs/>
        </w:rPr>
        <w:t>77,244</w:t>
      </w:r>
      <w:r w:rsidR="00A41AFF" w:rsidRPr="0083465B">
        <w:rPr>
          <w:rFonts w:ascii="Arial" w:hAnsi="Arial" w:cs="Arial"/>
          <w:b/>
          <w:bCs/>
        </w:rPr>
        <w:t>, -</w:t>
      </w:r>
      <w:r w:rsidR="00BF13B8" w:rsidRPr="0083465B">
        <w:rPr>
          <w:rFonts w:ascii="Arial" w:hAnsi="Arial" w:cs="Arial"/>
          <w:b/>
          <w:bCs/>
        </w:rPr>
        <w:t xml:space="preserve"> </w:t>
      </w:r>
      <w:r w:rsidR="0092630C" w:rsidRPr="0083465B">
        <w:rPr>
          <w:rFonts w:ascii="Arial" w:hAnsi="Arial" w:cs="Arial"/>
          <w:b/>
          <w:bCs/>
        </w:rPr>
        <w:t>Kč</w:t>
      </w:r>
      <w:r w:rsidR="0083465B">
        <w:rPr>
          <w:rFonts w:ascii="Arial" w:hAnsi="Arial" w:cs="Arial"/>
        </w:rPr>
        <w:t xml:space="preserve">, a to </w:t>
      </w:r>
      <w:r w:rsidR="0083465B" w:rsidRPr="0083465B">
        <w:rPr>
          <w:rFonts w:ascii="Arial" w:hAnsi="Arial" w:cs="Arial"/>
          <w:b/>
          <w:bCs/>
        </w:rPr>
        <w:t xml:space="preserve">do </w:t>
      </w:r>
      <w:r w:rsidR="008D268A">
        <w:rPr>
          <w:rFonts w:ascii="Arial" w:hAnsi="Arial" w:cs="Arial"/>
          <w:b/>
          <w:bCs/>
        </w:rPr>
        <w:t>15.7.2024</w:t>
      </w:r>
      <w:r w:rsidR="0083465B">
        <w:rPr>
          <w:rFonts w:ascii="Arial" w:hAnsi="Arial" w:cs="Arial"/>
        </w:rPr>
        <w:t>.</w:t>
      </w:r>
    </w:p>
    <w:p w14:paraId="7E14ADF8" w14:textId="77777777" w:rsidR="001C3379" w:rsidRPr="0069749F" w:rsidRDefault="001C3379" w:rsidP="0092630C">
      <w:pPr>
        <w:pStyle w:val="Bezmezer"/>
        <w:jc w:val="both"/>
        <w:rPr>
          <w:rFonts w:ascii="Arial" w:hAnsi="Arial" w:cs="Arial"/>
        </w:rPr>
      </w:pPr>
    </w:p>
    <w:p w14:paraId="68B95216" w14:textId="06413B1D" w:rsidR="00DF78D9" w:rsidRPr="0069749F" w:rsidRDefault="002A32E4" w:rsidP="00C066D2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9749F">
        <w:rPr>
          <w:rFonts w:ascii="Arial" w:hAnsi="Arial" w:cs="Arial"/>
          <w:color w:val="auto"/>
          <w:sz w:val="22"/>
          <w:szCs w:val="22"/>
        </w:rPr>
        <w:t xml:space="preserve">Smluvní strany činí nesporným, že </w:t>
      </w:r>
      <w:r w:rsidR="00DF78D9" w:rsidRPr="0069749F">
        <w:rPr>
          <w:rFonts w:ascii="Arial" w:hAnsi="Arial" w:cs="Arial"/>
          <w:color w:val="auto"/>
          <w:sz w:val="22"/>
          <w:szCs w:val="22"/>
        </w:rPr>
        <w:t>uhrazením částky dle čl. III. odst. 3. tét</w:t>
      </w:r>
      <w:r w:rsidR="00A162CC" w:rsidRPr="0069749F">
        <w:rPr>
          <w:rFonts w:ascii="Arial" w:hAnsi="Arial" w:cs="Arial"/>
          <w:color w:val="auto"/>
          <w:sz w:val="22"/>
          <w:szCs w:val="22"/>
        </w:rPr>
        <w:t xml:space="preserve">o Dohody a předáním Předmětu smlouvy Příkazníkem Příkazci jsou ke dni </w:t>
      </w:r>
      <w:r w:rsidR="001C3379" w:rsidRPr="0069749F">
        <w:rPr>
          <w:rFonts w:ascii="Arial" w:hAnsi="Arial" w:cs="Arial"/>
          <w:color w:val="auto"/>
          <w:sz w:val="22"/>
          <w:szCs w:val="22"/>
        </w:rPr>
        <w:t>ukončení Příkazní smlouvy vypořádán</w:t>
      </w:r>
      <w:r w:rsidR="0069749F" w:rsidRPr="0069749F">
        <w:rPr>
          <w:rFonts w:ascii="Arial" w:hAnsi="Arial" w:cs="Arial"/>
          <w:color w:val="auto"/>
          <w:sz w:val="22"/>
          <w:szCs w:val="22"/>
        </w:rPr>
        <w:t xml:space="preserve">y závazky smluvních stran. </w:t>
      </w:r>
      <w:r w:rsidR="001C3379" w:rsidRPr="0069749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0805124" w14:textId="77777777" w:rsidR="0069749F" w:rsidRPr="00AE747E" w:rsidRDefault="0069749F" w:rsidP="00A41AFF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E00547" w14:textId="77777777" w:rsidR="004F7338" w:rsidRDefault="004F7338" w:rsidP="004F7338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E747E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color w:val="auto"/>
          <w:sz w:val="22"/>
          <w:szCs w:val="22"/>
        </w:rPr>
        <w:t>IV.</w:t>
      </w:r>
    </w:p>
    <w:p w14:paraId="013752DF" w14:textId="77777777" w:rsidR="004F7338" w:rsidRPr="00AE747E" w:rsidRDefault="004F7338" w:rsidP="004F7338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Společná a závěrečná ujednání</w:t>
      </w:r>
    </w:p>
    <w:p w14:paraId="4272D72E" w14:textId="77777777" w:rsidR="004F7338" w:rsidRPr="00AE747E" w:rsidRDefault="004F7338" w:rsidP="004F733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AB5D2F5" w14:textId="65E2021F" w:rsidR="004F7338" w:rsidRPr="00AE747E" w:rsidRDefault="004F7338" w:rsidP="004F7338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AE747E">
        <w:rPr>
          <w:rFonts w:ascii="Arial" w:hAnsi="Arial" w:cs="Arial"/>
        </w:rPr>
        <w:t>Dohoda je vyhotovena ve třech stejnopisech, z toho P</w:t>
      </w:r>
      <w:r w:rsidR="002B2BD9">
        <w:rPr>
          <w:rFonts w:ascii="Arial" w:hAnsi="Arial" w:cs="Arial"/>
        </w:rPr>
        <w:t>říkazce</w:t>
      </w:r>
      <w:r w:rsidRPr="00AE747E">
        <w:rPr>
          <w:rFonts w:ascii="Arial" w:hAnsi="Arial" w:cs="Arial"/>
        </w:rPr>
        <w:t xml:space="preserve"> </w:t>
      </w:r>
      <w:proofErr w:type="gramStart"/>
      <w:r w:rsidRPr="00AE747E">
        <w:rPr>
          <w:rFonts w:ascii="Arial" w:hAnsi="Arial" w:cs="Arial"/>
        </w:rPr>
        <w:t>obdrží</w:t>
      </w:r>
      <w:proofErr w:type="gramEnd"/>
      <w:r w:rsidRPr="00AE747E">
        <w:rPr>
          <w:rFonts w:ascii="Arial" w:hAnsi="Arial" w:cs="Arial"/>
        </w:rPr>
        <w:t xml:space="preserve"> dva stejnopisy a </w:t>
      </w:r>
      <w:r w:rsidR="002B2BD9">
        <w:rPr>
          <w:rFonts w:ascii="Arial" w:hAnsi="Arial" w:cs="Arial"/>
        </w:rPr>
        <w:t>Příkazník</w:t>
      </w:r>
      <w:r w:rsidRPr="00AE747E">
        <w:rPr>
          <w:rFonts w:ascii="Arial" w:hAnsi="Arial" w:cs="Arial"/>
        </w:rPr>
        <w:t xml:space="preserve"> jeden stejnopis. V případě, že je Dohoda uzavírána elektronicky za využití uznávaných elektronických podpisů, </w:t>
      </w:r>
      <w:proofErr w:type="gramStart"/>
      <w:r w:rsidRPr="00AE747E">
        <w:rPr>
          <w:rFonts w:ascii="Arial" w:hAnsi="Arial" w:cs="Arial"/>
        </w:rPr>
        <w:t>postačí</w:t>
      </w:r>
      <w:proofErr w:type="gramEnd"/>
      <w:r w:rsidRPr="00AE747E">
        <w:rPr>
          <w:rFonts w:ascii="Arial" w:hAnsi="Arial" w:cs="Arial"/>
        </w:rPr>
        <w:t xml:space="preserve"> jedno vyhotovení Dohody, na kterém jsou zaznamenány uznávané elektronické podpisy zástupců smluvních stran dle zákona č. 297/2016 Sb., o službách vytvářejících důvěru v elektronické transakce, ve znění pozdějších předpisů. </w:t>
      </w:r>
    </w:p>
    <w:p w14:paraId="3C6ADEBD" w14:textId="77777777" w:rsidR="004F7338" w:rsidRPr="00AE747E" w:rsidRDefault="004F7338" w:rsidP="004F7338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6AEFDB6A" w14:textId="77777777" w:rsidR="004F7338" w:rsidRPr="00AE747E" w:rsidRDefault="004F7338" w:rsidP="004F7338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AE747E">
        <w:rPr>
          <w:rFonts w:ascii="Arial" w:hAnsi="Arial" w:cs="Arial"/>
        </w:rPr>
        <w:t xml:space="preserve">Smluvní strany se zavazují, že se budou bez zbytečného odkladu vzájemně informovat o skutečnostech rozhodných pro plnění dle Dohody. </w:t>
      </w:r>
    </w:p>
    <w:p w14:paraId="0EC15AC9" w14:textId="77777777" w:rsidR="004F7338" w:rsidRPr="00AE747E" w:rsidRDefault="004F7338" w:rsidP="004F7338">
      <w:pPr>
        <w:spacing w:after="0"/>
        <w:jc w:val="both"/>
        <w:rPr>
          <w:rFonts w:ascii="Arial" w:hAnsi="Arial" w:cs="Arial"/>
        </w:rPr>
      </w:pPr>
    </w:p>
    <w:p w14:paraId="2AC48C70" w14:textId="77777777" w:rsidR="004F7338" w:rsidRPr="00AE747E" w:rsidRDefault="004F7338" w:rsidP="004F7338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AE747E">
        <w:rPr>
          <w:rFonts w:ascii="Arial" w:hAnsi="Arial" w:cs="Arial"/>
        </w:rPr>
        <w:t xml:space="preserve">Dohoda nabývá platnosti dnem jejího podpisu oprávněnými zástupci smluvních stran a účinnosti dnem uveřejnění v registru smluv. Jakákoliv jednání směřující ke změně nebo ukončení této Dohody musí být učiněny v písemné formě. </w:t>
      </w:r>
    </w:p>
    <w:p w14:paraId="514C8019" w14:textId="77777777" w:rsidR="004F7338" w:rsidRPr="00AE747E" w:rsidRDefault="004F7338" w:rsidP="004F7338">
      <w:pPr>
        <w:spacing w:after="0"/>
        <w:jc w:val="both"/>
        <w:rPr>
          <w:rFonts w:ascii="Arial" w:hAnsi="Arial" w:cs="Arial"/>
        </w:rPr>
      </w:pPr>
    </w:p>
    <w:p w14:paraId="7EDB2FFF" w14:textId="77777777" w:rsidR="004F7338" w:rsidRPr="00AE747E" w:rsidRDefault="004F7338" w:rsidP="004F7338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AE747E">
        <w:rPr>
          <w:rFonts w:ascii="Arial" w:hAnsi="Arial" w:cs="Arial"/>
        </w:rPr>
        <w:t xml:space="preserve">Smluvní strany prohlašují, že skutečnosti uvedené v Dohodě nepovažují za obchodní tajemství ve smyslu § 504 občanského zákoníku a udělují svolení k jejich užití a zveřejnění bez stanovení jakýchkoli dalších podmínek. </w:t>
      </w:r>
    </w:p>
    <w:p w14:paraId="39CD3F93" w14:textId="77777777" w:rsidR="004F7338" w:rsidRPr="00AE747E" w:rsidRDefault="004F7338" w:rsidP="004F7338">
      <w:pPr>
        <w:spacing w:after="0"/>
        <w:jc w:val="both"/>
        <w:rPr>
          <w:rFonts w:ascii="Arial" w:hAnsi="Arial" w:cs="Arial"/>
        </w:rPr>
      </w:pPr>
    </w:p>
    <w:p w14:paraId="120CC0A6" w14:textId="2BA68449" w:rsidR="004F7338" w:rsidRPr="00AE747E" w:rsidRDefault="004F7338" w:rsidP="004F7338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AE747E">
        <w:rPr>
          <w:rFonts w:ascii="Arial" w:hAnsi="Arial" w:cs="Arial"/>
        </w:rPr>
        <w:t>Smluvní strany výslovně sjednávají, že uveřejnění Dohody v registru smluv dle zákona č. 340/2015 Sb., o registru smluv, ve znění pozdějších předpisů zajistí P</w:t>
      </w:r>
      <w:r w:rsidR="002B2BD9">
        <w:rPr>
          <w:rFonts w:ascii="Arial" w:hAnsi="Arial" w:cs="Arial"/>
        </w:rPr>
        <w:t>říkazce</w:t>
      </w:r>
      <w:r w:rsidRPr="00AE747E">
        <w:rPr>
          <w:rFonts w:ascii="Arial" w:hAnsi="Arial" w:cs="Arial"/>
        </w:rPr>
        <w:t xml:space="preserve">. </w:t>
      </w:r>
    </w:p>
    <w:p w14:paraId="61CA8CCD" w14:textId="77777777" w:rsidR="004F7338" w:rsidRPr="00AE747E" w:rsidRDefault="004F7338" w:rsidP="004F7338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E747E">
        <w:rPr>
          <w:rFonts w:ascii="Arial" w:hAnsi="Arial" w:cs="Arial"/>
        </w:rPr>
        <w:lastRenderedPageBreak/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32887714" w14:textId="77777777" w:rsidR="004F7338" w:rsidRPr="00AE747E" w:rsidRDefault="004F7338" w:rsidP="004F7338">
      <w:pPr>
        <w:spacing w:after="0"/>
        <w:jc w:val="both"/>
        <w:rPr>
          <w:rFonts w:ascii="Arial" w:hAnsi="Arial" w:cs="Arial"/>
        </w:rPr>
      </w:pPr>
    </w:p>
    <w:p w14:paraId="384D159B" w14:textId="77777777" w:rsidR="004F7338" w:rsidRPr="00AE747E" w:rsidRDefault="004F7338" w:rsidP="004F7338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E747E">
        <w:rPr>
          <w:rFonts w:ascii="Arial" w:hAnsi="Arial" w:cs="Arial"/>
        </w:rPr>
        <w:t xml:space="preserve">Smluvní strany prohlašují, že se dohodly na obsahu Dohody, že byla uzavřena po vzájemném projednání, </w:t>
      </w:r>
      <w:proofErr w:type="gramStart"/>
      <w:r w:rsidRPr="00AE747E">
        <w:rPr>
          <w:rFonts w:ascii="Arial" w:hAnsi="Arial" w:cs="Arial"/>
        </w:rPr>
        <w:t>nepříčí</w:t>
      </w:r>
      <w:proofErr w:type="gramEnd"/>
      <w:r w:rsidRPr="00AE747E">
        <w:rPr>
          <w:rFonts w:ascii="Arial" w:hAnsi="Arial" w:cs="Arial"/>
        </w:rPr>
        <w:t xml:space="preserve"> se dobrým mravům a neodporuje právním předpisům. Na důkaz toho připojují vlastnoruční podpisy.</w:t>
      </w:r>
    </w:p>
    <w:p w14:paraId="00429EE6" w14:textId="77777777" w:rsidR="004F7338" w:rsidRPr="00AE747E" w:rsidRDefault="004F7338" w:rsidP="004F7338">
      <w:pPr>
        <w:spacing w:after="0"/>
        <w:jc w:val="both"/>
        <w:rPr>
          <w:rFonts w:ascii="Arial" w:hAnsi="Arial" w:cs="Arial"/>
        </w:rPr>
      </w:pPr>
    </w:p>
    <w:p w14:paraId="16D68AE4" w14:textId="77777777" w:rsidR="004F7338" w:rsidRPr="00AE747E" w:rsidRDefault="004F7338" w:rsidP="004F7338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E747E">
        <w:rPr>
          <w:rFonts w:ascii="Arial" w:hAnsi="Arial" w:cs="Arial"/>
        </w:rPr>
        <w:t>Smluvní strany jsou povinny zdržet se jakéhokoliv konání či nekonání, kterým by byl zmařen účel této Dohody.</w:t>
      </w:r>
    </w:p>
    <w:p w14:paraId="3F9AFC2F" w14:textId="77777777" w:rsidR="004F7338" w:rsidRPr="00AE747E" w:rsidRDefault="004F7338" w:rsidP="004F7338">
      <w:pPr>
        <w:spacing w:after="0"/>
        <w:jc w:val="both"/>
        <w:rPr>
          <w:rFonts w:ascii="Arial" w:hAnsi="Arial" w:cs="Arial"/>
        </w:rPr>
      </w:pPr>
    </w:p>
    <w:p w14:paraId="37C9777D" w14:textId="77777777" w:rsidR="004F7338" w:rsidRPr="00AE747E" w:rsidRDefault="004F7338" w:rsidP="004F733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F9CF5A" w14:textId="2912A485" w:rsidR="004F7338" w:rsidRPr="00AE747E" w:rsidRDefault="004F7338" w:rsidP="004F733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747E">
        <w:rPr>
          <w:rFonts w:ascii="Arial" w:hAnsi="Arial" w:cs="Arial"/>
          <w:color w:val="auto"/>
          <w:sz w:val="22"/>
          <w:szCs w:val="22"/>
        </w:rPr>
        <w:t>V Praze dne</w:t>
      </w:r>
      <w:r w:rsidR="004F0C8F">
        <w:rPr>
          <w:rFonts w:ascii="Arial" w:hAnsi="Arial" w:cs="Arial"/>
          <w:color w:val="auto"/>
          <w:sz w:val="22"/>
          <w:szCs w:val="22"/>
        </w:rPr>
        <w:t>19.6.2024</w:t>
      </w:r>
      <w:r w:rsidRPr="00AE747E">
        <w:rPr>
          <w:rFonts w:ascii="Arial" w:hAnsi="Arial" w:cs="Arial"/>
          <w:color w:val="auto"/>
          <w:sz w:val="22"/>
          <w:szCs w:val="22"/>
        </w:rPr>
        <w:tab/>
      </w:r>
      <w:r w:rsidRPr="00AE747E">
        <w:rPr>
          <w:rFonts w:ascii="Arial" w:hAnsi="Arial" w:cs="Arial"/>
          <w:color w:val="auto"/>
          <w:sz w:val="22"/>
          <w:szCs w:val="22"/>
        </w:rPr>
        <w:tab/>
      </w:r>
      <w:r w:rsidRPr="00AE747E">
        <w:rPr>
          <w:rFonts w:ascii="Arial" w:hAnsi="Arial" w:cs="Arial"/>
          <w:color w:val="auto"/>
          <w:sz w:val="22"/>
          <w:szCs w:val="22"/>
        </w:rPr>
        <w:tab/>
      </w:r>
      <w:r w:rsidRPr="00AE747E">
        <w:rPr>
          <w:rFonts w:ascii="Arial" w:hAnsi="Arial" w:cs="Arial"/>
          <w:color w:val="auto"/>
          <w:sz w:val="22"/>
          <w:szCs w:val="22"/>
        </w:rPr>
        <w:tab/>
        <w:t>V Praze dne……………………</w:t>
      </w:r>
    </w:p>
    <w:p w14:paraId="78947A78" w14:textId="77777777" w:rsidR="004F7338" w:rsidRPr="00AE747E" w:rsidRDefault="004F7338" w:rsidP="004F733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2B586F" w14:textId="77777777" w:rsidR="004F7338" w:rsidRPr="00AE747E" w:rsidRDefault="004F7338" w:rsidP="004F733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0EC8A7D" w14:textId="5AF2EB7A" w:rsidR="004F7338" w:rsidRPr="00AE747E" w:rsidRDefault="004F7338" w:rsidP="004F733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747E">
        <w:rPr>
          <w:rFonts w:ascii="Arial" w:hAnsi="Arial" w:cs="Arial"/>
          <w:color w:val="auto"/>
          <w:sz w:val="22"/>
          <w:szCs w:val="22"/>
        </w:rPr>
        <w:t>Za P</w:t>
      </w:r>
      <w:r w:rsidR="002B2BD9">
        <w:rPr>
          <w:rFonts w:ascii="Arial" w:hAnsi="Arial" w:cs="Arial"/>
          <w:color w:val="auto"/>
          <w:sz w:val="22"/>
          <w:szCs w:val="22"/>
        </w:rPr>
        <w:t>říkazce</w:t>
      </w:r>
      <w:r w:rsidRPr="00AE747E">
        <w:rPr>
          <w:rFonts w:ascii="Arial" w:hAnsi="Arial" w:cs="Arial"/>
          <w:color w:val="auto"/>
          <w:sz w:val="22"/>
          <w:szCs w:val="22"/>
        </w:rPr>
        <w:t>:</w:t>
      </w:r>
      <w:r w:rsidRPr="00AE747E">
        <w:rPr>
          <w:rFonts w:ascii="Arial" w:hAnsi="Arial" w:cs="Arial"/>
          <w:color w:val="auto"/>
          <w:sz w:val="22"/>
          <w:szCs w:val="22"/>
        </w:rPr>
        <w:tab/>
      </w:r>
      <w:r w:rsidRPr="00AE747E">
        <w:rPr>
          <w:rFonts w:ascii="Arial" w:hAnsi="Arial" w:cs="Arial"/>
          <w:color w:val="auto"/>
          <w:sz w:val="22"/>
          <w:szCs w:val="22"/>
        </w:rPr>
        <w:tab/>
      </w:r>
      <w:r w:rsidRPr="00AE747E">
        <w:rPr>
          <w:rFonts w:ascii="Arial" w:hAnsi="Arial" w:cs="Arial"/>
          <w:color w:val="auto"/>
          <w:sz w:val="22"/>
          <w:szCs w:val="22"/>
        </w:rPr>
        <w:tab/>
      </w:r>
      <w:r w:rsidRPr="00AE747E">
        <w:rPr>
          <w:rFonts w:ascii="Arial" w:hAnsi="Arial" w:cs="Arial"/>
          <w:color w:val="auto"/>
          <w:sz w:val="22"/>
          <w:szCs w:val="22"/>
        </w:rPr>
        <w:tab/>
      </w:r>
      <w:r w:rsidRPr="00AE747E">
        <w:rPr>
          <w:rFonts w:ascii="Arial" w:hAnsi="Arial" w:cs="Arial"/>
          <w:color w:val="auto"/>
          <w:sz w:val="22"/>
          <w:szCs w:val="22"/>
        </w:rPr>
        <w:tab/>
      </w:r>
      <w:r w:rsidRPr="00AE747E">
        <w:rPr>
          <w:rFonts w:ascii="Arial" w:hAnsi="Arial" w:cs="Arial"/>
          <w:color w:val="auto"/>
          <w:sz w:val="22"/>
          <w:szCs w:val="22"/>
        </w:rPr>
        <w:tab/>
      </w:r>
      <w:r w:rsidR="002B2BD9">
        <w:rPr>
          <w:rFonts w:ascii="Arial" w:hAnsi="Arial" w:cs="Arial"/>
          <w:color w:val="auto"/>
          <w:sz w:val="22"/>
          <w:szCs w:val="22"/>
        </w:rPr>
        <w:tab/>
      </w:r>
      <w:r w:rsidRPr="00AE747E">
        <w:rPr>
          <w:rFonts w:ascii="Arial" w:hAnsi="Arial" w:cs="Arial"/>
          <w:color w:val="auto"/>
          <w:sz w:val="22"/>
          <w:szCs w:val="22"/>
        </w:rPr>
        <w:t xml:space="preserve">Za </w:t>
      </w:r>
      <w:r w:rsidR="002B2BD9">
        <w:rPr>
          <w:rFonts w:ascii="Arial" w:hAnsi="Arial" w:cs="Arial"/>
          <w:color w:val="auto"/>
          <w:sz w:val="22"/>
          <w:szCs w:val="22"/>
        </w:rPr>
        <w:t>Příkazníka</w:t>
      </w:r>
      <w:r w:rsidRPr="00AE747E">
        <w:rPr>
          <w:rFonts w:ascii="Arial" w:hAnsi="Arial" w:cs="Arial"/>
          <w:color w:val="auto"/>
          <w:sz w:val="22"/>
          <w:szCs w:val="22"/>
        </w:rPr>
        <w:t>:</w:t>
      </w:r>
    </w:p>
    <w:p w14:paraId="6D89DA77" w14:textId="77777777" w:rsidR="004F7338" w:rsidRPr="00AE747E" w:rsidRDefault="004F7338" w:rsidP="004F733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B106992" w14:textId="1D08F1FA" w:rsidR="002B2BD9" w:rsidRPr="00973BB9" w:rsidRDefault="002B2BD9" w:rsidP="002B2BD9">
      <w:pPr>
        <w:spacing w:after="0" w:line="240" w:lineRule="auto"/>
        <w:rPr>
          <w:rFonts w:ascii="Arial" w:hAnsi="Arial" w:cs="Arial"/>
          <w:b/>
        </w:rPr>
      </w:pPr>
      <w:r w:rsidRPr="00973BB9">
        <w:rPr>
          <w:rFonts w:ascii="Arial" w:hAnsi="Arial" w:cs="Arial"/>
          <w:b/>
        </w:rPr>
        <w:t xml:space="preserve">Hlavní město Praha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73BB9">
        <w:rPr>
          <w:rFonts w:ascii="Arial" w:eastAsia="Times New Roman" w:hAnsi="Arial" w:cs="Arial"/>
          <w:b/>
          <w:lang w:eastAsia="cs-CZ"/>
        </w:rPr>
        <w:t>KMP GROUP s.r.o.</w:t>
      </w:r>
      <w:r w:rsidRPr="00973BB9">
        <w:rPr>
          <w:rFonts w:ascii="Arial" w:eastAsia="Times New Roman" w:hAnsi="Arial" w:cs="Arial"/>
          <w:lang w:eastAsia="cs-CZ"/>
        </w:rPr>
        <w:t xml:space="preserve">        </w:t>
      </w:r>
    </w:p>
    <w:p w14:paraId="6FAF08C9" w14:textId="77777777" w:rsidR="002B2BD9" w:rsidRPr="00973BB9" w:rsidRDefault="002B2BD9" w:rsidP="002B2BD9">
      <w:pPr>
        <w:spacing w:after="0" w:line="240" w:lineRule="auto"/>
        <w:rPr>
          <w:rFonts w:ascii="Arial" w:hAnsi="Arial" w:cs="Arial"/>
          <w:b/>
        </w:rPr>
      </w:pPr>
      <w:r w:rsidRPr="00973BB9">
        <w:rPr>
          <w:rFonts w:ascii="Arial" w:hAnsi="Arial" w:cs="Arial"/>
          <w:b/>
        </w:rPr>
        <w:t xml:space="preserve">zastoupené </w:t>
      </w:r>
    </w:p>
    <w:p w14:paraId="7F559471" w14:textId="77777777" w:rsidR="002B2BD9" w:rsidRDefault="002B2BD9" w:rsidP="002B2BD9">
      <w:pPr>
        <w:spacing w:after="0" w:line="240" w:lineRule="auto"/>
        <w:rPr>
          <w:rFonts w:ascii="Arial" w:hAnsi="Arial" w:cs="Arial"/>
          <w:b/>
          <w:bCs/>
        </w:rPr>
      </w:pPr>
      <w:r w:rsidRPr="00973BB9">
        <w:rPr>
          <w:rFonts w:ascii="Arial" w:hAnsi="Arial" w:cs="Arial"/>
          <w:b/>
        </w:rPr>
        <w:t xml:space="preserve">Technickou správou komunikací </w:t>
      </w:r>
      <w:r w:rsidRPr="00973BB9">
        <w:rPr>
          <w:rFonts w:ascii="Arial" w:hAnsi="Arial" w:cs="Arial"/>
          <w:b/>
          <w:bCs/>
        </w:rPr>
        <w:t xml:space="preserve">hl. m. </w:t>
      </w:r>
    </w:p>
    <w:p w14:paraId="28F105E0" w14:textId="6C8682D2" w:rsidR="002B2BD9" w:rsidRPr="00973BB9" w:rsidRDefault="002B2BD9" w:rsidP="002B2BD9">
      <w:pPr>
        <w:spacing w:after="0" w:line="240" w:lineRule="auto"/>
        <w:rPr>
          <w:rFonts w:ascii="Arial" w:hAnsi="Arial" w:cs="Arial"/>
          <w:b/>
        </w:rPr>
      </w:pPr>
      <w:r w:rsidRPr="00973BB9">
        <w:rPr>
          <w:rFonts w:ascii="Arial" w:hAnsi="Arial" w:cs="Arial"/>
          <w:b/>
          <w:bCs/>
        </w:rPr>
        <w:t>Prahy, a.s.</w:t>
      </w:r>
      <w:r w:rsidRPr="00973BB9">
        <w:rPr>
          <w:rFonts w:ascii="Arial" w:hAnsi="Arial" w:cs="Arial"/>
          <w:b/>
        </w:rPr>
        <w:t xml:space="preserve">        </w:t>
      </w:r>
    </w:p>
    <w:p w14:paraId="75DEBAD8" w14:textId="77777777" w:rsidR="004F7338" w:rsidRDefault="004F7338"/>
    <w:p w14:paraId="3F8CA6A6" w14:textId="77777777" w:rsidR="002B2BD9" w:rsidRDefault="002B2BD9"/>
    <w:p w14:paraId="7638409B" w14:textId="77777777" w:rsidR="002B2BD9" w:rsidRPr="00973BB9" w:rsidRDefault="002B2BD9" w:rsidP="002B2BD9">
      <w:pPr>
        <w:spacing w:after="0" w:line="240" w:lineRule="auto"/>
        <w:rPr>
          <w:rFonts w:ascii="Arial" w:hAnsi="Arial" w:cs="Arial"/>
          <w:b/>
        </w:rPr>
      </w:pPr>
      <w:r w:rsidRPr="00973BB9">
        <w:rPr>
          <w:rFonts w:ascii="Arial" w:hAnsi="Arial" w:cs="Arial"/>
          <w:b/>
        </w:rPr>
        <w:t xml:space="preserve">…………………………….   </w:t>
      </w:r>
      <w:r w:rsidRPr="00973BB9">
        <w:rPr>
          <w:rFonts w:ascii="Arial" w:hAnsi="Arial" w:cs="Arial"/>
          <w:b/>
        </w:rPr>
        <w:tab/>
      </w:r>
      <w:r w:rsidRPr="00973BB9">
        <w:rPr>
          <w:rFonts w:ascii="Arial" w:hAnsi="Arial" w:cs="Arial"/>
          <w:b/>
        </w:rPr>
        <w:tab/>
      </w:r>
      <w:r w:rsidRPr="00973BB9">
        <w:rPr>
          <w:rFonts w:ascii="Arial" w:hAnsi="Arial" w:cs="Arial"/>
          <w:b/>
        </w:rPr>
        <w:tab/>
      </w:r>
      <w:r w:rsidRPr="00973BB9">
        <w:rPr>
          <w:rFonts w:ascii="Arial" w:hAnsi="Arial" w:cs="Arial"/>
          <w:b/>
        </w:rPr>
        <w:tab/>
        <w:t xml:space="preserve">   </w:t>
      </w:r>
      <w:r w:rsidRPr="00973BB9">
        <w:rPr>
          <w:rFonts w:ascii="Arial" w:hAnsi="Arial" w:cs="Arial"/>
          <w:b/>
        </w:rPr>
        <w:tab/>
        <w:t xml:space="preserve">……………………………….   </w:t>
      </w:r>
    </w:p>
    <w:p w14:paraId="67136BE6" w14:textId="77777777" w:rsidR="002B2BD9" w:rsidRPr="001106B1" w:rsidRDefault="002B2BD9" w:rsidP="002B2BD9">
      <w:pPr>
        <w:spacing w:after="0" w:line="240" w:lineRule="auto"/>
        <w:rPr>
          <w:rFonts w:ascii="Arial" w:hAnsi="Arial" w:cs="Arial"/>
          <w:b/>
        </w:rPr>
      </w:pPr>
      <w:r w:rsidRPr="001106B1">
        <w:rPr>
          <w:rFonts w:ascii="Arial" w:hAnsi="Arial" w:cs="Arial"/>
          <w:b/>
        </w:rPr>
        <w:t>PhDr. Filip Hájek</w:t>
      </w:r>
      <w:r w:rsidRPr="001106B1">
        <w:rPr>
          <w:rFonts w:ascii="Arial" w:hAnsi="Arial" w:cs="Arial"/>
          <w:b/>
        </w:rPr>
        <w:tab/>
      </w:r>
      <w:r w:rsidRPr="001106B1">
        <w:rPr>
          <w:rFonts w:ascii="Arial" w:hAnsi="Arial" w:cs="Arial"/>
          <w:b/>
        </w:rPr>
        <w:tab/>
      </w:r>
      <w:r w:rsidRPr="001106B1">
        <w:rPr>
          <w:rFonts w:ascii="Arial" w:hAnsi="Arial" w:cs="Arial"/>
          <w:b/>
        </w:rPr>
        <w:tab/>
      </w:r>
      <w:r w:rsidRPr="001106B1">
        <w:rPr>
          <w:rFonts w:ascii="Arial" w:hAnsi="Arial" w:cs="Arial"/>
          <w:b/>
        </w:rPr>
        <w:tab/>
      </w:r>
      <w:r w:rsidRPr="001106B1">
        <w:rPr>
          <w:rFonts w:ascii="Arial" w:hAnsi="Arial" w:cs="Arial"/>
          <w:b/>
        </w:rPr>
        <w:tab/>
      </w:r>
      <w:r w:rsidRPr="001106B1">
        <w:rPr>
          <w:rFonts w:ascii="Arial" w:hAnsi="Arial" w:cs="Arial"/>
          <w:b/>
        </w:rPr>
        <w:tab/>
        <w:t>Vladimír Malý</w:t>
      </w:r>
    </w:p>
    <w:p w14:paraId="6F1F3E7A" w14:textId="2D0F6945" w:rsidR="002B2BD9" w:rsidRDefault="002B2BD9" w:rsidP="002B2BD9">
      <w:pPr>
        <w:spacing w:after="0" w:line="240" w:lineRule="auto"/>
        <w:rPr>
          <w:rFonts w:ascii="Arial" w:hAnsi="Arial" w:cs="Arial"/>
          <w:b/>
        </w:rPr>
      </w:pPr>
      <w:r w:rsidRPr="001106B1">
        <w:rPr>
          <w:rFonts w:ascii="Arial" w:hAnsi="Arial" w:cs="Arial"/>
          <w:b/>
        </w:rPr>
        <w:t>předseda představenstva</w:t>
      </w:r>
      <w:r w:rsidRPr="001106B1">
        <w:rPr>
          <w:rFonts w:ascii="Arial" w:hAnsi="Arial" w:cs="Arial"/>
          <w:b/>
        </w:rPr>
        <w:tab/>
      </w:r>
      <w:r w:rsidRPr="001106B1">
        <w:rPr>
          <w:rFonts w:ascii="Arial" w:hAnsi="Arial" w:cs="Arial"/>
          <w:b/>
        </w:rPr>
        <w:tab/>
      </w:r>
      <w:r w:rsidRPr="001106B1">
        <w:rPr>
          <w:rFonts w:ascii="Arial" w:hAnsi="Arial" w:cs="Arial"/>
          <w:b/>
        </w:rPr>
        <w:tab/>
      </w:r>
      <w:r w:rsidRPr="001106B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106B1">
        <w:rPr>
          <w:rFonts w:ascii="Arial" w:hAnsi="Arial" w:cs="Arial"/>
          <w:b/>
        </w:rPr>
        <w:t>jednatel</w:t>
      </w:r>
    </w:p>
    <w:p w14:paraId="77724F77" w14:textId="2902FE89" w:rsidR="002B2BD9" w:rsidRDefault="0003178C" w:rsidP="002B2BD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základě pověření</w:t>
      </w:r>
    </w:p>
    <w:p w14:paraId="269D4086" w14:textId="77777777" w:rsidR="002B2BD9" w:rsidRDefault="002B2BD9" w:rsidP="002B2BD9">
      <w:pPr>
        <w:spacing w:after="0" w:line="240" w:lineRule="auto"/>
        <w:rPr>
          <w:rFonts w:ascii="Arial" w:hAnsi="Arial" w:cs="Arial"/>
          <w:b/>
        </w:rPr>
      </w:pPr>
    </w:p>
    <w:p w14:paraId="1A4F7B42" w14:textId="77777777" w:rsidR="002B2BD9" w:rsidRDefault="002B2BD9"/>
    <w:sectPr w:rsidR="002B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5A49"/>
    <w:multiLevelType w:val="hybridMultilevel"/>
    <w:tmpl w:val="51D863BC"/>
    <w:lvl w:ilvl="0" w:tplc="F8986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957C9"/>
    <w:multiLevelType w:val="hybridMultilevel"/>
    <w:tmpl w:val="335EF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A23E8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86202">
    <w:abstractNumId w:val="1"/>
  </w:num>
  <w:num w:numId="2" w16cid:durableId="672532006">
    <w:abstractNumId w:val="3"/>
  </w:num>
  <w:num w:numId="3" w16cid:durableId="190148458">
    <w:abstractNumId w:val="0"/>
  </w:num>
  <w:num w:numId="4" w16cid:durableId="2100131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38"/>
    <w:rsid w:val="00020FE9"/>
    <w:rsid w:val="0003178C"/>
    <w:rsid w:val="000B563F"/>
    <w:rsid w:val="001C3379"/>
    <w:rsid w:val="002A32E4"/>
    <w:rsid w:val="002B2BD9"/>
    <w:rsid w:val="00340F83"/>
    <w:rsid w:val="00353F0F"/>
    <w:rsid w:val="00365096"/>
    <w:rsid w:val="003656BB"/>
    <w:rsid w:val="004F0C8F"/>
    <w:rsid w:val="004F7338"/>
    <w:rsid w:val="0069749F"/>
    <w:rsid w:val="0070723F"/>
    <w:rsid w:val="0083465B"/>
    <w:rsid w:val="00885464"/>
    <w:rsid w:val="008C568E"/>
    <w:rsid w:val="008D268A"/>
    <w:rsid w:val="00903B4F"/>
    <w:rsid w:val="009051B4"/>
    <w:rsid w:val="009214AE"/>
    <w:rsid w:val="0092630C"/>
    <w:rsid w:val="009764B1"/>
    <w:rsid w:val="009F7B84"/>
    <w:rsid w:val="00A162CC"/>
    <w:rsid w:val="00A41AFF"/>
    <w:rsid w:val="00AB598F"/>
    <w:rsid w:val="00B3687C"/>
    <w:rsid w:val="00BB1825"/>
    <w:rsid w:val="00BD2648"/>
    <w:rsid w:val="00BF13B8"/>
    <w:rsid w:val="00DF78D9"/>
    <w:rsid w:val="00E24D8D"/>
    <w:rsid w:val="00E7512C"/>
    <w:rsid w:val="00F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4078"/>
  <w15:chartTrackingRefBased/>
  <w15:docId w15:val="{C898EC88-1F0E-4986-A0DE-FBCFB462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33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F733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F7338"/>
    <w:rPr>
      <w:kern w:val="0"/>
      <w14:ligatures w14:val="none"/>
    </w:rPr>
  </w:style>
  <w:style w:type="paragraph" w:customStyle="1" w:styleId="csx2">
    <w:name w:val="csx2"/>
    <w:basedOn w:val="Normln"/>
    <w:rsid w:val="004F7338"/>
    <w:pPr>
      <w:suppressAutoHyphens/>
      <w:spacing w:after="0" w:line="240" w:lineRule="auto"/>
      <w:ind w:left="45" w:hanging="17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Bezmezer">
    <w:name w:val="No Spacing"/>
    <w:uiPriority w:val="1"/>
    <w:qFormat/>
    <w:rsid w:val="004F7338"/>
    <w:pPr>
      <w:spacing w:after="0" w:line="240" w:lineRule="auto"/>
    </w:pPr>
    <w:rPr>
      <w:kern w:val="0"/>
      <w14:ligatures w14:val="none"/>
    </w:rPr>
  </w:style>
  <w:style w:type="character" w:customStyle="1" w:styleId="preformatted">
    <w:name w:val="preformatted"/>
    <w:basedOn w:val="Standardnpsmoodstavce"/>
    <w:rsid w:val="004F7338"/>
  </w:style>
  <w:style w:type="paragraph" w:styleId="Revize">
    <w:name w:val="Revision"/>
    <w:hidden/>
    <w:uiPriority w:val="99"/>
    <w:semiHidden/>
    <w:rsid w:val="00BB1825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21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1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14AE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4A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 Petr</dc:creator>
  <cp:keywords/>
  <dc:description/>
  <cp:lastModifiedBy>Všetečková Tereza</cp:lastModifiedBy>
  <cp:revision>2</cp:revision>
  <cp:lastPrinted>2024-07-25T12:50:00Z</cp:lastPrinted>
  <dcterms:created xsi:type="dcterms:W3CDTF">2024-07-26T06:13:00Z</dcterms:created>
  <dcterms:modified xsi:type="dcterms:W3CDTF">2024-07-26T06:13:00Z</dcterms:modified>
</cp:coreProperties>
</file>