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709A03" w14:textId="77777777" w:rsidR="000C7296" w:rsidRDefault="000C7296">
      <w:pPr>
        <w:rPr>
          <w:rFonts w:asciiTheme="minorHAnsi" w:hAnsiTheme="minorHAnsi"/>
        </w:rPr>
      </w:pPr>
      <w:r>
        <w:fldChar w:fldCharType="begin"/>
      </w:r>
      <w:r>
        <w:instrText xml:space="preserve"> LINK Excel.Sheet.12 "C:\\Users\\krusberska\\Desktop\\Příloha_č._2 - Formulář_pro_nabídku_plnění_nový.xlsx" "Formulář!R1C1:R39C8" \a \f 4 \h </w:instrText>
      </w:r>
      <w:r>
        <w:fldChar w:fldCharType="separate"/>
      </w:r>
    </w:p>
    <w:tbl>
      <w:tblPr>
        <w:tblW w:w="139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7"/>
        <w:gridCol w:w="1899"/>
        <w:gridCol w:w="1735"/>
        <w:gridCol w:w="2054"/>
        <w:gridCol w:w="2224"/>
        <w:gridCol w:w="2709"/>
        <w:gridCol w:w="1098"/>
        <w:gridCol w:w="613"/>
      </w:tblGrid>
      <w:tr w:rsidR="000C7296" w:rsidRPr="000C7296" w14:paraId="0FC3405D" w14:textId="77777777" w:rsidTr="000C7296">
        <w:trPr>
          <w:trHeight w:val="1275"/>
        </w:trPr>
        <w:tc>
          <w:tcPr>
            <w:tcW w:w="4179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5DA3B55D" w14:textId="1B0ED791" w:rsidR="000C7296" w:rsidRPr="000C7296" w:rsidRDefault="000C7296" w:rsidP="000C7296">
            <w:pPr>
              <w:spacing w:after="0" w:line="240" w:lineRule="auto"/>
              <w:rPr>
                <w:rFonts w:eastAsia="Times New Roman" w:cs="Calibri"/>
                <w:b/>
                <w:bCs/>
                <w:kern w:val="0"/>
                <w:sz w:val="28"/>
                <w:szCs w:val="28"/>
                <w:lang w:eastAsia="cs-CZ"/>
                <w14:ligatures w14:val="none"/>
              </w:rPr>
            </w:pPr>
            <w:r w:rsidRPr="000C7296">
              <w:rPr>
                <w:rFonts w:eastAsia="Times New Roman" w:cs="Calibri"/>
                <w:b/>
                <w:bCs/>
                <w:kern w:val="0"/>
                <w:sz w:val="28"/>
                <w:szCs w:val="28"/>
                <w:lang w:eastAsia="cs-CZ"/>
                <w14:ligatures w14:val="none"/>
              </w:rPr>
              <w:t>Formulář pro nabízené plnění pro nákup mediálního prostoru a marketingového plnění v</w:t>
            </w:r>
            <w:r w:rsidRPr="000C7296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cs-CZ"/>
                <w14:ligatures w14:val="none"/>
              </w:rPr>
              <w:t> </w:t>
            </w:r>
            <w:r w:rsidRPr="000C7296">
              <w:rPr>
                <w:rFonts w:eastAsia="Times New Roman" w:cs="Calibri"/>
                <w:b/>
                <w:bCs/>
                <w:kern w:val="0"/>
                <w:sz w:val="28"/>
                <w:szCs w:val="28"/>
                <w:lang w:eastAsia="cs-CZ"/>
                <w14:ligatures w14:val="none"/>
              </w:rPr>
              <w:t>r</w:t>
            </w:r>
            <w:r w:rsidRPr="000C7296">
              <w:rPr>
                <w:rFonts w:eastAsia="Times New Roman" w:cs="Georgia"/>
                <w:b/>
                <w:bCs/>
                <w:kern w:val="0"/>
                <w:sz w:val="28"/>
                <w:szCs w:val="28"/>
                <w:lang w:eastAsia="cs-CZ"/>
                <w14:ligatures w14:val="none"/>
              </w:rPr>
              <w:t>á</w:t>
            </w:r>
            <w:r w:rsidRPr="000C7296">
              <w:rPr>
                <w:rFonts w:eastAsia="Times New Roman" w:cs="Calibri"/>
                <w:b/>
                <w:bCs/>
                <w:kern w:val="0"/>
                <w:sz w:val="28"/>
                <w:szCs w:val="28"/>
                <w:lang w:eastAsia="cs-CZ"/>
                <w14:ligatures w14:val="none"/>
              </w:rPr>
              <w:t>mci v</w:t>
            </w:r>
            <w:r w:rsidRPr="000C7296">
              <w:rPr>
                <w:rFonts w:eastAsia="Times New Roman" w:cs="Georgia"/>
                <w:b/>
                <w:bCs/>
                <w:kern w:val="0"/>
                <w:sz w:val="28"/>
                <w:szCs w:val="28"/>
                <w:lang w:eastAsia="cs-CZ"/>
                <w14:ligatures w14:val="none"/>
              </w:rPr>
              <w:t>ý</w:t>
            </w:r>
            <w:r w:rsidRPr="000C7296">
              <w:rPr>
                <w:rFonts w:eastAsia="Times New Roman" w:cs="Calibri"/>
                <w:b/>
                <w:bCs/>
                <w:kern w:val="0"/>
                <w:sz w:val="28"/>
                <w:szCs w:val="28"/>
                <w:lang w:eastAsia="cs-CZ"/>
                <w14:ligatures w14:val="none"/>
              </w:rPr>
              <w:t>znamn</w:t>
            </w:r>
            <w:r w:rsidRPr="000C7296">
              <w:rPr>
                <w:rFonts w:eastAsia="Times New Roman" w:cs="Georgia"/>
                <w:b/>
                <w:bCs/>
                <w:kern w:val="0"/>
                <w:sz w:val="28"/>
                <w:szCs w:val="28"/>
                <w:lang w:eastAsia="cs-CZ"/>
                <w14:ligatures w14:val="none"/>
              </w:rPr>
              <w:t>é</w:t>
            </w:r>
            <w:r w:rsidRPr="000C7296">
              <w:rPr>
                <w:rFonts w:eastAsia="Times New Roman" w:cs="Calibri"/>
                <w:b/>
                <w:bCs/>
                <w:kern w:val="0"/>
                <w:sz w:val="28"/>
                <w:szCs w:val="28"/>
                <w:lang w:eastAsia="cs-CZ"/>
                <w14:ligatures w14:val="none"/>
              </w:rPr>
              <w:t xml:space="preserve"> sportovn</w:t>
            </w:r>
            <w:r w:rsidRPr="000C7296">
              <w:rPr>
                <w:rFonts w:eastAsia="Times New Roman" w:cs="Georgia"/>
                <w:b/>
                <w:bCs/>
                <w:kern w:val="0"/>
                <w:sz w:val="28"/>
                <w:szCs w:val="28"/>
                <w:lang w:eastAsia="cs-CZ"/>
                <w14:ligatures w14:val="none"/>
              </w:rPr>
              <w:t>í</w:t>
            </w:r>
            <w:r w:rsidRPr="000C7296">
              <w:rPr>
                <w:rFonts w:eastAsia="Times New Roman" w:cs="Calibri"/>
                <w:b/>
                <w:bCs/>
                <w:kern w:val="0"/>
                <w:sz w:val="28"/>
                <w:szCs w:val="28"/>
                <w:lang w:eastAsia="cs-CZ"/>
                <w14:ligatures w14:val="none"/>
              </w:rPr>
              <w:t xml:space="preserve"> akce silni</w:t>
            </w:r>
            <w:r w:rsidRPr="000C7296">
              <w:rPr>
                <w:rFonts w:eastAsia="Times New Roman" w:cs="Georgia"/>
                <w:b/>
                <w:bCs/>
                <w:kern w:val="0"/>
                <w:sz w:val="28"/>
                <w:szCs w:val="28"/>
                <w:lang w:eastAsia="cs-CZ"/>
                <w14:ligatures w14:val="none"/>
              </w:rPr>
              <w:t>č</w:t>
            </w:r>
            <w:r w:rsidRPr="000C7296">
              <w:rPr>
                <w:rFonts w:eastAsia="Times New Roman" w:cs="Calibri"/>
                <w:b/>
                <w:bCs/>
                <w:kern w:val="0"/>
                <w:sz w:val="28"/>
                <w:szCs w:val="28"/>
                <w:lang w:eastAsia="cs-CZ"/>
                <w14:ligatures w14:val="none"/>
              </w:rPr>
              <w:t>n</w:t>
            </w:r>
            <w:r w:rsidRPr="000C7296">
              <w:rPr>
                <w:rFonts w:eastAsia="Times New Roman" w:cs="Georgia"/>
                <w:b/>
                <w:bCs/>
                <w:kern w:val="0"/>
                <w:sz w:val="28"/>
                <w:szCs w:val="28"/>
                <w:lang w:eastAsia="cs-CZ"/>
                <w14:ligatures w14:val="none"/>
              </w:rPr>
              <w:t>í</w:t>
            </w:r>
            <w:r w:rsidRPr="000C7296">
              <w:rPr>
                <w:rFonts w:eastAsia="Times New Roman" w:cs="Calibri"/>
                <w:b/>
                <w:bCs/>
                <w:kern w:val="0"/>
                <w:sz w:val="28"/>
                <w:szCs w:val="28"/>
                <w:lang w:eastAsia="cs-CZ"/>
                <w14:ligatures w14:val="none"/>
              </w:rPr>
              <w:t xml:space="preserve"> cyklistiky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1A106" w14:textId="77777777" w:rsidR="000C7296" w:rsidRPr="000C7296" w:rsidRDefault="000C7296" w:rsidP="000C7296">
            <w:pPr>
              <w:spacing w:after="0" w:line="240" w:lineRule="auto"/>
              <w:rPr>
                <w:rFonts w:eastAsia="Times New Roman" w:cs="Calibri"/>
                <w:b/>
                <w:bCs/>
                <w:kern w:val="0"/>
                <w:sz w:val="28"/>
                <w:szCs w:val="28"/>
                <w:lang w:eastAsia="cs-CZ"/>
                <w14:ligatures w14:val="none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3B6720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031E2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67D39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EED08C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C7296" w:rsidRPr="000C7296" w14:paraId="42B86575" w14:textId="77777777" w:rsidTr="000C7296">
        <w:trPr>
          <w:trHeight w:val="580"/>
        </w:trPr>
        <w:tc>
          <w:tcPr>
            <w:tcW w:w="1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88D76C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CBD2772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kern w:val="0"/>
                <w:lang w:eastAsia="cs-CZ"/>
                <w14:ligatures w14:val="none"/>
              </w:rPr>
            </w:pPr>
            <w:r w:rsidRPr="000C7296">
              <w:rPr>
                <w:rFonts w:eastAsia="Times New Roman" w:cs="Calibri"/>
                <w:b/>
                <w:bCs/>
                <w:kern w:val="0"/>
                <w:lang w:eastAsia="cs-CZ"/>
                <w14:ligatures w14:val="none"/>
              </w:rPr>
              <w:t>Data (Dokumenty k osvědčení dat přílohou)</w:t>
            </w:r>
          </w:p>
        </w:tc>
        <w:tc>
          <w:tcPr>
            <w:tcW w:w="11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9F18C0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Popis</w:t>
            </w:r>
          </w:p>
        </w:tc>
        <w:tc>
          <w:tcPr>
            <w:tcW w:w="19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58583DF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poznámka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20E13F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detailní informace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E028E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4E52B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C7296" w:rsidRPr="000C7296" w14:paraId="4314F458" w14:textId="77777777" w:rsidTr="000C7296">
        <w:trPr>
          <w:trHeight w:val="2910"/>
        </w:trPr>
        <w:tc>
          <w:tcPr>
            <w:tcW w:w="1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19143E" w14:textId="77777777" w:rsidR="000C7296" w:rsidRPr="000C7296" w:rsidRDefault="000C7296" w:rsidP="000C7296">
            <w:pPr>
              <w:spacing w:after="0" w:line="240" w:lineRule="auto"/>
              <w:rPr>
                <w:rFonts w:eastAsia="Times New Roman" w:cs="Calibri"/>
                <w:b/>
                <w:bCs/>
                <w:kern w:val="0"/>
                <w:lang w:eastAsia="cs-CZ"/>
                <w14:ligatures w14:val="none"/>
              </w:rPr>
            </w:pPr>
            <w:r w:rsidRPr="000C7296">
              <w:rPr>
                <w:rFonts w:eastAsia="Times New Roman" w:cs="Calibri"/>
                <w:b/>
                <w:bCs/>
                <w:kern w:val="0"/>
                <w:lang w:eastAsia="cs-CZ"/>
                <w14:ligatures w14:val="none"/>
              </w:rPr>
              <w:t>Návštěvnost akce</w:t>
            </w:r>
            <w:r w:rsidRPr="000C7296">
              <w:rPr>
                <w:rFonts w:ascii="Times New Roman" w:eastAsia="Times New Roman" w:hAnsi="Times New Roman" w:cs="Times New Roman"/>
                <w:b/>
                <w:bCs/>
                <w:kern w:val="0"/>
                <w:lang w:eastAsia="cs-CZ"/>
                <w14:ligatures w14:val="none"/>
              </w:rPr>
              <w:t> </w:t>
            </w:r>
            <w:r w:rsidRPr="000C7296">
              <w:rPr>
                <w:rFonts w:ascii="Times New Roman" w:eastAsia="Times New Roman" w:hAnsi="Times New Roman" w:cs="Times New Roman"/>
                <w:kern w:val="0"/>
                <w:lang w:eastAsia="cs-CZ"/>
                <w14:ligatures w14:val="none"/>
              </w:rPr>
              <w:t> </w:t>
            </w:r>
            <w:r w:rsidRPr="000C7296">
              <w:rPr>
                <w:rFonts w:eastAsia="Times New Roman" w:cs="Calibri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vAlign w:val="center"/>
            <w:hideMark/>
          </w:tcPr>
          <w:p w14:paraId="582A6716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0000"/>
                <w:kern w:val="0"/>
                <w:lang w:eastAsia="cs-CZ"/>
                <w14:ligatures w14:val="none"/>
              </w:rPr>
            </w:pPr>
            <w:r w:rsidRPr="000C7296">
              <w:rPr>
                <w:rFonts w:eastAsia="Times New Roman" w:cs="Calibri"/>
                <w:b/>
                <w:bCs/>
                <w:color w:val="FF0000"/>
                <w:kern w:val="0"/>
                <w:lang w:eastAsia="cs-CZ"/>
                <w14:ligatures w14:val="none"/>
              </w:rPr>
              <w:t>Přesná data z předcházejících ročníků včetně jejich doložení přílohou (dokladování prodejem vstupenek, daty od operátora či jinou relevantní formou)</w:t>
            </w:r>
          </w:p>
        </w:tc>
        <w:tc>
          <w:tcPr>
            <w:tcW w:w="11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DC1ABA7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36"/>
                <w:szCs w:val="36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36"/>
                <w:szCs w:val="36"/>
                <w:lang w:eastAsia="cs-CZ"/>
                <w14:ligatures w14:val="none"/>
              </w:rPr>
              <w:t>155.000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2CC"/>
            <w:vAlign w:val="center"/>
            <w:hideMark/>
          </w:tcPr>
          <w:p w14:paraId="39E31EC1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toto je odhad návštěvnosti pro rok 2024 na základě zkušeností z minulých let, bohužel u akcí tohoto typu není prodej vstupenek, který by tuto hodnotu doložil</w:t>
            </w: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2CC"/>
            <w:vAlign w:val="center"/>
            <w:hideMark/>
          </w:tcPr>
          <w:p w14:paraId="591F99F8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detailní informace k tomuto bodu jsou obsaženy rovněž v zaslané příloze č.1, která je součástí této přílohy č.2                                                              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Formulář pro nabízené plnění ve věci Nákupu mediálního prostoru v rámci významné sportovní </w:t>
            </w:r>
            <w:proofErr w:type="gramStart"/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akce - silniční</w:t>
            </w:r>
            <w:proofErr w:type="gramEnd"/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 cyklistiky                                                                                      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6"/>
                <w:szCs w:val="36"/>
                <w:lang w:eastAsia="cs-CZ"/>
                <w14:ligatures w14:val="none"/>
              </w:rPr>
              <w:t>strana 2</w:t>
            </w:r>
          </w:p>
        </w:tc>
        <w:tc>
          <w:tcPr>
            <w:tcW w:w="34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2CC"/>
            <w:vAlign w:val="center"/>
            <w:hideMark/>
          </w:tcPr>
          <w:p w14:paraId="2C62A05A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 fotografie z ročníku 2023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E6DB1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306B3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C7296" w:rsidRPr="000C7296" w14:paraId="6D3694C9" w14:textId="77777777" w:rsidTr="000C7296">
        <w:trPr>
          <w:trHeight w:val="6360"/>
        </w:trPr>
        <w:tc>
          <w:tcPr>
            <w:tcW w:w="1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EE9C5A" w14:textId="77777777" w:rsidR="000C7296" w:rsidRPr="000C7296" w:rsidRDefault="000C7296" w:rsidP="000C729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C7296"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  <w14:ligatures w14:val="none"/>
              </w:rPr>
              <w:lastRenderedPageBreak/>
              <w:t xml:space="preserve">Zásah prostřednictvím online kanálů (počet </w:t>
            </w:r>
            <w:proofErr w:type="spellStart"/>
            <w:r w:rsidRPr="000C7296"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fans</w:t>
            </w:r>
            <w:proofErr w:type="spellEnd"/>
            <w:r w:rsidRPr="000C7296"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 Facebook, Instagram, Síť X, </w:t>
            </w:r>
            <w:proofErr w:type="spellStart"/>
            <w:r w:rsidRPr="000C7296"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SnapChat</w:t>
            </w:r>
            <w:proofErr w:type="spellEnd"/>
            <w:r w:rsidRPr="000C7296"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, </w:t>
            </w:r>
            <w:proofErr w:type="spellStart"/>
            <w:r w:rsidRPr="000C7296"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TickTok</w:t>
            </w:r>
            <w:proofErr w:type="spellEnd"/>
            <w:r w:rsidRPr="000C7296"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, YouTube a </w:t>
            </w:r>
            <w:proofErr w:type="gramStart"/>
            <w:r w:rsidRPr="000C7296"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web)</w:t>
            </w:r>
            <w:r w:rsidRPr="000C7296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 </w:t>
            </w:r>
            <w:r w:rsidRPr="000C7296">
              <w:rPr>
                <w:rFonts w:eastAsia="Times New Roman" w:cs="Calibri"/>
                <w:color w:val="000000"/>
                <w:kern w:val="0"/>
                <w:lang w:eastAsia="cs-CZ"/>
                <w14:ligatures w14:val="none"/>
              </w:rPr>
              <w:t> součet</w:t>
            </w:r>
            <w:proofErr w:type="gramEnd"/>
            <w:r w:rsidRPr="000C7296">
              <w:rPr>
                <w:rFonts w:eastAsia="Times New Roman" w:cs="Calibri"/>
                <w:color w:val="000000"/>
                <w:kern w:val="0"/>
                <w:lang w:eastAsia="cs-CZ"/>
                <w14:ligatures w14:val="none"/>
              </w:rPr>
              <w:t xml:space="preserve"> všech do Popisu, pak rozepsat názvy a počty </w:t>
            </w:r>
            <w:proofErr w:type="spellStart"/>
            <w:r w:rsidRPr="000C7296">
              <w:rPr>
                <w:rFonts w:eastAsia="Times New Roman" w:cs="Calibri"/>
                <w:color w:val="000000"/>
                <w:kern w:val="0"/>
                <w:lang w:eastAsia="cs-CZ"/>
                <w14:ligatures w14:val="none"/>
              </w:rPr>
              <w:t>fans</w:t>
            </w:r>
            <w:proofErr w:type="spellEnd"/>
            <w:r w:rsidRPr="000C7296">
              <w:rPr>
                <w:rFonts w:eastAsia="Times New Roman" w:cs="Calibri"/>
                <w:color w:val="000000"/>
                <w:kern w:val="0"/>
                <w:lang w:eastAsia="cs-CZ"/>
                <w14:ligatures w14:val="none"/>
              </w:rPr>
              <w:t xml:space="preserve"> na </w:t>
            </w:r>
            <w:proofErr w:type="spellStart"/>
            <w:r w:rsidRPr="000C7296">
              <w:rPr>
                <w:rFonts w:eastAsia="Times New Roman" w:cs="Calibri"/>
                <w:color w:val="000000"/>
                <w:kern w:val="0"/>
                <w:lang w:eastAsia="cs-CZ"/>
                <w14:ligatures w14:val="none"/>
              </w:rPr>
              <w:t>jednotivých</w:t>
            </w:r>
            <w:proofErr w:type="spellEnd"/>
            <w:r w:rsidRPr="000C7296">
              <w:rPr>
                <w:rFonts w:eastAsia="Times New Roman" w:cs="Calibri"/>
                <w:color w:val="000000"/>
                <w:kern w:val="0"/>
                <w:lang w:eastAsia="cs-CZ"/>
                <w14:ligatures w14:val="none"/>
              </w:rPr>
              <w:t xml:space="preserve"> kanálech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vAlign w:val="center"/>
            <w:hideMark/>
          </w:tcPr>
          <w:p w14:paraId="7DF0EE00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0000"/>
                <w:kern w:val="0"/>
                <w:lang w:eastAsia="cs-CZ"/>
                <w14:ligatures w14:val="none"/>
              </w:rPr>
            </w:pPr>
            <w:r w:rsidRPr="000C7296">
              <w:rPr>
                <w:rFonts w:eastAsia="Times New Roman" w:cs="Calibri"/>
                <w:b/>
                <w:bCs/>
                <w:color w:val="FF0000"/>
                <w:kern w:val="0"/>
                <w:lang w:eastAsia="cs-CZ"/>
                <w14:ligatures w14:val="none"/>
              </w:rPr>
              <w:t>Přesná data včetně jejich doložení printscreeny profilů sociálních sítí a webů</w:t>
            </w:r>
          </w:p>
        </w:tc>
        <w:tc>
          <w:tcPr>
            <w:tcW w:w="11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EE776E1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SOCIÁLNÍ SÍTĚ</w:t>
            </w: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  <w:t xml:space="preserve">  </w:t>
            </w: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6"/>
                <w:szCs w:val="16"/>
                <w:lang w:eastAsia="cs-CZ"/>
                <w14:ligatures w14:val="none"/>
              </w:rPr>
              <w:t xml:space="preserve">                                                                                                   </w:t>
            </w:r>
            <w:proofErr w:type="spellStart"/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facebook</w:t>
            </w:r>
            <w:proofErr w:type="spellEnd"/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 6.200, </w:t>
            </w:r>
            <w:proofErr w:type="spellStart"/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instagram</w:t>
            </w:r>
            <w:proofErr w:type="spellEnd"/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 4.681, </w:t>
            </w:r>
            <w:proofErr w:type="spellStart"/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youtube</w:t>
            </w:r>
            <w:proofErr w:type="spellEnd"/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 29 , tik-tok 323,  X- 541,   </w:t>
            </w: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6"/>
                <w:szCs w:val="16"/>
                <w:lang w:eastAsia="cs-CZ"/>
                <w14:ligatures w14:val="none"/>
              </w:rPr>
              <w:t xml:space="preserve">                                                           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celkem </w:t>
            </w: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36"/>
                <w:szCs w:val="36"/>
                <w:lang w:eastAsia="cs-CZ"/>
                <w14:ligatures w14:val="none"/>
              </w:rPr>
              <w:t xml:space="preserve">11.774 </w:t>
            </w: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cs-CZ"/>
                <w14:ligatures w14:val="none"/>
              </w:rPr>
              <w:t xml:space="preserve"> 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www.stránky</w:t>
            </w:r>
            <w:proofErr w:type="spellEnd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               </w:t>
            </w: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                               256.000/posledních 12</w:t>
            </w: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6"/>
                <w:szCs w:val="16"/>
                <w:lang w:eastAsia="cs-CZ"/>
                <w14:ligatures w14:val="none"/>
              </w:rPr>
              <w:t xml:space="preserve"> </w:t>
            </w: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měsíců</w:t>
            </w: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6"/>
                <w:szCs w:val="16"/>
                <w:lang w:eastAsia="cs-CZ"/>
                <w14:ligatures w14:val="none"/>
              </w:rPr>
              <w:t xml:space="preserve">             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MĚSÍČNÍ PRŮMĚR  </w:t>
            </w: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36"/>
                <w:szCs w:val="36"/>
                <w:lang w:eastAsia="cs-CZ"/>
                <w14:ligatures w14:val="none"/>
              </w:rPr>
              <w:t xml:space="preserve">21.333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Facebook + Instagram imprese   </w:t>
            </w: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6"/>
                <w:szCs w:val="16"/>
                <w:lang w:eastAsia="cs-CZ"/>
                <w14:ligatures w14:val="none"/>
              </w:rPr>
              <w:t xml:space="preserve">                         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36"/>
                <w:szCs w:val="36"/>
                <w:lang w:eastAsia="cs-CZ"/>
                <w14:ligatures w14:val="none"/>
              </w:rPr>
              <w:t>8.698.000</w:t>
            </w: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6"/>
                <w:szCs w:val="16"/>
                <w:lang w:eastAsia="cs-CZ"/>
                <w14:ligatures w14:val="none"/>
              </w:rPr>
              <w:br/>
            </w: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Facebook + Instagram </w:t>
            </w:r>
            <w:proofErr w:type="spellStart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reach</w:t>
            </w:r>
            <w:proofErr w:type="spellEnd"/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6"/>
                <w:szCs w:val="16"/>
                <w:lang w:eastAsia="cs-CZ"/>
                <w14:ligatures w14:val="none"/>
              </w:rPr>
              <w:t xml:space="preserve">                          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36"/>
                <w:szCs w:val="36"/>
                <w:lang w:eastAsia="cs-CZ"/>
                <w14:ligatures w14:val="none"/>
              </w:rPr>
              <w:t>5.689.000</w:t>
            </w: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6"/>
                <w:szCs w:val="16"/>
                <w:lang w:eastAsia="cs-CZ"/>
                <w14:ligatures w14:val="none"/>
              </w:rPr>
              <w:br/>
            </w: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X imprese</w:t>
            </w: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cs-CZ"/>
                <w14:ligatures w14:val="none"/>
              </w:rPr>
              <w:t xml:space="preserve"> </w:t>
            </w: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36"/>
                <w:szCs w:val="36"/>
                <w:lang w:eastAsia="cs-CZ"/>
                <w14:ligatures w14:val="none"/>
              </w:rPr>
              <w:t xml:space="preserve">                                           77.000</w:t>
            </w: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16"/>
                <w:szCs w:val="16"/>
                <w:lang w:eastAsia="cs-CZ"/>
                <w14:ligatures w14:val="none"/>
              </w:rPr>
              <w:br/>
            </w: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Celkově impresí a dosahů přes     </w:t>
            </w: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36"/>
                <w:szCs w:val="36"/>
                <w:lang w:eastAsia="cs-CZ"/>
                <w14:ligatures w14:val="none"/>
              </w:rPr>
              <w:lastRenderedPageBreak/>
              <w:t>14.400.000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2CC"/>
            <w:vAlign w:val="center"/>
            <w:hideMark/>
          </w:tcPr>
          <w:p w14:paraId="30C85966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lastRenderedPageBreak/>
              <w:t xml:space="preserve">sociální </w:t>
            </w:r>
            <w:proofErr w:type="gramStart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sítě:   </w:t>
            </w:r>
            <w:proofErr w:type="gramEnd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                                                           </w:t>
            </w:r>
            <w:proofErr w:type="spellStart"/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facebook</w:t>
            </w:r>
            <w:proofErr w:type="spellEnd"/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, </w:t>
            </w:r>
            <w:proofErr w:type="spellStart"/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instagram</w:t>
            </w:r>
            <w:proofErr w:type="spellEnd"/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, </w:t>
            </w:r>
            <w:proofErr w:type="spellStart"/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youtube</w:t>
            </w:r>
            <w:proofErr w:type="spellEnd"/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, X-</w:t>
            </w:r>
            <w:proofErr w:type="spellStart"/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twitter</w:t>
            </w:r>
            <w:proofErr w:type="spellEnd"/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 Tik-tok,                                                                     </w:t>
            </w:r>
            <w:proofErr w:type="spellStart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www.stránky</w:t>
            </w:r>
            <w:proofErr w:type="spellEnd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 akce</w:t>
            </w: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                 WWW.CZECHTOUR.COM</w:t>
            </w: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2CC"/>
            <w:vAlign w:val="center"/>
            <w:hideMark/>
          </w:tcPr>
          <w:p w14:paraId="111A78B9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detailní informace k tomuto bodu jsou obsaženy rovněž v zaslané příloze č.1, která je součástí této přílohy č.2                                                              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Formulář pro nabízené plnění ve věci Nákupu mediálního prostoru v rámci významné sportovní </w:t>
            </w:r>
            <w:proofErr w:type="gramStart"/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akce - silniční</w:t>
            </w:r>
            <w:proofErr w:type="gramEnd"/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 cyklistiky                                                                                      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6"/>
                <w:szCs w:val="36"/>
                <w:lang w:eastAsia="cs-CZ"/>
                <w14:ligatures w14:val="none"/>
              </w:rPr>
              <w:t>strana 3-13</w:t>
            </w:r>
          </w:p>
        </w:tc>
        <w:tc>
          <w:tcPr>
            <w:tcW w:w="34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2CC"/>
            <w:vAlign w:val="center"/>
            <w:hideMark/>
          </w:tcPr>
          <w:p w14:paraId="3F95FC71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PRINTSCREEN jednotlivých sociálních sítí + údaje o sledovanosti </w:t>
            </w:r>
            <w:proofErr w:type="spellStart"/>
            <w:proofErr w:type="gramStart"/>
            <w:r w:rsidRPr="000C7296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WWW.stránky</w:t>
            </w:r>
            <w:proofErr w:type="spellEnd"/>
            <w:proofErr w:type="gramEnd"/>
            <w:r w:rsidRPr="000C7296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 - zdroj Google </w:t>
            </w:r>
            <w:proofErr w:type="spellStart"/>
            <w:r w:rsidRPr="000C7296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analytics</w:t>
            </w:r>
            <w:proofErr w:type="spellEnd"/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24D78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2ED4F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C7296" w:rsidRPr="000C7296" w14:paraId="0DA3B838" w14:textId="77777777" w:rsidTr="000C7296">
        <w:trPr>
          <w:trHeight w:val="2970"/>
        </w:trPr>
        <w:tc>
          <w:tcPr>
            <w:tcW w:w="1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F6DFD9" w14:textId="77777777" w:rsidR="000C7296" w:rsidRPr="000C7296" w:rsidRDefault="000C7296" w:rsidP="000C729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C7296">
              <w:rPr>
                <w:rFonts w:eastAsia="Times New Roman" w:cs="Calibri"/>
                <w:b/>
                <w:bCs/>
                <w:color w:val="000000"/>
                <w:kern w:val="0"/>
                <w:lang w:eastAsia="cs-CZ"/>
                <w14:ligatures w14:val="none"/>
              </w:rPr>
              <w:lastRenderedPageBreak/>
              <w:t>Mediální zásah prostřednictvím TV a online přenosů</w:t>
            </w:r>
            <w:proofErr w:type="gramStart"/>
            <w:r w:rsidRPr="000C729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cs-CZ"/>
                <w14:ligatures w14:val="none"/>
              </w:rPr>
              <w:t> </w:t>
            </w:r>
            <w:r w:rsidRPr="000C7296">
              <w:rPr>
                <w:rFonts w:ascii="Times New Roman" w:eastAsia="Times New Roman" w:hAnsi="Times New Roman" w:cs="Times New Roman"/>
                <w:color w:val="000000"/>
                <w:kern w:val="0"/>
                <w:lang w:eastAsia="cs-CZ"/>
                <w14:ligatures w14:val="none"/>
              </w:rPr>
              <w:t> </w:t>
            </w:r>
            <w:r w:rsidRPr="000C7296">
              <w:rPr>
                <w:rFonts w:eastAsia="Times New Roman" w:cs="Calibri"/>
                <w:color w:val="000000"/>
                <w:kern w:val="0"/>
                <w:lang w:eastAsia="cs-CZ"/>
                <w14:ligatures w14:val="none"/>
              </w:rPr>
              <w:t> (</w:t>
            </w:r>
            <w:proofErr w:type="gramEnd"/>
            <w:r w:rsidRPr="000C7296">
              <w:rPr>
                <w:rFonts w:eastAsia="Times New Roman" w:cs="Calibri"/>
                <w:color w:val="000000"/>
                <w:kern w:val="0"/>
                <w:lang w:eastAsia="cs-CZ"/>
                <w14:ligatures w14:val="none"/>
              </w:rPr>
              <w:t>do popisu pak rozepsat prostřednictvím jakých mediálních kanálů)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vAlign w:val="center"/>
            <w:hideMark/>
          </w:tcPr>
          <w:p w14:paraId="56F67959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FF0000"/>
                <w:kern w:val="0"/>
                <w:lang w:eastAsia="cs-CZ"/>
                <w14:ligatures w14:val="none"/>
              </w:rPr>
            </w:pPr>
            <w:r w:rsidRPr="000C7296">
              <w:rPr>
                <w:rFonts w:eastAsia="Times New Roman" w:cs="Calibri"/>
                <w:b/>
                <w:bCs/>
                <w:color w:val="FF0000"/>
                <w:kern w:val="0"/>
                <w:lang w:eastAsia="cs-CZ"/>
                <w14:ligatures w14:val="none"/>
              </w:rPr>
              <w:t>Přesná data včetně jejich doložení dokladem o sledovanosti od vysílatele, či jinou formou dokladu mediálního zásahu</w:t>
            </w:r>
          </w:p>
        </w:tc>
        <w:tc>
          <w:tcPr>
            <w:tcW w:w="117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489A2C4A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SLEDOVANOST PŘÍMÉHO PŘENOSU NA ČT 2      </w:t>
            </w: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36"/>
                <w:szCs w:val="36"/>
                <w:lang w:eastAsia="cs-CZ"/>
                <w14:ligatures w14:val="none"/>
              </w:rPr>
              <w:t xml:space="preserve">120.000  </w:t>
            </w: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cs-CZ"/>
                <w14:ligatures w14:val="none"/>
              </w:rPr>
              <w:t xml:space="preserve">                    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SLEDOVANOST UPOUTÁVEK V EVROPSKÉM REGIONU                            na Eurosport1 a Eurosport2</w:t>
            </w: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  <w:t xml:space="preserve">   </w:t>
            </w: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cs-CZ"/>
                <w14:ligatures w14:val="none"/>
              </w:rPr>
              <w:t xml:space="preserve">               </w:t>
            </w: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36"/>
                <w:szCs w:val="36"/>
                <w:lang w:eastAsia="cs-CZ"/>
                <w14:ligatures w14:val="none"/>
              </w:rPr>
              <w:t>9.954.726</w:t>
            </w: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6"/>
                <w:szCs w:val="36"/>
                <w:lang w:eastAsia="cs-CZ"/>
                <w14:ligatures w14:val="none"/>
              </w:rPr>
              <w:t xml:space="preserve">  </w:t>
            </w: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                                                                         celkem                                       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36"/>
                <w:szCs w:val="36"/>
                <w:lang w:eastAsia="cs-CZ"/>
                <w14:ligatures w14:val="none"/>
              </w:rPr>
              <w:t>10.074.726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2CC"/>
            <w:vAlign w:val="center"/>
            <w:hideMark/>
          </w:tcPr>
          <w:p w14:paraId="5DA1EE5E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jedná se o 1) </w:t>
            </w:r>
            <w:r w:rsidRPr="000C7296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kombinaci přímého přenosu na ČT2 ve dnech 25/07/</w:t>
            </w:r>
            <w:proofErr w:type="gramStart"/>
            <w:r w:rsidRPr="000C7296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2024  -</w:t>
            </w:r>
            <w:proofErr w:type="gramEnd"/>
            <w:r w:rsidRPr="000C7296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 28/07/2024 a</w:t>
            </w:r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2) </w:t>
            </w:r>
            <w:r w:rsidRPr="000C7296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reklamních upoutávek v evropském regionu na Eurosport 1 a Eurosport 2, </w:t>
            </w:r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poznámka:                                              3) dále bude přenos nabídnut k využití do další 170 zemí v rámci vysílání Eurosportu </w:t>
            </w: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2CC"/>
            <w:vAlign w:val="center"/>
            <w:hideMark/>
          </w:tcPr>
          <w:p w14:paraId="28428409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detailní informace k tomuto bodu jsou obsaženy rovněž v zaslané příloze č.1, která je součástí této přílohy č.2                                                              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Formulář pro nabízené plnění ve věci Nákupu mediálního prostoru v rámci významné sportovní </w:t>
            </w:r>
            <w:proofErr w:type="gramStart"/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akce - silniční</w:t>
            </w:r>
            <w:proofErr w:type="gramEnd"/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 cyklistiky                                                                                      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6"/>
                <w:szCs w:val="36"/>
                <w:lang w:eastAsia="cs-CZ"/>
                <w14:ligatures w14:val="none"/>
              </w:rPr>
              <w:t>strana 14-20</w:t>
            </w:r>
          </w:p>
        </w:tc>
        <w:tc>
          <w:tcPr>
            <w:tcW w:w="34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2CC"/>
            <w:vAlign w:val="center"/>
            <w:hideMark/>
          </w:tcPr>
          <w:p w14:paraId="1AD018BA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doklad k vysílání na ČT 2 </w:t>
            </w:r>
            <w:proofErr w:type="gramStart"/>
            <w:r w:rsidRPr="000C7296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+  </w:t>
            </w:r>
            <w:proofErr w:type="spellStart"/>
            <w:r w:rsidRPr="000C7296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mediaplány</w:t>
            </w:r>
            <w:proofErr w:type="spellEnd"/>
            <w:proofErr w:type="gramEnd"/>
            <w:r w:rsidRPr="000C7296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 reklamních upoutávek na Eurosport 1 a Eurosport 2 + propočty sledovanosti, zdroj                    ATO -</w:t>
            </w:r>
            <w:proofErr w:type="spellStart"/>
            <w:r w:rsidRPr="000C7296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Nielsen</w:t>
            </w:r>
            <w:proofErr w:type="spellEnd"/>
            <w:r w:rsidRPr="000C7296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 ČR + kvalifikovaný odhad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147AD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782DB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C7296" w:rsidRPr="000C7296" w14:paraId="16E787B8" w14:textId="77777777" w:rsidTr="000C7296">
        <w:trPr>
          <w:trHeight w:val="3225"/>
        </w:trPr>
        <w:tc>
          <w:tcPr>
            <w:tcW w:w="1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DEF9B5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1E8BE3" w14:textId="77777777" w:rsidR="000C7296" w:rsidRPr="000C7296" w:rsidRDefault="000C7296" w:rsidP="000C7296">
            <w:pPr>
              <w:spacing w:after="240" w:line="240" w:lineRule="auto"/>
              <w:jc w:val="center"/>
              <w:rPr>
                <w:rFonts w:eastAsia="Times New Roman" w:cs="Calibri"/>
                <w:b/>
                <w:bCs/>
                <w:color w:val="0070C0"/>
                <w:kern w:val="0"/>
                <w:u w:val="single"/>
                <w:lang w:eastAsia="cs-CZ"/>
                <w14:ligatures w14:val="none"/>
              </w:rPr>
            </w:pPr>
            <w:r w:rsidRPr="000C7296">
              <w:rPr>
                <w:rFonts w:eastAsia="Times New Roman" w:cs="Calibri"/>
                <w:b/>
                <w:bCs/>
                <w:color w:val="A61A85"/>
                <w:kern w:val="0"/>
                <w:u w:val="single"/>
                <w:lang w:eastAsia="cs-CZ"/>
                <w14:ligatures w14:val="none"/>
              </w:rPr>
              <w:t xml:space="preserve">Zadavatel upozorňuje, že požaduje uvedení a doložení minimálně stanovené hodnoty pro návštěvnost akce/mediální zásah prostřednictvím TV a online přenosů uvedené ve Výzvě k podání nabídek. Tato </w:t>
            </w:r>
            <w:r w:rsidRPr="000C7296">
              <w:rPr>
                <w:rFonts w:eastAsia="Times New Roman" w:cs="Calibri"/>
                <w:b/>
                <w:bCs/>
                <w:color w:val="A61A85"/>
                <w:kern w:val="0"/>
                <w:u w:val="single"/>
                <w:lang w:eastAsia="cs-CZ"/>
                <w14:ligatures w14:val="none"/>
              </w:rPr>
              <w:lastRenderedPageBreak/>
              <w:t>hodnota představuje zadávací podmínku a nemůže být dodavatelem měněna.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97C53" w14:textId="77777777" w:rsidR="000C7296" w:rsidRPr="000C7296" w:rsidRDefault="000C7296" w:rsidP="000C7296">
            <w:pPr>
              <w:spacing w:after="240" w:line="240" w:lineRule="auto"/>
              <w:jc w:val="center"/>
              <w:rPr>
                <w:rFonts w:eastAsia="Times New Roman" w:cs="Calibri"/>
                <w:b/>
                <w:bCs/>
                <w:color w:val="0070C0"/>
                <w:kern w:val="0"/>
                <w:u w:val="single"/>
                <w:lang w:eastAsia="cs-CZ"/>
                <w14:ligatures w14:val="none"/>
              </w:rPr>
            </w:pP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3558C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0583B9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3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B1BF6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8C7858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1A8DB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C7296" w:rsidRPr="000C7296" w14:paraId="12075371" w14:textId="77777777" w:rsidTr="000C7296">
        <w:trPr>
          <w:trHeight w:val="1065"/>
        </w:trPr>
        <w:tc>
          <w:tcPr>
            <w:tcW w:w="170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4E4D20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Povinné položky plnění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F18FB5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Plnění</w:t>
            </w: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22C660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 </w:t>
            </w:r>
          </w:p>
        </w:tc>
        <w:tc>
          <w:tcPr>
            <w:tcW w:w="1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242156D9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cs-CZ"/>
                <w14:ligatures w14:val="none"/>
              </w:rPr>
              <w:t xml:space="preserve">Popis (včetně přesné specifikace počtů, rozměrů, rozsahu, četnosti, nákladu, </w:t>
            </w:r>
            <w:proofErr w:type="gramStart"/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cs-CZ"/>
                <w14:ligatures w14:val="none"/>
              </w:rPr>
              <w:t>formy..</w:t>
            </w:r>
            <w:proofErr w:type="gramEnd"/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lang w:eastAsia="cs-CZ"/>
                <w14:ligatures w14:val="none"/>
              </w:rPr>
              <w:t>)</w:t>
            </w:r>
          </w:p>
        </w:tc>
        <w:tc>
          <w:tcPr>
            <w:tcW w:w="63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0D93FB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detailní informace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2D328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9B909A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C7296" w:rsidRPr="000C7296" w14:paraId="02DBAD38" w14:textId="77777777" w:rsidTr="000C7296">
        <w:trPr>
          <w:trHeight w:val="2580"/>
        </w:trPr>
        <w:tc>
          <w:tcPr>
            <w:tcW w:w="1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2CC"/>
            <w:vAlign w:val="center"/>
            <w:hideMark/>
          </w:tcPr>
          <w:p w14:paraId="3E18D451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1. Prezentace loga Zadavatele</w:t>
            </w:r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 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2CC"/>
            <w:vAlign w:val="center"/>
            <w:hideMark/>
          </w:tcPr>
          <w:p w14:paraId="5995FF17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prezentace loga na všech oficiálních online kanálech akce s </w:t>
            </w:r>
            <w:proofErr w:type="spellStart"/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prolinkem</w:t>
            </w:r>
            <w:proofErr w:type="spellEnd"/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 na web Zadavatele 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2CC"/>
            <w:vAlign w:val="center"/>
            <w:hideMark/>
          </w:tcPr>
          <w:p w14:paraId="6A680320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Povinná položka  </w:t>
            </w:r>
          </w:p>
        </w:tc>
        <w:tc>
          <w:tcPr>
            <w:tcW w:w="1902" w:type="dxa"/>
            <w:tcBorders>
              <w:top w:val="single" w:sz="4" w:space="0" w:color="8EA9DB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34CC070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cs-CZ"/>
                <w14:ligatures w14:val="none"/>
              </w:rPr>
              <w:t xml:space="preserve">ANO                       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u w:val="single"/>
                <w:lang w:eastAsia="cs-CZ"/>
                <w14:ligatures w14:val="none"/>
              </w:rPr>
              <w:t>WEBOVÉ STRÁNKY /1x oficiální stránka akce/</w:t>
            </w:r>
            <w:r w:rsidRPr="000C7296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cs-CZ"/>
                <w14:ligatures w14:val="none"/>
              </w:rPr>
              <w:t xml:space="preserve"> </w:t>
            </w:r>
            <w:r w:rsidRPr="000C7296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 xml:space="preserve">www.czechtour.com         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u w:val="single"/>
                <w:lang w:eastAsia="cs-CZ"/>
                <w14:ligatures w14:val="none"/>
              </w:rPr>
              <w:t>SOCÁLNÍ SÍTĚ /5x sociální sítě/</w:t>
            </w:r>
            <w:r w:rsidRPr="000C7296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0C7296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>facebook</w:t>
            </w:r>
            <w:proofErr w:type="spellEnd"/>
            <w:r w:rsidRPr="000C7296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 xml:space="preserve">, </w:t>
            </w:r>
            <w:proofErr w:type="spellStart"/>
            <w:r w:rsidRPr="000C7296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>instagram</w:t>
            </w:r>
            <w:proofErr w:type="spellEnd"/>
            <w:r w:rsidRPr="000C7296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>, x-</w:t>
            </w:r>
            <w:proofErr w:type="spellStart"/>
            <w:r w:rsidRPr="000C7296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>twitter</w:t>
            </w:r>
            <w:proofErr w:type="spellEnd"/>
            <w:r w:rsidRPr="000C7296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 xml:space="preserve">, tik-tok, </w:t>
            </w:r>
            <w:proofErr w:type="spellStart"/>
            <w:r w:rsidRPr="000C7296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>youtube</w:t>
            </w:r>
            <w:proofErr w:type="spellEnd"/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2CC"/>
            <w:vAlign w:val="center"/>
            <w:hideMark/>
          </w:tcPr>
          <w:p w14:paraId="227F4C0D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  <w:t xml:space="preserve">detailní informace k tomuto bodu jsou obsaženy rovněž v zaslané příloze č.1, která je součástí této přílohy č.2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  <w:t xml:space="preserve">Formulář pro nabízené plnění ve věci Nákupu mediálního prostoru v rámci významné sportovní </w:t>
            </w:r>
            <w:proofErr w:type="gramStart"/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  <w:t>akce - silniční</w:t>
            </w:r>
            <w:proofErr w:type="gramEnd"/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  <w:t xml:space="preserve"> cyklistiky                                                                                      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6"/>
                <w:szCs w:val="36"/>
                <w:lang w:eastAsia="cs-CZ"/>
                <w14:ligatures w14:val="none"/>
              </w:rPr>
              <w:t>strana 21</w:t>
            </w:r>
          </w:p>
        </w:tc>
        <w:tc>
          <w:tcPr>
            <w:tcW w:w="348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2CC"/>
            <w:vAlign w:val="center"/>
            <w:hideMark/>
          </w:tcPr>
          <w:p w14:paraId="08954D84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  <w:t>UKÁZKA WWW.STRÁNKY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B7CAB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AA368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C7296" w:rsidRPr="000C7296" w14:paraId="72D5B16F" w14:textId="77777777" w:rsidTr="000C7296">
        <w:trPr>
          <w:trHeight w:val="2580"/>
        </w:trPr>
        <w:tc>
          <w:tcPr>
            <w:tcW w:w="1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0E80E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2CC"/>
            <w:vAlign w:val="center"/>
            <w:hideMark/>
          </w:tcPr>
          <w:p w14:paraId="12232919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prezentace loga na propagačních materiálech akce 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2CC"/>
            <w:vAlign w:val="center"/>
            <w:hideMark/>
          </w:tcPr>
          <w:p w14:paraId="69EC5D8D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Povinná položka  </w:t>
            </w:r>
          </w:p>
        </w:tc>
        <w:tc>
          <w:tcPr>
            <w:tcW w:w="1902" w:type="dxa"/>
            <w:tcBorders>
              <w:top w:val="single" w:sz="4" w:space="0" w:color="8EA9DB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2BCDD047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cs-CZ"/>
                <w14:ligatures w14:val="none"/>
              </w:rPr>
              <w:t xml:space="preserve">ANO  </w:t>
            </w:r>
            <w:r w:rsidRPr="000C7296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 xml:space="preserve">                                                                oficiální brožura 2.000 ks, letáky, informační plakáty, vklad do schránek u startovních a cílových měst</w:t>
            </w: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2CC"/>
            <w:vAlign w:val="center"/>
            <w:hideMark/>
          </w:tcPr>
          <w:p w14:paraId="11BBF668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  <w:t xml:space="preserve">detailní informace k tomuto bodu jsou obsaženy rovněž v zaslané příloze č.1, která je součástí této přílohy č.2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  <w:t xml:space="preserve">Formulář pro nabízené plnění ve věci Nákupu mediálního prostoru v rámci významné sportovní </w:t>
            </w:r>
            <w:proofErr w:type="gramStart"/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  <w:t>akce - silniční</w:t>
            </w:r>
            <w:proofErr w:type="gramEnd"/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  <w:t xml:space="preserve"> cyklistiky                                                                                      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6"/>
                <w:szCs w:val="36"/>
                <w:lang w:eastAsia="cs-CZ"/>
                <w14:ligatures w14:val="none"/>
              </w:rPr>
              <w:t>strana 22 - 29</w:t>
            </w:r>
          </w:p>
        </w:tc>
        <w:tc>
          <w:tcPr>
            <w:tcW w:w="34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2E8B99D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Uvedení loga Czech </w:t>
            </w:r>
            <w:proofErr w:type="spellStart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Tourism</w:t>
            </w:r>
            <w:proofErr w:type="spellEnd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, respektive #VisitCzechia je vždy na úrovni hlavní partner akce, což definuje významnou </w:t>
            </w:r>
            <w:proofErr w:type="spellStart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vizibilitu</w:t>
            </w:r>
            <w:proofErr w:type="spellEnd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 jednak v rámci samotného eventu, ale také v rámci celého partnerského poolu. Tato </w:t>
            </w:r>
            <w:proofErr w:type="spellStart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úroveŇ</w:t>
            </w:r>
            <w:proofErr w:type="spellEnd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 partnerství zároveň disponuje s těmi nejlepšími plochami v rámci eventu, například startovní nebo cílová brána, bannerové pozice jsou nejblíže startu nebo cíle, což zajišťuje TV relevanci v maximální možné míře. To </w:t>
            </w:r>
            <w:proofErr w:type="spellStart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same</w:t>
            </w:r>
            <w:proofErr w:type="spellEnd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 plate pro všechny stěny, které se týkají mediálních výstupů z akce, tj. </w:t>
            </w:r>
            <w:proofErr w:type="spellStart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ceremony</w:t>
            </w:r>
            <w:proofErr w:type="spellEnd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 </w:t>
            </w:r>
            <w:proofErr w:type="spellStart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wall</w:t>
            </w:r>
            <w:proofErr w:type="spellEnd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, </w:t>
            </w:r>
            <w:proofErr w:type="spellStart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flash</w:t>
            </w:r>
            <w:proofErr w:type="spellEnd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 interview </w:t>
            </w:r>
            <w:proofErr w:type="spellStart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wall</w:t>
            </w:r>
            <w:proofErr w:type="spellEnd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, media </w:t>
            </w:r>
            <w:proofErr w:type="spellStart"/>
            <w:proofErr w:type="gramStart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board</w:t>
            </w:r>
            <w:proofErr w:type="spellEnd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,</w:t>
            </w:r>
            <w:proofErr w:type="gramEnd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 atp. Logo partnera je uvedeno na veškerých OOH plochách (billboardy, CLV, rámečky v MHD či plakátovací plochy v </w:t>
            </w:r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lastRenderedPageBreak/>
              <w:t>rámci celé České republiky). Náklad plakátů a informačních letáků je v tisících kusů, konkrétně pro informační plakáty 1.000 ks / etapa, tj. 4.000 ks celkově.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5A0F6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CF0FB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C7296" w:rsidRPr="000C7296" w14:paraId="45C93AF8" w14:textId="77777777" w:rsidTr="000C7296">
        <w:trPr>
          <w:trHeight w:val="2580"/>
        </w:trPr>
        <w:tc>
          <w:tcPr>
            <w:tcW w:w="1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04F107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2CC"/>
            <w:vAlign w:val="center"/>
            <w:hideMark/>
          </w:tcPr>
          <w:p w14:paraId="579F5D34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prezentace loga na všech reklamních plochách prezentujících akci 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2CC"/>
            <w:vAlign w:val="center"/>
            <w:hideMark/>
          </w:tcPr>
          <w:p w14:paraId="17C76E8E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Povinná položka  </w:t>
            </w:r>
          </w:p>
        </w:tc>
        <w:tc>
          <w:tcPr>
            <w:tcW w:w="1902" w:type="dxa"/>
            <w:tcBorders>
              <w:top w:val="single" w:sz="4" w:space="0" w:color="8EA9DB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58E90F2F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cs-CZ"/>
                <w14:ligatures w14:val="none"/>
              </w:rPr>
              <w:t>ANO</w:t>
            </w: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                                      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OOH aktivity</w:t>
            </w: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 rámečky v metru, billboardy, plakátovací plochy A2, CLV, celkový počet reklamních ploch </w:t>
            </w: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495 ks tisková inzerce</w:t>
            </w: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2CC"/>
            <w:vAlign w:val="center"/>
            <w:hideMark/>
          </w:tcPr>
          <w:p w14:paraId="7FF8507E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  <w:t xml:space="preserve">detailní informace k tomuto bodu jsou obsaženy rovněž v zaslané příloze č.1, která je součástí této přílohy č.2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  <w:t xml:space="preserve">Formulář pro nabízené plnění ve věci Nákupu mediálního prostoru v rámci významné sportovní </w:t>
            </w:r>
            <w:proofErr w:type="gramStart"/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  <w:t>akce - silniční</w:t>
            </w:r>
            <w:proofErr w:type="gramEnd"/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  <w:t xml:space="preserve"> cyklistiky                                                                                      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6"/>
                <w:szCs w:val="36"/>
                <w:lang w:eastAsia="cs-CZ"/>
                <w14:ligatures w14:val="none"/>
              </w:rPr>
              <w:t>strana 22 - 29</w:t>
            </w:r>
          </w:p>
        </w:tc>
        <w:tc>
          <w:tcPr>
            <w:tcW w:w="34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4EA7B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146280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139F0C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C7296" w:rsidRPr="000C7296" w14:paraId="356A88A5" w14:textId="77777777" w:rsidTr="000C7296">
        <w:trPr>
          <w:trHeight w:val="1740"/>
        </w:trPr>
        <w:tc>
          <w:tcPr>
            <w:tcW w:w="1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4B084"/>
            <w:noWrap/>
            <w:vAlign w:val="center"/>
            <w:hideMark/>
          </w:tcPr>
          <w:p w14:paraId="53E80AFF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2. Online prezentace Zadavatele</w:t>
            </w:r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 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4B083"/>
            <w:vAlign w:val="center"/>
            <w:hideMark/>
          </w:tcPr>
          <w:p w14:paraId="07FAAD62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min. 10 příspěvků s logem či hashtagem Zadavatele na oficiálním FB profilu akce 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4B083"/>
            <w:vAlign w:val="center"/>
            <w:hideMark/>
          </w:tcPr>
          <w:p w14:paraId="36DA4CCA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Povinná položka  </w:t>
            </w:r>
          </w:p>
        </w:tc>
        <w:tc>
          <w:tcPr>
            <w:tcW w:w="1902" w:type="dxa"/>
            <w:tcBorders>
              <w:top w:val="single" w:sz="4" w:space="0" w:color="8EA9DB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FC0A018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cs-CZ"/>
                <w14:ligatures w14:val="none"/>
              </w:rPr>
              <w:t xml:space="preserve">ANO </w:t>
            </w:r>
            <w:r w:rsidRPr="000C7296">
              <w:rPr>
                <w:rFonts w:ascii="Calibri" w:eastAsia="Times New Roman" w:hAnsi="Calibri" w:cs="Calibri"/>
                <w:color w:val="FF0000"/>
                <w:kern w:val="0"/>
                <w:lang w:eastAsia="cs-CZ"/>
                <w14:ligatures w14:val="none"/>
              </w:rPr>
              <w:t xml:space="preserve">                                     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zajistíme</w:t>
            </w:r>
            <w:r w:rsidRPr="000C7296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 xml:space="preserve"> min. 10 příspěvků s logem či hashtagem Zadavatele na</w:t>
            </w:r>
            <w:r w:rsidRPr="000C729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 xml:space="preserve"> oficiálním FB</w:t>
            </w:r>
            <w:r w:rsidRPr="000C7296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 xml:space="preserve"> profilu akce  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CABA32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cs-CZ"/>
                <w14:ligatures w14:val="none"/>
              </w:rPr>
            </w:pPr>
          </w:p>
        </w:tc>
        <w:tc>
          <w:tcPr>
            <w:tcW w:w="3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5E535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7024F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08BA8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C7296" w:rsidRPr="000C7296" w14:paraId="003A8807" w14:textId="77777777" w:rsidTr="000C7296">
        <w:trPr>
          <w:trHeight w:val="1740"/>
        </w:trPr>
        <w:tc>
          <w:tcPr>
            <w:tcW w:w="1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08E8E6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4B083"/>
            <w:vAlign w:val="center"/>
            <w:hideMark/>
          </w:tcPr>
          <w:p w14:paraId="17DB99EC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min. 10 příspěvků s logem či hashtagem Zadavatele na oficiálním IG akce 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4B083"/>
            <w:vAlign w:val="center"/>
            <w:hideMark/>
          </w:tcPr>
          <w:p w14:paraId="5EACA875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Povinná položka  </w:t>
            </w:r>
          </w:p>
        </w:tc>
        <w:tc>
          <w:tcPr>
            <w:tcW w:w="1902" w:type="dxa"/>
            <w:tcBorders>
              <w:top w:val="single" w:sz="4" w:space="0" w:color="8EA9DB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20C77369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cs-CZ"/>
                <w14:ligatures w14:val="none"/>
              </w:rPr>
              <w:t xml:space="preserve">ANO </w:t>
            </w:r>
            <w:r w:rsidRPr="000C7296">
              <w:rPr>
                <w:rFonts w:ascii="Calibri" w:eastAsia="Times New Roman" w:hAnsi="Calibri" w:cs="Calibri"/>
                <w:color w:val="FF0000"/>
                <w:kern w:val="0"/>
                <w:lang w:eastAsia="cs-CZ"/>
                <w14:ligatures w14:val="none"/>
              </w:rPr>
              <w:t xml:space="preserve">                                     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zajistíme</w:t>
            </w:r>
            <w:r w:rsidRPr="000C7296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 xml:space="preserve"> min. 10 příspěvků s logem či hashtagem Zadavatele na </w:t>
            </w:r>
            <w:r w:rsidRPr="000C729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oficiálním IG</w:t>
            </w:r>
            <w:r w:rsidRPr="000C7296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 xml:space="preserve"> profilu akce  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353FF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lang w:eastAsia="cs-CZ"/>
                <w14:ligatures w14:val="none"/>
              </w:rPr>
            </w:pPr>
          </w:p>
        </w:tc>
        <w:tc>
          <w:tcPr>
            <w:tcW w:w="3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A10BC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0F7DB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15443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C7296" w:rsidRPr="000C7296" w14:paraId="2A6F16D8" w14:textId="77777777" w:rsidTr="000C7296">
        <w:trPr>
          <w:trHeight w:val="1740"/>
        </w:trPr>
        <w:tc>
          <w:tcPr>
            <w:tcW w:w="1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1276B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4B083"/>
            <w:vAlign w:val="center"/>
            <w:hideMark/>
          </w:tcPr>
          <w:p w14:paraId="55D21A86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min. 3 příspěvky Zadavatele na online kanálech Akce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4B083"/>
            <w:vAlign w:val="center"/>
            <w:hideMark/>
          </w:tcPr>
          <w:p w14:paraId="7850690F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Povinná položka  </w:t>
            </w:r>
          </w:p>
        </w:tc>
        <w:tc>
          <w:tcPr>
            <w:tcW w:w="1902" w:type="dxa"/>
            <w:tcBorders>
              <w:top w:val="single" w:sz="4" w:space="0" w:color="8EA9DB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FDB513F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cs-CZ"/>
                <w14:ligatures w14:val="none"/>
              </w:rPr>
              <w:t>ANO</w:t>
            </w:r>
            <w:r w:rsidRPr="000C7296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cs-CZ"/>
                <w14:ligatures w14:val="none"/>
              </w:rPr>
              <w:t xml:space="preserve"> </w:t>
            </w:r>
            <w:r w:rsidRPr="000C729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 xml:space="preserve">                                     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zajistíme</w:t>
            </w:r>
            <w:r w:rsidRPr="000C729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 xml:space="preserve"> </w:t>
            </w:r>
            <w:r w:rsidRPr="000C7296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 xml:space="preserve">min. 3 příspěvky Zadavatele na </w:t>
            </w:r>
            <w:r w:rsidRPr="000C729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online kanálech</w:t>
            </w:r>
            <w:r w:rsidRPr="000C7296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 xml:space="preserve"> Akce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8ADD5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</w:p>
        </w:tc>
        <w:tc>
          <w:tcPr>
            <w:tcW w:w="3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C1BD50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888658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6C777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C7296" w:rsidRPr="000C7296" w14:paraId="7DCA5534" w14:textId="77777777" w:rsidTr="000C7296">
        <w:trPr>
          <w:trHeight w:val="1740"/>
        </w:trPr>
        <w:tc>
          <w:tcPr>
            <w:tcW w:w="1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CC248E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2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4B083"/>
            <w:vAlign w:val="center"/>
            <w:hideMark/>
          </w:tcPr>
          <w:p w14:paraId="6CA30505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proofErr w:type="gramStart"/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Prezentace  Zadavatele</w:t>
            </w:r>
            <w:proofErr w:type="gramEnd"/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 na oficiálních webových stránkách Akce s uvedením loga  Zadavatele  včetně aktivního </w:t>
            </w:r>
            <w:proofErr w:type="spellStart"/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prolinku</w:t>
            </w:r>
            <w:proofErr w:type="spellEnd"/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 odkazujícího na web Zadavatele  </w:t>
            </w: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4B083"/>
            <w:vAlign w:val="center"/>
            <w:hideMark/>
          </w:tcPr>
          <w:p w14:paraId="45047BD1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Povinná položka  </w:t>
            </w:r>
          </w:p>
        </w:tc>
        <w:tc>
          <w:tcPr>
            <w:tcW w:w="1902" w:type="dxa"/>
            <w:tcBorders>
              <w:top w:val="single" w:sz="4" w:space="0" w:color="8EA9DB"/>
              <w:left w:val="nil"/>
              <w:bottom w:val="single" w:sz="4" w:space="0" w:color="000000"/>
              <w:right w:val="nil"/>
            </w:tcBorders>
            <w:shd w:val="clear" w:color="000000" w:fill="FFFF00"/>
            <w:vAlign w:val="center"/>
            <w:hideMark/>
          </w:tcPr>
          <w:p w14:paraId="580EDA2A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cs-CZ"/>
                <w14:ligatures w14:val="none"/>
              </w:rPr>
              <w:t>ANO</w:t>
            </w:r>
            <w:r w:rsidRPr="000C7296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cs-CZ"/>
                <w14:ligatures w14:val="none"/>
              </w:rPr>
              <w:t xml:space="preserve"> </w:t>
            </w:r>
            <w:r w:rsidRPr="000C729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 xml:space="preserve">                                     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zajistíme</w:t>
            </w:r>
            <w:r w:rsidRPr="000C729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 xml:space="preserve"> </w:t>
            </w:r>
            <w:r w:rsidRPr="000C7296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 xml:space="preserve">prezentaci Zadavatele na </w:t>
            </w:r>
            <w:r w:rsidRPr="000C729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oficiálních webových stránkách Akce</w:t>
            </w:r>
            <w:r w:rsidRPr="000C7296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 xml:space="preserve"> s uvedením </w:t>
            </w:r>
            <w:proofErr w:type="gramStart"/>
            <w:r w:rsidRPr="000C7296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>loga  Zadavatele</w:t>
            </w:r>
            <w:proofErr w:type="gramEnd"/>
            <w:r w:rsidRPr="000C7296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 xml:space="preserve">  včetně aktivního </w:t>
            </w:r>
            <w:proofErr w:type="spellStart"/>
            <w:r w:rsidRPr="000C7296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>prolinku</w:t>
            </w:r>
            <w:proofErr w:type="spellEnd"/>
            <w:r w:rsidRPr="000C7296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 xml:space="preserve"> odkazujícího na web Zadavatele </w:t>
            </w:r>
          </w:p>
        </w:tc>
        <w:tc>
          <w:tcPr>
            <w:tcW w:w="285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4CD463E9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  <w:t xml:space="preserve">detailní informace k tomuto bodu jsou obsaženy rovněž v zaslané příloze č.1, která je součástí této přílohy č.2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  <w:t xml:space="preserve">Formulář pro nabízené plnění ve věci Nákupu mediálního prostoru v rámci významné sportovní </w:t>
            </w:r>
            <w:proofErr w:type="gramStart"/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  <w:t>akce - silniční</w:t>
            </w:r>
            <w:proofErr w:type="gramEnd"/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  <w:t xml:space="preserve"> cyklistiky                                                                                      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6"/>
                <w:szCs w:val="36"/>
                <w:lang w:eastAsia="cs-CZ"/>
                <w14:ligatures w14:val="none"/>
              </w:rPr>
              <w:t>strana 21</w:t>
            </w:r>
          </w:p>
        </w:tc>
        <w:tc>
          <w:tcPr>
            <w:tcW w:w="3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09B5A5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8A1FCF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F309C2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C7296" w:rsidRPr="000C7296" w14:paraId="3547665A" w14:textId="77777777" w:rsidTr="000C7296">
        <w:trPr>
          <w:trHeight w:val="1845"/>
        </w:trPr>
        <w:tc>
          <w:tcPr>
            <w:tcW w:w="1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8EAADB"/>
            <w:vAlign w:val="center"/>
            <w:hideMark/>
          </w:tcPr>
          <w:p w14:paraId="5633A426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3. </w:t>
            </w:r>
            <w:proofErr w:type="spellStart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Onsite</w:t>
            </w:r>
            <w:proofErr w:type="spellEnd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 </w:t>
            </w:r>
            <w:proofErr w:type="spellStart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prezetnace</w:t>
            </w:r>
            <w:proofErr w:type="spellEnd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 xml:space="preserve"> Zadavatele</w:t>
            </w:r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 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8EAADB"/>
            <w:vAlign w:val="center"/>
            <w:hideMark/>
          </w:tcPr>
          <w:p w14:paraId="162D342D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prezentace Zadavatele na reklamní ploše/plochách s logem Zadavatele v záběru TV přenosu, výrobu zajistí Dodavatel 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8EAADB"/>
            <w:vAlign w:val="center"/>
            <w:hideMark/>
          </w:tcPr>
          <w:p w14:paraId="5F376B2D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Povinná položka  </w:t>
            </w:r>
          </w:p>
        </w:tc>
        <w:tc>
          <w:tcPr>
            <w:tcW w:w="1902" w:type="dxa"/>
            <w:tcBorders>
              <w:top w:val="single" w:sz="4" w:space="0" w:color="8EA9DB"/>
              <w:left w:val="nil"/>
              <w:bottom w:val="single" w:sz="4" w:space="0" w:color="000000"/>
              <w:right w:val="nil"/>
            </w:tcBorders>
            <w:shd w:val="clear" w:color="000000" w:fill="FFFF00"/>
            <w:vAlign w:val="center"/>
            <w:hideMark/>
          </w:tcPr>
          <w:p w14:paraId="6C178C77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cs-CZ"/>
                <w14:ligatures w14:val="none"/>
              </w:rPr>
              <w:t>ANO</w:t>
            </w:r>
            <w:r w:rsidRPr="000C7296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cs-CZ"/>
                <w14:ligatures w14:val="none"/>
              </w:rPr>
              <w:t xml:space="preserve"> </w:t>
            </w:r>
            <w:r w:rsidRPr="000C729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 xml:space="preserve">                                     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zajistíme</w:t>
            </w:r>
            <w:r w:rsidRPr="000C7296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 xml:space="preserve"> umístění loga na </w:t>
            </w:r>
            <w:r w:rsidRPr="000C729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MEDIA WALL</w:t>
            </w:r>
            <w:r w:rsidRPr="000C7296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 xml:space="preserve"> určenou pro všechny rozhovory, umístění loga na </w:t>
            </w:r>
            <w:r w:rsidRPr="000C729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BACKDROP</w:t>
            </w:r>
            <w:r w:rsidRPr="000C7296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 xml:space="preserve"> podium vždy na startu a v cíli každé etapy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5E749961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  <w:t xml:space="preserve">detailní informace k tomuto bodu jsou obsaženy rovněž v zaslané příloze č.1, která je součástí této přílohy č.2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  <w:t xml:space="preserve">Formulář pro nabízené plnění ve věci Nákupu mediálního prostoru v rámci významné sportovní </w:t>
            </w:r>
            <w:proofErr w:type="gramStart"/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  <w:t>akce - silniční</w:t>
            </w:r>
            <w:proofErr w:type="gramEnd"/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  <w:t xml:space="preserve"> cyklistiky                                                                                      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6"/>
                <w:szCs w:val="36"/>
                <w:lang w:eastAsia="cs-CZ"/>
                <w14:ligatures w14:val="none"/>
              </w:rPr>
              <w:t>strana 23</w:t>
            </w:r>
          </w:p>
        </w:tc>
        <w:tc>
          <w:tcPr>
            <w:tcW w:w="3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3A2D0AA9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Ukázka viz. fotografie, rozměrově se jedná o velkoformátové tisky 7 m šířka x 4 m výška, až po menší nosiče o rozměru </w:t>
            </w:r>
            <w:proofErr w:type="spellStart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roll-</w:t>
            </w:r>
            <w:proofErr w:type="gramStart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upu</w:t>
            </w:r>
            <w:proofErr w:type="spellEnd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,</w:t>
            </w:r>
            <w:proofErr w:type="gramEnd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 atp. Bannerové pozice v místě startu a cíle jsou cca 3 m šířka x 1,2 m výška a Czech </w:t>
            </w:r>
            <w:proofErr w:type="spellStart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Tourism</w:t>
            </w:r>
            <w:proofErr w:type="spellEnd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 má minimálně 80 ks bannerů v místě startu a cíle v součtu všech etap.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EC8DD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CAD77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C7296" w:rsidRPr="000C7296" w14:paraId="04601651" w14:textId="77777777" w:rsidTr="000C7296">
        <w:trPr>
          <w:trHeight w:val="1605"/>
        </w:trPr>
        <w:tc>
          <w:tcPr>
            <w:tcW w:w="1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2E6669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8EAADB"/>
            <w:vAlign w:val="center"/>
            <w:hideMark/>
          </w:tcPr>
          <w:p w14:paraId="021B8A36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prezentace spotu Zadavatele na LED TV min. 5x během konání akce, stopáž   min. </w:t>
            </w:r>
            <w:proofErr w:type="gramStart"/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30s</w:t>
            </w:r>
            <w:proofErr w:type="gramEnd"/>
          </w:p>
        </w:tc>
        <w:tc>
          <w:tcPr>
            <w:tcW w:w="1176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8EAADB"/>
            <w:vAlign w:val="center"/>
            <w:hideMark/>
          </w:tcPr>
          <w:p w14:paraId="7591F8B4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Povinná položka  </w:t>
            </w:r>
          </w:p>
        </w:tc>
        <w:tc>
          <w:tcPr>
            <w:tcW w:w="1902" w:type="dxa"/>
            <w:tcBorders>
              <w:top w:val="single" w:sz="4" w:space="0" w:color="8EA9DB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BFF0F58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cs-CZ"/>
                <w14:ligatures w14:val="none"/>
              </w:rPr>
              <w:t>ANO</w:t>
            </w:r>
            <w:r w:rsidRPr="000C7296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cs-CZ"/>
                <w14:ligatures w14:val="none"/>
              </w:rPr>
              <w:t xml:space="preserve"> </w:t>
            </w:r>
            <w:r w:rsidRPr="000C729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 xml:space="preserve">                                     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zajistíme</w:t>
            </w:r>
            <w:r w:rsidRPr="000C7296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 xml:space="preserve"> prezentaci spotu Zadavatele na </w:t>
            </w:r>
            <w:r w:rsidRPr="000C729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 xml:space="preserve">LED TV min. 5x během konání akce, </w:t>
            </w:r>
            <w:proofErr w:type="gramStart"/>
            <w:r w:rsidRPr="000C729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stopáž:   </w:t>
            </w:r>
            <w:proofErr w:type="gramEnd"/>
            <w:r w:rsidRPr="000C729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min. 30s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CA0C7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</w:p>
        </w:tc>
        <w:tc>
          <w:tcPr>
            <w:tcW w:w="34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30B0A4DF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LED obrazovka </w:t>
            </w:r>
            <w:proofErr w:type="gramStart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slouží</w:t>
            </w:r>
            <w:proofErr w:type="gramEnd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 jako </w:t>
            </w:r>
            <w:proofErr w:type="spellStart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backdrop</w:t>
            </w:r>
            <w:proofErr w:type="spellEnd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 pódia v místech cílů, tj. každý partner má možnost pustit svůj partnerský spot s frekvencí 5x během dne, tj. celkem minimálně 20x za dobu Czech Tour.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1C9CC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745DD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C7296" w:rsidRPr="000C7296" w14:paraId="0BAEA9CC" w14:textId="77777777" w:rsidTr="000C7296">
        <w:trPr>
          <w:trHeight w:val="2330"/>
        </w:trPr>
        <w:tc>
          <w:tcPr>
            <w:tcW w:w="1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5E0B3"/>
            <w:vAlign w:val="center"/>
            <w:hideMark/>
          </w:tcPr>
          <w:p w14:paraId="7544CB88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lastRenderedPageBreak/>
              <w:t>4. Mediální prostor</w:t>
            </w:r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  </w:t>
            </w:r>
          </w:p>
        </w:tc>
        <w:tc>
          <w:tcPr>
            <w:tcW w:w="12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5E0B3"/>
            <w:vAlign w:val="center"/>
            <w:hideMark/>
          </w:tcPr>
          <w:p w14:paraId="6B4123C1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zajištění PR prezentace destinace v rámci TV vysílání v ČR a zahraničí  </w:t>
            </w:r>
          </w:p>
        </w:tc>
        <w:tc>
          <w:tcPr>
            <w:tcW w:w="11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5E0B3"/>
            <w:vAlign w:val="center"/>
            <w:hideMark/>
          </w:tcPr>
          <w:p w14:paraId="3D058CFD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Povinná položka  </w:t>
            </w:r>
          </w:p>
        </w:tc>
        <w:tc>
          <w:tcPr>
            <w:tcW w:w="1902" w:type="dxa"/>
            <w:tcBorders>
              <w:top w:val="single" w:sz="4" w:space="0" w:color="8EA9DB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8FE92B7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cs-CZ"/>
                <w14:ligatures w14:val="none"/>
              </w:rPr>
              <w:t>ANO</w:t>
            </w:r>
            <w:r w:rsidRPr="000C7296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cs-CZ"/>
                <w14:ligatures w14:val="none"/>
              </w:rPr>
              <w:t xml:space="preserve"> </w:t>
            </w:r>
            <w:r w:rsidRPr="000C729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 xml:space="preserve">                                     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zajistíme</w:t>
            </w:r>
            <w:r w:rsidRPr="000C7296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> reklamní upoutávky v evropském regionu na Eurosport 1 a Eurosport 2,</w:t>
            </w:r>
            <w:r w:rsidRPr="000C729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 xml:space="preserve"> celkem 120 upoutávek se sledovaností přes 9.900.000 diváků</w:t>
            </w:r>
          </w:p>
        </w:tc>
        <w:tc>
          <w:tcPr>
            <w:tcW w:w="28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2CC"/>
            <w:vAlign w:val="center"/>
            <w:hideMark/>
          </w:tcPr>
          <w:p w14:paraId="794F30EC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detailní informace k tomuto bodu jsou obsaženy rovněž v zaslané příloze č.1, která je součástí této přílohy č.2                                                              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Formulář pro nabízené plnění ve věci Nákupu mediálního prostoru v rámci významné sportovní </w:t>
            </w:r>
            <w:proofErr w:type="gramStart"/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akce - silniční</w:t>
            </w:r>
            <w:proofErr w:type="gramEnd"/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 cyklistiky                                                                                      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6"/>
                <w:szCs w:val="36"/>
                <w:lang w:eastAsia="cs-CZ"/>
                <w14:ligatures w14:val="none"/>
              </w:rPr>
              <w:t>strana 14-20</w:t>
            </w:r>
          </w:p>
        </w:tc>
        <w:tc>
          <w:tcPr>
            <w:tcW w:w="3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4C1A5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5D725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B7830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C7296" w:rsidRPr="000C7296" w14:paraId="0B589394" w14:textId="77777777" w:rsidTr="000C7296">
        <w:trPr>
          <w:trHeight w:val="1770"/>
        </w:trPr>
        <w:tc>
          <w:tcPr>
            <w:tcW w:w="1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B4C137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5E0B3"/>
            <w:vAlign w:val="center"/>
            <w:hideMark/>
          </w:tcPr>
          <w:p w14:paraId="1F65271C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proofErr w:type="spellStart"/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vizibilita</w:t>
            </w:r>
            <w:proofErr w:type="spellEnd"/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 xml:space="preserve"> brandingu v místě akce v rámci TV vysílání 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5E0B3"/>
            <w:vAlign w:val="center"/>
            <w:hideMark/>
          </w:tcPr>
          <w:p w14:paraId="069A25A2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Povinná položka  </w:t>
            </w:r>
          </w:p>
        </w:tc>
        <w:tc>
          <w:tcPr>
            <w:tcW w:w="1902" w:type="dxa"/>
            <w:tcBorders>
              <w:top w:val="single" w:sz="4" w:space="0" w:color="8EA9DB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2A25DC3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cs-CZ"/>
                <w14:ligatures w14:val="none"/>
              </w:rPr>
              <w:t>ANO</w:t>
            </w:r>
            <w:r w:rsidRPr="000C7296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cs-CZ"/>
                <w14:ligatures w14:val="none"/>
              </w:rPr>
              <w:t xml:space="preserve"> </w:t>
            </w:r>
            <w:r w:rsidRPr="000C729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 xml:space="preserve">                                     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zajistíme</w:t>
            </w:r>
            <w:r w:rsidRPr="000C7296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 xml:space="preserve"> bannery v každém startovním a cílovém městě v záběru TV kamer, </w:t>
            </w:r>
            <w:r w:rsidRPr="000C729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celkem 80 bannerů</w:t>
            </w: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09F3FE99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  <w:t xml:space="preserve">detailní informace k tomuto bodu jsou obsaženy rovněž v zaslané příloze č.1, která je součástí této přílohy č.2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  <w:t xml:space="preserve">Formulář pro nabízené plnění ve věci Nákupu mediálního prostoru v rámci významné sportovní </w:t>
            </w:r>
            <w:proofErr w:type="gramStart"/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  <w:t>akce - silniční</w:t>
            </w:r>
            <w:proofErr w:type="gramEnd"/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FF0000"/>
                <w:kern w:val="0"/>
                <w:sz w:val="20"/>
                <w:szCs w:val="20"/>
                <w:lang w:eastAsia="cs-CZ"/>
                <w14:ligatures w14:val="none"/>
              </w:rPr>
              <w:t xml:space="preserve"> cyklistiky                                                                                      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  <w:kern w:val="0"/>
                <w:sz w:val="36"/>
                <w:szCs w:val="36"/>
                <w:lang w:eastAsia="cs-CZ"/>
                <w14:ligatures w14:val="none"/>
              </w:rPr>
              <w:t>strana 23</w:t>
            </w:r>
          </w:p>
        </w:tc>
        <w:tc>
          <w:tcPr>
            <w:tcW w:w="3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14:paraId="707AF79D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Ukázka viz. fotografie, rozměrově se jedná o velkoformátové tisky 7 m šířka x 4 m výška, až po menší nosiče o rozměru </w:t>
            </w:r>
            <w:proofErr w:type="spellStart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roll-</w:t>
            </w:r>
            <w:proofErr w:type="gramStart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upu</w:t>
            </w:r>
            <w:proofErr w:type="spellEnd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,</w:t>
            </w:r>
            <w:proofErr w:type="gramEnd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 atp. Bannerové pozice v místě startu a cíle jsou cca 3 m šířka x 1,2 m výška a Czech </w:t>
            </w:r>
            <w:proofErr w:type="spellStart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Tourism</w:t>
            </w:r>
            <w:proofErr w:type="spellEnd"/>
            <w:r w:rsidRPr="000C7296"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 má minimálně 80 ks bannerů v místě startu a cíle v součtu všech etap.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A3F8A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47490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C7296" w:rsidRPr="000C7296" w14:paraId="0C6206C2" w14:textId="77777777" w:rsidTr="000C7296">
        <w:trPr>
          <w:trHeight w:val="1230"/>
        </w:trPr>
        <w:tc>
          <w:tcPr>
            <w:tcW w:w="170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7A2E3"/>
            <w:vAlign w:val="center"/>
            <w:hideMark/>
          </w:tcPr>
          <w:p w14:paraId="60225162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  <w:t>5. Obsahové materiály</w:t>
            </w:r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 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7A2E3"/>
            <w:vAlign w:val="center"/>
            <w:hideMark/>
          </w:tcPr>
          <w:p w14:paraId="1F98F46B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dodání hrubých záběrů s licencemi pro neomezené užití  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7A2E3"/>
            <w:vAlign w:val="center"/>
            <w:hideMark/>
          </w:tcPr>
          <w:p w14:paraId="49E58237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Povinná položka  </w:t>
            </w:r>
          </w:p>
        </w:tc>
        <w:tc>
          <w:tcPr>
            <w:tcW w:w="1902" w:type="dxa"/>
            <w:tcBorders>
              <w:top w:val="single" w:sz="4" w:space="0" w:color="8EA9DB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4C14D8D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cs-CZ"/>
                <w14:ligatures w14:val="none"/>
              </w:rPr>
              <w:t>ANO</w:t>
            </w:r>
            <w:r w:rsidRPr="000C7296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cs-CZ"/>
                <w14:ligatures w14:val="none"/>
              </w:rPr>
              <w:t xml:space="preserve"> </w:t>
            </w:r>
            <w:r w:rsidRPr="000C729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 xml:space="preserve">                                     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zajistíme</w:t>
            </w:r>
            <w:r w:rsidRPr="000C7296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 xml:space="preserve"> dodání hrubých záběrů s licencemi pro </w:t>
            </w:r>
            <w:r w:rsidRPr="000C7296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lastRenderedPageBreak/>
              <w:t>neomezené využití v profesionální kvalitě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C8DE56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</w:p>
        </w:tc>
        <w:tc>
          <w:tcPr>
            <w:tcW w:w="3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0640FD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F80926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3A51D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C7296" w:rsidRPr="000C7296" w14:paraId="219710E1" w14:textId="77777777" w:rsidTr="000C7296">
        <w:trPr>
          <w:trHeight w:val="1150"/>
        </w:trPr>
        <w:tc>
          <w:tcPr>
            <w:tcW w:w="170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9F3F4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cs-CZ"/>
                <w14:ligatures w14:val="none"/>
              </w:rPr>
            </w:pP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7A2E3"/>
            <w:vAlign w:val="center"/>
            <w:hideMark/>
          </w:tcPr>
          <w:p w14:paraId="3E00A950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dodání min. 10 fotografií z regionu 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C7A2E3"/>
            <w:vAlign w:val="center"/>
            <w:hideMark/>
          </w:tcPr>
          <w:p w14:paraId="3A6C3B74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lang w:eastAsia="cs-CZ"/>
                <w14:ligatures w14:val="none"/>
              </w:rPr>
              <w:t>Povinná položka  </w:t>
            </w:r>
          </w:p>
        </w:tc>
        <w:tc>
          <w:tcPr>
            <w:tcW w:w="1902" w:type="dxa"/>
            <w:tcBorders>
              <w:top w:val="single" w:sz="4" w:space="0" w:color="8EA9DB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5319F5D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cs-CZ"/>
                <w14:ligatures w14:val="none"/>
              </w:rPr>
              <w:t>ANO</w:t>
            </w:r>
            <w:r w:rsidRPr="000C7296">
              <w:rPr>
                <w:rFonts w:ascii="Calibri" w:eastAsia="Times New Roman" w:hAnsi="Calibri" w:cs="Calibri"/>
                <w:b/>
                <w:bCs/>
                <w:kern w:val="0"/>
                <w:sz w:val="28"/>
                <w:szCs w:val="28"/>
                <w:lang w:eastAsia="cs-CZ"/>
                <w14:ligatures w14:val="none"/>
              </w:rPr>
              <w:t xml:space="preserve"> </w:t>
            </w:r>
            <w:r w:rsidRPr="000C7296"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  <w:t xml:space="preserve">                                                               </w:t>
            </w:r>
            <w:r w:rsidRPr="000C7296">
              <w:rPr>
                <w:rFonts w:ascii="Calibri" w:eastAsia="Times New Roman" w:hAnsi="Calibri" w:cs="Calibri"/>
                <w:b/>
                <w:bCs/>
                <w:kern w:val="0"/>
                <w:sz w:val="20"/>
                <w:szCs w:val="20"/>
                <w:lang w:eastAsia="cs-CZ"/>
                <w14:ligatures w14:val="none"/>
              </w:rPr>
              <w:t>zajistíme</w:t>
            </w:r>
            <w:r w:rsidRPr="000C7296">
              <w:rPr>
                <w:rFonts w:ascii="Calibri" w:eastAsia="Times New Roman" w:hAnsi="Calibri" w:cs="Calibri"/>
                <w:kern w:val="0"/>
                <w:sz w:val="20"/>
                <w:szCs w:val="20"/>
                <w:lang w:eastAsia="cs-CZ"/>
                <w14:ligatures w14:val="none"/>
              </w:rPr>
              <w:t> dodání minimálně 10 fotografií s licencemi pro neomezené využití v profesionální kvalitě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BBA4E7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lang w:eastAsia="cs-CZ"/>
                <w14:ligatures w14:val="none"/>
              </w:rPr>
            </w:pPr>
          </w:p>
        </w:tc>
        <w:tc>
          <w:tcPr>
            <w:tcW w:w="34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B1FDE6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61B13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97C6D" w14:textId="77777777" w:rsidR="000C7296" w:rsidRPr="000C7296" w:rsidRDefault="000C7296" w:rsidP="000C729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0C7296" w:rsidRPr="000C7296" w14:paraId="62632C54" w14:textId="77777777" w:rsidTr="000C7296">
        <w:trPr>
          <w:trHeight w:val="320"/>
        </w:trPr>
        <w:tc>
          <w:tcPr>
            <w:tcW w:w="1709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6F52D1" w14:textId="77777777" w:rsidR="000C7296" w:rsidRPr="000C7296" w:rsidRDefault="000C7296" w:rsidP="000C7296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C7296">
              <w:rPr>
                <w:rFonts w:eastAsia="Times New Roman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29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8C8F5EA" w14:textId="77777777" w:rsidR="000C7296" w:rsidRPr="000C7296" w:rsidRDefault="000C7296" w:rsidP="000C7296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C729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8EF19F" w14:textId="77777777" w:rsidR="000C7296" w:rsidRPr="000C7296" w:rsidRDefault="000C7296" w:rsidP="000C7296">
            <w:pPr>
              <w:spacing w:after="0" w:line="240" w:lineRule="auto"/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C7296">
              <w:rPr>
                <w:rFonts w:eastAsia="Times New Roman" w:cs="Calibri"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D80B8B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8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3FC8D6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348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087E73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E7F145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1FC8B2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</w:tr>
      <w:tr w:rsidR="000C7296" w:rsidRPr="000C7296" w14:paraId="258D7807" w14:textId="77777777" w:rsidTr="000C7296">
        <w:trPr>
          <w:trHeight w:val="1860"/>
        </w:trPr>
        <w:tc>
          <w:tcPr>
            <w:tcW w:w="170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nil"/>
            </w:tcBorders>
            <w:shd w:val="clear" w:color="000000" w:fill="FFFFFF"/>
            <w:vAlign w:val="center"/>
            <w:hideMark/>
          </w:tcPr>
          <w:p w14:paraId="11A8804A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Plnění k hodnocení </w:t>
            </w:r>
            <w:proofErr w:type="gramStart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kvality</w:t>
            </w: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 (</w:t>
            </w:r>
            <w:proofErr w:type="gramEnd"/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v případě, že dodavatel může dodat, je nutné specifikovat každý bod v dalších k bodu </w:t>
            </w:r>
            <w:proofErr w:type="spellStart"/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relevatních</w:t>
            </w:r>
            <w:proofErr w:type="spellEnd"/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sloupcích) </w:t>
            </w:r>
          </w:p>
        </w:tc>
        <w:tc>
          <w:tcPr>
            <w:tcW w:w="129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4E4E55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ANO/</w:t>
            </w:r>
            <w:proofErr w:type="gramStart"/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NE  (</w:t>
            </w:r>
            <w:proofErr w:type="gramEnd"/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uvádět pouze odpověď ANO/NE)</w:t>
            </w:r>
          </w:p>
        </w:tc>
        <w:tc>
          <w:tcPr>
            <w:tcW w:w="11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1FD63D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Popis (u položek označených ANO, nutno popsat a specifikovat)</w:t>
            </w:r>
          </w:p>
        </w:tc>
        <w:tc>
          <w:tcPr>
            <w:tcW w:w="190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6AC750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Počet (u relevantních položek označených "</w:t>
            </w:r>
            <w:proofErr w:type="spellStart"/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ANO"povinnost</w:t>
            </w:r>
            <w:proofErr w:type="spellEnd"/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 uvést min. počet kusů)</w:t>
            </w:r>
          </w:p>
        </w:tc>
        <w:tc>
          <w:tcPr>
            <w:tcW w:w="28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6D2A24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Rozměr (u relevantních položek označených "ANO" povinnost uvést rozměr)</w:t>
            </w:r>
          </w:p>
        </w:tc>
        <w:tc>
          <w:tcPr>
            <w:tcW w:w="348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F69E5D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Náklad (u relevantních položek označených "</w:t>
            </w:r>
            <w:proofErr w:type="spellStart"/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>ANO"povinnost</w:t>
            </w:r>
            <w:proofErr w:type="spellEnd"/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 uvést náklad)</w:t>
            </w:r>
          </w:p>
        </w:tc>
        <w:tc>
          <w:tcPr>
            <w:tcW w:w="98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0263637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4"/>
                <w:szCs w:val="24"/>
                <w:lang w:eastAsia="cs-CZ"/>
                <w14:ligatures w14:val="none"/>
              </w:rPr>
              <w:t xml:space="preserve">Umístění (u relevantních položek označených "ANO" popsat umístění </w:t>
            </w:r>
          </w:p>
        </w:tc>
        <w:tc>
          <w:tcPr>
            <w:tcW w:w="599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FAD36C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Body</w:t>
            </w: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  </w:t>
            </w:r>
          </w:p>
        </w:tc>
      </w:tr>
      <w:tr w:rsidR="000C7296" w:rsidRPr="000C7296" w14:paraId="38B02259" w14:textId="77777777" w:rsidTr="000C7296">
        <w:trPr>
          <w:trHeight w:val="555"/>
        </w:trPr>
        <w:tc>
          <w:tcPr>
            <w:tcW w:w="1709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FF2CC"/>
            <w:vAlign w:val="center"/>
            <w:hideMark/>
          </w:tcPr>
          <w:p w14:paraId="3F427B4F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prezentace loga na oficiálních startovních číslech akce   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74816C93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cs-CZ"/>
                <w14:ligatures w14:val="none"/>
              </w:rPr>
              <w:t>NE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242F2C4E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40C36B33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23F46C94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34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72F63690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CE4D6"/>
            <w:vAlign w:val="center"/>
            <w:hideMark/>
          </w:tcPr>
          <w:p w14:paraId="6A98397B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2CC"/>
            <w:vAlign w:val="center"/>
            <w:hideMark/>
          </w:tcPr>
          <w:p w14:paraId="6CE21798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</w:p>
        </w:tc>
      </w:tr>
      <w:tr w:rsidR="000C7296" w:rsidRPr="000C7296" w14:paraId="55114288" w14:textId="77777777" w:rsidTr="000C7296">
        <w:trPr>
          <w:trHeight w:val="1260"/>
        </w:trPr>
        <w:tc>
          <w:tcPr>
            <w:tcW w:w="1709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FF2CC"/>
            <w:vAlign w:val="center"/>
            <w:hideMark/>
          </w:tcPr>
          <w:p w14:paraId="58227B2F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lastRenderedPageBreak/>
              <w:t>prezentace loga na panelu partnerů při oficiálních prezentacích akce  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DDCA586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8"/>
                <w:szCs w:val="28"/>
                <w:lang w:eastAsia="cs-CZ"/>
                <w14:ligatures w14:val="none"/>
              </w:rPr>
              <w:t>ANO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54C6CB4A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MEDIA WALL, STARTOVNÍ BRÁNA, CÍLOVÁ BRÁNA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971A5E7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MEDIA WALL 1 </w:t>
            </w:r>
            <w:proofErr w:type="gramStart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KS,   </w:t>
            </w:r>
            <w:proofErr w:type="gramEnd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                               PRŮJEZDOVÁ BRÁNA 2 ks</w:t>
            </w: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47F68ED2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34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58D1EA73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vAlign w:val="center"/>
            <w:hideMark/>
          </w:tcPr>
          <w:p w14:paraId="081C27A8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16"/>
                <w:szCs w:val="16"/>
                <w:lang w:eastAsia="cs-CZ"/>
                <w14:ligatures w14:val="none"/>
              </w:rPr>
              <w:t>u všech mediálních prezentací bude využita MEDIA WALL, průjezdové brány budou ve startovním a cílovém městě v dosahu TV kamer</w:t>
            </w: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000000" w:fill="FFF2CC"/>
            <w:vAlign w:val="center"/>
            <w:hideMark/>
          </w:tcPr>
          <w:p w14:paraId="3B29FE65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</w:t>
            </w:r>
          </w:p>
        </w:tc>
      </w:tr>
      <w:tr w:rsidR="000C7296" w:rsidRPr="000C7296" w14:paraId="00E49116" w14:textId="77777777" w:rsidTr="000C7296">
        <w:trPr>
          <w:trHeight w:val="620"/>
        </w:trPr>
        <w:tc>
          <w:tcPr>
            <w:tcW w:w="1709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FF2CC"/>
            <w:vAlign w:val="center"/>
            <w:hideMark/>
          </w:tcPr>
          <w:p w14:paraId="12322D15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prezentace banneru s logem Zadavatele na oficiálních stránkách Akce s aktivním </w:t>
            </w:r>
            <w:proofErr w:type="spellStart"/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prolinkem</w:t>
            </w:r>
            <w:proofErr w:type="spellEnd"/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na web Zadavatele 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29F831A8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8"/>
                <w:szCs w:val="28"/>
                <w:lang w:eastAsia="cs-CZ"/>
                <w14:ligatures w14:val="none"/>
              </w:rPr>
              <w:t>ANO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195C842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na oficiálním webu akce www.czechtour.com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5A3057BA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1x klasický online banner </w:t>
            </w: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BA26CEA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34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1390786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vAlign w:val="center"/>
            <w:hideMark/>
          </w:tcPr>
          <w:p w14:paraId="33E29A90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000000" w:fill="FFF2CC"/>
            <w:vAlign w:val="center"/>
            <w:hideMark/>
          </w:tcPr>
          <w:p w14:paraId="17505BF5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</w:p>
        </w:tc>
      </w:tr>
      <w:tr w:rsidR="000C7296" w:rsidRPr="000C7296" w14:paraId="2C331F1F" w14:textId="77777777" w:rsidTr="000C7296">
        <w:trPr>
          <w:trHeight w:val="780"/>
        </w:trPr>
        <w:tc>
          <w:tcPr>
            <w:tcW w:w="1709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FF2CC"/>
            <w:vAlign w:val="center"/>
            <w:hideMark/>
          </w:tcPr>
          <w:p w14:paraId="5B9EAC9E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 xml:space="preserve">Prezentace loga na panelu veškeré online a </w:t>
            </w:r>
            <w:proofErr w:type="spellStart"/>
            <w:r w:rsidRPr="000C7296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outdoor</w:t>
            </w:r>
            <w:proofErr w:type="spellEnd"/>
            <w:r w:rsidRPr="000C7296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 xml:space="preserve"> prezentaci partnerů při oficiálních prezentacích akce médiím. 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1510901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8"/>
                <w:szCs w:val="28"/>
                <w:lang w:eastAsia="cs-CZ"/>
                <w14:ligatures w14:val="none"/>
              </w:rPr>
              <w:t>ANO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4CD36E56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MEDIA WALL, sociální </w:t>
            </w:r>
            <w:proofErr w:type="gramStart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sítě:   </w:t>
            </w:r>
            <w:proofErr w:type="gramEnd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                        </w:t>
            </w:r>
            <w:proofErr w:type="spellStart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facebook</w:t>
            </w:r>
            <w:proofErr w:type="spellEnd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, </w:t>
            </w:r>
            <w:proofErr w:type="spellStart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instagram</w:t>
            </w:r>
            <w:proofErr w:type="spellEnd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, </w:t>
            </w:r>
            <w:proofErr w:type="spellStart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youtube</w:t>
            </w:r>
            <w:proofErr w:type="spellEnd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, X-</w:t>
            </w:r>
            <w:proofErr w:type="spellStart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twitter</w:t>
            </w:r>
            <w:proofErr w:type="spellEnd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 Tik-tok,                  </w:t>
            </w:r>
            <w:proofErr w:type="spellStart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www.stránky</w:t>
            </w:r>
            <w:proofErr w:type="spellEnd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 akce WWW.CZECHTOUR.COM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63CC690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u každé jednotlivé mediální aktivity bude 1x logo</w:t>
            </w: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449A5CAD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34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0E234EF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vAlign w:val="center"/>
            <w:hideMark/>
          </w:tcPr>
          <w:p w14:paraId="311597BB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000000" w:fill="FFF2CC"/>
            <w:vAlign w:val="center"/>
            <w:hideMark/>
          </w:tcPr>
          <w:p w14:paraId="246AB1C9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</w:t>
            </w:r>
          </w:p>
        </w:tc>
      </w:tr>
      <w:tr w:rsidR="000C7296" w:rsidRPr="000C7296" w14:paraId="3873CE0D" w14:textId="77777777" w:rsidTr="000C7296">
        <w:trPr>
          <w:trHeight w:val="555"/>
        </w:trPr>
        <w:tc>
          <w:tcPr>
            <w:tcW w:w="1709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4B084"/>
            <w:vAlign w:val="center"/>
            <w:hideMark/>
          </w:tcPr>
          <w:p w14:paraId="403DBD75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prezentace Zadavatele (hashtag/označ</w:t>
            </w: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lastRenderedPageBreak/>
              <w:t>ení) na oficiálních mezinárodních sítích zastřešující organizace 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1B99F923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8"/>
                <w:szCs w:val="28"/>
                <w:lang w:eastAsia="cs-CZ"/>
                <w14:ligatures w14:val="none"/>
              </w:rPr>
              <w:lastRenderedPageBreak/>
              <w:t>NE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7CF78010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3DF8E989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11241333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34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CE4D6"/>
            <w:vAlign w:val="center"/>
            <w:hideMark/>
          </w:tcPr>
          <w:p w14:paraId="30014A9E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CE4D6"/>
            <w:vAlign w:val="center"/>
            <w:hideMark/>
          </w:tcPr>
          <w:p w14:paraId="3C9866FD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4B084"/>
            <w:vAlign w:val="center"/>
            <w:hideMark/>
          </w:tcPr>
          <w:p w14:paraId="3DB3DEB6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</w:t>
            </w:r>
          </w:p>
        </w:tc>
      </w:tr>
      <w:tr w:rsidR="000C7296" w:rsidRPr="000C7296" w14:paraId="065E63CE" w14:textId="77777777" w:rsidTr="000C7296">
        <w:trPr>
          <w:trHeight w:val="780"/>
        </w:trPr>
        <w:tc>
          <w:tcPr>
            <w:tcW w:w="1709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4B084"/>
            <w:vAlign w:val="center"/>
            <w:hideMark/>
          </w:tcPr>
          <w:p w14:paraId="4DB48BB5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prezentace spotů Zadavatele na oficiálních online kanálech Akce, </w:t>
            </w:r>
            <w:proofErr w:type="spellStart"/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videospot</w:t>
            </w:r>
            <w:proofErr w:type="spellEnd"/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dodá Zadavatel 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2260876E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8"/>
                <w:szCs w:val="28"/>
                <w:lang w:eastAsia="cs-CZ"/>
                <w14:ligatures w14:val="none"/>
              </w:rPr>
              <w:t>ANO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C385748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sociální </w:t>
            </w:r>
            <w:proofErr w:type="gramStart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sítě:   </w:t>
            </w:r>
            <w:proofErr w:type="gramEnd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                        </w:t>
            </w:r>
            <w:proofErr w:type="spellStart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facebook</w:t>
            </w:r>
            <w:proofErr w:type="spellEnd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, </w:t>
            </w:r>
            <w:proofErr w:type="spellStart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instagram</w:t>
            </w:r>
            <w:proofErr w:type="spellEnd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, </w:t>
            </w:r>
            <w:proofErr w:type="spellStart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youtube</w:t>
            </w:r>
            <w:proofErr w:type="spellEnd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, X-</w:t>
            </w:r>
            <w:proofErr w:type="spellStart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twitter</w:t>
            </w:r>
            <w:proofErr w:type="spellEnd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 Tik-tok,                  </w:t>
            </w:r>
            <w:proofErr w:type="spellStart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www.stránky</w:t>
            </w:r>
            <w:proofErr w:type="spellEnd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 akce WWW.CZECHTOUR.COM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48795A92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2945ECA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34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41055DB9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vAlign w:val="center"/>
            <w:hideMark/>
          </w:tcPr>
          <w:p w14:paraId="05E9633E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000000" w:fill="F4B084"/>
            <w:vAlign w:val="center"/>
            <w:hideMark/>
          </w:tcPr>
          <w:p w14:paraId="6590FD9D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</w:t>
            </w:r>
          </w:p>
        </w:tc>
      </w:tr>
      <w:tr w:rsidR="000C7296" w:rsidRPr="000C7296" w14:paraId="7BD39DF8" w14:textId="77777777" w:rsidTr="000C7296">
        <w:trPr>
          <w:trHeight w:val="620"/>
        </w:trPr>
        <w:tc>
          <w:tcPr>
            <w:tcW w:w="1709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4B084"/>
            <w:vAlign w:val="center"/>
            <w:hideMark/>
          </w:tcPr>
          <w:p w14:paraId="6E277B4C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umístění bannerů/</w:t>
            </w:r>
            <w:proofErr w:type="spellStart"/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beachflagů</w:t>
            </w:r>
            <w:proofErr w:type="spellEnd"/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v blízkosti TV kamer s maximální možností zachycení v přímém přenosu 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BB20BEA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8"/>
                <w:szCs w:val="28"/>
                <w:lang w:eastAsia="cs-CZ"/>
                <w14:ligatures w14:val="none"/>
              </w:rPr>
              <w:t>ANO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8801334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banner v záběru TV kamer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46DB430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celkem 80 ks/přepočet celkem za všech etap</w:t>
            </w: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5FA690D8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34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40F8E88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vAlign w:val="center"/>
            <w:hideMark/>
          </w:tcPr>
          <w:p w14:paraId="33DBA5A3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000000"/>
              <w:right w:val="nil"/>
            </w:tcBorders>
            <w:shd w:val="clear" w:color="000000" w:fill="F4B084"/>
            <w:vAlign w:val="center"/>
            <w:hideMark/>
          </w:tcPr>
          <w:p w14:paraId="0C6E3AD4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</w:t>
            </w:r>
          </w:p>
        </w:tc>
      </w:tr>
      <w:tr w:rsidR="000C7296" w:rsidRPr="000C7296" w14:paraId="2DF03E8B" w14:textId="77777777" w:rsidTr="000C7296">
        <w:trPr>
          <w:trHeight w:val="520"/>
        </w:trPr>
        <w:tc>
          <w:tcPr>
            <w:tcW w:w="1709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8EA9DB"/>
            <w:vAlign w:val="center"/>
            <w:hideMark/>
          </w:tcPr>
          <w:p w14:paraId="006033D3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injektáž loga či hashtagu Zadavatele do obrazu ve vysílání TV 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5B0DB88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8"/>
                <w:szCs w:val="28"/>
                <w:lang w:eastAsia="cs-CZ"/>
                <w14:ligatures w14:val="none"/>
              </w:rPr>
              <w:t>ANO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CE29485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bude zajištění v přímém přenosu ČESKÁ TELEVIZE + ve všech dalších vysíláních V EVROPSKÉM REGIONU</w:t>
            </w:r>
          </w:p>
        </w:tc>
        <w:tc>
          <w:tcPr>
            <w:tcW w:w="922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00"/>
            <w:vAlign w:val="center"/>
            <w:hideMark/>
          </w:tcPr>
          <w:p w14:paraId="4B68AFA8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mediální zásah /sledovanost/ je součástí přílohy č.1., strana 13-19</w:t>
            </w: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8EA9DB"/>
            <w:vAlign w:val="center"/>
            <w:hideMark/>
          </w:tcPr>
          <w:p w14:paraId="0A27A4F7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</w:t>
            </w:r>
          </w:p>
        </w:tc>
      </w:tr>
      <w:tr w:rsidR="000C7296" w:rsidRPr="000C7296" w14:paraId="733B9651" w14:textId="77777777" w:rsidTr="000C7296">
        <w:trPr>
          <w:trHeight w:val="520"/>
        </w:trPr>
        <w:tc>
          <w:tcPr>
            <w:tcW w:w="1709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8EA9DB"/>
            <w:vAlign w:val="center"/>
            <w:hideMark/>
          </w:tcPr>
          <w:p w14:paraId="749C37C7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lastRenderedPageBreak/>
              <w:t>prezentace sponzorských vzkazů a spotů Zadavatele v TV vysílání 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2814D2F8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8"/>
                <w:szCs w:val="28"/>
                <w:lang w:eastAsia="cs-CZ"/>
                <w14:ligatures w14:val="none"/>
              </w:rPr>
              <w:t>ANO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41EE295E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bude zajištění v přímém přenosu ČESKÁ TELEVIZE + ve všech dalších vysíláních V EVROPSKÉM REGIONU</w:t>
            </w:r>
          </w:p>
        </w:tc>
        <w:tc>
          <w:tcPr>
            <w:tcW w:w="9221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000000" w:fill="FFFF00"/>
            <w:vAlign w:val="center"/>
            <w:hideMark/>
          </w:tcPr>
          <w:p w14:paraId="68B5DA9B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mediální zásah /sledovanost/ je součástí přílohy č.1., strana 13-19</w:t>
            </w: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8EA9DB"/>
            <w:vAlign w:val="center"/>
            <w:hideMark/>
          </w:tcPr>
          <w:p w14:paraId="239055E2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</w:t>
            </w:r>
          </w:p>
        </w:tc>
      </w:tr>
      <w:tr w:rsidR="000C7296" w:rsidRPr="000C7296" w14:paraId="2924D2A3" w14:textId="77777777" w:rsidTr="000C7296">
        <w:trPr>
          <w:trHeight w:val="780"/>
        </w:trPr>
        <w:tc>
          <w:tcPr>
            <w:tcW w:w="1709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8EA9DB"/>
            <w:vAlign w:val="center"/>
            <w:hideMark/>
          </w:tcPr>
          <w:p w14:paraId="50028BC0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Zmínka partnerství v PR článku, výstupu k akci a zmínka na tiskové konferenci konané k akci 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CB81500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8"/>
                <w:szCs w:val="28"/>
                <w:lang w:eastAsia="cs-CZ"/>
                <w14:ligatures w14:val="none"/>
              </w:rPr>
              <w:t>ANO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D0A6916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bude zajištěna jak ve vizuální prezentaci /textová část/ tak v audio prezentaci /například rozhlasová část/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636E1A6D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28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11F8B299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348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CE859BF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985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vAlign w:val="center"/>
            <w:hideMark/>
          </w:tcPr>
          <w:p w14:paraId="48C7B6C6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 </w:t>
            </w: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8EA9DB"/>
            <w:vAlign w:val="center"/>
            <w:hideMark/>
          </w:tcPr>
          <w:p w14:paraId="30BBA139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</w:p>
        </w:tc>
      </w:tr>
      <w:tr w:rsidR="000C7296" w:rsidRPr="000C7296" w14:paraId="1BCD913C" w14:textId="77777777" w:rsidTr="000C7296">
        <w:trPr>
          <w:trHeight w:val="555"/>
        </w:trPr>
        <w:tc>
          <w:tcPr>
            <w:tcW w:w="1709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5BCFF"/>
            <w:vAlign w:val="center"/>
            <w:hideMark/>
          </w:tcPr>
          <w:p w14:paraId="04B18345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dodání min. 10 fotografií z akce 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2905AF8E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8"/>
                <w:szCs w:val="28"/>
                <w:lang w:eastAsia="cs-CZ"/>
                <w14:ligatures w14:val="none"/>
              </w:rPr>
              <w:t>ANO</w:t>
            </w:r>
          </w:p>
        </w:tc>
        <w:tc>
          <w:tcPr>
            <w:tcW w:w="103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5A2CAAFC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zajistíme dodání minimálně 10 fotografií s licencemi pro neomezené využití v profesionální kvalitě</w:t>
            </w: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5BCFF"/>
            <w:vAlign w:val="center"/>
            <w:hideMark/>
          </w:tcPr>
          <w:p w14:paraId="7EA85B90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</w:t>
            </w:r>
          </w:p>
        </w:tc>
      </w:tr>
      <w:tr w:rsidR="000C7296" w:rsidRPr="000C7296" w14:paraId="4BB53847" w14:textId="77777777" w:rsidTr="000C7296">
        <w:trPr>
          <w:trHeight w:val="555"/>
        </w:trPr>
        <w:tc>
          <w:tcPr>
            <w:tcW w:w="1709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5BCFF"/>
            <w:vAlign w:val="center"/>
            <w:hideMark/>
          </w:tcPr>
          <w:p w14:paraId="38497042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proofErr w:type="spellStart"/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dronové</w:t>
            </w:r>
            <w:proofErr w:type="spellEnd"/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záběry </w:t>
            </w:r>
            <w:proofErr w:type="gramStart"/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regionu  pro</w:t>
            </w:r>
            <w:proofErr w:type="gramEnd"/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užití Zadavatelem, včetně hrubých záběrů min. 120s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464560F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8"/>
                <w:szCs w:val="28"/>
                <w:lang w:eastAsia="cs-CZ"/>
                <w14:ligatures w14:val="none"/>
              </w:rPr>
              <w:t>ANO</w:t>
            </w:r>
          </w:p>
        </w:tc>
        <w:tc>
          <w:tcPr>
            <w:tcW w:w="103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48468598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zajistíme dodání </w:t>
            </w:r>
            <w:proofErr w:type="spellStart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dronových</w:t>
            </w:r>
            <w:proofErr w:type="spellEnd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 záběrů s licencemi pro neomezené využití v profesionální kvalitě</w:t>
            </w: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5BCFF"/>
            <w:vAlign w:val="center"/>
            <w:hideMark/>
          </w:tcPr>
          <w:p w14:paraId="547FF3B5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</w:t>
            </w:r>
          </w:p>
        </w:tc>
      </w:tr>
      <w:tr w:rsidR="000C7296" w:rsidRPr="000C7296" w14:paraId="2E03D768" w14:textId="77777777" w:rsidTr="000C7296">
        <w:trPr>
          <w:trHeight w:val="555"/>
        </w:trPr>
        <w:tc>
          <w:tcPr>
            <w:tcW w:w="1709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5BCFF"/>
            <w:vAlign w:val="center"/>
            <w:hideMark/>
          </w:tcPr>
          <w:p w14:paraId="023CC740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dodání spotu z regionu (min. délka 30 sec.), ve kterém se koná Akce včetně </w:t>
            </w: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lastRenderedPageBreak/>
              <w:t xml:space="preserve">postprodukce, licencí a brandingu s logem Zadavatele včetně hrubých záběrů (min. </w:t>
            </w:r>
            <w:proofErr w:type="gramStart"/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180s</w:t>
            </w:r>
            <w:proofErr w:type="gramEnd"/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)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70B4925A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8"/>
                <w:szCs w:val="28"/>
                <w:lang w:eastAsia="cs-CZ"/>
                <w14:ligatures w14:val="none"/>
              </w:rPr>
              <w:lastRenderedPageBreak/>
              <w:t>ANO</w:t>
            </w:r>
          </w:p>
        </w:tc>
        <w:tc>
          <w:tcPr>
            <w:tcW w:w="103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5A5F7810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zajistíme dodání spotu z regionu (min. délka 30 sec.), ve kterém se koná Akce včetně postprodukce, licencí a brandingu s logem Zadavatele včetně hrubých záběrů (min. </w:t>
            </w:r>
            <w:proofErr w:type="gramStart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180s</w:t>
            </w:r>
            <w:proofErr w:type="gramEnd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)</w:t>
            </w: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5BCFF"/>
            <w:vAlign w:val="center"/>
            <w:hideMark/>
          </w:tcPr>
          <w:p w14:paraId="1B8DE7D7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</w:p>
        </w:tc>
      </w:tr>
      <w:tr w:rsidR="000C7296" w:rsidRPr="000C7296" w14:paraId="1329E8EC" w14:textId="77777777" w:rsidTr="000C7296">
        <w:trPr>
          <w:trHeight w:val="555"/>
        </w:trPr>
        <w:tc>
          <w:tcPr>
            <w:tcW w:w="1709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5BCFF"/>
            <w:vAlign w:val="center"/>
            <w:hideMark/>
          </w:tcPr>
          <w:p w14:paraId="646B8260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dodání min. 5 fotografií s ambasadorem akce (veřejně známou osobností, </w:t>
            </w:r>
            <w:proofErr w:type="spellStart"/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influencerem</w:t>
            </w:r>
            <w:proofErr w:type="spellEnd"/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) 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0B7595AA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8"/>
                <w:szCs w:val="28"/>
                <w:lang w:eastAsia="cs-CZ"/>
                <w14:ligatures w14:val="none"/>
              </w:rPr>
              <w:t>ANO</w:t>
            </w:r>
          </w:p>
        </w:tc>
        <w:tc>
          <w:tcPr>
            <w:tcW w:w="103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38FB46BE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zajistíme dodání minimálně 5 fotografií s licencemi pro neomezené využití v profesionální kvalitě s ambasadorem akce (veřejně známou osobností, </w:t>
            </w:r>
            <w:proofErr w:type="spellStart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influencerem</w:t>
            </w:r>
            <w:proofErr w:type="spellEnd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)  </w:t>
            </w: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5BCFF"/>
            <w:vAlign w:val="center"/>
            <w:hideMark/>
          </w:tcPr>
          <w:p w14:paraId="1AD5B267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</w:p>
        </w:tc>
      </w:tr>
      <w:tr w:rsidR="000C7296" w:rsidRPr="000C7296" w14:paraId="7B929004" w14:textId="77777777" w:rsidTr="000C7296">
        <w:trPr>
          <w:trHeight w:val="555"/>
        </w:trPr>
        <w:tc>
          <w:tcPr>
            <w:tcW w:w="1709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5BCFF"/>
            <w:vAlign w:val="center"/>
            <w:hideMark/>
          </w:tcPr>
          <w:p w14:paraId="49D94E7F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dodání spotu/pozvánky prezentující ČR jako destinaci s veřejně známou osobností včetně osobnostních práv min. na 1 rok 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vAlign w:val="center"/>
            <w:hideMark/>
          </w:tcPr>
          <w:p w14:paraId="30A530C9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8"/>
                <w:szCs w:val="28"/>
                <w:lang w:eastAsia="cs-CZ"/>
                <w14:ligatures w14:val="none"/>
              </w:rPr>
              <w:t>ANO</w:t>
            </w:r>
          </w:p>
        </w:tc>
        <w:tc>
          <w:tcPr>
            <w:tcW w:w="1039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4C4D4FE8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zajistíme dodání spotu/pozvánky prezentující ČR jako destinaci s veřejně známou osobností včetně osobnostních práv min. na 1 rok  </w:t>
            </w: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5BCFF"/>
            <w:vAlign w:val="center"/>
            <w:hideMark/>
          </w:tcPr>
          <w:p w14:paraId="4CFF5CA9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</w:p>
        </w:tc>
      </w:tr>
      <w:tr w:rsidR="000C7296" w:rsidRPr="000C7296" w14:paraId="098E0C44" w14:textId="77777777" w:rsidTr="000C7296">
        <w:trPr>
          <w:trHeight w:val="555"/>
        </w:trPr>
        <w:tc>
          <w:tcPr>
            <w:tcW w:w="1709" w:type="dxa"/>
            <w:tcBorders>
              <w:top w:val="nil"/>
              <w:left w:val="single" w:sz="8" w:space="0" w:color="auto"/>
              <w:bottom w:val="single" w:sz="4" w:space="0" w:color="000000"/>
              <w:right w:val="single" w:sz="4" w:space="0" w:color="000000"/>
            </w:tcBorders>
            <w:shd w:val="clear" w:color="000000" w:fill="F5BCFF"/>
            <w:vAlign w:val="center"/>
            <w:hideMark/>
          </w:tcPr>
          <w:p w14:paraId="40ABD460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 xml:space="preserve">Akreditace za účelem produkce </w:t>
            </w:r>
            <w:r w:rsidRPr="000C7296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lastRenderedPageBreak/>
              <w:t>obsahových materiálů z Akce Zadavatelem 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00"/>
            <w:vAlign w:val="center"/>
            <w:hideMark/>
          </w:tcPr>
          <w:p w14:paraId="1AFF4882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8"/>
                <w:szCs w:val="28"/>
                <w:lang w:eastAsia="cs-CZ"/>
                <w14:ligatures w14:val="none"/>
              </w:rPr>
              <w:lastRenderedPageBreak/>
              <w:t>ANO</w:t>
            </w:r>
          </w:p>
        </w:tc>
        <w:tc>
          <w:tcPr>
            <w:tcW w:w="103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vAlign w:val="center"/>
            <w:hideMark/>
          </w:tcPr>
          <w:p w14:paraId="4E8D70B4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zajistíme akreditaci ve Vámi požadovaném počtu </w:t>
            </w:r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5BCFF"/>
            <w:vAlign w:val="center"/>
            <w:hideMark/>
          </w:tcPr>
          <w:p w14:paraId="23297C30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</w:t>
            </w:r>
          </w:p>
        </w:tc>
      </w:tr>
      <w:tr w:rsidR="000C7296" w:rsidRPr="000C7296" w14:paraId="55893A7D" w14:textId="77777777" w:rsidTr="000C7296">
        <w:trPr>
          <w:trHeight w:val="555"/>
        </w:trPr>
        <w:tc>
          <w:tcPr>
            <w:tcW w:w="1709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5BCFF"/>
            <w:vAlign w:val="center"/>
            <w:hideMark/>
          </w:tcPr>
          <w:p w14:paraId="2979437A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Možnost užití oficiální titulu/</w:t>
            </w:r>
            <w:proofErr w:type="spellStart"/>
            <w:r w:rsidRPr="000C7296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>brandu</w:t>
            </w:r>
            <w:proofErr w:type="spellEnd"/>
            <w:r w:rsidRPr="000C7296">
              <w:rPr>
                <w:rFonts w:ascii="Calibri" w:eastAsia="Times New Roman" w:hAnsi="Calibri" w:cs="Calibri"/>
                <w:kern w:val="0"/>
                <w:sz w:val="24"/>
                <w:szCs w:val="24"/>
                <w:lang w:eastAsia="cs-CZ"/>
                <w14:ligatures w14:val="none"/>
              </w:rPr>
              <w:t xml:space="preserve"> akce pro vlastní redakční užití  </w:t>
            </w:r>
          </w:p>
        </w:tc>
        <w:tc>
          <w:tcPr>
            <w:tcW w:w="12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2C1E70B2" w14:textId="77777777" w:rsidR="000C7296" w:rsidRPr="000C7296" w:rsidRDefault="000C7296" w:rsidP="000C729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B050"/>
                <w:kern w:val="0"/>
                <w:sz w:val="28"/>
                <w:szCs w:val="28"/>
                <w:lang w:eastAsia="cs-CZ"/>
                <w14:ligatures w14:val="none"/>
              </w:rPr>
              <w:t>ANO</w:t>
            </w:r>
          </w:p>
        </w:tc>
        <w:tc>
          <w:tcPr>
            <w:tcW w:w="10397" w:type="dxa"/>
            <w:gridSpan w:val="5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FFFF00"/>
            <w:vAlign w:val="center"/>
            <w:hideMark/>
          </w:tcPr>
          <w:p w14:paraId="26D61A2F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poskytujeme Vám možnost užití oficiálního titulu/</w:t>
            </w:r>
            <w:proofErr w:type="spellStart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brandu</w:t>
            </w:r>
            <w:proofErr w:type="spellEnd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 xml:space="preserve"> akce pro vaše redakční </w:t>
            </w:r>
            <w:proofErr w:type="spellStart"/>
            <w:r w:rsidRPr="000C729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0"/>
                <w:szCs w:val="20"/>
                <w:lang w:eastAsia="cs-CZ"/>
                <w14:ligatures w14:val="none"/>
              </w:rPr>
              <w:t>využtií</w:t>
            </w:r>
            <w:proofErr w:type="spellEnd"/>
          </w:p>
        </w:tc>
        <w:tc>
          <w:tcPr>
            <w:tcW w:w="59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5BCFF"/>
            <w:vAlign w:val="center"/>
            <w:hideMark/>
          </w:tcPr>
          <w:p w14:paraId="7EB7356B" w14:textId="77777777" w:rsidR="000C7296" w:rsidRPr="000C7296" w:rsidRDefault="000C7296" w:rsidP="000C729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0C7296">
              <w:rPr>
                <w:rFonts w:ascii="Calibri" w:eastAsia="Times New Roman" w:hAnsi="Calibri" w:cs="Calibri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</w:t>
            </w:r>
          </w:p>
        </w:tc>
      </w:tr>
    </w:tbl>
    <w:p w14:paraId="175A99A3" w14:textId="0C95A78D" w:rsidR="00151ACF" w:rsidRDefault="000C7296">
      <w:r>
        <w:fldChar w:fldCharType="end"/>
      </w:r>
    </w:p>
    <w:sectPr w:rsidR="00151ACF" w:rsidSect="000C729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13132"/>
    <w:multiLevelType w:val="hybridMultilevel"/>
    <w:tmpl w:val="BD62D3A2"/>
    <w:lvl w:ilvl="0" w:tplc="D2F48808">
      <w:start w:val="1"/>
      <w:numFmt w:val="decimal"/>
      <w:lvlText w:val="%1."/>
      <w:lvlJc w:val="left"/>
      <w:pPr>
        <w:ind w:left="119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913" w:hanging="360"/>
      </w:pPr>
    </w:lvl>
    <w:lvl w:ilvl="2" w:tplc="0405001B" w:tentative="1">
      <w:start w:val="1"/>
      <w:numFmt w:val="lowerRoman"/>
      <w:lvlText w:val="%3."/>
      <w:lvlJc w:val="right"/>
      <w:pPr>
        <w:ind w:left="2633" w:hanging="180"/>
      </w:pPr>
    </w:lvl>
    <w:lvl w:ilvl="3" w:tplc="0405000F" w:tentative="1">
      <w:start w:val="1"/>
      <w:numFmt w:val="decimal"/>
      <w:lvlText w:val="%4."/>
      <w:lvlJc w:val="left"/>
      <w:pPr>
        <w:ind w:left="3353" w:hanging="360"/>
      </w:pPr>
    </w:lvl>
    <w:lvl w:ilvl="4" w:tplc="04050019" w:tentative="1">
      <w:start w:val="1"/>
      <w:numFmt w:val="lowerLetter"/>
      <w:lvlText w:val="%5."/>
      <w:lvlJc w:val="left"/>
      <w:pPr>
        <w:ind w:left="4073" w:hanging="360"/>
      </w:pPr>
    </w:lvl>
    <w:lvl w:ilvl="5" w:tplc="0405001B" w:tentative="1">
      <w:start w:val="1"/>
      <w:numFmt w:val="lowerRoman"/>
      <w:lvlText w:val="%6."/>
      <w:lvlJc w:val="right"/>
      <w:pPr>
        <w:ind w:left="4793" w:hanging="180"/>
      </w:pPr>
    </w:lvl>
    <w:lvl w:ilvl="6" w:tplc="0405000F" w:tentative="1">
      <w:start w:val="1"/>
      <w:numFmt w:val="decimal"/>
      <w:lvlText w:val="%7."/>
      <w:lvlJc w:val="left"/>
      <w:pPr>
        <w:ind w:left="5513" w:hanging="360"/>
      </w:pPr>
    </w:lvl>
    <w:lvl w:ilvl="7" w:tplc="04050019" w:tentative="1">
      <w:start w:val="1"/>
      <w:numFmt w:val="lowerLetter"/>
      <w:lvlText w:val="%8."/>
      <w:lvlJc w:val="left"/>
      <w:pPr>
        <w:ind w:left="6233" w:hanging="360"/>
      </w:pPr>
    </w:lvl>
    <w:lvl w:ilvl="8" w:tplc="0405001B" w:tentative="1">
      <w:start w:val="1"/>
      <w:numFmt w:val="lowerRoman"/>
      <w:lvlText w:val="%9."/>
      <w:lvlJc w:val="right"/>
      <w:pPr>
        <w:ind w:left="6953" w:hanging="180"/>
      </w:pPr>
    </w:lvl>
  </w:abstractNum>
  <w:abstractNum w:abstractNumId="1" w15:restartNumberingAfterBreak="0">
    <w:nsid w:val="04247BEA"/>
    <w:multiLevelType w:val="multilevel"/>
    <w:tmpl w:val="AEB6EDE4"/>
    <w:lvl w:ilvl="0">
      <w:start w:val="1"/>
      <w:numFmt w:val="decimal"/>
      <w:lvlText w:val="%1."/>
      <w:lvlJc w:val="left"/>
      <w:pPr>
        <w:ind w:left="833" w:hanging="360"/>
      </w:pPr>
    </w:lvl>
    <w:lvl w:ilvl="1">
      <w:start w:val="1"/>
      <w:numFmt w:val="decimal"/>
      <w:isLgl/>
      <w:lvlText w:val="%1.%2"/>
      <w:lvlJc w:val="left"/>
      <w:pPr>
        <w:ind w:left="1193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53" w:hanging="10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5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13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73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33" w:hanging="216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93" w:hanging="252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93" w:hanging="2520"/>
      </w:pPr>
      <w:rPr>
        <w:rFonts w:hint="default"/>
      </w:rPr>
    </w:lvl>
  </w:abstractNum>
  <w:abstractNum w:abstractNumId="2" w15:restartNumberingAfterBreak="0">
    <w:nsid w:val="0D051B64"/>
    <w:multiLevelType w:val="hybridMultilevel"/>
    <w:tmpl w:val="49F46CAA"/>
    <w:lvl w:ilvl="0" w:tplc="14FEAE4C">
      <w:start w:val="1"/>
      <w:numFmt w:val="decimal"/>
      <w:lvlText w:val="%1."/>
      <w:lvlJc w:val="right"/>
      <w:pPr>
        <w:ind w:left="45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72" w:hanging="360"/>
      </w:pPr>
    </w:lvl>
    <w:lvl w:ilvl="2" w:tplc="0405001B" w:tentative="1">
      <w:start w:val="1"/>
      <w:numFmt w:val="lowerRoman"/>
      <w:lvlText w:val="%3."/>
      <w:lvlJc w:val="right"/>
      <w:pPr>
        <w:ind w:left="1892" w:hanging="180"/>
      </w:pPr>
    </w:lvl>
    <w:lvl w:ilvl="3" w:tplc="0405000F" w:tentative="1">
      <w:start w:val="1"/>
      <w:numFmt w:val="decimal"/>
      <w:lvlText w:val="%4."/>
      <w:lvlJc w:val="left"/>
      <w:pPr>
        <w:ind w:left="2612" w:hanging="360"/>
      </w:pPr>
    </w:lvl>
    <w:lvl w:ilvl="4" w:tplc="04050019" w:tentative="1">
      <w:start w:val="1"/>
      <w:numFmt w:val="lowerLetter"/>
      <w:lvlText w:val="%5."/>
      <w:lvlJc w:val="left"/>
      <w:pPr>
        <w:ind w:left="3332" w:hanging="360"/>
      </w:pPr>
    </w:lvl>
    <w:lvl w:ilvl="5" w:tplc="0405001B" w:tentative="1">
      <w:start w:val="1"/>
      <w:numFmt w:val="lowerRoman"/>
      <w:lvlText w:val="%6."/>
      <w:lvlJc w:val="right"/>
      <w:pPr>
        <w:ind w:left="4052" w:hanging="180"/>
      </w:pPr>
    </w:lvl>
    <w:lvl w:ilvl="6" w:tplc="0405000F" w:tentative="1">
      <w:start w:val="1"/>
      <w:numFmt w:val="decimal"/>
      <w:lvlText w:val="%7."/>
      <w:lvlJc w:val="left"/>
      <w:pPr>
        <w:ind w:left="4772" w:hanging="360"/>
      </w:pPr>
    </w:lvl>
    <w:lvl w:ilvl="7" w:tplc="04050019" w:tentative="1">
      <w:start w:val="1"/>
      <w:numFmt w:val="lowerLetter"/>
      <w:lvlText w:val="%8."/>
      <w:lvlJc w:val="left"/>
      <w:pPr>
        <w:ind w:left="5492" w:hanging="360"/>
      </w:pPr>
    </w:lvl>
    <w:lvl w:ilvl="8" w:tplc="0405001B" w:tentative="1">
      <w:start w:val="1"/>
      <w:numFmt w:val="lowerRoman"/>
      <w:lvlText w:val="%9."/>
      <w:lvlJc w:val="right"/>
      <w:pPr>
        <w:ind w:left="6212" w:hanging="180"/>
      </w:pPr>
    </w:lvl>
  </w:abstractNum>
  <w:abstractNum w:abstractNumId="3" w15:restartNumberingAfterBreak="0">
    <w:nsid w:val="1A1D70C8"/>
    <w:multiLevelType w:val="hybridMultilevel"/>
    <w:tmpl w:val="1CA42E68"/>
    <w:lvl w:ilvl="0" w:tplc="DE8A0208">
      <w:start w:val="1"/>
      <w:numFmt w:val="decimal"/>
      <w:pStyle w:val="Nadpis3"/>
      <w:lvlText w:val="%1.1.1"/>
      <w:lvlJc w:val="left"/>
      <w:pPr>
        <w:ind w:left="83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4" w15:restartNumberingAfterBreak="0">
    <w:nsid w:val="1A5E32C8"/>
    <w:multiLevelType w:val="hybridMultilevel"/>
    <w:tmpl w:val="9DB812D4"/>
    <w:lvl w:ilvl="0" w:tplc="64E88C86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36233E"/>
    <w:multiLevelType w:val="multilevel"/>
    <w:tmpl w:val="5D2CB5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 w15:restartNumberingAfterBreak="0">
    <w:nsid w:val="24BF6762"/>
    <w:multiLevelType w:val="hybridMultilevel"/>
    <w:tmpl w:val="8BD02146"/>
    <w:lvl w:ilvl="0" w:tplc="F604C2A4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6F59A9"/>
    <w:multiLevelType w:val="hybridMultilevel"/>
    <w:tmpl w:val="F536CF36"/>
    <w:lvl w:ilvl="0" w:tplc="4D68FF0C">
      <w:start w:val="1"/>
      <w:numFmt w:val="decimal"/>
      <w:lvlText w:val="%1."/>
      <w:lvlJc w:val="left"/>
      <w:pPr>
        <w:ind w:left="833" w:hanging="360"/>
      </w:p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" w15:restartNumberingAfterBreak="0">
    <w:nsid w:val="3BA2718B"/>
    <w:multiLevelType w:val="hybridMultilevel"/>
    <w:tmpl w:val="776E54EE"/>
    <w:lvl w:ilvl="0" w:tplc="25C0A256">
      <w:start w:val="1"/>
      <w:numFmt w:val="decimal"/>
      <w:pStyle w:val="Heading11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384908"/>
    <w:multiLevelType w:val="multilevel"/>
    <w:tmpl w:val="950C560A"/>
    <w:lvl w:ilvl="0">
      <w:start w:val="1"/>
      <w:numFmt w:val="decimal"/>
      <w:pStyle w:val="Nadpis2"/>
      <w:lvlText w:val="%1."/>
      <w:lvlJc w:val="right"/>
      <w:pPr>
        <w:ind w:left="113" w:hanging="113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0" w:hanging="567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680" w:hanging="567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 w15:restartNumberingAfterBreak="0">
    <w:nsid w:val="42766C8F"/>
    <w:multiLevelType w:val="hybridMultilevel"/>
    <w:tmpl w:val="996A0D1A"/>
    <w:lvl w:ilvl="0" w:tplc="0E74BF12">
      <w:start w:val="1"/>
      <w:numFmt w:val="decimal"/>
      <w:pStyle w:val="Nadpis1"/>
      <w:lvlText w:val="%1.1."/>
      <w:lvlJc w:val="left"/>
      <w:pPr>
        <w:ind w:left="833" w:hanging="360"/>
      </w:pPr>
      <w:rPr>
        <w:rFonts w:ascii="Georgia" w:hAnsi="Georgia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1" w15:restartNumberingAfterBreak="0">
    <w:nsid w:val="49CF4C02"/>
    <w:multiLevelType w:val="hybridMultilevel"/>
    <w:tmpl w:val="4EFC8D70"/>
    <w:lvl w:ilvl="0" w:tplc="A61ABD9A">
      <w:start w:val="1"/>
      <w:numFmt w:val="decimal"/>
      <w:lvlText w:val="3.%1.1."/>
      <w:lvlJc w:val="left"/>
      <w:pPr>
        <w:ind w:left="720" w:hanging="360"/>
      </w:pPr>
      <w:rPr>
        <w:rFonts w:ascii="Georgia" w:hAnsi="Georgia" w:hint="default"/>
        <w:b/>
        <w:i w:val="0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685B49"/>
    <w:multiLevelType w:val="multilevel"/>
    <w:tmpl w:val="C81A19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59990E13"/>
    <w:multiLevelType w:val="multilevel"/>
    <w:tmpl w:val="5ECAD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4" w15:restartNumberingAfterBreak="0">
    <w:nsid w:val="7C7030D4"/>
    <w:multiLevelType w:val="hybridMultilevel"/>
    <w:tmpl w:val="D8F49582"/>
    <w:lvl w:ilvl="0" w:tplc="A7EEE440">
      <w:start w:val="1"/>
      <w:numFmt w:val="decimal"/>
      <w:lvlText w:val="%1."/>
      <w:lvlJc w:val="left"/>
      <w:pPr>
        <w:ind w:left="833" w:hanging="360"/>
      </w:pPr>
    </w:lvl>
    <w:lvl w:ilvl="1" w:tplc="04050019" w:tentative="1">
      <w:start w:val="1"/>
      <w:numFmt w:val="lowerLetter"/>
      <w:lvlText w:val="%2."/>
      <w:lvlJc w:val="left"/>
      <w:pPr>
        <w:ind w:left="1553" w:hanging="360"/>
      </w:pPr>
    </w:lvl>
    <w:lvl w:ilvl="2" w:tplc="0405001B" w:tentative="1">
      <w:start w:val="1"/>
      <w:numFmt w:val="lowerRoman"/>
      <w:lvlText w:val="%3."/>
      <w:lvlJc w:val="right"/>
      <w:pPr>
        <w:ind w:left="2273" w:hanging="180"/>
      </w:pPr>
    </w:lvl>
    <w:lvl w:ilvl="3" w:tplc="0405000F" w:tentative="1">
      <w:start w:val="1"/>
      <w:numFmt w:val="decimal"/>
      <w:lvlText w:val="%4."/>
      <w:lvlJc w:val="left"/>
      <w:pPr>
        <w:ind w:left="2993" w:hanging="360"/>
      </w:pPr>
    </w:lvl>
    <w:lvl w:ilvl="4" w:tplc="04050019" w:tentative="1">
      <w:start w:val="1"/>
      <w:numFmt w:val="lowerLetter"/>
      <w:lvlText w:val="%5."/>
      <w:lvlJc w:val="left"/>
      <w:pPr>
        <w:ind w:left="3713" w:hanging="360"/>
      </w:pPr>
    </w:lvl>
    <w:lvl w:ilvl="5" w:tplc="0405001B" w:tentative="1">
      <w:start w:val="1"/>
      <w:numFmt w:val="lowerRoman"/>
      <w:lvlText w:val="%6."/>
      <w:lvlJc w:val="right"/>
      <w:pPr>
        <w:ind w:left="4433" w:hanging="180"/>
      </w:pPr>
    </w:lvl>
    <w:lvl w:ilvl="6" w:tplc="0405000F" w:tentative="1">
      <w:start w:val="1"/>
      <w:numFmt w:val="decimal"/>
      <w:lvlText w:val="%7."/>
      <w:lvlJc w:val="left"/>
      <w:pPr>
        <w:ind w:left="5153" w:hanging="360"/>
      </w:pPr>
    </w:lvl>
    <w:lvl w:ilvl="7" w:tplc="04050019" w:tentative="1">
      <w:start w:val="1"/>
      <w:numFmt w:val="lowerLetter"/>
      <w:lvlText w:val="%8."/>
      <w:lvlJc w:val="left"/>
      <w:pPr>
        <w:ind w:left="5873" w:hanging="360"/>
      </w:pPr>
    </w:lvl>
    <w:lvl w:ilvl="8" w:tplc="0405001B" w:tentative="1">
      <w:start w:val="1"/>
      <w:numFmt w:val="lowerRoman"/>
      <w:lvlText w:val="%9."/>
      <w:lvlJc w:val="right"/>
      <w:pPr>
        <w:ind w:left="6593" w:hanging="180"/>
      </w:pPr>
    </w:lvl>
  </w:abstractNum>
  <w:num w:numId="1" w16cid:durableId="1838422560">
    <w:abstractNumId w:val="9"/>
  </w:num>
  <w:num w:numId="2" w16cid:durableId="454182297">
    <w:abstractNumId w:val="9"/>
  </w:num>
  <w:num w:numId="3" w16cid:durableId="2054843155">
    <w:abstractNumId w:val="9"/>
  </w:num>
  <w:num w:numId="4" w16cid:durableId="1532693652">
    <w:abstractNumId w:val="13"/>
  </w:num>
  <w:num w:numId="5" w16cid:durableId="1636330892">
    <w:abstractNumId w:val="14"/>
  </w:num>
  <w:num w:numId="6" w16cid:durableId="1019114168">
    <w:abstractNumId w:val="9"/>
  </w:num>
  <w:num w:numId="7" w16cid:durableId="1951159608">
    <w:abstractNumId w:val="3"/>
  </w:num>
  <w:num w:numId="8" w16cid:durableId="681517318">
    <w:abstractNumId w:val="5"/>
  </w:num>
  <w:num w:numId="9" w16cid:durableId="568393748">
    <w:abstractNumId w:val="2"/>
  </w:num>
  <w:num w:numId="10" w16cid:durableId="1710642935">
    <w:abstractNumId w:val="7"/>
  </w:num>
  <w:num w:numId="11" w16cid:durableId="347566339">
    <w:abstractNumId w:val="0"/>
  </w:num>
  <w:num w:numId="12" w16cid:durableId="1654677362">
    <w:abstractNumId w:val="6"/>
  </w:num>
  <w:num w:numId="13" w16cid:durableId="1243102502">
    <w:abstractNumId w:val="10"/>
  </w:num>
  <w:num w:numId="14" w16cid:durableId="580260571">
    <w:abstractNumId w:val="11"/>
  </w:num>
  <w:num w:numId="15" w16cid:durableId="1727027854">
    <w:abstractNumId w:val="1"/>
  </w:num>
  <w:num w:numId="16" w16cid:durableId="1752120094">
    <w:abstractNumId w:val="2"/>
  </w:num>
  <w:num w:numId="17" w16cid:durableId="1061054286">
    <w:abstractNumId w:val="6"/>
  </w:num>
  <w:num w:numId="18" w16cid:durableId="248080141">
    <w:abstractNumId w:val="10"/>
  </w:num>
  <w:num w:numId="19" w16cid:durableId="357858969">
    <w:abstractNumId w:val="11"/>
  </w:num>
  <w:num w:numId="20" w16cid:durableId="1265190081">
    <w:abstractNumId w:val="1"/>
  </w:num>
  <w:num w:numId="21" w16cid:durableId="1210219224">
    <w:abstractNumId w:val="1"/>
  </w:num>
  <w:num w:numId="22" w16cid:durableId="318073396">
    <w:abstractNumId w:val="2"/>
  </w:num>
  <w:num w:numId="23" w16cid:durableId="2049068589">
    <w:abstractNumId w:val="4"/>
  </w:num>
  <w:num w:numId="24" w16cid:durableId="1531334011">
    <w:abstractNumId w:val="8"/>
  </w:num>
  <w:num w:numId="25" w16cid:durableId="47252167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296"/>
    <w:rsid w:val="0006183C"/>
    <w:rsid w:val="000C7296"/>
    <w:rsid w:val="00151ACF"/>
    <w:rsid w:val="004D659A"/>
    <w:rsid w:val="00755B9C"/>
    <w:rsid w:val="008473B5"/>
    <w:rsid w:val="009C092B"/>
    <w:rsid w:val="00A03261"/>
    <w:rsid w:val="00B72EBF"/>
    <w:rsid w:val="00BA75A5"/>
    <w:rsid w:val="00DB4DE7"/>
    <w:rsid w:val="00E02B7F"/>
    <w:rsid w:val="00E77501"/>
    <w:rsid w:val="00F060ED"/>
    <w:rsid w:val="00F2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FC834"/>
  <w15:chartTrackingRefBased/>
  <w15:docId w15:val="{C826E5BE-6E67-4425-93CF-17A99E034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02B7F"/>
    <w:rPr>
      <w:rFonts w:ascii="Georgia" w:hAnsi="Georgia"/>
    </w:rPr>
  </w:style>
  <w:style w:type="paragraph" w:styleId="Nadpis1">
    <w:name w:val="heading 1"/>
    <w:basedOn w:val="Normln"/>
    <w:next w:val="Normln"/>
    <w:link w:val="Nadpis1Char"/>
    <w:autoRedefine/>
    <w:qFormat/>
    <w:rsid w:val="00BA75A5"/>
    <w:pPr>
      <w:keepNext/>
      <w:numPr>
        <w:numId w:val="13"/>
      </w:numPr>
      <w:tabs>
        <w:tab w:val="num" w:pos="360"/>
        <w:tab w:val="left" w:pos="454"/>
      </w:tabs>
      <w:spacing w:before="240" w:after="60" w:line="240" w:lineRule="auto"/>
      <w:ind w:left="360"/>
      <w:jc w:val="center"/>
      <w:outlineLvl w:val="0"/>
    </w:pPr>
    <w:rPr>
      <w:rFonts w:eastAsia="Times New Roman" w:cs="Arial"/>
      <w:b/>
      <w:bCs/>
      <w:kern w:val="32"/>
      <w:sz w:val="28"/>
      <w:szCs w:val="32"/>
    </w:rPr>
  </w:style>
  <w:style w:type="paragraph" w:styleId="Nadpis2">
    <w:name w:val="heading 2"/>
    <w:aliases w:val="Heading 2 (Czech Tourism)"/>
    <w:basedOn w:val="Normln"/>
    <w:next w:val="Normln"/>
    <w:link w:val="Nadpis2Char"/>
    <w:autoRedefine/>
    <w:uiPriority w:val="9"/>
    <w:rsid w:val="004D659A"/>
    <w:pPr>
      <w:numPr>
        <w:numId w:val="1"/>
      </w:numPr>
      <w:spacing w:before="240" w:after="240" w:line="240" w:lineRule="auto"/>
      <w:ind w:left="470" w:hanging="357"/>
      <w:outlineLvl w:val="1"/>
    </w:pPr>
    <w:rPr>
      <w:rFonts w:eastAsia="Times New Roman" w:cs="Times New Roman"/>
      <w:b/>
      <w:color w:val="0E2841" w:themeColor="text2"/>
      <w:lang w:eastAsia="cs-CZ"/>
    </w:rPr>
  </w:style>
  <w:style w:type="paragraph" w:styleId="Nadpis3">
    <w:name w:val="heading 3"/>
    <w:basedOn w:val="Normln"/>
    <w:next w:val="Normln"/>
    <w:link w:val="Nadpis3Char"/>
    <w:autoRedefine/>
    <w:uiPriority w:val="9"/>
    <w:unhideWhenUsed/>
    <w:qFormat/>
    <w:rsid w:val="00F060ED"/>
    <w:pPr>
      <w:keepNext/>
      <w:keepLines/>
      <w:numPr>
        <w:numId w:val="7"/>
      </w:num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before="40" w:after="0" w:line="240" w:lineRule="auto"/>
      <w:ind w:left="470" w:hanging="357"/>
      <w:outlineLvl w:val="2"/>
    </w:pPr>
    <w:rPr>
      <w:rFonts w:eastAsiaTheme="majorEastAsia" w:cstheme="majorBidi"/>
      <w:b/>
      <w:color w:val="0A2F40" w:themeColor="accent1" w:themeShade="7F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C729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C729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C729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C729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C729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C729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Heading11">
    <w:name w:val="Heading 1_1"/>
    <w:basedOn w:val="Nadpis1"/>
    <w:next w:val="Normln"/>
    <w:autoRedefine/>
    <w:uiPriority w:val="1"/>
    <w:qFormat/>
    <w:rsid w:val="00A03261"/>
    <w:pPr>
      <w:keepNext w:val="0"/>
      <w:numPr>
        <w:numId w:val="24"/>
      </w:numPr>
      <w:tabs>
        <w:tab w:val="left" w:pos="227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before="360" w:after="240"/>
    </w:pPr>
    <w:rPr>
      <w:rFonts w:eastAsia="Georgia" w:cs="Times New Roman"/>
      <w:bCs w:val="0"/>
      <w:caps/>
      <w:kern w:val="0"/>
      <w:szCs w:val="22"/>
    </w:rPr>
  </w:style>
  <w:style w:type="character" w:customStyle="1" w:styleId="Nadpis1Char">
    <w:name w:val="Nadpis 1 Char"/>
    <w:link w:val="Nadpis1"/>
    <w:rsid w:val="00BA75A5"/>
    <w:rPr>
      <w:rFonts w:ascii="Georgia" w:eastAsia="Times New Roman" w:hAnsi="Georgia" w:cs="Arial"/>
      <w:b/>
      <w:bCs/>
      <w:kern w:val="32"/>
      <w:sz w:val="28"/>
      <w:szCs w:val="32"/>
    </w:rPr>
  </w:style>
  <w:style w:type="paragraph" w:customStyle="1" w:styleId="Heading21">
    <w:name w:val="Heading 2_1"/>
    <w:basedOn w:val="Nadpis2"/>
    <w:link w:val="Heading21Char"/>
    <w:autoRedefine/>
    <w:uiPriority w:val="1"/>
    <w:qFormat/>
    <w:rsid w:val="00E02B7F"/>
    <w:pPr>
      <w:tabs>
        <w:tab w:val="num" w:pos="1440"/>
      </w:tabs>
      <w:ind w:left="1440"/>
    </w:pPr>
  </w:style>
  <w:style w:type="character" w:customStyle="1" w:styleId="Heading21Char">
    <w:name w:val="Heading 2_1 Char"/>
    <w:basedOn w:val="Standardnpsmoodstavce"/>
    <w:link w:val="Heading21"/>
    <w:uiPriority w:val="1"/>
    <w:rsid w:val="00E02B7F"/>
    <w:rPr>
      <w:rFonts w:ascii="Georgia" w:eastAsia="Times New Roman" w:hAnsi="Georgia" w:cs="Times New Roman"/>
      <w:b/>
      <w:color w:val="0E2841" w:themeColor="text2"/>
      <w:sz w:val="24"/>
      <w:szCs w:val="24"/>
      <w:lang w:eastAsia="cs-CZ"/>
    </w:rPr>
  </w:style>
  <w:style w:type="character" w:customStyle="1" w:styleId="Nadpis2Char">
    <w:name w:val="Nadpis 2 Char"/>
    <w:aliases w:val="Heading 2 (Czech Tourism) Char"/>
    <w:basedOn w:val="Standardnpsmoodstavce"/>
    <w:link w:val="Nadpis2"/>
    <w:uiPriority w:val="9"/>
    <w:rsid w:val="004D659A"/>
    <w:rPr>
      <w:rFonts w:ascii="Georgia" w:eastAsia="Times New Roman" w:hAnsi="Georgia" w:cs="Times New Roman"/>
      <w:b/>
      <w:color w:val="0E2841" w:themeColor="text2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F060ED"/>
    <w:rPr>
      <w:rFonts w:ascii="Georgia" w:eastAsiaTheme="majorEastAsia" w:hAnsi="Georgia" w:cstheme="majorBidi"/>
      <w:b/>
      <w:color w:val="0A2F40" w:themeColor="accent1" w:themeShade="7F"/>
    </w:rPr>
  </w:style>
  <w:style w:type="paragraph" w:styleId="Odstavecseseznamem">
    <w:name w:val="List Paragraph"/>
    <w:basedOn w:val="Normln"/>
    <w:link w:val="OdstavecseseznamemChar"/>
    <w:autoRedefine/>
    <w:qFormat/>
    <w:rsid w:val="008473B5"/>
    <w:pPr>
      <w:tabs>
        <w:tab w:val="left" w:pos="227"/>
        <w:tab w:val="left" w:pos="454"/>
        <w:tab w:val="left" w:pos="680"/>
        <w:tab w:val="left" w:pos="907"/>
        <w:tab w:val="left" w:pos="1134"/>
        <w:tab w:val="left" w:pos="1361"/>
        <w:tab w:val="left" w:pos="1588"/>
        <w:tab w:val="left" w:pos="1814"/>
        <w:tab w:val="left" w:pos="2041"/>
        <w:tab w:val="left" w:pos="2268"/>
      </w:tabs>
      <w:spacing w:before="240" w:after="153" w:line="240" w:lineRule="auto"/>
      <w:contextualSpacing/>
      <w:jc w:val="both"/>
    </w:pPr>
    <w:rPr>
      <w:rFonts w:eastAsia="Times New Roman" w:cs="Arial"/>
      <w:kern w:val="0"/>
      <w:szCs w:val="20"/>
      <w14:ligatures w14:val="none"/>
    </w:rPr>
  </w:style>
  <w:style w:type="character" w:customStyle="1" w:styleId="OdstavecseseznamemChar">
    <w:name w:val="Odstavec se seznamem Char"/>
    <w:basedOn w:val="Standardnpsmoodstavce"/>
    <w:link w:val="Odstavecseseznamem"/>
    <w:rsid w:val="008473B5"/>
    <w:rPr>
      <w:rFonts w:ascii="Georgia" w:eastAsia="Times New Roman" w:hAnsi="Georgia" w:cs="Arial"/>
      <w:kern w:val="0"/>
      <w:szCs w:val="20"/>
      <w14:ligatures w14:val="none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C7296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C7296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C7296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C7296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C7296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C7296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C72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C72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C729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C72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C729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C7296"/>
    <w:rPr>
      <w:rFonts w:ascii="Georgia" w:hAnsi="Georgia"/>
      <w:i/>
      <w:iCs/>
      <w:color w:val="404040" w:themeColor="text1" w:themeTint="BF"/>
    </w:rPr>
  </w:style>
  <w:style w:type="character" w:styleId="Zdraznnintenzivn">
    <w:name w:val="Intense Emphasis"/>
    <w:basedOn w:val="Standardnpsmoodstavce"/>
    <w:uiPriority w:val="21"/>
    <w:qFormat/>
    <w:rsid w:val="000C7296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C72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C7296"/>
    <w:rPr>
      <w:rFonts w:ascii="Georgia" w:hAnsi="Georgia"/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C729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145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2490</Words>
  <Characters>14697</Characters>
  <Application>Microsoft Office Word</Application>
  <DocSecurity>0</DocSecurity>
  <Lines>122</Lines>
  <Paragraphs>34</Paragraphs>
  <ScaleCrop>false</ScaleCrop>
  <Company/>
  <LinksUpToDate>false</LinksUpToDate>
  <CharactersWithSpaces>17153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Krušberská Eliška</dc:creator>
  <cp:keywords/>
  <dc:description/>
  <cp:lastModifiedBy>Krušberská Eliška</cp:lastModifiedBy>
  <cp:revision>1</cp:revision>
  <dcterms:created xsi:type="dcterms:W3CDTF">2024-07-25T18:12:00Z</dcterms:created>
  <dcterms:modified xsi:type="dcterms:W3CDTF">2024-07-25T18:12:00Z</dcterms:modified>
</cp:coreProperties>
</file>