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20" w:rsidRDefault="00135AB2">
      <w:pPr>
        <w:pStyle w:val="Zkladntext1"/>
        <w:shd w:val="clear" w:color="auto" w:fill="auto"/>
        <w:spacing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B55E20" w:rsidRDefault="00135AB2">
      <w:pPr>
        <w:pStyle w:val="Zkladntext1"/>
        <w:shd w:val="clear" w:color="auto" w:fill="auto"/>
        <w:spacing w:line="240" w:lineRule="auto"/>
        <w:jc w:val="both"/>
      </w:pPr>
      <w:r>
        <w:t>Drnovská 507</w:t>
      </w:r>
    </w:p>
    <w:p w:rsidR="00B55E20" w:rsidRDefault="00135AB2">
      <w:pPr>
        <w:pStyle w:val="Zkladntext1"/>
        <w:shd w:val="clear" w:color="auto" w:fill="auto"/>
        <w:spacing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B55E20" w:rsidRDefault="00135AB2">
      <w:pPr>
        <w:pStyle w:val="Zkladntext1"/>
        <w:shd w:val="clear" w:color="auto" w:fill="auto"/>
        <w:spacing w:line="240" w:lineRule="auto"/>
        <w:jc w:val="both"/>
      </w:pPr>
      <w:r>
        <w:t>telefon: 233 022 111</w:t>
      </w:r>
    </w:p>
    <w:p w:rsidR="00B55E20" w:rsidRDefault="00135AB2">
      <w:pPr>
        <w:pStyle w:val="Zkladntext20"/>
        <w:shd w:val="clear" w:color="auto" w:fill="auto"/>
        <w:spacing w:line="240" w:lineRule="auto"/>
        <w:ind w:right="0"/>
        <w:jc w:val="both"/>
      </w:pPr>
      <w:r>
        <w:t>í</w:t>
      </w:r>
    </w:p>
    <w:p w:rsidR="00B55E20" w:rsidRDefault="00135AB2">
      <w:pPr>
        <w:pStyle w:val="Zkladntext1"/>
        <w:shd w:val="clear" w:color="auto" w:fill="auto"/>
        <w:spacing w:after="60" w:line="266" w:lineRule="auto"/>
        <w:ind w:right="5320"/>
      </w:pPr>
      <w:r>
        <w:t>IČO: 00027006 DIČ: CZ00027006</w:t>
      </w:r>
    </w:p>
    <w:p w:rsidR="00B55E20" w:rsidRDefault="00135AB2">
      <w:pPr>
        <w:pStyle w:val="Zkladntext20"/>
        <w:shd w:val="clear" w:color="auto" w:fill="auto"/>
        <w:spacing w:line="343" w:lineRule="auto"/>
        <w:ind w:left="4740" w:firstLine="40"/>
      </w:pPr>
      <w:r>
        <w:t>Objednávka číslo OB-2024-00001149</w:t>
      </w:r>
    </w:p>
    <w:p w:rsidR="00B55E20" w:rsidRDefault="00135AB2">
      <w:pPr>
        <w:pStyle w:val="Zkladntext20"/>
        <w:shd w:val="clear" w:color="auto" w:fill="auto"/>
        <w:spacing w:after="60" w:line="180" w:lineRule="auto"/>
        <w:ind w:left="4740" w:right="0" w:firstLine="40"/>
      </w:pPr>
      <w:r>
        <w:t>—</w:t>
      </w:r>
    </w:p>
    <w:p w:rsidR="00B55E20" w:rsidRDefault="00135AB2">
      <w:pPr>
        <w:pStyle w:val="Zkladntext1"/>
        <w:shd w:val="clear" w:color="auto" w:fill="auto"/>
        <w:tabs>
          <w:tab w:val="left" w:pos="3288"/>
        </w:tabs>
        <w:spacing w:after="60" w:line="240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B55E20" w:rsidRDefault="00135AB2">
      <w:pPr>
        <w:pStyle w:val="Zkladntext20"/>
        <w:shd w:val="clear" w:color="auto" w:fill="auto"/>
        <w:ind w:right="0"/>
        <w:jc w:val="both"/>
      </w:pPr>
      <w:r>
        <w:t>VDC kancelářská technika s.r.o.</w:t>
      </w:r>
    </w:p>
    <w:p w:rsidR="00B55E20" w:rsidRDefault="00135AB2">
      <w:pPr>
        <w:pStyle w:val="Zkladntext20"/>
        <w:shd w:val="clear" w:color="auto" w:fill="auto"/>
        <w:ind w:right="7160"/>
      </w:pPr>
      <w:r>
        <w:t>Ústecká 1182/42a 18400 Praha-Dolní Chabry IČO: 25607201</w:t>
      </w:r>
    </w:p>
    <w:p w:rsidR="00B55E20" w:rsidRDefault="00135AB2">
      <w:pPr>
        <w:pStyle w:val="Zkladntext20"/>
        <w:shd w:val="clear" w:color="auto" w:fill="auto"/>
        <w:ind w:right="0"/>
        <w:jc w:val="both"/>
      </w:pPr>
      <w:r>
        <w:t>DIČ: 18400 Praha-Dolní Chabry</w:t>
      </w:r>
      <w:r w:rsidR="00F90C49">
        <w:t xml:space="preserve">                                                      </w:t>
      </w:r>
      <w:r w:rsidR="004B694B">
        <w:t xml:space="preserve">                                                                      </w:t>
      </w:r>
      <w:bookmarkStart w:id="0" w:name="_GoBack"/>
      <w:bookmarkEnd w:id="0"/>
      <w:proofErr w:type="gramStart"/>
      <w:r w:rsidR="00F90C49">
        <w:t>25.07.2024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1848"/>
        <w:gridCol w:w="2808"/>
        <w:gridCol w:w="1574"/>
      </w:tblGrid>
      <w:tr w:rsidR="00B55E20">
        <w:trPr>
          <w:trHeight w:hRule="exact" w:val="581"/>
          <w:jc w:val="center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</w:tcPr>
          <w:p w:rsidR="00B55E20" w:rsidRDefault="00135AB2">
            <w:pPr>
              <w:pStyle w:val="Jin0"/>
              <w:shd w:val="clear" w:color="auto" w:fill="auto"/>
              <w:spacing w:line="240" w:lineRule="auto"/>
              <w:ind w:right="8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B55E20" w:rsidRDefault="00135AB2">
            <w:pPr>
              <w:pStyle w:val="Jin0"/>
              <w:shd w:val="clear" w:color="auto" w:fill="auto"/>
              <w:spacing w:before="80" w:line="240" w:lineRule="auto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Mnozstvi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 xml:space="preserve"> Jednotka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:rsidR="00B55E20" w:rsidRDefault="00135AB2">
            <w:pPr>
              <w:pStyle w:val="Jin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5E20" w:rsidRDefault="00135AB2">
            <w:pPr>
              <w:pStyle w:val="Jin0"/>
              <w:shd w:val="clear" w:color="auto" w:fill="auto"/>
              <w:spacing w:line="240" w:lineRule="auto"/>
              <w:ind w:right="8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B55E20" w:rsidRDefault="00135AB2">
            <w:pPr>
              <w:pStyle w:val="Jin0"/>
              <w:shd w:val="clear" w:color="auto" w:fill="auto"/>
              <w:spacing w:line="240" w:lineRule="auto"/>
              <w:ind w:right="8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(včetně DPH)</w:t>
            </w:r>
          </w:p>
        </w:tc>
      </w:tr>
      <w:tr w:rsidR="00B55E20">
        <w:trPr>
          <w:trHeight w:hRule="exact" w:val="326"/>
          <w:jc w:val="center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5E20" w:rsidRDefault="00135AB2">
            <w:pPr>
              <w:pStyle w:val="Jin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rozšíření centrálního tiskového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řeš...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B55E20" w:rsidRDefault="00B55E2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5E20" w:rsidRDefault="00135AB2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4 kusy čteček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UniFLOW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MiCard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5E20" w:rsidRDefault="00135AB2">
            <w:pPr>
              <w:pStyle w:val="Jin0"/>
              <w:shd w:val="clear" w:color="auto" w:fill="auto"/>
              <w:spacing w:line="240" w:lineRule="auto"/>
              <w:ind w:left="2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265 000</w:t>
            </w:r>
          </w:p>
        </w:tc>
      </w:tr>
      <w:tr w:rsidR="00B55E20">
        <w:trPr>
          <w:trHeight w:hRule="exact" w:val="1838"/>
          <w:jc w:val="center"/>
        </w:trPr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5E20" w:rsidRDefault="00135AB2">
            <w:pPr>
              <w:pStyle w:val="Jin0"/>
              <w:shd w:val="clear" w:color="auto" w:fill="auto"/>
              <w:spacing w:line="240" w:lineRule="auto"/>
              <w:ind w:left="22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i</w:t>
            </w:r>
          </w:p>
        </w:tc>
        <w:tc>
          <w:tcPr>
            <w:tcW w:w="1848" w:type="dxa"/>
            <w:shd w:val="clear" w:color="auto" w:fill="FFFFFF"/>
          </w:tcPr>
          <w:p w:rsidR="00B55E20" w:rsidRDefault="00B55E2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shd w:val="clear" w:color="auto" w:fill="FFFFFF"/>
          </w:tcPr>
          <w:p w:rsidR="00B55E20" w:rsidRDefault="00135AB2">
            <w:pPr>
              <w:pStyle w:val="Jin0"/>
              <w:shd w:val="clear" w:color="auto" w:fill="auto"/>
              <w:spacing w:after="8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PLUS, 10 kusů licencí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uniFLOW</w:t>
            </w:r>
            <w:proofErr w:type="spellEnd"/>
          </w:p>
          <w:p w:rsidR="00B55E20" w:rsidRDefault="00135AB2">
            <w:pPr>
              <w:pStyle w:val="Jin0"/>
              <w:shd w:val="clear" w:color="auto" w:fill="auto"/>
              <w:spacing w:after="8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SMB PRINT, SOFTWARE</w:t>
            </w:r>
          </w:p>
          <w:p w:rsidR="00B55E20" w:rsidRDefault="00135AB2">
            <w:pPr>
              <w:pStyle w:val="Jin0"/>
              <w:shd w:val="clear" w:color="auto" w:fill="auto"/>
              <w:spacing w:after="8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ASSURANCE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uniFLOW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 POINT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na</w:t>
            </w:r>
            <w:proofErr w:type="gramEnd"/>
          </w:p>
          <w:p w:rsidR="00B55E20" w:rsidRDefault="00135AB2">
            <w:pPr>
              <w:pStyle w:val="Jin0"/>
              <w:shd w:val="clear" w:color="auto" w:fill="auto"/>
              <w:spacing w:after="8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dobu 5 let, odhad práce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na</w:t>
            </w:r>
            <w:proofErr w:type="gramEnd"/>
          </w:p>
          <w:p w:rsidR="00B55E20" w:rsidRDefault="00135AB2">
            <w:pPr>
              <w:pStyle w:val="Jin0"/>
              <w:shd w:val="clear" w:color="auto" w:fill="auto"/>
              <w:spacing w:after="8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zprovoznění</w:t>
            </w:r>
          </w:p>
        </w:tc>
        <w:tc>
          <w:tcPr>
            <w:tcW w:w="1574" w:type="dxa"/>
            <w:shd w:val="clear" w:color="auto" w:fill="FFFFFF"/>
          </w:tcPr>
          <w:p w:rsidR="00B55E20" w:rsidRDefault="00B55E20">
            <w:pPr>
              <w:rPr>
                <w:sz w:val="10"/>
                <w:szCs w:val="10"/>
              </w:rPr>
            </w:pPr>
          </w:p>
        </w:tc>
      </w:tr>
      <w:tr w:rsidR="00B55E20">
        <w:trPr>
          <w:trHeight w:hRule="exact" w:val="398"/>
          <w:jc w:val="center"/>
        </w:trPr>
        <w:tc>
          <w:tcPr>
            <w:tcW w:w="93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E20" w:rsidRDefault="00135AB2">
            <w:pPr>
              <w:pStyle w:val="Jin0"/>
              <w:shd w:val="clear" w:color="auto" w:fill="auto"/>
              <w:spacing w:line="240" w:lineRule="auto"/>
              <w:ind w:left="64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265000</w:t>
            </w:r>
          </w:p>
        </w:tc>
      </w:tr>
    </w:tbl>
    <w:p w:rsidR="00B55E20" w:rsidRDefault="00B55E20">
      <w:pPr>
        <w:rPr>
          <w:sz w:val="2"/>
          <w:szCs w:val="2"/>
        </w:rPr>
      </w:pPr>
    </w:p>
    <w:p w:rsidR="00B55E20" w:rsidRDefault="00135AB2">
      <w:pPr>
        <w:pStyle w:val="Titulekobrzku0"/>
        <w:shd w:val="clear" w:color="auto" w:fill="auto"/>
        <w:ind w:right="0"/>
      </w:pPr>
      <w:r>
        <w:t>Drnovská 507 161 06 Praha 6</w:t>
      </w:r>
    </w:p>
    <w:p w:rsidR="00B55E20" w:rsidRDefault="00B55E20">
      <w:pPr>
        <w:spacing w:after="326" w:line="14" w:lineRule="exact"/>
      </w:pPr>
    </w:p>
    <w:p w:rsidR="00B55E20" w:rsidRDefault="00135AB2">
      <w:pPr>
        <w:pStyle w:val="Zkladntext1"/>
        <w:shd w:val="clear" w:color="auto" w:fill="auto"/>
        <w:spacing w:line="259" w:lineRule="auto"/>
        <w:ind w:right="716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B55E20">
      <w:pgSz w:w="11900" w:h="16840"/>
      <w:pgMar w:top="2055" w:right="1301" w:bottom="2055" w:left="1176" w:header="1627" w:footer="16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1D" w:rsidRDefault="00E9601D">
      <w:r>
        <w:separator/>
      </w:r>
    </w:p>
  </w:endnote>
  <w:endnote w:type="continuationSeparator" w:id="0">
    <w:p w:rsidR="00E9601D" w:rsidRDefault="00E9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1D" w:rsidRDefault="00E9601D"/>
  </w:footnote>
  <w:footnote w:type="continuationSeparator" w:id="0">
    <w:p w:rsidR="00E9601D" w:rsidRDefault="00E960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55E20"/>
    <w:rsid w:val="00135AB2"/>
    <w:rsid w:val="004B694B"/>
    <w:rsid w:val="00B55E20"/>
    <w:rsid w:val="00E9601D"/>
    <w:rsid w:val="00F9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  <w:ind w:right="50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C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C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4" w:lineRule="auto"/>
      <w:ind w:right="50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ind w:right="10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C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C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720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2024-07-25T13:13:00Z</dcterms:created>
  <dcterms:modified xsi:type="dcterms:W3CDTF">2024-07-25T13:16:00Z</dcterms:modified>
</cp:coreProperties>
</file>