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CA870" w14:textId="290ED581" w:rsidR="00CA58A5" w:rsidRDefault="00CA58A5" w:rsidP="00CA58A5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 xml:space="preserve">Čj.: </w:t>
      </w:r>
      <w:r w:rsidR="006835C9" w:rsidRPr="006835C9">
        <w:rPr>
          <w:rFonts w:ascii="Arial" w:hAnsi="Arial" w:cs="Arial"/>
          <w:bCs/>
          <w:color w:val="auto"/>
          <w:sz w:val="22"/>
          <w:szCs w:val="22"/>
        </w:rPr>
        <w:t>SPU 274205/2024</w:t>
      </w:r>
    </w:p>
    <w:p w14:paraId="7CB688A8" w14:textId="73528E09" w:rsidR="00CA58A5" w:rsidRPr="000B05A6" w:rsidRDefault="00CA58A5" w:rsidP="00CA58A5">
      <w:pPr>
        <w:pStyle w:val="paragraph"/>
        <w:tabs>
          <w:tab w:val="right" w:pos="9356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UID:</w:t>
      </w:r>
      <w:r w:rsidR="006835C9">
        <w:rPr>
          <w:rFonts w:ascii="Arial" w:hAnsi="Arial" w:cs="Arial"/>
          <w:bCs/>
          <w:sz w:val="22"/>
          <w:szCs w:val="22"/>
        </w:rPr>
        <w:t xml:space="preserve"> </w:t>
      </w:r>
      <w:r w:rsidR="009A3537" w:rsidRPr="009A3537">
        <w:rPr>
          <w:rFonts w:ascii="Arial" w:hAnsi="Arial" w:cs="Arial"/>
          <w:bCs/>
          <w:sz w:val="22"/>
          <w:szCs w:val="22"/>
        </w:rPr>
        <w:t>spuess920c2d46</w:t>
      </w:r>
    </w:p>
    <w:p w14:paraId="01A5892D" w14:textId="77777777" w:rsidR="00CA58A5" w:rsidRDefault="00CA58A5" w:rsidP="00CA58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468C2571" w14:textId="77777777" w:rsidR="00CA58A5" w:rsidRDefault="00CA58A5" w:rsidP="00CA58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381441">
        <w:rPr>
          <w:rStyle w:val="normaltextrun"/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09852C55" w14:textId="77777777" w:rsidR="00CA58A5" w:rsidRDefault="00CA58A5" w:rsidP="00CA58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>Sídlo: Husinecká 1024/11a, 130 00 Praha 3 – Žižkov, IČ: 01312774, DIČ: CZ01312774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5502745F" w14:textId="77777777" w:rsidR="00CA58A5" w:rsidRDefault="00CA58A5" w:rsidP="00CA58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>zastoupená ředitelkou Krajského pozemkového úřadu pro Kraj Vysočina (dále jen “KPÚ“), Mgr. Silvií Hawerlandovou, LL.M.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5A3742E4" w14:textId="77777777" w:rsidR="00CA58A5" w:rsidRDefault="00CA58A5" w:rsidP="00CA58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color w:val="000000"/>
          <w:sz w:val="22"/>
          <w:szCs w:val="22"/>
        </w:rPr>
        <w:t>adresa: Fritzova 4, 58601 Jihlava</w:t>
      </w:r>
      <w:r w:rsidRPr="00381441">
        <w:rPr>
          <w:rStyle w:val="normaltextrun"/>
          <w:rFonts w:ascii="Arial" w:hAnsi="Arial" w:cs="Arial"/>
          <w:sz w:val="22"/>
          <w:szCs w:val="22"/>
        </w:rPr>
        <w:t>,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150E11A0" w14:textId="77777777" w:rsidR="00CA58A5" w:rsidRDefault="00CA58A5" w:rsidP="00CA58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(dále jen </w:t>
      </w:r>
      <w:r w:rsidRPr="00381441">
        <w:rPr>
          <w:rStyle w:val="normaltextrun"/>
          <w:rFonts w:ascii="Arial" w:hAnsi="Arial" w:cs="Arial"/>
          <w:b/>
          <w:bCs/>
          <w:sz w:val="22"/>
          <w:szCs w:val="22"/>
        </w:rPr>
        <w:t>"převádějící"</w:t>
      </w:r>
      <w:r w:rsidRPr="00381441">
        <w:rPr>
          <w:rStyle w:val="normaltextrun"/>
          <w:rFonts w:ascii="Arial" w:hAnsi="Arial" w:cs="Arial"/>
          <w:sz w:val="22"/>
          <w:szCs w:val="22"/>
        </w:rPr>
        <w:t>)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6A2AE35F" w14:textId="77777777" w:rsidR="00AD4CDE" w:rsidRPr="00C9571B" w:rsidRDefault="00AD4CDE">
      <w:pPr>
        <w:widowControl/>
        <w:rPr>
          <w:rFonts w:ascii="Arial" w:hAnsi="Arial" w:cs="Arial"/>
          <w:sz w:val="22"/>
          <w:szCs w:val="22"/>
        </w:rPr>
      </w:pPr>
    </w:p>
    <w:p w14:paraId="0A619F56" w14:textId="77777777" w:rsidR="00AD4CDE" w:rsidRPr="00C9571B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C9571B">
        <w:rPr>
          <w:rFonts w:ascii="Arial" w:hAnsi="Arial" w:cs="Arial"/>
          <w:b/>
          <w:sz w:val="22"/>
          <w:szCs w:val="22"/>
        </w:rPr>
        <w:t>a</w:t>
      </w:r>
    </w:p>
    <w:p w14:paraId="5E2A6854" w14:textId="77777777" w:rsidR="00DC5978" w:rsidRPr="00C9571B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4202AF1F" w14:textId="0453AC77" w:rsidR="004C7F50" w:rsidRDefault="004C7F50" w:rsidP="004C7F50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9C67E0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>í</w:t>
      </w:r>
      <w:r w:rsidRPr="009C67E0">
        <w:rPr>
          <w:rFonts w:ascii="Arial" w:hAnsi="Arial" w:cs="Arial"/>
          <w:sz w:val="22"/>
          <w:szCs w:val="22"/>
        </w:rPr>
        <w:t xml:space="preserve"> </w:t>
      </w:r>
      <w:r w:rsidRPr="00884257">
        <w:rPr>
          <w:rFonts w:ascii="Arial" w:hAnsi="Arial" w:cs="Arial"/>
          <w:b/>
          <w:bCs/>
          <w:sz w:val="22"/>
          <w:szCs w:val="22"/>
        </w:rPr>
        <w:t>Kabes Alexandra Marie</w:t>
      </w:r>
      <w:r>
        <w:rPr>
          <w:rFonts w:ascii="Arial" w:hAnsi="Arial" w:cs="Arial"/>
          <w:sz w:val="22"/>
          <w:szCs w:val="22"/>
        </w:rPr>
        <w:t xml:space="preserve">, nar. </w:t>
      </w:r>
      <w:r w:rsidR="00A23E1A"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 xml:space="preserve">. </w:t>
      </w:r>
      <w:r w:rsidR="00A23E1A"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>. 1944</w:t>
      </w:r>
      <w:r w:rsidRPr="009C67E0">
        <w:rPr>
          <w:rFonts w:ascii="Arial" w:hAnsi="Arial" w:cs="Arial"/>
          <w:sz w:val="22"/>
          <w:szCs w:val="22"/>
        </w:rPr>
        <w:t xml:space="preserve">, trvale bytem </w:t>
      </w:r>
      <w:r w:rsidR="00A23E1A">
        <w:rPr>
          <w:rFonts w:ascii="Arial" w:hAnsi="Arial" w:cs="Arial"/>
          <w:sz w:val="22"/>
          <w:szCs w:val="22"/>
        </w:rPr>
        <w:t>XXXXXXXXXXXX</w:t>
      </w:r>
      <w:r w:rsidRPr="009C67E0">
        <w:rPr>
          <w:rFonts w:ascii="Arial" w:hAnsi="Arial" w:cs="Arial"/>
          <w:sz w:val="22"/>
          <w:szCs w:val="22"/>
        </w:rPr>
        <w:t xml:space="preserve"> Guilly (Indres)</w:t>
      </w:r>
      <w:r>
        <w:rPr>
          <w:rFonts w:ascii="Arial" w:hAnsi="Arial" w:cs="Arial"/>
          <w:sz w:val="22"/>
          <w:szCs w:val="22"/>
        </w:rPr>
        <w:t>, Francouzská republika,</w:t>
      </w:r>
    </w:p>
    <w:p w14:paraId="7C051312" w14:textId="54960D0E" w:rsidR="004C7F50" w:rsidRPr="009C67E0" w:rsidRDefault="004C7F50" w:rsidP="004C7F50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>zastoupen</w:t>
      </w:r>
      <w:r>
        <w:rPr>
          <w:rStyle w:val="normaltextrun"/>
          <w:rFonts w:ascii="Arial" w:hAnsi="Arial" w:cs="Arial"/>
          <w:sz w:val="22"/>
          <w:szCs w:val="22"/>
        </w:rPr>
        <w:t>a</w:t>
      </w:r>
      <w:r w:rsidRPr="00381441">
        <w:rPr>
          <w:rStyle w:val="normaltextrun"/>
          <w:rFonts w:ascii="Arial" w:hAnsi="Arial" w:cs="Arial"/>
          <w:sz w:val="22"/>
          <w:szCs w:val="22"/>
        </w:rPr>
        <w:t xml:space="preserve"> na základě plné moci </w:t>
      </w:r>
      <w:r w:rsidR="00A23E1A">
        <w:rPr>
          <w:rStyle w:val="normaltextrun"/>
          <w:rFonts w:ascii="Arial" w:hAnsi="Arial" w:cs="Arial"/>
          <w:sz w:val="22"/>
          <w:szCs w:val="22"/>
        </w:rPr>
        <w:t>XXXXXXXXXXXXXXXXXXXXXXXXXXXXXXXX</w:t>
      </w:r>
    </w:p>
    <w:p w14:paraId="69B99F6F" w14:textId="77777777" w:rsidR="004C7F50" w:rsidRPr="009C67E0" w:rsidRDefault="004C7F50" w:rsidP="004C7F50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9C67E0">
        <w:rPr>
          <w:rFonts w:ascii="Arial" w:hAnsi="Arial" w:cs="Arial"/>
          <w:sz w:val="22"/>
          <w:szCs w:val="22"/>
        </w:rPr>
        <w:t xml:space="preserve">(dále jen </w:t>
      </w:r>
      <w:r w:rsidRPr="009C67E0">
        <w:rPr>
          <w:rFonts w:ascii="Arial" w:hAnsi="Arial" w:cs="Arial"/>
          <w:b/>
          <w:sz w:val="22"/>
          <w:szCs w:val="22"/>
        </w:rPr>
        <w:t>"nabyvatel"</w:t>
      </w:r>
      <w:r w:rsidRPr="009C67E0">
        <w:rPr>
          <w:rFonts w:ascii="Arial" w:hAnsi="Arial" w:cs="Arial"/>
          <w:sz w:val="22"/>
          <w:szCs w:val="22"/>
        </w:rPr>
        <w:t xml:space="preserve">) </w:t>
      </w:r>
    </w:p>
    <w:p w14:paraId="6A84A2DE" w14:textId="77777777" w:rsidR="00AD4CDE" w:rsidRPr="00C9571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9571B">
        <w:rPr>
          <w:rFonts w:ascii="Arial" w:hAnsi="Arial" w:cs="Arial"/>
          <w:sz w:val="22"/>
          <w:szCs w:val="22"/>
        </w:rPr>
        <w:t xml:space="preserve"> </w:t>
      </w:r>
    </w:p>
    <w:p w14:paraId="7D691B1A" w14:textId="77777777" w:rsidR="00AD4CDE" w:rsidRPr="00C9571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441A955" w14:textId="77777777" w:rsidR="00AD4CDE" w:rsidRPr="00C9571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9571B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260A0982" w14:textId="77777777" w:rsidR="00AD4CDE" w:rsidRPr="00C9571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A1B7BB8" w14:textId="23BF50F1" w:rsidR="00AD4CDE" w:rsidRPr="00C9571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9571B">
        <w:rPr>
          <w:rFonts w:ascii="Arial" w:hAnsi="Arial" w:cs="Arial"/>
          <w:sz w:val="22"/>
          <w:szCs w:val="22"/>
        </w:rPr>
        <w:t xml:space="preserve">podle § </w:t>
      </w:r>
      <w:r w:rsidR="00A23E1A">
        <w:rPr>
          <w:rFonts w:ascii="Arial" w:hAnsi="Arial" w:cs="Arial"/>
          <w:sz w:val="22"/>
          <w:szCs w:val="22"/>
        </w:rPr>
        <w:t>XX</w:t>
      </w:r>
      <w:r w:rsidRPr="00C9571B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3B66243A" w14:textId="77777777" w:rsidR="00AD4CDE" w:rsidRPr="00C9571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58888B80" w14:textId="77777777" w:rsidR="00AD4CDE" w:rsidRPr="00C9571B" w:rsidRDefault="00AD4CDE">
      <w:pPr>
        <w:widowControl/>
        <w:rPr>
          <w:rFonts w:ascii="Arial" w:hAnsi="Arial" w:cs="Arial"/>
          <w:sz w:val="22"/>
          <w:szCs w:val="22"/>
        </w:rPr>
      </w:pPr>
    </w:p>
    <w:p w14:paraId="095CA3D1" w14:textId="77777777" w:rsidR="00AD4CDE" w:rsidRPr="00C9571B" w:rsidRDefault="00AD4CDE">
      <w:pPr>
        <w:widowControl/>
        <w:rPr>
          <w:rFonts w:ascii="Arial" w:hAnsi="Arial" w:cs="Arial"/>
          <w:sz w:val="22"/>
          <w:szCs w:val="22"/>
        </w:rPr>
      </w:pPr>
    </w:p>
    <w:p w14:paraId="42053522" w14:textId="77777777" w:rsidR="00AD4CDE" w:rsidRPr="004C7F50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4C7F50">
        <w:rPr>
          <w:rFonts w:ascii="Arial" w:hAnsi="Arial" w:cs="Arial"/>
          <w:sz w:val="28"/>
          <w:szCs w:val="28"/>
        </w:rPr>
        <w:t>s</w:t>
      </w:r>
      <w:r w:rsidR="00AD4CDE" w:rsidRPr="004C7F50">
        <w:rPr>
          <w:rFonts w:ascii="Arial" w:hAnsi="Arial" w:cs="Arial"/>
          <w:sz w:val="28"/>
          <w:szCs w:val="28"/>
        </w:rPr>
        <w:t>mlouvu</w:t>
      </w:r>
      <w:r w:rsidRPr="004C7F50">
        <w:rPr>
          <w:rFonts w:ascii="Arial" w:hAnsi="Arial" w:cs="Arial"/>
          <w:sz w:val="28"/>
          <w:szCs w:val="28"/>
        </w:rPr>
        <w:t xml:space="preserve"> </w:t>
      </w:r>
      <w:r w:rsidR="00AD4CDE" w:rsidRPr="004C7F50">
        <w:rPr>
          <w:rFonts w:ascii="Arial" w:hAnsi="Arial" w:cs="Arial"/>
          <w:sz w:val="28"/>
          <w:szCs w:val="28"/>
        </w:rPr>
        <w:t>o</w:t>
      </w:r>
      <w:r w:rsidR="0043267F" w:rsidRPr="004C7F50">
        <w:rPr>
          <w:rFonts w:ascii="Arial" w:hAnsi="Arial" w:cs="Arial"/>
          <w:sz w:val="28"/>
          <w:szCs w:val="28"/>
        </w:rPr>
        <w:t xml:space="preserve"> </w:t>
      </w:r>
      <w:r w:rsidR="00AD4CDE" w:rsidRPr="004C7F50">
        <w:rPr>
          <w:rFonts w:ascii="Arial" w:hAnsi="Arial" w:cs="Arial"/>
          <w:sz w:val="28"/>
          <w:szCs w:val="28"/>
        </w:rPr>
        <w:t xml:space="preserve">převodu pozemků </w:t>
      </w:r>
      <w:r w:rsidR="00AD4CDE" w:rsidRPr="004C7F50">
        <w:rPr>
          <w:rFonts w:ascii="Arial" w:hAnsi="Arial" w:cs="Arial"/>
          <w:sz w:val="28"/>
          <w:szCs w:val="28"/>
        </w:rPr>
        <w:br/>
        <w:t>číslo</w:t>
      </w:r>
      <w:r w:rsidR="001965CB" w:rsidRPr="004C7F50">
        <w:rPr>
          <w:rFonts w:ascii="Arial" w:hAnsi="Arial" w:cs="Arial"/>
          <w:sz w:val="28"/>
          <w:szCs w:val="28"/>
        </w:rPr>
        <w:t>:</w:t>
      </w:r>
      <w:r w:rsidR="00AD4CDE" w:rsidRPr="004C7F50">
        <w:rPr>
          <w:rFonts w:ascii="Arial" w:hAnsi="Arial" w:cs="Arial"/>
          <w:sz w:val="28"/>
          <w:szCs w:val="28"/>
        </w:rPr>
        <w:t xml:space="preserve"> 4PR24/64</w:t>
      </w:r>
    </w:p>
    <w:p w14:paraId="5CD439A2" w14:textId="77777777" w:rsidR="00AD4CDE" w:rsidRPr="00C9571B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54B3E55A" w14:textId="77777777" w:rsidR="00AD4CDE" w:rsidRPr="00C9571B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14727DF2" w14:textId="77777777" w:rsidR="00AD4CDE" w:rsidRPr="00C9571B" w:rsidRDefault="00AD4CDE">
      <w:pPr>
        <w:pStyle w:val="para"/>
        <w:rPr>
          <w:rFonts w:ascii="Arial" w:hAnsi="Arial" w:cs="Arial"/>
          <w:sz w:val="22"/>
          <w:szCs w:val="22"/>
        </w:rPr>
      </w:pPr>
      <w:r w:rsidRPr="00C9571B">
        <w:rPr>
          <w:rFonts w:ascii="Arial" w:hAnsi="Arial" w:cs="Arial"/>
          <w:sz w:val="22"/>
          <w:szCs w:val="22"/>
        </w:rPr>
        <w:t>Čl. I.</w:t>
      </w:r>
    </w:p>
    <w:p w14:paraId="07567500" w14:textId="77777777" w:rsidR="00AD4CDE" w:rsidRPr="00C9571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AD32A70" w14:textId="77777777" w:rsidR="00AD4CDE" w:rsidRPr="00C9571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20FCF53" w14:textId="38469DD0" w:rsidR="00AD4CDE" w:rsidRPr="00C9571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9571B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Vysočinu, Katastrální pracoviště Třebíč pro katastrální území Dolní Vilémovice, obec Dolní Vilémovice.</w:t>
      </w:r>
    </w:p>
    <w:p w14:paraId="57E5B6D8" w14:textId="77777777" w:rsidR="004B3118" w:rsidRDefault="004B3118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3916551" w14:textId="13A9105F" w:rsidR="00AD4CDE" w:rsidRPr="00C9571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9571B">
        <w:rPr>
          <w:rFonts w:ascii="Arial" w:hAnsi="Arial" w:cs="Arial"/>
          <w:sz w:val="22"/>
          <w:szCs w:val="22"/>
        </w:rPr>
        <w:t>SPÚ převádí touto smlouvou do vlastnictví nabyvatele následující pozemky:</w:t>
      </w:r>
    </w:p>
    <w:p w14:paraId="1BE896D1" w14:textId="77777777" w:rsidR="00AD4CDE" w:rsidRPr="00C9571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4EE80DB" w14:textId="77777777" w:rsidR="00AD4CDE" w:rsidRPr="004B311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4B3118">
        <w:rPr>
          <w:rFonts w:ascii="Arial" w:hAnsi="Arial" w:cs="Arial"/>
          <w:b/>
          <w:sz w:val="18"/>
          <w:szCs w:val="18"/>
          <w:u w:val="single"/>
        </w:rPr>
        <w:t>Parc.č.</w:t>
      </w:r>
      <w:r w:rsidRPr="004B3118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4B3118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4B3118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4B3118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0CD21C7E" w14:textId="77777777" w:rsidR="00AD4CDE" w:rsidRPr="00C9571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9571B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739BB376" w14:textId="77777777" w:rsidR="00AD4CDE" w:rsidRPr="00C9571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9571B">
        <w:rPr>
          <w:rFonts w:ascii="Arial" w:hAnsi="Arial" w:cs="Arial"/>
          <w:sz w:val="22"/>
          <w:szCs w:val="22"/>
        </w:rPr>
        <w:t>1332/11</w:t>
      </w:r>
      <w:r w:rsidRPr="00C9571B">
        <w:rPr>
          <w:rFonts w:ascii="Arial" w:hAnsi="Arial" w:cs="Arial"/>
          <w:sz w:val="22"/>
          <w:szCs w:val="22"/>
        </w:rPr>
        <w:tab/>
        <w:t>ostatní plocha</w:t>
      </w:r>
      <w:r w:rsidRPr="00C9571B">
        <w:rPr>
          <w:rFonts w:ascii="Arial" w:hAnsi="Arial" w:cs="Arial"/>
          <w:sz w:val="22"/>
          <w:szCs w:val="22"/>
        </w:rPr>
        <w:tab/>
      </w:r>
      <w:r w:rsidRPr="00C9571B">
        <w:rPr>
          <w:rFonts w:ascii="Arial" w:hAnsi="Arial" w:cs="Arial"/>
          <w:sz w:val="22"/>
          <w:szCs w:val="22"/>
        </w:rPr>
        <w:tab/>
        <w:t>0,00 Kč</w:t>
      </w:r>
      <w:r w:rsidRPr="00C9571B">
        <w:rPr>
          <w:rFonts w:ascii="Arial" w:hAnsi="Arial" w:cs="Arial"/>
          <w:sz w:val="22"/>
          <w:szCs w:val="22"/>
        </w:rPr>
        <w:tab/>
        <w:t>25 m</w:t>
      </w:r>
      <w:r w:rsidR="00E87358" w:rsidRPr="00C9571B">
        <w:rPr>
          <w:rFonts w:ascii="Arial" w:hAnsi="Arial" w:cs="Arial"/>
          <w:sz w:val="22"/>
          <w:szCs w:val="22"/>
          <w:vertAlign w:val="superscript"/>
        </w:rPr>
        <w:t>2</w:t>
      </w:r>
      <w:r w:rsidRPr="00C9571B">
        <w:rPr>
          <w:rFonts w:ascii="Arial" w:hAnsi="Arial" w:cs="Arial"/>
          <w:sz w:val="22"/>
          <w:szCs w:val="22"/>
        </w:rPr>
        <w:t xml:space="preserve"> </w:t>
      </w:r>
      <w:r w:rsidRPr="00C9571B">
        <w:rPr>
          <w:rFonts w:ascii="Arial" w:hAnsi="Arial" w:cs="Arial"/>
          <w:sz w:val="22"/>
          <w:szCs w:val="22"/>
        </w:rPr>
        <w:tab/>
        <w:t xml:space="preserve">75,00 Kč </w:t>
      </w:r>
    </w:p>
    <w:p w14:paraId="37409DB8" w14:textId="77777777" w:rsidR="00AD4CDE" w:rsidRPr="00C9571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9571B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44EF6C64" w14:textId="77777777" w:rsidR="00AD4CDE" w:rsidRPr="00C9571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9571B">
        <w:rPr>
          <w:rFonts w:ascii="Arial" w:hAnsi="Arial" w:cs="Arial"/>
          <w:sz w:val="22"/>
          <w:szCs w:val="22"/>
        </w:rPr>
        <w:t>1332/12</w:t>
      </w:r>
      <w:r w:rsidRPr="00C9571B">
        <w:rPr>
          <w:rFonts w:ascii="Arial" w:hAnsi="Arial" w:cs="Arial"/>
          <w:sz w:val="22"/>
          <w:szCs w:val="22"/>
        </w:rPr>
        <w:tab/>
        <w:t>ostatní plocha</w:t>
      </w:r>
      <w:r w:rsidRPr="00C9571B">
        <w:rPr>
          <w:rFonts w:ascii="Arial" w:hAnsi="Arial" w:cs="Arial"/>
          <w:sz w:val="22"/>
          <w:szCs w:val="22"/>
        </w:rPr>
        <w:tab/>
      </w:r>
      <w:r w:rsidRPr="00C9571B">
        <w:rPr>
          <w:rFonts w:ascii="Arial" w:hAnsi="Arial" w:cs="Arial"/>
          <w:sz w:val="22"/>
          <w:szCs w:val="22"/>
        </w:rPr>
        <w:tab/>
        <w:t>0,00 Kč</w:t>
      </w:r>
      <w:r w:rsidRPr="00C9571B">
        <w:rPr>
          <w:rFonts w:ascii="Arial" w:hAnsi="Arial" w:cs="Arial"/>
          <w:sz w:val="22"/>
          <w:szCs w:val="22"/>
        </w:rPr>
        <w:tab/>
        <w:t>26 m</w:t>
      </w:r>
      <w:r w:rsidR="00E87358" w:rsidRPr="00C9571B">
        <w:rPr>
          <w:rFonts w:ascii="Arial" w:hAnsi="Arial" w:cs="Arial"/>
          <w:sz w:val="22"/>
          <w:szCs w:val="22"/>
          <w:vertAlign w:val="superscript"/>
        </w:rPr>
        <w:t>2</w:t>
      </w:r>
      <w:r w:rsidRPr="00C9571B">
        <w:rPr>
          <w:rFonts w:ascii="Arial" w:hAnsi="Arial" w:cs="Arial"/>
          <w:sz w:val="22"/>
          <w:szCs w:val="22"/>
        </w:rPr>
        <w:t xml:space="preserve"> </w:t>
      </w:r>
      <w:r w:rsidRPr="00C9571B">
        <w:rPr>
          <w:rFonts w:ascii="Arial" w:hAnsi="Arial" w:cs="Arial"/>
          <w:sz w:val="22"/>
          <w:szCs w:val="22"/>
        </w:rPr>
        <w:tab/>
        <w:t xml:space="preserve">78,00 Kč </w:t>
      </w:r>
    </w:p>
    <w:p w14:paraId="301E1C49" w14:textId="77777777" w:rsidR="00AD4CDE" w:rsidRPr="00C9571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E2FDBD6" w14:textId="77777777" w:rsidR="00AD4CDE" w:rsidRPr="00C9571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9571B">
        <w:rPr>
          <w:rFonts w:ascii="Arial" w:hAnsi="Arial" w:cs="Arial"/>
          <w:b/>
          <w:sz w:val="22"/>
          <w:szCs w:val="22"/>
        </w:rPr>
        <w:t xml:space="preserve">Za smlouvu celkem: </w:t>
      </w:r>
      <w:r w:rsidRPr="00C9571B">
        <w:rPr>
          <w:rFonts w:ascii="Arial" w:hAnsi="Arial" w:cs="Arial"/>
          <w:sz w:val="22"/>
          <w:szCs w:val="22"/>
        </w:rPr>
        <w:tab/>
      </w:r>
      <w:r w:rsidRPr="00C9571B">
        <w:rPr>
          <w:rFonts w:ascii="Arial" w:hAnsi="Arial" w:cs="Arial"/>
          <w:sz w:val="22"/>
          <w:szCs w:val="22"/>
        </w:rPr>
        <w:tab/>
      </w:r>
      <w:r w:rsidRPr="00C9571B">
        <w:rPr>
          <w:rFonts w:ascii="Arial" w:hAnsi="Arial" w:cs="Arial"/>
          <w:sz w:val="22"/>
          <w:szCs w:val="22"/>
        </w:rPr>
        <w:tab/>
        <w:t>51 m</w:t>
      </w:r>
      <w:r w:rsidR="00E87358" w:rsidRPr="00C9571B">
        <w:rPr>
          <w:rFonts w:ascii="Arial" w:hAnsi="Arial" w:cs="Arial"/>
          <w:sz w:val="22"/>
          <w:szCs w:val="22"/>
          <w:vertAlign w:val="superscript"/>
        </w:rPr>
        <w:t>2</w:t>
      </w:r>
      <w:r w:rsidRPr="00C9571B">
        <w:rPr>
          <w:rFonts w:ascii="Arial" w:hAnsi="Arial" w:cs="Arial"/>
          <w:sz w:val="22"/>
          <w:szCs w:val="22"/>
        </w:rPr>
        <w:t xml:space="preserve"> </w:t>
      </w:r>
      <w:r w:rsidRPr="00C9571B">
        <w:rPr>
          <w:rFonts w:ascii="Arial" w:hAnsi="Arial" w:cs="Arial"/>
          <w:sz w:val="22"/>
          <w:szCs w:val="22"/>
        </w:rPr>
        <w:tab/>
        <w:t>153,00 Kč</w:t>
      </w:r>
    </w:p>
    <w:p w14:paraId="5D1166E0" w14:textId="77777777" w:rsidR="00AD4CDE" w:rsidRPr="00C9571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FA479CF" w14:textId="77777777" w:rsidR="00AD4CDE" w:rsidRPr="00C9571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3E2039E" w14:textId="77777777" w:rsidR="00AD4CDE" w:rsidRPr="00C9571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0B1A354" w14:textId="77777777" w:rsidR="00AD4CDE" w:rsidRPr="00C9571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9571B">
        <w:rPr>
          <w:rFonts w:ascii="Arial" w:hAnsi="Arial" w:cs="Arial"/>
          <w:sz w:val="22"/>
          <w:szCs w:val="22"/>
        </w:rPr>
        <w:lastRenderedPageBreak/>
        <w:t>Česká republika nabyla vlastnické právo k převáděným pozemkům na základě usnesení Okresního soudu v Třebíči č. j. 19 D 151/2015-71 ze dne 5. 9. 2016.</w:t>
      </w:r>
    </w:p>
    <w:p w14:paraId="7E53F47B" w14:textId="77777777" w:rsidR="00AD4CDE" w:rsidRPr="00C9571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5D70851" w14:textId="2BCF3A7E" w:rsidR="00AD4CDE" w:rsidRPr="00C9571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9571B">
        <w:rPr>
          <w:rFonts w:ascii="Arial" w:hAnsi="Arial" w:cs="Arial"/>
          <w:sz w:val="22"/>
          <w:szCs w:val="22"/>
        </w:rPr>
        <w:t xml:space="preserve">Převáděné pozemky byly oceněny ve znaleckém posudku soudního znalce </w:t>
      </w:r>
      <w:r w:rsidR="00A23E1A">
        <w:rPr>
          <w:rFonts w:ascii="Arial" w:hAnsi="Arial" w:cs="Arial"/>
          <w:sz w:val="22"/>
          <w:szCs w:val="22"/>
        </w:rPr>
        <w:t>XXXXXXXXXXXXX</w:t>
      </w:r>
      <w:r w:rsidRPr="00C9571B">
        <w:rPr>
          <w:rFonts w:ascii="Arial" w:hAnsi="Arial" w:cs="Arial"/>
          <w:sz w:val="22"/>
          <w:szCs w:val="22"/>
        </w:rPr>
        <w:t xml:space="preserve">, ze dne 12. 5. 2023, pod č.j. 020094/2023, podle vyhl.č. 182/1988 Sb. ve znění vyhl.č. 316/1990 Sb., celkovou částkou 153,00 Kč (slovy: jedno sto padesát tři koruny české). </w:t>
      </w:r>
    </w:p>
    <w:p w14:paraId="6AC27918" w14:textId="77777777" w:rsidR="00AD4CDE" w:rsidRPr="00C9571B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1AC7A71" w14:textId="77777777" w:rsidR="00AD4CDE" w:rsidRPr="00C9571B" w:rsidRDefault="00AD4CDE">
      <w:pPr>
        <w:pStyle w:val="para"/>
        <w:rPr>
          <w:rFonts w:ascii="Arial" w:hAnsi="Arial" w:cs="Arial"/>
          <w:sz w:val="22"/>
          <w:szCs w:val="22"/>
        </w:rPr>
      </w:pPr>
      <w:r w:rsidRPr="00C9571B">
        <w:rPr>
          <w:rFonts w:ascii="Arial" w:hAnsi="Arial" w:cs="Arial"/>
          <w:sz w:val="22"/>
          <w:szCs w:val="22"/>
        </w:rPr>
        <w:t>Čl. II.</w:t>
      </w:r>
    </w:p>
    <w:p w14:paraId="10E20A09" w14:textId="77777777" w:rsidR="00196594" w:rsidRPr="00C9571B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4AA7AB99" w14:textId="4758F6C8" w:rsidR="00AD4CDE" w:rsidRPr="00C9571B" w:rsidRDefault="00AD4CDE" w:rsidP="008E7356">
      <w:pPr>
        <w:widowControl/>
        <w:jc w:val="both"/>
        <w:rPr>
          <w:rFonts w:ascii="Arial" w:hAnsi="Arial" w:cs="Arial"/>
          <w:sz w:val="22"/>
          <w:szCs w:val="22"/>
        </w:rPr>
      </w:pPr>
      <w:r w:rsidRPr="00C9571B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B23ECD">
        <w:rPr>
          <w:rFonts w:ascii="Arial" w:hAnsi="Arial" w:cs="Arial"/>
          <w:b/>
          <w:sz w:val="22"/>
          <w:szCs w:val="22"/>
        </w:rPr>
        <w:t>XX</w:t>
      </w:r>
      <w:r w:rsidRPr="00C9571B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1D6EEC7E" w14:textId="77777777" w:rsidR="00AD4CDE" w:rsidRPr="00C9571B" w:rsidRDefault="00AD4CDE" w:rsidP="008E7356">
      <w:pPr>
        <w:widowControl/>
        <w:jc w:val="both"/>
        <w:rPr>
          <w:rFonts w:ascii="Arial" w:hAnsi="Arial" w:cs="Arial"/>
          <w:sz w:val="22"/>
          <w:szCs w:val="22"/>
        </w:rPr>
      </w:pPr>
      <w:r w:rsidRPr="00C9571B">
        <w:rPr>
          <w:rFonts w:ascii="Arial" w:hAnsi="Arial" w:cs="Arial"/>
          <w:sz w:val="22"/>
          <w:szCs w:val="22"/>
        </w:rPr>
        <w:t xml:space="preserve"> </w:t>
      </w:r>
    </w:p>
    <w:p w14:paraId="29D7E8D1" w14:textId="2AF1EA86" w:rsidR="003E2C74" w:rsidRPr="00C77B78" w:rsidRDefault="003E2C74" w:rsidP="003E2C74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C77B78">
        <w:rPr>
          <w:rFonts w:ascii="Arial" w:hAnsi="Arial" w:cs="Arial"/>
          <w:sz w:val="22"/>
          <w:szCs w:val="22"/>
        </w:rPr>
        <w:t xml:space="preserve">ědictvím nároku, ze dne 11. 10. 2022, ve výši </w:t>
      </w:r>
      <w:r w:rsidR="00B23ECD">
        <w:rPr>
          <w:rFonts w:ascii="Arial" w:hAnsi="Arial" w:cs="Arial"/>
          <w:sz w:val="22"/>
          <w:szCs w:val="22"/>
        </w:rPr>
        <w:t>XXXXXXXXXX</w:t>
      </w:r>
      <w:r w:rsidRPr="00C77B78">
        <w:rPr>
          <w:rFonts w:ascii="Arial" w:hAnsi="Arial" w:cs="Arial"/>
          <w:sz w:val="22"/>
          <w:szCs w:val="22"/>
        </w:rPr>
        <w:t xml:space="preserve"> Kč, mezi postupitelem </w:t>
      </w:r>
      <w:r w:rsidR="00B23ECD">
        <w:rPr>
          <w:rFonts w:ascii="Arial" w:hAnsi="Arial" w:cs="Arial"/>
          <w:sz w:val="22"/>
          <w:szCs w:val="22"/>
        </w:rPr>
        <w:t>XXXXXXXXXXXXXX</w:t>
      </w:r>
      <w:r w:rsidRPr="00C77B78">
        <w:rPr>
          <w:rFonts w:ascii="Arial" w:hAnsi="Arial" w:cs="Arial"/>
          <w:sz w:val="22"/>
          <w:szCs w:val="22"/>
        </w:rPr>
        <w:t xml:space="preserve"> a nabyvatelem. </w:t>
      </w:r>
    </w:p>
    <w:p w14:paraId="5B0B648E" w14:textId="471DBDB8" w:rsidR="003E2C74" w:rsidRDefault="003E2C74" w:rsidP="003E2C7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Zděděný nárok je doložen pravomocným rozhodnutím Ministerstva zemědělství, Pozemkového úřadu Praha, č.j. PÚ 5070/92/1 ze dne 04. 08. 2006, kterým oprávněné osobě </w:t>
      </w:r>
      <w:r w:rsidR="00B23ECD">
        <w:rPr>
          <w:rStyle w:val="normaltextrun"/>
          <w:rFonts w:ascii="Arial" w:hAnsi="Arial" w:cs="Arial"/>
          <w:sz w:val="22"/>
          <w:szCs w:val="22"/>
        </w:rPr>
        <w:t>XXXXXXXXXXXXXXXX</w:t>
      </w:r>
      <w:r w:rsidRPr="00381441">
        <w:rPr>
          <w:rStyle w:val="normaltextrun"/>
          <w:rFonts w:ascii="Arial" w:hAnsi="Arial" w:cs="Arial"/>
          <w:sz w:val="22"/>
          <w:szCs w:val="22"/>
        </w:rPr>
        <w:t>, nelze vydat pozemky nebo jejich části v katastrálním území Záběhlice, obce Praha, okresu Praha-město. 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5F1D7220" w14:textId="4B53423F" w:rsidR="003E2C74" w:rsidRDefault="003E2C74" w:rsidP="003E2C7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B23ECD">
        <w:rPr>
          <w:rStyle w:val="normaltextrun"/>
          <w:rFonts w:ascii="Arial" w:hAnsi="Arial" w:cs="Arial"/>
          <w:sz w:val="22"/>
          <w:szCs w:val="22"/>
        </w:rPr>
        <w:t>XXXXXXXXXXXXXX</w:t>
      </w:r>
      <w:r w:rsidRPr="00381441">
        <w:rPr>
          <w:rStyle w:val="normaltextrun"/>
          <w:rFonts w:ascii="Arial" w:hAnsi="Arial" w:cs="Arial"/>
          <w:sz w:val="22"/>
          <w:szCs w:val="22"/>
        </w:rPr>
        <w:t xml:space="preserve">, č.j.  1547-176/2021, ze dne 07. 10. 2021, podle vyhl.č. 182/1988 Sb. ve znění vyhl.č. 316/1990 Sb., celkovou částkou </w:t>
      </w:r>
      <w:r w:rsidR="00B23ECD">
        <w:rPr>
          <w:rStyle w:val="normaltextrun"/>
          <w:rFonts w:ascii="Arial" w:hAnsi="Arial" w:cs="Arial"/>
          <w:sz w:val="22"/>
          <w:szCs w:val="22"/>
        </w:rPr>
        <w:t>XXXXXXXXXXX</w:t>
      </w:r>
      <w:r w:rsidRPr="00381441">
        <w:rPr>
          <w:rStyle w:val="normaltextrun"/>
          <w:rFonts w:ascii="Arial" w:hAnsi="Arial" w:cs="Arial"/>
          <w:sz w:val="22"/>
          <w:szCs w:val="22"/>
        </w:rPr>
        <w:t xml:space="preserve"> Kč (slovy: </w:t>
      </w:r>
      <w:r w:rsidR="00B23ECD">
        <w:rPr>
          <w:rStyle w:val="normaltextrun"/>
          <w:rFonts w:ascii="Arial" w:hAnsi="Arial" w:cs="Arial"/>
          <w:sz w:val="22"/>
          <w:szCs w:val="22"/>
        </w:rPr>
        <w:t>XXXXXXXXXXXXXXXXXXXXXXXXXXXXXXXX</w:t>
      </w:r>
      <w:r w:rsidRPr="00381441">
        <w:rPr>
          <w:rStyle w:val="normaltextrun"/>
          <w:rFonts w:ascii="Arial" w:hAnsi="Arial" w:cs="Arial"/>
          <w:sz w:val="22"/>
          <w:szCs w:val="22"/>
        </w:rPr>
        <w:t>). 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5E8C154E" w14:textId="77777777" w:rsidR="00AD4CDE" w:rsidRPr="00C9571B" w:rsidRDefault="00AD4CDE">
      <w:pPr>
        <w:widowControl/>
        <w:rPr>
          <w:rFonts w:ascii="Arial" w:hAnsi="Arial" w:cs="Arial"/>
          <w:sz w:val="22"/>
          <w:szCs w:val="22"/>
        </w:rPr>
      </w:pPr>
    </w:p>
    <w:p w14:paraId="3F1A3609" w14:textId="77777777" w:rsidR="00AD4CDE" w:rsidRPr="00C9571B" w:rsidRDefault="00AD4CDE">
      <w:pPr>
        <w:widowControl/>
        <w:rPr>
          <w:rFonts w:ascii="Arial" w:hAnsi="Arial" w:cs="Arial"/>
          <w:sz w:val="22"/>
          <w:szCs w:val="22"/>
        </w:rPr>
      </w:pPr>
      <w:r w:rsidRPr="00C9571B">
        <w:rPr>
          <w:rFonts w:ascii="Arial" w:hAnsi="Arial" w:cs="Arial"/>
          <w:sz w:val="22"/>
          <w:szCs w:val="22"/>
        </w:rPr>
        <w:t xml:space="preserve">Z toho bude touto smlouvou vypořádáno 153,00 Kč. </w:t>
      </w:r>
    </w:p>
    <w:p w14:paraId="03CDA791" w14:textId="02E29A06" w:rsidR="00AD4CDE" w:rsidRPr="00C9571B" w:rsidRDefault="00AD4CDE" w:rsidP="00224175">
      <w:pPr>
        <w:widowControl/>
        <w:rPr>
          <w:rFonts w:ascii="Arial" w:hAnsi="Arial" w:cs="Arial"/>
          <w:sz w:val="22"/>
          <w:szCs w:val="22"/>
        </w:rPr>
      </w:pPr>
      <w:r w:rsidRPr="00C9571B">
        <w:rPr>
          <w:rFonts w:ascii="Arial" w:hAnsi="Arial" w:cs="Arial"/>
          <w:sz w:val="22"/>
          <w:szCs w:val="22"/>
        </w:rPr>
        <w:t xml:space="preserve"> </w:t>
      </w:r>
    </w:p>
    <w:p w14:paraId="03A20706" w14:textId="77777777" w:rsidR="00AD4CDE" w:rsidRPr="00C9571B" w:rsidRDefault="00AD4CDE">
      <w:pPr>
        <w:pStyle w:val="para"/>
        <w:rPr>
          <w:rFonts w:ascii="Arial" w:hAnsi="Arial" w:cs="Arial"/>
          <w:sz w:val="22"/>
          <w:szCs w:val="22"/>
        </w:rPr>
      </w:pPr>
      <w:r w:rsidRPr="00C9571B">
        <w:rPr>
          <w:rFonts w:ascii="Arial" w:hAnsi="Arial" w:cs="Arial"/>
          <w:sz w:val="22"/>
          <w:szCs w:val="22"/>
        </w:rPr>
        <w:t>Čl. III.</w:t>
      </w:r>
    </w:p>
    <w:p w14:paraId="79F41E22" w14:textId="77777777" w:rsidR="00AD4CDE" w:rsidRPr="00C9571B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2534FDF5" w14:textId="5A726C36" w:rsidR="00AD4CDE" w:rsidRPr="00C9571B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9571B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C9571B">
        <w:rPr>
          <w:rFonts w:ascii="Arial" w:hAnsi="Arial" w:cs="Arial"/>
          <w:color w:val="000000"/>
          <w:sz w:val="22"/>
          <w:szCs w:val="22"/>
        </w:rPr>
        <w:t xml:space="preserve"> </w:t>
      </w:r>
      <w:r w:rsidRPr="00C9571B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C9571B">
        <w:rPr>
          <w:rFonts w:ascii="Arial" w:hAnsi="Arial" w:cs="Arial"/>
          <w:color w:val="000000"/>
          <w:sz w:val="22"/>
          <w:szCs w:val="22"/>
        </w:rPr>
        <w:t xml:space="preserve"> </w:t>
      </w:r>
      <w:r w:rsidRPr="00C9571B">
        <w:rPr>
          <w:rFonts w:ascii="Arial" w:hAnsi="Arial" w:cs="Arial"/>
          <w:color w:val="000000"/>
          <w:sz w:val="22"/>
          <w:szCs w:val="22"/>
        </w:rPr>
        <w:t>se všemi právy a</w:t>
      </w:r>
      <w:r w:rsidR="00224175">
        <w:rPr>
          <w:rFonts w:ascii="Arial" w:hAnsi="Arial" w:cs="Arial"/>
          <w:color w:val="000000"/>
          <w:sz w:val="22"/>
          <w:szCs w:val="22"/>
        </w:rPr>
        <w:t> </w:t>
      </w:r>
      <w:r w:rsidRPr="00C9571B">
        <w:rPr>
          <w:rFonts w:ascii="Arial" w:hAnsi="Arial" w:cs="Arial"/>
          <w:color w:val="000000"/>
          <w:sz w:val="22"/>
          <w:szCs w:val="22"/>
        </w:rPr>
        <w:t>povinnostmi a nabyvatel je do svého vlastnictví přijímá.</w:t>
      </w:r>
      <w:r w:rsidR="003970C3" w:rsidRPr="00C9571B">
        <w:rPr>
          <w:rFonts w:ascii="Arial" w:hAnsi="Arial" w:cs="Arial"/>
          <w:color w:val="000000"/>
          <w:sz w:val="22"/>
          <w:szCs w:val="22"/>
        </w:rPr>
        <w:t xml:space="preserve"> </w:t>
      </w:r>
      <w:r w:rsidRPr="00C9571B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</w:t>
      </w:r>
      <w:r w:rsidR="00224175">
        <w:rPr>
          <w:rFonts w:ascii="Arial" w:hAnsi="Arial" w:cs="Arial"/>
          <w:sz w:val="22"/>
          <w:szCs w:val="22"/>
        </w:rPr>
        <w:t> </w:t>
      </w:r>
      <w:r w:rsidRPr="00C9571B">
        <w:rPr>
          <w:rFonts w:ascii="Arial" w:hAnsi="Arial" w:cs="Arial"/>
          <w:sz w:val="22"/>
          <w:szCs w:val="22"/>
        </w:rPr>
        <w:t>rozporu s tímto prohlášením, činí tuto smlouvu neplatnou od samého počátku.</w:t>
      </w:r>
    </w:p>
    <w:p w14:paraId="7CFF605D" w14:textId="77777777" w:rsidR="00AD4CDE" w:rsidRPr="00C9571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6C20D11C" w14:textId="77777777" w:rsidR="00AD4CDE" w:rsidRPr="00C9571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9571B">
        <w:rPr>
          <w:rFonts w:ascii="Arial" w:hAnsi="Arial" w:cs="Arial"/>
          <w:color w:val="000000"/>
          <w:sz w:val="22"/>
          <w:szCs w:val="22"/>
        </w:rPr>
        <w:t>Čl. IV.</w:t>
      </w:r>
    </w:p>
    <w:p w14:paraId="42030CCB" w14:textId="77777777" w:rsidR="00AD4CDE" w:rsidRPr="00C9571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CDE5A3C" w14:textId="057AFD00" w:rsidR="00AB5EEE" w:rsidRPr="00C9571B" w:rsidRDefault="00AD4CDE" w:rsidP="00B46EDD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C9571B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14:paraId="29389015" w14:textId="77777777" w:rsidR="00AD2C21" w:rsidRPr="00C9571B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9571B">
        <w:rPr>
          <w:rFonts w:ascii="Arial" w:hAnsi="Arial" w:cs="Arial"/>
          <w:color w:val="000000"/>
          <w:sz w:val="22"/>
          <w:szCs w:val="22"/>
        </w:rPr>
        <w:t>Nabyvatel bere na vědomí a je srozuměn s tím, že převáděné pozemky KÚ Dolní Vilémovice - parc. č. 1332/11, KÚ Dolní Vilémovice - parc. č. 1332/12, jsou pronajaty.</w:t>
      </w:r>
    </w:p>
    <w:p w14:paraId="79FC38D6" w14:textId="77777777" w:rsidR="00AD2C21" w:rsidRPr="00C9571B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9571B">
        <w:rPr>
          <w:rFonts w:ascii="Arial" w:hAnsi="Arial" w:cs="Arial"/>
          <w:color w:val="000000"/>
          <w:sz w:val="22"/>
          <w:szCs w:val="22"/>
        </w:rPr>
        <w:t>Užívací vztah k převáděným pozemkům je řešen nájemní smlouvou číslo 22N17/64, uzavřenou se ZD Klučov - Lhota, družstvem, jakožto nájemcem. S obsahem nájemní smlouvy byl nabyvatel seznámen před podpisem této smlouvy, což stvrzuje svým podpisem.</w:t>
      </w:r>
    </w:p>
    <w:p w14:paraId="29407919" w14:textId="77777777" w:rsidR="00AD2C21" w:rsidRPr="00C9571B" w:rsidRDefault="00AD2C21" w:rsidP="00B46EDD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C9571B">
        <w:rPr>
          <w:rFonts w:ascii="Arial" w:hAnsi="Arial" w:cs="Arial"/>
          <w:color w:val="000000"/>
          <w:sz w:val="22"/>
          <w:szCs w:val="22"/>
        </w:rPr>
        <w:t>Nabyvatel bere na vědomí a je srozuměn s tím, že na převáděných pozemcích KÚ Dolní Vilémovice - parc. č. 1332/11, KÚ Dolní Vilémovice - parc. č. 1332/12, se může dle dostupných podkladů nacházet stavba vodního díla, konkrétně stavba k vodohospodářským melioracím pozemků - podrobné odvodňovací zařízení. Tato stavba vodního díla je součástí předmětného pozemku a spolu s ním přechází vlastnické právo na nabyvatele.</w:t>
      </w:r>
    </w:p>
    <w:p w14:paraId="2972701A" w14:textId="77777777" w:rsidR="00AD2C21" w:rsidRPr="00C9571B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9571B">
        <w:rPr>
          <w:rFonts w:ascii="Arial" w:hAnsi="Arial" w:cs="Arial"/>
          <w:color w:val="000000"/>
          <w:sz w:val="22"/>
          <w:szCs w:val="22"/>
        </w:rPr>
        <w:t>Nabyvatel, jakožto vlastník vodního díla bere na vědomí povinnosti vlastníka vodního díla, vyplývající z ustanovení § 59 zákona č. 254/2001 Sb., o vodách a o změně některých zákonů (vodní zákon), ve znění pozdějších předpisů.</w:t>
      </w:r>
    </w:p>
    <w:p w14:paraId="300EAF3A" w14:textId="77777777" w:rsidR="008A6435" w:rsidRPr="00C9571B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3E6522F8" w14:textId="77777777" w:rsidR="00AD4CDE" w:rsidRPr="00C9571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9571B">
        <w:rPr>
          <w:rFonts w:ascii="Arial" w:hAnsi="Arial" w:cs="Arial"/>
          <w:color w:val="000000"/>
          <w:sz w:val="22"/>
          <w:szCs w:val="22"/>
        </w:rPr>
        <w:t>Čl. V.</w:t>
      </w:r>
    </w:p>
    <w:p w14:paraId="48FB4C96" w14:textId="77777777" w:rsidR="00AD4CDE" w:rsidRPr="00C9571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BB5F965" w14:textId="77777777" w:rsidR="00AD4CDE" w:rsidRPr="00C9571B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9571B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14:paraId="00FBECA3" w14:textId="0DAD8DB9" w:rsidR="001E5055" w:rsidRPr="00C9571B" w:rsidRDefault="001E5055" w:rsidP="00E04304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C9571B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C9571B">
        <w:rPr>
          <w:rFonts w:ascii="Arial" w:hAnsi="Arial" w:cs="Arial"/>
          <w:sz w:val="22"/>
          <w:szCs w:val="22"/>
        </w:rPr>
        <w:t xml:space="preserve"> </w:t>
      </w:r>
      <w:r w:rsidRPr="00C9571B">
        <w:rPr>
          <w:rFonts w:ascii="Arial" w:hAnsi="Arial" w:cs="Arial"/>
          <w:sz w:val="22"/>
          <w:szCs w:val="22"/>
        </w:rPr>
        <w:t>340</w:t>
      </w:r>
      <w:r w:rsidR="00746F65" w:rsidRPr="00C9571B">
        <w:rPr>
          <w:rFonts w:ascii="Arial" w:hAnsi="Arial" w:cs="Arial"/>
          <w:sz w:val="22"/>
          <w:szCs w:val="22"/>
        </w:rPr>
        <w:t>/</w:t>
      </w:r>
      <w:r w:rsidRPr="00C9571B">
        <w:rPr>
          <w:rFonts w:ascii="Arial" w:hAnsi="Arial" w:cs="Arial"/>
          <w:sz w:val="22"/>
          <w:szCs w:val="22"/>
        </w:rPr>
        <w:t>2015 Sb., o</w:t>
      </w:r>
      <w:r w:rsidR="004772F3">
        <w:rPr>
          <w:rFonts w:ascii="Arial" w:hAnsi="Arial" w:cs="Arial"/>
          <w:sz w:val="22"/>
          <w:szCs w:val="22"/>
        </w:rPr>
        <w:t> </w:t>
      </w:r>
      <w:r w:rsidRPr="00C9571B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C9571B">
        <w:rPr>
          <w:rFonts w:ascii="Arial" w:hAnsi="Arial" w:cs="Arial"/>
          <w:sz w:val="22"/>
          <w:szCs w:val="22"/>
        </w:rPr>
        <w:t xml:space="preserve"> ve znění pozdějších předpisů</w:t>
      </w:r>
      <w:r w:rsidRPr="00C9571B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C9571B">
        <w:rPr>
          <w:rFonts w:ascii="Arial" w:hAnsi="Arial" w:cs="Arial"/>
          <w:sz w:val="22"/>
          <w:szCs w:val="22"/>
        </w:rPr>
        <w:t>ř</w:t>
      </w:r>
      <w:r w:rsidRPr="00C9571B">
        <w:rPr>
          <w:rFonts w:ascii="Arial" w:hAnsi="Arial" w:cs="Arial"/>
          <w:sz w:val="22"/>
          <w:szCs w:val="22"/>
        </w:rPr>
        <w:t>evádějící.</w:t>
      </w:r>
    </w:p>
    <w:p w14:paraId="3B8AA8C1" w14:textId="7CF43E9F" w:rsidR="00AD4CDE" w:rsidRPr="00E04304" w:rsidRDefault="00D75B4F" w:rsidP="00E0430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C9571B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4772F3">
        <w:rPr>
          <w:rFonts w:ascii="Arial" w:hAnsi="Arial" w:cs="Arial"/>
          <w:sz w:val="22"/>
          <w:szCs w:val="22"/>
          <w:lang w:eastAsia="en-US"/>
        </w:rPr>
        <w:t> </w:t>
      </w:r>
      <w:r w:rsidRPr="00C9571B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E04304">
        <w:rPr>
          <w:rFonts w:ascii="Arial" w:hAnsi="Arial" w:cs="Arial"/>
          <w:sz w:val="22"/>
          <w:szCs w:val="22"/>
          <w:lang w:eastAsia="en-US"/>
        </w:rPr>
        <w:t> </w:t>
      </w:r>
      <w:r w:rsidRPr="00C9571B">
        <w:rPr>
          <w:rFonts w:ascii="Arial" w:hAnsi="Arial" w:cs="Arial"/>
          <w:sz w:val="22"/>
          <w:szCs w:val="22"/>
          <w:lang w:eastAsia="en-US"/>
        </w:rPr>
        <w:t>2 písm. s) zákona č. 499/2004 Sb.</w:t>
      </w:r>
      <w:r w:rsidR="00746F65" w:rsidRPr="00C9571B">
        <w:rPr>
          <w:rFonts w:ascii="Arial" w:hAnsi="Arial" w:cs="Arial"/>
          <w:sz w:val="22"/>
          <w:szCs w:val="22"/>
          <w:lang w:eastAsia="en-US"/>
        </w:rPr>
        <w:t>,</w:t>
      </w:r>
      <w:r w:rsidRPr="00C9571B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5178C124" w14:textId="77777777" w:rsidR="00AD4CDE" w:rsidRPr="00C9571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9571B">
        <w:rPr>
          <w:rFonts w:ascii="Arial" w:hAnsi="Arial" w:cs="Arial"/>
          <w:color w:val="000000"/>
          <w:sz w:val="22"/>
          <w:szCs w:val="22"/>
        </w:rPr>
        <w:t>Čl. VI.</w:t>
      </w:r>
    </w:p>
    <w:p w14:paraId="2096516E" w14:textId="77777777" w:rsidR="00AD4CDE" w:rsidRPr="00C9571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A924EB1" w14:textId="6D672B36" w:rsidR="00AD4CDE" w:rsidRPr="00C9571B" w:rsidRDefault="00B70A94" w:rsidP="00E04304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C9571B">
        <w:rPr>
          <w:rFonts w:ascii="Arial" w:hAnsi="Arial" w:cs="Arial"/>
          <w:color w:val="000000"/>
          <w:sz w:val="22"/>
          <w:szCs w:val="22"/>
        </w:rPr>
        <w:t>N</w:t>
      </w:r>
      <w:r w:rsidRPr="00C9571B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C9571B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C9571B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C9571B">
        <w:rPr>
          <w:rFonts w:ascii="Arial" w:hAnsi="Arial" w:cs="Arial"/>
          <w:sz w:val="22"/>
          <w:szCs w:val="22"/>
        </w:rPr>
        <w:t xml:space="preserve"> ve znění pozdějších předpisů,</w:t>
      </w:r>
      <w:r w:rsidRPr="00C9571B">
        <w:rPr>
          <w:rFonts w:ascii="Arial" w:hAnsi="Arial" w:cs="Arial"/>
          <w:sz w:val="22"/>
          <w:szCs w:val="22"/>
        </w:rPr>
        <w:t xml:space="preserve"> nevyměřují</w:t>
      </w:r>
      <w:r w:rsidR="00E64305" w:rsidRPr="00C9571B">
        <w:rPr>
          <w:rFonts w:ascii="Arial" w:hAnsi="Arial" w:cs="Arial"/>
          <w:color w:val="000000"/>
          <w:sz w:val="22"/>
          <w:szCs w:val="22"/>
        </w:rPr>
        <w:t>.</w:t>
      </w:r>
    </w:p>
    <w:p w14:paraId="69E1C2CD" w14:textId="77777777" w:rsidR="00AD4CDE" w:rsidRPr="00C9571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9571B">
        <w:rPr>
          <w:rFonts w:ascii="Arial" w:hAnsi="Arial" w:cs="Arial"/>
          <w:color w:val="000000"/>
          <w:sz w:val="22"/>
          <w:szCs w:val="22"/>
        </w:rPr>
        <w:t>Čl. VII.</w:t>
      </w:r>
    </w:p>
    <w:p w14:paraId="14FB1EE6" w14:textId="77777777" w:rsidR="00AD4CDE" w:rsidRPr="00C9571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0DD0AAA" w14:textId="77777777" w:rsidR="00AD4CDE" w:rsidRPr="00C9571B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9571B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3AEEDC92" w14:textId="77777777" w:rsidR="00AD4CDE" w:rsidRPr="00C9571B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7890AB72" w14:textId="77777777" w:rsidR="00663872" w:rsidRPr="00C9571B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79EC88CA" w14:textId="28388EE1" w:rsidR="00A0604B" w:rsidRDefault="00A0604B" w:rsidP="00A0604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>V Jihlavě dne</w:t>
      </w:r>
      <w:r w:rsidR="00056C1C"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 w:rsidR="00056C1C">
        <w:rPr>
          <w:rStyle w:val="tabchar"/>
          <w:rFonts w:ascii="Arial" w:hAnsi="Arial" w:cs="Arial"/>
          <w:color w:val="000000"/>
          <w:sz w:val="22"/>
          <w:szCs w:val="22"/>
        </w:rPr>
        <w:t>25.7.2024</w:t>
      </w:r>
      <w:r w:rsidRPr="00590AE6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                              </w:t>
      </w:r>
      <w:r w:rsidR="00056C1C">
        <w:rPr>
          <w:rStyle w:val="normaltextrun"/>
          <w:rFonts w:ascii="Arial" w:hAnsi="Arial" w:cs="Arial"/>
          <w:color w:val="000000"/>
          <w:sz w:val="22"/>
          <w:szCs w:val="22"/>
        </w:rPr>
        <w:t xml:space="preserve">    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V </w:t>
      </w:r>
      <w:r w:rsidR="00056C1C">
        <w:rPr>
          <w:rStyle w:val="normaltextrun"/>
          <w:rFonts w:ascii="Arial" w:hAnsi="Arial" w:cs="Arial"/>
          <w:color w:val="000000"/>
          <w:sz w:val="22"/>
          <w:szCs w:val="22"/>
        </w:rPr>
        <w:t>Táboře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 dne </w:t>
      </w:r>
      <w:r w:rsidR="00056C1C">
        <w:rPr>
          <w:rStyle w:val="normaltextrun"/>
          <w:rFonts w:ascii="Arial" w:hAnsi="Arial" w:cs="Arial"/>
          <w:color w:val="000000"/>
          <w:sz w:val="22"/>
          <w:szCs w:val="22"/>
        </w:rPr>
        <w:t>23.7.2024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248AFEA" w14:textId="77777777" w:rsidR="00A0604B" w:rsidRDefault="00A0604B" w:rsidP="00A0604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9914CB2" w14:textId="77777777" w:rsidR="00A0604B" w:rsidRDefault="00A0604B" w:rsidP="00A0604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16381459" w14:textId="77777777" w:rsidR="00A0604B" w:rsidRDefault="00A0604B" w:rsidP="00A0604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00714FFC" w14:textId="77777777" w:rsidR="00A0604B" w:rsidRDefault="00A0604B" w:rsidP="00A0604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16162C20" w14:textId="77777777" w:rsidR="00A0604B" w:rsidRPr="00CB1CF6" w:rsidRDefault="00A0604B" w:rsidP="00A0604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BA7763B" w14:textId="77777777" w:rsidR="00A0604B" w:rsidRDefault="00A0604B" w:rsidP="00A0604B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............................................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>............................................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126F9A07" w14:textId="77777777" w:rsidR="00A0604B" w:rsidRDefault="00A0604B" w:rsidP="00A0604B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Česká republika - Státní pozemkový úřad</w:t>
      </w:r>
      <w:r>
        <w:rPr>
          <w:rStyle w:val="normaltextrun"/>
          <w:rFonts w:ascii="Arial" w:hAnsi="Arial" w:cs="Arial"/>
          <w:sz w:val="22"/>
          <w:szCs w:val="22"/>
        </w:rPr>
        <w:t xml:space="preserve">  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2"/>
          <w:szCs w:val="22"/>
        </w:rPr>
        <w:t>Kabes Alexandra Marie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5E74BFA7" w14:textId="77777777" w:rsidR="00A0604B" w:rsidRDefault="00A0604B" w:rsidP="00A0604B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ředitelka Krajského pozemkového úřadu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>zastoupen</w:t>
      </w:r>
      <w:r>
        <w:rPr>
          <w:rStyle w:val="normaltextrun"/>
          <w:rFonts w:ascii="Arial" w:hAnsi="Arial" w:cs="Arial"/>
          <w:sz w:val="22"/>
          <w:szCs w:val="22"/>
        </w:rPr>
        <w:t>a</w:t>
      </w:r>
      <w:r w:rsidRPr="00590AE6">
        <w:rPr>
          <w:rStyle w:val="normaltextrun"/>
          <w:rFonts w:ascii="Arial" w:hAnsi="Arial" w:cs="Arial"/>
          <w:sz w:val="22"/>
          <w:szCs w:val="22"/>
        </w:rPr>
        <w:t xml:space="preserve"> advokátem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3FE963F4" w14:textId="5EA52FFB" w:rsidR="00A0604B" w:rsidRDefault="00A0604B" w:rsidP="00A0604B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pro Kraj Vysočina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="0092536D">
        <w:rPr>
          <w:rStyle w:val="normaltextrun"/>
          <w:rFonts w:ascii="Arial" w:hAnsi="Arial" w:cs="Arial"/>
          <w:sz w:val="22"/>
          <w:szCs w:val="22"/>
        </w:rPr>
        <w:t>XXXXXXXXXXXXXXXXXXXX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77AC4BE6" w14:textId="77777777" w:rsidR="00A0604B" w:rsidRDefault="00A0604B" w:rsidP="00A0604B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Mgr. </w:t>
      </w:r>
      <w:r w:rsidRPr="00590AE6">
        <w:rPr>
          <w:rStyle w:val="normaltextrun"/>
          <w:rFonts w:ascii="Arial" w:hAnsi="Arial" w:cs="Arial"/>
          <w:sz w:val="22"/>
          <w:szCs w:val="22"/>
        </w:rPr>
        <w:t>Silvie Hawerlandová, LL.M.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 xml:space="preserve">  </w:t>
      </w:r>
      <w:r>
        <w:rPr>
          <w:rStyle w:val="normaltextrun"/>
          <w:rFonts w:ascii="Arial" w:hAnsi="Arial" w:cs="Arial"/>
          <w:sz w:val="22"/>
          <w:szCs w:val="22"/>
        </w:rPr>
        <w:t xml:space="preserve">       </w:t>
      </w:r>
      <w:r w:rsidRPr="00590AE6">
        <w:rPr>
          <w:rStyle w:val="normaltextrun"/>
          <w:rFonts w:ascii="Arial" w:hAnsi="Arial" w:cs="Arial"/>
          <w:sz w:val="22"/>
          <w:szCs w:val="22"/>
        </w:rPr>
        <w:t>nabyvatel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27E8A29A" w14:textId="77777777" w:rsidR="00A0604B" w:rsidRPr="005C6871" w:rsidRDefault="00A0604B" w:rsidP="00A0604B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převádějící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  <w:r w:rsidRPr="00EF48F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03FF87C0" w14:textId="77777777" w:rsidR="00F86F31" w:rsidRPr="00C9571B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C9571B">
        <w:rPr>
          <w:rFonts w:ascii="Arial" w:hAnsi="Arial" w:cs="Arial"/>
          <w:color w:val="000000"/>
          <w:sz w:val="22"/>
          <w:szCs w:val="22"/>
        </w:rPr>
        <w:t xml:space="preserve"> </w:t>
      </w:r>
      <w:r w:rsidRPr="00C9571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D07802D" w14:textId="77777777" w:rsidR="00F86F31" w:rsidRPr="00C9571B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C9571B">
        <w:rPr>
          <w:rFonts w:ascii="Arial" w:hAnsi="Arial" w:cs="Arial"/>
          <w:color w:val="000000"/>
          <w:sz w:val="22"/>
          <w:szCs w:val="22"/>
        </w:rPr>
        <w:t xml:space="preserve"> </w:t>
      </w:r>
      <w:r w:rsidRPr="00C9571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4F8E6D0C" w14:textId="77777777" w:rsidR="0092536D" w:rsidRDefault="0092536D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0E5FB8CC" w14:textId="77777777" w:rsidR="0092536D" w:rsidRDefault="0092536D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23DF00BC" w14:textId="77777777" w:rsidR="0092536D" w:rsidRDefault="0092536D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23CD3DBA" w14:textId="3D2BE05F" w:rsidR="00F86F31" w:rsidRPr="00C9571B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C9571B">
        <w:rPr>
          <w:rFonts w:ascii="Arial" w:hAnsi="Arial" w:cs="Arial"/>
          <w:color w:val="000000"/>
          <w:sz w:val="22"/>
          <w:szCs w:val="22"/>
        </w:rPr>
        <w:lastRenderedPageBreak/>
        <w:t xml:space="preserve">Za věcnou a formální správnost odpovídá </w:t>
      </w:r>
      <w:r w:rsidRPr="00C9571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13C5DA52" w14:textId="77777777" w:rsidR="00F86F31" w:rsidRPr="00C9571B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C9571B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C9571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285535C9" w14:textId="77777777" w:rsidR="00F86F31" w:rsidRPr="00C9571B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C9571B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67FD2A1F" w14:textId="77777777" w:rsidR="00F722EF" w:rsidRPr="00C9571B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645D9C0" w14:textId="77777777" w:rsidR="003315E7" w:rsidRPr="00C9571B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0BF8991" w14:textId="77777777" w:rsidR="00C5124F" w:rsidRPr="00C9571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9571B">
        <w:rPr>
          <w:rFonts w:ascii="Arial" w:hAnsi="Arial" w:cs="Arial"/>
          <w:color w:val="000000"/>
          <w:sz w:val="22"/>
          <w:szCs w:val="22"/>
        </w:rPr>
        <w:t>Za správnost:</w:t>
      </w:r>
    </w:p>
    <w:p w14:paraId="7F0D7263" w14:textId="77777777" w:rsidR="00091141" w:rsidRPr="00C9571B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1EA43C4" w14:textId="77777777" w:rsidR="00AD4CDE" w:rsidRPr="00C9571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9571B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C9571B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53367D29" w14:textId="77777777" w:rsidR="00AD4CDE" w:rsidRPr="00C9571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C6C6841" w14:textId="77777777" w:rsidR="0081770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B0D6A82" w14:textId="77777777" w:rsidR="00A0604B" w:rsidRDefault="00A0604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BB54A2E" w14:textId="77777777" w:rsidR="00A0604B" w:rsidRDefault="00A0604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AEEBBC3" w14:textId="77777777" w:rsidR="00A0604B" w:rsidRDefault="00A0604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2398648" w14:textId="77777777" w:rsidR="00A0604B" w:rsidRDefault="00A0604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4028D1B" w14:textId="77777777" w:rsidR="00A0604B" w:rsidRDefault="00A0604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BF66845" w14:textId="77777777" w:rsidR="00A0604B" w:rsidRPr="00C9571B" w:rsidRDefault="00A0604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5E88811" w14:textId="3DFE16E8" w:rsidR="0081770D" w:rsidRPr="00A0604B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  <w:r w:rsidRPr="00A0604B">
        <w:rPr>
          <w:rFonts w:ascii="Arial" w:hAnsi="Arial" w:cs="Arial"/>
          <w:color w:val="000000"/>
          <w:sz w:val="22"/>
          <w:szCs w:val="22"/>
        </w:rPr>
        <w:t>Tato smlouva byla uveřejněna v Registru smluv, vedeném dle zákona č. 340/2015 Sb., o</w:t>
      </w:r>
      <w:r w:rsidR="00A0604B">
        <w:rPr>
          <w:rFonts w:ascii="Arial" w:hAnsi="Arial" w:cs="Arial"/>
          <w:color w:val="000000"/>
          <w:sz w:val="22"/>
          <w:szCs w:val="22"/>
        </w:rPr>
        <w:t> </w:t>
      </w:r>
      <w:r w:rsidRPr="00A0604B">
        <w:rPr>
          <w:rFonts w:ascii="Arial" w:hAnsi="Arial" w:cs="Arial"/>
          <w:color w:val="000000"/>
          <w:sz w:val="22"/>
          <w:szCs w:val="22"/>
        </w:rPr>
        <w:t>registru smlu</w:t>
      </w:r>
      <w:r w:rsidR="005E5F83" w:rsidRPr="00A0604B">
        <w:rPr>
          <w:rFonts w:ascii="Arial" w:hAnsi="Arial" w:cs="Arial"/>
          <w:color w:val="000000"/>
          <w:sz w:val="22"/>
          <w:szCs w:val="22"/>
        </w:rPr>
        <w:t xml:space="preserve">v </w:t>
      </w:r>
      <w:r w:rsidR="005E5F83" w:rsidRPr="00A0604B">
        <w:rPr>
          <w:rFonts w:ascii="Arial" w:hAnsi="Arial" w:cs="Arial"/>
          <w:sz w:val="22"/>
          <w:szCs w:val="22"/>
        </w:rPr>
        <w:t>ve znění pozdějších předpisů.</w:t>
      </w:r>
    </w:p>
    <w:p w14:paraId="14B8B0CC" w14:textId="77777777" w:rsidR="00125ACF" w:rsidRPr="00A0604B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C633391" w14:textId="77777777" w:rsidR="00125ACF" w:rsidRPr="00A0604B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A0604B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54BDF0A8" w14:textId="77777777" w:rsidR="00125ACF" w:rsidRPr="00A0604B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A0604B">
        <w:rPr>
          <w:rFonts w:ascii="Arial" w:hAnsi="Arial" w:cs="Arial"/>
          <w:color w:val="000000"/>
          <w:sz w:val="22"/>
          <w:szCs w:val="22"/>
        </w:rPr>
        <w:t>datum registrace</w:t>
      </w:r>
    </w:p>
    <w:p w14:paraId="15C6329A" w14:textId="77777777" w:rsidR="00125ACF" w:rsidRPr="00A0604B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F90020D" w14:textId="77777777" w:rsidR="00125ACF" w:rsidRPr="00A0604B" w:rsidRDefault="00125ACF" w:rsidP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A0604B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02ABB133" w14:textId="77777777" w:rsidR="00125ACF" w:rsidRPr="00A0604B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A0604B">
        <w:rPr>
          <w:rFonts w:ascii="Arial" w:hAnsi="Arial" w:cs="Arial"/>
          <w:color w:val="000000"/>
          <w:sz w:val="22"/>
          <w:szCs w:val="22"/>
        </w:rPr>
        <w:t>ID smlouvy</w:t>
      </w:r>
    </w:p>
    <w:p w14:paraId="0FB9AA67" w14:textId="77777777" w:rsidR="00125ACF" w:rsidRPr="00A0604B" w:rsidRDefault="00125ACF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60CADFB9" w14:textId="77777777" w:rsidR="00F36629" w:rsidRPr="00A0604B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A0604B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61F5B6CA" w14:textId="77777777" w:rsidR="00F36629" w:rsidRPr="00A0604B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A0604B">
        <w:rPr>
          <w:rFonts w:ascii="Arial" w:hAnsi="Arial" w:cs="Arial"/>
          <w:color w:val="000000"/>
          <w:sz w:val="22"/>
          <w:szCs w:val="22"/>
        </w:rPr>
        <w:t>ID verze</w:t>
      </w:r>
    </w:p>
    <w:p w14:paraId="2A724384" w14:textId="77777777" w:rsidR="00F36629" w:rsidRPr="00A0604B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7C94FA83" w14:textId="77777777" w:rsidR="00F36629" w:rsidRPr="00A0604B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7A5B7271" w14:textId="2C77323A" w:rsidR="00125ACF" w:rsidRPr="00A0604B" w:rsidRDefault="00A0604B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</w:rPr>
      </w:pPr>
      <w:r>
        <w:rPr>
          <w:rFonts w:ascii="Arial" w:hAnsi="Arial" w:cs="Arial"/>
          <w:color w:val="000000"/>
          <w:sz w:val="22"/>
          <w:szCs w:val="22"/>
          <w:u w:val="dotted"/>
        </w:rPr>
        <w:t>Ing. Alena Procházková</w:t>
      </w:r>
    </w:p>
    <w:p w14:paraId="214246D3" w14:textId="77777777" w:rsidR="00125ACF" w:rsidRPr="00A0604B" w:rsidRDefault="0040701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0604B">
        <w:rPr>
          <w:rFonts w:ascii="Arial" w:hAnsi="Arial" w:cs="Arial"/>
          <w:color w:val="000000"/>
          <w:sz w:val="22"/>
          <w:szCs w:val="22"/>
        </w:rPr>
        <w:t>r</w:t>
      </w:r>
      <w:r w:rsidR="00125ACF" w:rsidRPr="00A0604B">
        <w:rPr>
          <w:rFonts w:ascii="Arial" w:hAnsi="Arial" w:cs="Arial"/>
          <w:color w:val="000000"/>
          <w:sz w:val="22"/>
          <w:szCs w:val="22"/>
        </w:rPr>
        <w:t>egistraci provedl</w:t>
      </w:r>
    </w:p>
    <w:p w14:paraId="06A3C42E" w14:textId="77777777" w:rsidR="0081770D" w:rsidRPr="00A0604B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1B819E2" w14:textId="45F73301" w:rsidR="00C820A8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A0604B">
        <w:rPr>
          <w:rFonts w:ascii="Arial" w:hAnsi="Arial" w:cs="Arial"/>
          <w:color w:val="000000"/>
          <w:sz w:val="22"/>
          <w:szCs w:val="22"/>
        </w:rPr>
        <w:t>V</w:t>
      </w:r>
      <w:r w:rsidR="00A0604B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A0604B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5BB66E9A" w14:textId="77777777" w:rsidR="00A0604B" w:rsidRDefault="00A0604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150F6C1" w14:textId="77777777" w:rsidR="00A0604B" w:rsidRDefault="00A0604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E8FCC98" w14:textId="77777777" w:rsidR="00A0604B" w:rsidRDefault="00A0604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79B9CFC" w14:textId="77777777" w:rsidR="00A0604B" w:rsidRDefault="00A0604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C6BAC10" w14:textId="77777777" w:rsidR="00A0604B" w:rsidRDefault="00A0604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619C121" w14:textId="77777777" w:rsidR="00A0604B" w:rsidRPr="00A0604B" w:rsidRDefault="00A0604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EC5AF31" w14:textId="77777777" w:rsidR="00225878" w:rsidRPr="00A0604B" w:rsidRDefault="0022587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0DEDE92" w14:textId="77777777" w:rsidR="00AB3D96" w:rsidRPr="00A0604B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10D2C95" w14:textId="77777777" w:rsidR="00AD4CDE" w:rsidRPr="00A0604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0604B">
        <w:rPr>
          <w:rFonts w:ascii="Arial" w:hAnsi="Arial" w:cs="Arial"/>
          <w:color w:val="000000"/>
          <w:sz w:val="22"/>
          <w:szCs w:val="22"/>
        </w:rPr>
        <w:t xml:space="preserve">ID čísla převáděných nemovitostí: 14409, 14410  </w:t>
      </w:r>
    </w:p>
    <w:p w14:paraId="717403AE" w14:textId="77777777" w:rsidR="00AD4CDE" w:rsidRPr="00A0604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ABE0E5B" w14:textId="77777777" w:rsidR="00AD4CDE" w:rsidRPr="00A0604B" w:rsidRDefault="00AD4CDE">
      <w:pPr>
        <w:widowControl/>
        <w:rPr>
          <w:rFonts w:ascii="Arial" w:hAnsi="Arial" w:cs="Arial"/>
          <w:sz w:val="22"/>
          <w:szCs w:val="22"/>
        </w:rPr>
      </w:pPr>
      <w:r w:rsidRPr="00A0604B">
        <w:rPr>
          <w:rFonts w:ascii="Arial" w:hAnsi="Arial" w:cs="Arial"/>
          <w:color w:val="000000"/>
          <w:sz w:val="22"/>
          <w:szCs w:val="22"/>
        </w:rPr>
        <w:t>Datum tisku: 11. 7. 2024  Verze programu Restituce: 7.00</w:t>
      </w:r>
    </w:p>
    <w:sectPr w:rsidR="00AD4CDE" w:rsidRPr="00A0604B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51722"/>
    <w:rsid w:val="00056C1C"/>
    <w:rsid w:val="0007035E"/>
    <w:rsid w:val="0008169E"/>
    <w:rsid w:val="000900B7"/>
    <w:rsid w:val="00091141"/>
    <w:rsid w:val="000A3D59"/>
    <w:rsid w:val="000B4D5B"/>
    <w:rsid w:val="000C7506"/>
    <w:rsid w:val="000F5534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4175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3E2C74"/>
    <w:rsid w:val="00407016"/>
    <w:rsid w:val="0043267F"/>
    <w:rsid w:val="0044037E"/>
    <w:rsid w:val="00475830"/>
    <w:rsid w:val="004772F3"/>
    <w:rsid w:val="00490EB1"/>
    <w:rsid w:val="004934BF"/>
    <w:rsid w:val="004B13C0"/>
    <w:rsid w:val="004B3118"/>
    <w:rsid w:val="004C7F50"/>
    <w:rsid w:val="00511ECA"/>
    <w:rsid w:val="00540A55"/>
    <w:rsid w:val="00547094"/>
    <w:rsid w:val="005A5801"/>
    <w:rsid w:val="005E5F83"/>
    <w:rsid w:val="005F4E66"/>
    <w:rsid w:val="006230F7"/>
    <w:rsid w:val="00663872"/>
    <w:rsid w:val="006711BC"/>
    <w:rsid w:val="00683264"/>
    <w:rsid w:val="006835C9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8E7356"/>
    <w:rsid w:val="0092179A"/>
    <w:rsid w:val="0092362B"/>
    <w:rsid w:val="00924A3D"/>
    <w:rsid w:val="0092536D"/>
    <w:rsid w:val="009519F9"/>
    <w:rsid w:val="00987BE8"/>
    <w:rsid w:val="009A3537"/>
    <w:rsid w:val="009D5879"/>
    <w:rsid w:val="009D7CA0"/>
    <w:rsid w:val="00A0604B"/>
    <w:rsid w:val="00A21330"/>
    <w:rsid w:val="00A21E60"/>
    <w:rsid w:val="00A22F0A"/>
    <w:rsid w:val="00A23E1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3ECD"/>
    <w:rsid w:val="00B2414E"/>
    <w:rsid w:val="00B46EDD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9571B"/>
    <w:rsid w:val="00CA58A5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04304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  <w:rsid w:val="00FE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172BB0"/>
  <w14:defaultImageDpi w14:val="0"/>
  <w15:docId w15:val="{74C03C0D-C0DA-49E3-B949-5471FBA2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paragraph">
    <w:name w:val="paragraph"/>
    <w:basedOn w:val="Normln"/>
    <w:rsid w:val="00CA58A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CA58A5"/>
  </w:style>
  <w:style w:type="character" w:customStyle="1" w:styleId="eop">
    <w:name w:val="eop"/>
    <w:basedOn w:val="Standardnpsmoodstavce"/>
    <w:rsid w:val="00CA58A5"/>
  </w:style>
  <w:style w:type="character" w:customStyle="1" w:styleId="tabchar">
    <w:name w:val="tabchar"/>
    <w:basedOn w:val="Standardnpsmoodstavce"/>
    <w:rsid w:val="00A06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70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1098</Words>
  <Characters>6485</Characters>
  <Application>Microsoft Office Word</Application>
  <DocSecurity>0</DocSecurity>
  <Lines>54</Lines>
  <Paragraphs>15</Paragraphs>
  <ScaleCrop>false</ScaleCrop>
  <Company>PF</Company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6</cp:revision>
  <cp:lastPrinted>2002-01-25T14:18:00Z</cp:lastPrinted>
  <dcterms:created xsi:type="dcterms:W3CDTF">2024-07-25T11:30:00Z</dcterms:created>
  <dcterms:modified xsi:type="dcterms:W3CDTF">2024-07-25T11:34:00Z</dcterms:modified>
</cp:coreProperties>
</file>