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32BDB" w14:textId="77777777" w:rsidR="00DA62A8" w:rsidRPr="008B79A6" w:rsidRDefault="006E7981" w:rsidP="006E7981">
      <w:pPr>
        <w:shd w:val="clear" w:color="auto" w:fill="FFFFFF"/>
        <w:spacing w:line="240" w:lineRule="atLeast"/>
        <w:ind w:left="29"/>
        <w:jc w:val="center"/>
        <w:rPr>
          <w:b/>
          <w:sz w:val="36"/>
        </w:rPr>
      </w:pPr>
      <w:r w:rsidRPr="008B79A6">
        <w:rPr>
          <w:b/>
          <w:sz w:val="36"/>
        </w:rPr>
        <w:t xml:space="preserve">DOHODA O UKONČENÍ KUPNÍ SMLOUVY </w:t>
      </w:r>
    </w:p>
    <w:p w14:paraId="44D111A5" w14:textId="77777777" w:rsidR="00076C5E" w:rsidRDefault="00076C5E" w:rsidP="006E7981">
      <w:pPr>
        <w:shd w:val="clear" w:color="auto" w:fill="FFFFFF"/>
        <w:spacing w:line="240" w:lineRule="atLeast"/>
        <w:ind w:left="29"/>
        <w:jc w:val="center"/>
      </w:pPr>
    </w:p>
    <w:p w14:paraId="782E6ACD" w14:textId="5D626B44" w:rsidR="006E7981" w:rsidRDefault="006E7981" w:rsidP="006E7981">
      <w:pPr>
        <w:shd w:val="clear" w:color="auto" w:fill="FFFFFF"/>
        <w:spacing w:line="240" w:lineRule="atLeast"/>
        <w:ind w:left="29"/>
        <w:jc w:val="center"/>
      </w:pPr>
      <w:r>
        <w:t>uzavřená dle ust.</w:t>
      </w:r>
      <w:r w:rsidR="00076C5E">
        <w:t xml:space="preserve"> 2079</w:t>
      </w:r>
      <w:r>
        <w:t xml:space="preserve"> z. č. 89/2012 Sb., občanský zákoník (dále jen „dohoda“)</w:t>
      </w:r>
    </w:p>
    <w:p w14:paraId="4C1B96ED" w14:textId="77777777" w:rsidR="006E7981" w:rsidRDefault="006E7981" w:rsidP="006E7981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6C46E283" w14:textId="77777777" w:rsidR="006E7981" w:rsidRPr="007D54F6" w:rsidRDefault="006E7981" w:rsidP="006E7981">
      <w:pPr>
        <w:jc w:val="center"/>
        <w:rPr>
          <w:b/>
          <w:sz w:val="22"/>
          <w:szCs w:val="22"/>
        </w:rPr>
      </w:pPr>
    </w:p>
    <w:p w14:paraId="766CB86B" w14:textId="77777777" w:rsidR="006E7981" w:rsidRPr="007D54F6" w:rsidRDefault="006E7981" w:rsidP="006E7981">
      <w:pPr>
        <w:rPr>
          <w:b/>
          <w:sz w:val="22"/>
          <w:szCs w:val="22"/>
        </w:rPr>
      </w:pPr>
    </w:p>
    <w:p w14:paraId="43EBD263" w14:textId="77777777" w:rsidR="006E7981" w:rsidRPr="007D54F6" w:rsidRDefault="006E7981" w:rsidP="006E7981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48F300FF" w14:textId="77777777" w:rsidR="006E7981" w:rsidRPr="007D54F6" w:rsidRDefault="006E7981" w:rsidP="006E7981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2D7A1918" w14:textId="77777777" w:rsidR="006E7981" w:rsidRPr="007D54F6" w:rsidRDefault="006E7981" w:rsidP="006E7981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0217B1F" w14:textId="315AAC62" w:rsidR="006E7981" w:rsidRPr="007D54F6" w:rsidRDefault="006E7981" w:rsidP="006E7981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5E1855">
        <w:rPr>
          <w:sz w:val="22"/>
          <w:szCs w:val="22"/>
        </w:rPr>
        <w:t>………….</w:t>
      </w:r>
      <w:r w:rsidRPr="007D54F6">
        <w:rPr>
          <w:sz w:val="22"/>
          <w:szCs w:val="22"/>
        </w:rPr>
        <w:t>, ředitel</w:t>
      </w:r>
    </w:p>
    <w:p w14:paraId="5E44E54D" w14:textId="5979DF88" w:rsidR="006E7981" w:rsidRPr="007D54F6" w:rsidRDefault="006E7981" w:rsidP="006E7981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141D97BD" w14:textId="77777777" w:rsidR="006E7981" w:rsidRDefault="006E7981" w:rsidP="006E7981">
      <w:pPr>
        <w:pStyle w:val="Zkladntext"/>
        <w:tabs>
          <w:tab w:val="right" w:pos="7088"/>
          <w:tab w:val="right" w:pos="9356"/>
        </w:tabs>
        <w:spacing w:before="240" w:after="240"/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4E52DC31" w14:textId="77777777" w:rsidR="006E7981" w:rsidRPr="00F7752E" w:rsidRDefault="006E7981" w:rsidP="006E7981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AJAX CZ s.r.o.</w:t>
      </w:r>
    </w:p>
    <w:p w14:paraId="5BD615EC" w14:textId="77777777" w:rsidR="006E7981" w:rsidRPr="007D54F6" w:rsidRDefault="006E7981" w:rsidP="006E7981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28. října 9. 264 01 Sedlčany</w:t>
      </w:r>
    </w:p>
    <w:p w14:paraId="3F13DB92" w14:textId="77777777" w:rsidR="006E7981" w:rsidRPr="007D54F6" w:rsidRDefault="006E7981" w:rsidP="006E7981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>
        <w:rPr>
          <w:rFonts w:ascii="Times New Roman" w:hAnsi="Times New Roman"/>
          <w:b w:val="0"/>
          <w:sz w:val="22"/>
          <w:szCs w:val="22"/>
        </w:rPr>
        <w:t>Městským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>
        <w:rPr>
          <w:rFonts w:ascii="Times New Roman" w:hAnsi="Times New Roman"/>
          <w:b w:val="0"/>
          <w:sz w:val="22"/>
          <w:szCs w:val="22"/>
        </w:rPr>
        <w:t> Praze, C 157331</w:t>
      </w:r>
    </w:p>
    <w:p w14:paraId="32FBAAEB" w14:textId="71FB215B" w:rsidR="006E7981" w:rsidRPr="007D54F6" w:rsidRDefault="006E7981" w:rsidP="006E7981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IČ</w:t>
      </w:r>
      <w:r>
        <w:rPr>
          <w:rFonts w:ascii="Times New Roman" w:hAnsi="Times New Roman"/>
          <w:b w:val="0"/>
          <w:sz w:val="22"/>
          <w:szCs w:val="22"/>
        </w:rPr>
        <w:t>/DIČ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28977653/CZ28977653</w:t>
      </w:r>
    </w:p>
    <w:p w14:paraId="7BD8D6A7" w14:textId="77874EA7" w:rsidR="006E7981" w:rsidRPr="007D54F6" w:rsidRDefault="006E7981" w:rsidP="006E7981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E1855">
        <w:rPr>
          <w:rFonts w:ascii="Times New Roman" w:hAnsi="Times New Roman"/>
          <w:b w:val="0"/>
          <w:sz w:val="22"/>
          <w:szCs w:val="22"/>
        </w:rPr>
        <w:t>…………..</w:t>
      </w:r>
      <w:r>
        <w:rPr>
          <w:rFonts w:ascii="Times New Roman" w:hAnsi="Times New Roman"/>
          <w:b w:val="0"/>
          <w:sz w:val="22"/>
          <w:szCs w:val="22"/>
        </w:rPr>
        <w:t>, jednatel</w:t>
      </w:r>
    </w:p>
    <w:p w14:paraId="1AF2473F" w14:textId="338151A7" w:rsidR="006E7981" w:rsidRPr="007D54F6" w:rsidRDefault="006E7981" w:rsidP="006E7981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 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BA3F4FB" w14:textId="77777777" w:rsidR="006E7981" w:rsidRPr="007D54F6" w:rsidRDefault="006E7981" w:rsidP="006E7981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3BFA2AC2" w14:textId="77777777" w:rsidR="006E7981" w:rsidRPr="00DA62A8" w:rsidRDefault="006E7981" w:rsidP="006E7981">
      <w:pPr>
        <w:ind w:right="-45"/>
        <w:rPr>
          <w:sz w:val="22"/>
          <w:szCs w:val="22"/>
        </w:rPr>
      </w:pPr>
    </w:p>
    <w:p w14:paraId="4DDFB543" w14:textId="77777777" w:rsidR="006E7981" w:rsidRPr="00DA62A8" w:rsidRDefault="006E7981" w:rsidP="006E7981">
      <w:pPr>
        <w:jc w:val="center"/>
        <w:rPr>
          <w:sz w:val="22"/>
          <w:szCs w:val="22"/>
        </w:rPr>
      </w:pPr>
      <w:r w:rsidRPr="00DA62A8">
        <w:rPr>
          <w:sz w:val="22"/>
          <w:szCs w:val="22"/>
        </w:rPr>
        <w:t xml:space="preserve">uzavírají níže uvedeného dne, měsíce a roku </w:t>
      </w:r>
    </w:p>
    <w:p w14:paraId="2AD996B0" w14:textId="707F46C9" w:rsidR="00DA62A8" w:rsidRDefault="006E7981" w:rsidP="006E7981">
      <w:pPr>
        <w:jc w:val="center"/>
        <w:rPr>
          <w:sz w:val="22"/>
          <w:szCs w:val="22"/>
        </w:rPr>
      </w:pPr>
      <w:r w:rsidRPr="00DA62A8">
        <w:rPr>
          <w:sz w:val="22"/>
          <w:szCs w:val="22"/>
        </w:rPr>
        <w:t>tuto dohodu o ukončení kupní smlouvy uzavřené dne 11.</w:t>
      </w:r>
      <w:r w:rsidR="00DA62A8">
        <w:rPr>
          <w:sz w:val="22"/>
          <w:szCs w:val="22"/>
        </w:rPr>
        <w:t xml:space="preserve"> </w:t>
      </w:r>
      <w:r w:rsidRPr="00DA62A8">
        <w:rPr>
          <w:sz w:val="22"/>
          <w:szCs w:val="22"/>
        </w:rPr>
        <w:t>7.</w:t>
      </w:r>
      <w:r w:rsidR="00DA62A8">
        <w:rPr>
          <w:sz w:val="22"/>
          <w:szCs w:val="22"/>
        </w:rPr>
        <w:t xml:space="preserve"> </w:t>
      </w:r>
      <w:r w:rsidRPr="00DA62A8">
        <w:rPr>
          <w:sz w:val="22"/>
          <w:szCs w:val="22"/>
        </w:rPr>
        <w:t>2024 ve znění dodatku č. 1</w:t>
      </w:r>
    </w:p>
    <w:p w14:paraId="55C28DDB" w14:textId="66E9EFE3" w:rsidR="006E7981" w:rsidRPr="00DA62A8" w:rsidRDefault="006E7981" w:rsidP="006E7981">
      <w:pPr>
        <w:jc w:val="center"/>
        <w:rPr>
          <w:sz w:val="22"/>
          <w:szCs w:val="22"/>
        </w:rPr>
      </w:pPr>
      <w:r w:rsidRPr="00DA62A8">
        <w:rPr>
          <w:sz w:val="22"/>
          <w:szCs w:val="22"/>
        </w:rPr>
        <w:t xml:space="preserve"> na „Zahradní lavičky“ (dále jen „Kupní smlouva“).</w:t>
      </w:r>
    </w:p>
    <w:p w14:paraId="32F82B10" w14:textId="7598CA0B" w:rsidR="006E7981" w:rsidRPr="00DA62A8" w:rsidRDefault="006E7981" w:rsidP="006E7981">
      <w:pPr>
        <w:jc w:val="center"/>
        <w:rPr>
          <w:sz w:val="22"/>
          <w:szCs w:val="22"/>
        </w:rPr>
      </w:pPr>
    </w:p>
    <w:p w14:paraId="5CC9C4F9" w14:textId="439660FE" w:rsidR="006E7981" w:rsidRPr="00DA62A8" w:rsidRDefault="006E7981" w:rsidP="006E7981">
      <w:pPr>
        <w:jc w:val="center"/>
        <w:rPr>
          <w:sz w:val="22"/>
          <w:szCs w:val="22"/>
        </w:rPr>
      </w:pPr>
    </w:p>
    <w:p w14:paraId="7B13D69F" w14:textId="4C2907E6" w:rsidR="006E7981" w:rsidRPr="00DA62A8" w:rsidRDefault="006E7981" w:rsidP="006E7981">
      <w:pPr>
        <w:jc w:val="center"/>
        <w:rPr>
          <w:sz w:val="22"/>
          <w:szCs w:val="22"/>
        </w:rPr>
      </w:pPr>
      <w:r w:rsidRPr="00DA62A8">
        <w:rPr>
          <w:sz w:val="22"/>
          <w:szCs w:val="22"/>
        </w:rPr>
        <w:t>I.</w:t>
      </w:r>
    </w:p>
    <w:p w14:paraId="5D20E3E3" w14:textId="51D3536E" w:rsidR="006E7981" w:rsidRPr="00DA62A8" w:rsidRDefault="006E7981" w:rsidP="006E7981">
      <w:pPr>
        <w:jc w:val="both"/>
        <w:rPr>
          <w:sz w:val="22"/>
          <w:szCs w:val="22"/>
        </w:rPr>
      </w:pPr>
    </w:p>
    <w:p w14:paraId="3334863E" w14:textId="3481BA42" w:rsidR="006E7981" w:rsidRPr="00DA62A8" w:rsidRDefault="006E7981" w:rsidP="006E7981">
      <w:pPr>
        <w:jc w:val="both"/>
        <w:rPr>
          <w:sz w:val="22"/>
          <w:szCs w:val="22"/>
        </w:rPr>
      </w:pPr>
      <w:r w:rsidRPr="00DA62A8">
        <w:rPr>
          <w:sz w:val="22"/>
          <w:szCs w:val="22"/>
        </w:rPr>
        <w:t>V souladu s § 1981 zákona č. 89/2012 Sb., občanský zákoník, ve znění pozdějších předpisů, se Smluvní strany vzájemně dohodly na ukončení kupní smlouvy ze dne 11. 7. 2024, jejímž předmětem plnění bylo dodat zahradní lavičky, a to z důvodu z nemožnosti dodržení požadované specifikace jednotlivých druhů laviček.</w:t>
      </w:r>
    </w:p>
    <w:p w14:paraId="1684CF4D" w14:textId="001545FE" w:rsidR="006E7981" w:rsidRPr="00DA62A8" w:rsidRDefault="006E7981" w:rsidP="006E7981">
      <w:pPr>
        <w:jc w:val="both"/>
        <w:rPr>
          <w:sz w:val="22"/>
          <w:szCs w:val="22"/>
        </w:rPr>
      </w:pPr>
    </w:p>
    <w:p w14:paraId="4B2ABF3F" w14:textId="6DF6A19E" w:rsidR="00DA62A8" w:rsidRPr="00DA62A8" w:rsidRDefault="00DA62A8" w:rsidP="00DA62A8">
      <w:pPr>
        <w:jc w:val="center"/>
        <w:rPr>
          <w:sz w:val="22"/>
          <w:szCs w:val="22"/>
        </w:rPr>
      </w:pPr>
      <w:r w:rsidRPr="00DA62A8">
        <w:rPr>
          <w:sz w:val="22"/>
          <w:szCs w:val="22"/>
        </w:rPr>
        <w:t>II.</w:t>
      </w:r>
    </w:p>
    <w:p w14:paraId="64700B44" w14:textId="77777777" w:rsidR="00DA62A8" w:rsidRPr="00DA62A8" w:rsidRDefault="006E7981" w:rsidP="006E7981">
      <w:pPr>
        <w:pStyle w:val="Odstavecseseznamem"/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DA62A8">
        <w:rPr>
          <w:sz w:val="22"/>
          <w:szCs w:val="22"/>
        </w:rPr>
        <w:t>Tato dohoda nabývá platnosti dnem jejího uzavření, účinnosti nabývá dnem zveřejnění v Registru smluv.</w:t>
      </w:r>
    </w:p>
    <w:p w14:paraId="32F67A72" w14:textId="77777777" w:rsidR="00DA62A8" w:rsidRPr="00DA62A8" w:rsidRDefault="00DA62A8" w:rsidP="006E7981">
      <w:pPr>
        <w:pStyle w:val="Odstavecseseznamem"/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DA62A8">
        <w:rPr>
          <w:sz w:val="22"/>
          <w:szCs w:val="22"/>
        </w:rPr>
        <w:t>Prodávající výslovně souhlasí se zveřejněním všech náležitostí této dohody, souhlasí i s uveřejněním této dohody v registru smluv podle zákona č. 340/2015 Sb., o zvláštních podmínkách účinnosti některých smluv, uveřejňování těchto smluv a o registru smluv (zákon o registru smluv) včetně všech jeho osobních údajů obsažených v této dohodě. Zveřejnění v Registru smluv provede kupující.</w:t>
      </w:r>
    </w:p>
    <w:p w14:paraId="26BA1DF7" w14:textId="77777777" w:rsidR="00DA62A8" w:rsidRPr="00DA62A8" w:rsidRDefault="00DA62A8" w:rsidP="006E7981">
      <w:pPr>
        <w:pStyle w:val="Odstavecseseznamem"/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DA62A8">
        <w:rPr>
          <w:sz w:val="22"/>
          <w:szCs w:val="22"/>
        </w:rPr>
        <w:t xml:space="preserve">Účastníci této dohody výslovně prohlašují, že skutečnosti uvedené v této dohodě nepovažují za důvěrné informace ani za obchodní tajemství ve smyslu ust. § 504 z. č. 89/2012 Sb., občanského zákoníku a udělují svolení k jejich užití a zveřejnění bez stanovení jakýchkoliv dalších podmínek. </w:t>
      </w:r>
    </w:p>
    <w:p w14:paraId="24ACB152" w14:textId="77777777" w:rsidR="00DA62A8" w:rsidRPr="00DA62A8" w:rsidRDefault="00DA62A8" w:rsidP="006E7981">
      <w:pPr>
        <w:pStyle w:val="Odstavecseseznamem"/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DA62A8">
        <w:rPr>
          <w:sz w:val="22"/>
          <w:szCs w:val="22"/>
        </w:rPr>
        <w:t>Dohoda je uzavřena v elektronické podobě s připojenými zaručenými elektronickými podpisy oprávněných osob.</w:t>
      </w:r>
    </w:p>
    <w:p w14:paraId="5461B688" w14:textId="77777777" w:rsidR="00DA62A8" w:rsidRPr="00DA62A8" w:rsidRDefault="00DA62A8" w:rsidP="006E7981">
      <w:pPr>
        <w:pStyle w:val="Odstavecseseznamem"/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DA62A8">
        <w:rPr>
          <w:sz w:val="22"/>
          <w:szCs w:val="22"/>
        </w:rPr>
        <w:t>Pokud v této dohodě nebylo ujednáno jinak, řídí se právní poměry z ní vyplývající a vznikající zákonem č. 89/2012 Sb., občanský zákoník, v platném znění.</w:t>
      </w:r>
    </w:p>
    <w:p w14:paraId="705BEDA8" w14:textId="1FEFE1B4" w:rsidR="00DA62A8" w:rsidRPr="00DA62A8" w:rsidRDefault="00DA62A8" w:rsidP="006E7981">
      <w:pPr>
        <w:pStyle w:val="Odstavecseseznamem"/>
        <w:numPr>
          <w:ilvl w:val="0"/>
          <w:numId w:val="1"/>
        </w:numPr>
        <w:ind w:left="284"/>
        <w:jc w:val="both"/>
        <w:rPr>
          <w:sz w:val="22"/>
          <w:szCs w:val="22"/>
        </w:rPr>
      </w:pPr>
      <w:r w:rsidRPr="00DA62A8">
        <w:rPr>
          <w:sz w:val="22"/>
          <w:szCs w:val="22"/>
        </w:rPr>
        <w:t>Tato dohoda byla uzavřena dle skutečné a pravé vůle obou účastníků, kteří dobře porozuměli jejímu obsahu, prohlašují, že ji neuzavírali v tísni, pod nátlakem, ani za nápadně nevýhodných podmínek a že s jejím obsahem plně souhlasí, a proto také tuto dohodu opatřují svými podpisy</w:t>
      </w:r>
    </w:p>
    <w:p w14:paraId="6362797A" w14:textId="53DB350E" w:rsidR="006E7981" w:rsidRPr="00DA62A8" w:rsidRDefault="006E7981" w:rsidP="006E7981">
      <w:pPr>
        <w:jc w:val="both"/>
        <w:rPr>
          <w:sz w:val="22"/>
          <w:szCs w:val="22"/>
        </w:rPr>
      </w:pPr>
    </w:p>
    <w:p w14:paraId="492410D0" w14:textId="79C2E7BD" w:rsidR="006E7981" w:rsidRPr="00DA62A8" w:rsidRDefault="006E7981" w:rsidP="006E7981">
      <w:pPr>
        <w:pStyle w:val="Styl"/>
        <w:spacing w:before="60"/>
        <w:rPr>
          <w:color w:val="000000"/>
          <w:sz w:val="22"/>
          <w:szCs w:val="22"/>
        </w:rPr>
      </w:pPr>
      <w:r w:rsidRPr="00DA62A8">
        <w:rPr>
          <w:color w:val="000000"/>
          <w:sz w:val="22"/>
          <w:szCs w:val="22"/>
        </w:rPr>
        <w:lastRenderedPageBreak/>
        <w:t xml:space="preserve">V Dobřanech, dne </w:t>
      </w:r>
      <w:r w:rsidR="005E1855">
        <w:rPr>
          <w:color w:val="000000"/>
          <w:sz w:val="22"/>
          <w:szCs w:val="22"/>
        </w:rPr>
        <w:t>25.7.2024</w:t>
      </w:r>
      <w:r w:rsidRPr="00DA62A8">
        <w:rPr>
          <w:color w:val="000000"/>
          <w:sz w:val="22"/>
          <w:szCs w:val="22"/>
        </w:rPr>
        <w:tab/>
      </w:r>
      <w:r w:rsidRPr="00DA62A8">
        <w:rPr>
          <w:color w:val="000000"/>
          <w:sz w:val="22"/>
          <w:szCs w:val="22"/>
        </w:rPr>
        <w:tab/>
      </w:r>
      <w:r w:rsidRPr="00DA62A8">
        <w:rPr>
          <w:color w:val="000000"/>
          <w:sz w:val="22"/>
          <w:szCs w:val="22"/>
        </w:rPr>
        <w:tab/>
        <w:t xml:space="preserve">V Sedlčanech, dne </w:t>
      </w:r>
      <w:r w:rsidR="005E1855">
        <w:rPr>
          <w:color w:val="000000"/>
          <w:sz w:val="22"/>
          <w:szCs w:val="22"/>
        </w:rPr>
        <w:t>25.7.2024</w:t>
      </w:r>
      <w:bookmarkStart w:id="0" w:name="_GoBack"/>
      <w:bookmarkEnd w:id="0"/>
    </w:p>
    <w:p w14:paraId="07A5D721" w14:textId="77777777" w:rsidR="006E7981" w:rsidRPr="00DA62A8" w:rsidRDefault="006E7981" w:rsidP="006E7981">
      <w:pPr>
        <w:pStyle w:val="Styl"/>
        <w:spacing w:before="60"/>
        <w:rPr>
          <w:color w:val="000000"/>
          <w:sz w:val="22"/>
          <w:szCs w:val="22"/>
        </w:rPr>
      </w:pPr>
    </w:p>
    <w:p w14:paraId="003ABF1F" w14:textId="77777777" w:rsidR="006E7981" w:rsidRPr="00DA62A8" w:rsidRDefault="006E7981" w:rsidP="006E7981">
      <w:pPr>
        <w:pStyle w:val="Styl"/>
        <w:spacing w:before="60"/>
        <w:rPr>
          <w:color w:val="000000"/>
          <w:sz w:val="22"/>
          <w:szCs w:val="22"/>
        </w:rPr>
      </w:pPr>
      <w:r w:rsidRPr="00DA62A8">
        <w:rPr>
          <w:color w:val="000000"/>
          <w:sz w:val="22"/>
          <w:szCs w:val="22"/>
        </w:rPr>
        <w:t>Za kupujícího:</w:t>
      </w:r>
      <w:r w:rsidRPr="00DA62A8">
        <w:rPr>
          <w:color w:val="000000"/>
          <w:sz w:val="22"/>
          <w:szCs w:val="22"/>
        </w:rPr>
        <w:tab/>
      </w:r>
      <w:r w:rsidRPr="00DA62A8">
        <w:rPr>
          <w:color w:val="000000"/>
          <w:sz w:val="22"/>
          <w:szCs w:val="22"/>
        </w:rPr>
        <w:tab/>
      </w:r>
      <w:r w:rsidRPr="00DA62A8">
        <w:rPr>
          <w:color w:val="000000"/>
          <w:sz w:val="22"/>
          <w:szCs w:val="22"/>
        </w:rPr>
        <w:tab/>
      </w:r>
      <w:r w:rsidRPr="00DA62A8">
        <w:rPr>
          <w:color w:val="000000"/>
          <w:sz w:val="22"/>
          <w:szCs w:val="22"/>
        </w:rPr>
        <w:tab/>
      </w:r>
      <w:r w:rsidRPr="00DA62A8">
        <w:rPr>
          <w:color w:val="000000"/>
          <w:sz w:val="22"/>
          <w:szCs w:val="22"/>
        </w:rPr>
        <w:tab/>
      </w:r>
      <w:r w:rsidRPr="00DA62A8">
        <w:rPr>
          <w:color w:val="000000"/>
          <w:sz w:val="22"/>
          <w:szCs w:val="22"/>
        </w:rPr>
        <w:tab/>
        <w:t>Za prodávajícího:</w:t>
      </w:r>
    </w:p>
    <w:p w14:paraId="68C2A93A" w14:textId="77777777" w:rsidR="006E7981" w:rsidRPr="00DA62A8" w:rsidRDefault="006E7981" w:rsidP="006E7981">
      <w:pPr>
        <w:pStyle w:val="Styl"/>
        <w:spacing w:before="60"/>
        <w:rPr>
          <w:color w:val="000000"/>
          <w:sz w:val="22"/>
          <w:szCs w:val="22"/>
        </w:rPr>
      </w:pPr>
    </w:p>
    <w:p w14:paraId="0EE31348" w14:textId="2C899653" w:rsidR="006E7981" w:rsidRDefault="006E7981" w:rsidP="006E7981">
      <w:pPr>
        <w:pStyle w:val="Styl"/>
        <w:spacing w:before="60"/>
        <w:rPr>
          <w:color w:val="000000"/>
          <w:sz w:val="22"/>
          <w:szCs w:val="22"/>
        </w:rPr>
      </w:pPr>
    </w:p>
    <w:p w14:paraId="3558BBB4" w14:textId="2825C228" w:rsidR="00AE73BB" w:rsidRDefault="00AE73BB" w:rsidP="006E7981">
      <w:pPr>
        <w:pStyle w:val="Styl"/>
        <w:spacing w:before="60"/>
        <w:rPr>
          <w:color w:val="000000"/>
          <w:sz w:val="22"/>
          <w:szCs w:val="22"/>
        </w:rPr>
      </w:pPr>
    </w:p>
    <w:p w14:paraId="4B96433C" w14:textId="77777777" w:rsidR="00AE73BB" w:rsidRPr="00DA62A8" w:rsidRDefault="00AE73BB" w:rsidP="006E7981">
      <w:pPr>
        <w:pStyle w:val="Styl"/>
        <w:spacing w:before="60"/>
        <w:rPr>
          <w:color w:val="000000"/>
          <w:sz w:val="22"/>
          <w:szCs w:val="22"/>
        </w:rPr>
      </w:pPr>
    </w:p>
    <w:p w14:paraId="386760A9" w14:textId="77777777" w:rsidR="006E7981" w:rsidRPr="00DA62A8" w:rsidRDefault="006E7981" w:rsidP="006E7981">
      <w:pPr>
        <w:pStyle w:val="Styl"/>
        <w:spacing w:before="60"/>
        <w:rPr>
          <w:color w:val="000000"/>
          <w:sz w:val="22"/>
          <w:szCs w:val="22"/>
        </w:rPr>
      </w:pPr>
    </w:p>
    <w:p w14:paraId="70F41360" w14:textId="77777777" w:rsidR="006E7981" w:rsidRPr="00DA62A8" w:rsidRDefault="006E7981" w:rsidP="006E7981">
      <w:pPr>
        <w:pStyle w:val="Styl"/>
        <w:rPr>
          <w:color w:val="000000"/>
          <w:sz w:val="22"/>
          <w:szCs w:val="22"/>
        </w:rPr>
      </w:pPr>
      <w:r w:rsidRPr="00DA62A8">
        <w:rPr>
          <w:color w:val="000000"/>
          <w:sz w:val="22"/>
          <w:szCs w:val="22"/>
        </w:rPr>
        <w:t>…………………………….…</w:t>
      </w:r>
      <w:r w:rsidRPr="00DA62A8">
        <w:rPr>
          <w:color w:val="000000"/>
          <w:sz w:val="22"/>
          <w:szCs w:val="22"/>
        </w:rPr>
        <w:tab/>
      </w:r>
      <w:r w:rsidRPr="00DA62A8">
        <w:rPr>
          <w:color w:val="000000"/>
          <w:sz w:val="22"/>
          <w:szCs w:val="22"/>
        </w:rPr>
        <w:tab/>
      </w:r>
      <w:r w:rsidRPr="00DA62A8">
        <w:rPr>
          <w:color w:val="000000"/>
          <w:sz w:val="22"/>
          <w:szCs w:val="22"/>
        </w:rPr>
        <w:tab/>
      </w:r>
      <w:r w:rsidRPr="00DA62A8">
        <w:rPr>
          <w:color w:val="000000"/>
          <w:sz w:val="22"/>
          <w:szCs w:val="22"/>
        </w:rPr>
        <w:tab/>
        <w:t>……………………………….……….</w:t>
      </w:r>
    </w:p>
    <w:p w14:paraId="5E983DDD" w14:textId="1CE15C46" w:rsidR="006E7981" w:rsidRPr="00DA62A8" w:rsidRDefault="006E7981" w:rsidP="006E7981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DA62A8">
        <w:rPr>
          <w:sz w:val="22"/>
          <w:szCs w:val="22"/>
        </w:rPr>
        <w:t xml:space="preserve">          </w:t>
      </w:r>
    </w:p>
    <w:p w14:paraId="118A2805" w14:textId="77777777" w:rsidR="006E7981" w:rsidRPr="00DA62A8" w:rsidRDefault="006E7981" w:rsidP="006E7981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DA62A8">
        <w:rPr>
          <w:sz w:val="22"/>
          <w:szCs w:val="22"/>
        </w:rPr>
        <w:t xml:space="preserve">                    ředitel</w:t>
      </w:r>
      <w:r w:rsidRPr="00DA62A8">
        <w:rPr>
          <w:color w:val="000000"/>
          <w:sz w:val="22"/>
          <w:szCs w:val="22"/>
        </w:rPr>
        <w:t xml:space="preserve"> </w:t>
      </w:r>
      <w:r w:rsidRPr="00DA62A8">
        <w:rPr>
          <w:color w:val="000000"/>
          <w:sz w:val="22"/>
          <w:szCs w:val="22"/>
        </w:rPr>
        <w:tab/>
        <w:t>jednatel</w:t>
      </w:r>
    </w:p>
    <w:p w14:paraId="7C2E0E65" w14:textId="77777777" w:rsidR="006E7981" w:rsidRPr="00DA62A8" w:rsidRDefault="006E7981" w:rsidP="006E7981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  <w:r w:rsidRPr="00DA62A8">
        <w:rPr>
          <w:color w:val="000000"/>
          <w:sz w:val="22"/>
          <w:szCs w:val="22"/>
        </w:rPr>
        <w:t xml:space="preserve">Psychiatrická nemocnice v Dobřanech    </w:t>
      </w:r>
      <w:r w:rsidRPr="00DA62A8">
        <w:rPr>
          <w:color w:val="000000"/>
          <w:sz w:val="22"/>
          <w:szCs w:val="22"/>
        </w:rPr>
        <w:tab/>
        <w:t xml:space="preserve">     AJAX CZ s.r.o.</w:t>
      </w:r>
    </w:p>
    <w:p w14:paraId="39CEF8A6" w14:textId="77777777" w:rsidR="006E7981" w:rsidRPr="00DA62A8" w:rsidRDefault="006E7981" w:rsidP="006E7981">
      <w:pPr>
        <w:jc w:val="both"/>
        <w:rPr>
          <w:sz w:val="22"/>
          <w:szCs w:val="22"/>
        </w:rPr>
      </w:pPr>
    </w:p>
    <w:sectPr w:rsidR="006E7981" w:rsidRPr="00DA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8857A" w14:textId="77777777" w:rsidR="00231A2A" w:rsidRDefault="00231A2A" w:rsidP="008B79A6">
      <w:r>
        <w:separator/>
      </w:r>
    </w:p>
  </w:endnote>
  <w:endnote w:type="continuationSeparator" w:id="0">
    <w:p w14:paraId="76A69B6C" w14:textId="77777777" w:rsidR="00231A2A" w:rsidRDefault="00231A2A" w:rsidP="008B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BDBCA" w14:textId="77777777" w:rsidR="00231A2A" w:rsidRDefault="00231A2A" w:rsidP="008B79A6">
      <w:r>
        <w:separator/>
      </w:r>
    </w:p>
  </w:footnote>
  <w:footnote w:type="continuationSeparator" w:id="0">
    <w:p w14:paraId="11B30150" w14:textId="77777777" w:rsidR="00231A2A" w:rsidRDefault="00231A2A" w:rsidP="008B7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C3DC9"/>
    <w:multiLevelType w:val="hybridMultilevel"/>
    <w:tmpl w:val="FC54E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3A"/>
    <w:rsid w:val="00076C5E"/>
    <w:rsid w:val="00231A2A"/>
    <w:rsid w:val="00494DC3"/>
    <w:rsid w:val="005E1855"/>
    <w:rsid w:val="006E7981"/>
    <w:rsid w:val="0076133A"/>
    <w:rsid w:val="008B79A6"/>
    <w:rsid w:val="00AE73BB"/>
    <w:rsid w:val="00D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0FA0"/>
  <w15:chartTrackingRefBased/>
  <w15:docId w15:val="{FF211D2C-F25E-469C-9D77-1083F160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79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6E79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E7981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7981"/>
    <w:rPr>
      <w:color w:val="0563C1" w:themeColor="hyperlink"/>
      <w:u w:val="single"/>
    </w:rPr>
  </w:style>
  <w:style w:type="paragraph" w:customStyle="1" w:styleId="Nadpis">
    <w:name w:val="Nadpis"/>
    <w:rsid w:val="006E798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customStyle="1" w:styleId="Styl">
    <w:name w:val="Styl"/>
    <w:rsid w:val="006E7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79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79A6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79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79A6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Dobřanech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5</cp:revision>
  <dcterms:created xsi:type="dcterms:W3CDTF">2024-07-25T09:04:00Z</dcterms:created>
  <dcterms:modified xsi:type="dcterms:W3CDTF">2024-07-25T11:50:00Z</dcterms:modified>
</cp:coreProperties>
</file>