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9E4B" w14:textId="77777777" w:rsidR="007B3AD7" w:rsidRPr="00673ABA" w:rsidRDefault="007B3AD7" w:rsidP="00C7289A">
      <w:pPr>
        <w:shd w:val="clear" w:color="auto" w:fill="FFFFFF"/>
        <w:spacing w:line="280" w:lineRule="atLeast"/>
        <w:ind w:left="53"/>
        <w:jc w:val="center"/>
        <w:outlineLvl w:val="0"/>
        <w:rPr>
          <w:rFonts w:ascii="Arial" w:hAnsi="Arial" w:cs="Arial"/>
          <w:b/>
          <w:sz w:val="40"/>
          <w:szCs w:val="40"/>
        </w:rPr>
      </w:pPr>
      <w:r w:rsidRPr="00673ABA">
        <w:rPr>
          <w:rFonts w:ascii="Arial" w:hAnsi="Arial" w:cs="Arial"/>
          <w:b/>
          <w:smallCaps/>
          <w:color w:val="000000"/>
          <w:spacing w:val="-58"/>
          <w:sz w:val="40"/>
          <w:szCs w:val="40"/>
        </w:rPr>
        <w:t>s</w:t>
      </w:r>
      <w:r w:rsidR="00FA3370">
        <w:rPr>
          <w:rFonts w:ascii="Arial" w:hAnsi="Arial" w:cs="Arial"/>
          <w:b/>
          <w:smallCaps/>
          <w:color w:val="000000"/>
          <w:spacing w:val="-58"/>
          <w:sz w:val="40"/>
          <w:szCs w:val="40"/>
        </w:rPr>
        <w:t> </w:t>
      </w:r>
      <w:r w:rsidRPr="00673ABA">
        <w:rPr>
          <w:rFonts w:ascii="Arial" w:hAnsi="Arial" w:cs="Arial"/>
          <w:b/>
          <w:smallCaps/>
          <w:color w:val="000000"/>
          <w:spacing w:val="-58"/>
          <w:sz w:val="40"/>
          <w:szCs w:val="40"/>
        </w:rPr>
        <w:t>m</w:t>
      </w:r>
      <w:r w:rsidR="00FA3370">
        <w:rPr>
          <w:rFonts w:ascii="Arial" w:hAnsi="Arial" w:cs="Arial"/>
          <w:b/>
          <w:smallCaps/>
          <w:color w:val="000000"/>
          <w:spacing w:val="-58"/>
          <w:sz w:val="40"/>
          <w:szCs w:val="40"/>
        </w:rPr>
        <w:t xml:space="preserve"> </w:t>
      </w:r>
      <w:r w:rsidRPr="00673ABA">
        <w:rPr>
          <w:rFonts w:ascii="Arial" w:hAnsi="Arial" w:cs="Arial"/>
          <w:b/>
          <w:smallCaps/>
          <w:color w:val="000000"/>
          <w:spacing w:val="-58"/>
          <w:sz w:val="40"/>
          <w:szCs w:val="40"/>
        </w:rPr>
        <w:t>l</w:t>
      </w:r>
      <w:r w:rsidR="00FA3370">
        <w:rPr>
          <w:rFonts w:ascii="Arial" w:hAnsi="Arial" w:cs="Arial"/>
          <w:b/>
          <w:smallCaps/>
          <w:color w:val="000000"/>
          <w:spacing w:val="-58"/>
          <w:sz w:val="40"/>
          <w:szCs w:val="40"/>
        </w:rPr>
        <w:t xml:space="preserve"> </w:t>
      </w:r>
      <w:r w:rsidRPr="00673ABA">
        <w:rPr>
          <w:rFonts w:ascii="Arial" w:hAnsi="Arial" w:cs="Arial"/>
          <w:b/>
          <w:smallCaps/>
          <w:color w:val="000000"/>
          <w:spacing w:val="-58"/>
          <w:sz w:val="40"/>
          <w:szCs w:val="40"/>
        </w:rPr>
        <w:t>o</w:t>
      </w:r>
      <w:r w:rsidR="00FA3370">
        <w:rPr>
          <w:rFonts w:ascii="Arial" w:hAnsi="Arial" w:cs="Arial"/>
          <w:b/>
          <w:smallCaps/>
          <w:color w:val="000000"/>
          <w:spacing w:val="-58"/>
          <w:sz w:val="40"/>
          <w:szCs w:val="40"/>
        </w:rPr>
        <w:t xml:space="preserve"> </w:t>
      </w:r>
      <w:r w:rsidRPr="00673ABA">
        <w:rPr>
          <w:rFonts w:ascii="Arial" w:hAnsi="Arial" w:cs="Arial"/>
          <w:b/>
          <w:smallCaps/>
          <w:color w:val="000000"/>
          <w:spacing w:val="-58"/>
          <w:sz w:val="40"/>
          <w:szCs w:val="40"/>
        </w:rPr>
        <w:t>u</w:t>
      </w:r>
      <w:r w:rsidR="00FA3370">
        <w:rPr>
          <w:rFonts w:ascii="Arial" w:hAnsi="Arial" w:cs="Arial"/>
          <w:b/>
          <w:smallCaps/>
          <w:color w:val="000000"/>
          <w:spacing w:val="-58"/>
          <w:sz w:val="40"/>
          <w:szCs w:val="40"/>
        </w:rPr>
        <w:t xml:space="preserve"> </w:t>
      </w:r>
      <w:r w:rsidRPr="00673ABA">
        <w:rPr>
          <w:rFonts w:ascii="Arial" w:hAnsi="Arial" w:cs="Arial"/>
          <w:b/>
          <w:smallCaps/>
          <w:color w:val="000000"/>
          <w:spacing w:val="-58"/>
          <w:sz w:val="40"/>
          <w:szCs w:val="40"/>
        </w:rPr>
        <w:t>v</w:t>
      </w:r>
      <w:r w:rsidR="00FA3370">
        <w:rPr>
          <w:rFonts w:ascii="Arial" w:hAnsi="Arial" w:cs="Arial"/>
          <w:b/>
          <w:smallCaps/>
          <w:color w:val="000000"/>
          <w:spacing w:val="-58"/>
          <w:sz w:val="40"/>
          <w:szCs w:val="40"/>
        </w:rPr>
        <w:t xml:space="preserve"> </w:t>
      </w:r>
      <w:r w:rsidRPr="00673ABA">
        <w:rPr>
          <w:rFonts w:ascii="Arial" w:hAnsi="Arial" w:cs="Arial"/>
          <w:b/>
          <w:smallCaps/>
          <w:color w:val="000000"/>
          <w:spacing w:val="-58"/>
          <w:sz w:val="40"/>
          <w:szCs w:val="40"/>
        </w:rPr>
        <w:t>a</w:t>
      </w:r>
      <w:r w:rsidR="00577191">
        <w:rPr>
          <w:rFonts w:ascii="Arial" w:hAnsi="Arial" w:cs="Arial"/>
          <w:b/>
          <w:smallCaps/>
          <w:color w:val="000000"/>
          <w:spacing w:val="-58"/>
          <w:sz w:val="40"/>
          <w:szCs w:val="40"/>
        </w:rPr>
        <w:t xml:space="preserve">  </w:t>
      </w:r>
    </w:p>
    <w:p w14:paraId="544DA805" w14:textId="4AAF8550" w:rsidR="007B3AD7" w:rsidRPr="00987249" w:rsidRDefault="003A4FA5" w:rsidP="00C7289A">
      <w:pPr>
        <w:spacing w:line="280" w:lineRule="atLeast"/>
        <w:jc w:val="center"/>
        <w:rPr>
          <w:rFonts w:ascii="Arial" w:hAnsi="Arial" w:cs="Arial"/>
          <w:b/>
          <w:bCs/>
          <w:sz w:val="18"/>
          <w:szCs w:val="18"/>
        </w:rPr>
      </w:pPr>
      <w:r w:rsidRPr="00987249">
        <w:rPr>
          <w:rFonts w:ascii="Arial" w:hAnsi="Arial" w:cs="Arial"/>
          <w:b/>
          <w:bCs/>
          <w:color w:val="000000"/>
          <w:spacing w:val="-12"/>
          <w:sz w:val="18"/>
          <w:szCs w:val="18"/>
        </w:rPr>
        <w:t xml:space="preserve">na </w:t>
      </w:r>
      <w:r w:rsidR="008B2D95" w:rsidRPr="00987249">
        <w:rPr>
          <w:rFonts w:ascii="Arial" w:hAnsi="Arial" w:cs="Arial"/>
          <w:b/>
          <w:bCs/>
          <w:sz w:val="18"/>
          <w:szCs w:val="18"/>
        </w:rPr>
        <w:t>„</w:t>
      </w:r>
      <w:r w:rsidR="00736677">
        <w:rPr>
          <w:rFonts w:ascii="Arial" w:hAnsi="Arial" w:cs="Arial"/>
          <w:b/>
          <w:bCs/>
          <w:sz w:val="18"/>
          <w:szCs w:val="18"/>
        </w:rPr>
        <w:t xml:space="preserve">Dodávku </w:t>
      </w:r>
      <w:r w:rsidR="001955E2">
        <w:rPr>
          <w:rFonts w:ascii="Arial" w:hAnsi="Arial" w:cs="Arial"/>
          <w:b/>
          <w:bCs/>
          <w:sz w:val="18"/>
          <w:szCs w:val="18"/>
        </w:rPr>
        <w:t>zdravotnických přístrojů</w:t>
      </w:r>
      <w:r w:rsidR="00736677">
        <w:rPr>
          <w:rFonts w:ascii="Arial" w:hAnsi="Arial" w:cs="Arial"/>
          <w:b/>
          <w:bCs/>
          <w:sz w:val="18"/>
          <w:szCs w:val="18"/>
        </w:rPr>
        <w:t xml:space="preserve"> pro ZZS JčK</w:t>
      </w:r>
      <w:r w:rsidR="003C6CB6" w:rsidRPr="00987249">
        <w:rPr>
          <w:rFonts w:ascii="Arial" w:hAnsi="Arial" w:cs="Arial"/>
          <w:b/>
          <w:bCs/>
          <w:sz w:val="18"/>
          <w:szCs w:val="18"/>
        </w:rPr>
        <w:t xml:space="preserve"> –</w:t>
      </w:r>
      <w:r w:rsidR="00346349">
        <w:rPr>
          <w:rFonts w:ascii="Arial" w:hAnsi="Arial" w:cs="Arial"/>
          <w:b/>
          <w:bCs/>
          <w:sz w:val="18"/>
          <w:szCs w:val="18"/>
        </w:rPr>
        <w:t xml:space="preserve"> D</w:t>
      </w:r>
      <w:r w:rsidR="008B2D95" w:rsidRPr="00987249">
        <w:rPr>
          <w:rFonts w:ascii="Arial" w:hAnsi="Arial" w:cs="Arial"/>
          <w:b/>
          <w:bCs/>
          <w:sz w:val="18"/>
          <w:szCs w:val="18"/>
        </w:rPr>
        <w:t>efibrilátor/monitor vhodný pro sanitní vozidla RLP/RZP</w:t>
      </w:r>
      <w:r w:rsidR="003D3225" w:rsidRPr="00987249">
        <w:rPr>
          <w:rFonts w:ascii="Arial" w:hAnsi="Arial" w:cs="Arial"/>
          <w:b/>
          <w:bCs/>
          <w:sz w:val="18"/>
          <w:szCs w:val="18"/>
        </w:rPr>
        <w:t>“</w:t>
      </w:r>
    </w:p>
    <w:p w14:paraId="42339C8F" w14:textId="77777777" w:rsidR="007B3AD7" w:rsidRPr="00987249" w:rsidRDefault="007B3AD7" w:rsidP="00C7289A">
      <w:pPr>
        <w:shd w:val="clear" w:color="auto" w:fill="FFFFFF"/>
        <w:tabs>
          <w:tab w:val="left" w:pos="6240"/>
        </w:tabs>
        <w:spacing w:line="280" w:lineRule="atLeast"/>
        <w:rPr>
          <w:rFonts w:ascii="Arial" w:hAnsi="Arial" w:cs="Arial"/>
          <w:sz w:val="18"/>
          <w:szCs w:val="18"/>
        </w:rPr>
      </w:pPr>
      <w:r w:rsidRPr="00987249">
        <w:rPr>
          <w:rFonts w:ascii="Arial" w:hAnsi="Arial" w:cs="Arial"/>
          <w:sz w:val="18"/>
          <w:szCs w:val="18"/>
        </w:rPr>
        <w:tab/>
      </w:r>
    </w:p>
    <w:p w14:paraId="510A047F" w14:textId="77777777" w:rsidR="00986C16" w:rsidRPr="00987249" w:rsidRDefault="00986C16" w:rsidP="00986C16">
      <w:pPr>
        <w:spacing w:line="280" w:lineRule="atLeast"/>
        <w:jc w:val="center"/>
        <w:rPr>
          <w:rFonts w:ascii="Arial" w:hAnsi="Arial" w:cs="Arial"/>
          <w:sz w:val="18"/>
          <w:szCs w:val="18"/>
        </w:rPr>
      </w:pPr>
      <w:r w:rsidRPr="00987249">
        <w:rPr>
          <w:rFonts w:ascii="Arial" w:hAnsi="Arial" w:cs="Arial"/>
          <w:sz w:val="18"/>
          <w:szCs w:val="18"/>
        </w:rPr>
        <w:t xml:space="preserve">uzavřená ve smyslu § 1746 odst. 2 zákona č. 89/2012 Sb., občanského zákoníku (dále </w:t>
      </w:r>
      <w:r w:rsidRPr="00987249">
        <w:rPr>
          <w:rFonts w:ascii="Arial" w:hAnsi="Arial" w:cs="Arial"/>
          <w:sz w:val="18"/>
          <w:szCs w:val="18"/>
        </w:rPr>
        <w:br/>
        <w:t>jen „občanský zákoník“)</w:t>
      </w:r>
    </w:p>
    <w:p w14:paraId="085B6138" w14:textId="77777777" w:rsidR="00986C16" w:rsidRPr="00987249" w:rsidRDefault="00986C16" w:rsidP="00986C16">
      <w:pPr>
        <w:spacing w:line="280" w:lineRule="atLeast"/>
        <w:jc w:val="center"/>
        <w:rPr>
          <w:rFonts w:ascii="Arial" w:hAnsi="Arial" w:cs="Arial"/>
          <w:sz w:val="18"/>
          <w:szCs w:val="18"/>
        </w:rPr>
      </w:pPr>
      <w:r w:rsidRPr="00987249">
        <w:rPr>
          <w:rFonts w:ascii="Arial" w:hAnsi="Arial" w:cs="Arial"/>
          <w:sz w:val="18"/>
          <w:szCs w:val="18"/>
        </w:rPr>
        <w:t>(dále jen „Smlouva“)</w:t>
      </w:r>
    </w:p>
    <w:p w14:paraId="34AD5618" w14:textId="77777777" w:rsidR="008F7B58" w:rsidRPr="00987249" w:rsidRDefault="008F7B58" w:rsidP="00C7289A">
      <w:pPr>
        <w:spacing w:line="280" w:lineRule="atLeast"/>
        <w:jc w:val="center"/>
        <w:rPr>
          <w:rFonts w:ascii="Arial" w:hAnsi="Arial" w:cs="Arial"/>
          <w:b/>
          <w:sz w:val="18"/>
          <w:szCs w:val="18"/>
        </w:rPr>
      </w:pPr>
    </w:p>
    <w:p w14:paraId="78CCABC2" w14:textId="77777777" w:rsidR="007B3AD7" w:rsidRPr="00987249" w:rsidRDefault="007B3AD7" w:rsidP="00C7289A">
      <w:pPr>
        <w:shd w:val="clear" w:color="auto" w:fill="FFFFFF"/>
        <w:spacing w:line="280" w:lineRule="atLeast"/>
        <w:ind w:left="43"/>
        <w:rPr>
          <w:rFonts w:ascii="Arial" w:hAnsi="Arial" w:cs="Arial"/>
          <w:b/>
          <w:bCs/>
          <w:color w:val="000000"/>
          <w:spacing w:val="-12"/>
          <w:sz w:val="18"/>
          <w:szCs w:val="18"/>
        </w:rPr>
      </w:pPr>
    </w:p>
    <w:p w14:paraId="5EE637E5" w14:textId="77777777" w:rsidR="00FB55C5" w:rsidRPr="00736677" w:rsidRDefault="003C6CB6" w:rsidP="00FB55C5">
      <w:pPr>
        <w:pStyle w:val="Zkladntext"/>
        <w:spacing w:line="280" w:lineRule="atLeast"/>
        <w:rPr>
          <w:rFonts w:ascii="Arial" w:hAnsi="Arial" w:cs="Arial"/>
          <w:b/>
          <w:sz w:val="18"/>
          <w:szCs w:val="18"/>
        </w:rPr>
      </w:pPr>
      <w:r w:rsidRPr="00736677">
        <w:rPr>
          <w:rFonts w:ascii="Arial" w:hAnsi="Arial" w:cs="Arial"/>
          <w:b/>
          <w:sz w:val="18"/>
          <w:szCs w:val="18"/>
        </w:rPr>
        <w:t>Zdravotnická záchranná služba Jihočeského kraje</w:t>
      </w:r>
    </w:p>
    <w:p w14:paraId="40FB474D" w14:textId="5764D65B" w:rsidR="00FB55C5" w:rsidRPr="00736677" w:rsidRDefault="00FB55C5" w:rsidP="00FB55C5">
      <w:pPr>
        <w:pStyle w:val="Zkladntext"/>
        <w:spacing w:line="280" w:lineRule="atLeast"/>
        <w:rPr>
          <w:rFonts w:ascii="Arial" w:hAnsi="Arial" w:cs="Arial"/>
          <w:sz w:val="18"/>
          <w:szCs w:val="18"/>
        </w:rPr>
      </w:pPr>
      <w:r w:rsidRPr="00736677">
        <w:rPr>
          <w:rFonts w:ascii="Arial" w:hAnsi="Arial" w:cs="Arial"/>
          <w:sz w:val="18"/>
          <w:szCs w:val="18"/>
        </w:rPr>
        <w:t>Sídlo:</w:t>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003C6CB6" w:rsidRPr="00736677">
        <w:rPr>
          <w:rFonts w:ascii="Arial" w:hAnsi="Arial" w:cs="Arial"/>
          <w:sz w:val="18"/>
          <w:szCs w:val="18"/>
        </w:rPr>
        <w:t>B</w:t>
      </w:r>
      <w:r w:rsidR="00D6299C">
        <w:rPr>
          <w:rFonts w:ascii="Arial" w:hAnsi="Arial" w:cs="Arial"/>
          <w:sz w:val="18"/>
          <w:szCs w:val="18"/>
        </w:rPr>
        <w:t>.</w:t>
      </w:r>
      <w:r w:rsidR="003C6CB6" w:rsidRPr="00736677">
        <w:rPr>
          <w:rFonts w:ascii="Arial" w:hAnsi="Arial" w:cs="Arial"/>
          <w:sz w:val="18"/>
          <w:szCs w:val="18"/>
        </w:rPr>
        <w:t xml:space="preserve"> Němcové 1931/6</w:t>
      </w:r>
      <w:r w:rsidRPr="00736677">
        <w:rPr>
          <w:rFonts w:ascii="Arial" w:hAnsi="Arial" w:cs="Arial"/>
          <w:sz w:val="18"/>
          <w:szCs w:val="18"/>
        </w:rPr>
        <w:t xml:space="preserve">, 370 </w:t>
      </w:r>
      <w:r w:rsidR="003C6CB6" w:rsidRPr="00736677">
        <w:rPr>
          <w:rFonts w:ascii="Arial" w:hAnsi="Arial" w:cs="Arial"/>
          <w:sz w:val="18"/>
          <w:szCs w:val="18"/>
        </w:rPr>
        <w:t xml:space="preserve">01 </w:t>
      </w:r>
      <w:r w:rsidRPr="00736677">
        <w:rPr>
          <w:rFonts w:ascii="Arial" w:hAnsi="Arial" w:cs="Arial"/>
          <w:sz w:val="18"/>
          <w:szCs w:val="18"/>
        </w:rPr>
        <w:t xml:space="preserve">České Budějovice </w:t>
      </w:r>
    </w:p>
    <w:p w14:paraId="02EB1929" w14:textId="6389F5F3" w:rsidR="00FB55C5" w:rsidRPr="00736677" w:rsidRDefault="005C3652" w:rsidP="00FB55C5">
      <w:pPr>
        <w:pStyle w:val="Zkladntext"/>
        <w:spacing w:line="280" w:lineRule="atLeast"/>
        <w:rPr>
          <w:rFonts w:ascii="Arial" w:hAnsi="Arial" w:cs="Arial"/>
          <w:bCs/>
          <w:sz w:val="18"/>
          <w:szCs w:val="18"/>
        </w:rPr>
      </w:pPr>
      <w:r w:rsidRPr="00736677">
        <w:rPr>
          <w:rFonts w:ascii="Arial" w:hAnsi="Arial" w:cs="Arial"/>
          <w:sz w:val="18"/>
          <w:szCs w:val="18"/>
        </w:rPr>
        <w:t>Zastoupená</w:t>
      </w:r>
      <w:r w:rsidR="00FB55C5" w:rsidRPr="00736677">
        <w:rPr>
          <w:rFonts w:ascii="Arial" w:hAnsi="Arial" w:cs="Arial"/>
          <w:sz w:val="18"/>
          <w:szCs w:val="18"/>
        </w:rPr>
        <w:t>:</w:t>
      </w:r>
      <w:r w:rsidR="00FB55C5" w:rsidRPr="00736677">
        <w:rPr>
          <w:rFonts w:ascii="Arial" w:hAnsi="Arial" w:cs="Arial"/>
          <w:sz w:val="18"/>
          <w:szCs w:val="18"/>
        </w:rPr>
        <w:tab/>
      </w:r>
      <w:r w:rsidR="00FB55C5" w:rsidRPr="00736677">
        <w:rPr>
          <w:rFonts w:ascii="Arial" w:hAnsi="Arial" w:cs="Arial"/>
          <w:sz w:val="18"/>
          <w:szCs w:val="18"/>
        </w:rPr>
        <w:tab/>
      </w:r>
      <w:r w:rsidR="00FB55C5" w:rsidRPr="00736677">
        <w:rPr>
          <w:rFonts w:ascii="Arial" w:hAnsi="Arial" w:cs="Arial"/>
          <w:sz w:val="18"/>
          <w:szCs w:val="18"/>
        </w:rPr>
        <w:tab/>
      </w:r>
      <w:r w:rsidR="00FB55C5" w:rsidRPr="00736677">
        <w:rPr>
          <w:rFonts w:ascii="Arial" w:hAnsi="Arial" w:cs="Arial"/>
          <w:sz w:val="18"/>
          <w:szCs w:val="18"/>
        </w:rPr>
        <w:tab/>
      </w:r>
      <w:r w:rsidR="003C6CB6" w:rsidRPr="00736677">
        <w:rPr>
          <w:rFonts w:ascii="Arial" w:hAnsi="Arial" w:cs="Arial"/>
          <w:bCs/>
          <w:sz w:val="18"/>
          <w:szCs w:val="18"/>
        </w:rPr>
        <w:t>MUDr. Markem Slabým,</w:t>
      </w:r>
      <w:r w:rsidR="008B2D95" w:rsidRPr="00736677">
        <w:rPr>
          <w:rFonts w:ascii="Arial" w:hAnsi="Arial" w:cs="Arial"/>
          <w:bCs/>
          <w:sz w:val="18"/>
          <w:szCs w:val="18"/>
        </w:rPr>
        <w:t xml:space="preserve"> MBA</w:t>
      </w:r>
      <w:r w:rsidR="004E6E1F">
        <w:rPr>
          <w:rFonts w:ascii="Arial" w:hAnsi="Arial" w:cs="Arial"/>
          <w:bCs/>
          <w:sz w:val="18"/>
          <w:szCs w:val="18"/>
        </w:rPr>
        <w:t>, LL.M,</w:t>
      </w:r>
      <w:r w:rsidR="003C6CB6" w:rsidRPr="00736677">
        <w:rPr>
          <w:rFonts w:ascii="Arial" w:hAnsi="Arial" w:cs="Arial"/>
          <w:bCs/>
          <w:sz w:val="18"/>
          <w:szCs w:val="18"/>
        </w:rPr>
        <w:t xml:space="preserve"> ředitelem</w:t>
      </w:r>
    </w:p>
    <w:p w14:paraId="1030F89D" w14:textId="77777777" w:rsidR="00FB55C5" w:rsidRPr="00736677" w:rsidRDefault="00FB55C5" w:rsidP="00FB55C5">
      <w:pPr>
        <w:pStyle w:val="Zkladntext"/>
        <w:spacing w:line="280" w:lineRule="atLeast"/>
        <w:rPr>
          <w:rFonts w:ascii="Arial" w:hAnsi="Arial" w:cs="Arial"/>
          <w:sz w:val="18"/>
          <w:szCs w:val="18"/>
        </w:rPr>
      </w:pPr>
      <w:r w:rsidRPr="00736677">
        <w:rPr>
          <w:rFonts w:ascii="Arial" w:hAnsi="Arial" w:cs="Arial"/>
          <w:sz w:val="18"/>
          <w:szCs w:val="18"/>
        </w:rPr>
        <w:t xml:space="preserve">Zástupce ve věcech technických: </w:t>
      </w:r>
      <w:r w:rsidRPr="00736677">
        <w:rPr>
          <w:rFonts w:ascii="Arial" w:hAnsi="Arial" w:cs="Arial"/>
          <w:sz w:val="18"/>
          <w:szCs w:val="18"/>
        </w:rPr>
        <w:tab/>
      </w:r>
      <w:r w:rsidR="00987249" w:rsidRPr="00736677">
        <w:rPr>
          <w:rFonts w:ascii="Arial" w:hAnsi="Arial" w:cs="Arial"/>
          <w:sz w:val="18"/>
          <w:szCs w:val="18"/>
        </w:rPr>
        <w:tab/>
      </w:r>
      <w:r w:rsidR="003C6CB6" w:rsidRPr="00736677">
        <w:rPr>
          <w:rFonts w:ascii="Arial" w:hAnsi="Arial" w:cs="Arial"/>
          <w:sz w:val="18"/>
          <w:szCs w:val="18"/>
        </w:rPr>
        <w:t>MUDr. René Papoušek</w:t>
      </w:r>
    </w:p>
    <w:p w14:paraId="41BE53CA" w14:textId="77777777" w:rsidR="00FB55C5" w:rsidRPr="00736677" w:rsidRDefault="00FB55C5" w:rsidP="00FB55C5">
      <w:pPr>
        <w:pStyle w:val="Zkladntext"/>
        <w:spacing w:line="280" w:lineRule="atLeast"/>
        <w:rPr>
          <w:rFonts w:ascii="Arial" w:hAnsi="Arial" w:cs="Arial"/>
          <w:sz w:val="18"/>
          <w:szCs w:val="18"/>
        </w:rPr>
      </w:pPr>
      <w:r w:rsidRPr="00736677">
        <w:rPr>
          <w:rFonts w:ascii="Arial" w:hAnsi="Arial" w:cs="Arial"/>
          <w:sz w:val="18"/>
          <w:szCs w:val="18"/>
        </w:rPr>
        <w:t>IČ:</w:t>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003C6CB6" w:rsidRPr="00736677">
        <w:rPr>
          <w:rFonts w:ascii="Arial" w:hAnsi="Arial" w:cs="Arial"/>
          <w:sz w:val="18"/>
          <w:szCs w:val="18"/>
        </w:rPr>
        <w:t>48199931</w:t>
      </w:r>
      <w:r w:rsidRPr="00736677">
        <w:rPr>
          <w:rFonts w:ascii="Arial" w:hAnsi="Arial" w:cs="Arial"/>
          <w:sz w:val="18"/>
          <w:szCs w:val="18"/>
        </w:rPr>
        <w:tab/>
      </w:r>
    </w:p>
    <w:p w14:paraId="3DA13211" w14:textId="77777777" w:rsidR="00FB55C5" w:rsidRPr="00736677" w:rsidRDefault="00FB55C5" w:rsidP="00FB55C5">
      <w:pPr>
        <w:pStyle w:val="Zkladntext"/>
        <w:spacing w:line="280" w:lineRule="atLeast"/>
        <w:rPr>
          <w:rFonts w:ascii="Arial" w:hAnsi="Arial" w:cs="Arial"/>
          <w:sz w:val="18"/>
          <w:szCs w:val="18"/>
        </w:rPr>
      </w:pPr>
      <w:r w:rsidRPr="00736677">
        <w:rPr>
          <w:rFonts w:ascii="Arial" w:hAnsi="Arial" w:cs="Arial"/>
          <w:sz w:val="18"/>
          <w:szCs w:val="18"/>
        </w:rPr>
        <w:t xml:space="preserve">DIČ: </w:t>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t>CZ</w:t>
      </w:r>
      <w:r w:rsidR="003C6CB6" w:rsidRPr="00736677">
        <w:rPr>
          <w:rFonts w:ascii="Arial" w:hAnsi="Arial" w:cs="Arial"/>
          <w:sz w:val="18"/>
          <w:szCs w:val="18"/>
        </w:rPr>
        <w:t>48199931</w:t>
      </w:r>
    </w:p>
    <w:p w14:paraId="6C0A8D2A" w14:textId="51045EDF" w:rsidR="00FB55C5" w:rsidRPr="00736677" w:rsidRDefault="00FB55C5" w:rsidP="00FB55C5">
      <w:pPr>
        <w:spacing w:line="280" w:lineRule="atLeast"/>
        <w:rPr>
          <w:rFonts w:ascii="Arial" w:hAnsi="Arial" w:cs="Arial"/>
          <w:sz w:val="18"/>
          <w:szCs w:val="18"/>
        </w:rPr>
      </w:pPr>
      <w:r w:rsidRPr="00736677">
        <w:rPr>
          <w:rFonts w:ascii="Arial" w:hAnsi="Arial" w:cs="Arial"/>
          <w:sz w:val="18"/>
          <w:szCs w:val="18"/>
        </w:rPr>
        <w:t>Bankovní spojení:</w:t>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00FE7562">
        <w:rPr>
          <w:rFonts w:ascii="Arial" w:hAnsi="Arial" w:cs="Arial"/>
          <w:sz w:val="18"/>
          <w:szCs w:val="18"/>
        </w:rPr>
        <w:t>ČOSB</w:t>
      </w:r>
      <w:r w:rsidR="00847CF4" w:rsidRPr="00736677">
        <w:rPr>
          <w:rFonts w:ascii="Arial" w:hAnsi="Arial" w:cs="Arial"/>
          <w:sz w:val="18"/>
          <w:szCs w:val="18"/>
        </w:rPr>
        <w:t>, a.s.</w:t>
      </w:r>
    </w:p>
    <w:p w14:paraId="6BD68009" w14:textId="27A4C9FE" w:rsidR="00FB55C5" w:rsidRPr="00736677" w:rsidRDefault="00FB55C5" w:rsidP="00FB55C5">
      <w:pPr>
        <w:spacing w:line="280" w:lineRule="atLeast"/>
        <w:rPr>
          <w:rFonts w:ascii="Arial" w:hAnsi="Arial" w:cs="Arial"/>
          <w:sz w:val="18"/>
          <w:szCs w:val="18"/>
        </w:rPr>
      </w:pPr>
      <w:r w:rsidRPr="00736677">
        <w:rPr>
          <w:rFonts w:ascii="Arial" w:hAnsi="Arial" w:cs="Arial"/>
          <w:sz w:val="18"/>
          <w:szCs w:val="18"/>
        </w:rPr>
        <w:t xml:space="preserve">č. účtu:  </w:t>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Pr="00736677">
        <w:rPr>
          <w:rFonts w:ascii="Arial" w:hAnsi="Arial" w:cs="Arial"/>
          <w:sz w:val="18"/>
          <w:szCs w:val="18"/>
        </w:rPr>
        <w:tab/>
      </w:r>
      <w:r w:rsidR="00987249" w:rsidRPr="00736677">
        <w:rPr>
          <w:rFonts w:ascii="Arial" w:hAnsi="Arial" w:cs="Arial"/>
          <w:sz w:val="18"/>
          <w:szCs w:val="18"/>
        </w:rPr>
        <w:tab/>
      </w:r>
      <w:r w:rsidR="00FE7562">
        <w:rPr>
          <w:rFonts w:ascii="Arial" w:hAnsi="Arial" w:cs="Arial"/>
          <w:sz w:val="18"/>
          <w:szCs w:val="18"/>
        </w:rPr>
        <w:t>234602215/0300</w:t>
      </w:r>
    </w:p>
    <w:p w14:paraId="1EFADC2C" w14:textId="77777777" w:rsidR="008F4361" w:rsidRPr="00736677" w:rsidRDefault="00FE01CD" w:rsidP="00FE01CD">
      <w:pPr>
        <w:shd w:val="clear" w:color="auto" w:fill="FFFFFF"/>
        <w:spacing w:line="280" w:lineRule="atLeast"/>
        <w:jc w:val="both"/>
        <w:rPr>
          <w:rFonts w:ascii="Arial" w:hAnsi="Arial" w:cs="Arial"/>
          <w:iCs/>
          <w:sz w:val="18"/>
          <w:szCs w:val="18"/>
        </w:rPr>
      </w:pPr>
      <w:r w:rsidRPr="00736677">
        <w:rPr>
          <w:rFonts w:ascii="Arial" w:hAnsi="Arial" w:cs="Arial"/>
          <w:sz w:val="18"/>
          <w:szCs w:val="18"/>
        </w:rPr>
        <w:t>Osoby pověřené jednáním v rozsahu této smlouvy:</w:t>
      </w:r>
      <w:r w:rsidRPr="00736677">
        <w:rPr>
          <w:rFonts w:ascii="Arial" w:hAnsi="Arial" w:cs="Arial"/>
          <w:iCs/>
          <w:sz w:val="18"/>
          <w:szCs w:val="18"/>
        </w:rPr>
        <w:t xml:space="preserve"> </w:t>
      </w:r>
    </w:p>
    <w:p w14:paraId="18DD440D" w14:textId="5B6B649E" w:rsidR="008F4361" w:rsidRPr="00736677" w:rsidRDefault="00847CF4" w:rsidP="00FE01CD">
      <w:pPr>
        <w:shd w:val="clear" w:color="auto" w:fill="FFFFFF"/>
        <w:spacing w:line="280" w:lineRule="atLeast"/>
        <w:jc w:val="both"/>
        <w:rPr>
          <w:rFonts w:ascii="Arial" w:hAnsi="Arial" w:cs="Arial"/>
          <w:bCs/>
          <w:sz w:val="18"/>
          <w:szCs w:val="18"/>
        </w:rPr>
      </w:pPr>
      <w:r w:rsidRPr="00736677">
        <w:rPr>
          <w:rFonts w:ascii="Arial" w:hAnsi="Arial" w:cs="Arial"/>
          <w:bCs/>
          <w:sz w:val="18"/>
          <w:szCs w:val="18"/>
        </w:rPr>
        <w:t>ve věcech provozních</w:t>
      </w:r>
      <w:r w:rsidR="00FE01CD" w:rsidRPr="00736677">
        <w:rPr>
          <w:rFonts w:ascii="Arial" w:hAnsi="Arial" w:cs="Arial"/>
          <w:bCs/>
          <w:sz w:val="18"/>
          <w:szCs w:val="18"/>
        </w:rPr>
        <w:t xml:space="preserve">: </w:t>
      </w:r>
      <w:r w:rsidR="008F4361" w:rsidRPr="00736677">
        <w:rPr>
          <w:rFonts w:ascii="Arial" w:hAnsi="Arial" w:cs="Arial"/>
          <w:bCs/>
          <w:sz w:val="18"/>
          <w:szCs w:val="18"/>
        </w:rPr>
        <w:tab/>
      </w:r>
      <w:r w:rsidRPr="00736677">
        <w:rPr>
          <w:rFonts w:ascii="Arial" w:hAnsi="Arial" w:cs="Arial"/>
          <w:bCs/>
          <w:sz w:val="18"/>
          <w:szCs w:val="18"/>
        </w:rPr>
        <w:tab/>
      </w:r>
      <w:r w:rsidR="00987249" w:rsidRPr="00736677">
        <w:rPr>
          <w:rFonts w:ascii="Arial" w:hAnsi="Arial" w:cs="Arial"/>
          <w:bCs/>
          <w:sz w:val="18"/>
          <w:szCs w:val="18"/>
        </w:rPr>
        <w:tab/>
      </w:r>
      <w:hyperlink r:id="rId7" w:history="1">
        <w:r w:rsidR="003C6CB6" w:rsidRPr="00736677">
          <w:rPr>
            <w:rStyle w:val="Hypertextovodkaz"/>
            <w:rFonts w:ascii="Arial" w:hAnsi="Arial" w:cs="Arial"/>
            <w:bCs/>
            <w:color w:val="auto"/>
            <w:sz w:val="18"/>
            <w:szCs w:val="18"/>
            <w:u w:val="none"/>
          </w:rPr>
          <w:t>MUDr</w:t>
        </w:r>
      </w:hyperlink>
      <w:r w:rsidR="003C6CB6" w:rsidRPr="00736677">
        <w:rPr>
          <w:rFonts w:ascii="Arial" w:hAnsi="Arial" w:cs="Arial"/>
          <w:bCs/>
          <w:sz w:val="18"/>
          <w:szCs w:val="18"/>
        </w:rPr>
        <w:t>. René Papoušek, tel.: 387 762 325, e-mail: papousekr@zzsjck.cz</w:t>
      </w:r>
    </w:p>
    <w:p w14:paraId="7B8865CF" w14:textId="58E4C521" w:rsidR="008F4361" w:rsidRPr="00736677" w:rsidRDefault="008F4361" w:rsidP="008F4361">
      <w:pPr>
        <w:shd w:val="clear" w:color="auto" w:fill="FFFFFF"/>
        <w:spacing w:line="280" w:lineRule="atLeast"/>
        <w:ind w:left="2124"/>
        <w:jc w:val="both"/>
        <w:rPr>
          <w:rFonts w:ascii="Arial" w:hAnsi="Arial" w:cs="Arial"/>
          <w:bCs/>
          <w:sz w:val="18"/>
          <w:szCs w:val="18"/>
        </w:rPr>
      </w:pPr>
      <w:r w:rsidRPr="00736677">
        <w:rPr>
          <w:rFonts w:ascii="Arial" w:hAnsi="Arial" w:cs="Arial"/>
          <w:bCs/>
          <w:sz w:val="18"/>
          <w:szCs w:val="18"/>
        </w:rPr>
        <w:tab/>
      </w:r>
      <w:r w:rsidR="00987249" w:rsidRPr="00736677">
        <w:rPr>
          <w:rFonts w:ascii="Arial" w:hAnsi="Arial" w:cs="Arial"/>
          <w:bCs/>
          <w:sz w:val="18"/>
          <w:szCs w:val="18"/>
        </w:rPr>
        <w:tab/>
      </w:r>
      <w:hyperlink r:id="rId8" w:history="1">
        <w:r w:rsidR="00FA3370" w:rsidRPr="00736677">
          <w:rPr>
            <w:rStyle w:val="Hypertextovodkaz"/>
            <w:rFonts w:ascii="Arial" w:hAnsi="Arial" w:cs="Arial"/>
            <w:bCs/>
            <w:color w:val="auto"/>
            <w:sz w:val="18"/>
            <w:szCs w:val="18"/>
            <w:u w:val="none"/>
          </w:rPr>
          <w:t>MUDr</w:t>
        </w:r>
      </w:hyperlink>
      <w:r w:rsidR="003C6CB6" w:rsidRPr="00736677">
        <w:rPr>
          <w:rFonts w:ascii="Arial" w:hAnsi="Arial" w:cs="Arial"/>
          <w:bCs/>
          <w:sz w:val="18"/>
          <w:szCs w:val="18"/>
        </w:rPr>
        <w:t>. Marek Slabý,</w:t>
      </w:r>
      <w:r w:rsidR="008B2D95" w:rsidRPr="00736677">
        <w:rPr>
          <w:rFonts w:ascii="Arial" w:hAnsi="Arial" w:cs="Arial"/>
          <w:bCs/>
          <w:sz w:val="18"/>
          <w:szCs w:val="18"/>
        </w:rPr>
        <w:t xml:space="preserve"> MBA</w:t>
      </w:r>
      <w:r w:rsidR="000713FE">
        <w:rPr>
          <w:rFonts w:ascii="Arial" w:hAnsi="Arial" w:cs="Arial"/>
          <w:bCs/>
          <w:sz w:val="18"/>
          <w:szCs w:val="18"/>
        </w:rPr>
        <w:t>, LL.M,</w:t>
      </w:r>
      <w:r w:rsidR="003C6CB6" w:rsidRPr="00736677">
        <w:rPr>
          <w:rFonts w:ascii="Arial" w:hAnsi="Arial" w:cs="Arial"/>
          <w:bCs/>
          <w:sz w:val="18"/>
          <w:szCs w:val="18"/>
        </w:rPr>
        <w:t xml:space="preserve"> tel.:387 762 115, e-mail: slabym@zzsjck.cz</w:t>
      </w:r>
    </w:p>
    <w:p w14:paraId="3AB6B428" w14:textId="2485AC9B" w:rsidR="00FE01CD" w:rsidRPr="00736677" w:rsidRDefault="00FE01CD" w:rsidP="008F4361">
      <w:pPr>
        <w:shd w:val="clear" w:color="auto" w:fill="FFFFFF"/>
        <w:spacing w:line="280" w:lineRule="atLeast"/>
        <w:jc w:val="both"/>
        <w:rPr>
          <w:rFonts w:ascii="Arial" w:hAnsi="Arial" w:cs="Arial"/>
          <w:sz w:val="18"/>
          <w:szCs w:val="18"/>
        </w:rPr>
      </w:pPr>
      <w:r w:rsidRPr="00736677">
        <w:rPr>
          <w:rFonts w:ascii="Arial" w:hAnsi="Arial" w:cs="Arial"/>
          <w:bCs/>
          <w:sz w:val="18"/>
          <w:szCs w:val="18"/>
        </w:rPr>
        <w:t>ve věce</w:t>
      </w:r>
      <w:r w:rsidR="00733A28" w:rsidRPr="00736677">
        <w:rPr>
          <w:rFonts w:ascii="Arial" w:hAnsi="Arial" w:cs="Arial"/>
          <w:bCs/>
          <w:sz w:val="18"/>
          <w:szCs w:val="18"/>
        </w:rPr>
        <w:t>ch smluv</w:t>
      </w:r>
      <w:r w:rsidRPr="00736677">
        <w:rPr>
          <w:rFonts w:ascii="Arial" w:hAnsi="Arial" w:cs="Arial"/>
          <w:bCs/>
          <w:sz w:val="18"/>
          <w:szCs w:val="18"/>
        </w:rPr>
        <w:t>ních</w:t>
      </w:r>
      <w:r w:rsidR="00733A28" w:rsidRPr="00736677">
        <w:rPr>
          <w:rFonts w:ascii="Arial" w:hAnsi="Arial" w:cs="Arial"/>
          <w:bCs/>
          <w:sz w:val="18"/>
          <w:szCs w:val="18"/>
        </w:rPr>
        <w:t xml:space="preserve">:  </w:t>
      </w:r>
      <w:r w:rsidR="00733A28" w:rsidRPr="00736677">
        <w:rPr>
          <w:rFonts w:ascii="Arial" w:hAnsi="Arial" w:cs="Arial"/>
          <w:bCs/>
          <w:sz w:val="18"/>
          <w:szCs w:val="18"/>
        </w:rPr>
        <w:tab/>
      </w:r>
      <w:r w:rsidR="00847CF4" w:rsidRPr="00736677">
        <w:rPr>
          <w:rFonts w:ascii="Arial" w:hAnsi="Arial" w:cs="Arial"/>
          <w:bCs/>
          <w:sz w:val="18"/>
          <w:szCs w:val="18"/>
        </w:rPr>
        <w:tab/>
      </w:r>
      <w:r w:rsidR="00987249" w:rsidRPr="00736677">
        <w:rPr>
          <w:rFonts w:ascii="Arial" w:hAnsi="Arial" w:cs="Arial"/>
          <w:bCs/>
          <w:sz w:val="18"/>
          <w:szCs w:val="18"/>
        </w:rPr>
        <w:tab/>
      </w:r>
      <w:hyperlink r:id="rId9" w:history="1"/>
      <w:r w:rsidR="003C6CB6" w:rsidRPr="00736677">
        <w:rPr>
          <w:rFonts w:ascii="Arial" w:hAnsi="Arial" w:cs="Arial"/>
          <w:sz w:val="18"/>
          <w:szCs w:val="18"/>
        </w:rPr>
        <w:t>Ing. Renata Tesaříková,</w:t>
      </w:r>
      <w:r w:rsidR="00847CF4" w:rsidRPr="00736677">
        <w:rPr>
          <w:rFonts w:ascii="Arial" w:hAnsi="Arial" w:cs="Arial"/>
          <w:sz w:val="18"/>
          <w:szCs w:val="18"/>
        </w:rPr>
        <w:t xml:space="preserve"> MBA</w:t>
      </w:r>
      <w:r w:rsidR="00AE6856">
        <w:rPr>
          <w:rFonts w:ascii="Arial" w:hAnsi="Arial" w:cs="Arial"/>
          <w:sz w:val="18"/>
          <w:szCs w:val="18"/>
        </w:rPr>
        <w:t>,</w:t>
      </w:r>
      <w:r w:rsidR="003C6CB6" w:rsidRPr="00736677">
        <w:rPr>
          <w:rFonts w:ascii="Arial" w:hAnsi="Arial" w:cs="Arial"/>
          <w:sz w:val="18"/>
          <w:szCs w:val="18"/>
        </w:rPr>
        <w:t xml:space="preserve"> tel.: 387 762 122, e-mail: tesarikovar@zzsjck.cz</w:t>
      </w:r>
    </w:p>
    <w:p w14:paraId="0E2A230C" w14:textId="77777777" w:rsidR="00FE01CD" w:rsidRPr="00736677" w:rsidRDefault="00FE01CD" w:rsidP="00C7289A">
      <w:pPr>
        <w:shd w:val="clear" w:color="auto" w:fill="FFFFFF"/>
        <w:tabs>
          <w:tab w:val="left" w:pos="2170"/>
        </w:tabs>
        <w:spacing w:line="280" w:lineRule="atLeast"/>
        <w:ind w:left="58" w:right="4147"/>
        <w:rPr>
          <w:rFonts w:ascii="Arial" w:hAnsi="Arial" w:cs="Arial"/>
          <w:sz w:val="18"/>
          <w:szCs w:val="18"/>
        </w:rPr>
      </w:pPr>
    </w:p>
    <w:p w14:paraId="018F45E6" w14:textId="77777777" w:rsidR="00633755" w:rsidRPr="00755447" w:rsidRDefault="00633755" w:rsidP="00C7289A">
      <w:pPr>
        <w:shd w:val="clear" w:color="auto" w:fill="FFFFFF"/>
        <w:spacing w:line="280" w:lineRule="atLeast"/>
        <w:ind w:left="62"/>
        <w:rPr>
          <w:rFonts w:ascii="Arial" w:hAnsi="Arial" w:cs="Arial"/>
          <w:i/>
          <w:color w:val="000000"/>
          <w:spacing w:val="-8"/>
          <w:sz w:val="18"/>
          <w:szCs w:val="18"/>
        </w:rPr>
      </w:pPr>
      <w:r w:rsidRPr="00755447">
        <w:rPr>
          <w:rFonts w:ascii="Arial" w:hAnsi="Arial" w:cs="Arial"/>
          <w:i/>
          <w:color w:val="000000"/>
          <w:spacing w:val="-8"/>
          <w:sz w:val="18"/>
          <w:szCs w:val="18"/>
        </w:rPr>
        <w:t>(dále jen „</w:t>
      </w:r>
      <w:r w:rsidR="00577191" w:rsidRPr="00755447">
        <w:rPr>
          <w:rFonts w:ascii="Arial" w:hAnsi="Arial" w:cs="Arial"/>
          <w:i/>
          <w:color w:val="000000"/>
          <w:spacing w:val="-8"/>
          <w:sz w:val="18"/>
          <w:szCs w:val="18"/>
        </w:rPr>
        <w:t>Příjemce</w:t>
      </w:r>
      <w:r w:rsidRPr="00755447">
        <w:rPr>
          <w:rFonts w:ascii="Arial" w:hAnsi="Arial" w:cs="Arial"/>
          <w:i/>
          <w:color w:val="000000"/>
          <w:spacing w:val="-8"/>
          <w:sz w:val="18"/>
          <w:szCs w:val="18"/>
        </w:rPr>
        <w:t>") na straně jedné</w:t>
      </w:r>
    </w:p>
    <w:p w14:paraId="7079476B" w14:textId="77777777" w:rsidR="00633755" w:rsidRPr="00736677" w:rsidRDefault="00633755" w:rsidP="00C7289A">
      <w:pPr>
        <w:shd w:val="clear" w:color="auto" w:fill="FFFFFF"/>
        <w:spacing w:line="280" w:lineRule="atLeast"/>
        <w:ind w:left="43"/>
        <w:rPr>
          <w:rFonts w:ascii="Arial" w:hAnsi="Arial" w:cs="Arial"/>
          <w:b/>
          <w:bCs/>
          <w:color w:val="000000"/>
          <w:spacing w:val="-12"/>
          <w:sz w:val="18"/>
          <w:szCs w:val="18"/>
        </w:rPr>
      </w:pPr>
    </w:p>
    <w:p w14:paraId="77B5BCEB" w14:textId="77777777" w:rsidR="00633755" w:rsidRPr="00736677" w:rsidRDefault="00633755" w:rsidP="00C7289A">
      <w:pPr>
        <w:shd w:val="clear" w:color="auto" w:fill="FFFFFF"/>
        <w:spacing w:line="280" w:lineRule="atLeast"/>
        <w:ind w:left="43"/>
        <w:rPr>
          <w:rFonts w:ascii="Arial" w:hAnsi="Arial" w:cs="Arial"/>
          <w:b/>
          <w:bCs/>
          <w:color w:val="000000"/>
          <w:spacing w:val="-12"/>
          <w:sz w:val="18"/>
          <w:szCs w:val="18"/>
        </w:rPr>
      </w:pPr>
      <w:r w:rsidRPr="00736677">
        <w:rPr>
          <w:rFonts w:ascii="Arial" w:hAnsi="Arial" w:cs="Arial"/>
          <w:b/>
          <w:bCs/>
          <w:color w:val="000000"/>
          <w:spacing w:val="-12"/>
          <w:sz w:val="18"/>
          <w:szCs w:val="18"/>
        </w:rPr>
        <w:t>a</w:t>
      </w:r>
    </w:p>
    <w:p w14:paraId="121D8214" w14:textId="77777777" w:rsidR="00633755" w:rsidRPr="00736677" w:rsidRDefault="00633755" w:rsidP="00C7289A">
      <w:pPr>
        <w:shd w:val="clear" w:color="auto" w:fill="FFFFFF"/>
        <w:spacing w:line="280" w:lineRule="atLeast"/>
        <w:ind w:left="43"/>
        <w:rPr>
          <w:rFonts w:ascii="Arial" w:hAnsi="Arial" w:cs="Arial"/>
          <w:b/>
          <w:bCs/>
          <w:color w:val="000000"/>
          <w:spacing w:val="-12"/>
          <w:sz w:val="18"/>
          <w:szCs w:val="18"/>
        </w:rPr>
      </w:pPr>
    </w:p>
    <w:p w14:paraId="0245150C" w14:textId="77777777" w:rsidR="00770966" w:rsidRDefault="00770966" w:rsidP="00770966">
      <w:pPr>
        <w:shd w:val="clear" w:color="auto" w:fill="FFFFFF"/>
        <w:spacing w:line="280" w:lineRule="atLeast"/>
        <w:ind w:left="48"/>
        <w:rPr>
          <w:rFonts w:ascii="Arial" w:hAnsi="Arial" w:cs="Arial"/>
          <w:b/>
          <w:bCs/>
          <w:spacing w:val="-12"/>
          <w:sz w:val="18"/>
          <w:szCs w:val="18"/>
        </w:rPr>
      </w:pPr>
      <w:r w:rsidRPr="00CD2075">
        <w:rPr>
          <w:rFonts w:ascii="Arial" w:hAnsi="Arial" w:cs="Arial"/>
          <w:b/>
          <w:bCs/>
          <w:spacing w:val="-12"/>
          <w:sz w:val="18"/>
          <w:szCs w:val="18"/>
        </w:rPr>
        <w:t>Medsol s.r.o.</w:t>
      </w:r>
    </w:p>
    <w:p w14:paraId="2F45307F" w14:textId="77777777" w:rsidR="00770966" w:rsidRPr="00CD2075" w:rsidRDefault="00770966" w:rsidP="00770966">
      <w:pPr>
        <w:shd w:val="clear" w:color="auto" w:fill="FFFFFF"/>
        <w:spacing w:line="280" w:lineRule="atLeast"/>
        <w:ind w:left="48"/>
        <w:rPr>
          <w:rFonts w:ascii="Arial" w:hAnsi="Arial" w:cs="Arial"/>
          <w:bCs/>
          <w:spacing w:val="-12"/>
          <w:sz w:val="18"/>
          <w:szCs w:val="18"/>
        </w:rPr>
      </w:pPr>
      <w:r>
        <w:rPr>
          <w:rFonts w:ascii="Arial" w:hAnsi="Arial" w:cs="Arial"/>
          <w:bCs/>
          <w:spacing w:val="-12"/>
          <w:sz w:val="18"/>
          <w:szCs w:val="18"/>
        </w:rPr>
        <w:t>zapsanou v OR</w:t>
      </w:r>
      <w:r w:rsidRPr="00CD2075">
        <w:rPr>
          <w:rFonts w:ascii="Arial" w:hAnsi="Arial" w:cs="Arial"/>
          <w:bCs/>
          <w:spacing w:val="-12"/>
          <w:sz w:val="18"/>
          <w:szCs w:val="18"/>
        </w:rPr>
        <w:t xml:space="preserve"> vedeného Městským soudem v Praze oddíl C, vložka 188143</w:t>
      </w:r>
    </w:p>
    <w:p w14:paraId="0C624864" w14:textId="77777777" w:rsidR="00770966" w:rsidRPr="00736677" w:rsidRDefault="00770966" w:rsidP="00770966">
      <w:pPr>
        <w:shd w:val="clear" w:color="auto" w:fill="FFFFFF"/>
        <w:spacing w:line="280" w:lineRule="atLeast"/>
        <w:ind w:left="48"/>
        <w:rPr>
          <w:rFonts w:ascii="Arial" w:hAnsi="Arial" w:cs="Arial"/>
          <w:sz w:val="18"/>
          <w:szCs w:val="18"/>
        </w:rPr>
      </w:pPr>
      <w:r w:rsidRPr="00736677">
        <w:rPr>
          <w:rFonts w:ascii="Arial" w:hAnsi="Arial" w:cs="Arial"/>
          <w:spacing w:val="-7"/>
          <w:sz w:val="18"/>
          <w:szCs w:val="18"/>
        </w:rPr>
        <w:t xml:space="preserve">Se sídlem:    </w:t>
      </w:r>
      <w:r w:rsidRPr="00736677">
        <w:rPr>
          <w:rFonts w:ascii="Arial" w:hAnsi="Arial" w:cs="Arial"/>
          <w:spacing w:val="-7"/>
          <w:sz w:val="18"/>
          <w:szCs w:val="18"/>
        </w:rPr>
        <w:tab/>
      </w:r>
      <w:r w:rsidRPr="00736677">
        <w:rPr>
          <w:rFonts w:ascii="Arial" w:hAnsi="Arial" w:cs="Arial"/>
          <w:spacing w:val="-7"/>
          <w:sz w:val="18"/>
          <w:szCs w:val="18"/>
        </w:rPr>
        <w:tab/>
      </w:r>
      <w:r>
        <w:rPr>
          <w:rFonts w:ascii="Arial" w:hAnsi="Arial" w:cs="Arial"/>
          <w:spacing w:val="-7"/>
          <w:sz w:val="18"/>
          <w:szCs w:val="18"/>
        </w:rPr>
        <w:t xml:space="preserve">                               </w:t>
      </w:r>
      <w:r w:rsidRPr="00CD2075">
        <w:rPr>
          <w:rFonts w:ascii="Arial" w:hAnsi="Arial" w:cs="Arial"/>
          <w:spacing w:val="-7"/>
          <w:sz w:val="18"/>
          <w:szCs w:val="18"/>
        </w:rPr>
        <w:t>Lužná 591/4, 160 00 Praha 6 - Vokovice, Česká republika</w:t>
      </w:r>
    </w:p>
    <w:p w14:paraId="317FDD0D" w14:textId="77777777" w:rsidR="00770966" w:rsidRDefault="00770966" w:rsidP="00770966">
      <w:pPr>
        <w:shd w:val="clear" w:color="auto" w:fill="FFFFFF"/>
        <w:tabs>
          <w:tab w:val="left" w:pos="1445"/>
        </w:tabs>
        <w:spacing w:line="280" w:lineRule="atLeast"/>
        <w:ind w:left="43"/>
        <w:rPr>
          <w:rFonts w:ascii="Arial" w:hAnsi="Arial" w:cs="Arial"/>
          <w:spacing w:val="-7"/>
          <w:sz w:val="18"/>
          <w:szCs w:val="18"/>
        </w:rPr>
      </w:pPr>
      <w:r w:rsidRPr="00736677">
        <w:rPr>
          <w:rFonts w:ascii="Arial" w:hAnsi="Arial" w:cs="Arial"/>
          <w:spacing w:val="-17"/>
          <w:sz w:val="18"/>
          <w:szCs w:val="18"/>
        </w:rPr>
        <w:t>IČ:</w:t>
      </w:r>
      <w:r w:rsidRPr="00736677">
        <w:rPr>
          <w:rFonts w:ascii="Arial" w:hAnsi="Arial" w:cs="Arial"/>
          <w:spacing w:val="-17"/>
          <w:sz w:val="18"/>
          <w:szCs w:val="18"/>
        </w:rPr>
        <w:tab/>
      </w:r>
      <w:r w:rsidRPr="00736677">
        <w:rPr>
          <w:rFonts w:ascii="Arial" w:hAnsi="Arial" w:cs="Arial"/>
          <w:spacing w:val="-17"/>
          <w:sz w:val="18"/>
          <w:szCs w:val="18"/>
        </w:rPr>
        <w:tab/>
      </w:r>
      <w:r>
        <w:rPr>
          <w:rFonts w:ascii="Arial" w:hAnsi="Arial" w:cs="Arial"/>
          <w:spacing w:val="-17"/>
          <w:sz w:val="18"/>
          <w:szCs w:val="18"/>
        </w:rPr>
        <w:t xml:space="preserve">                                        </w:t>
      </w:r>
      <w:r w:rsidRPr="00CD2075">
        <w:rPr>
          <w:rFonts w:ascii="Arial" w:hAnsi="Arial" w:cs="Arial"/>
          <w:spacing w:val="-7"/>
          <w:sz w:val="18"/>
          <w:szCs w:val="18"/>
        </w:rPr>
        <w:t>24201596</w:t>
      </w:r>
    </w:p>
    <w:p w14:paraId="11500275" w14:textId="77777777" w:rsidR="00770966" w:rsidRDefault="00770966" w:rsidP="00770966">
      <w:pPr>
        <w:shd w:val="clear" w:color="auto" w:fill="FFFFFF"/>
        <w:tabs>
          <w:tab w:val="left" w:pos="1445"/>
        </w:tabs>
        <w:spacing w:line="280" w:lineRule="atLeast"/>
        <w:ind w:left="43"/>
        <w:rPr>
          <w:rFonts w:ascii="Arial" w:hAnsi="Arial" w:cs="Arial"/>
          <w:spacing w:val="-7"/>
          <w:sz w:val="18"/>
          <w:szCs w:val="18"/>
        </w:rPr>
      </w:pPr>
      <w:r w:rsidRPr="00736677">
        <w:rPr>
          <w:rFonts w:ascii="Arial" w:hAnsi="Arial" w:cs="Arial"/>
          <w:spacing w:val="-15"/>
          <w:sz w:val="18"/>
          <w:szCs w:val="18"/>
        </w:rPr>
        <w:t>DIČ:</w:t>
      </w:r>
      <w:r w:rsidRPr="00736677">
        <w:rPr>
          <w:rFonts w:ascii="Arial" w:hAnsi="Arial" w:cs="Arial"/>
          <w:spacing w:val="-15"/>
          <w:sz w:val="18"/>
          <w:szCs w:val="18"/>
        </w:rPr>
        <w:tab/>
      </w:r>
      <w:r w:rsidRPr="00736677">
        <w:rPr>
          <w:rFonts w:ascii="Arial" w:hAnsi="Arial" w:cs="Arial"/>
          <w:spacing w:val="-15"/>
          <w:sz w:val="18"/>
          <w:szCs w:val="18"/>
        </w:rPr>
        <w:tab/>
      </w:r>
      <w:r>
        <w:rPr>
          <w:rFonts w:ascii="Arial" w:hAnsi="Arial" w:cs="Arial"/>
          <w:spacing w:val="-15"/>
          <w:sz w:val="18"/>
          <w:szCs w:val="18"/>
        </w:rPr>
        <w:t xml:space="preserve">                                     </w:t>
      </w:r>
      <w:r w:rsidRPr="00CD2075">
        <w:rPr>
          <w:rFonts w:ascii="Arial" w:hAnsi="Arial" w:cs="Arial"/>
          <w:spacing w:val="-7"/>
          <w:sz w:val="18"/>
          <w:szCs w:val="18"/>
        </w:rPr>
        <w:t>CZ24201596</w:t>
      </w:r>
    </w:p>
    <w:p w14:paraId="457B07F6" w14:textId="77777777" w:rsidR="00770966" w:rsidRDefault="00770966" w:rsidP="00770966">
      <w:pPr>
        <w:shd w:val="clear" w:color="auto" w:fill="FFFFFF"/>
        <w:tabs>
          <w:tab w:val="left" w:pos="1445"/>
        </w:tabs>
        <w:spacing w:line="280" w:lineRule="atLeast"/>
        <w:ind w:left="43"/>
        <w:rPr>
          <w:rFonts w:ascii="Arial" w:hAnsi="Arial" w:cs="Arial"/>
          <w:spacing w:val="-7"/>
          <w:sz w:val="18"/>
          <w:szCs w:val="18"/>
        </w:rPr>
      </w:pPr>
      <w:r w:rsidRPr="00736677">
        <w:rPr>
          <w:rFonts w:ascii="Arial" w:hAnsi="Arial" w:cs="Arial"/>
          <w:spacing w:val="-9"/>
          <w:sz w:val="18"/>
          <w:szCs w:val="18"/>
        </w:rPr>
        <w:t>Bankovní spojení:</w:t>
      </w:r>
      <w:r w:rsidRPr="00736677">
        <w:rPr>
          <w:rFonts w:ascii="Arial" w:hAnsi="Arial" w:cs="Arial"/>
          <w:spacing w:val="-9"/>
          <w:sz w:val="18"/>
          <w:szCs w:val="18"/>
        </w:rPr>
        <w:tab/>
      </w:r>
      <w:r>
        <w:rPr>
          <w:rFonts w:ascii="Arial" w:hAnsi="Arial" w:cs="Arial"/>
          <w:spacing w:val="-9"/>
          <w:sz w:val="18"/>
          <w:szCs w:val="18"/>
        </w:rPr>
        <w:t xml:space="preserve">                                                </w:t>
      </w:r>
      <w:r w:rsidRPr="00CD2075">
        <w:rPr>
          <w:rFonts w:ascii="Arial" w:hAnsi="Arial" w:cs="Arial"/>
          <w:spacing w:val="-7"/>
          <w:sz w:val="18"/>
          <w:szCs w:val="18"/>
        </w:rPr>
        <w:t>ČSOB, a.s., č. účtu: 260001288/0300</w:t>
      </w:r>
    </w:p>
    <w:p w14:paraId="1BED50D2" w14:textId="77777777" w:rsidR="00770966" w:rsidRPr="00736677" w:rsidRDefault="00770966" w:rsidP="00770966">
      <w:pPr>
        <w:shd w:val="clear" w:color="auto" w:fill="FFFFFF"/>
        <w:tabs>
          <w:tab w:val="left" w:pos="1445"/>
        </w:tabs>
        <w:spacing w:line="280" w:lineRule="atLeast"/>
        <w:ind w:left="43"/>
        <w:rPr>
          <w:rFonts w:ascii="Arial" w:hAnsi="Arial" w:cs="Arial"/>
          <w:spacing w:val="-7"/>
          <w:sz w:val="18"/>
          <w:szCs w:val="18"/>
        </w:rPr>
      </w:pPr>
      <w:r w:rsidRPr="00736677">
        <w:rPr>
          <w:rFonts w:ascii="Arial" w:hAnsi="Arial" w:cs="Arial"/>
          <w:spacing w:val="-7"/>
          <w:sz w:val="18"/>
          <w:szCs w:val="18"/>
        </w:rPr>
        <w:t xml:space="preserve">Zastoupená:    </w:t>
      </w:r>
      <w:r w:rsidRPr="00736677">
        <w:rPr>
          <w:rFonts w:ascii="Arial" w:hAnsi="Arial" w:cs="Arial"/>
          <w:spacing w:val="-7"/>
          <w:sz w:val="18"/>
          <w:szCs w:val="18"/>
        </w:rPr>
        <w:tab/>
      </w:r>
      <w:r w:rsidRPr="00736677">
        <w:rPr>
          <w:rFonts w:ascii="Arial" w:hAnsi="Arial" w:cs="Arial"/>
          <w:spacing w:val="-7"/>
          <w:sz w:val="18"/>
          <w:szCs w:val="18"/>
        </w:rPr>
        <w:tab/>
      </w:r>
      <w:r>
        <w:rPr>
          <w:rFonts w:ascii="Arial" w:hAnsi="Arial" w:cs="Arial"/>
          <w:spacing w:val="-7"/>
          <w:sz w:val="18"/>
          <w:szCs w:val="18"/>
        </w:rPr>
        <w:t xml:space="preserve">                              Mgr. </w:t>
      </w:r>
      <w:r w:rsidRPr="00CD2075">
        <w:rPr>
          <w:rFonts w:ascii="Arial" w:hAnsi="Arial" w:cs="Arial"/>
          <w:spacing w:val="-7"/>
          <w:sz w:val="18"/>
          <w:szCs w:val="18"/>
        </w:rPr>
        <w:t>Michalem Barošem,</w:t>
      </w:r>
      <w:r>
        <w:rPr>
          <w:rFonts w:ascii="Arial" w:hAnsi="Arial" w:cs="Arial"/>
          <w:spacing w:val="-7"/>
          <w:sz w:val="18"/>
          <w:szCs w:val="18"/>
        </w:rPr>
        <w:t xml:space="preserve"> MBA,</w:t>
      </w:r>
      <w:r w:rsidRPr="00CD2075">
        <w:rPr>
          <w:rFonts w:ascii="Arial" w:hAnsi="Arial" w:cs="Arial"/>
          <w:spacing w:val="-7"/>
          <w:sz w:val="18"/>
          <w:szCs w:val="18"/>
        </w:rPr>
        <w:t xml:space="preserve"> jednatelem</w:t>
      </w:r>
    </w:p>
    <w:p w14:paraId="6451934E" w14:textId="77777777" w:rsidR="007B3AD7" w:rsidRPr="00736677" w:rsidRDefault="007B3AD7" w:rsidP="00C7289A">
      <w:pPr>
        <w:shd w:val="clear" w:color="auto" w:fill="FFFFFF"/>
        <w:spacing w:line="280" w:lineRule="atLeast"/>
        <w:ind w:left="48"/>
        <w:rPr>
          <w:rFonts w:ascii="Arial" w:hAnsi="Arial" w:cs="Arial"/>
          <w:spacing w:val="-7"/>
          <w:sz w:val="18"/>
          <w:szCs w:val="18"/>
        </w:rPr>
      </w:pPr>
    </w:p>
    <w:p w14:paraId="288D0495" w14:textId="77777777" w:rsidR="007B3AD7" w:rsidRPr="00736677" w:rsidRDefault="007B3AD7" w:rsidP="00C7289A">
      <w:pPr>
        <w:shd w:val="clear" w:color="auto" w:fill="FFFFFF"/>
        <w:spacing w:line="280" w:lineRule="atLeast"/>
        <w:ind w:left="48"/>
        <w:rPr>
          <w:rFonts w:ascii="Arial" w:hAnsi="Arial" w:cs="Arial"/>
          <w:sz w:val="18"/>
          <w:szCs w:val="18"/>
        </w:rPr>
      </w:pPr>
    </w:p>
    <w:p w14:paraId="44F59B86" w14:textId="77777777" w:rsidR="007B3AD7" w:rsidRPr="00755447" w:rsidRDefault="007B3AD7" w:rsidP="00C7289A">
      <w:pPr>
        <w:shd w:val="clear" w:color="auto" w:fill="FFFFFF"/>
        <w:spacing w:line="280" w:lineRule="atLeast"/>
        <w:ind w:left="58"/>
        <w:rPr>
          <w:rFonts w:ascii="Arial" w:hAnsi="Arial" w:cs="Arial"/>
          <w:i/>
          <w:spacing w:val="-8"/>
          <w:sz w:val="18"/>
          <w:szCs w:val="18"/>
        </w:rPr>
      </w:pPr>
      <w:r w:rsidRPr="00755447">
        <w:rPr>
          <w:rFonts w:ascii="Arial" w:hAnsi="Arial" w:cs="Arial"/>
          <w:i/>
          <w:spacing w:val="-8"/>
          <w:sz w:val="18"/>
          <w:szCs w:val="18"/>
        </w:rPr>
        <w:t xml:space="preserve"> (dále jen „</w:t>
      </w:r>
      <w:r w:rsidR="00945FB9" w:rsidRPr="00755447">
        <w:rPr>
          <w:rFonts w:ascii="Arial" w:hAnsi="Arial" w:cs="Arial"/>
          <w:i/>
          <w:spacing w:val="-8"/>
          <w:sz w:val="18"/>
          <w:szCs w:val="18"/>
        </w:rPr>
        <w:t>P</w:t>
      </w:r>
      <w:r w:rsidRPr="00755447">
        <w:rPr>
          <w:rFonts w:ascii="Arial" w:hAnsi="Arial" w:cs="Arial"/>
          <w:i/>
          <w:spacing w:val="-8"/>
          <w:sz w:val="18"/>
          <w:szCs w:val="18"/>
        </w:rPr>
        <w:t xml:space="preserve">oskytovatel") na straně </w:t>
      </w:r>
      <w:r w:rsidR="00633755" w:rsidRPr="00755447">
        <w:rPr>
          <w:rFonts w:ascii="Arial" w:hAnsi="Arial" w:cs="Arial"/>
          <w:i/>
          <w:spacing w:val="-8"/>
          <w:sz w:val="18"/>
          <w:szCs w:val="18"/>
        </w:rPr>
        <w:t>druhé</w:t>
      </w:r>
    </w:p>
    <w:p w14:paraId="1D5C43E4" w14:textId="77777777" w:rsidR="007B3AD7" w:rsidRPr="00736677" w:rsidRDefault="007B3AD7" w:rsidP="00C7289A">
      <w:pPr>
        <w:shd w:val="clear" w:color="auto" w:fill="FFFFFF"/>
        <w:spacing w:line="280" w:lineRule="atLeast"/>
        <w:ind w:left="58"/>
        <w:rPr>
          <w:rFonts w:ascii="Arial" w:hAnsi="Arial" w:cs="Arial"/>
          <w:color w:val="000000"/>
          <w:spacing w:val="-8"/>
          <w:sz w:val="18"/>
          <w:szCs w:val="18"/>
        </w:rPr>
      </w:pPr>
    </w:p>
    <w:p w14:paraId="77A53DFE" w14:textId="77777777" w:rsidR="00633755" w:rsidRPr="00736677" w:rsidRDefault="00674370" w:rsidP="00C7289A">
      <w:pPr>
        <w:spacing w:line="280" w:lineRule="atLeast"/>
        <w:jc w:val="both"/>
        <w:rPr>
          <w:rFonts w:ascii="Arial" w:hAnsi="Arial" w:cs="Arial"/>
          <w:bCs/>
          <w:sz w:val="18"/>
          <w:szCs w:val="18"/>
        </w:rPr>
      </w:pPr>
      <w:r w:rsidRPr="00736677">
        <w:rPr>
          <w:rFonts w:ascii="Arial" w:hAnsi="Arial" w:cs="Arial"/>
          <w:color w:val="000000"/>
          <w:sz w:val="18"/>
          <w:szCs w:val="18"/>
        </w:rPr>
        <w:t xml:space="preserve">uzavírají níže uvedeného dne, měsíce a roku </w:t>
      </w:r>
      <w:r w:rsidR="007B3AD7" w:rsidRPr="00736677">
        <w:rPr>
          <w:rFonts w:ascii="Arial" w:hAnsi="Arial" w:cs="Arial"/>
          <w:color w:val="000000"/>
          <w:sz w:val="18"/>
          <w:szCs w:val="18"/>
        </w:rPr>
        <w:t>tuto smlouvu</w:t>
      </w:r>
      <w:r w:rsidR="00633755" w:rsidRPr="00736677">
        <w:rPr>
          <w:rFonts w:ascii="Arial" w:hAnsi="Arial" w:cs="Arial"/>
          <w:color w:val="000000"/>
          <w:sz w:val="18"/>
          <w:szCs w:val="18"/>
        </w:rPr>
        <w:t xml:space="preserve"> </w:t>
      </w:r>
    </w:p>
    <w:p w14:paraId="19483402" w14:textId="77777777" w:rsidR="000121BB" w:rsidRPr="00736677" w:rsidRDefault="000121BB" w:rsidP="00C7289A">
      <w:pPr>
        <w:spacing w:line="280" w:lineRule="atLeast"/>
        <w:jc w:val="both"/>
        <w:rPr>
          <w:rFonts w:ascii="Arial" w:hAnsi="Arial" w:cs="Arial"/>
          <w:bCs/>
          <w:sz w:val="18"/>
          <w:szCs w:val="18"/>
        </w:rPr>
      </w:pPr>
    </w:p>
    <w:p w14:paraId="01FFF896" w14:textId="4E59062D" w:rsidR="000121BB" w:rsidRPr="00736677" w:rsidRDefault="000121BB" w:rsidP="00FA3370">
      <w:pPr>
        <w:spacing w:line="280" w:lineRule="atLeast"/>
        <w:jc w:val="both"/>
        <w:rPr>
          <w:rFonts w:ascii="Arial" w:hAnsi="Arial" w:cs="Arial"/>
          <w:bCs/>
          <w:sz w:val="18"/>
          <w:szCs w:val="18"/>
        </w:rPr>
      </w:pPr>
      <w:r w:rsidRPr="00736677">
        <w:rPr>
          <w:rFonts w:ascii="Arial" w:hAnsi="Arial" w:cs="Arial"/>
          <w:sz w:val="18"/>
          <w:szCs w:val="18"/>
        </w:rPr>
        <w:t xml:space="preserve">Podkladem pro uzavření této smlouvy je nabídka poskytovatele ze dne </w:t>
      </w:r>
      <w:r w:rsidR="00770966">
        <w:rPr>
          <w:rFonts w:ascii="Arial" w:hAnsi="Arial" w:cs="Arial"/>
          <w:sz w:val="18"/>
          <w:szCs w:val="18"/>
        </w:rPr>
        <w:t>20.6.2024</w:t>
      </w:r>
      <w:r w:rsidRPr="00736677">
        <w:rPr>
          <w:rFonts w:ascii="Arial" w:hAnsi="Arial" w:cs="Arial"/>
          <w:sz w:val="18"/>
          <w:szCs w:val="18"/>
        </w:rPr>
        <w:t xml:space="preserve"> (dále jen „nabídka“) podaná ve veřejné zakázce nazvané „</w:t>
      </w:r>
      <w:r w:rsidR="003C6CB6" w:rsidRPr="00736677">
        <w:rPr>
          <w:rFonts w:ascii="Arial" w:hAnsi="Arial" w:cs="Arial"/>
          <w:b/>
          <w:bCs/>
          <w:sz w:val="18"/>
          <w:szCs w:val="18"/>
        </w:rPr>
        <w:t xml:space="preserve">Dodávka </w:t>
      </w:r>
      <w:r w:rsidR="001955E2">
        <w:rPr>
          <w:rFonts w:ascii="Arial" w:hAnsi="Arial" w:cs="Arial"/>
          <w:b/>
          <w:bCs/>
          <w:sz w:val="18"/>
          <w:szCs w:val="18"/>
        </w:rPr>
        <w:t>zdravotnických přístrojů</w:t>
      </w:r>
      <w:r w:rsidR="0065296B">
        <w:rPr>
          <w:rFonts w:ascii="Arial" w:hAnsi="Arial" w:cs="Arial"/>
          <w:b/>
          <w:bCs/>
          <w:sz w:val="18"/>
          <w:szCs w:val="18"/>
        </w:rPr>
        <w:t xml:space="preserve"> pro ZZS JčK</w:t>
      </w:r>
      <w:r w:rsidR="003C6CB6" w:rsidRPr="00736677">
        <w:rPr>
          <w:rFonts w:ascii="Arial" w:hAnsi="Arial" w:cs="Arial"/>
          <w:b/>
          <w:bCs/>
          <w:sz w:val="18"/>
          <w:szCs w:val="18"/>
        </w:rPr>
        <w:t xml:space="preserve"> – část</w:t>
      </w:r>
      <w:r w:rsidR="007A1412">
        <w:rPr>
          <w:rFonts w:ascii="Arial" w:hAnsi="Arial" w:cs="Arial"/>
          <w:b/>
          <w:bCs/>
          <w:sz w:val="18"/>
          <w:szCs w:val="18"/>
        </w:rPr>
        <w:t xml:space="preserve"> </w:t>
      </w:r>
      <w:r w:rsidR="00C17C1F">
        <w:rPr>
          <w:rFonts w:ascii="Arial" w:hAnsi="Arial" w:cs="Arial"/>
          <w:b/>
          <w:bCs/>
          <w:sz w:val="18"/>
          <w:szCs w:val="18"/>
        </w:rPr>
        <w:t>1</w:t>
      </w:r>
      <w:r w:rsidR="008B2D95" w:rsidRPr="00736677">
        <w:rPr>
          <w:rFonts w:ascii="Arial" w:hAnsi="Arial" w:cs="Arial"/>
          <w:b/>
          <w:bCs/>
          <w:sz w:val="18"/>
          <w:szCs w:val="18"/>
        </w:rPr>
        <w:t>_</w:t>
      </w:r>
      <w:r w:rsidR="00346349">
        <w:rPr>
          <w:rFonts w:ascii="Arial" w:hAnsi="Arial" w:cs="Arial"/>
          <w:b/>
          <w:bCs/>
          <w:sz w:val="18"/>
          <w:szCs w:val="18"/>
        </w:rPr>
        <w:t>D</w:t>
      </w:r>
      <w:r w:rsidR="008B2D95" w:rsidRPr="00736677">
        <w:rPr>
          <w:rFonts w:ascii="Arial" w:hAnsi="Arial" w:cs="Arial"/>
          <w:b/>
          <w:bCs/>
          <w:sz w:val="18"/>
          <w:szCs w:val="18"/>
        </w:rPr>
        <w:t>efibrilátor/monitor vhodný pro sanitní vozidla RLP/RZP</w:t>
      </w:r>
      <w:r w:rsidRPr="00736677">
        <w:rPr>
          <w:rFonts w:ascii="Arial" w:hAnsi="Arial" w:cs="Arial"/>
          <w:sz w:val="18"/>
          <w:szCs w:val="18"/>
        </w:rPr>
        <w:t xml:space="preserve">“ (dále jen „Veřejná zakázka“), </w:t>
      </w:r>
      <w:r w:rsidR="00FA3370" w:rsidRPr="00736677">
        <w:rPr>
          <w:rFonts w:ascii="Arial" w:hAnsi="Arial" w:cs="Arial"/>
          <w:sz w:val="18"/>
          <w:szCs w:val="18"/>
        </w:rPr>
        <w:t>z</w:t>
      </w:r>
      <w:r w:rsidRPr="00736677">
        <w:rPr>
          <w:rFonts w:ascii="Arial" w:hAnsi="Arial" w:cs="Arial"/>
          <w:sz w:val="18"/>
          <w:szCs w:val="18"/>
        </w:rPr>
        <w:t>adávané</w:t>
      </w:r>
      <w:r w:rsidR="00FA3370" w:rsidRPr="00736677">
        <w:rPr>
          <w:rFonts w:ascii="Arial" w:hAnsi="Arial" w:cs="Arial"/>
          <w:sz w:val="18"/>
          <w:szCs w:val="18"/>
        </w:rPr>
        <w:t xml:space="preserve"> </w:t>
      </w:r>
      <w:r w:rsidRPr="00736677">
        <w:rPr>
          <w:rFonts w:ascii="Arial" w:hAnsi="Arial" w:cs="Arial"/>
          <w:sz w:val="18"/>
          <w:szCs w:val="18"/>
        </w:rPr>
        <w:t xml:space="preserve">v souladu se zákonem č. </w:t>
      </w:r>
      <w:r w:rsidR="00542880" w:rsidRPr="00736677">
        <w:rPr>
          <w:rFonts w:ascii="Arial" w:hAnsi="Arial" w:cs="Arial"/>
          <w:sz w:val="18"/>
          <w:szCs w:val="18"/>
        </w:rPr>
        <w:t>134/2016</w:t>
      </w:r>
      <w:r w:rsidRPr="00736677">
        <w:rPr>
          <w:rFonts w:ascii="Arial" w:hAnsi="Arial" w:cs="Arial"/>
          <w:sz w:val="18"/>
          <w:szCs w:val="18"/>
        </w:rPr>
        <w:t xml:space="preserve"> Sb., o </w:t>
      </w:r>
      <w:r w:rsidR="00542880" w:rsidRPr="00736677">
        <w:rPr>
          <w:rFonts w:ascii="Arial" w:hAnsi="Arial" w:cs="Arial"/>
          <w:sz w:val="18"/>
          <w:szCs w:val="18"/>
        </w:rPr>
        <w:t>zadávání veřejných zakázek</w:t>
      </w:r>
      <w:r w:rsidRPr="00736677">
        <w:rPr>
          <w:rFonts w:ascii="Arial" w:hAnsi="Arial" w:cs="Arial"/>
          <w:sz w:val="18"/>
          <w:szCs w:val="18"/>
        </w:rPr>
        <w:t xml:space="preserve"> ve znění pozdějších předpisů (dále jen „Z</w:t>
      </w:r>
      <w:r w:rsidR="00542880" w:rsidRPr="00736677">
        <w:rPr>
          <w:rFonts w:ascii="Arial" w:hAnsi="Arial" w:cs="Arial"/>
          <w:sz w:val="18"/>
          <w:szCs w:val="18"/>
        </w:rPr>
        <w:t>Z</w:t>
      </w:r>
      <w:r w:rsidRPr="00736677">
        <w:rPr>
          <w:rFonts w:ascii="Arial" w:hAnsi="Arial" w:cs="Arial"/>
          <w:sz w:val="18"/>
          <w:szCs w:val="18"/>
        </w:rPr>
        <w:t xml:space="preserve">VZ“). </w:t>
      </w:r>
    </w:p>
    <w:p w14:paraId="53F04D63" w14:textId="77777777" w:rsidR="000121BB" w:rsidRPr="00736677" w:rsidRDefault="000121BB" w:rsidP="00FA3370">
      <w:pPr>
        <w:spacing w:line="280" w:lineRule="atLeast"/>
        <w:rPr>
          <w:rFonts w:ascii="Arial" w:hAnsi="Arial" w:cs="Arial"/>
          <w:b/>
          <w:bCs/>
          <w:sz w:val="18"/>
          <w:szCs w:val="18"/>
        </w:rPr>
      </w:pPr>
    </w:p>
    <w:p w14:paraId="44D59FF7" w14:textId="77777777" w:rsidR="00B3136E" w:rsidRPr="00736677" w:rsidRDefault="00B3136E" w:rsidP="00C7289A">
      <w:pPr>
        <w:shd w:val="clear" w:color="auto" w:fill="FFFFFF"/>
        <w:spacing w:line="280" w:lineRule="atLeast"/>
        <w:ind w:left="67"/>
        <w:rPr>
          <w:rFonts w:ascii="Arial" w:hAnsi="Arial" w:cs="Arial"/>
          <w:color w:val="000000"/>
          <w:spacing w:val="-9"/>
          <w:sz w:val="18"/>
          <w:szCs w:val="18"/>
        </w:rPr>
      </w:pPr>
    </w:p>
    <w:p w14:paraId="52669EC5" w14:textId="77777777" w:rsidR="007B3AD7" w:rsidRPr="00736677" w:rsidRDefault="007B3AD7" w:rsidP="00FA3370">
      <w:pPr>
        <w:shd w:val="clear" w:color="auto" w:fill="FFFFFF"/>
        <w:spacing w:line="280" w:lineRule="atLeast"/>
        <w:ind w:left="3119" w:right="4147" w:hanging="287"/>
        <w:jc w:val="center"/>
        <w:rPr>
          <w:rFonts w:ascii="Arial" w:hAnsi="Arial" w:cs="Arial"/>
          <w:b/>
          <w:bCs/>
          <w:color w:val="000000"/>
          <w:spacing w:val="-9"/>
          <w:sz w:val="18"/>
          <w:szCs w:val="18"/>
        </w:rPr>
      </w:pPr>
      <w:r w:rsidRPr="00736677">
        <w:rPr>
          <w:rFonts w:ascii="Arial" w:hAnsi="Arial" w:cs="Arial"/>
          <w:b/>
          <w:bCs/>
          <w:color w:val="000000"/>
          <w:spacing w:val="-24"/>
          <w:sz w:val="18"/>
          <w:szCs w:val="18"/>
        </w:rPr>
        <w:t xml:space="preserve">I.          </w:t>
      </w:r>
      <w:r w:rsidRPr="00736677">
        <w:rPr>
          <w:rFonts w:ascii="Arial" w:hAnsi="Arial" w:cs="Arial"/>
          <w:b/>
          <w:bCs/>
          <w:color w:val="000000"/>
          <w:spacing w:val="-9"/>
          <w:sz w:val="18"/>
          <w:szCs w:val="18"/>
        </w:rPr>
        <w:t>PŘEDMĚT SMLOUVY</w:t>
      </w:r>
    </w:p>
    <w:p w14:paraId="45E5D5D1" w14:textId="77777777" w:rsidR="007B3AD7" w:rsidRPr="00736677" w:rsidRDefault="007B3AD7" w:rsidP="00C7289A">
      <w:pPr>
        <w:shd w:val="clear" w:color="auto" w:fill="FFFFFF"/>
        <w:spacing w:line="280" w:lineRule="atLeast"/>
        <w:ind w:right="4147"/>
        <w:rPr>
          <w:rFonts w:ascii="Arial" w:hAnsi="Arial" w:cs="Arial"/>
          <w:sz w:val="18"/>
          <w:szCs w:val="18"/>
        </w:rPr>
      </w:pPr>
      <w:r w:rsidRPr="00736677">
        <w:rPr>
          <w:rFonts w:ascii="Arial" w:hAnsi="Arial" w:cs="Arial"/>
          <w:bCs/>
          <w:color w:val="000000"/>
          <w:spacing w:val="-9"/>
          <w:sz w:val="18"/>
          <w:szCs w:val="18"/>
        </w:rPr>
        <w:t>1.1.</w:t>
      </w:r>
    </w:p>
    <w:p w14:paraId="1D487C22" w14:textId="325048FB" w:rsidR="00B116B3" w:rsidRDefault="007B3AD7" w:rsidP="00C7289A">
      <w:pPr>
        <w:shd w:val="clear" w:color="auto" w:fill="FFFFFF"/>
        <w:spacing w:line="280" w:lineRule="atLeast"/>
        <w:jc w:val="both"/>
        <w:rPr>
          <w:rFonts w:ascii="Arial" w:hAnsi="Arial" w:cs="Arial"/>
          <w:color w:val="000000"/>
          <w:spacing w:val="-4"/>
          <w:sz w:val="18"/>
          <w:szCs w:val="18"/>
        </w:rPr>
      </w:pPr>
      <w:r w:rsidRPr="00736677">
        <w:rPr>
          <w:rFonts w:ascii="Arial" w:hAnsi="Arial" w:cs="Arial"/>
          <w:color w:val="000000"/>
          <w:spacing w:val="-4"/>
          <w:sz w:val="18"/>
          <w:szCs w:val="18"/>
        </w:rPr>
        <w:t>Pře</w:t>
      </w:r>
      <w:r w:rsidR="00F25934" w:rsidRPr="00736677">
        <w:rPr>
          <w:rFonts w:ascii="Arial" w:hAnsi="Arial" w:cs="Arial"/>
          <w:color w:val="000000"/>
          <w:spacing w:val="-4"/>
          <w:sz w:val="18"/>
          <w:szCs w:val="18"/>
        </w:rPr>
        <w:t xml:space="preserve">dmětem této smlouvy je závazek </w:t>
      </w:r>
      <w:r w:rsidR="00324683" w:rsidRPr="00736677">
        <w:rPr>
          <w:rFonts w:ascii="Arial" w:hAnsi="Arial" w:cs="Arial"/>
          <w:color w:val="000000"/>
          <w:spacing w:val="-4"/>
          <w:sz w:val="18"/>
          <w:szCs w:val="18"/>
        </w:rPr>
        <w:t xml:space="preserve">Poskytovatele poskytovat </w:t>
      </w:r>
      <w:r w:rsidR="00577191" w:rsidRPr="00736677">
        <w:rPr>
          <w:rFonts w:ascii="Arial" w:hAnsi="Arial" w:cs="Arial"/>
          <w:color w:val="000000"/>
          <w:spacing w:val="-4"/>
          <w:sz w:val="18"/>
          <w:szCs w:val="18"/>
        </w:rPr>
        <w:t xml:space="preserve">Příjemci </w:t>
      </w:r>
      <w:r w:rsidR="002F76F2" w:rsidRPr="00736677">
        <w:rPr>
          <w:rFonts w:ascii="Arial" w:hAnsi="Arial" w:cs="Arial"/>
          <w:color w:val="000000"/>
          <w:spacing w:val="-4"/>
          <w:sz w:val="18"/>
          <w:szCs w:val="18"/>
        </w:rPr>
        <w:t xml:space="preserve">dodávky </w:t>
      </w:r>
      <w:r w:rsidR="00A349E4" w:rsidRPr="00736677">
        <w:rPr>
          <w:rFonts w:ascii="Arial" w:hAnsi="Arial" w:cs="Arial"/>
          <w:color w:val="000000"/>
          <w:spacing w:val="-4"/>
          <w:sz w:val="18"/>
          <w:szCs w:val="18"/>
        </w:rPr>
        <w:t>(dále jen „předmět plnění“)</w:t>
      </w:r>
      <w:r w:rsidR="00674370" w:rsidRPr="00736677">
        <w:rPr>
          <w:rFonts w:ascii="Arial" w:hAnsi="Arial" w:cs="Arial"/>
          <w:color w:val="000000"/>
          <w:spacing w:val="-4"/>
          <w:sz w:val="18"/>
          <w:szCs w:val="18"/>
        </w:rPr>
        <w:t xml:space="preserve"> v</w:t>
      </w:r>
      <w:r w:rsidR="00577191" w:rsidRPr="00736677">
        <w:rPr>
          <w:rFonts w:ascii="Arial" w:hAnsi="Arial" w:cs="Arial"/>
          <w:color w:val="000000"/>
          <w:spacing w:val="-4"/>
          <w:sz w:val="18"/>
          <w:szCs w:val="18"/>
        </w:rPr>
        <w:t> </w:t>
      </w:r>
      <w:r w:rsidR="00674370" w:rsidRPr="00736677">
        <w:rPr>
          <w:rFonts w:ascii="Arial" w:hAnsi="Arial" w:cs="Arial"/>
          <w:color w:val="000000"/>
          <w:spacing w:val="-4"/>
          <w:sz w:val="18"/>
          <w:szCs w:val="18"/>
        </w:rPr>
        <w:t>rozsahu</w:t>
      </w:r>
      <w:r w:rsidR="00577191" w:rsidRPr="00736677">
        <w:rPr>
          <w:rFonts w:ascii="Arial" w:hAnsi="Arial" w:cs="Arial"/>
          <w:color w:val="000000"/>
          <w:spacing w:val="-4"/>
          <w:sz w:val="18"/>
          <w:szCs w:val="18"/>
        </w:rPr>
        <w:t>, obsahu</w:t>
      </w:r>
      <w:r w:rsidR="00674370" w:rsidRPr="00736677">
        <w:rPr>
          <w:rFonts w:ascii="Arial" w:hAnsi="Arial" w:cs="Arial"/>
          <w:color w:val="000000"/>
          <w:spacing w:val="-4"/>
          <w:sz w:val="18"/>
          <w:szCs w:val="18"/>
        </w:rPr>
        <w:t xml:space="preserve"> a za podmínek </w:t>
      </w:r>
      <w:r w:rsidR="00577191" w:rsidRPr="00736677">
        <w:rPr>
          <w:rFonts w:ascii="Arial" w:hAnsi="Arial" w:cs="Arial"/>
          <w:color w:val="000000"/>
          <w:spacing w:val="-4"/>
          <w:sz w:val="18"/>
          <w:szCs w:val="18"/>
        </w:rPr>
        <w:t xml:space="preserve">stanovených </w:t>
      </w:r>
      <w:r w:rsidR="00674370" w:rsidRPr="00736677">
        <w:rPr>
          <w:rFonts w:ascii="Arial" w:hAnsi="Arial" w:cs="Arial"/>
          <w:color w:val="000000"/>
          <w:spacing w:val="-4"/>
          <w:sz w:val="18"/>
          <w:szCs w:val="18"/>
        </w:rPr>
        <w:t>touto smlouvou</w:t>
      </w:r>
      <w:r w:rsidR="005F6123" w:rsidRPr="00736677">
        <w:rPr>
          <w:rFonts w:ascii="Arial" w:hAnsi="Arial" w:cs="Arial"/>
          <w:color w:val="000000"/>
          <w:spacing w:val="-4"/>
          <w:sz w:val="18"/>
          <w:szCs w:val="18"/>
        </w:rPr>
        <w:t xml:space="preserve">. </w:t>
      </w:r>
      <w:r w:rsidR="00633755" w:rsidRPr="00736677">
        <w:rPr>
          <w:rFonts w:ascii="Arial" w:hAnsi="Arial" w:cs="Arial"/>
          <w:color w:val="000000"/>
          <w:spacing w:val="-4"/>
          <w:sz w:val="18"/>
          <w:szCs w:val="18"/>
        </w:rPr>
        <w:t>Předmět</w:t>
      </w:r>
      <w:r w:rsidR="0056506A" w:rsidRPr="00736677">
        <w:rPr>
          <w:rFonts w:ascii="Arial" w:hAnsi="Arial" w:cs="Arial"/>
          <w:color w:val="000000"/>
          <w:spacing w:val="-4"/>
          <w:sz w:val="18"/>
          <w:szCs w:val="18"/>
        </w:rPr>
        <w:t>em</w:t>
      </w:r>
      <w:r w:rsidR="00633755" w:rsidRPr="00736677">
        <w:rPr>
          <w:rFonts w:ascii="Arial" w:hAnsi="Arial" w:cs="Arial"/>
          <w:color w:val="000000"/>
          <w:spacing w:val="-4"/>
          <w:sz w:val="18"/>
          <w:szCs w:val="18"/>
        </w:rPr>
        <w:t xml:space="preserve"> této smlouvy je </w:t>
      </w:r>
      <w:r w:rsidR="0056506A" w:rsidRPr="00736677">
        <w:rPr>
          <w:rFonts w:ascii="Arial" w:hAnsi="Arial" w:cs="Arial"/>
          <w:color w:val="000000"/>
          <w:spacing w:val="-4"/>
          <w:sz w:val="18"/>
          <w:szCs w:val="18"/>
        </w:rPr>
        <w:t>dodávka</w:t>
      </w:r>
      <w:r w:rsidR="00847CF4" w:rsidRPr="00736677">
        <w:rPr>
          <w:rFonts w:ascii="Arial" w:hAnsi="Arial" w:cs="Arial"/>
          <w:color w:val="000000"/>
          <w:spacing w:val="-4"/>
          <w:sz w:val="18"/>
          <w:szCs w:val="18"/>
        </w:rPr>
        <w:t xml:space="preserve"> </w:t>
      </w:r>
      <w:r w:rsidR="00BC1795">
        <w:rPr>
          <w:rFonts w:ascii="Arial" w:hAnsi="Arial" w:cs="Arial"/>
          <w:spacing w:val="-4"/>
          <w:sz w:val="18"/>
          <w:szCs w:val="18"/>
        </w:rPr>
        <w:t>5</w:t>
      </w:r>
      <w:r w:rsidR="0056506A" w:rsidRPr="00883D7B">
        <w:rPr>
          <w:rFonts w:ascii="Arial" w:hAnsi="Arial" w:cs="Arial"/>
          <w:spacing w:val="-4"/>
          <w:sz w:val="18"/>
          <w:szCs w:val="18"/>
        </w:rPr>
        <w:t xml:space="preserve"> kusů</w:t>
      </w:r>
      <w:r w:rsidR="0056506A" w:rsidRPr="00736677">
        <w:rPr>
          <w:rFonts w:ascii="Arial" w:hAnsi="Arial" w:cs="Arial"/>
          <w:color w:val="000000"/>
          <w:spacing w:val="-4"/>
          <w:sz w:val="18"/>
          <w:szCs w:val="18"/>
        </w:rPr>
        <w:t xml:space="preserve"> </w:t>
      </w:r>
      <w:r w:rsidR="00AE6856">
        <w:rPr>
          <w:rFonts w:ascii="Arial" w:hAnsi="Arial" w:cs="Arial"/>
          <w:color w:val="000000"/>
          <w:spacing w:val="-4"/>
          <w:sz w:val="18"/>
          <w:szCs w:val="18"/>
        </w:rPr>
        <w:t>defibrilátoru/monitoru vhodného pro sanitní vozidla RLP/RZP</w:t>
      </w:r>
      <w:r w:rsidR="0056506A" w:rsidRPr="00736677">
        <w:rPr>
          <w:rFonts w:ascii="Arial" w:hAnsi="Arial" w:cs="Arial"/>
          <w:color w:val="000000"/>
          <w:spacing w:val="-4"/>
          <w:sz w:val="18"/>
          <w:szCs w:val="18"/>
        </w:rPr>
        <w:t>, přesná specifikace zboží tvoří přílohu č. 1 této smlouvy.</w:t>
      </w:r>
    </w:p>
    <w:p w14:paraId="2C3330A6" w14:textId="77777777" w:rsidR="00346349" w:rsidRPr="00736677" w:rsidRDefault="00346349" w:rsidP="00C7289A">
      <w:pPr>
        <w:shd w:val="clear" w:color="auto" w:fill="FFFFFF"/>
        <w:spacing w:line="280" w:lineRule="atLeast"/>
        <w:jc w:val="both"/>
        <w:rPr>
          <w:rFonts w:ascii="Arial" w:hAnsi="Arial" w:cs="Arial"/>
          <w:color w:val="000000"/>
          <w:spacing w:val="-4"/>
          <w:sz w:val="18"/>
          <w:szCs w:val="18"/>
        </w:rPr>
      </w:pPr>
    </w:p>
    <w:p w14:paraId="00CEE997" w14:textId="77777777" w:rsidR="00324683" w:rsidRPr="00736677" w:rsidRDefault="00633755" w:rsidP="00C7289A">
      <w:pPr>
        <w:shd w:val="clear" w:color="auto" w:fill="FFFFFF"/>
        <w:spacing w:line="280" w:lineRule="atLeast"/>
        <w:rPr>
          <w:rFonts w:ascii="Arial" w:hAnsi="Arial" w:cs="Arial"/>
          <w:color w:val="000000"/>
          <w:spacing w:val="-9"/>
          <w:sz w:val="18"/>
          <w:szCs w:val="18"/>
        </w:rPr>
      </w:pPr>
      <w:r w:rsidRPr="00736677">
        <w:rPr>
          <w:rFonts w:ascii="Arial" w:hAnsi="Arial" w:cs="Arial"/>
          <w:color w:val="000000"/>
          <w:spacing w:val="-9"/>
          <w:sz w:val="18"/>
          <w:szCs w:val="18"/>
        </w:rPr>
        <w:lastRenderedPageBreak/>
        <w:t>1.2</w:t>
      </w:r>
    </w:p>
    <w:p w14:paraId="1CE3F30A" w14:textId="77777777" w:rsidR="00324683" w:rsidRPr="00736677" w:rsidRDefault="00577191" w:rsidP="00C7289A">
      <w:pPr>
        <w:shd w:val="clear" w:color="auto" w:fill="FFFFFF"/>
        <w:tabs>
          <w:tab w:val="num" w:pos="708"/>
        </w:tabs>
        <w:spacing w:line="280" w:lineRule="atLeast"/>
        <w:jc w:val="both"/>
        <w:rPr>
          <w:rFonts w:ascii="Arial" w:hAnsi="Arial" w:cs="Arial"/>
          <w:color w:val="000000"/>
          <w:spacing w:val="-9"/>
          <w:sz w:val="18"/>
          <w:szCs w:val="18"/>
        </w:rPr>
      </w:pPr>
      <w:r w:rsidRPr="00736677">
        <w:rPr>
          <w:rFonts w:ascii="Arial" w:hAnsi="Arial" w:cs="Arial"/>
          <w:color w:val="000000"/>
          <w:spacing w:val="-9"/>
          <w:sz w:val="18"/>
          <w:szCs w:val="18"/>
        </w:rPr>
        <w:t xml:space="preserve">Příjemce </w:t>
      </w:r>
      <w:r w:rsidR="00324683" w:rsidRPr="00736677">
        <w:rPr>
          <w:rFonts w:ascii="Arial" w:hAnsi="Arial" w:cs="Arial"/>
          <w:color w:val="000000"/>
          <w:spacing w:val="-9"/>
          <w:sz w:val="18"/>
          <w:szCs w:val="18"/>
        </w:rPr>
        <w:t xml:space="preserve">se touto </w:t>
      </w:r>
      <w:r w:rsidR="00556C49" w:rsidRPr="00736677">
        <w:rPr>
          <w:rFonts w:ascii="Arial" w:hAnsi="Arial" w:cs="Arial"/>
          <w:color w:val="000000"/>
          <w:spacing w:val="-9"/>
          <w:sz w:val="18"/>
          <w:szCs w:val="18"/>
        </w:rPr>
        <w:t xml:space="preserve">smlouvou zavazuje </w:t>
      </w:r>
      <w:r w:rsidRPr="00736677">
        <w:rPr>
          <w:rFonts w:ascii="Arial" w:hAnsi="Arial" w:cs="Arial"/>
          <w:color w:val="000000"/>
          <w:spacing w:val="-9"/>
          <w:sz w:val="18"/>
          <w:szCs w:val="18"/>
        </w:rPr>
        <w:t>u</w:t>
      </w:r>
      <w:r w:rsidR="00556C49" w:rsidRPr="00736677">
        <w:rPr>
          <w:rFonts w:ascii="Arial" w:hAnsi="Arial" w:cs="Arial"/>
          <w:color w:val="000000"/>
          <w:spacing w:val="-9"/>
          <w:sz w:val="18"/>
          <w:szCs w:val="18"/>
        </w:rPr>
        <w:t>hradit</w:t>
      </w:r>
      <w:r w:rsidR="00324683" w:rsidRPr="00736677">
        <w:rPr>
          <w:rFonts w:ascii="Arial" w:hAnsi="Arial" w:cs="Arial"/>
          <w:color w:val="000000"/>
          <w:spacing w:val="-9"/>
          <w:sz w:val="18"/>
          <w:szCs w:val="18"/>
        </w:rPr>
        <w:t xml:space="preserve"> Poskytovateli za řádně a včas poskytnut</w:t>
      </w:r>
      <w:r w:rsidR="00A349E4" w:rsidRPr="00736677">
        <w:rPr>
          <w:rFonts w:ascii="Arial" w:hAnsi="Arial" w:cs="Arial"/>
          <w:color w:val="000000"/>
          <w:spacing w:val="-9"/>
          <w:sz w:val="18"/>
          <w:szCs w:val="18"/>
        </w:rPr>
        <w:t>ý předmět plnění</w:t>
      </w:r>
      <w:r w:rsidR="00324683" w:rsidRPr="00736677">
        <w:rPr>
          <w:rFonts w:ascii="Arial" w:hAnsi="Arial" w:cs="Arial"/>
          <w:color w:val="000000"/>
          <w:spacing w:val="-9"/>
          <w:sz w:val="18"/>
          <w:szCs w:val="18"/>
        </w:rPr>
        <w:t xml:space="preserve"> </w:t>
      </w:r>
      <w:r w:rsidR="00D008BD" w:rsidRPr="00736677">
        <w:rPr>
          <w:rFonts w:ascii="Arial" w:hAnsi="Arial" w:cs="Arial"/>
          <w:color w:val="000000"/>
          <w:spacing w:val="-9"/>
          <w:sz w:val="18"/>
          <w:szCs w:val="18"/>
        </w:rPr>
        <w:t xml:space="preserve">cenu </w:t>
      </w:r>
      <w:r w:rsidR="00324683" w:rsidRPr="00736677">
        <w:rPr>
          <w:rFonts w:ascii="Arial" w:hAnsi="Arial" w:cs="Arial"/>
          <w:color w:val="000000"/>
          <w:spacing w:val="-9"/>
          <w:sz w:val="18"/>
          <w:szCs w:val="18"/>
        </w:rPr>
        <w:t>dle podm</w:t>
      </w:r>
      <w:r w:rsidR="00F43C1E" w:rsidRPr="00736677">
        <w:rPr>
          <w:rFonts w:ascii="Arial" w:hAnsi="Arial" w:cs="Arial"/>
          <w:color w:val="000000"/>
          <w:spacing w:val="-9"/>
          <w:sz w:val="18"/>
          <w:szCs w:val="18"/>
        </w:rPr>
        <w:t xml:space="preserve">ínek </w:t>
      </w:r>
      <w:r w:rsidR="00D008BD" w:rsidRPr="00736677">
        <w:rPr>
          <w:rFonts w:ascii="Arial" w:hAnsi="Arial" w:cs="Arial"/>
          <w:color w:val="000000"/>
          <w:spacing w:val="-9"/>
          <w:sz w:val="18"/>
          <w:szCs w:val="18"/>
        </w:rPr>
        <w:t xml:space="preserve">a způsobem </w:t>
      </w:r>
      <w:r w:rsidRPr="00736677">
        <w:rPr>
          <w:rFonts w:ascii="Arial" w:hAnsi="Arial" w:cs="Arial"/>
          <w:color w:val="000000"/>
          <w:spacing w:val="-9"/>
          <w:sz w:val="18"/>
          <w:szCs w:val="18"/>
        </w:rPr>
        <w:t xml:space="preserve">stanoveným </w:t>
      </w:r>
      <w:r w:rsidR="00F43C1E" w:rsidRPr="00736677">
        <w:rPr>
          <w:rFonts w:ascii="Arial" w:hAnsi="Arial" w:cs="Arial"/>
          <w:color w:val="000000"/>
          <w:spacing w:val="-9"/>
          <w:sz w:val="18"/>
          <w:szCs w:val="18"/>
        </w:rPr>
        <w:t>touto smlouvou.</w:t>
      </w:r>
    </w:p>
    <w:p w14:paraId="6FEF8E6A" w14:textId="77777777" w:rsidR="00A349E4" w:rsidRPr="00736677" w:rsidRDefault="00A349E4" w:rsidP="00C7289A">
      <w:pPr>
        <w:shd w:val="clear" w:color="auto" w:fill="FFFFFF"/>
        <w:tabs>
          <w:tab w:val="num" w:pos="708"/>
        </w:tabs>
        <w:spacing w:line="280" w:lineRule="atLeast"/>
        <w:jc w:val="both"/>
        <w:rPr>
          <w:rFonts w:ascii="Arial" w:hAnsi="Arial" w:cs="Arial"/>
          <w:color w:val="000000"/>
          <w:spacing w:val="-9"/>
          <w:sz w:val="18"/>
          <w:szCs w:val="18"/>
        </w:rPr>
      </w:pPr>
    </w:p>
    <w:p w14:paraId="54375E4C" w14:textId="77777777" w:rsidR="00495491" w:rsidRPr="00736677" w:rsidRDefault="00495491" w:rsidP="00C7289A">
      <w:pPr>
        <w:shd w:val="clear" w:color="auto" w:fill="FFFFFF"/>
        <w:tabs>
          <w:tab w:val="num" w:pos="708"/>
        </w:tabs>
        <w:spacing w:line="280" w:lineRule="atLeast"/>
        <w:jc w:val="both"/>
        <w:rPr>
          <w:rFonts w:ascii="Arial" w:hAnsi="Arial" w:cs="Arial"/>
          <w:color w:val="000000"/>
          <w:spacing w:val="-9"/>
          <w:sz w:val="18"/>
          <w:szCs w:val="18"/>
        </w:rPr>
      </w:pPr>
      <w:r w:rsidRPr="00736677">
        <w:rPr>
          <w:rFonts w:ascii="Arial" w:hAnsi="Arial" w:cs="Arial"/>
          <w:color w:val="000000"/>
          <w:spacing w:val="-9"/>
          <w:sz w:val="18"/>
          <w:szCs w:val="18"/>
        </w:rPr>
        <w:t>1.3</w:t>
      </w:r>
    </w:p>
    <w:p w14:paraId="6B296D7D" w14:textId="3EAD5527" w:rsidR="00A349E4" w:rsidRPr="00736677" w:rsidRDefault="0056506A" w:rsidP="00996BE0">
      <w:pPr>
        <w:pStyle w:val="Text"/>
        <w:suppressAutoHyphens/>
        <w:autoSpaceDN/>
        <w:adjustRightInd/>
        <w:spacing w:line="280" w:lineRule="atLeast"/>
        <w:jc w:val="both"/>
        <w:rPr>
          <w:rFonts w:ascii="Arial" w:hAnsi="Arial" w:cs="Arial"/>
          <w:sz w:val="18"/>
          <w:szCs w:val="18"/>
        </w:rPr>
      </w:pPr>
      <w:r w:rsidRPr="00736677">
        <w:rPr>
          <w:rFonts w:ascii="Arial" w:hAnsi="Arial" w:cs="Arial"/>
          <w:sz w:val="18"/>
          <w:szCs w:val="18"/>
        </w:rPr>
        <w:t>Součástí dodávky zboží dle této smlouvy je kompletní dodávka přístrojů včetně příslušenství</w:t>
      </w:r>
      <w:r w:rsidR="004E6E1F">
        <w:rPr>
          <w:rFonts w:ascii="Arial" w:hAnsi="Arial" w:cs="Arial"/>
          <w:sz w:val="18"/>
          <w:szCs w:val="18"/>
        </w:rPr>
        <w:t>,</w:t>
      </w:r>
      <w:r w:rsidRPr="00736677">
        <w:rPr>
          <w:rFonts w:ascii="Arial" w:hAnsi="Arial" w:cs="Arial"/>
          <w:sz w:val="18"/>
          <w:szCs w:val="18"/>
        </w:rPr>
        <w:t xml:space="preserve"> tj. přístroje musí být zcela funkční bez zakoupení dalších komponent, instalace a uvedení zařízení do provozu, zaškolení obsluhy kupujícího, dodání technické dokumentace a předání dalších dokladů, které se k dodávanému zboží vztahují, provozní manuály a návody k použití v české verzi, jakož i příslušné dokumentace – ES prohlášení o shodě, předávací protokol.</w:t>
      </w:r>
    </w:p>
    <w:p w14:paraId="2F5A331F" w14:textId="77777777" w:rsidR="00A349E4" w:rsidRPr="00736677" w:rsidRDefault="00A349E4" w:rsidP="00C7289A">
      <w:pPr>
        <w:pStyle w:val="Text"/>
        <w:suppressAutoHyphens/>
        <w:autoSpaceDN/>
        <w:adjustRightInd/>
        <w:spacing w:line="280" w:lineRule="atLeast"/>
        <w:ind w:left="360"/>
        <w:jc w:val="both"/>
        <w:rPr>
          <w:rFonts w:ascii="Arial" w:hAnsi="Arial" w:cs="Arial"/>
          <w:sz w:val="18"/>
          <w:szCs w:val="18"/>
        </w:rPr>
      </w:pPr>
    </w:p>
    <w:p w14:paraId="3267F684" w14:textId="77777777" w:rsidR="00495491" w:rsidRPr="00736677" w:rsidRDefault="00495491" w:rsidP="00C7289A">
      <w:pPr>
        <w:pStyle w:val="Zkladntext"/>
        <w:tabs>
          <w:tab w:val="left" w:pos="540"/>
          <w:tab w:val="left" w:pos="1260"/>
          <w:tab w:val="left" w:pos="1980"/>
          <w:tab w:val="left" w:pos="3960"/>
        </w:tabs>
        <w:spacing w:line="280" w:lineRule="atLeast"/>
        <w:jc w:val="both"/>
        <w:rPr>
          <w:rFonts w:ascii="Arial" w:hAnsi="Arial" w:cs="Arial"/>
          <w:sz w:val="18"/>
          <w:szCs w:val="18"/>
        </w:rPr>
      </w:pPr>
      <w:r w:rsidRPr="00736677">
        <w:rPr>
          <w:rFonts w:ascii="Arial" w:hAnsi="Arial" w:cs="Arial"/>
          <w:sz w:val="18"/>
          <w:szCs w:val="18"/>
        </w:rPr>
        <w:t>1.</w:t>
      </w:r>
      <w:r w:rsidR="00FA3370" w:rsidRPr="00736677">
        <w:rPr>
          <w:rFonts w:ascii="Arial" w:hAnsi="Arial" w:cs="Arial"/>
          <w:sz w:val="18"/>
          <w:szCs w:val="18"/>
        </w:rPr>
        <w:t>4</w:t>
      </w:r>
    </w:p>
    <w:p w14:paraId="59690004" w14:textId="77777777" w:rsidR="00A349E4" w:rsidRPr="00736677" w:rsidRDefault="00996BE0" w:rsidP="00C7289A">
      <w:pPr>
        <w:pStyle w:val="Zkladntext"/>
        <w:tabs>
          <w:tab w:val="left" w:pos="540"/>
          <w:tab w:val="left" w:pos="1260"/>
          <w:tab w:val="left" w:pos="1980"/>
          <w:tab w:val="left" w:pos="3960"/>
        </w:tabs>
        <w:spacing w:line="280" w:lineRule="atLeast"/>
        <w:jc w:val="both"/>
        <w:rPr>
          <w:rFonts w:ascii="Arial" w:hAnsi="Arial" w:cs="Arial"/>
          <w:sz w:val="18"/>
          <w:szCs w:val="18"/>
        </w:rPr>
      </w:pPr>
      <w:r w:rsidRPr="00736677">
        <w:rPr>
          <w:rFonts w:ascii="Arial" w:hAnsi="Arial" w:cs="Arial"/>
          <w:sz w:val="18"/>
          <w:szCs w:val="18"/>
        </w:rPr>
        <w:t xml:space="preserve">Poskytovatel </w:t>
      </w:r>
      <w:r w:rsidR="00A349E4" w:rsidRPr="00736677">
        <w:rPr>
          <w:rFonts w:ascii="Arial" w:hAnsi="Arial" w:cs="Arial"/>
          <w:sz w:val="18"/>
          <w:szCs w:val="18"/>
        </w:rPr>
        <w:t xml:space="preserve">se zavazuje dodat </w:t>
      </w:r>
      <w:r w:rsidR="00495491" w:rsidRPr="00736677">
        <w:rPr>
          <w:rFonts w:ascii="Arial" w:hAnsi="Arial" w:cs="Arial"/>
          <w:sz w:val="18"/>
          <w:szCs w:val="18"/>
        </w:rPr>
        <w:t>předmět plnění</w:t>
      </w:r>
      <w:r w:rsidR="00A349E4" w:rsidRPr="00736677">
        <w:rPr>
          <w:rFonts w:ascii="Arial" w:hAnsi="Arial" w:cs="Arial"/>
          <w:sz w:val="18"/>
          <w:szCs w:val="18"/>
        </w:rPr>
        <w:t xml:space="preserve"> v souladu s</w:t>
      </w:r>
      <w:r w:rsidR="00577191" w:rsidRPr="00736677">
        <w:rPr>
          <w:rFonts w:ascii="Arial" w:hAnsi="Arial" w:cs="Arial"/>
          <w:sz w:val="18"/>
          <w:szCs w:val="18"/>
        </w:rPr>
        <w:t xml:space="preserve"> obsahem</w:t>
      </w:r>
      <w:r w:rsidR="00A349E4" w:rsidRPr="00736677">
        <w:rPr>
          <w:rFonts w:ascii="Arial" w:hAnsi="Arial" w:cs="Arial"/>
          <w:sz w:val="18"/>
          <w:szCs w:val="18"/>
        </w:rPr>
        <w:t> </w:t>
      </w:r>
      <w:r w:rsidR="00577191" w:rsidRPr="00736677">
        <w:rPr>
          <w:rFonts w:ascii="Arial" w:hAnsi="Arial" w:cs="Arial"/>
          <w:sz w:val="18"/>
          <w:szCs w:val="18"/>
        </w:rPr>
        <w:t>této smlouvy,</w:t>
      </w:r>
      <w:r w:rsidR="00896028" w:rsidRPr="00736677">
        <w:rPr>
          <w:rFonts w:ascii="Arial" w:hAnsi="Arial" w:cs="Arial"/>
          <w:sz w:val="18"/>
          <w:szCs w:val="18"/>
        </w:rPr>
        <w:t xml:space="preserve"> </w:t>
      </w:r>
      <w:r w:rsidR="00577191" w:rsidRPr="00736677">
        <w:rPr>
          <w:rFonts w:ascii="Arial" w:hAnsi="Arial" w:cs="Arial"/>
          <w:sz w:val="18"/>
          <w:szCs w:val="18"/>
        </w:rPr>
        <w:t xml:space="preserve">a to </w:t>
      </w:r>
      <w:r w:rsidR="0004023E" w:rsidRPr="00736677">
        <w:rPr>
          <w:rFonts w:ascii="Arial" w:hAnsi="Arial" w:cs="Arial"/>
          <w:sz w:val="18"/>
          <w:szCs w:val="18"/>
        </w:rPr>
        <w:t xml:space="preserve">bez vad </w:t>
      </w:r>
      <w:r w:rsidR="00896028" w:rsidRPr="00736677">
        <w:rPr>
          <w:rFonts w:ascii="Arial" w:hAnsi="Arial" w:cs="Arial"/>
          <w:sz w:val="18"/>
          <w:szCs w:val="18"/>
        </w:rPr>
        <w:br/>
      </w:r>
      <w:r w:rsidR="0004023E" w:rsidRPr="00736677">
        <w:rPr>
          <w:rFonts w:ascii="Arial" w:hAnsi="Arial" w:cs="Arial"/>
          <w:sz w:val="18"/>
          <w:szCs w:val="18"/>
        </w:rPr>
        <w:t>a nedodělků</w:t>
      </w:r>
      <w:r w:rsidR="00896028" w:rsidRPr="00736677">
        <w:rPr>
          <w:rFonts w:ascii="Arial" w:hAnsi="Arial" w:cs="Arial"/>
          <w:sz w:val="18"/>
          <w:szCs w:val="18"/>
        </w:rPr>
        <w:t>,</w:t>
      </w:r>
      <w:r w:rsidR="00577191" w:rsidRPr="00736677">
        <w:rPr>
          <w:rFonts w:ascii="Arial" w:hAnsi="Arial" w:cs="Arial"/>
          <w:sz w:val="18"/>
          <w:szCs w:val="18"/>
        </w:rPr>
        <w:t xml:space="preserve"> a</w:t>
      </w:r>
      <w:r w:rsidR="00896028" w:rsidRPr="00736677">
        <w:rPr>
          <w:rFonts w:ascii="Arial" w:hAnsi="Arial" w:cs="Arial"/>
          <w:sz w:val="18"/>
          <w:szCs w:val="18"/>
        </w:rPr>
        <w:t xml:space="preserve"> s</w:t>
      </w:r>
      <w:r w:rsidR="00A349E4" w:rsidRPr="00736677">
        <w:rPr>
          <w:rFonts w:ascii="Arial" w:hAnsi="Arial" w:cs="Arial"/>
          <w:sz w:val="18"/>
          <w:szCs w:val="18"/>
        </w:rPr>
        <w:t xml:space="preserve"> požadavky </w:t>
      </w:r>
      <w:r w:rsidR="00577191" w:rsidRPr="00736677">
        <w:rPr>
          <w:rFonts w:ascii="Arial" w:hAnsi="Arial" w:cs="Arial"/>
          <w:sz w:val="18"/>
          <w:szCs w:val="18"/>
        </w:rPr>
        <w:t xml:space="preserve">Příjemce </w:t>
      </w:r>
      <w:r w:rsidR="00A349E4" w:rsidRPr="00736677">
        <w:rPr>
          <w:rFonts w:ascii="Arial" w:hAnsi="Arial" w:cs="Arial"/>
          <w:sz w:val="18"/>
          <w:szCs w:val="18"/>
        </w:rPr>
        <w:t xml:space="preserve">uvedenými v zadávacích podmínkách k veřejné zakázce </w:t>
      </w:r>
      <w:r w:rsidR="00896028" w:rsidRPr="00736677">
        <w:rPr>
          <w:rFonts w:ascii="Arial" w:hAnsi="Arial" w:cs="Arial"/>
          <w:sz w:val="18"/>
          <w:szCs w:val="18"/>
        </w:rPr>
        <w:br/>
      </w:r>
      <w:r w:rsidR="00A349E4" w:rsidRPr="00736677">
        <w:rPr>
          <w:rFonts w:ascii="Arial" w:hAnsi="Arial" w:cs="Arial"/>
          <w:sz w:val="18"/>
          <w:szCs w:val="18"/>
        </w:rPr>
        <w:t>a nabíd</w:t>
      </w:r>
      <w:r w:rsidR="00FB55C5" w:rsidRPr="00736677">
        <w:rPr>
          <w:rFonts w:ascii="Arial" w:hAnsi="Arial" w:cs="Arial"/>
          <w:sz w:val="18"/>
          <w:szCs w:val="18"/>
        </w:rPr>
        <w:t>kou</w:t>
      </w:r>
      <w:r w:rsidR="00A349E4" w:rsidRPr="00736677">
        <w:rPr>
          <w:rFonts w:ascii="Arial" w:hAnsi="Arial" w:cs="Arial"/>
          <w:sz w:val="18"/>
          <w:szCs w:val="18"/>
        </w:rPr>
        <w:t xml:space="preserve"> </w:t>
      </w:r>
      <w:r w:rsidRPr="00736677">
        <w:rPr>
          <w:rFonts w:ascii="Arial" w:hAnsi="Arial" w:cs="Arial"/>
          <w:sz w:val="18"/>
          <w:szCs w:val="18"/>
        </w:rPr>
        <w:t>Poskytovatele</w:t>
      </w:r>
      <w:r w:rsidR="00A349E4" w:rsidRPr="00736677">
        <w:rPr>
          <w:rFonts w:ascii="Arial" w:hAnsi="Arial" w:cs="Arial"/>
          <w:sz w:val="18"/>
          <w:szCs w:val="18"/>
        </w:rPr>
        <w:t>.</w:t>
      </w:r>
    </w:p>
    <w:p w14:paraId="2C328008" w14:textId="77777777" w:rsidR="007E355A" w:rsidRPr="00736677" w:rsidRDefault="007E355A" w:rsidP="00C7289A">
      <w:pPr>
        <w:widowControl/>
        <w:tabs>
          <w:tab w:val="left" w:pos="426"/>
          <w:tab w:val="left" w:pos="1701"/>
        </w:tabs>
        <w:autoSpaceDE/>
        <w:autoSpaceDN/>
        <w:adjustRightInd/>
        <w:spacing w:line="280" w:lineRule="atLeast"/>
        <w:jc w:val="both"/>
        <w:rPr>
          <w:rFonts w:ascii="Arial" w:hAnsi="Arial" w:cs="Arial"/>
          <w:sz w:val="18"/>
          <w:szCs w:val="18"/>
        </w:rPr>
      </w:pPr>
    </w:p>
    <w:p w14:paraId="28667FEF" w14:textId="77777777" w:rsidR="00D10AB2" w:rsidRPr="00736677" w:rsidRDefault="00805BAB" w:rsidP="00FA3370">
      <w:pPr>
        <w:widowControl/>
        <w:numPr>
          <w:ilvl w:val="0"/>
          <w:numId w:val="2"/>
        </w:numPr>
        <w:tabs>
          <w:tab w:val="clear" w:pos="1080"/>
          <w:tab w:val="num" w:pos="284"/>
        </w:tabs>
        <w:autoSpaceDE/>
        <w:autoSpaceDN/>
        <w:adjustRightInd/>
        <w:spacing w:line="280" w:lineRule="atLeast"/>
        <w:ind w:left="567" w:hanging="1134"/>
        <w:jc w:val="center"/>
        <w:rPr>
          <w:rFonts w:ascii="Arial" w:hAnsi="Arial" w:cs="Arial"/>
          <w:b/>
          <w:caps/>
          <w:color w:val="000000"/>
          <w:sz w:val="18"/>
          <w:szCs w:val="18"/>
        </w:rPr>
      </w:pPr>
      <w:r w:rsidRPr="00736677">
        <w:rPr>
          <w:rFonts w:ascii="Arial" w:hAnsi="Arial" w:cs="Arial"/>
          <w:b/>
          <w:caps/>
          <w:color w:val="000000"/>
          <w:sz w:val="18"/>
          <w:szCs w:val="18"/>
        </w:rPr>
        <w:t>Místo plnění</w:t>
      </w:r>
    </w:p>
    <w:p w14:paraId="7F46C32B" w14:textId="77777777" w:rsidR="00762BB1" w:rsidRPr="00736677" w:rsidRDefault="00762BB1" w:rsidP="00C7289A">
      <w:pPr>
        <w:spacing w:line="280" w:lineRule="atLeast"/>
        <w:jc w:val="both"/>
        <w:rPr>
          <w:rFonts w:ascii="Arial" w:hAnsi="Arial" w:cs="Arial"/>
          <w:sz w:val="18"/>
          <w:szCs w:val="18"/>
        </w:rPr>
      </w:pPr>
    </w:p>
    <w:p w14:paraId="58BA5689" w14:textId="77777777" w:rsidR="00EE2A9A" w:rsidRPr="00736677" w:rsidRDefault="00EE2A9A" w:rsidP="00C7289A">
      <w:pPr>
        <w:spacing w:line="280" w:lineRule="atLeast"/>
        <w:jc w:val="both"/>
        <w:rPr>
          <w:rFonts w:ascii="Arial" w:hAnsi="Arial" w:cs="Arial"/>
          <w:sz w:val="18"/>
          <w:szCs w:val="18"/>
        </w:rPr>
      </w:pPr>
      <w:r w:rsidRPr="00736677">
        <w:rPr>
          <w:rFonts w:ascii="Arial" w:hAnsi="Arial" w:cs="Arial"/>
          <w:sz w:val="18"/>
          <w:szCs w:val="18"/>
        </w:rPr>
        <w:t>2.1.</w:t>
      </w:r>
    </w:p>
    <w:p w14:paraId="7F96A0CE" w14:textId="77777777" w:rsidR="00805BAB" w:rsidRPr="00736677" w:rsidRDefault="00805BAB" w:rsidP="00C7289A">
      <w:pPr>
        <w:spacing w:line="280" w:lineRule="atLeast"/>
        <w:jc w:val="both"/>
        <w:rPr>
          <w:rFonts w:ascii="Arial" w:hAnsi="Arial" w:cs="Arial"/>
          <w:sz w:val="18"/>
          <w:szCs w:val="18"/>
          <w:highlight w:val="yellow"/>
        </w:rPr>
      </w:pPr>
      <w:r w:rsidRPr="00736677">
        <w:rPr>
          <w:rFonts w:ascii="Arial" w:hAnsi="Arial" w:cs="Arial"/>
          <w:sz w:val="18"/>
          <w:szCs w:val="18"/>
        </w:rPr>
        <w:t xml:space="preserve">Místem plnění předmětu </w:t>
      </w:r>
      <w:r w:rsidR="00D008BD" w:rsidRPr="00736677">
        <w:rPr>
          <w:rFonts w:ascii="Arial" w:hAnsi="Arial" w:cs="Arial"/>
          <w:sz w:val="18"/>
          <w:szCs w:val="18"/>
        </w:rPr>
        <w:t xml:space="preserve">této smlouvy </w:t>
      </w:r>
      <w:r w:rsidRPr="00736677">
        <w:rPr>
          <w:rFonts w:ascii="Arial" w:hAnsi="Arial" w:cs="Arial"/>
          <w:sz w:val="18"/>
          <w:szCs w:val="18"/>
        </w:rPr>
        <w:t>je</w:t>
      </w:r>
      <w:r w:rsidR="00D008BD" w:rsidRPr="00736677">
        <w:rPr>
          <w:rFonts w:ascii="Arial" w:hAnsi="Arial" w:cs="Arial"/>
          <w:sz w:val="18"/>
          <w:szCs w:val="18"/>
        </w:rPr>
        <w:t xml:space="preserve"> </w:t>
      </w:r>
      <w:r w:rsidR="0056506A" w:rsidRPr="00736677">
        <w:rPr>
          <w:rFonts w:ascii="Arial" w:hAnsi="Arial" w:cs="Arial"/>
          <w:sz w:val="18"/>
          <w:szCs w:val="18"/>
        </w:rPr>
        <w:t>sídlo zadavatele</w:t>
      </w:r>
      <w:r w:rsidR="004F1CFF" w:rsidRPr="00736677">
        <w:rPr>
          <w:rFonts w:ascii="Arial" w:hAnsi="Arial" w:cs="Arial"/>
          <w:sz w:val="18"/>
          <w:szCs w:val="18"/>
        </w:rPr>
        <w:t xml:space="preserve">, nestanoví-li </w:t>
      </w:r>
      <w:r w:rsidR="00577191" w:rsidRPr="00736677">
        <w:rPr>
          <w:rFonts w:ascii="Arial" w:hAnsi="Arial" w:cs="Arial"/>
          <w:sz w:val="18"/>
          <w:szCs w:val="18"/>
        </w:rPr>
        <w:t xml:space="preserve">Příjemce </w:t>
      </w:r>
      <w:r w:rsidR="004F1CFF" w:rsidRPr="00736677">
        <w:rPr>
          <w:rFonts w:ascii="Arial" w:hAnsi="Arial" w:cs="Arial"/>
          <w:sz w:val="18"/>
          <w:szCs w:val="18"/>
        </w:rPr>
        <w:t>jinak.</w:t>
      </w:r>
    </w:p>
    <w:p w14:paraId="50A3F346" w14:textId="77777777" w:rsidR="00673ABA" w:rsidRPr="00736677" w:rsidRDefault="00673ABA" w:rsidP="00C7289A">
      <w:pPr>
        <w:pStyle w:val="Zhlav"/>
        <w:tabs>
          <w:tab w:val="clear" w:pos="4153"/>
          <w:tab w:val="clear" w:pos="8306"/>
          <w:tab w:val="left" w:pos="426"/>
        </w:tabs>
        <w:spacing w:line="280" w:lineRule="atLeast"/>
        <w:jc w:val="both"/>
        <w:rPr>
          <w:rFonts w:ascii="Arial" w:hAnsi="Arial" w:cs="Arial"/>
          <w:sz w:val="18"/>
          <w:szCs w:val="18"/>
        </w:rPr>
      </w:pPr>
    </w:p>
    <w:p w14:paraId="3CB8A8C2" w14:textId="77777777" w:rsidR="008F7B58" w:rsidRPr="00736677" w:rsidRDefault="00805BAB" w:rsidP="00C7289A">
      <w:pPr>
        <w:pStyle w:val="Zhlav"/>
        <w:tabs>
          <w:tab w:val="clear" w:pos="4153"/>
          <w:tab w:val="clear" w:pos="8306"/>
          <w:tab w:val="left" w:pos="426"/>
        </w:tabs>
        <w:spacing w:line="280" w:lineRule="atLeast"/>
        <w:jc w:val="both"/>
        <w:rPr>
          <w:rFonts w:ascii="Arial" w:hAnsi="Arial" w:cs="Arial"/>
          <w:sz w:val="18"/>
          <w:szCs w:val="18"/>
        </w:rPr>
      </w:pPr>
      <w:r w:rsidRPr="00736677">
        <w:rPr>
          <w:rFonts w:ascii="Arial" w:hAnsi="Arial" w:cs="Arial"/>
          <w:sz w:val="18"/>
          <w:szCs w:val="18"/>
        </w:rPr>
        <w:t xml:space="preserve">  </w:t>
      </w:r>
    </w:p>
    <w:p w14:paraId="132EFCA3" w14:textId="77777777" w:rsidR="00932777" w:rsidRPr="00736677" w:rsidRDefault="00D008BD" w:rsidP="00C7289A">
      <w:pPr>
        <w:widowControl/>
        <w:numPr>
          <w:ilvl w:val="0"/>
          <w:numId w:val="2"/>
        </w:numPr>
        <w:autoSpaceDE/>
        <w:autoSpaceDN/>
        <w:adjustRightInd/>
        <w:spacing w:line="280" w:lineRule="atLeast"/>
        <w:jc w:val="center"/>
        <w:rPr>
          <w:rFonts w:ascii="Arial" w:hAnsi="Arial" w:cs="Arial"/>
          <w:b/>
          <w:caps/>
          <w:color w:val="000000"/>
          <w:sz w:val="18"/>
          <w:szCs w:val="18"/>
        </w:rPr>
      </w:pPr>
      <w:r w:rsidRPr="00736677">
        <w:rPr>
          <w:rFonts w:ascii="Arial" w:hAnsi="Arial" w:cs="Arial"/>
          <w:b/>
          <w:caps/>
          <w:color w:val="000000"/>
          <w:sz w:val="18"/>
          <w:szCs w:val="18"/>
        </w:rPr>
        <w:t>Doba trvání smlouvy</w:t>
      </w:r>
    </w:p>
    <w:p w14:paraId="0C9EAABF" w14:textId="77777777" w:rsidR="00D008BD" w:rsidRPr="00736677" w:rsidRDefault="00D008BD" w:rsidP="00C7289A">
      <w:pPr>
        <w:spacing w:line="280" w:lineRule="atLeast"/>
        <w:rPr>
          <w:rFonts w:ascii="Arial" w:hAnsi="Arial" w:cs="Arial"/>
          <w:bCs/>
          <w:iCs/>
          <w:color w:val="000000"/>
          <w:sz w:val="18"/>
          <w:szCs w:val="18"/>
        </w:rPr>
      </w:pPr>
      <w:r w:rsidRPr="00736677">
        <w:rPr>
          <w:rFonts w:ascii="Arial" w:hAnsi="Arial" w:cs="Arial"/>
          <w:bCs/>
          <w:iCs/>
          <w:color w:val="000000"/>
          <w:sz w:val="18"/>
          <w:szCs w:val="18"/>
        </w:rPr>
        <w:t>3.1.</w:t>
      </w:r>
    </w:p>
    <w:p w14:paraId="3E091756" w14:textId="77777777" w:rsidR="0042519C" w:rsidRPr="00736677" w:rsidRDefault="0042519C" w:rsidP="0042519C">
      <w:pPr>
        <w:spacing w:line="280" w:lineRule="atLeast"/>
        <w:jc w:val="both"/>
        <w:rPr>
          <w:rFonts w:ascii="Arial" w:hAnsi="Arial" w:cs="Arial"/>
          <w:sz w:val="18"/>
          <w:szCs w:val="18"/>
        </w:rPr>
      </w:pPr>
      <w:r w:rsidRPr="00736677">
        <w:rPr>
          <w:rFonts w:ascii="Arial" w:hAnsi="Arial" w:cs="Arial"/>
          <w:bCs/>
          <w:iCs/>
          <w:color w:val="000000"/>
          <w:sz w:val="18"/>
          <w:szCs w:val="18"/>
        </w:rPr>
        <w:t>Tato smlouva se uzavírá na dobu určitou. Předmět této sm</w:t>
      </w:r>
      <w:r w:rsidR="00542880" w:rsidRPr="00736677">
        <w:rPr>
          <w:rFonts w:ascii="Arial" w:hAnsi="Arial" w:cs="Arial"/>
          <w:bCs/>
          <w:iCs/>
          <w:color w:val="000000"/>
          <w:sz w:val="18"/>
          <w:szCs w:val="18"/>
        </w:rPr>
        <w:t xml:space="preserve">louvy bude dodán nejpozději do </w:t>
      </w:r>
      <w:r w:rsidR="00542880" w:rsidRPr="009D7908">
        <w:rPr>
          <w:rFonts w:ascii="Arial" w:hAnsi="Arial" w:cs="Arial"/>
          <w:bCs/>
          <w:iCs/>
          <w:color w:val="000000"/>
          <w:sz w:val="18"/>
          <w:szCs w:val="18"/>
        </w:rPr>
        <w:t>7</w:t>
      </w:r>
      <w:r w:rsidRPr="009D7908">
        <w:rPr>
          <w:rFonts w:ascii="Arial" w:hAnsi="Arial" w:cs="Arial"/>
          <w:bCs/>
          <w:iCs/>
          <w:color w:val="000000"/>
          <w:sz w:val="18"/>
          <w:szCs w:val="18"/>
        </w:rPr>
        <w:t>0 dnů od podpisu smlouvy.</w:t>
      </w:r>
    </w:p>
    <w:p w14:paraId="7DD10FB0" w14:textId="77777777" w:rsidR="006F5406" w:rsidRPr="00736677" w:rsidRDefault="006F5406" w:rsidP="00C7289A">
      <w:pPr>
        <w:spacing w:line="280" w:lineRule="atLeast"/>
        <w:jc w:val="both"/>
        <w:rPr>
          <w:rFonts w:ascii="Arial" w:hAnsi="Arial" w:cs="Arial"/>
          <w:sz w:val="18"/>
          <w:szCs w:val="18"/>
        </w:rPr>
      </w:pPr>
    </w:p>
    <w:p w14:paraId="5853BDC9" w14:textId="77777777" w:rsidR="00D008BD" w:rsidRPr="00736677" w:rsidRDefault="00D008BD" w:rsidP="00C7289A">
      <w:pPr>
        <w:spacing w:line="280" w:lineRule="atLeast"/>
        <w:rPr>
          <w:rFonts w:ascii="Arial" w:hAnsi="Arial" w:cs="Arial"/>
          <w:bCs/>
          <w:iCs/>
          <w:color w:val="000000"/>
          <w:sz w:val="18"/>
          <w:szCs w:val="18"/>
        </w:rPr>
      </w:pPr>
      <w:r w:rsidRPr="00736677">
        <w:rPr>
          <w:rFonts w:ascii="Arial" w:hAnsi="Arial" w:cs="Arial"/>
          <w:bCs/>
          <w:iCs/>
          <w:color w:val="000000"/>
          <w:sz w:val="18"/>
          <w:szCs w:val="18"/>
        </w:rPr>
        <w:t>3.2.</w:t>
      </w:r>
    </w:p>
    <w:p w14:paraId="1FA4A2C3" w14:textId="37EEE737" w:rsidR="00C353F9" w:rsidRPr="00736677" w:rsidRDefault="00D008BD" w:rsidP="00762BB1">
      <w:pPr>
        <w:spacing w:line="280" w:lineRule="atLeast"/>
        <w:jc w:val="both"/>
        <w:rPr>
          <w:rFonts w:ascii="Arial" w:hAnsi="Arial" w:cs="Arial"/>
          <w:bCs/>
          <w:iCs/>
          <w:color w:val="000000"/>
          <w:sz w:val="18"/>
          <w:szCs w:val="18"/>
        </w:rPr>
      </w:pPr>
      <w:r w:rsidRPr="00736677">
        <w:rPr>
          <w:rFonts w:ascii="Arial" w:hAnsi="Arial" w:cs="Arial"/>
          <w:bCs/>
          <w:iCs/>
          <w:color w:val="000000"/>
          <w:sz w:val="18"/>
          <w:szCs w:val="18"/>
        </w:rPr>
        <w:t xml:space="preserve">Tato smlouva nabývá platnosti dnem </w:t>
      </w:r>
      <w:r w:rsidR="004114BF" w:rsidRPr="00736677">
        <w:rPr>
          <w:rFonts w:ascii="Arial" w:hAnsi="Arial" w:cs="Arial"/>
          <w:bCs/>
          <w:iCs/>
          <w:color w:val="000000"/>
          <w:sz w:val="18"/>
          <w:szCs w:val="18"/>
        </w:rPr>
        <w:t>podpisu oprávněných zástupců obou smluvních stran</w:t>
      </w:r>
      <w:r w:rsidR="00532F1E">
        <w:rPr>
          <w:rFonts w:ascii="Arial" w:hAnsi="Arial" w:cs="Arial"/>
          <w:bCs/>
          <w:iCs/>
          <w:color w:val="000000"/>
          <w:sz w:val="18"/>
          <w:szCs w:val="18"/>
        </w:rPr>
        <w:t xml:space="preserve"> a účinnosti dnem zveřejnění v registru smluv</w:t>
      </w:r>
      <w:r w:rsidR="00854E4D" w:rsidRPr="00736677">
        <w:rPr>
          <w:rFonts w:ascii="Arial" w:hAnsi="Arial" w:cs="Arial"/>
          <w:bCs/>
          <w:iCs/>
          <w:color w:val="000000"/>
          <w:sz w:val="18"/>
          <w:szCs w:val="18"/>
        </w:rPr>
        <w:t>.</w:t>
      </w:r>
      <w:r w:rsidR="00762BB1" w:rsidRPr="00736677">
        <w:rPr>
          <w:rFonts w:ascii="Arial" w:hAnsi="Arial" w:cs="Arial"/>
          <w:bCs/>
          <w:iCs/>
          <w:color w:val="000000"/>
          <w:sz w:val="18"/>
          <w:szCs w:val="18"/>
        </w:rPr>
        <w:t xml:space="preserve"> </w:t>
      </w:r>
      <w:r w:rsidR="00C353F9" w:rsidRPr="00736677">
        <w:rPr>
          <w:rFonts w:ascii="Arial" w:hAnsi="Arial" w:cs="Arial"/>
          <w:bCs/>
          <w:iCs/>
          <w:color w:val="000000"/>
          <w:sz w:val="18"/>
          <w:szCs w:val="18"/>
        </w:rPr>
        <w:t>Tato smlouva pozbývá platnosti</w:t>
      </w:r>
      <w:r w:rsidR="00854E4D" w:rsidRPr="00736677">
        <w:rPr>
          <w:rFonts w:ascii="Arial" w:hAnsi="Arial" w:cs="Arial"/>
          <w:bCs/>
          <w:iCs/>
          <w:color w:val="000000"/>
          <w:sz w:val="18"/>
          <w:szCs w:val="18"/>
        </w:rPr>
        <w:t xml:space="preserve"> a účinnosti</w:t>
      </w:r>
      <w:r w:rsidR="00C353F9" w:rsidRPr="00736677">
        <w:rPr>
          <w:rFonts w:ascii="Arial" w:hAnsi="Arial" w:cs="Arial"/>
          <w:bCs/>
          <w:iCs/>
          <w:color w:val="000000"/>
          <w:sz w:val="18"/>
          <w:szCs w:val="18"/>
        </w:rPr>
        <w:t xml:space="preserve"> uplynutím sjednané doby dle čl. 3.1. této smlouvy</w:t>
      </w:r>
      <w:r w:rsidR="004F1CFF" w:rsidRPr="00736677">
        <w:rPr>
          <w:rFonts w:ascii="Arial" w:hAnsi="Arial" w:cs="Arial"/>
          <w:bCs/>
          <w:iCs/>
          <w:color w:val="000000"/>
          <w:sz w:val="18"/>
          <w:szCs w:val="18"/>
        </w:rPr>
        <w:t xml:space="preserve"> </w:t>
      </w:r>
      <w:r w:rsidR="00762BB1" w:rsidRPr="00736677">
        <w:rPr>
          <w:rFonts w:ascii="Arial" w:hAnsi="Arial" w:cs="Arial"/>
          <w:bCs/>
          <w:iCs/>
          <w:color w:val="000000"/>
          <w:sz w:val="18"/>
          <w:szCs w:val="18"/>
        </w:rPr>
        <w:t>tzn. po skončení sjednané záruční doby dle této smlouvy.</w:t>
      </w:r>
    </w:p>
    <w:p w14:paraId="0A04C50C" w14:textId="77777777" w:rsidR="00D008BD" w:rsidRPr="00736677" w:rsidRDefault="00D008BD" w:rsidP="00C7289A">
      <w:pPr>
        <w:spacing w:line="280" w:lineRule="atLeast"/>
        <w:rPr>
          <w:rFonts w:ascii="Arial" w:hAnsi="Arial" w:cs="Arial"/>
          <w:color w:val="000000"/>
          <w:sz w:val="18"/>
          <w:szCs w:val="18"/>
        </w:rPr>
      </w:pPr>
    </w:p>
    <w:p w14:paraId="7408054B" w14:textId="77777777" w:rsidR="001550C2" w:rsidRPr="00736677" w:rsidRDefault="001550C2" w:rsidP="00C7289A">
      <w:pPr>
        <w:spacing w:line="280" w:lineRule="atLeast"/>
        <w:rPr>
          <w:rFonts w:ascii="Arial" w:hAnsi="Arial" w:cs="Arial"/>
          <w:color w:val="000000"/>
          <w:sz w:val="18"/>
          <w:szCs w:val="18"/>
        </w:rPr>
      </w:pPr>
      <w:r w:rsidRPr="00736677">
        <w:rPr>
          <w:rFonts w:ascii="Arial" w:hAnsi="Arial" w:cs="Arial"/>
          <w:color w:val="000000"/>
          <w:sz w:val="18"/>
          <w:szCs w:val="18"/>
        </w:rPr>
        <w:t>3.</w:t>
      </w:r>
      <w:r w:rsidR="00762BB1" w:rsidRPr="00736677">
        <w:rPr>
          <w:rFonts w:ascii="Arial" w:hAnsi="Arial" w:cs="Arial"/>
          <w:color w:val="000000"/>
          <w:sz w:val="18"/>
          <w:szCs w:val="18"/>
        </w:rPr>
        <w:t>3</w:t>
      </w:r>
      <w:r w:rsidRPr="00736677">
        <w:rPr>
          <w:rFonts w:ascii="Arial" w:hAnsi="Arial" w:cs="Arial"/>
          <w:color w:val="000000"/>
          <w:sz w:val="18"/>
          <w:szCs w:val="18"/>
        </w:rPr>
        <w:t>.</w:t>
      </w:r>
    </w:p>
    <w:p w14:paraId="72C00754" w14:textId="77777777" w:rsidR="001550C2" w:rsidRPr="00736677" w:rsidRDefault="001550C2" w:rsidP="00C7289A">
      <w:pPr>
        <w:spacing w:line="280" w:lineRule="atLeast"/>
        <w:rPr>
          <w:rFonts w:ascii="Arial" w:hAnsi="Arial" w:cs="Arial"/>
          <w:color w:val="000000"/>
          <w:sz w:val="18"/>
          <w:szCs w:val="18"/>
        </w:rPr>
      </w:pPr>
      <w:r w:rsidRPr="00736677">
        <w:rPr>
          <w:rFonts w:ascii="Arial" w:hAnsi="Arial" w:cs="Arial"/>
          <w:color w:val="000000"/>
          <w:sz w:val="18"/>
          <w:szCs w:val="18"/>
        </w:rPr>
        <w:t xml:space="preserve">Tuto smlouvu lze </w:t>
      </w:r>
      <w:r w:rsidR="00762BB1" w:rsidRPr="00736677">
        <w:rPr>
          <w:rFonts w:ascii="Arial" w:hAnsi="Arial" w:cs="Arial"/>
          <w:color w:val="000000"/>
          <w:sz w:val="18"/>
          <w:szCs w:val="18"/>
        </w:rPr>
        <w:t xml:space="preserve">ukončit z důvodů a za podmínek </w:t>
      </w:r>
      <w:r w:rsidRPr="00736677">
        <w:rPr>
          <w:rFonts w:ascii="Arial" w:hAnsi="Arial" w:cs="Arial"/>
          <w:color w:val="000000"/>
          <w:sz w:val="18"/>
          <w:szCs w:val="18"/>
        </w:rPr>
        <w:t>dle čl. X</w:t>
      </w:r>
      <w:r w:rsidR="00762BB1" w:rsidRPr="00736677">
        <w:rPr>
          <w:rFonts w:ascii="Arial" w:hAnsi="Arial" w:cs="Arial"/>
          <w:color w:val="000000"/>
          <w:sz w:val="18"/>
          <w:szCs w:val="18"/>
        </w:rPr>
        <w:t>I</w:t>
      </w:r>
      <w:r w:rsidR="00EA61B9" w:rsidRPr="00736677">
        <w:rPr>
          <w:rFonts w:ascii="Arial" w:hAnsi="Arial" w:cs="Arial"/>
          <w:color w:val="000000"/>
          <w:sz w:val="18"/>
          <w:szCs w:val="18"/>
        </w:rPr>
        <w:t>II</w:t>
      </w:r>
      <w:r w:rsidRPr="00736677">
        <w:rPr>
          <w:rFonts w:ascii="Arial" w:hAnsi="Arial" w:cs="Arial"/>
          <w:color w:val="000000"/>
          <w:sz w:val="18"/>
          <w:szCs w:val="18"/>
        </w:rPr>
        <w:t xml:space="preserve"> této smlouvy.</w:t>
      </w:r>
    </w:p>
    <w:p w14:paraId="4BE60FBC" w14:textId="77777777" w:rsidR="001550C2" w:rsidRPr="00736677" w:rsidRDefault="001550C2" w:rsidP="00C7289A">
      <w:pPr>
        <w:spacing w:line="280" w:lineRule="atLeast"/>
        <w:rPr>
          <w:rFonts w:ascii="Arial" w:hAnsi="Arial" w:cs="Arial"/>
          <w:color w:val="000000"/>
          <w:sz w:val="18"/>
          <w:szCs w:val="18"/>
        </w:rPr>
      </w:pPr>
    </w:p>
    <w:p w14:paraId="53F680A1" w14:textId="77777777" w:rsidR="001550C2" w:rsidRPr="00736677" w:rsidRDefault="001550C2" w:rsidP="00C7289A">
      <w:pPr>
        <w:spacing w:line="280" w:lineRule="atLeast"/>
        <w:rPr>
          <w:rFonts w:ascii="Arial" w:hAnsi="Arial" w:cs="Arial"/>
          <w:color w:val="000000"/>
          <w:sz w:val="18"/>
          <w:szCs w:val="18"/>
        </w:rPr>
      </w:pPr>
    </w:p>
    <w:p w14:paraId="32B17875" w14:textId="77777777" w:rsidR="00804D7F" w:rsidRPr="00736677" w:rsidRDefault="00804D7F" w:rsidP="00C7289A">
      <w:pPr>
        <w:tabs>
          <w:tab w:val="num" w:pos="708"/>
        </w:tabs>
        <w:spacing w:line="280" w:lineRule="atLeast"/>
        <w:jc w:val="center"/>
        <w:rPr>
          <w:rFonts w:ascii="Arial" w:hAnsi="Arial" w:cs="Arial"/>
          <w:b/>
          <w:bCs/>
          <w:caps/>
          <w:color w:val="000000"/>
          <w:sz w:val="18"/>
          <w:szCs w:val="18"/>
        </w:rPr>
      </w:pPr>
      <w:r w:rsidRPr="00736677">
        <w:rPr>
          <w:rFonts w:ascii="Arial" w:hAnsi="Arial" w:cs="Arial"/>
          <w:b/>
          <w:bCs/>
          <w:caps/>
          <w:color w:val="000000"/>
          <w:sz w:val="18"/>
          <w:szCs w:val="18"/>
        </w:rPr>
        <w:t xml:space="preserve">IV.      CENA </w:t>
      </w:r>
      <w:r w:rsidR="009C4B09" w:rsidRPr="00736677">
        <w:rPr>
          <w:rFonts w:ascii="Arial" w:hAnsi="Arial" w:cs="Arial"/>
          <w:b/>
          <w:bCs/>
          <w:caps/>
          <w:color w:val="000000"/>
          <w:sz w:val="18"/>
          <w:szCs w:val="18"/>
        </w:rPr>
        <w:t>plnění</w:t>
      </w:r>
    </w:p>
    <w:p w14:paraId="5D66DD6B" w14:textId="77777777" w:rsidR="00804D7F" w:rsidRPr="00736677" w:rsidRDefault="00804D7F" w:rsidP="00C7289A">
      <w:pPr>
        <w:tabs>
          <w:tab w:val="num" w:pos="708"/>
        </w:tabs>
        <w:spacing w:line="280" w:lineRule="atLeast"/>
        <w:rPr>
          <w:rFonts w:ascii="Arial" w:hAnsi="Arial" w:cs="Arial"/>
          <w:color w:val="000000"/>
          <w:sz w:val="18"/>
          <w:szCs w:val="18"/>
        </w:rPr>
      </w:pPr>
      <w:r w:rsidRPr="00736677">
        <w:rPr>
          <w:rFonts w:ascii="Arial" w:hAnsi="Arial" w:cs="Arial"/>
          <w:color w:val="000000"/>
          <w:sz w:val="18"/>
          <w:szCs w:val="18"/>
        </w:rPr>
        <w:t>4.1.</w:t>
      </w:r>
    </w:p>
    <w:p w14:paraId="4E49458F" w14:textId="466022C6" w:rsidR="00413C39" w:rsidRPr="00736677" w:rsidRDefault="00854E4D" w:rsidP="00770966">
      <w:pPr>
        <w:pStyle w:val="Zkladntext"/>
        <w:overflowPunct w:val="0"/>
        <w:autoSpaceDE w:val="0"/>
        <w:autoSpaceDN w:val="0"/>
        <w:adjustRightInd w:val="0"/>
        <w:textAlignment w:val="baseline"/>
        <w:rPr>
          <w:rFonts w:ascii="Arial" w:hAnsi="Arial" w:cs="Arial"/>
          <w:sz w:val="18"/>
          <w:szCs w:val="18"/>
        </w:rPr>
      </w:pPr>
      <w:r w:rsidRPr="00736677">
        <w:rPr>
          <w:rFonts w:ascii="Arial" w:hAnsi="Arial" w:cs="Arial"/>
          <w:sz w:val="18"/>
          <w:szCs w:val="18"/>
        </w:rPr>
        <w:t xml:space="preserve">Příjemce </w:t>
      </w:r>
      <w:r w:rsidR="006976A8" w:rsidRPr="00736677">
        <w:rPr>
          <w:rFonts w:ascii="Arial" w:hAnsi="Arial" w:cs="Arial"/>
          <w:sz w:val="18"/>
          <w:szCs w:val="18"/>
        </w:rPr>
        <w:t>s</w:t>
      </w:r>
      <w:r w:rsidR="002F76F2" w:rsidRPr="00736677">
        <w:rPr>
          <w:rFonts w:ascii="Arial" w:hAnsi="Arial" w:cs="Arial"/>
          <w:sz w:val="18"/>
          <w:szCs w:val="18"/>
        </w:rPr>
        <w:t xml:space="preserve">e zavazuje zaplatit za dodávky a </w:t>
      </w:r>
      <w:r w:rsidR="006976A8" w:rsidRPr="00736677">
        <w:rPr>
          <w:rFonts w:ascii="Arial" w:hAnsi="Arial" w:cs="Arial"/>
          <w:sz w:val="18"/>
          <w:szCs w:val="18"/>
        </w:rPr>
        <w:t xml:space="preserve">služby smluvní cenu, stanovenou ve smyslu ustanovení § 2 odst. 2 zákona č. 526/1990 Sb., o cenách, ve znění pozdějších předpisů, dohodou. </w:t>
      </w:r>
      <w:r w:rsidR="00804D7F" w:rsidRPr="00736677">
        <w:rPr>
          <w:rFonts w:ascii="Arial" w:hAnsi="Arial" w:cs="Arial"/>
          <w:sz w:val="18"/>
          <w:szCs w:val="18"/>
        </w:rPr>
        <w:t xml:space="preserve">Cena za </w:t>
      </w:r>
      <w:r w:rsidR="003D3225" w:rsidRPr="00736677">
        <w:rPr>
          <w:rFonts w:ascii="Arial" w:hAnsi="Arial" w:cs="Arial"/>
          <w:sz w:val="18"/>
          <w:szCs w:val="18"/>
        </w:rPr>
        <w:t xml:space="preserve">dodávky </w:t>
      </w:r>
      <w:r w:rsidR="00011091" w:rsidRPr="00736677">
        <w:rPr>
          <w:rFonts w:ascii="Arial" w:hAnsi="Arial" w:cs="Arial"/>
          <w:sz w:val="18"/>
          <w:szCs w:val="18"/>
        </w:rPr>
        <w:br/>
      </w:r>
      <w:r w:rsidR="003D3225" w:rsidRPr="00736677">
        <w:rPr>
          <w:rFonts w:ascii="Arial" w:hAnsi="Arial" w:cs="Arial"/>
          <w:sz w:val="18"/>
          <w:szCs w:val="18"/>
        </w:rPr>
        <w:t xml:space="preserve">a </w:t>
      </w:r>
      <w:r w:rsidR="009C4B09" w:rsidRPr="00736677">
        <w:rPr>
          <w:rFonts w:ascii="Arial" w:hAnsi="Arial" w:cs="Arial"/>
          <w:sz w:val="18"/>
          <w:szCs w:val="18"/>
        </w:rPr>
        <w:t>služby</w:t>
      </w:r>
      <w:r w:rsidR="00804D7F" w:rsidRPr="00736677">
        <w:rPr>
          <w:rFonts w:ascii="Arial" w:hAnsi="Arial" w:cs="Arial"/>
          <w:sz w:val="18"/>
          <w:szCs w:val="18"/>
        </w:rPr>
        <w:t xml:space="preserve"> dle této smlouvy </w:t>
      </w:r>
      <w:r w:rsidR="00423677" w:rsidRPr="00736677">
        <w:rPr>
          <w:rFonts w:ascii="Arial" w:hAnsi="Arial" w:cs="Arial"/>
          <w:sz w:val="18"/>
          <w:szCs w:val="18"/>
        </w:rPr>
        <w:t xml:space="preserve">činí celkem </w:t>
      </w:r>
      <w:r w:rsidR="00770966" w:rsidRPr="00770966">
        <w:rPr>
          <w:rFonts w:ascii="Arial" w:hAnsi="Arial" w:cs="Arial"/>
          <w:sz w:val="18"/>
          <w:szCs w:val="18"/>
        </w:rPr>
        <w:t xml:space="preserve">3 150 000,00 Kč </w:t>
      </w:r>
      <w:r w:rsidR="00B116B3" w:rsidRPr="00736677">
        <w:rPr>
          <w:rFonts w:ascii="Arial" w:hAnsi="Arial" w:cs="Arial"/>
          <w:sz w:val="18"/>
          <w:szCs w:val="18"/>
        </w:rPr>
        <w:t xml:space="preserve">bez DPH </w:t>
      </w:r>
      <w:r w:rsidR="00286D1C" w:rsidRPr="00736677">
        <w:rPr>
          <w:rFonts w:ascii="Arial" w:hAnsi="Arial" w:cs="Arial"/>
          <w:sz w:val="18"/>
          <w:szCs w:val="18"/>
        </w:rPr>
        <w:t>(slovy:</w:t>
      </w:r>
      <w:r w:rsidR="006F553E">
        <w:rPr>
          <w:rFonts w:ascii="Arial" w:hAnsi="Arial" w:cs="Arial"/>
          <w:sz w:val="18"/>
          <w:szCs w:val="18"/>
        </w:rPr>
        <w:t xml:space="preserve"> </w:t>
      </w:r>
      <w:r w:rsidR="00770966">
        <w:rPr>
          <w:rFonts w:ascii="Arial" w:hAnsi="Arial" w:cs="Arial"/>
          <w:sz w:val="18"/>
          <w:szCs w:val="18"/>
        </w:rPr>
        <w:t xml:space="preserve">třimilionystopadesáttisíc </w:t>
      </w:r>
      <w:r w:rsidR="00D64E6E" w:rsidRPr="00736677">
        <w:rPr>
          <w:rFonts w:ascii="Arial" w:hAnsi="Arial" w:cs="Arial"/>
          <w:sz w:val="18"/>
          <w:szCs w:val="18"/>
        </w:rPr>
        <w:t>korun českých</w:t>
      </w:r>
      <w:r w:rsidR="00286D1C" w:rsidRPr="00736677">
        <w:rPr>
          <w:rFonts w:ascii="Arial" w:hAnsi="Arial" w:cs="Arial"/>
          <w:sz w:val="18"/>
          <w:szCs w:val="18"/>
        </w:rPr>
        <w:t>)</w:t>
      </w:r>
      <w:r w:rsidR="00847C47" w:rsidRPr="00736677">
        <w:rPr>
          <w:rFonts w:ascii="Arial" w:hAnsi="Arial" w:cs="Arial"/>
          <w:sz w:val="18"/>
          <w:szCs w:val="18"/>
        </w:rPr>
        <w:t xml:space="preserve">, samostatná výše DPH </w:t>
      </w:r>
      <w:r w:rsidR="00770966" w:rsidRPr="00770966">
        <w:rPr>
          <w:rFonts w:ascii="Arial" w:hAnsi="Arial" w:cs="Arial"/>
          <w:sz w:val="18"/>
          <w:szCs w:val="18"/>
        </w:rPr>
        <w:t>661 500,00 Kč</w:t>
      </w:r>
      <w:r w:rsidR="00847C47" w:rsidRPr="00736677">
        <w:rPr>
          <w:rFonts w:ascii="Arial" w:hAnsi="Arial" w:cs="Arial"/>
          <w:sz w:val="18"/>
          <w:szCs w:val="18"/>
        </w:rPr>
        <w:t>, c</w:t>
      </w:r>
      <w:r w:rsidR="003D3225" w:rsidRPr="00736677">
        <w:rPr>
          <w:rFonts w:ascii="Arial" w:hAnsi="Arial" w:cs="Arial"/>
          <w:sz w:val="18"/>
          <w:szCs w:val="18"/>
        </w:rPr>
        <w:t xml:space="preserve">ena za dodávky a </w:t>
      </w:r>
      <w:r w:rsidR="00847C47" w:rsidRPr="00736677">
        <w:rPr>
          <w:rFonts w:ascii="Arial" w:hAnsi="Arial" w:cs="Arial"/>
          <w:sz w:val="18"/>
          <w:szCs w:val="18"/>
        </w:rPr>
        <w:t xml:space="preserve">služby dle této smlouvy činí celkem </w:t>
      </w:r>
      <w:r w:rsidR="00770966" w:rsidRPr="00770966">
        <w:rPr>
          <w:rFonts w:ascii="Arial" w:hAnsi="Arial" w:cs="Arial"/>
          <w:sz w:val="18"/>
          <w:szCs w:val="18"/>
        </w:rPr>
        <w:t>3 811 500,00 Kč</w:t>
      </w:r>
      <w:r w:rsidR="00847C47" w:rsidRPr="00736677">
        <w:rPr>
          <w:rFonts w:ascii="Arial" w:hAnsi="Arial" w:cs="Arial"/>
          <w:sz w:val="18"/>
          <w:szCs w:val="18"/>
        </w:rPr>
        <w:t xml:space="preserve"> vč</w:t>
      </w:r>
      <w:r w:rsidR="001A1356" w:rsidRPr="00736677">
        <w:rPr>
          <w:rFonts w:ascii="Arial" w:hAnsi="Arial" w:cs="Arial"/>
          <w:sz w:val="18"/>
          <w:szCs w:val="18"/>
        </w:rPr>
        <w:t>.</w:t>
      </w:r>
      <w:r w:rsidR="00847C47" w:rsidRPr="00736677">
        <w:rPr>
          <w:rFonts w:ascii="Arial" w:hAnsi="Arial" w:cs="Arial"/>
          <w:sz w:val="18"/>
          <w:szCs w:val="18"/>
        </w:rPr>
        <w:t xml:space="preserve"> DPH (slovy:</w:t>
      </w:r>
      <w:r w:rsidR="006F553E">
        <w:rPr>
          <w:rFonts w:ascii="Arial" w:hAnsi="Arial" w:cs="Arial"/>
          <w:sz w:val="18"/>
          <w:szCs w:val="18"/>
        </w:rPr>
        <w:t xml:space="preserve"> </w:t>
      </w:r>
      <w:r w:rsidR="00770966">
        <w:rPr>
          <w:rFonts w:ascii="Arial" w:hAnsi="Arial" w:cs="Arial"/>
          <w:sz w:val="18"/>
          <w:szCs w:val="18"/>
        </w:rPr>
        <w:t>třimilionyosmsetjedenácttisícpětset</w:t>
      </w:r>
      <w:r w:rsidR="00770966" w:rsidRPr="00736677">
        <w:rPr>
          <w:rFonts w:ascii="Arial" w:hAnsi="Arial" w:cs="Arial"/>
          <w:sz w:val="18"/>
          <w:szCs w:val="18"/>
        </w:rPr>
        <w:t xml:space="preserve"> </w:t>
      </w:r>
      <w:r w:rsidR="00770966">
        <w:rPr>
          <w:rFonts w:ascii="Arial" w:hAnsi="Arial" w:cs="Arial"/>
          <w:sz w:val="18"/>
          <w:szCs w:val="18"/>
        </w:rPr>
        <w:t>korun českých).</w:t>
      </w:r>
    </w:p>
    <w:p w14:paraId="6BFE6A2B" w14:textId="77777777" w:rsidR="006B28F7" w:rsidRPr="00736677" w:rsidRDefault="006B28F7" w:rsidP="00C7289A">
      <w:pPr>
        <w:spacing w:line="280" w:lineRule="atLeast"/>
        <w:rPr>
          <w:rFonts w:ascii="Arial" w:hAnsi="Arial" w:cs="Arial"/>
          <w:color w:val="000000"/>
          <w:sz w:val="18"/>
          <w:szCs w:val="18"/>
        </w:rPr>
      </w:pPr>
    </w:p>
    <w:p w14:paraId="1A3BF10E" w14:textId="77777777" w:rsidR="00423677" w:rsidRPr="00736677" w:rsidRDefault="00423677" w:rsidP="00C7289A">
      <w:pPr>
        <w:spacing w:line="280" w:lineRule="atLeast"/>
        <w:rPr>
          <w:rFonts w:ascii="Arial" w:hAnsi="Arial" w:cs="Arial"/>
          <w:color w:val="000000"/>
          <w:sz w:val="18"/>
          <w:szCs w:val="18"/>
        </w:rPr>
      </w:pPr>
      <w:r w:rsidRPr="00736677">
        <w:rPr>
          <w:rFonts w:ascii="Arial" w:hAnsi="Arial" w:cs="Arial"/>
          <w:color w:val="000000"/>
          <w:sz w:val="18"/>
          <w:szCs w:val="18"/>
        </w:rPr>
        <w:t>4.2.</w:t>
      </w:r>
    </w:p>
    <w:p w14:paraId="089B5C43" w14:textId="77777777" w:rsidR="001A1356" w:rsidRPr="00736677" w:rsidRDefault="00DF62F5" w:rsidP="001A1356">
      <w:pPr>
        <w:spacing w:line="280" w:lineRule="atLeast"/>
        <w:jc w:val="both"/>
        <w:rPr>
          <w:rFonts w:ascii="Arial" w:hAnsi="Arial" w:cs="Arial"/>
          <w:sz w:val="18"/>
          <w:szCs w:val="18"/>
        </w:rPr>
      </w:pPr>
      <w:r w:rsidRPr="00736677">
        <w:rPr>
          <w:rFonts w:ascii="Arial" w:hAnsi="Arial" w:cs="Arial"/>
          <w:sz w:val="18"/>
          <w:szCs w:val="18"/>
        </w:rPr>
        <w:t>Celková cena a cen</w:t>
      </w:r>
      <w:r w:rsidR="00A349E4" w:rsidRPr="00736677">
        <w:rPr>
          <w:rFonts w:ascii="Arial" w:hAnsi="Arial" w:cs="Arial"/>
          <w:sz w:val="18"/>
          <w:szCs w:val="18"/>
        </w:rPr>
        <w:t xml:space="preserve">y jednotlivých položek </w:t>
      </w:r>
      <w:r w:rsidRPr="00736677">
        <w:rPr>
          <w:rFonts w:ascii="Arial" w:hAnsi="Arial" w:cs="Arial"/>
          <w:sz w:val="18"/>
          <w:szCs w:val="18"/>
        </w:rPr>
        <w:t>jsou cenami nejvýše přípustnými a neměnnými.</w:t>
      </w:r>
      <w:r w:rsidR="00A349E4" w:rsidRPr="00736677">
        <w:rPr>
          <w:rFonts w:ascii="Arial" w:hAnsi="Arial" w:cs="Arial"/>
          <w:sz w:val="18"/>
          <w:szCs w:val="18"/>
        </w:rPr>
        <w:t xml:space="preserve"> Sjednaná cena </w:t>
      </w:r>
      <w:r w:rsidR="004F1CFF" w:rsidRPr="00736677">
        <w:rPr>
          <w:rFonts w:ascii="Arial" w:hAnsi="Arial" w:cs="Arial"/>
          <w:sz w:val="18"/>
          <w:szCs w:val="18"/>
        </w:rPr>
        <w:t>je cenou koneč</w:t>
      </w:r>
      <w:r w:rsidR="00A8296F" w:rsidRPr="00736677">
        <w:rPr>
          <w:rFonts w:ascii="Arial" w:hAnsi="Arial" w:cs="Arial"/>
          <w:sz w:val="18"/>
          <w:szCs w:val="18"/>
        </w:rPr>
        <w:t xml:space="preserve">nou a zahrnuje veškeré dodávky a </w:t>
      </w:r>
      <w:r w:rsidR="004F1CFF" w:rsidRPr="00736677">
        <w:rPr>
          <w:rFonts w:ascii="Arial" w:hAnsi="Arial" w:cs="Arial"/>
          <w:sz w:val="18"/>
          <w:szCs w:val="18"/>
        </w:rPr>
        <w:t xml:space="preserve">služby nutné k provedení předmětu plnění v rozsahu stanoveném touto smlouvou. </w:t>
      </w:r>
    </w:p>
    <w:p w14:paraId="4B2F3654" w14:textId="77777777" w:rsidR="002F1821" w:rsidRPr="00736677" w:rsidRDefault="002D3543" w:rsidP="00271EC3">
      <w:pPr>
        <w:spacing w:line="280" w:lineRule="atLeast"/>
        <w:jc w:val="both"/>
        <w:rPr>
          <w:rFonts w:ascii="Arial" w:hAnsi="Arial" w:cs="Arial"/>
          <w:color w:val="000000"/>
          <w:sz w:val="18"/>
          <w:szCs w:val="18"/>
        </w:rPr>
      </w:pPr>
      <w:r w:rsidRPr="00736677">
        <w:rPr>
          <w:rFonts w:ascii="Arial" w:hAnsi="Arial" w:cs="Arial"/>
          <w:sz w:val="18"/>
          <w:szCs w:val="18"/>
        </w:rPr>
        <w:t xml:space="preserve">Do sjednané ceny jsou </w:t>
      </w:r>
      <w:r w:rsidR="009C43A6" w:rsidRPr="00736677">
        <w:rPr>
          <w:rFonts w:ascii="Arial" w:hAnsi="Arial" w:cs="Arial"/>
          <w:sz w:val="18"/>
          <w:szCs w:val="18"/>
        </w:rPr>
        <w:t xml:space="preserve">dále </w:t>
      </w:r>
      <w:r w:rsidRPr="00736677">
        <w:rPr>
          <w:rFonts w:ascii="Arial" w:hAnsi="Arial" w:cs="Arial"/>
          <w:sz w:val="18"/>
          <w:szCs w:val="18"/>
        </w:rPr>
        <w:t xml:space="preserve">zahrnuty veškeré náklady </w:t>
      </w:r>
      <w:r w:rsidR="001A1356" w:rsidRPr="00736677">
        <w:rPr>
          <w:rFonts w:ascii="Arial" w:hAnsi="Arial" w:cs="Arial"/>
          <w:sz w:val="18"/>
          <w:szCs w:val="18"/>
        </w:rPr>
        <w:t>P</w:t>
      </w:r>
      <w:r w:rsidR="009C43A6" w:rsidRPr="00736677">
        <w:rPr>
          <w:rFonts w:ascii="Arial" w:hAnsi="Arial" w:cs="Arial"/>
          <w:sz w:val="18"/>
          <w:szCs w:val="18"/>
        </w:rPr>
        <w:t>oskytovatele</w:t>
      </w:r>
      <w:r w:rsidRPr="00736677">
        <w:rPr>
          <w:rFonts w:ascii="Arial" w:hAnsi="Arial" w:cs="Arial"/>
          <w:sz w:val="18"/>
          <w:szCs w:val="18"/>
        </w:rPr>
        <w:t xml:space="preserve"> s poskytnutím </w:t>
      </w:r>
      <w:r w:rsidR="009C43A6" w:rsidRPr="00736677">
        <w:rPr>
          <w:rFonts w:ascii="Arial" w:hAnsi="Arial" w:cs="Arial"/>
          <w:sz w:val="18"/>
          <w:szCs w:val="18"/>
        </w:rPr>
        <w:t>předmětu plnění</w:t>
      </w:r>
      <w:r w:rsidR="003C7346" w:rsidRPr="00736677">
        <w:rPr>
          <w:rFonts w:ascii="Arial" w:hAnsi="Arial" w:cs="Arial"/>
          <w:sz w:val="18"/>
          <w:szCs w:val="18"/>
        </w:rPr>
        <w:t>.</w:t>
      </w:r>
      <w:r w:rsidRPr="00736677">
        <w:rPr>
          <w:rFonts w:ascii="Arial" w:hAnsi="Arial" w:cs="Arial"/>
          <w:sz w:val="18"/>
          <w:szCs w:val="18"/>
        </w:rPr>
        <w:t xml:space="preserve"> </w:t>
      </w:r>
      <w:r w:rsidR="00500E05" w:rsidRPr="00736677">
        <w:rPr>
          <w:rFonts w:ascii="Arial" w:hAnsi="Arial" w:cs="Arial"/>
          <w:sz w:val="18"/>
          <w:szCs w:val="18"/>
        </w:rPr>
        <w:br/>
      </w:r>
    </w:p>
    <w:p w14:paraId="6D4412FF" w14:textId="77777777" w:rsidR="00423677" w:rsidRPr="00736677" w:rsidRDefault="00423677" w:rsidP="00271EC3">
      <w:pPr>
        <w:spacing w:line="280" w:lineRule="atLeast"/>
        <w:jc w:val="both"/>
        <w:rPr>
          <w:rFonts w:ascii="Arial" w:hAnsi="Arial" w:cs="Arial"/>
          <w:color w:val="000000"/>
          <w:sz w:val="18"/>
          <w:szCs w:val="18"/>
        </w:rPr>
      </w:pPr>
      <w:r w:rsidRPr="00736677">
        <w:rPr>
          <w:rFonts w:ascii="Arial" w:hAnsi="Arial" w:cs="Arial"/>
          <w:color w:val="000000"/>
          <w:sz w:val="18"/>
          <w:szCs w:val="18"/>
        </w:rPr>
        <w:t>4.3.</w:t>
      </w:r>
    </w:p>
    <w:p w14:paraId="6799C2B6" w14:textId="6C71FF6D" w:rsidR="001324F3" w:rsidRDefault="00854E4D" w:rsidP="00C7289A">
      <w:pPr>
        <w:tabs>
          <w:tab w:val="num" w:pos="708"/>
        </w:tabs>
        <w:spacing w:line="280" w:lineRule="atLeast"/>
        <w:rPr>
          <w:rFonts w:ascii="Arial" w:hAnsi="Arial" w:cs="Arial"/>
          <w:color w:val="000000"/>
          <w:sz w:val="18"/>
          <w:szCs w:val="18"/>
        </w:rPr>
      </w:pPr>
      <w:r w:rsidRPr="00736677">
        <w:rPr>
          <w:rFonts w:ascii="Arial" w:hAnsi="Arial" w:cs="Arial"/>
          <w:color w:val="000000"/>
          <w:sz w:val="18"/>
          <w:szCs w:val="18"/>
        </w:rPr>
        <w:t xml:space="preserve">Příjemce </w:t>
      </w:r>
      <w:r w:rsidR="00423677" w:rsidRPr="00736677">
        <w:rPr>
          <w:rFonts w:ascii="Arial" w:hAnsi="Arial" w:cs="Arial"/>
          <w:color w:val="000000"/>
          <w:sz w:val="18"/>
          <w:szCs w:val="18"/>
        </w:rPr>
        <w:t>se zavazuje hradit ceny Poskytovateli způsobem uvedeným v čl. V této smlouvy.</w:t>
      </w:r>
    </w:p>
    <w:p w14:paraId="6C60E6BD" w14:textId="77777777" w:rsidR="00001456" w:rsidRPr="00736677" w:rsidRDefault="00001456" w:rsidP="00C7289A">
      <w:pPr>
        <w:tabs>
          <w:tab w:val="num" w:pos="708"/>
        </w:tabs>
        <w:spacing w:line="280" w:lineRule="atLeast"/>
        <w:rPr>
          <w:rFonts w:ascii="Arial" w:hAnsi="Arial" w:cs="Arial"/>
          <w:color w:val="000000"/>
          <w:sz w:val="18"/>
          <w:szCs w:val="18"/>
        </w:rPr>
      </w:pPr>
    </w:p>
    <w:p w14:paraId="10CFA68C" w14:textId="77777777" w:rsidR="00423677" w:rsidRDefault="00423677" w:rsidP="00C7289A">
      <w:pPr>
        <w:tabs>
          <w:tab w:val="num" w:pos="708"/>
        </w:tabs>
        <w:spacing w:line="280" w:lineRule="atLeast"/>
        <w:rPr>
          <w:rFonts w:ascii="Arial" w:hAnsi="Arial" w:cs="Arial"/>
          <w:color w:val="000000"/>
          <w:sz w:val="18"/>
          <w:szCs w:val="18"/>
        </w:rPr>
      </w:pPr>
    </w:p>
    <w:p w14:paraId="093507F4" w14:textId="77777777" w:rsidR="00664093" w:rsidRPr="00736677" w:rsidRDefault="00664093" w:rsidP="00C7289A">
      <w:pPr>
        <w:tabs>
          <w:tab w:val="num" w:pos="708"/>
        </w:tabs>
        <w:spacing w:line="280" w:lineRule="atLeast"/>
        <w:rPr>
          <w:rFonts w:ascii="Arial" w:hAnsi="Arial" w:cs="Arial"/>
          <w:color w:val="000000"/>
          <w:sz w:val="18"/>
          <w:szCs w:val="18"/>
        </w:rPr>
      </w:pPr>
    </w:p>
    <w:p w14:paraId="527ECCDE" w14:textId="77777777" w:rsidR="00915F7B" w:rsidRPr="00736677" w:rsidRDefault="00BA05D6" w:rsidP="00C7289A">
      <w:pPr>
        <w:tabs>
          <w:tab w:val="num" w:pos="708"/>
        </w:tabs>
        <w:spacing w:line="280" w:lineRule="atLeast"/>
        <w:jc w:val="center"/>
        <w:rPr>
          <w:rFonts w:ascii="Arial" w:hAnsi="Arial" w:cs="Arial"/>
          <w:color w:val="000000"/>
          <w:sz w:val="18"/>
          <w:szCs w:val="18"/>
        </w:rPr>
      </w:pPr>
      <w:r w:rsidRPr="00736677">
        <w:rPr>
          <w:rFonts w:ascii="Arial" w:hAnsi="Arial" w:cs="Arial"/>
          <w:b/>
          <w:bCs/>
          <w:caps/>
          <w:color w:val="000000"/>
          <w:sz w:val="18"/>
          <w:szCs w:val="18"/>
        </w:rPr>
        <w:lastRenderedPageBreak/>
        <w:t>V.      Platební podmínky</w:t>
      </w:r>
    </w:p>
    <w:p w14:paraId="65864773" w14:textId="77777777" w:rsidR="00915F7B" w:rsidRPr="00736677" w:rsidRDefault="00BA05D6" w:rsidP="00C7289A">
      <w:pPr>
        <w:tabs>
          <w:tab w:val="num" w:pos="708"/>
        </w:tabs>
        <w:spacing w:line="280" w:lineRule="atLeast"/>
        <w:rPr>
          <w:rFonts w:ascii="Arial" w:hAnsi="Arial" w:cs="Arial"/>
          <w:color w:val="000000"/>
          <w:sz w:val="18"/>
          <w:szCs w:val="18"/>
        </w:rPr>
      </w:pPr>
      <w:r w:rsidRPr="00736677">
        <w:rPr>
          <w:rFonts w:ascii="Arial" w:hAnsi="Arial" w:cs="Arial"/>
          <w:color w:val="000000"/>
          <w:sz w:val="18"/>
          <w:szCs w:val="18"/>
        </w:rPr>
        <w:t>5</w:t>
      </w:r>
      <w:r w:rsidR="00915F7B" w:rsidRPr="00736677">
        <w:rPr>
          <w:rFonts w:ascii="Arial" w:hAnsi="Arial" w:cs="Arial"/>
          <w:color w:val="000000"/>
          <w:sz w:val="18"/>
          <w:szCs w:val="18"/>
        </w:rPr>
        <w:t>.</w:t>
      </w:r>
      <w:r w:rsidR="00261275" w:rsidRPr="00736677">
        <w:rPr>
          <w:rFonts w:ascii="Arial" w:hAnsi="Arial" w:cs="Arial"/>
          <w:color w:val="000000"/>
          <w:sz w:val="18"/>
          <w:szCs w:val="18"/>
        </w:rPr>
        <w:t>1</w:t>
      </w:r>
      <w:r w:rsidR="00915F7B" w:rsidRPr="00736677">
        <w:rPr>
          <w:rFonts w:ascii="Arial" w:hAnsi="Arial" w:cs="Arial"/>
          <w:color w:val="000000"/>
          <w:sz w:val="18"/>
          <w:szCs w:val="18"/>
        </w:rPr>
        <w:t>.</w:t>
      </w:r>
    </w:p>
    <w:p w14:paraId="6B6FE8B5" w14:textId="77777777" w:rsidR="00694F6C" w:rsidRPr="00736677" w:rsidRDefault="00854E4D" w:rsidP="00C7289A">
      <w:pPr>
        <w:spacing w:line="280" w:lineRule="atLeast"/>
        <w:jc w:val="both"/>
        <w:rPr>
          <w:rFonts w:ascii="Arial" w:hAnsi="Arial" w:cs="Arial"/>
          <w:color w:val="000000"/>
          <w:sz w:val="18"/>
          <w:szCs w:val="18"/>
        </w:rPr>
      </w:pPr>
      <w:r w:rsidRPr="00736677">
        <w:rPr>
          <w:rFonts w:ascii="Arial" w:hAnsi="Arial" w:cs="Arial"/>
          <w:color w:val="000000"/>
          <w:sz w:val="18"/>
          <w:szCs w:val="18"/>
        </w:rPr>
        <w:t xml:space="preserve">Příjemce </w:t>
      </w:r>
      <w:r w:rsidR="00DF62F5" w:rsidRPr="00736677">
        <w:rPr>
          <w:rFonts w:ascii="Arial" w:hAnsi="Arial" w:cs="Arial"/>
          <w:color w:val="000000"/>
          <w:sz w:val="18"/>
          <w:szCs w:val="18"/>
        </w:rPr>
        <w:t xml:space="preserve">nebude poskytovat zálohy. </w:t>
      </w:r>
      <w:r w:rsidR="00915F7B" w:rsidRPr="00736677">
        <w:rPr>
          <w:rFonts w:ascii="Arial" w:hAnsi="Arial" w:cs="Arial"/>
          <w:color w:val="000000"/>
          <w:sz w:val="18"/>
          <w:szCs w:val="18"/>
        </w:rPr>
        <w:t>Cena je spla</w:t>
      </w:r>
      <w:r w:rsidR="00A349E4" w:rsidRPr="00736677">
        <w:rPr>
          <w:rFonts w:ascii="Arial" w:hAnsi="Arial" w:cs="Arial"/>
          <w:color w:val="000000"/>
          <w:sz w:val="18"/>
          <w:szCs w:val="18"/>
        </w:rPr>
        <w:t>tná na základě řádně vystavené</w:t>
      </w:r>
      <w:r w:rsidR="00915F7B" w:rsidRPr="00736677">
        <w:rPr>
          <w:rFonts w:ascii="Arial" w:hAnsi="Arial" w:cs="Arial"/>
          <w:color w:val="000000"/>
          <w:sz w:val="18"/>
          <w:szCs w:val="18"/>
        </w:rPr>
        <w:t xml:space="preserve"> faktur</w:t>
      </w:r>
      <w:r w:rsidR="00A349E4" w:rsidRPr="00736677">
        <w:rPr>
          <w:rFonts w:ascii="Arial" w:hAnsi="Arial" w:cs="Arial"/>
          <w:color w:val="000000"/>
          <w:sz w:val="18"/>
          <w:szCs w:val="18"/>
        </w:rPr>
        <w:t>y - daňového dokladu</w:t>
      </w:r>
      <w:r w:rsidR="00915F7B" w:rsidRPr="00736677">
        <w:rPr>
          <w:rFonts w:ascii="Arial" w:hAnsi="Arial" w:cs="Arial"/>
          <w:color w:val="000000"/>
          <w:sz w:val="18"/>
          <w:szCs w:val="18"/>
        </w:rPr>
        <w:t xml:space="preserve">. </w:t>
      </w:r>
      <w:r w:rsidR="00DF62F5" w:rsidRPr="00736677">
        <w:rPr>
          <w:rFonts w:ascii="Arial" w:hAnsi="Arial" w:cs="Arial"/>
          <w:color w:val="000000"/>
          <w:sz w:val="18"/>
          <w:szCs w:val="18"/>
        </w:rPr>
        <w:t xml:space="preserve">Poskytovatel vystaví fakturu </w:t>
      </w:r>
      <w:r w:rsidR="008804BD" w:rsidRPr="00736677">
        <w:rPr>
          <w:rFonts w:ascii="Arial" w:hAnsi="Arial" w:cs="Arial"/>
          <w:color w:val="000000"/>
          <w:sz w:val="18"/>
          <w:szCs w:val="18"/>
        </w:rPr>
        <w:t xml:space="preserve">dle </w:t>
      </w:r>
      <w:r w:rsidR="006976A8" w:rsidRPr="00736677">
        <w:rPr>
          <w:rFonts w:ascii="Arial" w:hAnsi="Arial" w:cs="Arial"/>
          <w:color w:val="000000"/>
          <w:sz w:val="18"/>
          <w:szCs w:val="18"/>
        </w:rPr>
        <w:t xml:space="preserve">čl. 1.1 této </w:t>
      </w:r>
      <w:r w:rsidR="008804BD" w:rsidRPr="00736677">
        <w:rPr>
          <w:rFonts w:ascii="Arial" w:hAnsi="Arial" w:cs="Arial"/>
          <w:color w:val="000000"/>
          <w:sz w:val="18"/>
          <w:szCs w:val="18"/>
        </w:rPr>
        <w:t>smlouvy</w:t>
      </w:r>
      <w:r w:rsidRPr="00736677">
        <w:rPr>
          <w:rFonts w:ascii="Arial" w:hAnsi="Arial" w:cs="Arial"/>
          <w:color w:val="000000"/>
          <w:sz w:val="18"/>
          <w:szCs w:val="18"/>
        </w:rPr>
        <w:t>, vždy</w:t>
      </w:r>
      <w:r w:rsidR="008804BD" w:rsidRPr="00736677">
        <w:rPr>
          <w:rFonts w:ascii="Arial" w:hAnsi="Arial" w:cs="Arial"/>
          <w:color w:val="000000"/>
          <w:sz w:val="18"/>
          <w:szCs w:val="18"/>
        </w:rPr>
        <w:t xml:space="preserve"> </w:t>
      </w:r>
      <w:r w:rsidR="00DF62F5" w:rsidRPr="00736677">
        <w:rPr>
          <w:rFonts w:ascii="Arial" w:hAnsi="Arial" w:cs="Arial"/>
          <w:color w:val="000000"/>
          <w:sz w:val="18"/>
          <w:szCs w:val="18"/>
        </w:rPr>
        <w:t xml:space="preserve">do 14 dnů </w:t>
      </w:r>
      <w:r w:rsidR="006976A8" w:rsidRPr="00736677">
        <w:rPr>
          <w:rFonts w:ascii="Arial" w:hAnsi="Arial" w:cs="Arial"/>
          <w:color w:val="000000"/>
          <w:sz w:val="18"/>
          <w:szCs w:val="18"/>
        </w:rPr>
        <w:t xml:space="preserve">od dne předání předmětu plnění na základě </w:t>
      </w:r>
      <w:r w:rsidR="00DF62F5" w:rsidRPr="00736677">
        <w:rPr>
          <w:rFonts w:ascii="Arial" w:hAnsi="Arial" w:cs="Arial"/>
          <w:color w:val="000000"/>
          <w:sz w:val="18"/>
          <w:szCs w:val="18"/>
        </w:rPr>
        <w:t>předávacího protokolu po úplném dodání a převzetí předmětu dle této smlouvy</w:t>
      </w:r>
      <w:r w:rsidRPr="00736677">
        <w:rPr>
          <w:rFonts w:ascii="Arial" w:hAnsi="Arial" w:cs="Arial"/>
          <w:color w:val="000000"/>
          <w:sz w:val="18"/>
          <w:szCs w:val="18"/>
        </w:rPr>
        <w:t xml:space="preserve"> bez vad a nedodělků</w:t>
      </w:r>
      <w:r w:rsidR="00DF62F5" w:rsidRPr="00736677">
        <w:rPr>
          <w:rFonts w:ascii="Arial" w:hAnsi="Arial" w:cs="Arial"/>
          <w:color w:val="000000"/>
          <w:sz w:val="18"/>
          <w:szCs w:val="18"/>
        </w:rPr>
        <w:t xml:space="preserve">. </w:t>
      </w:r>
      <w:r w:rsidR="00A349E4" w:rsidRPr="00736677">
        <w:rPr>
          <w:rFonts w:ascii="Arial" w:hAnsi="Arial" w:cs="Arial"/>
          <w:color w:val="000000"/>
          <w:sz w:val="18"/>
          <w:szCs w:val="18"/>
        </w:rPr>
        <w:t>Daňový doklad je splatný</w:t>
      </w:r>
      <w:r w:rsidR="00915F7B" w:rsidRPr="00736677">
        <w:rPr>
          <w:rFonts w:ascii="Arial" w:hAnsi="Arial" w:cs="Arial"/>
          <w:color w:val="000000"/>
          <w:sz w:val="18"/>
          <w:szCs w:val="18"/>
        </w:rPr>
        <w:t xml:space="preserve"> do </w:t>
      </w:r>
      <w:r w:rsidR="008D22CD" w:rsidRPr="00736677">
        <w:rPr>
          <w:rFonts w:ascii="Arial" w:hAnsi="Arial" w:cs="Arial"/>
          <w:color w:val="000000"/>
          <w:sz w:val="18"/>
          <w:szCs w:val="18"/>
        </w:rPr>
        <w:t>30</w:t>
      </w:r>
      <w:r w:rsidR="00DF62F5" w:rsidRPr="00736677">
        <w:rPr>
          <w:rFonts w:ascii="Arial" w:hAnsi="Arial" w:cs="Arial"/>
          <w:color w:val="000000"/>
          <w:sz w:val="18"/>
          <w:szCs w:val="18"/>
        </w:rPr>
        <w:t xml:space="preserve"> </w:t>
      </w:r>
      <w:r w:rsidR="00915F7B" w:rsidRPr="00736677">
        <w:rPr>
          <w:rFonts w:ascii="Arial" w:hAnsi="Arial" w:cs="Arial"/>
          <w:color w:val="000000"/>
          <w:sz w:val="18"/>
          <w:szCs w:val="18"/>
        </w:rPr>
        <w:t xml:space="preserve">dnů od data </w:t>
      </w:r>
      <w:r w:rsidR="006976A8" w:rsidRPr="00736677">
        <w:rPr>
          <w:rFonts w:ascii="Arial" w:hAnsi="Arial" w:cs="Arial"/>
          <w:color w:val="000000"/>
          <w:sz w:val="18"/>
          <w:szCs w:val="18"/>
        </w:rPr>
        <w:t xml:space="preserve">jeho </w:t>
      </w:r>
      <w:r w:rsidR="00694F6C" w:rsidRPr="00736677">
        <w:rPr>
          <w:rFonts w:ascii="Arial" w:hAnsi="Arial" w:cs="Arial"/>
          <w:color w:val="000000"/>
          <w:sz w:val="18"/>
          <w:szCs w:val="18"/>
        </w:rPr>
        <w:t xml:space="preserve">doručení na adresu </w:t>
      </w:r>
      <w:r w:rsidRPr="00736677">
        <w:rPr>
          <w:rFonts w:ascii="Arial" w:hAnsi="Arial" w:cs="Arial"/>
          <w:color w:val="000000"/>
          <w:sz w:val="18"/>
          <w:szCs w:val="18"/>
        </w:rPr>
        <w:t>Příjemce</w:t>
      </w:r>
      <w:r w:rsidR="00915F7B" w:rsidRPr="00736677">
        <w:rPr>
          <w:rFonts w:ascii="Arial" w:hAnsi="Arial" w:cs="Arial"/>
          <w:color w:val="000000"/>
          <w:sz w:val="18"/>
          <w:szCs w:val="18"/>
        </w:rPr>
        <w:t xml:space="preserve">. </w:t>
      </w:r>
      <w:r w:rsidRPr="00736677">
        <w:rPr>
          <w:rFonts w:ascii="Arial" w:hAnsi="Arial" w:cs="Arial"/>
          <w:color w:val="000000"/>
          <w:sz w:val="18"/>
          <w:szCs w:val="18"/>
        </w:rPr>
        <w:t xml:space="preserve">Příjemce </w:t>
      </w:r>
      <w:r w:rsidR="00A349E4" w:rsidRPr="00736677">
        <w:rPr>
          <w:rFonts w:ascii="Arial" w:hAnsi="Arial" w:cs="Arial"/>
          <w:color w:val="000000"/>
          <w:sz w:val="18"/>
          <w:szCs w:val="18"/>
        </w:rPr>
        <w:t>provede úhradu</w:t>
      </w:r>
      <w:r w:rsidR="00694F6C" w:rsidRPr="00736677">
        <w:rPr>
          <w:rFonts w:ascii="Arial" w:hAnsi="Arial" w:cs="Arial"/>
          <w:color w:val="000000"/>
          <w:sz w:val="18"/>
          <w:szCs w:val="18"/>
        </w:rPr>
        <w:t xml:space="preserve"> ceny bezhotovostním převodem na účet poskytovatele, jež je vyznačen na příslušném daňovém dokladu nebo jinak písemně oznámen </w:t>
      </w:r>
      <w:r w:rsidR="00261275" w:rsidRPr="00736677">
        <w:rPr>
          <w:rFonts w:ascii="Arial" w:hAnsi="Arial" w:cs="Arial"/>
          <w:color w:val="000000"/>
          <w:sz w:val="18"/>
          <w:szCs w:val="18"/>
        </w:rPr>
        <w:t xml:space="preserve">ze strany poskytovatele </w:t>
      </w:r>
      <w:r w:rsidRPr="00736677">
        <w:rPr>
          <w:rFonts w:ascii="Arial" w:hAnsi="Arial" w:cs="Arial"/>
          <w:color w:val="000000"/>
          <w:sz w:val="18"/>
          <w:szCs w:val="18"/>
        </w:rPr>
        <w:t>Příjemci</w:t>
      </w:r>
      <w:r w:rsidR="00694F6C" w:rsidRPr="00736677">
        <w:rPr>
          <w:rFonts w:ascii="Arial" w:hAnsi="Arial" w:cs="Arial"/>
          <w:color w:val="000000"/>
          <w:sz w:val="18"/>
          <w:szCs w:val="18"/>
        </w:rPr>
        <w:t>.</w:t>
      </w:r>
      <w:r w:rsidR="00DF62F5" w:rsidRPr="00736677">
        <w:rPr>
          <w:rFonts w:ascii="Arial" w:hAnsi="Arial" w:cs="Arial"/>
          <w:color w:val="000000"/>
          <w:sz w:val="18"/>
          <w:szCs w:val="18"/>
        </w:rPr>
        <w:t xml:space="preserve"> Platby budou probíhat výhradně v českých korunách.</w:t>
      </w:r>
    </w:p>
    <w:p w14:paraId="3F3F511A" w14:textId="77777777" w:rsidR="00C7289A" w:rsidRPr="00736677" w:rsidRDefault="00C7289A" w:rsidP="00C7289A">
      <w:pPr>
        <w:spacing w:line="280" w:lineRule="atLeast"/>
        <w:jc w:val="both"/>
        <w:rPr>
          <w:rFonts w:ascii="Arial" w:hAnsi="Arial" w:cs="Arial"/>
          <w:color w:val="000000"/>
          <w:sz w:val="18"/>
          <w:szCs w:val="18"/>
        </w:rPr>
      </w:pPr>
    </w:p>
    <w:p w14:paraId="7B173B44" w14:textId="77777777" w:rsidR="009351B6" w:rsidRPr="00736677" w:rsidRDefault="009351B6" w:rsidP="00C7289A">
      <w:pPr>
        <w:pStyle w:val="Zkladntext"/>
        <w:widowControl w:val="0"/>
        <w:tabs>
          <w:tab w:val="left" w:pos="0"/>
        </w:tabs>
        <w:autoSpaceDE w:val="0"/>
        <w:autoSpaceDN w:val="0"/>
        <w:spacing w:line="280" w:lineRule="atLeast"/>
        <w:jc w:val="both"/>
        <w:rPr>
          <w:rFonts w:ascii="Arial" w:hAnsi="Arial" w:cs="Arial"/>
          <w:sz w:val="18"/>
          <w:szCs w:val="18"/>
        </w:rPr>
      </w:pPr>
      <w:r w:rsidRPr="00736677">
        <w:rPr>
          <w:rFonts w:ascii="Arial" w:hAnsi="Arial" w:cs="Arial"/>
          <w:color w:val="000000"/>
          <w:sz w:val="18"/>
          <w:szCs w:val="18"/>
        </w:rPr>
        <w:t xml:space="preserve">Vystavená faktura </w:t>
      </w:r>
      <w:r w:rsidRPr="00736677">
        <w:rPr>
          <w:rFonts w:ascii="Arial" w:hAnsi="Arial" w:cs="Arial"/>
          <w:sz w:val="18"/>
          <w:szCs w:val="18"/>
        </w:rPr>
        <w:t xml:space="preserve">bude mít náležitosti daňového dokladu dle § </w:t>
      </w:r>
      <w:r w:rsidR="007725DA" w:rsidRPr="00736677">
        <w:rPr>
          <w:rFonts w:ascii="Arial" w:hAnsi="Arial" w:cs="Arial"/>
          <w:sz w:val="18"/>
          <w:szCs w:val="18"/>
        </w:rPr>
        <w:t xml:space="preserve">29 </w:t>
      </w:r>
      <w:r w:rsidRPr="00736677">
        <w:rPr>
          <w:rFonts w:ascii="Arial" w:hAnsi="Arial" w:cs="Arial"/>
          <w:sz w:val="18"/>
          <w:szCs w:val="18"/>
        </w:rPr>
        <w:t xml:space="preserve">zákona č. 235/2004 Sb., o dani z přidané hodnoty, v souladu s § </w:t>
      </w:r>
      <w:r w:rsidR="00733A28" w:rsidRPr="00736677">
        <w:rPr>
          <w:rFonts w:ascii="Arial" w:hAnsi="Arial" w:cs="Arial"/>
          <w:sz w:val="18"/>
          <w:szCs w:val="18"/>
        </w:rPr>
        <w:t>435 občanského zákoníku</w:t>
      </w:r>
      <w:r w:rsidR="00986C16" w:rsidRPr="00736677" w:rsidDel="00986C16">
        <w:rPr>
          <w:rFonts w:ascii="Arial" w:hAnsi="Arial" w:cs="Arial"/>
          <w:sz w:val="18"/>
          <w:szCs w:val="18"/>
        </w:rPr>
        <w:t xml:space="preserve"> </w:t>
      </w:r>
      <w:r w:rsidRPr="00736677">
        <w:rPr>
          <w:rFonts w:ascii="Arial" w:hAnsi="Arial" w:cs="Arial"/>
          <w:sz w:val="18"/>
          <w:szCs w:val="18"/>
        </w:rPr>
        <w:t>(dále jen „faktura“). Faktura musí dále obsahovat:</w:t>
      </w:r>
    </w:p>
    <w:p w14:paraId="4549A454" w14:textId="77777777" w:rsidR="009351B6" w:rsidRPr="00736677" w:rsidRDefault="009351B6" w:rsidP="00C7289A">
      <w:pPr>
        <w:widowControl/>
        <w:numPr>
          <w:ilvl w:val="0"/>
          <w:numId w:val="9"/>
        </w:numPr>
        <w:tabs>
          <w:tab w:val="clear" w:pos="1429"/>
        </w:tabs>
        <w:autoSpaceDE/>
        <w:autoSpaceDN/>
        <w:adjustRightInd/>
        <w:spacing w:line="280" w:lineRule="atLeast"/>
        <w:ind w:left="360"/>
        <w:jc w:val="both"/>
        <w:rPr>
          <w:rFonts w:ascii="Arial" w:hAnsi="Arial" w:cs="Arial"/>
          <w:sz w:val="18"/>
          <w:szCs w:val="18"/>
        </w:rPr>
      </w:pPr>
      <w:r w:rsidRPr="00736677">
        <w:rPr>
          <w:rFonts w:ascii="Arial" w:hAnsi="Arial" w:cs="Arial"/>
          <w:sz w:val="18"/>
          <w:szCs w:val="18"/>
        </w:rPr>
        <w:t>číslo a datum vystavení faktury,</w:t>
      </w:r>
    </w:p>
    <w:p w14:paraId="3531F179" w14:textId="77777777" w:rsidR="001D2343" w:rsidRPr="00736677" w:rsidRDefault="009351B6" w:rsidP="00C7289A">
      <w:pPr>
        <w:widowControl/>
        <w:numPr>
          <w:ilvl w:val="0"/>
          <w:numId w:val="9"/>
        </w:numPr>
        <w:tabs>
          <w:tab w:val="clear" w:pos="1429"/>
        </w:tabs>
        <w:autoSpaceDE/>
        <w:autoSpaceDN/>
        <w:adjustRightInd/>
        <w:spacing w:line="280" w:lineRule="atLeast"/>
        <w:ind w:left="360"/>
        <w:rPr>
          <w:rFonts w:ascii="Arial" w:hAnsi="Arial" w:cs="Arial"/>
          <w:sz w:val="18"/>
          <w:szCs w:val="18"/>
        </w:rPr>
      </w:pPr>
      <w:r w:rsidRPr="00736677">
        <w:rPr>
          <w:rFonts w:ascii="Arial" w:hAnsi="Arial" w:cs="Arial"/>
          <w:sz w:val="18"/>
          <w:szCs w:val="18"/>
        </w:rPr>
        <w:t xml:space="preserve">číslo smlouvy a datum jejího uzavření, </w:t>
      </w:r>
    </w:p>
    <w:p w14:paraId="58098952" w14:textId="77777777" w:rsidR="009351B6" w:rsidRPr="00736677" w:rsidRDefault="009351B6" w:rsidP="00C7289A">
      <w:pPr>
        <w:widowControl/>
        <w:numPr>
          <w:ilvl w:val="0"/>
          <w:numId w:val="9"/>
        </w:numPr>
        <w:tabs>
          <w:tab w:val="clear" w:pos="1429"/>
        </w:tabs>
        <w:autoSpaceDE/>
        <w:autoSpaceDN/>
        <w:adjustRightInd/>
        <w:spacing w:line="280" w:lineRule="atLeast"/>
        <w:ind w:left="360"/>
        <w:jc w:val="both"/>
        <w:rPr>
          <w:rFonts w:ascii="Arial" w:hAnsi="Arial" w:cs="Arial"/>
          <w:sz w:val="18"/>
          <w:szCs w:val="18"/>
        </w:rPr>
      </w:pPr>
      <w:r w:rsidRPr="00736677">
        <w:rPr>
          <w:rFonts w:ascii="Arial" w:hAnsi="Arial" w:cs="Arial"/>
          <w:sz w:val="18"/>
          <w:szCs w:val="18"/>
        </w:rPr>
        <w:t>předmět plnění a jeho přesnou specifikaci ve slovním vyjádření (nestačí pouze odkaz na číslo uzavřené smlouvy),</w:t>
      </w:r>
    </w:p>
    <w:p w14:paraId="00E5EAE1" w14:textId="77777777" w:rsidR="009351B6" w:rsidRPr="00736677" w:rsidRDefault="009351B6" w:rsidP="00C7289A">
      <w:pPr>
        <w:widowControl/>
        <w:numPr>
          <w:ilvl w:val="0"/>
          <w:numId w:val="9"/>
        </w:numPr>
        <w:tabs>
          <w:tab w:val="clear" w:pos="1429"/>
        </w:tabs>
        <w:autoSpaceDE/>
        <w:autoSpaceDN/>
        <w:adjustRightInd/>
        <w:spacing w:line="280" w:lineRule="atLeast"/>
        <w:ind w:left="360"/>
        <w:rPr>
          <w:rFonts w:ascii="Arial" w:hAnsi="Arial" w:cs="Arial"/>
          <w:sz w:val="18"/>
          <w:szCs w:val="18"/>
        </w:rPr>
      </w:pPr>
      <w:r w:rsidRPr="00736677">
        <w:rPr>
          <w:rFonts w:ascii="Arial" w:hAnsi="Arial" w:cs="Arial"/>
          <w:sz w:val="18"/>
          <w:szCs w:val="18"/>
        </w:rPr>
        <w:t>označení banky a čísla účtu, na který musí být zaplaceno,</w:t>
      </w:r>
    </w:p>
    <w:p w14:paraId="0F707649" w14:textId="77777777" w:rsidR="009351B6" w:rsidRPr="00736677" w:rsidRDefault="009351B6" w:rsidP="00C7289A">
      <w:pPr>
        <w:widowControl/>
        <w:numPr>
          <w:ilvl w:val="0"/>
          <w:numId w:val="9"/>
        </w:numPr>
        <w:tabs>
          <w:tab w:val="clear" w:pos="1429"/>
        </w:tabs>
        <w:autoSpaceDE/>
        <w:autoSpaceDN/>
        <w:adjustRightInd/>
        <w:spacing w:line="280" w:lineRule="atLeast"/>
        <w:ind w:left="360"/>
        <w:jc w:val="both"/>
        <w:rPr>
          <w:rFonts w:ascii="Arial" w:hAnsi="Arial" w:cs="Arial"/>
          <w:sz w:val="18"/>
          <w:szCs w:val="18"/>
        </w:rPr>
      </w:pPr>
      <w:r w:rsidRPr="00736677">
        <w:rPr>
          <w:rFonts w:ascii="Arial" w:hAnsi="Arial" w:cs="Arial"/>
          <w:sz w:val="18"/>
          <w:szCs w:val="18"/>
        </w:rPr>
        <w:t>lhůtu splatnosti faktury,</w:t>
      </w:r>
    </w:p>
    <w:p w14:paraId="68767901" w14:textId="77777777" w:rsidR="00DD3D4F" w:rsidRPr="00736677" w:rsidRDefault="00DD3D4F" w:rsidP="00C7289A">
      <w:pPr>
        <w:widowControl/>
        <w:numPr>
          <w:ilvl w:val="0"/>
          <w:numId w:val="9"/>
        </w:numPr>
        <w:tabs>
          <w:tab w:val="clear" w:pos="1429"/>
        </w:tabs>
        <w:autoSpaceDE/>
        <w:autoSpaceDN/>
        <w:adjustRightInd/>
        <w:spacing w:line="280" w:lineRule="atLeast"/>
        <w:ind w:left="360"/>
        <w:jc w:val="both"/>
        <w:rPr>
          <w:rFonts w:ascii="Arial" w:hAnsi="Arial" w:cs="Arial"/>
          <w:sz w:val="18"/>
          <w:szCs w:val="18"/>
        </w:rPr>
      </w:pPr>
      <w:r w:rsidRPr="00736677">
        <w:rPr>
          <w:rFonts w:ascii="Arial" w:hAnsi="Arial" w:cs="Arial"/>
          <w:sz w:val="18"/>
          <w:szCs w:val="18"/>
        </w:rPr>
        <w:t>datum uskutečnitelného zdanitelného plnění shodné s datem stanoveným v předávacím protokolu</w:t>
      </w:r>
    </w:p>
    <w:p w14:paraId="240D0055" w14:textId="77777777" w:rsidR="009351B6" w:rsidRPr="00736677" w:rsidRDefault="009351B6" w:rsidP="00C7289A">
      <w:pPr>
        <w:widowControl/>
        <w:numPr>
          <w:ilvl w:val="0"/>
          <w:numId w:val="9"/>
        </w:numPr>
        <w:tabs>
          <w:tab w:val="clear" w:pos="1429"/>
        </w:tabs>
        <w:autoSpaceDE/>
        <w:autoSpaceDN/>
        <w:adjustRightInd/>
        <w:spacing w:line="280" w:lineRule="atLeast"/>
        <w:ind w:left="360"/>
        <w:rPr>
          <w:rFonts w:ascii="Arial" w:hAnsi="Arial" w:cs="Arial"/>
          <w:sz w:val="18"/>
          <w:szCs w:val="18"/>
        </w:rPr>
      </w:pPr>
      <w:r w:rsidRPr="00736677">
        <w:rPr>
          <w:rFonts w:ascii="Arial" w:hAnsi="Arial" w:cs="Arial"/>
          <w:sz w:val="18"/>
          <w:szCs w:val="18"/>
        </w:rPr>
        <w:t>název, sídlo, IČ a DIČ Objednatele a Poskytovatele,</w:t>
      </w:r>
    </w:p>
    <w:p w14:paraId="21D27A53" w14:textId="77777777" w:rsidR="009351B6" w:rsidRPr="00736677" w:rsidRDefault="009351B6" w:rsidP="00C7289A">
      <w:pPr>
        <w:widowControl/>
        <w:numPr>
          <w:ilvl w:val="0"/>
          <w:numId w:val="9"/>
        </w:numPr>
        <w:tabs>
          <w:tab w:val="clear" w:pos="1429"/>
        </w:tabs>
        <w:autoSpaceDE/>
        <w:autoSpaceDN/>
        <w:adjustRightInd/>
        <w:spacing w:line="280" w:lineRule="atLeast"/>
        <w:ind w:left="360" w:hanging="357"/>
        <w:jc w:val="both"/>
        <w:rPr>
          <w:rFonts w:ascii="Arial" w:hAnsi="Arial" w:cs="Arial"/>
          <w:i/>
          <w:sz w:val="18"/>
          <w:szCs w:val="18"/>
        </w:rPr>
      </w:pPr>
      <w:r w:rsidRPr="00736677">
        <w:rPr>
          <w:rFonts w:ascii="Arial" w:hAnsi="Arial" w:cs="Arial"/>
          <w:sz w:val="18"/>
          <w:szCs w:val="18"/>
        </w:rPr>
        <w:t>jméno a vlastnoruční podpis osoby, která fakturu vystavila, včetně kontaktního telefonu</w:t>
      </w:r>
    </w:p>
    <w:p w14:paraId="22AB7388" w14:textId="77777777" w:rsidR="009351B6" w:rsidRPr="00736677" w:rsidRDefault="009351B6" w:rsidP="00C7289A">
      <w:pPr>
        <w:spacing w:line="280" w:lineRule="atLeast"/>
        <w:jc w:val="both"/>
        <w:rPr>
          <w:rFonts w:ascii="Arial" w:hAnsi="Arial" w:cs="Arial"/>
          <w:color w:val="000000"/>
          <w:sz w:val="18"/>
          <w:szCs w:val="18"/>
        </w:rPr>
      </w:pPr>
    </w:p>
    <w:p w14:paraId="267BF6C8" w14:textId="77777777" w:rsidR="00915F7B" w:rsidRPr="00736677" w:rsidRDefault="00BA05D6" w:rsidP="00C7289A">
      <w:pPr>
        <w:tabs>
          <w:tab w:val="num" w:pos="708"/>
        </w:tabs>
        <w:spacing w:line="280" w:lineRule="atLeast"/>
        <w:rPr>
          <w:rFonts w:ascii="Arial" w:hAnsi="Arial" w:cs="Arial"/>
          <w:color w:val="000000"/>
          <w:sz w:val="18"/>
          <w:szCs w:val="18"/>
        </w:rPr>
      </w:pPr>
      <w:r w:rsidRPr="00736677">
        <w:rPr>
          <w:rFonts w:ascii="Arial" w:hAnsi="Arial" w:cs="Arial"/>
          <w:color w:val="000000"/>
          <w:sz w:val="18"/>
          <w:szCs w:val="18"/>
        </w:rPr>
        <w:t>5</w:t>
      </w:r>
      <w:r w:rsidR="00A349E4" w:rsidRPr="00736677">
        <w:rPr>
          <w:rFonts w:ascii="Arial" w:hAnsi="Arial" w:cs="Arial"/>
          <w:color w:val="000000"/>
          <w:sz w:val="18"/>
          <w:szCs w:val="18"/>
        </w:rPr>
        <w:t>.2</w:t>
      </w:r>
      <w:r w:rsidR="00915F7B" w:rsidRPr="00736677">
        <w:rPr>
          <w:rFonts w:ascii="Arial" w:hAnsi="Arial" w:cs="Arial"/>
          <w:color w:val="000000"/>
          <w:sz w:val="18"/>
          <w:szCs w:val="18"/>
        </w:rPr>
        <w:t>.</w:t>
      </w:r>
    </w:p>
    <w:p w14:paraId="7CB73058" w14:textId="586E61D8" w:rsidR="00915F7B" w:rsidRPr="00736677" w:rsidRDefault="00915F7B" w:rsidP="00C7289A">
      <w:pPr>
        <w:tabs>
          <w:tab w:val="num" w:pos="708"/>
        </w:tabs>
        <w:spacing w:line="280" w:lineRule="atLeast"/>
        <w:jc w:val="both"/>
        <w:rPr>
          <w:rFonts w:ascii="Arial" w:hAnsi="Arial" w:cs="Arial"/>
          <w:color w:val="000000"/>
          <w:sz w:val="18"/>
          <w:szCs w:val="18"/>
        </w:rPr>
      </w:pPr>
      <w:r w:rsidRPr="00736677">
        <w:rPr>
          <w:rFonts w:ascii="Arial" w:hAnsi="Arial" w:cs="Arial"/>
          <w:color w:val="000000"/>
          <w:sz w:val="18"/>
          <w:szCs w:val="18"/>
        </w:rPr>
        <w:t xml:space="preserve">Jestliže nebude </w:t>
      </w:r>
      <w:r w:rsidR="00733A28" w:rsidRPr="00736677">
        <w:rPr>
          <w:rFonts w:ascii="Arial" w:hAnsi="Arial" w:cs="Arial"/>
          <w:color w:val="000000"/>
          <w:sz w:val="18"/>
          <w:szCs w:val="18"/>
        </w:rPr>
        <w:t>jakákoli</w:t>
      </w:r>
      <w:r w:rsidR="002A0F7E" w:rsidRPr="00736677">
        <w:rPr>
          <w:rFonts w:ascii="Arial" w:hAnsi="Arial" w:cs="Arial"/>
          <w:color w:val="000000"/>
          <w:sz w:val="18"/>
          <w:szCs w:val="18"/>
        </w:rPr>
        <w:t xml:space="preserve"> </w:t>
      </w:r>
      <w:r w:rsidRPr="00736677">
        <w:rPr>
          <w:rFonts w:ascii="Arial" w:hAnsi="Arial" w:cs="Arial"/>
          <w:color w:val="000000"/>
          <w:sz w:val="18"/>
          <w:szCs w:val="18"/>
        </w:rPr>
        <w:t xml:space="preserve">faktura obsahovat veškeré údaje daňového dokladu vyžadované platnými právními předpisy, </w:t>
      </w:r>
      <w:r w:rsidR="00733A28" w:rsidRPr="00736677">
        <w:rPr>
          <w:rFonts w:ascii="Arial" w:hAnsi="Arial" w:cs="Arial"/>
          <w:color w:val="000000"/>
          <w:sz w:val="18"/>
          <w:szCs w:val="18"/>
        </w:rPr>
        <w:t xml:space="preserve">nebo pokud nebude </w:t>
      </w:r>
      <w:r w:rsidR="002A0F7E" w:rsidRPr="00736677">
        <w:rPr>
          <w:rFonts w:ascii="Arial" w:hAnsi="Arial" w:cs="Arial"/>
          <w:color w:val="000000"/>
          <w:sz w:val="18"/>
          <w:szCs w:val="18"/>
        </w:rPr>
        <w:t xml:space="preserve">jakákoli </w:t>
      </w:r>
      <w:r w:rsidR="00733A28" w:rsidRPr="00736677">
        <w:rPr>
          <w:rFonts w:ascii="Arial" w:hAnsi="Arial" w:cs="Arial"/>
          <w:color w:val="000000"/>
          <w:sz w:val="18"/>
          <w:szCs w:val="18"/>
        </w:rPr>
        <w:t xml:space="preserve">faktura obsahovat další údaje ve smyslu čl. 5. odst. 1 písm. a) až </w:t>
      </w:r>
      <w:r w:rsidR="005E756B">
        <w:rPr>
          <w:rFonts w:ascii="Arial" w:hAnsi="Arial" w:cs="Arial"/>
          <w:color w:val="000000"/>
          <w:sz w:val="18"/>
          <w:szCs w:val="18"/>
        </w:rPr>
        <w:t>h</w:t>
      </w:r>
      <w:r w:rsidR="00733A28" w:rsidRPr="00736677">
        <w:rPr>
          <w:rFonts w:ascii="Arial" w:hAnsi="Arial" w:cs="Arial"/>
          <w:color w:val="000000"/>
          <w:sz w:val="18"/>
          <w:szCs w:val="18"/>
        </w:rPr>
        <w:t>) smlouvy</w:t>
      </w:r>
      <w:r w:rsidR="002A0F7E" w:rsidRPr="00736677">
        <w:rPr>
          <w:rFonts w:ascii="Arial" w:hAnsi="Arial" w:cs="Arial"/>
          <w:color w:val="000000"/>
          <w:sz w:val="18"/>
          <w:szCs w:val="18"/>
        </w:rPr>
        <w:t>,</w:t>
      </w:r>
      <w:r w:rsidRPr="00736677">
        <w:rPr>
          <w:rFonts w:ascii="Arial" w:hAnsi="Arial" w:cs="Arial"/>
          <w:color w:val="000000"/>
          <w:sz w:val="18"/>
          <w:szCs w:val="18"/>
        </w:rPr>
        <w:t xml:space="preserve"> </w:t>
      </w:r>
      <w:r w:rsidR="002A0F7E" w:rsidRPr="00736677">
        <w:rPr>
          <w:rFonts w:ascii="Arial" w:hAnsi="Arial" w:cs="Arial"/>
          <w:color w:val="000000"/>
          <w:sz w:val="18"/>
          <w:szCs w:val="18"/>
        </w:rPr>
        <w:t>nebo pokud v ní nebudou správně uvedené údaje</w:t>
      </w:r>
      <w:r w:rsidR="0056494A" w:rsidRPr="00736677">
        <w:rPr>
          <w:rFonts w:ascii="Arial" w:hAnsi="Arial" w:cs="Arial"/>
          <w:color w:val="000000"/>
          <w:sz w:val="18"/>
          <w:szCs w:val="18"/>
        </w:rPr>
        <w:t>,</w:t>
      </w:r>
      <w:r w:rsidR="002A0F7E" w:rsidRPr="00736677">
        <w:rPr>
          <w:rFonts w:ascii="Arial" w:hAnsi="Arial" w:cs="Arial"/>
          <w:color w:val="000000"/>
          <w:sz w:val="18"/>
          <w:szCs w:val="18"/>
        </w:rPr>
        <w:t xml:space="preserve"> </w:t>
      </w:r>
      <w:r w:rsidRPr="00736677">
        <w:rPr>
          <w:rFonts w:ascii="Arial" w:hAnsi="Arial" w:cs="Arial"/>
          <w:color w:val="000000"/>
          <w:sz w:val="18"/>
          <w:szCs w:val="18"/>
        </w:rPr>
        <w:t xml:space="preserve">je </w:t>
      </w:r>
      <w:r w:rsidR="00854E4D" w:rsidRPr="00736677">
        <w:rPr>
          <w:rFonts w:ascii="Arial" w:hAnsi="Arial" w:cs="Arial"/>
          <w:color w:val="000000"/>
          <w:sz w:val="18"/>
          <w:szCs w:val="18"/>
        </w:rPr>
        <w:t xml:space="preserve">Příjemce </w:t>
      </w:r>
      <w:r w:rsidRPr="00736677">
        <w:rPr>
          <w:rFonts w:ascii="Arial" w:hAnsi="Arial" w:cs="Arial"/>
          <w:color w:val="000000"/>
          <w:sz w:val="18"/>
          <w:szCs w:val="18"/>
        </w:rPr>
        <w:t xml:space="preserve">oprávněn vrátit ji ve lhůtě pěti </w:t>
      </w:r>
      <w:r w:rsidR="00AE4EE1" w:rsidRPr="00736677">
        <w:rPr>
          <w:rFonts w:ascii="Arial" w:hAnsi="Arial" w:cs="Arial"/>
          <w:color w:val="000000"/>
          <w:sz w:val="18"/>
          <w:szCs w:val="18"/>
        </w:rPr>
        <w:t>(</w:t>
      </w:r>
      <w:r w:rsidRPr="00736677">
        <w:rPr>
          <w:rFonts w:ascii="Arial" w:hAnsi="Arial" w:cs="Arial"/>
          <w:color w:val="000000"/>
          <w:sz w:val="18"/>
          <w:szCs w:val="18"/>
        </w:rPr>
        <w:t>5</w:t>
      </w:r>
      <w:r w:rsidR="00AE4EE1" w:rsidRPr="00736677">
        <w:rPr>
          <w:rFonts w:ascii="Arial" w:hAnsi="Arial" w:cs="Arial"/>
          <w:color w:val="000000"/>
          <w:sz w:val="18"/>
          <w:szCs w:val="18"/>
        </w:rPr>
        <w:t>)</w:t>
      </w:r>
      <w:r w:rsidRPr="00736677">
        <w:rPr>
          <w:rFonts w:ascii="Arial" w:hAnsi="Arial" w:cs="Arial"/>
          <w:color w:val="000000"/>
          <w:sz w:val="18"/>
          <w:szCs w:val="18"/>
        </w:rPr>
        <w:t xml:space="preserve"> dnů od jejího </w:t>
      </w:r>
      <w:r w:rsidR="00854E4D" w:rsidRPr="00736677">
        <w:rPr>
          <w:rFonts w:ascii="Arial" w:hAnsi="Arial" w:cs="Arial"/>
          <w:color w:val="000000"/>
          <w:sz w:val="18"/>
          <w:szCs w:val="18"/>
        </w:rPr>
        <w:t xml:space="preserve">převzetí </w:t>
      </w:r>
      <w:r w:rsidRPr="00736677">
        <w:rPr>
          <w:rFonts w:ascii="Arial" w:hAnsi="Arial" w:cs="Arial"/>
          <w:color w:val="000000"/>
          <w:sz w:val="18"/>
          <w:szCs w:val="18"/>
        </w:rPr>
        <w:t xml:space="preserve">Poskytovateli s uvedením chybějících náležitostí nebo nesprávných údajů. V takovém případě se přeruší doba splatnosti a nová lhůta splatnosti počne běžet doručením opravené faktury </w:t>
      </w:r>
      <w:r w:rsidR="00854E4D" w:rsidRPr="00736677">
        <w:rPr>
          <w:rFonts w:ascii="Arial" w:hAnsi="Arial" w:cs="Arial"/>
          <w:color w:val="000000"/>
          <w:sz w:val="18"/>
          <w:szCs w:val="18"/>
        </w:rPr>
        <w:t>Příjemci</w:t>
      </w:r>
      <w:r w:rsidRPr="00736677">
        <w:rPr>
          <w:rFonts w:ascii="Arial" w:hAnsi="Arial" w:cs="Arial"/>
          <w:color w:val="000000"/>
          <w:sz w:val="18"/>
          <w:szCs w:val="18"/>
        </w:rPr>
        <w:t>.</w:t>
      </w:r>
      <w:r w:rsidR="007725DA" w:rsidRPr="00736677">
        <w:rPr>
          <w:rFonts w:ascii="Arial" w:hAnsi="Arial" w:cs="Arial"/>
          <w:color w:val="000000"/>
          <w:sz w:val="18"/>
          <w:szCs w:val="18"/>
        </w:rPr>
        <w:t xml:space="preserve"> </w:t>
      </w:r>
    </w:p>
    <w:p w14:paraId="1AC68A12" w14:textId="77777777" w:rsidR="00915F7B" w:rsidRPr="00736677" w:rsidRDefault="00915F7B" w:rsidP="00C7289A">
      <w:pPr>
        <w:tabs>
          <w:tab w:val="num" w:pos="708"/>
        </w:tabs>
        <w:spacing w:line="280" w:lineRule="atLeast"/>
        <w:rPr>
          <w:rFonts w:ascii="Arial" w:hAnsi="Arial" w:cs="Arial"/>
          <w:color w:val="000000"/>
          <w:sz w:val="18"/>
          <w:szCs w:val="18"/>
        </w:rPr>
      </w:pPr>
    </w:p>
    <w:p w14:paraId="4DAB8FCF" w14:textId="77777777" w:rsidR="00915F7B" w:rsidRPr="00736677" w:rsidRDefault="00694F6C" w:rsidP="00C7289A">
      <w:pPr>
        <w:tabs>
          <w:tab w:val="num" w:pos="708"/>
        </w:tabs>
        <w:spacing w:line="280" w:lineRule="atLeast"/>
        <w:rPr>
          <w:rFonts w:ascii="Arial" w:hAnsi="Arial" w:cs="Arial"/>
          <w:color w:val="000000"/>
          <w:sz w:val="18"/>
          <w:szCs w:val="18"/>
        </w:rPr>
      </w:pPr>
      <w:r w:rsidRPr="00736677">
        <w:rPr>
          <w:rFonts w:ascii="Arial" w:hAnsi="Arial" w:cs="Arial"/>
          <w:color w:val="000000"/>
          <w:sz w:val="18"/>
          <w:szCs w:val="18"/>
        </w:rPr>
        <w:t>5</w:t>
      </w:r>
      <w:r w:rsidR="00C7289A" w:rsidRPr="00736677">
        <w:rPr>
          <w:rFonts w:ascii="Arial" w:hAnsi="Arial" w:cs="Arial"/>
          <w:color w:val="000000"/>
          <w:sz w:val="18"/>
          <w:szCs w:val="18"/>
        </w:rPr>
        <w:t>.3</w:t>
      </w:r>
      <w:r w:rsidR="00915F7B" w:rsidRPr="00736677">
        <w:rPr>
          <w:rFonts w:ascii="Arial" w:hAnsi="Arial" w:cs="Arial"/>
          <w:color w:val="000000"/>
          <w:sz w:val="18"/>
          <w:szCs w:val="18"/>
        </w:rPr>
        <w:t>.</w:t>
      </w:r>
    </w:p>
    <w:p w14:paraId="49B8C5AD" w14:textId="77777777" w:rsidR="00915F7B" w:rsidRPr="00736677" w:rsidRDefault="00261275" w:rsidP="00C7289A">
      <w:pPr>
        <w:tabs>
          <w:tab w:val="num" w:pos="708"/>
        </w:tabs>
        <w:spacing w:line="280" w:lineRule="atLeast"/>
        <w:jc w:val="both"/>
        <w:rPr>
          <w:rFonts w:ascii="Arial" w:hAnsi="Arial" w:cs="Arial"/>
          <w:color w:val="000000"/>
          <w:sz w:val="18"/>
          <w:szCs w:val="18"/>
        </w:rPr>
      </w:pPr>
      <w:r w:rsidRPr="00736677">
        <w:rPr>
          <w:rFonts w:ascii="Arial" w:hAnsi="Arial" w:cs="Arial"/>
          <w:color w:val="000000"/>
          <w:sz w:val="18"/>
          <w:szCs w:val="18"/>
        </w:rPr>
        <w:t xml:space="preserve">Bude-li </w:t>
      </w:r>
      <w:r w:rsidR="00854E4D" w:rsidRPr="00736677">
        <w:rPr>
          <w:rFonts w:ascii="Arial" w:hAnsi="Arial" w:cs="Arial"/>
          <w:color w:val="000000"/>
          <w:sz w:val="18"/>
          <w:szCs w:val="18"/>
        </w:rPr>
        <w:t>Příj</w:t>
      </w:r>
      <w:r w:rsidR="008838CA" w:rsidRPr="00736677">
        <w:rPr>
          <w:rFonts w:ascii="Arial" w:hAnsi="Arial" w:cs="Arial"/>
          <w:color w:val="000000"/>
          <w:sz w:val="18"/>
          <w:szCs w:val="18"/>
        </w:rPr>
        <w:t>e</w:t>
      </w:r>
      <w:r w:rsidR="00854E4D" w:rsidRPr="00736677">
        <w:rPr>
          <w:rFonts w:ascii="Arial" w:hAnsi="Arial" w:cs="Arial"/>
          <w:color w:val="000000"/>
          <w:sz w:val="18"/>
          <w:szCs w:val="18"/>
        </w:rPr>
        <w:t xml:space="preserve">mce </w:t>
      </w:r>
      <w:r w:rsidRPr="00736677">
        <w:rPr>
          <w:rFonts w:ascii="Arial" w:hAnsi="Arial" w:cs="Arial"/>
          <w:color w:val="000000"/>
          <w:sz w:val="18"/>
          <w:szCs w:val="18"/>
        </w:rPr>
        <w:t>v prodlení s úhradou ceny dle této smlouvy, je poskytovatel oprávněn na objednateli požadovat úhradu zákonného úroku z prodlení a to z</w:t>
      </w:r>
      <w:r w:rsidR="004E2336" w:rsidRPr="00736677">
        <w:rPr>
          <w:rFonts w:ascii="Arial" w:hAnsi="Arial" w:cs="Arial"/>
          <w:color w:val="000000"/>
          <w:sz w:val="18"/>
          <w:szCs w:val="18"/>
        </w:rPr>
        <w:t xml:space="preserve"> částky, </w:t>
      </w:r>
      <w:r w:rsidR="000B6B37" w:rsidRPr="00736677">
        <w:rPr>
          <w:rFonts w:ascii="Arial" w:hAnsi="Arial" w:cs="Arial"/>
          <w:color w:val="000000"/>
          <w:sz w:val="18"/>
          <w:szCs w:val="18"/>
        </w:rPr>
        <w:t>s </w:t>
      </w:r>
      <w:r w:rsidR="004E2336" w:rsidRPr="00736677">
        <w:rPr>
          <w:rFonts w:ascii="Arial" w:hAnsi="Arial" w:cs="Arial"/>
          <w:color w:val="000000"/>
          <w:sz w:val="18"/>
          <w:szCs w:val="18"/>
        </w:rPr>
        <w:t>jej</w:t>
      </w:r>
      <w:r w:rsidR="006976A8" w:rsidRPr="00736677">
        <w:rPr>
          <w:rFonts w:ascii="Arial" w:hAnsi="Arial" w:cs="Arial"/>
          <w:color w:val="000000"/>
          <w:sz w:val="18"/>
          <w:szCs w:val="18"/>
        </w:rPr>
        <w:t>í</w:t>
      </w:r>
      <w:r w:rsidR="004E2336" w:rsidRPr="00736677">
        <w:rPr>
          <w:rFonts w:ascii="Arial" w:hAnsi="Arial" w:cs="Arial"/>
          <w:color w:val="000000"/>
          <w:sz w:val="18"/>
          <w:szCs w:val="18"/>
        </w:rPr>
        <w:t xml:space="preserve">ž úhradou je </w:t>
      </w:r>
      <w:r w:rsidR="00854E4D" w:rsidRPr="00736677">
        <w:rPr>
          <w:rFonts w:ascii="Arial" w:hAnsi="Arial" w:cs="Arial"/>
          <w:color w:val="000000"/>
          <w:sz w:val="18"/>
          <w:szCs w:val="18"/>
        </w:rPr>
        <w:t xml:space="preserve">Příjemce </w:t>
      </w:r>
      <w:r w:rsidR="004E2336" w:rsidRPr="00736677">
        <w:rPr>
          <w:rFonts w:ascii="Arial" w:hAnsi="Arial" w:cs="Arial"/>
          <w:color w:val="000000"/>
          <w:sz w:val="18"/>
          <w:szCs w:val="18"/>
        </w:rPr>
        <w:t>v prodlení.</w:t>
      </w:r>
    </w:p>
    <w:p w14:paraId="508450A5" w14:textId="77777777" w:rsidR="007B3AD7" w:rsidRPr="00736677" w:rsidRDefault="007B3AD7" w:rsidP="00C7289A">
      <w:pPr>
        <w:spacing w:line="280" w:lineRule="atLeast"/>
        <w:rPr>
          <w:rFonts w:ascii="Arial" w:hAnsi="Arial" w:cs="Arial"/>
          <w:b/>
          <w:bCs/>
          <w:color w:val="000000"/>
          <w:sz w:val="18"/>
          <w:szCs w:val="18"/>
        </w:rPr>
      </w:pPr>
    </w:p>
    <w:p w14:paraId="7F1698C3" w14:textId="77777777" w:rsidR="00B3136E" w:rsidRPr="00736677" w:rsidRDefault="00B3136E" w:rsidP="00C7289A">
      <w:pPr>
        <w:spacing w:line="280" w:lineRule="atLeast"/>
        <w:rPr>
          <w:rFonts w:ascii="Arial" w:hAnsi="Arial" w:cs="Arial"/>
          <w:b/>
          <w:bCs/>
          <w:color w:val="000000"/>
          <w:sz w:val="18"/>
          <w:szCs w:val="18"/>
        </w:rPr>
      </w:pPr>
    </w:p>
    <w:p w14:paraId="20EF7457" w14:textId="77777777" w:rsidR="0099439B" w:rsidRPr="00736677" w:rsidRDefault="00D10AB2"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V</w:t>
      </w:r>
      <w:r w:rsidR="00656189" w:rsidRPr="00736677">
        <w:rPr>
          <w:rFonts w:ascii="Arial" w:hAnsi="Arial" w:cs="Arial"/>
          <w:b/>
          <w:bCs/>
          <w:caps/>
          <w:color w:val="000000"/>
          <w:sz w:val="18"/>
          <w:szCs w:val="18"/>
        </w:rPr>
        <w:t>I</w:t>
      </w:r>
      <w:r w:rsidRPr="00736677">
        <w:rPr>
          <w:rFonts w:ascii="Arial" w:hAnsi="Arial" w:cs="Arial"/>
          <w:b/>
          <w:bCs/>
          <w:caps/>
          <w:color w:val="000000"/>
          <w:sz w:val="18"/>
          <w:szCs w:val="18"/>
        </w:rPr>
        <w:t xml:space="preserve">.      </w:t>
      </w:r>
      <w:r w:rsidR="007B3AD7" w:rsidRPr="00736677">
        <w:rPr>
          <w:rFonts w:ascii="Arial" w:hAnsi="Arial" w:cs="Arial"/>
          <w:b/>
          <w:bCs/>
          <w:caps/>
          <w:color w:val="000000"/>
          <w:sz w:val="18"/>
          <w:szCs w:val="18"/>
        </w:rPr>
        <w:t>Práva a povinnosti účastníků smlouvy</w:t>
      </w:r>
    </w:p>
    <w:p w14:paraId="1D4EFF0E" w14:textId="77777777" w:rsidR="00D86702" w:rsidRPr="00736677" w:rsidRDefault="00D86702" w:rsidP="00C7289A">
      <w:pPr>
        <w:tabs>
          <w:tab w:val="num" w:pos="708"/>
        </w:tabs>
        <w:spacing w:line="280" w:lineRule="atLeast"/>
        <w:rPr>
          <w:rFonts w:ascii="Arial" w:hAnsi="Arial" w:cs="Arial"/>
          <w:bCs/>
          <w:color w:val="000000"/>
          <w:sz w:val="18"/>
          <w:szCs w:val="18"/>
        </w:rPr>
      </w:pPr>
      <w:r w:rsidRPr="00736677">
        <w:rPr>
          <w:rFonts w:ascii="Arial" w:hAnsi="Arial" w:cs="Arial"/>
          <w:bCs/>
          <w:color w:val="000000"/>
          <w:sz w:val="18"/>
          <w:szCs w:val="18"/>
        </w:rPr>
        <w:t>6.1.</w:t>
      </w:r>
    </w:p>
    <w:p w14:paraId="7A9B8091" w14:textId="77777777" w:rsidR="00D86702" w:rsidRPr="00736677" w:rsidRDefault="00854E4D" w:rsidP="00C7289A">
      <w:pPr>
        <w:tabs>
          <w:tab w:val="num" w:pos="708"/>
        </w:tabs>
        <w:spacing w:line="280" w:lineRule="atLeast"/>
        <w:jc w:val="both"/>
        <w:rPr>
          <w:rFonts w:ascii="Arial" w:hAnsi="Arial" w:cs="Arial"/>
          <w:bCs/>
          <w:color w:val="000000"/>
          <w:sz w:val="18"/>
          <w:szCs w:val="18"/>
        </w:rPr>
      </w:pPr>
      <w:r w:rsidRPr="00736677">
        <w:rPr>
          <w:rFonts w:ascii="Arial" w:hAnsi="Arial" w:cs="Arial"/>
          <w:bCs/>
          <w:color w:val="000000"/>
          <w:sz w:val="18"/>
          <w:szCs w:val="18"/>
        </w:rPr>
        <w:t xml:space="preserve">Příjemce </w:t>
      </w:r>
      <w:r w:rsidR="00D86702" w:rsidRPr="00736677">
        <w:rPr>
          <w:rFonts w:ascii="Arial" w:hAnsi="Arial" w:cs="Arial"/>
          <w:bCs/>
          <w:color w:val="000000"/>
          <w:sz w:val="18"/>
          <w:szCs w:val="18"/>
        </w:rPr>
        <w:t xml:space="preserve">se zavazuje </w:t>
      </w:r>
      <w:r w:rsidR="00D74722" w:rsidRPr="00736677">
        <w:rPr>
          <w:rFonts w:ascii="Arial" w:hAnsi="Arial" w:cs="Arial"/>
          <w:bCs/>
          <w:color w:val="000000"/>
          <w:sz w:val="18"/>
          <w:szCs w:val="18"/>
        </w:rPr>
        <w:t xml:space="preserve">poskytovat </w:t>
      </w:r>
      <w:r w:rsidR="00D86702" w:rsidRPr="00736677">
        <w:rPr>
          <w:rFonts w:ascii="Arial" w:hAnsi="Arial" w:cs="Arial"/>
          <w:bCs/>
          <w:color w:val="000000"/>
          <w:sz w:val="18"/>
          <w:szCs w:val="18"/>
        </w:rPr>
        <w:t xml:space="preserve">Poskytovateli </w:t>
      </w:r>
      <w:r w:rsidR="00D74722" w:rsidRPr="00736677">
        <w:rPr>
          <w:rFonts w:ascii="Arial" w:hAnsi="Arial" w:cs="Arial"/>
          <w:bCs/>
          <w:color w:val="000000"/>
          <w:sz w:val="18"/>
          <w:szCs w:val="18"/>
        </w:rPr>
        <w:t xml:space="preserve">nezbytnou </w:t>
      </w:r>
      <w:r w:rsidR="00D86702" w:rsidRPr="00736677">
        <w:rPr>
          <w:rFonts w:ascii="Arial" w:hAnsi="Arial" w:cs="Arial"/>
          <w:bCs/>
          <w:color w:val="000000"/>
          <w:sz w:val="18"/>
          <w:szCs w:val="18"/>
        </w:rPr>
        <w:t>součinnost, potřebnou pro řádné plnění Poskytovatelem.</w:t>
      </w:r>
    </w:p>
    <w:p w14:paraId="3AA03BA1" w14:textId="77777777" w:rsidR="008B2D95" w:rsidRPr="00736677" w:rsidRDefault="008B2D95" w:rsidP="00C7289A">
      <w:pPr>
        <w:tabs>
          <w:tab w:val="num" w:pos="708"/>
        </w:tabs>
        <w:spacing w:line="280" w:lineRule="atLeast"/>
        <w:jc w:val="both"/>
        <w:rPr>
          <w:rFonts w:ascii="Arial" w:hAnsi="Arial" w:cs="Arial"/>
          <w:bCs/>
          <w:color w:val="000000"/>
          <w:sz w:val="18"/>
          <w:szCs w:val="18"/>
        </w:rPr>
      </w:pPr>
    </w:p>
    <w:p w14:paraId="301C5A31" w14:textId="77777777" w:rsidR="007B3AD7" w:rsidRPr="00736677" w:rsidRDefault="00D74722" w:rsidP="00C7289A">
      <w:pPr>
        <w:spacing w:line="280" w:lineRule="atLeast"/>
        <w:rPr>
          <w:rFonts w:ascii="Arial" w:hAnsi="Arial" w:cs="Arial"/>
          <w:bCs/>
          <w:sz w:val="18"/>
          <w:szCs w:val="18"/>
        </w:rPr>
      </w:pPr>
      <w:r w:rsidRPr="00736677">
        <w:rPr>
          <w:rFonts w:ascii="Arial" w:hAnsi="Arial" w:cs="Arial"/>
          <w:bCs/>
          <w:sz w:val="18"/>
          <w:szCs w:val="18"/>
        </w:rPr>
        <w:t>6.2</w:t>
      </w:r>
      <w:r w:rsidR="00D86702" w:rsidRPr="00736677">
        <w:rPr>
          <w:rFonts w:ascii="Arial" w:hAnsi="Arial" w:cs="Arial"/>
          <w:bCs/>
          <w:sz w:val="18"/>
          <w:szCs w:val="18"/>
        </w:rPr>
        <w:t>.</w:t>
      </w:r>
    </w:p>
    <w:p w14:paraId="4ABCE750" w14:textId="77777777" w:rsidR="007B3AD7" w:rsidRPr="00736677" w:rsidRDefault="007B3AD7" w:rsidP="00C7289A">
      <w:pPr>
        <w:tabs>
          <w:tab w:val="left" w:pos="0"/>
        </w:tabs>
        <w:spacing w:line="280" w:lineRule="atLeast"/>
        <w:jc w:val="both"/>
        <w:rPr>
          <w:rFonts w:ascii="Arial" w:hAnsi="Arial" w:cs="Arial"/>
          <w:bCs/>
          <w:sz w:val="18"/>
          <w:szCs w:val="18"/>
        </w:rPr>
      </w:pPr>
      <w:r w:rsidRPr="00736677">
        <w:rPr>
          <w:rFonts w:ascii="Arial" w:hAnsi="Arial" w:cs="Arial"/>
          <w:bCs/>
          <w:iCs/>
          <w:sz w:val="18"/>
          <w:szCs w:val="18"/>
        </w:rPr>
        <w:t>Poskytovatel</w:t>
      </w:r>
      <w:r w:rsidRPr="00736677">
        <w:rPr>
          <w:rFonts w:ascii="Arial" w:hAnsi="Arial" w:cs="Arial"/>
          <w:sz w:val="18"/>
          <w:szCs w:val="18"/>
        </w:rPr>
        <w:t xml:space="preserve"> je povinen </w:t>
      </w:r>
      <w:r w:rsidR="00854E4D" w:rsidRPr="00736677">
        <w:rPr>
          <w:rFonts w:ascii="Arial" w:hAnsi="Arial" w:cs="Arial"/>
          <w:sz w:val="18"/>
          <w:szCs w:val="18"/>
        </w:rPr>
        <w:t xml:space="preserve">písemně (e-mailem), </w:t>
      </w:r>
      <w:r w:rsidR="00D17544" w:rsidRPr="00736677">
        <w:rPr>
          <w:rFonts w:ascii="Arial" w:hAnsi="Arial" w:cs="Arial"/>
          <w:sz w:val="18"/>
          <w:szCs w:val="18"/>
        </w:rPr>
        <w:t xml:space="preserve">bez zbytečného odkladu oznámit </w:t>
      </w:r>
      <w:r w:rsidR="00854E4D" w:rsidRPr="00736677">
        <w:rPr>
          <w:rFonts w:ascii="Arial" w:hAnsi="Arial" w:cs="Arial"/>
          <w:sz w:val="18"/>
          <w:szCs w:val="18"/>
        </w:rPr>
        <w:t xml:space="preserve">Příjemci </w:t>
      </w:r>
      <w:r w:rsidRPr="00736677">
        <w:rPr>
          <w:rFonts w:ascii="Arial" w:hAnsi="Arial" w:cs="Arial"/>
          <w:sz w:val="18"/>
          <w:szCs w:val="18"/>
        </w:rPr>
        <w:t>všechny okolnosti</w:t>
      </w:r>
      <w:r w:rsidR="00D74722" w:rsidRPr="00736677">
        <w:rPr>
          <w:rFonts w:ascii="Arial" w:hAnsi="Arial" w:cs="Arial"/>
          <w:sz w:val="18"/>
          <w:szCs w:val="18"/>
        </w:rPr>
        <w:t>,</w:t>
      </w:r>
      <w:r w:rsidRPr="00736677">
        <w:rPr>
          <w:rFonts w:ascii="Arial" w:hAnsi="Arial" w:cs="Arial"/>
          <w:sz w:val="18"/>
          <w:szCs w:val="18"/>
        </w:rPr>
        <w:t xml:space="preserve"> které zjistil při plnění předmětu plnění této smlouvy a které mohou mít v</w:t>
      </w:r>
      <w:r w:rsidR="00D17544" w:rsidRPr="00736677">
        <w:rPr>
          <w:rFonts w:ascii="Arial" w:hAnsi="Arial" w:cs="Arial"/>
          <w:sz w:val="18"/>
          <w:szCs w:val="18"/>
        </w:rPr>
        <w:t xml:space="preserve">liv na změnu pokynů nebo zájmů </w:t>
      </w:r>
      <w:r w:rsidR="00854E4D" w:rsidRPr="00736677">
        <w:rPr>
          <w:rFonts w:ascii="Arial" w:hAnsi="Arial" w:cs="Arial"/>
          <w:sz w:val="18"/>
          <w:szCs w:val="18"/>
        </w:rPr>
        <w:t>Příjemce</w:t>
      </w:r>
      <w:r w:rsidR="00CA6392" w:rsidRPr="00736677">
        <w:rPr>
          <w:rFonts w:ascii="Arial" w:hAnsi="Arial" w:cs="Arial"/>
          <w:sz w:val="18"/>
          <w:szCs w:val="18"/>
        </w:rPr>
        <w:t xml:space="preserve"> souvisejících s předmětem plnění</w:t>
      </w:r>
      <w:r w:rsidRPr="00736677">
        <w:rPr>
          <w:rFonts w:ascii="Arial" w:hAnsi="Arial" w:cs="Arial"/>
          <w:bCs/>
          <w:sz w:val="18"/>
          <w:szCs w:val="18"/>
        </w:rPr>
        <w:t>.</w:t>
      </w:r>
      <w:r w:rsidR="00D74722" w:rsidRPr="00736677">
        <w:rPr>
          <w:rFonts w:ascii="Arial" w:hAnsi="Arial" w:cs="Arial"/>
          <w:bCs/>
          <w:sz w:val="18"/>
          <w:szCs w:val="18"/>
        </w:rPr>
        <w:t xml:space="preserve"> </w:t>
      </w:r>
    </w:p>
    <w:p w14:paraId="4C02B5EA" w14:textId="77777777" w:rsidR="00B22726" w:rsidRPr="00736677" w:rsidRDefault="00B22726" w:rsidP="00C7289A">
      <w:pPr>
        <w:tabs>
          <w:tab w:val="left" w:pos="0"/>
        </w:tabs>
        <w:spacing w:line="280" w:lineRule="atLeast"/>
        <w:jc w:val="both"/>
        <w:rPr>
          <w:rFonts w:ascii="Arial" w:hAnsi="Arial" w:cs="Arial"/>
          <w:sz w:val="18"/>
          <w:szCs w:val="18"/>
        </w:rPr>
      </w:pPr>
    </w:p>
    <w:p w14:paraId="1F09A149" w14:textId="77777777" w:rsidR="00D86702" w:rsidRPr="00736677" w:rsidRDefault="00D74722" w:rsidP="00C7289A">
      <w:pPr>
        <w:spacing w:line="280" w:lineRule="atLeast"/>
        <w:rPr>
          <w:rFonts w:ascii="Arial" w:hAnsi="Arial" w:cs="Arial"/>
          <w:sz w:val="18"/>
          <w:szCs w:val="18"/>
        </w:rPr>
      </w:pPr>
      <w:r w:rsidRPr="00736677">
        <w:rPr>
          <w:rFonts w:ascii="Arial" w:hAnsi="Arial" w:cs="Arial"/>
          <w:sz w:val="18"/>
          <w:szCs w:val="18"/>
        </w:rPr>
        <w:t>6.3</w:t>
      </w:r>
      <w:r w:rsidR="00D86702" w:rsidRPr="00736677">
        <w:rPr>
          <w:rFonts w:ascii="Arial" w:hAnsi="Arial" w:cs="Arial"/>
          <w:sz w:val="18"/>
          <w:szCs w:val="18"/>
        </w:rPr>
        <w:t>.</w:t>
      </w:r>
    </w:p>
    <w:p w14:paraId="4F7D27BD" w14:textId="77777777" w:rsidR="00D86702" w:rsidRPr="00736677" w:rsidRDefault="00D86702" w:rsidP="00C7289A">
      <w:pPr>
        <w:tabs>
          <w:tab w:val="num" w:pos="708"/>
        </w:tabs>
        <w:spacing w:line="280" w:lineRule="atLeast"/>
        <w:rPr>
          <w:rFonts w:ascii="Arial" w:hAnsi="Arial" w:cs="Arial"/>
          <w:sz w:val="18"/>
          <w:szCs w:val="18"/>
        </w:rPr>
      </w:pPr>
      <w:r w:rsidRPr="00736677">
        <w:rPr>
          <w:rFonts w:ascii="Arial" w:hAnsi="Arial" w:cs="Arial"/>
          <w:sz w:val="18"/>
          <w:szCs w:val="18"/>
        </w:rPr>
        <w:t xml:space="preserve">Poskytovatel se zavazuje: </w:t>
      </w:r>
    </w:p>
    <w:p w14:paraId="0F6A5CAC" w14:textId="77777777" w:rsidR="00847C47" w:rsidRPr="00736677" w:rsidRDefault="00D86702" w:rsidP="00A66B6D">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 xml:space="preserve">při plnění dle této smlouvy postupovat s maximálním úsilím a s odbornou péčí tak, aby bylo </w:t>
      </w:r>
      <w:r w:rsidR="00D74722" w:rsidRPr="00736677">
        <w:rPr>
          <w:rFonts w:ascii="Arial" w:hAnsi="Arial" w:cs="Arial"/>
          <w:sz w:val="18"/>
          <w:szCs w:val="18"/>
        </w:rPr>
        <w:t>dosaženo řádného plnění této smlouvy;</w:t>
      </w:r>
    </w:p>
    <w:p w14:paraId="7E71F23F" w14:textId="77777777" w:rsidR="00D86702" w:rsidRPr="00736677" w:rsidRDefault="00D86702"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 xml:space="preserve">zajistit pro plnění této smlouvy potřebný počet </w:t>
      </w:r>
      <w:r w:rsidR="008410E9" w:rsidRPr="00736677">
        <w:rPr>
          <w:rFonts w:ascii="Arial" w:hAnsi="Arial" w:cs="Arial"/>
          <w:sz w:val="18"/>
          <w:szCs w:val="18"/>
        </w:rPr>
        <w:t xml:space="preserve">kvalifikovaných </w:t>
      </w:r>
      <w:r w:rsidRPr="00736677">
        <w:rPr>
          <w:rFonts w:ascii="Arial" w:hAnsi="Arial" w:cs="Arial"/>
          <w:sz w:val="18"/>
          <w:szCs w:val="18"/>
        </w:rPr>
        <w:t>pracovník</w:t>
      </w:r>
      <w:r w:rsidR="008410E9" w:rsidRPr="00736677">
        <w:rPr>
          <w:rFonts w:ascii="Arial" w:hAnsi="Arial" w:cs="Arial"/>
          <w:sz w:val="18"/>
          <w:szCs w:val="18"/>
        </w:rPr>
        <w:t xml:space="preserve">ů tak, aby předmět smlouvy </w:t>
      </w:r>
      <w:r w:rsidRPr="00736677">
        <w:rPr>
          <w:rFonts w:ascii="Arial" w:hAnsi="Arial" w:cs="Arial"/>
          <w:sz w:val="18"/>
          <w:szCs w:val="18"/>
        </w:rPr>
        <w:t xml:space="preserve">byl naplněn </w:t>
      </w:r>
      <w:r w:rsidR="009351B6" w:rsidRPr="00736677">
        <w:rPr>
          <w:rFonts w:ascii="Arial" w:hAnsi="Arial" w:cs="Arial"/>
          <w:sz w:val="18"/>
          <w:szCs w:val="18"/>
        </w:rPr>
        <w:t>řádně a včas</w:t>
      </w:r>
      <w:r w:rsidRPr="00736677">
        <w:rPr>
          <w:rFonts w:ascii="Arial" w:hAnsi="Arial" w:cs="Arial"/>
          <w:sz w:val="18"/>
          <w:szCs w:val="18"/>
        </w:rPr>
        <w:t>;</w:t>
      </w:r>
      <w:r w:rsidR="008410E9" w:rsidRPr="00736677">
        <w:rPr>
          <w:rFonts w:ascii="Arial" w:hAnsi="Arial" w:cs="Arial"/>
          <w:sz w:val="18"/>
          <w:szCs w:val="18"/>
        </w:rPr>
        <w:t xml:space="preserve"> </w:t>
      </w:r>
    </w:p>
    <w:p w14:paraId="74674AD4" w14:textId="77777777" w:rsidR="00DE3D3D" w:rsidRPr="00736677" w:rsidRDefault="00FB042F"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při plnění této smlouvy</w:t>
      </w:r>
      <w:r w:rsidR="00D86702" w:rsidRPr="00736677">
        <w:rPr>
          <w:rFonts w:ascii="Arial" w:hAnsi="Arial" w:cs="Arial"/>
          <w:sz w:val="18"/>
          <w:szCs w:val="18"/>
        </w:rPr>
        <w:t xml:space="preserve"> brát na zřetel provozní potřeby </w:t>
      </w:r>
      <w:r w:rsidR="0081361A" w:rsidRPr="00736677">
        <w:rPr>
          <w:rFonts w:ascii="Arial" w:hAnsi="Arial" w:cs="Arial"/>
          <w:sz w:val="18"/>
          <w:szCs w:val="18"/>
        </w:rPr>
        <w:t>Příjemce</w:t>
      </w:r>
      <w:r w:rsidR="00D86702" w:rsidRPr="00736677">
        <w:rPr>
          <w:rFonts w:ascii="Arial" w:hAnsi="Arial" w:cs="Arial"/>
          <w:sz w:val="18"/>
          <w:szCs w:val="18"/>
        </w:rPr>
        <w:t>, postupovat podle pravidel obvyklýc</w:t>
      </w:r>
      <w:r w:rsidRPr="00736677">
        <w:rPr>
          <w:rFonts w:ascii="Arial" w:hAnsi="Arial" w:cs="Arial"/>
          <w:sz w:val="18"/>
          <w:szCs w:val="18"/>
        </w:rPr>
        <w:t>h pro zpracování dat</w:t>
      </w:r>
      <w:r w:rsidR="00DE3D3D" w:rsidRPr="00736677">
        <w:rPr>
          <w:rFonts w:ascii="Arial" w:hAnsi="Arial" w:cs="Arial"/>
          <w:sz w:val="18"/>
          <w:szCs w:val="18"/>
        </w:rPr>
        <w:t>, postupovat</w:t>
      </w:r>
      <w:r w:rsidR="00B116B3" w:rsidRPr="00736677">
        <w:rPr>
          <w:rFonts w:ascii="Arial" w:hAnsi="Arial" w:cs="Arial"/>
          <w:sz w:val="18"/>
          <w:szCs w:val="18"/>
        </w:rPr>
        <w:t xml:space="preserve"> dle </w:t>
      </w:r>
      <w:r w:rsidR="00A01952" w:rsidRPr="00736677">
        <w:rPr>
          <w:rFonts w:ascii="Arial" w:hAnsi="Arial" w:cs="Arial"/>
          <w:sz w:val="18"/>
          <w:szCs w:val="18"/>
        </w:rPr>
        <w:t>zákon</w:t>
      </w:r>
      <w:r w:rsidR="00B116B3" w:rsidRPr="00736677">
        <w:rPr>
          <w:rFonts w:ascii="Arial" w:hAnsi="Arial" w:cs="Arial"/>
          <w:sz w:val="18"/>
          <w:szCs w:val="18"/>
        </w:rPr>
        <w:t>a</w:t>
      </w:r>
      <w:r w:rsidR="00A01952" w:rsidRPr="00736677">
        <w:rPr>
          <w:rFonts w:ascii="Arial" w:hAnsi="Arial" w:cs="Arial"/>
          <w:sz w:val="18"/>
          <w:szCs w:val="18"/>
        </w:rPr>
        <w:t xml:space="preserve"> </w:t>
      </w:r>
      <w:r w:rsidR="00B116B3" w:rsidRPr="00736677">
        <w:rPr>
          <w:rFonts w:ascii="Arial" w:hAnsi="Arial" w:cs="Arial"/>
          <w:sz w:val="18"/>
          <w:szCs w:val="18"/>
        </w:rPr>
        <w:t xml:space="preserve">č. </w:t>
      </w:r>
      <w:r w:rsidR="00DE3D3D" w:rsidRPr="00736677">
        <w:rPr>
          <w:rFonts w:ascii="Arial" w:hAnsi="Arial" w:cs="Arial"/>
          <w:sz w:val="18"/>
          <w:szCs w:val="18"/>
        </w:rPr>
        <w:t>101/2000 Sb., zákona o ochraně</w:t>
      </w:r>
      <w:r w:rsidR="00A01952" w:rsidRPr="00736677">
        <w:rPr>
          <w:rFonts w:ascii="Arial" w:hAnsi="Arial" w:cs="Arial"/>
          <w:sz w:val="18"/>
          <w:szCs w:val="18"/>
        </w:rPr>
        <w:t xml:space="preserve"> osobních údajů</w:t>
      </w:r>
      <w:r w:rsidR="00DE3D3D" w:rsidRPr="00736677">
        <w:rPr>
          <w:rFonts w:ascii="Arial" w:hAnsi="Arial" w:cs="Arial"/>
          <w:sz w:val="18"/>
          <w:szCs w:val="18"/>
        </w:rPr>
        <w:t>, ve znění pozdějších předpisů</w:t>
      </w:r>
      <w:r w:rsidR="00E25B75" w:rsidRPr="00736677">
        <w:rPr>
          <w:rFonts w:ascii="Arial" w:hAnsi="Arial" w:cs="Arial"/>
          <w:sz w:val="18"/>
          <w:szCs w:val="18"/>
        </w:rPr>
        <w:t>;</w:t>
      </w:r>
      <w:r w:rsidR="00B116B3" w:rsidRPr="00736677">
        <w:rPr>
          <w:rFonts w:ascii="Arial" w:hAnsi="Arial" w:cs="Arial"/>
          <w:sz w:val="18"/>
          <w:szCs w:val="18"/>
        </w:rPr>
        <w:t xml:space="preserve"> </w:t>
      </w:r>
    </w:p>
    <w:p w14:paraId="39AE8F3E" w14:textId="77777777" w:rsidR="00D86702" w:rsidRPr="00736677" w:rsidRDefault="00B9772D"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 xml:space="preserve">umožnit </w:t>
      </w:r>
      <w:r w:rsidR="0081361A" w:rsidRPr="00736677">
        <w:rPr>
          <w:rFonts w:ascii="Arial" w:hAnsi="Arial" w:cs="Arial"/>
          <w:sz w:val="18"/>
          <w:szCs w:val="18"/>
        </w:rPr>
        <w:t xml:space="preserve">Příjemci </w:t>
      </w:r>
      <w:r w:rsidR="00D86702" w:rsidRPr="00736677">
        <w:rPr>
          <w:rFonts w:ascii="Arial" w:hAnsi="Arial" w:cs="Arial"/>
          <w:sz w:val="18"/>
          <w:szCs w:val="18"/>
        </w:rPr>
        <w:t>kontrolu plnění, pokud tato kontrola je objektivně možná a nemůže způsobit žádné překážky plnění Poskytovatele nebo nemůže mít vliv na plnění</w:t>
      </w:r>
      <w:r w:rsidRPr="00736677">
        <w:rPr>
          <w:rFonts w:ascii="Arial" w:hAnsi="Arial" w:cs="Arial"/>
          <w:sz w:val="18"/>
          <w:szCs w:val="18"/>
        </w:rPr>
        <w:t xml:space="preserve"> předmětu dle této smlouvy</w:t>
      </w:r>
      <w:r w:rsidR="00D86702" w:rsidRPr="00736677">
        <w:rPr>
          <w:rFonts w:ascii="Arial" w:hAnsi="Arial" w:cs="Arial"/>
          <w:sz w:val="18"/>
          <w:szCs w:val="18"/>
        </w:rPr>
        <w:t>;</w:t>
      </w:r>
    </w:p>
    <w:p w14:paraId="78BA0A79" w14:textId="77777777" w:rsidR="00D86702" w:rsidRPr="00736677" w:rsidRDefault="00D86702"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lastRenderedPageBreak/>
        <w:t xml:space="preserve">informovat </w:t>
      </w:r>
      <w:r w:rsidR="0081361A" w:rsidRPr="00736677">
        <w:rPr>
          <w:rFonts w:ascii="Arial" w:hAnsi="Arial" w:cs="Arial"/>
          <w:sz w:val="18"/>
          <w:szCs w:val="18"/>
        </w:rPr>
        <w:t xml:space="preserve">písemně (e-mailem) </w:t>
      </w:r>
      <w:r w:rsidRPr="00736677">
        <w:rPr>
          <w:rFonts w:ascii="Arial" w:hAnsi="Arial" w:cs="Arial"/>
          <w:sz w:val="18"/>
          <w:szCs w:val="18"/>
        </w:rPr>
        <w:t xml:space="preserve">bezodkladně </w:t>
      </w:r>
      <w:r w:rsidR="0081361A" w:rsidRPr="00736677">
        <w:rPr>
          <w:rFonts w:ascii="Arial" w:hAnsi="Arial" w:cs="Arial"/>
          <w:sz w:val="18"/>
          <w:szCs w:val="18"/>
        </w:rPr>
        <w:t xml:space="preserve">Příjemce </w:t>
      </w:r>
      <w:r w:rsidRPr="00736677">
        <w:rPr>
          <w:rFonts w:ascii="Arial" w:hAnsi="Arial" w:cs="Arial"/>
          <w:sz w:val="18"/>
          <w:szCs w:val="18"/>
        </w:rPr>
        <w:t>o jakýchkoliv zjištěných překážkách plnění, byť by za ně Poskytovatel neodpovídal, vznesených požadavcích orgánů státního dozoru a uplatněných nárocích třetích osob, které by mohly plnění této smlouvy ovlivnit;</w:t>
      </w:r>
    </w:p>
    <w:p w14:paraId="1430B2B4" w14:textId="77777777" w:rsidR="00B9772D" w:rsidRPr="00736677" w:rsidRDefault="00B9772D"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 xml:space="preserve">informovat bezodkladně </w:t>
      </w:r>
      <w:r w:rsidR="0081361A" w:rsidRPr="00736677">
        <w:rPr>
          <w:rFonts w:ascii="Arial" w:hAnsi="Arial" w:cs="Arial"/>
          <w:sz w:val="18"/>
          <w:szCs w:val="18"/>
        </w:rPr>
        <w:t xml:space="preserve">Příjemce </w:t>
      </w:r>
      <w:r w:rsidRPr="00736677">
        <w:rPr>
          <w:rFonts w:ascii="Arial" w:hAnsi="Arial" w:cs="Arial"/>
          <w:sz w:val="18"/>
          <w:szCs w:val="18"/>
        </w:rPr>
        <w:t>o jakémkoliv porušení této smlouvy</w:t>
      </w:r>
      <w:r w:rsidR="00A01952" w:rsidRPr="00736677">
        <w:rPr>
          <w:rFonts w:ascii="Arial" w:hAnsi="Arial" w:cs="Arial"/>
          <w:sz w:val="18"/>
          <w:szCs w:val="18"/>
        </w:rPr>
        <w:t xml:space="preserve"> ze strany Poskytovatele</w:t>
      </w:r>
      <w:r w:rsidR="007046D7" w:rsidRPr="00736677">
        <w:rPr>
          <w:rFonts w:ascii="Arial" w:hAnsi="Arial" w:cs="Arial"/>
          <w:sz w:val="18"/>
          <w:szCs w:val="18"/>
        </w:rPr>
        <w:t>;</w:t>
      </w:r>
    </w:p>
    <w:p w14:paraId="2B4468DA" w14:textId="77777777" w:rsidR="00D86702" w:rsidRPr="00736677" w:rsidRDefault="00D86702" w:rsidP="00C7289A">
      <w:pPr>
        <w:numPr>
          <w:ilvl w:val="0"/>
          <w:numId w:val="3"/>
        </w:numPr>
        <w:tabs>
          <w:tab w:val="num" w:pos="1428"/>
        </w:tabs>
        <w:spacing w:line="280" w:lineRule="atLeast"/>
        <w:ind w:left="720" w:hanging="363"/>
        <w:jc w:val="both"/>
        <w:rPr>
          <w:rFonts w:ascii="Arial" w:eastAsia="MS Mincho" w:hAnsi="Arial" w:cs="Arial"/>
          <w:sz w:val="18"/>
          <w:szCs w:val="18"/>
        </w:rPr>
      </w:pPr>
      <w:r w:rsidRPr="00736677">
        <w:rPr>
          <w:rFonts w:ascii="Arial" w:hAnsi="Arial" w:cs="Arial"/>
          <w:sz w:val="18"/>
          <w:szCs w:val="18"/>
        </w:rPr>
        <w:t xml:space="preserve">i bez pokynů </w:t>
      </w:r>
      <w:r w:rsidR="0081361A" w:rsidRPr="00736677">
        <w:rPr>
          <w:rFonts w:ascii="Arial" w:hAnsi="Arial" w:cs="Arial"/>
          <w:sz w:val="18"/>
          <w:szCs w:val="18"/>
        </w:rPr>
        <w:t xml:space="preserve">Příjemce </w:t>
      </w:r>
      <w:r w:rsidRPr="00736677">
        <w:rPr>
          <w:rFonts w:ascii="Arial" w:hAnsi="Arial" w:cs="Arial"/>
          <w:sz w:val="18"/>
          <w:szCs w:val="18"/>
        </w:rPr>
        <w:t>provést nutné úkony, které ač nejsou předmětem této smlouvy, budou s ohledem na nepředvídané okolnosti pro splnění smlouvy nezbytné nebo jsou nezbytné pro zamezení vzniku škody</w:t>
      </w:r>
      <w:r w:rsidR="007046D7" w:rsidRPr="00736677">
        <w:rPr>
          <w:rFonts w:ascii="Arial" w:hAnsi="Arial" w:cs="Arial"/>
          <w:sz w:val="18"/>
          <w:szCs w:val="18"/>
        </w:rPr>
        <w:t xml:space="preserve"> a to pouze tehdy, že nebylo možné </w:t>
      </w:r>
      <w:r w:rsidR="0081361A" w:rsidRPr="00736677">
        <w:rPr>
          <w:rFonts w:ascii="Arial" w:hAnsi="Arial" w:cs="Arial"/>
          <w:sz w:val="18"/>
          <w:szCs w:val="18"/>
        </w:rPr>
        <w:t xml:space="preserve">Příjemce </w:t>
      </w:r>
      <w:r w:rsidR="007046D7" w:rsidRPr="00736677">
        <w:rPr>
          <w:rFonts w:ascii="Arial" w:hAnsi="Arial" w:cs="Arial"/>
          <w:sz w:val="18"/>
          <w:szCs w:val="18"/>
        </w:rPr>
        <w:t>informovat a vyčkat jeho pokynů k provedení výše uvedených nutných úkonů</w:t>
      </w:r>
      <w:r w:rsidR="0081361A" w:rsidRPr="00736677">
        <w:rPr>
          <w:rFonts w:ascii="Arial" w:hAnsi="Arial" w:cs="Arial"/>
          <w:sz w:val="18"/>
          <w:szCs w:val="18"/>
        </w:rPr>
        <w:t>. Příjemce v tomto případě je oprávněn dodatečně schválit provedené úkony ze strany Poskytovatele a tyto vyhodnotit z hlediska jejich účelnosti. Poté</w:t>
      </w:r>
      <w:r w:rsidRPr="00736677">
        <w:rPr>
          <w:rFonts w:ascii="Arial" w:hAnsi="Arial" w:cs="Arial"/>
          <w:sz w:val="18"/>
          <w:szCs w:val="18"/>
        </w:rPr>
        <w:t xml:space="preserve"> má Poskytovatel právo na úhradu nezbytných </w:t>
      </w:r>
      <w:r w:rsidR="0081361A" w:rsidRPr="00736677">
        <w:rPr>
          <w:rFonts w:ascii="Arial" w:hAnsi="Arial" w:cs="Arial"/>
          <w:sz w:val="18"/>
          <w:szCs w:val="18"/>
        </w:rPr>
        <w:t>a účelně vynaložených nákladů dodatečně schválených Příjemcem</w:t>
      </w:r>
      <w:r w:rsidR="00E25B75" w:rsidRPr="00736677">
        <w:rPr>
          <w:rFonts w:ascii="Arial" w:hAnsi="Arial" w:cs="Arial"/>
          <w:sz w:val="18"/>
          <w:szCs w:val="18"/>
        </w:rPr>
        <w:t>;</w:t>
      </w:r>
      <w:r w:rsidRPr="00736677">
        <w:rPr>
          <w:rFonts w:ascii="Arial" w:eastAsia="MS Mincho" w:hAnsi="Arial" w:cs="Arial"/>
          <w:sz w:val="18"/>
          <w:szCs w:val="18"/>
        </w:rPr>
        <w:t xml:space="preserve"> </w:t>
      </w:r>
    </w:p>
    <w:p w14:paraId="7A773547" w14:textId="77777777" w:rsidR="00584D56" w:rsidRPr="00736677" w:rsidRDefault="007030B6" w:rsidP="00C7289A">
      <w:pPr>
        <w:numPr>
          <w:ilvl w:val="0"/>
          <w:numId w:val="3"/>
        </w:numPr>
        <w:tabs>
          <w:tab w:val="num" w:pos="1428"/>
        </w:tabs>
        <w:spacing w:line="280" w:lineRule="atLeast"/>
        <w:ind w:left="720" w:hanging="363"/>
        <w:jc w:val="both"/>
        <w:rPr>
          <w:rFonts w:ascii="Arial" w:hAnsi="Arial" w:cs="Arial"/>
          <w:sz w:val="18"/>
          <w:szCs w:val="18"/>
        </w:rPr>
      </w:pPr>
      <w:r w:rsidRPr="00736677">
        <w:rPr>
          <w:rFonts w:ascii="Arial" w:eastAsia="MS Mincho" w:hAnsi="Arial" w:cs="Arial"/>
          <w:sz w:val="18"/>
          <w:szCs w:val="18"/>
        </w:rPr>
        <w:t>jednat s </w:t>
      </w:r>
      <w:r w:rsidR="0081361A" w:rsidRPr="00736677">
        <w:rPr>
          <w:rFonts w:ascii="Arial" w:eastAsia="MS Mincho" w:hAnsi="Arial" w:cs="Arial"/>
          <w:sz w:val="18"/>
          <w:szCs w:val="18"/>
        </w:rPr>
        <w:t xml:space="preserve">Příjemcem </w:t>
      </w:r>
      <w:r w:rsidRPr="00736677">
        <w:rPr>
          <w:rFonts w:ascii="Arial" w:eastAsia="MS Mincho" w:hAnsi="Arial" w:cs="Arial"/>
          <w:sz w:val="18"/>
          <w:szCs w:val="18"/>
        </w:rPr>
        <w:t>v českém jazy</w:t>
      </w:r>
      <w:r w:rsidR="00B6548F" w:rsidRPr="00736677">
        <w:rPr>
          <w:rFonts w:ascii="Arial" w:eastAsia="MS Mincho" w:hAnsi="Arial" w:cs="Arial"/>
          <w:sz w:val="18"/>
          <w:szCs w:val="18"/>
        </w:rPr>
        <w:t>ce</w:t>
      </w:r>
      <w:r w:rsidRPr="00736677">
        <w:rPr>
          <w:rFonts w:ascii="Arial" w:eastAsia="MS Mincho" w:hAnsi="Arial" w:cs="Arial"/>
          <w:sz w:val="18"/>
          <w:szCs w:val="18"/>
        </w:rPr>
        <w:t xml:space="preserve"> a veškeré výstupy poskytovat v českém jazy</w:t>
      </w:r>
      <w:r w:rsidR="00B6548F" w:rsidRPr="00736677">
        <w:rPr>
          <w:rFonts w:ascii="Arial" w:eastAsia="MS Mincho" w:hAnsi="Arial" w:cs="Arial"/>
          <w:sz w:val="18"/>
          <w:szCs w:val="18"/>
        </w:rPr>
        <w:t>ce</w:t>
      </w:r>
      <w:r w:rsidRPr="00736677">
        <w:rPr>
          <w:rFonts w:ascii="Arial" w:eastAsia="MS Mincho" w:hAnsi="Arial" w:cs="Arial"/>
          <w:sz w:val="18"/>
          <w:szCs w:val="18"/>
        </w:rPr>
        <w:t xml:space="preserve"> nebo v úředně ověřeném překladu.</w:t>
      </w:r>
    </w:p>
    <w:p w14:paraId="4A43ECF0" w14:textId="77777777" w:rsidR="00C64654" w:rsidRPr="00736677" w:rsidRDefault="00C64654" w:rsidP="00C7289A">
      <w:pPr>
        <w:tabs>
          <w:tab w:val="num" w:pos="708"/>
        </w:tabs>
        <w:spacing w:line="280" w:lineRule="atLeast"/>
        <w:rPr>
          <w:rFonts w:ascii="Arial" w:hAnsi="Arial" w:cs="Arial"/>
          <w:sz w:val="18"/>
          <w:szCs w:val="18"/>
        </w:rPr>
      </w:pPr>
    </w:p>
    <w:p w14:paraId="2AE58EAD" w14:textId="77777777" w:rsidR="00DC5C33" w:rsidRPr="00736677" w:rsidRDefault="00DC5C33" w:rsidP="00C7289A">
      <w:pPr>
        <w:spacing w:line="280" w:lineRule="atLeast"/>
        <w:jc w:val="both"/>
        <w:rPr>
          <w:rFonts w:ascii="Arial" w:hAnsi="Arial" w:cs="Arial"/>
          <w:sz w:val="18"/>
          <w:szCs w:val="18"/>
        </w:rPr>
      </w:pPr>
      <w:r w:rsidRPr="00736677">
        <w:rPr>
          <w:rFonts w:ascii="Arial" w:hAnsi="Arial" w:cs="Arial"/>
          <w:sz w:val="18"/>
          <w:szCs w:val="18"/>
        </w:rPr>
        <w:t>6.</w:t>
      </w:r>
      <w:r w:rsidR="00926E5B" w:rsidRPr="00736677">
        <w:rPr>
          <w:rFonts w:ascii="Arial" w:hAnsi="Arial" w:cs="Arial"/>
          <w:sz w:val="18"/>
          <w:szCs w:val="18"/>
        </w:rPr>
        <w:t>4</w:t>
      </w:r>
      <w:r w:rsidRPr="00736677">
        <w:rPr>
          <w:rFonts w:ascii="Arial" w:hAnsi="Arial" w:cs="Arial"/>
          <w:sz w:val="18"/>
          <w:szCs w:val="18"/>
        </w:rPr>
        <w:t>.</w:t>
      </w:r>
    </w:p>
    <w:p w14:paraId="439F545F" w14:textId="77777777" w:rsidR="00DC5C33" w:rsidRPr="00736677" w:rsidRDefault="00D86702" w:rsidP="00C7289A">
      <w:pPr>
        <w:tabs>
          <w:tab w:val="num" w:pos="708"/>
        </w:tabs>
        <w:spacing w:line="280" w:lineRule="atLeast"/>
        <w:jc w:val="both"/>
        <w:rPr>
          <w:rFonts w:ascii="Arial" w:hAnsi="Arial" w:cs="Arial"/>
          <w:sz w:val="18"/>
          <w:szCs w:val="18"/>
        </w:rPr>
      </w:pPr>
      <w:r w:rsidRPr="00736677">
        <w:rPr>
          <w:rFonts w:ascii="Arial" w:hAnsi="Arial" w:cs="Arial"/>
          <w:sz w:val="18"/>
          <w:szCs w:val="18"/>
        </w:rPr>
        <w:t>Poskytovatel je oprávněn pověřit plněním této smlouvy třetí osoby pou</w:t>
      </w:r>
      <w:r w:rsidR="00926E5B" w:rsidRPr="00736677">
        <w:rPr>
          <w:rFonts w:ascii="Arial" w:hAnsi="Arial" w:cs="Arial"/>
          <w:sz w:val="18"/>
          <w:szCs w:val="18"/>
        </w:rPr>
        <w:t>ze s</w:t>
      </w:r>
      <w:r w:rsidR="0081361A" w:rsidRPr="00736677">
        <w:rPr>
          <w:rFonts w:ascii="Arial" w:hAnsi="Arial" w:cs="Arial"/>
          <w:sz w:val="18"/>
          <w:szCs w:val="18"/>
        </w:rPr>
        <w:t xml:space="preserve"> předchozím</w:t>
      </w:r>
      <w:r w:rsidR="00926E5B" w:rsidRPr="00736677">
        <w:rPr>
          <w:rFonts w:ascii="Arial" w:hAnsi="Arial" w:cs="Arial"/>
          <w:sz w:val="18"/>
          <w:szCs w:val="18"/>
        </w:rPr>
        <w:t> písemným</w:t>
      </w:r>
      <w:r w:rsidRPr="00736677">
        <w:rPr>
          <w:rFonts w:ascii="Arial" w:hAnsi="Arial" w:cs="Arial"/>
          <w:sz w:val="18"/>
          <w:szCs w:val="18"/>
        </w:rPr>
        <w:t xml:space="preserve"> souhlasem </w:t>
      </w:r>
      <w:r w:rsidR="0081361A" w:rsidRPr="00736677">
        <w:rPr>
          <w:rFonts w:ascii="Arial" w:hAnsi="Arial" w:cs="Arial"/>
          <w:sz w:val="18"/>
          <w:szCs w:val="18"/>
        </w:rPr>
        <w:t>Příjemce</w:t>
      </w:r>
      <w:r w:rsidR="00926E5B" w:rsidRPr="00736677">
        <w:rPr>
          <w:rFonts w:ascii="Arial" w:hAnsi="Arial" w:cs="Arial"/>
          <w:sz w:val="18"/>
          <w:szCs w:val="18"/>
        </w:rPr>
        <w:t xml:space="preserve">. </w:t>
      </w:r>
      <w:r w:rsidR="000E6D36" w:rsidRPr="00736677">
        <w:rPr>
          <w:rFonts w:ascii="Arial" w:hAnsi="Arial" w:cs="Arial"/>
          <w:sz w:val="18"/>
          <w:szCs w:val="18"/>
        </w:rPr>
        <w:t xml:space="preserve">Poskytovatel </w:t>
      </w:r>
      <w:r w:rsidR="00926E5B" w:rsidRPr="00736677">
        <w:rPr>
          <w:rFonts w:ascii="Arial" w:hAnsi="Arial" w:cs="Arial"/>
          <w:sz w:val="18"/>
          <w:szCs w:val="18"/>
        </w:rPr>
        <w:t>i v případě plnění prostřednictvím třetí osoby vždy ponese plnou odpovědnost za plnění předmětu dle této smlouvy.</w:t>
      </w:r>
      <w:r w:rsidRPr="00736677">
        <w:rPr>
          <w:rFonts w:ascii="Arial" w:hAnsi="Arial" w:cs="Arial"/>
          <w:sz w:val="18"/>
          <w:szCs w:val="18"/>
        </w:rPr>
        <w:t xml:space="preserve"> </w:t>
      </w:r>
    </w:p>
    <w:p w14:paraId="52748BF7" w14:textId="77777777" w:rsidR="00D86702" w:rsidRPr="00736677" w:rsidRDefault="00D86702" w:rsidP="00C7289A">
      <w:pPr>
        <w:spacing w:line="280" w:lineRule="atLeast"/>
        <w:rPr>
          <w:rFonts w:ascii="Arial" w:hAnsi="Arial" w:cs="Arial"/>
          <w:sz w:val="18"/>
          <w:szCs w:val="18"/>
        </w:rPr>
      </w:pPr>
    </w:p>
    <w:p w14:paraId="5C2A5932" w14:textId="77777777" w:rsidR="007B3AD7" w:rsidRPr="00736677" w:rsidRDefault="00DC5C33" w:rsidP="00C7289A">
      <w:pPr>
        <w:spacing w:line="280" w:lineRule="atLeast"/>
        <w:rPr>
          <w:rFonts w:ascii="Arial" w:hAnsi="Arial" w:cs="Arial"/>
          <w:sz w:val="18"/>
          <w:szCs w:val="18"/>
        </w:rPr>
      </w:pPr>
      <w:r w:rsidRPr="00736677">
        <w:rPr>
          <w:rFonts w:ascii="Arial" w:hAnsi="Arial" w:cs="Arial"/>
          <w:sz w:val="18"/>
          <w:szCs w:val="18"/>
        </w:rPr>
        <w:t>6.</w:t>
      </w:r>
      <w:r w:rsidR="0044154B" w:rsidRPr="00736677">
        <w:rPr>
          <w:rFonts w:ascii="Arial" w:hAnsi="Arial" w:cs="Arial"/>
          <w:sz w:val="18"/>
          <w:szCs w:val="18"/>
        </w:rPr>
        <w:t>5</w:t>
      </w:r>
      <w:r w:rsidR="007B3AD7" w:rsidRPr="00736677">
        <w:rPr>
          <w:rFonts w:ascii="Arial" w:hAnsi="Arial" w:cs="Arial"/>
          <w:sz w:val="18"/>
          <w:szCs w:val="18"/>
        </w:rPr>
        <w:t>.</w:t>
      </w:r>
    </w:p>
    <w:p w14:paraId="5FACC487" w14:textId="77777777" w:rsidR="007B3AD7" w:rsidRPr="00736677" w:rsidRDefault="007B3AD7" w:rsidP="00C7289A">
      <w:pPr>
        <w:spacing w:line="280" w:lineRule="atLeast"/>
        <w:jc w:val="both"/>
        <w:rPr>
          <w:rFonts w:ascii="Arial" w:hAnsi="Arial" w:cs="Arial"/>
          <w:sz w:val="18"/>
          <w:szCs w:val="18"/>
        </w:rPr>
      </w:pPr>
      <w:r w:rsidRPr="00736677">
        <w:rPr>
          <w:rFonts w:ascii="Arial" w:hAnsi="Arial" w:cs="Arial"/>
          <w:bCs/>
          <w:iCs/>
          <w:sz w:val="18"/>
          <w:szCs w:val="18"/>
        </w:rPr>
        <w:t>Poskytovatel</w:t>
      </w:r>
      <w:r w:rsidRPr="00736677">
        <w:rPr>
          <w:rFonts w:ascii="Arial" w:hAnsi="Arial" w:cs="Arial"/>
          <w:sz w:val="18"/>
          <w:szCs w:val="18"/>
        </w:rPr>
        <w:t xml:space="preserve"> je povinen zachovávat mlčenlivost o všech záležitostech, o nichž se dozvěděl v souvislosti s prováděním předmětu této smlouvy. Poskytovatel použije všechny mate</w:t>
      </w:r>
      <w:r w:rsidR="00D17544" w:rsidRPr="00736677">
        <w:rPr>
          <w:rFonts w:ascii="Arial" w:hAnsi="Arial" w:cs="Arial"/>
          <w:sz w:val="18"/>
          <w:szCs w:val="18"/>
        </w:rPr>
        <w:t xml:space="preserve">riály, které obdrží od </w:t>
      </w:r>
      <w:r w:rsidR="0081361A" w:rsidRPr="00736677">
        <w:rPr>
          <w:rFonts w:ascii="Arial" w:hAnsi="Arial" w:cs="Arial"/>
          <w:sz w:val="18"/>
          <w:szCs w:val="18"/>
        </w:rPr>
        <w:t xml:space="preserve">Příjemce </w:t>
      </w:r>
      <w:r w:rsidRPr="00736677">
        <w:rPr>
          <w:rFonts w:ascii="Arial" w:hAnsi="Arial" w:cs="Arial"/>
          <w:sz w:val="18"/>
          <w:szCs w:val="18"/>
        </w:rPr>
        <w:t xml:space="preserve">v souvislosti s plněním této smlouvy výhradně </w:t>
      </w:r>
      <w:r w:rsidR="00D80114" w:rsidRPr="00736677">
        <w:rPr>
          <w:rFonts w:ascii="Arial" w:hAnsi="Arial" w:cs="Arial"/>
          <w:sz w:val="18"/>
          <w:szCs w:val="18"/>
        </w:rPr>
        <w:t>pro plnění</w:t>
      </w:r>
      <w:r w:rsidRPr="00736677">
        <w:rPr>
          <w:rFonts w:ascii="Arial" w:hAnsi="Arial" w:cs="Arial"/>
          <w:sz w:val="18"/>
          <w:szCs w:val="18"/>
        </w:rPr>
        <w:t xml:space="preserve"> </w:t>
      </w:r>
      <w:r w:rsidR="0081361A" w:rsidRPr="00736677">
        <w:rPr>
          <w:rFonts w:ascii="Arial" w:hAnsi="Arial" w:cs="Arial"/>
          <w:sz w:val="18"/>
          <w:szCs w:val="18"/>
        </w:rPr>
        <w:t xml:space="preserve">předmětu a </w:t>
      </w:r>
      <w:r w:rsidRPr="00736677">
        <w:rPr>
          <w:rFonts w:ascii="Arial" w:hAnsi="Arial" w:cs="Arial"/>
          <w:sz w:val="18"/>
          <w:szCs w:val="18"/>
        </w:rPr>
        <w:t>účelu této smlouvy. Po skončení plnění, popř. dílč</w:t>
      </w:r>
      <w:r w:rsidR="00D17544" w:rsidRPr="00736677">
        <w:rPr>
          <w:rFonts w:ascii="Arial" w:hAnsi="Arial" w:cs="Arial"/>
          <w:sz w:val="18"/>
          <w:szCs w:val="18"/>
        </w:rPr>
        <w:t xml:space="preserve">ího plnění této smlouvy, předá Poskytovatel </w:t>
      </w:r>
      <w:r w:rsidR="0081361A" w:rsidRPr="00736677">
        <w:rPr>
          <w:rFonts w:ascii="Arial" w:hAnsi="Arial" w:cs="Arial"/>
          <w:sz w:val="18"/>
          <w:szCs w:val="18"/>
        </w:rPr>
        <w:t xml:space="preserve">Příjemci </w:t>
      </w:r>
      <w:r w:rsidR="00D17544" w:rsidRPr="00736677">
        <w:rPr>
          <w:rFonts w:ascii="Arial" w:hAnsi="Arial" w:cs="Arial"/>
          <w:sz w:val="18"/>
          <w:szCs w:val="18"/>
        </w:rPr>
        <w:t xml:space="preserve">všechny materiály, které od </w:t>
      </w:r>
      <w:r w:rsidR="00391EBC" w:rsidRPr="00736677">
        <w:rPr>
          <w:rFonts w:ascii="Arial" w:hAnsi="Arial" w:cs="Arial"/>
          <w:sz w:val="18"/>
          <w:szCs w:val="18"/>
        </w:rPr>
        <w:t xml:space="preserve">Příjemce </w:t>
      </w:r>
      <w:r w:rsidRPr="00736677">
        <w:rPr>
          <w:rFonts w:ascii="Arial" w:hAnsi="Arial" w:cs="Arial"/>
          <w:sz w:val="18"/>
          <w:szCs w:val="18"/>
        </w:rPr>
        <w:t>v souvislosti s</w:t>
      </w:r>
      <w:r w:rsidR="00391EBC" w:rsidRPr="00736677">
        <w:rPr>
          <w:rFonts w:ascii="Arial" w:hAnsi="Arial" w:cs="Arial"/>
          <w:sz w:val="18"/>
          <w:szCs w:val="18"/>
        </w:rPr>
        <w:t> </w:t>
      </w:r>
      <w:r w:rsidRPr="00736677">
        <w:rPr>
          <w:rFonts w:ascii="Arial" w:hAnsi="Arial" w:cs="Arial"/>
          <w:sz w:val="18"/>
          <w:szCs w:val="18"/>
        </w:rPr>
        <w:t>plněním</w:t>
      </w:r>
      <w:r w:rsidR="00391EBC" w:rsidRPr="00736677">
        <w:rPr>
          <w:rFonts w:ascii="Arial" w:hAnsi="Arial" w:cs="Arial"/>
          <w:sz w:val="18"/>
          <w:szCs w:val="18"/>
        </w:rPr>
        <w:t xml:space="preserve"> předmětu smlouvy</w:t>
      </w:r>
      <w:r w:rsidRPr="00736677">
        <w:rPr>
          <w:rFonts w:ascii="Arial" w:hAnsi="Arial" w:cs="Arial"/>
          <w:sz w:val="18"/>
          <w:szCs w:val="18"/>
        </w:rPr>
        <w:t xml:space="preserve"> převzal.</w:t>
      </w:r>
    </w:p>
    <w:p w14:paraId="01FC686E" w14:textId="77777777" w:rsidR="00E84E4D" w:rsidRPr="00736677" w:rsidRDefault="00E84E4D" w:rsidP="00C7289A">
      <w:pPr>
        <w:shd w:val="clear" w:color="auto" w:fill="FFFFFF"/>
        <w:spacing w:line="280" w:lineRule="atLeast"/>
        <w:jc w:val="both"/>
        <w:rPr>
          <w:rFonts w:ascii="Arial" w:hAnsi="Arial" w:cs="Arial"/>
          <w:color w:val="000000"/>
          <w:spacing w:val="-13"/>
          <w:sz w:val="18"/>
          <w:szCs w:val="18"/>
        </w:rPr>
      </w:pPr>
    </w:p>
    <w:p w14:paraId="4B3F0154" w14:textId="77777777" w:rsidR="00393FB0" w:rsidRPr="00736677" w:rsidRDefault="00393FB0" w:rsidP="00C7289A">
      <w:pPr>
        <w:shd w:val="clear" w:color="auto" w:fill="FFFFFF"/>
        <w:spacing w:line="280" w:lineRule="atLeast"/>
        <w:ind w:left="58"/>
        <w:jc w:val="both"/>
        <w:rPr>
          <w:rFonts w:ascii="Arial" w:hAnsi="Arial" w:cs="Arial"/>
          <w:color w:val="000000"/>
          <w:spacing w:val="-8"/>
          <w:sz w:val="18"/>
          <w:szCs w:val="18"/>
        </w:rPr>
      </w:pPr>
    </w:p>
    <w:p w14:paraId="4B22C44A" w14:textId="77777777" w:rsidR="00DC5C33" w:rsidRPr="00736677" w:rsidRDefault="007E7132"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VII.   Ochrana informací</w:t>
      </w:r>
      <w:r w:rsidR="00513806" w:rsidRPr="00736677">
        <w:rPr>
          <w:rFonts w:ascii="Arial" w:hAnsi="Arial" w:cs="Arial"/>
          <w:b/>
          <w:bCs/>
          <w:caps/>
          <w:color w:val="000000"/>
          <w:sz w:val="18"/>
          <w:szCs w:val="18"/>
        </w:rPr>
        <w:t xml:space="preserve"> </w:t>
      </w:r>
    </w:p>
    <w:p w14:paraId="0FD13463" w14:textId="77777777" w:rsidR="00C7289A" w:rsidRPr="00736677" w:rsidRDefault="00C7289A" w:rsidP="00C7289A">
      <w:pPr>
        <w:tabs>
          <w:tab w:val="num" w:pos="708"/>
        </w:tabs>
        <w:spacing w:line="280" w:lineRule="atLeast"/>
        <w:jc w:val="both"/>
        <w:rPr>
          <w:rFonts w:ascii="Arial" w:hAnsi="Arial" w:cs="Arial"/>
          <w:sz w:val="18"/>
          <w:szCs w:val="18"/>
        </w:rPr>
      </w:pPr>
    </w:p>
    <w:p w14:paraId="67D363D9"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7.1.</w:t>
      </w:r>
    </w:p>
    <w:p w14:paraId="33AA6A47"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Poskytovatel je oprávněn zpracovávat data poskytnutá </w:t>
      </w:r>
      <w:r w:rsidR="00391EBC" w:rsidRPr="00736677">
        <w:rPr>
          <w:rFonts w:ascii="Arial" w:hAnsi="Arial" w:cs="Arial"/>
          <w:sz w:val="18"/>
          <w:szCs w:val="18"/>
        </w:rPr>
        <w:t>Příjemcem</w:t>
      </w:r>
      <w:r w:rsidRPr="00736677">
        <w:rPr>
          <w:rFonts w:ascii="Arial" w:hAnsi="Arial" w:cs="Arial"/>
          <w:sz w:val="18"/>
          <w:szCs w:val="18"/>
        </w:rPr>
        <w:t xml:space="preserve">, při tom je povinen zacházet se všemi informacemi, které mu </w:t>
      </w:r>
      <w:r w:rsidR="00391EBC" w:rsidRPr="00736677">
        <w:rPr>
          <w:rFonts w:ascii="Arial" w:hAnsi="Arial" w:cs="Arial"/>
          <w:sz w:val="18"/>
          <w:szCs w:val="18"/>
        </w:rPr>
        <w:t xml:space="preserve">Příjemce </w:t>
      </w:r>
      <w:r w:rsidRPr="00736677">
        <w:rPr>
          <w:rFonts w:ascii="Arial" w:hAnsi="Arial" w:cs="Arial"/>
          <w:sz w:val="18"/>
          <w:szCs w:val="18"/>
        </w:rPr>
        <w:t>poskytl, jako s informacemi důvěrnými.</w:t>
      </w:r>
    </w:p>
    <w:p w14:paraId="2BBBF598" w14:textId="77777777" w:rsidR="00C32B2D" w:rsidRPr="00736677" w:rsidRDefault="00C32B2D" w:rsidP="00C7289A">
      <w:pPr>
        <w:tabs>
          <w:tab w:val="num" w:pos="708"/>
        </w:tabs>
        <w:spacing w:line="280" w:lineRule="atLeast"/>
        <w:jc w:val="both"/>
        <w:rPr>
          <w:rFonts w:ascii="Arial" w:hAnsi="Arial" w:cs="Arial"/>
          <w:sz w:val="18"/>
          <w:szCs w:val="18"/>
        </w:rPr>
      </w:pPr>
    </w:p>
    <w:p w14:paraId="64C98CDA"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7.2.</w:t>
      </w:r>
    </w:p>
    <w:p w14:paraId="232D6FB9"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Smluvní strany jsou si vědomy toho, že v rámci plnění této smlouvy mohou ony nebo jejich zaměstnanci či smluvní partneři získat přístup k důvěrným informacím druhé smluvní strany. Obě smluvní strany se zavazují nakládat s důvěrnými informacemi jako s obchodním tajemstvím, zejména uchovávat je v tajnosti a učinit veškerá smluvní a technická opatření zabraňující jejich zneužití či prozrazení. Smluvní strany mohou sdělit tyto důvěrné informace pouze svým zaměstnancům nebo s předchozím souhlasem druhé Strany smluvním partnerům v rozsahu nezbytně nutném pro řádné plnění této smlouvy. Smluvní strany se zavazují, že osoby výše uvedené o důvěrných informacích a povinnosti uchovávat je v tajnosti dostatečně poučí a že dostatečně smluvně a technicky zajistí utajení těchto informací, což budou smluvní strany kontrolovat.</w:t>
      </w:r>
    </w:p>
    <w:p w14:paraId="2123CE99" w14:textId="77777777" w:rsidR="00DC5C33" w:rsidRPr="00736677" w:rsidRDefault="00DC5C33" w:rsidP="00C7289A">
      <w:pPr>
        <w:tabs>
          <w:tab w:val="num" w:pos="708"/>
        </w:tabs>
        <w:spacing w:line="280" w:lineRule="atLeast"/>
        <w:jc w:val="both"/>
        <w:rPr>
          <w:rFonts w:ascii="Arial" w:hAnsi="Arial" w:cs="Arial"/>
          <w:sz w:val="18"/>
          <w:szCs w:val="18"/>
        </w:rPr>
      </w:pPr>
    </w:p>
    <w:p w14:paraId="75B97482"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7.3.</w:t>
      </w:r>
    </w:p>
    <w:p w14:paraId="66B79084" w14:textId="77777777" w:rsidR="00DC5C33"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Důvěrnými informacemi se pro účely této smlouvy rozumí zejména veškeré informace, které se strany dozvěděly v souvislosti s touto smlouvou </w:t>
      </w:r>
      <w:r w:rsidR="00391EBC" w:rsidRPr="00736677">
        <w:rPr>
          <w:rFonts w:ascii="Arial" w:hAnsi="Arial" w:cs="Arial"/>
          <w:sz w:val="18"/>
          <w:szCs w:val="18"/>
        </w:rPr>
        <w:t xml:space="preserve">a jejím plněním </w:t>
      </w:r>
      <w:r w:rsidRPr="00736677">
        <w:rPr>
          <w:rFonts w:ascii="Arial" w:hAnsi="Arial" w:cs="Arial"/>
          <w:sz w:val="18"/>
          <w:szCs w:val="18"/>
        </w:rPr>
        <w:t xml:space="preserve">a dalšími jednáními s druhou stranou, a to i když se nejedná o obchodní tajemství dle </w:t>
      </w:r>
      <w:r w:rsidR="0095585B" w:rsidRPr="00736677">
        <w:rPr>
          <w:rFonts w:ascii="Arial" w:hAnsi="Arial" w:cs="Arial"/>
          <w:sz w:val="18"/>
          <w:szCs w:val="18"/>
        </w:rPr>
        <w:t xml:space="preserve">občanského </w:t>
      </w:r>
      <w:r w:rsidRPr="00736677">
        <w:rPr>
          <w:rFonts w:ascii="Arial" w:hAnsi="Arial" w:cs="Arial"/>
          <w:sz w:val="18"/>
          <w:szCs w:val="18"/>
        </w:rPr>
        <w:t xml:space="preserve">zákoníku, jakož i know-how, jímž se rozumí veškeré poznatky obchodní, výrobní, technické či ekonomické povahy související s činností smluvní strany, které mají skutečnou nebo alespoň potenciální hodnotu, a které nejsou v příslušných obchodních kruzích běžně dostupné a mají být utajeny a dále všechna data, o kterých se Poskytovatel dozví v souvislosti se zpracováním dat </w:t>
      </w:r>
      <w:r w:rsidR="00391EBC" w:rsidRPr="00736677">
        <w:rPr>
          <w:rFonts w:ascii="Arial" w:hAnsi="Arial" w:cs="Arial"/>
          <w:sz w:val="18"/>
          <w:szCs w:val="18"/>
        </w:rPr>
        <w:t>Příjemce</w:t>
      </w:r>
      <w:r w:rsidRPr="00736677">
        <w:rPr>
          <w:rFonts w:ascii="Arial" w:hAnsi="Arial" w:cs="Arial"/>
          <w:sz w:val="18"/>
          <w:szCs w:val="18"/>
        </w:rPr>
        <w:t>.</w:t>
      </w:r>
    </w:p>
    <w:p w14:paraId="38727D04" w14:textId="77777777" w:rsidR="005A6E85" w:rsidRPr="00736677" w:rsidRDefault="005A6E85" w:rsidP="00C7289A">
      <w:pPr>
        <w:tabs>
          <w:tab w:val="num" w:pos="708"/>
        </w:tabs>
        <w:spacing w:line="280" w:lineRule="atLeast"/>
        <w:jc w:val="both"/>
        <w:rPr>
          <w:rFonts w:ascii="Arial" w:hAnsi="Arial" w:cs="Arial"/>
          <w:sz w:val="18"/>
          <w:szCs w:val="18"/>
        </w:rPr>
      </w:pPr>
    </w:p>
    <w:p w14:paraId="2B300A5F" w14:textId="77777777" w:rsidR="00DC5C33" w:rsidRPr="00736677" w:rsidRDefault="00DC5C33" w:rsidP="00C7289A">
      <w:pPr>
        <w:tabs>
          <w:tab w:val="num" w:pos="708"/>
        </w:tabs>
        <w:spacing w:line="280" w:lineRule="atLeast"/>
        <w:jc w:val="both"/>
        <w:rPr>
          <w:rFonts w:ascii="Arial" w:hAnsi="Arial" w:cs="Arial"/>
          <w:sz w:val="18"/>
          <w:szCs w:val="18"/>
        </w:rPr>
      </w:pPr>
    </w:p>
    <w:p w14:paraId="6D0A9FFF"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7.</w:t>
      </w:r>
      <w:r w:rsidR="0034193E" w:rsidRPr="00736677">
        <w:rPr>
          <w:rFonts w:ascii="Arial" w:hAnsi="Arial" w:cs="Arial"/>
          <w:sz w:val="18"/>
          <w:szCs w:val="18"/>
        </w:rPr>
        <w:t>4</w:t>
      </w:r>
      <w:r w:rsidRPr="00736677">
        <w:rPr>
          <w:rFonts w:ascii="Arial" w:hAnsi="Arial" w:cs="Arial"/>
          <w:sz w:val="18"/>
          <w:szCs w:val="18"/>
        </w:rPr>
        <w:t>.</w:t>
      </w:r>
    </w:p>
    <w:p w14:paraId="4BA8F066"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Ustanovení předchozích odstavců platí i po ukončení plnění, a to až do doby, kdy se tyto informace stanou obecně známými.</w:t>
      </w:r>
    </w:p>
    <w:p w14:paraId="2B1B4F26" w14:textId="77777777" w:rsidR="00DC5C33"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t>7.</w:t>
      </w:r>
      <w:r w:rsidR="0034193E" w:rsidRPr="00736677">
        <w:rPr>
          <w:rFonts w:ascii="Arial" w:hAnsi="Arial" w:cs="Arial"/>
          <w:sz w:val="18"/>
          <w:szCs w:val="18"/>
        </w:rPr>
        <w:t>5</w:t>
      </w:r>
      <w:r w:rsidRPr="00736677">
        <w:rPr>
          <w:rFonts w:ascii="Arial" w:hAnsi="Arial" w:cs="Arial"/>
          <w:sz w:val="18"/>
          <w:szCs w:val="18"/>
        </w:rPr>
        <w:t>.</w:t>
      </w:r>
    </w:p>
    <w:p w14:paraId="51B83354" w14:textId="77777777" w:rsidR="00673ABA" w:rsidRPr="00736677" w:rsidRDefault="00DC5C33" w:rsidP="00C7289A">
      <w:pPr>
        <w:tabs>
          <w:tab w:val="num" w:pos="708"/>
        </w:tabs>
        <w:spacing w:line="280" w:lineRule="atLeast"/>
        <w:jc w:val="both"/>
        <w:rPr>
          <w:rFonts w:ascii="Arial" w:hAnsi="Arial" w:cs="Arial"/>
          <w:sz w:val="18"/>
          <w:szCs w:val="18"/>
        </w:rPr>
      </w:pPr>
      <w:r w:rsidRPr="00736677">
        <w:rPr>
          <w:rFonts w:ascii="Arial" w:hAnsi="Arial" w:cs="Arial"/>
          <w:sz w:val="18"/>
          <w:szCs w:val="18"/>
        </w:rPr>
        <w:lastRenderedPageBreak/>
        <w:t>Porušení povinnosti utajit podklady a informace jakož i povinnosti chránit autorská a jiná práva k duševnímu vlastnictví je podstatným porušením smlouvy, ledaže by se jednalo o takové porušení této povinnosti, které je zcela nepodstatné a nevznikla z něho druhé straně větší újma.</w:t>
      </w:r>
    </w:p>
    <w:p w14:paraId="22960525" w14:textId="77777777" w:rsidR="00B03404" w:rsidRPr="00736677" w:rsidRDefault="00B03404" w:rsidP="00C7289A">
      <w:pPr>
        <w:spacing w:line="280" w:lineRule="atLeast"/>
        <w:jc w:val="both"/>
        <w:rPr>
          <w:rFonts w:ascii="Arial" w:hAnsi="Arial" w:cs="Arial"/>
          <w:sz w:val="18"/>
          <w:szCs w:val="18"/>
        </w:rPr>
      </w:pPr>
    </w:p>
    <w:p w14:paraId="705017EF" w14:textId="77777777" w:rsidR="00EE2A9A" w:rsidRPr="00736677" w:rsidRDefault="00EE2A9A" w:rsidP="00C7289A">
      <w:pPr>
        <w:widowControl/>
        <w:autoSpaceDE/>
        <w:autoSpaceDN/>
        <w:adjustRightInd/>
        <w:spacing w:line="280" w:lineRule="atLeast"/>
        <w:ind w:left="360"/>
        <w:jc w:val="center"/>
        <w:rPr>
          <w:rFonts w:ascii="Arial" w:hAnsi="Arial" w:cs="Arial"/>
          <w:b/>
          <w:bCs/>
          <w:caps/>
          <w:color w:val="000000"/>
          <w:sz w:val="18"/>
          <w:szCs w:val="18"/>
        </w:rPr>
      </w:pPr>
    </w:p>
    <w:p w14:paraId="4BB30E34" w14:textId="77777777" w:rsidR="00DC5C33" w:rsidRPr="00736677" w:rsidRDefault="00EE2A9A"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VIII</w:t>
      </w:r>
      <w:r w:rsidR="007C4FC6" w:rsidRPr="00736677">
        <w:rPr>
          <w:rFonts w:ascii="Arial" w:hAnsi="Arial" w:cs="Arial"/>
          <w:b/>
          <w:bCs/>
          <w:caps/>
          <w:color w:val="000000"/>
          <w:sz w:val="18"/>
          <w:szCs w:val="18"/>
        </w:rPr>
        <w:t>.      Komuni</w:t>
      </w:r>
      <w:r w:rsidR="006555A7" w:rsidRPr="00736677">
        <w:rPr>
          <w:rFonts w:ascii="Arial" w:hAnsi="Arial" w:cs="Arial"/>
          <w:b/>
          <w:bCs/>
          <w:caps/>
          <w:color w:val="000000"/>
          <w:sz w:val="18"/>
          <w:szCs w:val="18"/>
        </w:rPr>
        <w:t>kace mezi smluvními stranami</w:t>
      </w:r>
    </w:p>
    <w:p w14:paraId="2F34CDC3" w14:textId="77777777" w:rsidR="006555A7" w:rsidRPr="00736677" w:rsidRDefault="00EE2A9A" w:rsidP="00C7289A">
      <w:pPr>
        <w:spacing w:line="280" w:lineRule="atLeast"/>
        <w:jc w:val="both"/>
        <w:rPr>
          <w:rFonts w:ascii="Arial" w:hAnsi="Arial" w:cs="Arial"/>
          <w:sz w:val="18"/>
          <w:szCs w:val="18"/>
        </w:rPr>
      </w:pPr>
      <w:r w:rsidRPr="00736677">
        <w:rPr>
          <w:rFonts w:ascii="Arial" w:hAnsi="Arial" w:cs="Arial"/>
          <w:sz w:val="18"/>
          <w:szCs w:val="18"/>
        </w:rPr>
        <w:t>8</w:t>
      </w:r>
      <w:r w:rsidR="006555A7" w:rsidRPr="00736677">
        <w:rPr>
          <w:rFonts w:ascii="Arial" w:hAnsi="Arial" w:cs="Arial"/>
          <w:sz w:val="18"/>
          <w:szCs w:val="18"/>
        </w:rPr>
        <w:t>.1.</w:t>
      </w:r>
    </w:p>
    <w:p w14:paraId="17C688C2" w14:textId="77777777" w:rsidR="006555A7" w:rsidRPr="00736677" w:rsidRDefault="006555A7" w:rsidP="00C7289A">
      <w:pPr>
        <w:tabs>
          <w:tab w:val="num" w:pos="708"/>
        </w:tabs>
        <w:spacing w:line="280" w:lineRule="atLeast"/>
        <w:jc w:val="both"/>
        <w:rPr>
          <w:rFonts w:ascii="Arial" w:hAnsi="Arial" w:cs="Arial"/>
          <w:sz w:val="18"/>
          <w:szCs w:val="18"/>
        </w:rPr>
      </w:pPr>
      <w:r w:rsidRPr="00736677">
        <w:rPr>
          <w:rFonts w:ascii="Arial" w:hAnsi="Arial" w:cs="Arial"/>
          <w:sz w:val="18"/>
          <w:szCs w:val="18"/>
        </w:rPr>
        <w:t>Smluvní strany spolu budou komunikovat buď písemně na adresy stanovené v úvodu této smlouvy nebo písemně či elektronickou poštou prostřednictvím pověřených osob výslovn</w:t>
      </w:r>
      <w:bookmarkStart w:id="0" w:name="_Ref515115015"/>
      <w:r w:rsidR="00CA3264" w:rsidRPr="00736677">
        <w:rPr>
          <w:rFonts w:ascii="Arial" w:hAnsi="Arial" w:cs="Arial"/>
          <w:sz w:val="18"/>
          <w:szCs w:val="18"/>
        </w:rPr>
        <w:t>ě jmenovaných.</w:t>
      </w:r>
    </w:p>
    <w:p w14:paraId="367948ED" w14:textId="77777777" w:rsidR="007E355A" w:rsidRPr="00736677" w:rsidRDefault="007E355A" w:rsidP="00C7289A">
      <w:pPr>
        <w:tabs>
          <w:tab w:val="num" w:pos="708"/>
        </w:tabs>
        <w:spacing w:line="280" w:lineRule="atLeast"/>
        <w:jc w:val="both"/>
        <w:rPr>
          <w:rFonts w:ascii="Arial" w:hAnsi="Arial" w:cs="Arial"/>
          <w:sz w:val="18"/>
          <w:szCs w:val="18"/>
        </w:rPr>
      </w:pPr>
    </w:p>
    <w:p w14:paraId="57564EFF" w14:textId="77777777" w:rsidR="00001456" w:rsidRDefault="007E355A" w:rsidP="00A66B6D">
      <w:pPr>
        <w:jc w:val="both"/>
        <w:rPr>
          <w:rFonts w:ascii="Arial" w:hAnsi="Arial" w:cs="Arial"/>
          <w:sz w:val="18"/>
          <w:szCs w:val="18"/>
        </w:rPr>
      </w:pPr>
      <w:r w:rsidRPr="00736677">
        <w:rPr>
          <w:rFonts w:ascii="Arial" w:hAnsi="Arial" w:cs="Arial"/>
          <w:sz w:val="18"/>
          <w:szCs w:val="18"/>
        </w:rPr>
        <w:t xml:space="preserve">Pověřenou osobou </w:t>
      </w:r>
      <w:r w:rsidR="00391EBC" w:rsidRPr="00736677">
        <w:rPr>
          <w:rFonts w:ascii="Arial" w:hAnsi="Arial" w:cs="Arial"/>
          <w:sz w:val="18"/>
          <w:szCs w:val="18"/>
        </w:rPr>
        <w:t xml:space="preserve">Příjemce </w:t>
      </w:r>
      <w:r w:rsidR="00A66B6D" w:rsidRPr="00736677">
        <w:rPr>
          <w:rFonts w:ascii="Arial" w:hAnsi="Arial" w:cs="Arial"/>
          <w:sz w:val="18"/>
          <w:szCs w:val="18"/>
        </w:rPr>
        <w:t xml:space="preserve">ve věcech smluvních </w:t>
      </w:r>
      <w:r w:rsidRPr="00736677">
        <w:rPr>
          <w:rFonts w:ascii="Arial" w:hAnsi="Arial" w:cs="Arial"/>
          <w:sz w:val="18"/>
          <w:szCs w:val="18"/>
        </w:rPr>
        <w:t>je:</w:t>
      </w:r>
      <w:r w:rsidR="000E6D36" w:rsidRPr="00736677">
        <w:rPr>
          <w:rFonts w:ascii="Arial" w:hAnsi="Arial" w:cs="Arial"/>
          <w:sz w:val="18"/>
          <w:szCs w:val="18"/>
        </w:rPr>
        <w:t xml:space="preserve"> </w:t>
      </w:r>
    </w:p>
    <w:p w14:paraId="65EF8CC1" w14:textId="641241A8" w:rsidR="007E355A" w:rsidRDefault="00501CDF" w:rsidP="00A66B6D">
      <w:pPr>
        <w:jc w:val="both"/>
        <w:rPr>
          <w:rFonts w:ascii="Arial" w:hAnsi="Arial" w:cs="Arial"/>
          <w:sz w:val="18"/>
          <w:szCs w:val="18"/>
        </w:rPr>
      </w:pPr>
      <w:hyperlink r:id="rId10" w:history="1">
        <w:r w:rsidR="00001456" w:rsidRPr="00001456">
          <w:rPr>
            <w:rStyle w:val="Hypertextovodkaz"/>
            <w:rFonts w:ascii="Arial" w:hAnsi="Arial" w:cs="Arial"/>
            <w:color w:val="auto"/>
            <w:sz w:val="18"/>
            <w:szCs w:val="18"/>
            <w:u w:val="none"/>
          </w:rPr>
          <w:t>Ing</w:t>
        </w:r>
      </w:hyperlink>
      <w:r w:rsidR="0030554D" w:rsidRPr="00001456">
        <w:rPr>
          <w:rFonts w:ascii="Arial" w:hAnsi="Arial" w:cs="Arial"/>
          <w:sz w:val="18"/>
          <w:szCs w:val="18"/>
        </w:rPr>
        <w:t>.</w:t>
      </w:r>
      <w:r w:rsidR="0030554D" w:rsidRPr="00736677">
        <w:rPr>
          <w:rFonts w:ascii="Arial" w:hAnsi="Arial" w:cs="Arial"/>
          <w:sz w:val="18"/>
          <w:szCs w:val="18"/>
        </w:rPr>
        <w:t xml:space="preserve"> Renata Tesaříková,</w:t>
      </w:r>
      <w:r w:rsidR="00B22726" w:rsidRPr="00736677">
        <w:rPr>
          <w:rFonts w:ascii="Arial" w:hAnsi="Arial" w:cs="Arial"/>
          <w:sz w:val="18"/>
          <w:szCs w:val="18"/>
        </w:rPr>
        <w:t xml:space="preserve"> MBA,</w:t>
      </w:r>
      <w:r w:rsidR="0030554D" w:rsidRPr="00736677">
        <w:rPr>
          <w:rFonts w:ascii="Arial" w:hAnsi="Arial" w:cs="Arial"/>
          <w:sz w:val="18"/>
          <w:szCs w:val="18"/>
        </w:rPr>
        <w:t xml:space="preserve"> tel.: 387 762 122, e-mail: </w:t>
      </w:r>
      <w:hyperlink r:id="rId11" w:history="1">
        <w:r w:rsidR="00001456" w:rsidRPr="00001456">
          <w:rPr>
            <w:rStyle w:val="Hypertextovodkaz"/>
            <w:rFonts w:ascii="Arial" w:hAnsi="Arial" w:cs="Arial"/>
            <w:color w:val="auto"/>
            <w:sz w:val="18"/>
            <w:szCs w:val="18"/>
            <w:u w:val="none"/>
          </w:rPr>
          <w:t>tesarikovar@zzsjck.cz</w:t>
        </w:r>
      </w:hyperlink>
      <w:r w:rsidR="00001456">
        <w:rPr>
          <w:rFonts w:ascii="Arial" w:hAnsi="Arial" w:cs="Arial"/>
          <w:sz w:val="18"/>
          <w:szCs w:val="18"/>
        </w:rPr>
        <w:t>.</w:t>
      </w:r>
    </w:p>
    <w:p w14:paraId="734CDC58" w14:textId="77777777" w:rsidR="00001456" w:rsidRPr="00736677" w:rsidRDefault="00001456" w:rsidP="00A66B6D">
      <w:pPr>
        <w:jc w:val="both"/>
        <w:rPr>
          <w:rFonts w:ascii="Arial" w:hAnsi="Arial" w:cs="Arial"/>
          <w:b/>
          <w:bCs/>
          <w:color w:val="143889"/>
          <w:sz w:val="18"/>
          <w:szCs w:val="18"/>
        </w:rPr>
      </w:pPr>
    </w:p>
    <w:p w14:paraId="08FD5CE6" w14:textId="77777777" w:rsidR="00001456" w:rsidRDefault="000E6D36" w:rsidP="000E6D36">
      <w:pPr>
        <w:jc w:val="both"/>
        <w:rPr>
          <w:rFonts w:ascii="Arial" w:hAnsi="Arial" w:cs="Arial"/>
          <w:sz w:val="18"/>
          <w:szCs w:val="18"/>
        </w:rPr>
      </w:pPr>
      <w:r w:rsidRPr="00736677">
        <w:rPr>
          <w:rFonts w:ascii="Arial" w:hAnsi="Arial" w:cs="Arial"/>
          <w:sz w:val="18"/>
          <w:szCs w:val="18"/>
        </w:rPr>
        <w:t>Pověřenými osobami</w:t>
      </w:r>
      <w:r w:rsidR="00A66B6D" w:rsidRPr="00736677">
        <w:rPr>
          <w:rFonts w:ascii="Arial" w:hAnsi="Arial" w:cs="Arial"/>
          <w:sz w:val="18"/>
          <w:szCs w:val="18"/>
        </w:rPr>
        <w:t xml:space="preserve"> </w:t>
      </w:r>
      <w:r w:rsidR="00391EBC" w:rsidRPr="00736677">
        <w:rPr>
          <w:rFonts w:ascii="Arial" w:hAnsi="Arial" w:cs="Arial"/>
          <w:sz w:val="18"/>
          <w:szCs w:val="18"/>
        </w:rPr>
        <w:t xml:space="preserve">Příjemce </w:t>
      </w:r>
      <w:r w:rsidRPr="00736677">
        <w:rPr>
          <w:rFonts w:ascii="Arial" w:hAnsi="Arial" w:cs="Arial"/>
          <w:sz w:val="18"/>
          <w:szCs w:val="18"/>
        </w:rPr>
        <w:t>ve věcech technických jsou</w:t>
      </w:r>
      <w:r w:rsidR="00A66B6D" w:rsidRPr="00736677">
        <w:rPr>
          <w:rFonts w:ascii="Arial" w:hAnsi="Arial" w:cs="Arial"/>
          <w:sz w:val="18"/>
          <w:szCs w:val="18"/>
        </w:rPr>
        <w:t xml:space="preserve">: </w:t>
      </w:r>
    </w:p>
    <w:p w14:paraId="6F945700" w14:textId="77777777" w:rsidR="00001456" w:rsidRDefault="00501CDF" w:rsidP="000E6D36">
      <w:pPr>
        <w:jc w:val="both"/>
        <w:rPr>
          <w:rStyle w:val="Hypertextovodkaz"/>
          <w:rFonts w:ascii="Arial" w:hAnsi="Arial" w:cs="Arial"/>
          <w:color w:val="auto"/>
          <w:sz w:val="18"/>
          <w:szCs w:val="18"/>
          <w:u w:val="none"/>
        </w:rPr>
      </w:pPr>
      <w:hyperlink r:id="rId12" w:history="1">
        <w:r w:rsidR="00001456" w:rsidRPr="00001456">
          <w:rPr>
            <w:rStyle w:val="Hypertextovodkaz"/>
            <w:rFonts w:ascii="Arial" w:hAnsi="Arial" w:cs="Arial"/>
            <w:color w:val="auto"/>
            <w:sz w:val="18"/>
            <w:szCs w:val="18"/>
            <w:u w:val="none"/>
          </w:rPr>
          <w:t>MUDr</w:t>
        </w:r>
      </w:hyperlink>
      <w:r w:rsidR="0030554D" w:rsidRPr="00001456">
        <w:rPr>
          <w:rFonts w:ascii="Arial" w:hAnsi="Arial" w:cs="Arial"/>
          <w:sz w:val="18"/>
          <w:szCs w:val="18"/>
        </w:rPr>
        <w:t>.</w:t>
      </w:r>
      <w:r w:rsidR="0030554D" w:rsidRPr="00736677">
        <w:rPr>
          <w:rFonts w:ascii="Arial" w:hAnsi="Arial" w:cs="Arial"/>
          <w:sz w:val="18"/>
          <w:szCs w:val="18"/>
        </w:rPr>
        <w:t xml:space="preserve"> René Papoušek, tel.: 387 762 325, e-mail: </w:t>
      </w:r>
      <w:hyperlink r:id="rId13" w:history="1">
        <w:r w:rsidR="0030554D" w:rsidRPr="00736677">
          <w:rPr>
            <w:rStyle w:val="Hypertextovodkaz"/>
            <w:rFonts w:ascii="Arial" w:hAnsi="Arial" w:cs="Arial"/>
            <w:color w:val="auto"/>
            <w:sz w:val="18"/>
            <w:szCs w:val="18"/>
            <w:u w:val="none"/>
          </w:rPr>
          <w:t>papousekr@zzsjck.cz</w:t>
        </w:r>
      </w:hyperlink>
      <w:r w:rsidR="00001456">
        <w:rPr>
          <w:rStyle w:val="Hypertextovodkaz"/>
          <w:rFonts w:ascii="Arial" w:hAnsi="Arial" w:cs="Arial"/>
          <w:color w:val="auto"/>
          <w:sz w:val="18"/>
          <w:szCs w:val="18"/>
          <w:u w:val="none"/>
        </w:rPr>
        <w:t>,</w:t>
      </w:r>
    </w:p>
    <w:p w14:paraId="31F7AE18" w14:textId="45F12C9C" w:rsidR="000E6D36" w:rsidRPr="00736677" w:rsidRDefault="0030554D" w:rsidP="000E6D36">
      <w:pPr>
        <w:jc w:val="both"/>
        <w:rPr>
          <w:rFonts w:ascii="Arial" w:hAnsi="Arial" w:cs="Arial"/>
          <w:sz w:val="18"/>
          <w:szCs w:val="18"/>
        </w:rPr>
      </w:pPr>
      <w:r w:rsidRPr="00736677">
        <w:rPr>
          <w:rFonts w:ascii="Arial" w:hAnsi="Arial" w:cs="Arial"/>
          <w:sz w:val="18"/>
          <w:szCs w:val="18"/>
        </w:rPr>
        <w:t>MUDr. Marek Slabý,</w:t>
      </w:r>
      <w:r w:rsidR="00B22726" w:rsidRPr="00736677">
        <w:rPr>
          <w:rFonts w:ascii="Arial" w:hAnsi="Arial" w:cs="Arial"/>
          <w:sz w:val="18"/>
          <w:szCs w:val="18"/>
        </w:rPr>
        <w:t xml:space="preserve"> MBA, </w:t>
      </w:r>
      <w:r w:rsidR="00532F1E">
        <w:rPr>
          <w:rFonts w:ascii="Arial" w:hAnsi="Arial" w:cs="Arial"/>
          <w:sz w:val="18"/>
          <w:szCs w:val="18"/>
        </w:rPr>
        <w:t xml:space="preserve">LL.M, </w:t>
      </w:r>
      <w:r w:rsidRPr="00736677">
        <w:rPr>
          <w:rFonts w:ascii="Arial" w:hAnsi="Arial" w:cs="Arial"/>
          <w:sz w:val="18"/>
          <w:szCs w:val="18"/>
        </w:rPr>
        <w:t>tel.: 387 762 115, e-mail: slabym@zzsjck.cz</w:t>
      </w:r>
      <w:r w:rsidR="00B22726" w:rsidRPr="00736677">
        <w:rPr>
          <w:rFonts w:ascii="Arial" w:hAnsi="Arial" w:cs="Arial"/>
          <w:sz w:val="18"/>
          <w:szCs w:val="18"/>
        </w:rPr>
        <w:t>.</w:t>
      </w:r>
    </w:p>
    <w:p w14:paraId="05DE8A5E" w14:textId="77777777" w:rsidR="0030554D" w:rsidRPr="00736677" w:rsidRDefault="0030554D" w:rsidP="000E6D36">
      <w:pPr>
        <w:jc w:val="both"/>
        <w:rPr>
          <w:rFonts w:ascii="Arial" w:hAnsi="Arial" w:cs="Arial"/>
          <w:sz w:val="18"/>
          <w:szCs w:val="18"/>
        </w:rPr>
      </w:pPr>
    </w:p>
    <w:p w14:paraId="456EDBBD" w14:textId="77777777" w:rsidR="006555A7" w:rsidRPr="00736677" w:rsidRDefault="00EE2A9A" w:rsidP="00C7289A">
      <w:pPr>
        <w:tabs>
          <w:tab w:val="num" w:pos="708"/>
        </w:tabs>
        <w:spacing w:line="280" w:lineRule="atLeast"/>
        <w:jc w:val="both"/>
        <w:rPr>
          <w:rFonts w:ascii="Arial" w:hAnsi="Arial" w:cs="Arial"/>
          <w:sz w:val="18"/>
          <w:szCs w:val="18"/>
        </w:rPr>
      </w:pPr>
      <w:r w:rsidRPr="00736677">
        <w:rPr>
          <w:rFonts w:ascii="Arial" w:hAnsi="Arial" w:cs="Arial"/>
          <w:sz w:val="18"/>
          <w:szCs w:val="18"/>
        </w:rPr>
        <w:t>8</w:t>
      </w:r>
      <w:r w:rsidR="00AE4EE1" w:rsidRPr="00736677">
        <w:rPr>
          <w:rFonts w:ascii="Arial" w:hAnsi="Arial" w:cs="Arial"/>
          <w:sz w:val="18"/>
          <w:szCs w:val="18"/>
        </w:rPr>
        <w:t>.2</w:t>
      </w:r>
      <w:r w:rsidR="006555A7" w:rsidRPr="00736677">
        <w:rPr>
          <w:rFonts w:ascii="Arial" w:hAnsi="Arial" w:cs="Arial"/>
          <w:sz w:val="18"/>
          <w:szCs w:val="18"/>
        </w:rPr>
        <w:t>.</w:t>
      </w:r>
    </w:p>
    <w:p w14:paraId="48F0C637" w14:textId="77777777" w:rsidR="006555A7" w:rsidRPr="00736677" w:rsidRDefault="006555A7" w:rsidP="00C7289A">
      <w:pPr>
        <w:tabs>
          <w:tab w:val="num" w:pos="708"/>
        </w:tabs>
        <w:spacing w:line="280" w:lineRule="atLeast"/>
        <w:jc w:val="both"/>
        <w:rPr>
          <w:rFonts w:ascii="Arial" w:hAnsi="Arial" w:cs="Arial"/>
          <w:color w:val="FF0000"/>
          <w:sz w:val="18"/>
          <w:szCs w:val="18"/>
        </w:rPr>
      </w:pPr>
      <w:bookmarkStart w:id="1" w:name="_Ref510243196"/>
      <w:bookmarkEnd w:id="0"/>
      <w:r w:rsidRPr="00736677">
        <w:rPr>
          <w:rFonts w:ascii="Arial" w:hAnsi="Arial" w:cs="Arial"/>
          <w:sz w:val="18"/>
          <w:szCs w:val="18"/>
        </w:rPr>
        <w:t>Písemnost, která má být dle této smlouvy doručena druhé straně (oznámení, výpověď, odstoupení od smlouvy, reklamace vad atp.), je doručena dnem jejího převzetí pověřenou osobou druhé strany nebo dnem, kdy byla doručena osobně nebo prostřednictvím držitele poštovní licence do sídla této strany a převzata osobou oprávněnou dle zápisu v obchodním rejstříku za společnost jednat nebo zaměstnancem pověřeným přejímáním písemností. V pochybnostech se má za</w:t>
      </w:r>
      <w:r w:rsidR="005570EC" w:rsidRPr="00736677">
        <w:rPr>
          <w:rFonts w:ascii="Arial" w:hAnsi="Arial" w:cs="Arial"/>
          <w:sz w:val="18"/>
          <w:szCs w:val="18"/>
        </w:rPr>
        <w:t xml:space="preserve"> </w:t>
      </w:r>
      <w:r w:rsidRPr="00736677">
        <w:rPr>
          <w:rFonts w:ascii="Arial" w:hAnsi="Arial" w:cs="Arial"/>
          <w:sz w:val="18"/>
          <w:szCs w:val="18"/>
        </w:rPr>
        <w:t>to, že zaměstnanec, který přijetí potvrdil za slovem „převzal dne“ datem, svým podpisem a razítkem společnosti, je písemnosti přejímat oprávněn.</w:t>
      </w:r>
      <w:bookmarkEnd w:id="1"/>
      <w:r w:rsidR="001C4594" w:rsidRPr="00736677">
        <w:rPr>
          <w:rFonts w:ascii="Arial" w:hAnsi="Arial" w:cs="Arial"/>
          <w:color w:val="FF0000"/>
          <w:sz w:val="18"/>
          <w:szCs w:val="18"/>
        </w:rPr>
        <w:t xml:space="preserve"> </w:t>
      </w:r>
      <w:r w:rsidR="001C4594" w:rsidRPr="00736677">
        <w:rPr>
          <w:rFonts w:ascii="Arial" w:hAnsi="Arial" w:cs="Arial"/>
          <w:sz w:val="18"/>
          <w:szCs w:val="18"/>
        </w:rPr>
        <w:t>Písemnost se považuje za doručenou i pro případ, že adresát nebude na uvedené adrese zastižen, popř. změnil sídlo a neoznámil tuto změnu druhé smluvní straně, popř. zásilku odmítne převzít, a to třetím dnem od uložení zásilky na poště, a to i v případě, že se o ní adresát nedozvěděl.</w:t>
      </w:r>
      <w:r w:rsidRPr="00736677">
        <w:rPr>
          <w:rFonts w:ascii="Arial" w:hAnsi="Arial" w:cs="Arial"/>
          <w:sz w:val="18"/>
          <w:szCs w:val="18"/>
        </w:rPr>
        <w:t xml:space="preserve"> </w:t>
      </w:r>
    </w:p>
    <w:p w14:paraId="57F0FCAD" w14:textId="77777777" w:rsidR="00AE4EE1" w:rsidRPr="00736677" w:rsidRDefault="00AE4EE1" w:rsidP="00C7289A">
      <w:pPr>
        <w:tabs>
          <w:tab w:val="num" w:pos="708"/>
        </w:tabs>
        <w:spacing w:line="280" w:lineRule="atLeast"/>
        <w:jc w:val="both"/>
        <w:rPr>
          <w:rFonts w:ascii="Arial" w:hAnsi="Arial" w:cs="Arial"/>
          <w:sz w:val="18"/>
          <w:szCs w:val="18"/>
        </w:rPr>
      </w:pPr>
    </w:p>
    <w:p w14:paraId="531A6ABD" w14:textId="77777777" w:rsidR="00AE4EE1" w:rsidRPr="00736677" w:rsidRDefault="00EE2A9A" w:rsidP="00C7289A">
      <w:pPr>
        <w:tabs>
          <w:tab w:val="num" w:pos="708"/>
        </w:tabs>
        <w:spacing w:line="280" w:lineRule="atLeast"/>
        <w:jc w:val="both"/>
        <w:rPr>
          <w:rFonts w:ascii="Arial" w:hAnsi="Arial" w:cs="Arial"/>
          <w:sz w:val="18"/>
          <w:szCs w:val="18"/>
        </w:rPr>
      </w:pPr>
      <w:r w:rsidRPr="00736677">
        <w:rPr>
          <w:rFonts w:ascii="Arial" w:hAnsi="Arial" w:cs="Arial"/>
          <w:sz w:val="18"/>
          <w:szCs w:val="18"/>
        </w:rPr>
        <w:t>8</w:t>
      </w:r>
      <w:r w:rsidR="00AE4EE1" w:rsidRPr="00736677">
        <w:rPr>
          <w:rFonts w:ascii="Arial" w:hAnsi="Arial" w:cs="Arial"/>
          <w:sz w:val="18"/>
          <w:szCs w:val="18"/>
        </w:rPr>
        <w:t>.3.</w:t>
      </w:r>
    </w:p>
    <w:p w14:paraId="377DB219" w14:textId="77777777" w:rsidR="006555A7" w:rsidRPr="00736677" w:rsidRDefault="006555A7" w:rsidP="00C7289A">
      <w:pPr>
        <w:tabs>
          <w:tab w:val="num" w:pos="708"/>
        </w:tabs>
        <w:spacing w:line="280" w:lineRule="atLeast"/>
        <w:jc w:val="both"/>
        <w:rPr>
          <w:rFonts w:ascii="Arial" w:hAnsi="Arial" w:cs="Arial"/>
          <w:sz w:val="18"/>
          <w:szCs w:val="18"/>
        </w:rPr>
      </w:pPr>
      <w:r w:rsidRPr="00736677">
        <w:rPr>
          <w:rFonts w:ascii="Arial" w:hAnsi="Arial" w:cs="Arial"/>
          <w:sz w:val="18"/>
          <w:szCs w:val="18"/>
        </w:rPr>
        <w:t>Smluvní strany se zavazují, že v případě změny své adresy budou o této změně druhou smluvní stranu informovat nejpozději do tří (3) dnů od změny.</w:t>
      </w:r>
    </w:p>
    <w:p w14:paraId="6C262FF6" w14:textId="77777777" w:rsidR="00230E1D" w:rsidRPr="00736677" w:rsidRDefault="00230E1D" w:rsidP="00C7289A">
      <w:pPr>
        <w:spacing w:line="280" w:lineRule="atLeast"/>
        <w:jc w:val="both"/>
        <w:rPr>
          <w:rFonts w:ascii="Arial" w:hAnsi="Arial" w:cs="Arial"/>
          <w:sz w:val="18"/>
          <w:szCs w:val="18"/>
        </w:rPr>
      </w:pPr>
    </w:p>
    <w:p w14:paraId="100AEA21" w14:textId="77777777" w:rsidR="006555A7" w:rsidRPr="00736677" w:rsidRDefault="00EE2A9A"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I</w:t>
      </w:r>
      <w:r w:rsidR="006555A7" w:rsidRPr="00736677">
        <w:rPr>
          <w:rFonts w:ascii="Arial" w:hAnsi="Arial" w:cs="Arial"/>
          <w:b/>
          <w:bCs/>
          <w:caps/>
          <w:color w:val="000000"/>
          <w:sz w:val="18"/>
          <w:szCs w:val="18"/>
        </w:rPr>
        <w:t>X.</w:t>
      </w:r>
      <w:r w:rsidR="002757AE" w:rsidRPr="00736677">
        <w:rPr>
          <w:rFonts w:ascii="Arial" w:hAnsi="Arial" w:cs="Arial"/>
          <w:b/>
          <w:bCs/>
          <w:caps/>
          <w:color w:val="000000"/>
          <w:sz w:val="18"/>
          <w:szCs w:val="18"/>
        </w:rPr>
        <w:t xml:space="preserve">      </w:t>
      </w:r>
      <w:r w:rsidR="006555A7" w:rsidRPr="00736677">
        <w:rPr>
          <w:rFonts w:ascii="Arial" w:hAnsi="Arial" w:cs="Arial"/>
          <w:b/>
          <w:bCs/>
          <w:caps/>
          <w:color w:val="000000"/>
          <w:sz w:val="18"/>
          <w:szCs w:val="18"/>
        </w:rPr>
        <w:t xml:space="preserve"> </w:t>
      </w:r>
      <w:r w:rsidR="00986C16" w:rsidRPr="00736677">
        <w:rPr>
          <w:rFonts w:ascii="Arial" w:hAnsi="Arial" w:cs="Arial"/>
          <w:b/>
          <w:bCs/>
          <w:caps/>
          <w:color w:val="000000"/>
          <w:sz w:val="18"/>
          <w:szCs w:val="18"/>
        </w:rPr>
        <w:t xml:space="preserve">Záruka </w:t>
      </w:r>
      <w:r w:rsidR="00452BEA" w:rsidRPr="00736677">
        <w:rPr>
          <w:rFonts w:ascii="Arial" w:hAnsi="Arial" w:cs="Arial"/>
          <w:b/>
          <w:bCs/>
          <w:caps/>
          <w:color w:val="000000"/>
          <w:sz w:val="18"/>
          <w:szCs w:val="18"/>
        </w:rPr>
        <w:t xml:space="preserve">a </w:t>
      </w:r>
      <w:r w:rsidR="00BA2B5D" w:rsidRPr="00736677">
        <w:rPr>
          <w:rFonts w:ascii="Arial" w:hAnsi="Arial" w:cs="Arial"/>
          <w:b/>
          <w:bCs/>
          <w:caps/>
          <w:color w:val="000000"/>
          <w:sz w:val="18"/>
          <w:szCs w:val="18"/>
        </w:rPr>
        <w:t>Právo z</w:t>
      </w:r>
      <w:r w:rsidR="001A1356" w:rsidRPr="00736677">
        <w:rPr>
          <w:rFonts w:ascii="Arial" w:hAnsi="Arial" w:cs="Arial"/>
          <w:b/>
          <w:bCs/>
          <w:caps/>
          <w:color w:val="000000"/>
          <w:sz w:val="18"/>
          <w:szCs w:val="18"/>
        </w:rPr>
        <w:t> </w:t>
      </w:r>
      <w:r w:rsidR="00BA2B5D" w:rsidRPr="00736677">
        <w:rPr>
          <w:rFonts w:ascii="Arial" w:hAnsi="Arial" w:cs="Arial"/>
          <w:b/>
          <w:bCs/>
          <w:caps/>
          <w:color w:val="000000"/>
          <w:sz w:val="18"/>
          <w:szCs w:val="18"/>
        </w:rPr>
        <w:t>vad</w:t>
      </w:r>
    </w:p>
    <w:p w14:paraId="0DC4ADE9" w14:textId="77777777" w:rsidR="001A1356" w:rsidRPr="00736677" w:rsidRDefault="001A1356" w:rsidP="00C7289A">
      <w:pPr>
        <w:widowControl/>
        <w:autoSpaceDE/>
        <w:autoSpaceDN/>
        <w:adjustRightInd/>
        <w:spacing w:line="280" w:lineRule="atLeast"/>
        <w:ind w:left="360"/>
        <w:jc w:val="center"/>
        <w:rPr>
          <w:rFonts w:ascii="Arial" w:hAnsi="Arial" w:cs="Arial"/>
          <w:b/>
          <w:bCs/>
          <w:caps/>
          <w:color w:val="000000"/>
          <w:sz w:val="18"/>
          <w:szCs w:val="18"/>
        </w:rPr>
      </w:pPr>
    </w:p>
    <w:p w14:paraId="4D5086C8" w14:textId="77777777" w:rsidR="002757AE" w:rsidRPr="00736677" w:rsidRDefault="00EE2A9A">
      <w:pPr>
        <w:keepNext/>
        <w:jc w:val="both"/>
        <w:rPr>
          <w:rFonts w:ascii="Arial" w:hAnsi="Arial" w:cs="Arial"/>
          <w:bCs/>
          <w:sz w:val="18"/>
          <w:szCs w:val="18"/>
        </w:rPr>
      </w:pPr>
      <w:r w:rsidRPr="00736677">
        <w:rPr>
          <w:rFonts w:ascii="Arial" w:hAnsi="Arial" w:cs="Arial"/>
          <w:bCs/>
          <w:sz w:val="18"/>
          <w:szCs w:val="18"/>
        </w:rPr>
        <w:t>9</w:t>
      </w:r>
      <w:r w:rsidR="002757AE" w:rsidRPr="00736677">
        <w:rPr>
          <w:rFonts w:ascii="Arial" w:hAnsi="Arial" w:cs="Arial"/>
          <w:bCs/>
          <w:sz w:val="18"/>
          <w:szCs w:val="18"/>
        </w:rPr>
        <w:t>.1.</w:t>
      </w:r>
    </w:p>
    <w:p w14:paraId="254F76E8" w14:textId="1DAC8738" w:rsidR="008A4F6E" w:rsidRPr="00736677" w:rsidRDefault="00733A28" w:rsidP="00001456">
      <w:pPr>
        <w:keepNext/>
        <w:rPr>
          <w:rFonts w:ascii="Arial" w:hAnsi="Arial" w:cs="Arial"/>
          <w:bCs/>
          <w:sz w:val="18"/>
          <w:szCs w:val="18"/>
        </w:rPr>
      </w:pPr>
      <w:r w:rsidRPr="00736677">
        <w:rPr>
          <w:rFonts w:ascii="Arial" w:hAnsi="Arial" w:cs="Arial"/>
          <w:bCs/>
          <w:sz w:val="18"/>
          <w:szCs w:val="18"/>
        </w:rPr>
        <w:t>Po</w:t>
      </w:r>
      <w:r w:rsidR="00FC5ACC" w:rsidRPr="00736677">
        <w:rPr>
          <w:rFonts w:ascii="Arial" w:hAnsi="Arial" w:cs="Arial"/>
          <w:bCs/>
          <w:sz w:val="18"/>
          <w:szCs w:val="18"/>
        </w:rPr>
        <w:t>s</w:t>
      </w:r>
      <w:r w:rsidRPr="00736677">
        <w:rPr>
          <w:rFonts w:ascii="Arial" w:hAnsi="Arial" w:cs="Arial"/>
          <w:bCs/>
          <w:sz w:val="18"/>
          <w:szCs w:val="18"/>
        </w:rPr>
        <w:t xml:space="preserve">kytovatel poskytuje </w:t>
      </w:r>
      <w:r w:rsidR="00B22726" w:rsidRPr="00736677">
        <w:rPr>
          <w:rFonts w:ascii="Arial" w:hAnsi="Arial" w:cs="Arial"/>
          <w:bCs/>
          <w:sz w:val="18"/>
          <w:szCs w:val="18"/>
        </w:rPr>
        <w:t>Příjemci</w:t>
      </w:r>
      <w:r w:rsidRPr="00736677">
        <w:rPr>
          <w:rFonts w:ascii="Arial" w:hAnsi="Arial" w:cs="Arial"/>
          <w:bCs/>
          <w:sz w:val="18"/>
          <w:szCs w:val="18"/>
        </w:rPr>
        <w:t xml:space="preserve"> záruku za jakost spočívající v tom, že předmět Smlouvy bude po dobu záruční doby způsobilý k obvyklým účelům a zachová si obvyklé vlastnosti.</w:t>
      </w:r>
    </w:p>
    <w:p w14:paraId="74916A5C" w14:textId="77777777" w:rsidR="00733A28" w:rsidRPr="00736677" w:rsidRDefault="00733A28" w:rsidP="00733A28">
      <w:pPr>
        <w:keepNext/>
        <w:jc w:val="both"/>
        <w:rPr>
          <w:rFonts w:ascii="Arial" w:hAnsi="Arial" w:cs="Arial"/>
          <w:bCs/>
          <w:sz w:val="18"/>
          <w:szCs w:val="18"/>
        </w:rPr>
      </w:pPr>
    </w:p>
    <w:p w14:paraId="09AA4196" w14:textId="77777777" w:rsidR="002757AE" w:rsidRPr="00736677" w:rsidRDefault="00EE2A9A" w:rsidP="00986C16">
      <w:pPr>
        <w:keepNext/>
        <w:ind w:left="567" w:hanging="567"/>
        <w:jc w:val="both"/>
        <w:rPr>
          <w:rFonts w:ascii="Arial" w:hAnsi="Arial" w:cs="Arial"/>
          <w:bCs/>
          <w:sz w:val="18"/>
          <w:szCs w:val="18"/>
        </w:rPr>
      </w:pPr>
      <w:r w:rsidRPr="00736677">
        <w:rPr>
          <w:rFonts w:ascii="Arial" w:hAnsi="Arial" w:cs="Arial"/>
          <w:bCs/>
          <w:sz w:val="18"/>
          <w:szCs w:val="18"/>
        </w:rPr>
        <w:t>9</w:t>
      </w:r>
      <w:r w:rsidR="002757AE" w:rsidRPr="00736677">
        <w:rPr>
          <w:rFonts w:ascii="Arial" w:hAnsi="Arial" w:cs="Arial"/>
          <w:bCs/>
          <w:sz w:val="18"/>
          <w:szCs w:val="18"/>
        </w:rPr>
        <w:t>.2.</w:t>
      </w:r>
    </w:p>
    <w:p w14:paraId="63A2DC33" w14:textId="77777777" w:rsidR="00986C16" w:rsidRPr="00736677" w:rsidRDefault="00733A28" w:rsidP="00986C16">
      <w:pPr>
        <w:keepNext/>
        <w:ind w:left="567" w:hanging="567"/>
        <w:jc w:val="both"/>
        <w:rPr>
          <w:rFonts w:ascii="Arial" w:hAnsi="Arial" w:cs="Arial"/>
          <w:bCs/>
          <w:sz w:val="18"/>
          <w:szCs w:val="18"/>
        </w:rPr>
      </w:pPr>
      <w:r w:rsidRPr="00736677">
        <w:rPr>
          <w:rFonts w:ascii="Arial" w:hAnsi="Arial" w:cs="Arial"/>
          <w:bCs/>
          <w:sz w:val="18"/>
          <w:szCs w:val="18"/>
        </w:rPr>
        <w:t xml:space="preserve">Záruční doba počíná běžet dnem protokolárního převzetí předmětu Smlouvy a trvá </w:t>
      </w:r>
      <w:r w:rsidR="00C32B2D" w:rsidRPr="00736677">
        <w:rPr>
          <w:rFonts w:ascii="Arial" w:hAnsi="Arial" w:cs="Arial"/>
          <w:bCs/>
          <w:sz w:val="18"/>
          <w:szCs w:val="18"/>
        </w:rPr>
        <w:t>24</w:t>
      </w:r>
      <w:r w:rsidR="00E14B03" w:rsidRPr="00736677">
        <w:rPr>
          <w:rFonts w:ascii="Arial" w:hAnsi="Arial" w:cs="Arial"/>
          <w:bCs/>
          <w:sz w:val="18"/>
          <w:szCs w:val="18"/>
        </w:rPr>
        <w:t xml:space="preserve"> měsíců.</w:t>
      </w:r>
    </w:p>
    <w:p w14:paraId="79E68004" w14:textId="77777777" w:rsidR="00EA61B9" w:rsidRPr="00736677" w:rsidRDefault="00EA61B9" w:rsidP="00986C16">
      <w:pPr>
        <w:keepNext/>
        <w:ind w:left="567" w:hanging="567"/>
        <w:jc w:val="both"/>
        <w:rPr>
          <w:rFonts w:ascii="Arial" w:hAnsi="Arial" w:cs="Arial"/>
          <w:bCs/>
          <w:sz w:val="18"/>
          <w:szCs w:val="18"/>
        </w:rPr>
      </w:pPr>
    </w:p>
    <w:p w14:paraId="1ACA2473" w14:textId="77777777" w:rsidR="006555A7" w:rsidRPr="00736677" w:rsidRDefault="00EE2A9A" w:rsidP="00C7289A">
      <w:pPr>
        <w:spacing w:line="280" w:lineRule="atLeast"/>
        <w:jc w:val="both"/>
        <w:rPr>
          <w:rFonts w:ascii="Arial" w:hAnsi="Arial" w:cs="Arial"/>
          <w:sz w:val="18"/>
          <w:szCs w:val="18"/>
        </w:rPr>
      </w:pPr>
      <w:r w:rsidRPr="00736677">
        <w:rPr>
          <w:rFonts w:ascii="Arial" w:hAnsi="Arial" w:cs="Arial"/>
          <w:sz w:val="18"/>
          <w:szCs w:val="18"/>
        </w:rPr>
        <w:t>9</w:t>
      </w:r>
      <w:r w:rsidR="0019773B" w:rsidRPr="00736677">
        <w:rPr>
          <w:rFonts w:ascii="Arial" w:hAnsi="Arial" w:cs="Arial"/>
          <w:sz w:val="18"/>
          <w:szCs w:val="18"/>
        </w:rPr>
        <w:t>.</w:t>
      </w:r>
      <w:r w:rsidR="001A1356" w:rsidRPr="00736677">
        <w:rPr>
          <w:rFonts w:ascii="Arial" w:hAnsi="Arial" w:cs="Arial"/>
          <w:sz w:val="18"/>
          <w:szCs w:val="18"/>
        </w:rPr>
        <w:t>3</w:t>
      </w:r>
      <w:r w:rsidR="006555A7" w:rsidRPr="00736677">
        <w:rPr>
          <w:rFonts w:ascii="Arial" w:hAnsi="Arial" w:cs="Arial"/>
          <w:sz w:val="18"/>
          <w:szCs w:val="18"/>
        </w:rPr>
        <w:t>.</w:t>
      </w:r>
    </w:p>
    <w:p w14:paraId="57E50127" w14:textId="77777777" w:rsidR="006555A7" w:rsidRPr="00736677" w:rsidRDefault="006555A7"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Poskytovatel zaručuje, že plnění nemá právní vady, zejména není zatíženo právy třetích osob z průmyslového nebo jiného duševního vlastnictví. Poskytovatel se zavazuje odškodnit </w:t>
      </w:r>
      <w:r w:rsidR="00391EBC" w:rsidRPr="00736677">
        <w:rPr>
          <w:rFonts w:ascii="Arial" w:hAnsi="Arial" w:cs="Arial"/>
          <w:sz w:val="18"/>
          <w:szCs w:val="18"/>
        </w:rPr>
        <w:t xml:space="preserve">Příjemce </w:t>
      </w:r>
      <w:r w:rsidRPr="00736677">
        <w:rPr>
          <w:rFonts w:ascii="Arial" w:hAnsi="Arial" w:cs="Arial"/>
          <w:sz w:val="18"/>
          <w:szCs w:val="18"/>
        </w:rPr>
        <w:t>za všechny nároky třetích osob</w:t>
      </w:r>
      <w:r w:rsidR="00391EBC" w:rsidRPr="00736677">
        <w:rPr>
          <w:rFonts w:ascii="Arial" w:hAnsi="Arial" w:cs="Arial"/>
          <w:sz w:val="18"/>
          <w:szCs w:val="18"/>
        </w:rPr>
        <w:t xml:space="preserve"> uplatněných</w:t>
      </w:r>
      <w:r w:rsidRPr="00736677">
        <w:rPr>
          <w:rFonts w:ascii="Arial" w:hAnsi="Arial" w:cs="Arial"/>
          <w:sz w:val="18"/>
          <w:szCs w:val="18"/>
        </w:rPr>
        <w:t xml:space="preserve"> </w:t>
      </w:r>
      <w:r w:rsidR="00391EBC" w:rsidRPr="00736677">
        <w:rPr>
          <w:rFonts w:ascii="Arial" w:hAnsi="Arial" w:cs="Arial"/>
          <w:sz w:val="18"/>
          <w:szCs w:val="18"/>
        </w:rPr>
        <w:t xml:space="preserve">vůči Příjemci, a to </w:t>
      </w:r>
      <w:r w:rsidRPr="00736677">
        <w:rPr>
          <w:rFonts w:ascii="Arial" w:hAnsi="Arial" w:cs="Arial"/>
          <w:sz w:val="18"/>
          <w:szCs w:val="18"/>
        </w:rPr>
        <w:t xml:space="preserve">z titulu porušení jejich chráněných práv souvisejících s plněním Poskytovatele podle této smlouvy, pokud </w:t>
      </w:r>
      <w:r w:rsidR="00391EBC" w:rsidRPr="00736677">
        <w:rPr>
          <w:rFonts w:ascii="Arial" w:hAnsi="Arial" w:cs="Arial"/>
          <w:sz w:val="18"/>
          <w:szCs w:val="18"/>
        </w:rPr>
        <w:t>Příjemce</w:t>
      </w:r>
      <w:r w:rsidRPr="00736677">
        <w:rPr>
          <w:rFonts w:ascii="Arial" w:hAnsi="Arial" w:cs="Arial"/>
          <w:sz w:val="18"/>
          <w:szCs w:val="18"/>
        </w:rPr>
        <w:t>:</w:t>
      </w:r>
    </w:p>
    <w:p w14:paraId="076A29E9" w14:textId="77777777" w:rsidR="006555A7" w:rsidRPr="00736677" w:rsidRDefault="006555A7" w:rsidP="00C7289A">
      <w:pPr>
        <w:numPr>
          <w:ilvl w:val="0"/>
          <w:numId w:val="4"/>
        </w:numPr>
        <w:tabs>
          <w:tab w:val="num" w:pos="1428"/>
        </w:tabs>
        <w:spacing w:line="280" w:lineRule="atLeast"/>
        <w:ind w:left="720" w:hanging="363"/>
        <w:jc w:val="both"/>
        <w:rPr>
          <w:rFonts w:ascii="Arial" w:hAnsi="Arial" w:cs="Arial"/>
          <w:sz w:val="18"/>
          <w:szCs w:val="18"/>
        </w:rPr>
      </w:pPr>
      <w:r w:rsidRPr="00736677">
        <w:rPr>
          <w:rFonts w:ascii="Arial" w:hAnsi="Arial" w:cs="Arial"/>
          <w:sz w:val="18"/>
          <w:szCs w:val="18"/>
        </w:rPr>
        <w:t>oznámí Poskytovateli bez zbytečného odkladu písemně a uceleně uplatnění jakéhokoliv podobného nároku třetích osob,</w:t>
      </w:r>
    </w:p>
    <w:p w14:paraId="0ED682F9" w14:textId="77777777" w:rsidR="00542880" w:rsidRPr="00736677" w:rsidRDefault="00C32B2D" w:rsidP="00C7289A">
      <w:pPr>
        <w:numPr>
          <w:ilvl w:val="0"/>
          <w:numId w:val="4"/>
        </w:numPr>
        <w:tabs>
          <w:tab w:val="num" w:pos="1428"/>
        </w:tabs>
        <w:spacing w:line="280" w:lineRule="atLeast"/>
        <w:jc w:val="both"/>
        <w:rPr>
          <w:rFonts w:ascii="Arial" w:hAnsi="Arial" w:cs="Arial"/>
          <w:sz w:val="18"/>
          <w:szCs w:val="18"/>
        </w:rPr>
      </w:pPr>
      <w:r w:rsidRPr="00736677">
        <w:rPr>
          <w:rFonts w:ascii="Arial" w:hAnsi="Arial" w:cs="Arial"/>
          <w:sz w:val="18"/>
          <w:szCs w:val="18"/>
        </w:rPr>
        <w:t xml:space="preserve"> </w:t>
      </w:r>
      <w:r w:rsidR="006555A7" w:rsidRPr="00736677">
        <w:rPr>
          <w:rFonts w:ascii="Arial" w:hAnsi="Arial" w:cs="Arial"/>
          <w:sz w:val="18"/>
          <w:szCs w:val="18"/>
        </w:rPr>
        <w:t xml:space="preserve">zplnomocní Poskytovatele k vypořádání takového nároku </w:t>
      </w:r>
      <w:r w:rsidR="00391EBC" w:rsidRPr="00736677">
        <w:rPr>
          <w:rFonts w:ascii="Arial" w:hAnsi="Arial" w:cs="Arial"/>
          <w:sz w:val="18"/>
          <w:szCs w:val="18"/>
        </w:rPr>
        <w:t xml:space="preserve">uplatněných ze strany třetích osob </w:t>
      </w:r>
      <w:r w:rsidRPr="00736677">
        <w:rPr>
          <w:rFonts w:ascii="Arial" w:hAnsi="Arial" w:cs="Arial"/>
          <w:sz w:val="18"/>
          <w:szCs w:val="18"/>
        </w:rPr>
        <w:t xml:space="preserve">  </w:t>
      </w:r>
      <w:r w:rsidR="00542880" w:rsidRPr="00736677">
        <w:rPr>
          <w:rFonts w:ascii="Arial" w:hAnsi="Arial" w:cs="Arial"/>
          <w:sz w:val="18"/>
          <w:szCs w:val="18"/>
        </w:rPr>
        <w:t xml:space="preserve">  </w:t>
      </w:r>
    </w:p>
    <w:p w14:paraId="566B4E31" w14:textId="77777777" w:rsidR="006555A7" w:rsidRPr="00736677" w:rsidRDefault="00542880" w:rsidP="00542880">
      <w:pPr>
        <w:tabs>
          <w:tab w:val="num" w:pos="1428"/>
        </w:tabs>
        <w:spacing w:line="280" w:lineRule="atLeast"/>
        <w:ind w:left="357"/>
        <w:jc w:val="both"/>
        <w:rPr>
          <w:rFonts w:ascii="Arial" w:hAnsi="Arial" w:cs="Arial"/>
          <w:sz w:val="18"/>
          <w:szCs w:val="18"/>
        </w:rPr>
      </w:pPr>
      <w:r w:rsidRPr="00736677">
        <w:rPr>
          <w:rFonts w:ascii="Arial" w:hAnsi="Arial" w:cs="Arial"/>
          <w:sz w:val="18"/>
          <w:szCs w:val="18"/>
        </w:rPr>
        <w:t xml:space="preserve">     </w:t>
      </w:r>
      <w:r w:rsidR="006555A7" w:rsidRPr="00736677">
        <w:rPr>
          <w:rFonts w:ascii="Arial" w:hAnsi="Arial" w:cs="Arial"/>
          <w:sz w:val="18"/>
          <w:szCs w:val="18"/>
        </w:rPr>
        <w:t>soudní nebo mimosoudní cestou,</w:t>
      </w:r>
    </w:p>
    <w:p w14:paraId="36C262CD" w14:textId="45730171" w:rsidR="00736677" w:rsidRDefault="006555A7" w:rsidP="00657D9D">
      <w:pPr>
        <w:widowControl/>
        <w:numPr>
          <w:ilvl w:val="0"/>
          <w:numId w:val="4"/>
        </w:numPr>
        <w:tabs>
          <w:tab w:val="num" w:pos="1428"/>
        </w:tabs>
        <w:autoSpaceDE/>
        <w:autoSpaceDN/>
        <w:adjustRightInd/>
        <w:spacing w:line="280" w:lineRule="atLeast"/>
        <w:ind w:left="720" w:hanging="363"/>
        <w:jc w:val="both"/>
        <w:rPr>
          <w:rFonts w:ascii="Arial" w:hAnsi="Arial" w:cs="Arial"/>
          <w:sz w:val="18"/>
          <w:szCs w:val="18"/>
        </w:rPr>
      </w:pPr>
      <w:r w:rsidRPr="00A82384">
        <w:rPr>
          <w:rFonts w:ascii="Arial" w:hAnsi="Arial" w:cs="Arial"/>
          <w:sz w:val="18"/>
          <w:szCs w:val="18"/>
        </w:rPr>
        <w:t>neučiní bez předchozí konzultace s Poskytovatelem jakékoliv právní úkony ve věci předmětných nároků, zejména neuzná sám předmětný nárok.</w:t>
      </w:r>
    </w:p>
    <w:p w14:paraId="680B1DCC" w14:textId="0D82FB78" w:rsidR="00A82384" w:rsidRDefault="00A82384" w:rsidP="00A82384">
      <w:pPr>
        <w:widowControl/>
        <w:autoSpaceDE/>
        <w:autoSpaceDN/>
        <w:adjustRightInd/>
        <w:spacing w:line="280" w:lineRule="atLeast"/>
        <w:jc w:val="both"/>
        <w:rPr>
          <w:rFonts w:ascii="Arial" w:hAnsi="Arial" w:cs="Arial"/>
          <w:sz w:val="18"/>
          <w:szCs w:val="18"/>
        </w:rPr>
      </w:pPr>
    </w:p>
    <w:p w14:paraId="74F5F4B2" w14:textId="1AB94328" w:rsidR="00A82384" w:rsidRDefault="00A82384" w:rsidP="00A82384">
      <w:pPr>
        <w:widowControl/>
        <w:autoSpaceDE/>
        <w:autoSpaceDN/>
        <w:adjustRightInd/>
        <w:spacing w:line="280" w:lineRule="atLeast"/>
        <w:jc w:val="both"/>
        <w:rPr>
          <w:rFonts w:ascii="Arial" w:hAnsi="Arial" w:cs="Arial"/>
          <w:sz w:val="18"/>
          <w:szCs w:val="18"/>
        </w:rPr>
      </w:pPr>
    </w:p>
    <w:p w14:paraId="50521DFC" w14:textId="77777777" w:rsidR="00A82384" w:rsidRPr="00A82384" w:rsidRDefault="00A82384" w:rsidP="00A82384">
      <w:pPr>
        <w:widowControl/>
        <w:autoSpaceDE/>
        <w:autoSpaceDN/>
        <w:adjustRightInd/>
        <w:spacing w:line="280" w:lineRule="atLeast"/>
        <w:jc w:val="both"/>
        <w:rPr>
          <w:rFonts w:ascii="Arial" w:hAnsi="Arial" w:cs="Arial"/>
          <w:sz w:val="18"/>
          <w:szCs w:val="18"/>
        </w:rPr>
      </w:pPr>
    </w:p>
    <w:p w14:paraId="5A55256B" w14:textId="77777777" w:rsidR="00C7289A" w:rsidRPr="00736677" w:rsidRDefault="00EE2A9A" w:rsidP="00C7289A">
      <w:pPr>
        <w:widowControl/>
        <w:autoSpaceDE/>
        <w:autoSpaceDN/>
        <w:adjustRightInd/>
        <w:spacing w:line="280" w:lineRule="atLeast"/>
        <w:jc w:val="both"/>
        <w:rPr>
          <w:rFonts w:ascii="Arial" w:hAnsi="Arial" w:cs="Arial"/>
          <w:sz w:val="18"/>
          <w:szCs w:val="18"/>
        </w:rPr>
      </w:pPr>
      <w:r w:rsidRPr="00736677">
        <w:rPr>
          <w:rFonts w:ascii="Arial" w:hAnsi="Arial" w:cs="Arial"/>
          <w:sz w:val="18"/>
          <w:szCs w:val="18"/>
        </w:rPr>
        <w:t>9</w:t>
      </w:r>
      <w:r w:rsidR="00C7289A" w:rsidRPr="00736677">
        <w:rPr>
          <w:rFonts w:ascii="Arial" w:hAnsi="Arial" w:cs="Arial"/>
          <w:sz w:val="18"/>
          <w:szCs w:val="18"/>
        </w:rPr>
        <w:t>.</w:t>
      </w:r>
      <w:r w:rsidR="001A1356" w:rsidRPr="00736677">
        <w:rPr>
          <w:rFonts w:ascii="Arial" w:hAnsi="Arial" w:cs="Arial"/>
          <w:sz w:val="18"/>
          <w:szCs w:val="18"/>
        </w:rPr>
        <w:t>4</w:t>
      </w:r>
      <w:r w:rsidR="00E67E47" w:rsidRPr="00736677">
        <w:rPr>
          <w:rFonts w:ascii="Arial" w:hAnsi="Arial" w:cs="Arial"/>
          <w:sz w:val="18"/>
          <w:szCs w:val="18"/>
        </w:rPr>
        <w:t>.</w:t>
      </w:r>
    </w:p>
    <w:p w14:paraId="0F8956A3" w14:textId="77777777" w:rsidR="0019773B" w:rsidRPr="00736677" w:rsidRDefault="0019773B" w:rsidP="00C7289A">
      <w:pPr>
        <w:widowControl/>
        <w:autoSpaceDE/>
        <w:autoSpaceDN/>
        <w:adjustRightInd/>
        <w:spacing w:line="280" w:lineRule="atLeast"/>
        <w:jc w:val="both"/>
        <w:rPr>
          <w:rFonts w:ascii="Arial" w:hAnsi="Arial" w:cs="Arial"/>
          <w:sz w:val="18"/>
          <w:szCs w:val="18"/>
        </w:rPr>
      </w:pPr>
      <w:r w:rsidRPr="00736677">
        <w:rPr>
          <w:rFonts w:ascii="Arial" w:hAnsi="Arial" w:cs="Arial"/>
          <w:sz w:val="18"/>
          <w:szCs w:val="18"/>
        </w:rPr>
        <w:lastRenderedPageBreak/>
        <w:t xml:space="preserve">Pokud je reklamace předmětu plnění v záruční době oprávněná, má </w:t>
      </w:r>
      <w:r w:rsidR="005B3FB6" w:rsidRPr="00736677">
        <w:rPr>
          <w:rFonts w:ascii="Arial" w:hAnsi="Arial" w:cs="Arial"/>
          <w:sz w:val="18"/>
          <w:szCs w:val="18"/>
        </w:rPr>
        <w:t xml:space="preserve">Příjemce </w:t>
      </w:r>
      <w:r w:rsidRPr="00736677">
        <w:rPr>
          <w:rFonts w:ascii="Arial" w:hAnsi="Arial" w:cs="Arial"/>
          <w:sz w:val="18"/>
          <w:szCs w:val="18"/>
        </w:rPr>
        <w:t xml:space="preserve">právo na opravu vadného předmětu plnění, resp. jeho části. Pokud vadný předmět plnění, resp. jeho část není možno opravit, má </w:t>
      </w:r>
      <w:r w:rsidR="005B3FB6" w:rsidRPr="00736677">
        <w:rPr>
          <w:rFonts w:ascii="Arial" w:hAnsi="Arial" w:cs="Arial"/>
          <w:sz w:val="18"/>
          <w:szCs w:val="18"/>
        </w:rPr>
        <w:t xml:space="preserve">Příjemce </w:t>
      </w:r>
      <w:r w:rsidRPr="00736677">
        <w:rPr>
          <w:rFonts w:ascii="Arial" w:hAnsi="Arial" w:cs="Arial"/>
          <w:sz w:val="18"/>
          <w:szCs w:val="18"/>
        </w:rPr>
        <w:t xml:space="preserve">právo na výměnu vadného předmětu plnění, resp. jeho části, případně právo od smlouvy odstoupit. Ode dne výměny vadného předmětu plnění začíná na vyměněný předmět plnění běžet nová záruční doba v délce dle čl. </w:t>
      </w:r>
      <w:r w:rsidR="00EA61B9" w:rsidRPr="00736677">
        <w:rPr>
          <w:rFonts w:ascii="Arial" w:hAnsi="Arial" w:cs="Arial"/>
          <w:sz w:val="18"/>
          <w:szCs w:val="18"/>
        </w:rPr>
        <w:t>9</w:t>
      </w:r>
      <w:r w:rsidRPr="00736677">
        <w:rPr>
          <w:rFonts w:ascii="Arial" w:hAnsi="Arial" w:cs="Arial"/>
          <w:sz w:val="18"/>
          <w:szCs w:val="18"/>
        </w:rPr>
        <w:t>.</w:t>
      </w:r>
      <w:r w:rsidR="00341315" w:rsidRPr="00736677">
        <w:rPr>
          <w:rFonts w:ascii="Arial" w:hAnsi="Arial" w:cs="Arial"/>
          <w:sz w:val="18"/>
          <w:szCs w:val="18"/>
        </w:rPr>
        <w:t>2</w:t>
      </w:r>
      <w:r w:rsidRPr="00736677">
        <w:rPr>
          <w:rFonts w:ascii="Arial" w:hAnsi="Arial" w:cs="Arial"/>
          <w:sz w:val="18"/>
          <w:szCs w:val="18"/>
        </w:rPr>
        <w:t xml:space="preserve"> této smlouvy.</w:t>
      </w:r>
    </w:p>
    <w:p w14:paraId="22CD59BF" w14:textId="77777777" w:rsidR="0083359D" w:rsidRPr="00736677" w:rsidRDefault="0083359D" w:rsidP="00C7289A">
      <w:pPr>
        <w:widowControl/>
        <w:autoSpaceDE/>
        <w:autoSpaceDN/>
        <w:adjustRightInd/>
        <w:spacing w:line="280" w:lineRule="atLeast"/>
        <w:jc w:val="both"/>
        <w:rPr>
          <w:rFonts w:ascii="Arial" w:hAnsi="Arial" w:cs="Arial"/>
          <w:sz w:val="18"/>
          <w:szCs w:val="18"/>
        </w:rPr>
      </w:pPr>
    </w:p>
    <w:p w14:paraId="3AF8C682" w14:textId="77777777" w:rsidR="00BA2B5D" w:rsidRPr="00736677" w:rsidRDefault="00EE2A9A" w:rsidP="00BA2B5D">
      <w:pPr>
        <w:tabs>
          <w:tab w:val="num" w:pos="708"/>
        </w:tabs>
        <w:spacing w:line="280" w:lineRule="atLeast"/>
        <w:jc w:val="both"/>
        <w:rPr>
          <w:rFonts w:ascii="Arial" w:hAnsi="Arial" w:cs="Arial"/>
          <w:sz w:val="18"/>
          <w:szCs w:val="18"/>
        </w:rPr>
      </w:pPr>
      <w:r w:rsidRPr="00736677">
        <w:rPr>
          <w:rFonts w:ascii="Arial" w:hAnsi="Arial" w:cs="Arial"/>
          <w:sz w:val="18"/>
          <w:szCs w:val="18"/>
        </w:rPr>
        <w:t>9</w:t>
      </w:r>
      <w:r w:rsidR="00BA2B5D" w:rsidRPr="00736677">
        <w:rPr>
          <w:rFonts w:ascii="Arial" w:hAnsi="Arial" w:cs="Arial"/>
          <w:sz w:val="18"/>
          <w:szCs w:val="18"/>
        </w:rPr>
        <w:t>.</w:t>
      </w:r>
      <w:r w:rsidR="001A1356" w:rsidRPr="00736677">
        <w:rPr>
          <w:rFonts w:ascii="Arial" w:hAnsi="Arial" w:cs="Arial"/>
          <w:sz w:val="18"/>
          <w:szCs w:val="18"/>
        </w:rPr>
        <w:t>5</w:t>
      </w:r>
      <w:r w:rsidR="00BA2B5D" w:rsidRPr="00736677">
        <w:rPr>
          <w:rFonts w:ascii="Arial" w:hAnsi="Arial" w:cs="Arial"/>
          <w:sz w:val="18"/>
          <w:szCs w:val="18"/>
        </w:rPr>
        <w:t>.</w:t>
      </w:r>
    </w:p>
    <w:p w14:paraId="74E4460F" w14:textId="77777777" w:rsidR="00BA2B5D" w:rsidRPr="00736677" w:rsidRDefault="00BA2B5D" w:rsidP="00BA2B5D">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Bude-li </w:t>
      </w:r>
      <w:r w:rsidR="00733A28" w:rsidRPr="00736677">
        <w:rPr>
          <w:rFonts w:ascii="Arial" w:hAnsi="Arial" w:cs="Arial"/>
          <w:sz w:val="18"/>
          <w:szCs w:val="18"/>
        </w:rPr>
        <w:t>zjištěna neodstranitelná vada, která představuje podstatné porušení smlouvy, má Příjemce právo odstoupit od části plnění postižené neodstranitelnou</w:t>
      </w:r>
      <w:r w:rsidRPr="00736677">
        <w:rPr>
          <w:rFonts w:ascii="Arial" w:hAnsi="Arial" w:cs="Arial"/>
          <w:sz w:val="18"/>
          <w:szCs w:val="18"/>
        </w:rPr>
        <w:t xml:space="preserve"> vadou či právo odstoupit od této smlouvy. </w:t>
      </w:r>
    </w:p>
    <w:p w14:paraId="7460AFAC" w14:textId="77777777" w:rsidR="006755FD" w:rsidRPr="00736677" w:rsidRDefault="006755FD" w:rsidP="00C7289A">
      <w:pPr>
        <w:widowControl/>
        <w:autoSpaceDE/>
        <w:autoSpaceDN/>
        <w:adjustRightInd/>
        <w:spacing w:line="280" w:lineRule="atLeast"/>
        <w:jc w:val="both"/>
        <w:rPr>
          <w:rFonts w:ascii="Arial" w:hAnsi="Arial" w:cs="Arial"/>
          <w:sz w:val="18"/>
          <w:szCs w:val="18"/>
        </w:rPr>
      </w:pPr>
    </w:p>
    <w:p w14:paraId="3C404E00" w14:textId="77777777" w:rsidR="0019773B" w:rsidRPr="00736677" w:rsidRDefault="00EE2A9A" w:rsidP="00C7289A">
      <w:pPr>
        <w:widowControl/>
        <w:autoSpaceDE/>
        <w:autoSpaceDN/>
        <w:adjustRightInd/>
        <w:spacing w:line="280" w:lineRule="atLeast"/>
        <w:jc w:val="both"/>
        <w:rPr>
          <w:rFonts w:ascii="Arial" w:hAnsi="Arial" w:cs="Arial"/>
          <w:sz w:val="18"/>
          <w:szCs w:val="18"/>
        </w:rPr>
      </w:pPr>
      <w:r w:rsidRPr="00736677">
        <w:rPr>
          <w:rFonts w:ascii="Arial" w:hAnsi="Arial" w:cs="Arial"/>
          <w:sz w:val="18"/>
          <w:szCs w:val="18"/>
        </w:rPr>
        <w:t>9</w:t>
      </w:r>
      <w:r w:rsidR="0019773B" w:rsidRPr="00736677">
        <w:rPr>
          <w:rFonts w:ascii="Arial" w:hAnsi="Arial" w:cs="Arial"/>
          <w:sz w:val="18"/>
          <w:szCs w:val="18"/>
        </w:rPr>
        <w:t>.</w:t>
      </w:r>
      <w:r w:rsidR="001A1356" w:rsidRPr="00736677">
        <w:rPr>
          <w:rFonts w:ascii="Arial" w:hAnsi="Arial" w:cs="Arial"/>
          <w:sz w:val="18"/>
          <w:szCs w:val="18"/>
        </w:rPr>
        <w:t>6</w:t>
      </w:r>
      <w:r w:rsidR="00E67E47" w:rsidRPr="00736677">
        <w:rPr>
          <w:rFonts w:ascii="Arial" w:hAnsi="Arial" w:cs="Arial"/>
          <w:sz w:val="18"/>
          <w:szCs w:val="18"/>
        </w:rPr>
        <w:t>.</w:t>
      </w:r>
    </w:p>
    <w:p w14:paraId="09FD1ADD" w14:textId="77777777" w:rsidR="0019773B" w:rsidRPr="00736677" w:rsidRDefault="0019773B" w:rsidP="00C7289A">
      <w:pPr>
        <w:widowControl/>
        <w:autoSpaceDE/>
        <w:autoSpaceDN/>
        <w:adjustRightInd/>
        <w:spacing w:line="280" w:lineRule="atLeast"/>
        <w:jc w:val="both"/>
        <w:rPr>
          <w:rFonts w:ascii="Arial" w:hAnsi="Arial" w:cs="Arial"/>
          <w:sz w:val="18"/>
          <w:szCs w:val="18"/>
        </w:rPr>
      </w:pPr>
      <w:r w:rsidRPr="00736677">
        <w:rPr>
          <w:rFonts w:ascii="Arial" w:hAnsi="Arial" w:cs="Arial"/>
          <w:sz w:val="18"/>
          <w:szCs w:val="18"/>
        </w:rPr>
        <w:t xml:space="preserve">Poskytovatel je povinen uhradit </w:t>
      </w:r>
      <w:r w:rsidR="005B3FB6" w:rsidRPr="00736677">
        <w:rPr>
          <w:rFonts w:ascii="Arial" w:hAnsi="Arial" w:cs="Arial"/>
          <w:sz w:val="18"/>
          <w:szCs w:val="18"/>
        </w:rPr>
        <w:t xml:space="preserve">Příjemci </w:t>
      </w:r>
      <w:r w:rsidRPr="00736677">
        <w:rPr>
          <w:rFonts w:ascii="Arial" w:hAnsi="Arial" w:cs="Arial"/>
          <w:sz w:val="18"/>
          <w:szCs w:val="18"/>
        </w:rPr>
        <w:t>škodu, která mu vznikla vadným plněním, a to v plné výši. Poskytovatel rovněž kupujícímu uhradí náklady vzniklé při uplatňování práv z odpovědnosti za vady.</w:t>
      </w:r>
    </w:p>
    <w:p w14:paraId="4DFC40FD" w14:textId="77777777" w:rsidR="00CD5BB7" w:rsidRPr="00736677" w:rsidRDefault="00CD5BB7" w:rsidP="00C7289A">
      <w:pPr>
        <w:widowControl/>
        <w:autoSpaceDE/>
        <w:autoSpaceDN/>
        <w:adjustRightInd/>
        <w:spacing w:line="280" w:lineRule="atLeast"/>
        <w:jc w:val="both"/>
        <w:rPr>
          <w:rFonts w:ascii="Arial" w:hAnsi="Arial" w:cs="Arial"/>
          <w:sz w:val="18"/>
          <w:szCs w:val="18"/>
        </w:rPr>
      </w:pPr>
    </w:p>
    <w:p w14:paraId="6156064C" w14:textId="77777777" w:rsidR="00CD5BB7" w:rsidRPr="00736677" w:rsidRDefault="00CD5BB7" w:rsidP="00C7289A">
      <w:pPr>
        <w:widowControl/>
        <w:autoSpaceDE/>
        <w:autoSpaceDN/>
        <w:adjustRightInd/>
        <w:spacing w:line="280" w:lineRule="atLeast"/>
        <w:jc w:val="both"/>
        <w:rPr>
          <w:rFonts w:ascii="Arial" w:hAnsi="Arial" w:cs="Arial"/>
          <w:sz w:val="18"/>
          <w:szCs w:val="18"/>
        </w:rPr>
      </w:pPr>
    </w:p>
    <w:p w14:paraId="3C3C6A06" w14:textId="77777777" w:rsidR="006555A7" w:rsidRPr="00736677" w:rsidRDefault="006555A7"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X.      odpovědnost za škodu</w:t>
      </w:r>
    </w:p>
    <w:p w14:paraId="74BC4EE7" w14:textId="77777777" w:rsidR="006555A7" w:rsidRPr="00736677" w:rsidRDefault="00C7289A" w:rsidP="00C7289A">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0</w:t>
      </w:r>
      <w:r w:rsidR="006555A7" w:rsidRPr="00736677">
        <w:rPr>
          <w:rFonts w:ascii="Arial" w:hAnsi="Arial" w:cs="Arial"/>
          <w:bCs/>
          <w:color w:val="000000"/>
          <w:sz w:val="18"/>
          <w:szCs w:val="18"/>
        </w:rPr>
        <w:t>.1.</w:t>
      </w:r>
    </w:p>
    <w:p w14:paraId="772BF53E" w14:textId="79553F2F" w:rsidR="006555A7" w:rsidRPr="00736677" w:rsidRDefault="006555A7" w:rsidP="00A82384">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Každá ze smluvních stran nese odpovědnost za způsobenou škodu v rámci platných právních předpisů a této smlouvy. Obě smluvní strany se zavazují vyvinout maximální úsilí k předcházení škodám a k minimalizaci již vzniklých škod.</w:t>
      </w:r>
    </w:p>
    <w:p w14:paraId="6C6C3924" w14:textId="77777777" w:rsidR="00C32B2D" w:rsidRPr="00736677" w:rsidRDefault="00C32B2D" w:rsidP="00C7289A">
      <w:pPr>
        <w:widowControl/>
        <w:tabs>
          <w:tab w:val="num" w:pos="708"/>
        </w:tabs>
        <w:autoSpaceDE/>
        <w:autoSpaceDN/>
        <w:adjustRightInd/>
        <w:spacing w:line="280" w:lineRule="atLeast"/>
        <w:jc w:val="both"/>
        <w:rPr>
          <w:rFonts w:ascii="Arial" w:hAnsi="Arial" w:cs="Arial"/>
          <w:bCs/>
          <w:color w:val="000000"/>
          <w:sz w:val="18"/>
          <w:szCs w:val="18"/>
        </w:rPr>
      </w:pPr>
    </w:p>
    <w:p w14:paraId="0ED91065" w14:textId="77777777" w:rsidR="006555A7" w:rsidRPr="0073667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0</w:t>
      </w:r>
      <w:r w:rsidRPr="00736677">
        <w:rPr>
          <w:rFonts w:ascii="Arial" w:hAnsi="Arial" w:cs="Arial"/>
          <w:bCs/>
          <w:color w:val="000000"/>
          <w:sz w:val="18"/>
          <w:szCs w:val="18"/>
        </w:rPr>
        <w:t>.2.</w:t>
      </w:r>
    </w:p>
    <w:p w14:paraId="38569EFA" w14:textId="77777777" w:rsidR="006555A7" w:rsidRPr="0073667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Žádná ze stran neodpovídá za škodu, která vznikla v důsledku věcně nesprávného nebo jinak chybného zadání, pokud tuto chybu zadání nemohla přes veškerou odbornou péči odhalit a zadávající stranu na tuto skutečnost upozornit nebo v důsledku vyšší moci definované v článku</w:t>
      </w:r>
      <w:r w:rsidR="00E67E47" w:rsidRPr="00736677">
        <w:rPr>
          <w:rFonts w:ascii="Arial" w:hAnsi="Arial" w:cs="Arial"/>
          <w:bCs/>
          <w:color w:val="000000"/>
          <w:sz w:val="18"/>
          <w:szCs w:val="18"/>
        </w:rPr>
        <w:t xml:space="preserve"> XII.</w:t>
      </w:r>
      <w:r w:rsidRPr="00736677">
        <w:rPr>
          <w:rFonts w:ascii="Arial" w:hAnsi="Arial" w:cs="Arial"/>
          <w:bCs/>
          <w:color w:val="000000"/>
          <w:sz w:val="18"/>
          <w:szCs w:val="18"/>
        </w:rPr>
        <w:t xml:space="preserve"> této smlouvy.</w:t>
      </w:r>
    </w:p>
    <w:p w14:paraId="6E1D9DB5" w14:textId="77777777" w:rsidR="001A1356" w:rsidRPr="00736677" w:rsidRDefault="001A1356" w:rsidP="00C7289A">
      <w:pPr>
        <w:widowControl/>
        <w:tabs>
          <w:tab w:val="num" w:pos="708"/>
        </w:tabs>
        <w:autoSpaceDE/>
        <w:autoSpaceDN/>
        <w:adjustRightInd/>
        <w:spacing w:line="280" w:lineRule="atLeast"/>
        <w:jc w:val="both"/>
        <w:rPr>
          <w:rFonts w:ascii="Arial" w:hAnsi="Arial" w:cs="Arial"/>
          <w:bCs/>
          <w:color w:val="000000"/>
          <w:sz w:val="18"/>
          <w:szCs w:val="18"/>
        </w:rPr>
      </w:pPr>
    </w:p>
    <w:p w14:paraId="01380E23" w14:textId="77777777" w:rsidR="006555A7" w:rsidRPr="00736677" w:rsidRDefault="006555A7" w:rsidP="00C7289A">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0</w:t>
      </w:r>
      <w:r w:rsidRPr="00736677">
        <w:rPr>
          <w:rFonts w:ascii="Arial" w:hAnsi="Arial" w:cs="Arial"/>
          <w:bCs/>
          <w:color w:val="000000"/>
          <w:sz w:val="18"/>
          <w:szCs w:val="18"/>
        </w:rPr>
        <w:t>.3.</w:t>
      </w:r>
    </w:p>
    <w:p w14:paraId="5E82FF0C" w14:textId="77777777" w:rsidR="004C0E13" w:rsidRPr="00736677" w:rsidRDefault="006555A7" w:rsidP="00FE01CD">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Žádná ze smluvních stran není odpovědná za prodlení způsobené prodlením s plněním závazků druhé smluvní strany.</w:t>
      </w:r>
    </w:p>
    <w:p w14:paraId="627F6140" w14:textId="77777777" w:rsidR="00987249" w:rsidRPr="00736677" w:rsidRDefault="00987249" w:rsidP="00FE01CD">
      <w:pPr>
        <w:widowControl/>
        <w:tabs>
          <w:tab w:val="num" w:pos="708"/>
        </w:tabs>
        <w:autoSpaceDE/>
        <w:autoSpaceDN/>
        <w:adjustRightInd/>
        <w:spacing w:line="280" w:lineRule="atLeast"/>
        <w:jc w:val="both"/>
        <w:rPr>
          <w:rFonts w:ascii="Arial" w:hAnsi="Arial" w:cs="Arial"/>
          <w:bCs/>
          <w:color w:val="000000"/>
          <w:sz w:val="18"/>
          <w:szCs w:val="18"/>
        </w:rPr>
      </w:pPr>
    </w:p>
    <w:p w14:paraId="4BC2BD26" w14:textId="77777777" w:rsidR="00B22726" w:rsidRPr="00736677" w:rsidRDefault="00B22726" w:rsidP="00FE01CD">
      <w:pPr>
        <w:widowControl/>
        <w:tabs>
          <w:tab w:val="num" w:pos="708"/>
        </w:tabs>
        <w:autoSpaceDE/>
        <w:autoSpaceDN/>
        <w:adjustRightInd/>
        <w:spacing w:line="280" w:lineRule="atLeast"/>
        <w:jc w:val="both"/>
        <w:rPr>
          <w:rFonts w:ascii="Arial" w:hAnsi="Arial" w:cs="Arial"/>
          <w:b/>
          <w:bCs/>
          <w:caps/>
          <w:color w:val="000000"/>
          <w:sz w:val="18"/>
          <w:szCs w:val="18"/>
        </w:rPr>
      </w:pPr>
    </w:p>
    <w:p w14:paraId="08DF4009" w14:textId="77777777" w:rsidR="000F5E65" w:rsidRPr="00736677" w:rsidRDefault="000F5E65"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 xml:space="preserve">XI.      Sankční ujednání </w:t>
      </w:r>
    </w:p>
    <w:p w14:paraId="77A85BF4" w14:textId="77777777" w:rsidR="000F5E65" w:rsidRPr="00736677" w:rsidRDefault="000F5E65" w:rsidP="00C7289A">
      <w:pPr>
        <w:widowControl/>
        <w:autoSpaceDE/>
        <w:autoSpaceDN/>
        <w:adjustRightInd/>
        <w:spacing w:line="280" w:lineRule="atLeast"/>
        <w:ind w:left="360"/>
        <w:rPr>
          <w:rFonts w:ascii="Arial" w:hAnsi="Arial" w:cs="Arial"/>
          <w:b/>
          <w:bCs/>
          <w:caps/>
          <w:color w:val="000000"/>
          <w:sz w:val="18"/>
          <w:szCs w:val="18"/>
        </w:rPr>
      </w:pPr>
    </w:p>
    <w:p w14:paraId="10DC92CF" w14:textId="77777777" w:rsidR="004A7142" w:rsidRPr="00736677" w:rsidRDefault="00D2440A" w:rsidP="00C7289A">
      <w:pPr>
        <w:widowControl/>
        <w:autoSpaceDE/>
        <w:autoSpaceDN/>
        <w:adjustRightInd/>
        <w:spacing w:line="280" w:lineRule="atLeast"/>
        <w:rPr>
          <w:rFonts w:ascii="Arial" w:hAnsi="Arial" w:cs="Arial"/>
          <w:bCs/>
          <w:caps/>
          <w:color w:val="000000"/>
          <w:sz w:val="18"/>
          <w:szCs w:val="18"/>
        </w:rPr>
      </w:pPr>
      <w:r w:rsidRPr="00736677">
        <w:rPr>
          <w:rFonts w:ascii="Arial" w:hAnsi="Arial" w:cs="Arial"/>
          <w:bCs/>
          <w:caps/>
          <w:color w:val="000000"/>
          <w:sz w:val="18"/>
          <w:szCs w:val="18"/>
        </w:rPr>
        <w:t>1</w:t>
      </w:r>
      <w:r w:rsidR="00EE2A9A" w:rsidRPr="00736677">
        <w:rPr>
          <w:rFonts w:ascii="Arial" w:hAnsi="Arial" w:cs="Arial"/>
          <w:bCs/>
          <w:caps/>
          <w:color w:val="000000"/>
          <w:sz w:val="18"/>
          <w:szCs w:val="18"/>
        </w:rPr>
        <w:t>1</w:t>
      </w:r>
      <w:r w:rsidRPr="00736677">
        <w:rPr>
          <w:rFonts w:ascii="Arial" w:hAnsi="Arial" w:cs="Arial"/>
          <w:bCs/>
          <w:caps/>
          <w:color w:val="000000"/>
          <w:sz w:val="18"/>
          <w:szCs w:val="18"/>
        </w:rPr>
        <w:t>.1.</w:t>
      </w:r>
    </w:p>
    <w:p w14:paraId="78F8C9B7" w14:textId="5B61C9E3" w:rsidR="00584D56" w:rsidRPr="0098245F" w:rsidRDefault="00584D56" w:rsidP="00C7289A">
      <w:pPr>
        <w:pStyle w:val="Import16"/>
        <w:tabs>
          <w:tab w:val="clear" w:pos="864"/>
        </w:tabs>
        <w:spacing w:line="280" w:lineRule="atLeast"/>
        <w:ind w:firstLine="0"/>
        <w:jc w:val="both"/>
        <w:rPr>
          <w:rFonts w:ascii="Arial" w:hAnsi="Arial" w:cs="Arial"/>
          <w:sz w:val="18"/>
          <w:szCs w:val="18"/>
        </w:rPr>
      </w:pPr>
      <w:r w:rsidRPr="00736677">
        <w:rPr>
          <w:rFonts w:ascii="Arial" w:hAnsi="Arial" w:cs="Arial"/>
          <w:sz w:val="18"/>
          <w:szCs w:val="18"/>
        </w:rPr>
        <w:t xml:space="preserve">Nedodá-li </w:t>
      </w:r>
      <w:r w:rsidR="00BF03A1" w:rsidRPr="00736677">
        <w:rPr>
          <w:rFonts w:ascii="Arial" w:hAnsi="Arial" w:cs="Arial"/>
          <w:sz w:val="18"/>
          <w:szCs w:val="18"/>
        </w:rPr>
        <w:t xml:space="preserve">Poskytovatel </w:t>
      </w:r>
      <w:r w:rsidR="008838CA" w:rsidRPr="00736677">
        <w:rPr>
          <w:rFonts w:ascii="Arial" w:hAnsi="Arial" w:cs="Arial"/>
          <w:sz w:val="18"/>
          <w:szCs w:val="18"/>
        </w:rPr>
        <w:t>P</w:t>
      </w:r>
      <w:r w:rsidR="005B3FB6" w:rsidRPr="00736677">
        <w:rPr>
          <w:rFonts w:ascii="Arial" w:hAnsi="Arial" w:cs="Arial"/>
          <w:sz w:val="18"/>
          <w:szCs w:val="18"/>
        </w:rPr>
        <w:t xml:space="preserve">říjemci </w:t>
      </w:r>
      <w:r w:rsidRPr="00736677">
        <w:rPr>
          <w:rFonts w:ascii="Arial" w:hAnsi="Arial" w:cs="Arial"/>
          <w:sz w:val="18"/>
          <w:szCs w:val="18"/>
        </w:rPr>
        <w:t xml:space="preserve">předmět plnění ve lhůtě uvedené v čl. 3.1 této smlouvy, je povinen zaplatit </w:t>
      </w:r>
      <w:r w:rsidR="008838CA" w:rsidRPr="00736677">
        <w:rPr>
          <w:rFonts w:ascii="Arial" w:hAnsi="Arial" w:cs="Arial"/>
          <w:sz w:val="18"/>
          <w:szCs w:val="18"/>
        </w:rPr>
        <w:t>P</w:t>
      </w:r>
      <w:r w:rsidR="005B3FB6" w:rsidRPr="00736677">
        <w:rPr>
          <w:rFonts w:ascii="Arial" w:hAnsi="Arial" w:cs="Arial"/>
          <w:sz w:val="18"/>
          <w:szCs w:val="18"/>
        </w:rPr>
        <w:t xml:space="preserve">říjemci </w:t>
      </w:r>
      <w:r w:rsidR="002F76F2" w:rsidRPr="00736677">
        <w:rPr>
          <w:rFonts w:ascii="Arial" w:hAnsi="Arial" w:cs="Arial"/>
          <w:sz w:val="18"/>
          <w:szCs w:val="18"/>
        </w:rPr>
        <w:t xml:space="preserve">smluvní pokutu ve výši </w:t>
      </w:r>
      <w:r w:rsidR="006428A2">
        <w:rPr>
          <w:rFonts w:ascii="Arial" w:hAnsi="Arial" w:cs="Arial"/>
          <w:sz w:val="18"/>
          <w:szCs w:val="18"/>
        </w:rPr>
        <w:t>3</w:t>
      </w:r>
      <w:r w:rsidR="006E215E" w:rsidRPr="0098245F">
        <w:rPr>
          <w:rFonts w:ascii="Arial" w:hAnsi="Arial" w:cs="Arial"/>
          <w:sz w:val="18"/>
          <w:szCs w:val="18"/>
        </w:rPr>
        <w:t>.000</w:t>
      </w:r>
      <w:r w:rsidRPr="0098245F">
        <w:rPr>
          <w:rFonts w:ascii="Arial" w:hAnsi="Arial" w:cs="Arial"/>
          <w:sz w:val="18"/>
          <w:szCs w:val="18"/>
        </w:rPr>
        <w:t>,-</w:t>
      </w:r>
      <w:r w:rsidR="00B7017C" w:rsidRPr="0098245F">
        <w:rPr>
          <w:rFonts w:ascii="Arial" w:hAnsi="Arial" w:cs="Arial"/>
          <w:sz w:val="18"/>
          <w:szCs w:val="18"/>
        </w:rPr>
        <w:t>-</w:t>
      </w:r>
      <w:r w:rsidRPr="0098245F">
        <w:rPr>
          <w:rFonts w:ascii="Arial" w:hAnsi="Arial" w:cs="Arial"/>
          <w:sz w:val="18"/>
          <w:szCs w:val="18"/>
        </w:rPr>
        <w:t xml:space="preserve"> Kč</w:t>
      </w:r>
      <w:r w:rsidR="005B3FB6" w:rsidRPr="0098245F">
        <w:rPr>
          <w:rFonts w:ascii="Arial" w:hAnsi="Arial" w:cs="Arial"/>
          <w:sz w:val="18"/>
          <w:szCs w:val="18"/>
        </w:rPr>
        <w:t>,</w:t>
      </w:r>
      <w:r w:rsidRPr="0098245F">
        <w:rPr>
          <w:rFonts w:ascii="Arial" w:hAnsi="Arial" w:cs="Arial"/>
          <w:sz w:val="18"/>
          <w:szCs w:val="18"/>
        </w:rPr>
        <w:t xml:space="preserve"> a to za každý i započatý kalendářní den prodlení. </w:t>
      </w:r>
    </w:p>
    <w:p w14:paraId="7B5F6C5C" w14:textId="77777777" w:rsidR="00584D56" w:rsidRPr="00736677" w:rsidRDefault="00584D56" w:rsidP="00C7289A">
      <w:pPr>
        <w:widowControl/>
        <w:autoSpaceDE/>
        <w:autoSpaceDN/>
        <w:adjustRightInd/>
        <w:spacing w:line="280" w:lineRule="atLeast"/>
        <w:rPr>
          <w:rFonts w:ascii="Arial" w:hAnsi="Arial" w:cs="Arial"/>
          <w:bCs/>
          <w:caps/>
          <w:color w:val="000000"/>
          <w:sz w:val="18"/>
          <w:szCs w:val="18"/>
        </w:rPr>
      </w:pPr>
    </w:p>
    <w:p w14:paraId="16CD016E" w14:textId="77777777" w:rsidR="0034193E" w:rsidRPr="00736677" w:rsidRDefault="002F76F2" w:rsidP="0034193E">
      <w:pPr>
        <w:tabs>
          <w:tab w:val="num" w:pos="708"/>
        </w:tabs>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1</w:t>
      </w:r>
      <w:r w:rsidRPr="00736677">
        <w:rPr>
          <w:rFonts w:ascii="Arial" w:hAnsi="Arial" w:cs="Arial"/>
          <w:sz w:val="18"/>
          <w:szCs w:val="18"/>
        </w:rPr>
        <w:t>.</w:t>
      </w:r>
      <w:r w:rsidR="00DC6732" w:rsidRPr="00736677">
        <w:rPr>
          <w:rFonts w:ascii="Arial" w:hAnsi="Arial" w:cs="Arial"/>
          <w:sz w:val="18"/>
          <w:szCs w:val="18"/>
        </w:rPr>
        <w:t>2</w:t>
      </w:r>
      <w:r w:rsidR="0004023E" w:rsidRPr="00736677">
        <w:rPr>
          <w:rFonts w:ascii="Arial" w:hAnsi="Arial" w:cs="Arial"/>
          <w:sz w:val="18"/>
          <w:szCs w:val="18"/>
        </w:rPr>
        <w:t>.</w:t>
      </w:r>
    </w:p>
    <w:p w14:paraId="51BCA41D" w14:textId="575FDC03" w:rsidR="0034193E" w:rsidRPr="00736677" w:rsidRDefault="0034193E" w:rsidP="0034193E">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Za každé jednotlivé </w:t>
      </w:r>
      <w:r w:rsidR="005B3FB6" w:rsidRPr="00736677">
        <w:rPr>
          <w:rFonts w:ascii="Arial" w:hAnsi="Arial" w:cs="Arial"/>
          <w:sz w:val="18"/>
          <w:szCs w:val="18"/>
        </w:rPr>
        <w:t xml:space="preserve">prokazatelné </w:t>
      </w:r>
      <w:r w:rsidRPr="00736677">
        <w:rPr>
          <w:rFonts w:ascii="Arial" w:hAnsi="Arial" w:cs="Arial"/>
          <w:sz w:val="18"/>
          <w:szCs w:val="18"/>
        </w:rPr>
        <w:t xml:space="preserve">porušení povinností uvedených v článku 7 této smlouvy je porušující smluvní strana povinna zaplatit druhé smluvní straně smluvní pokutu ve výši </w:t>
      </w:r>
      <w:r w:rsidR="0006211A" w:rsidRPr="00736677">
        <w:rPr>
          <w:rFonts w:ascii="Arial" w:hAnsi="Arial" w:cs="Arial"/>
          <w:sz w:val="18"/>
          <w:szCs w:val="18"/>
        </w:rPr>
        <w:t>50.000,-</w:t>
      </w:r>
      <w:r w:rsidR="00B7017C" w:rsidRPr="00736677">
        <w:rPr>
          <w:rFonts w:ascii="Arial" w:hAnsi="Arial" w:cs="Arial"/>
          <w:sz w:val="18"/>
          <w:szCs w:val="18"/>
        </w:rPr>
        <w:t>-</w:t>
      </w:r>
      <w:r w:rsidR="0006211A" w:rsidRPr="00736677">
        <w:rPr>
          <w:rFonts w:ascii="Arial" w:hAnsi="Arial" w:cs="Arial"/>
          <w:sz w:val="18"/>
          <w:szCs w:val="18"/>
        </w:rPr>
        <w:t xml:space="preserve"> </w:t>
      </w:r>
      <w:r w:rsidRPr="00736677">
        <w:rPr>
          <w:rFonts w:ascii="Arial" w:hAnsi="Arial" w:cs="Arial"/>
          <w:sz w:val="18"/>
          <w:szCs w:val="18"/>
        </w:rPr>
        <w:t>Kč</w:t>
      </w:r>
      <w:r w:rsidR="0004023E" w:rsidRPr="00736677">
        <w:rPr>
          <w:rFonts w:ascii="Arial" w:hAnsi="Arial" w:cs="Arial"/>
          <w:sz w:val="18"/>
          <w:szCs w:val="18"/>
        </w:rPr>
        <w:t>.</w:t>
      </w:r>
    </w:p>
    <w:p w14:paraId="4CF0CD7E" w14:textId="77777777" w:rsidR="006E215E" w:rsidRPr="00736677" w:rsidRDefault="006E215E" w:rsidP="0034193E">
      <w:pPr>
        <w:tabs>
          <w:tab w:val="num" w:pos="708"/>
        </w:tabs>
        <w:spacing w:line="280" w:lineRule="atLeast"/>
        <w:jc w:val="both"/>
        <w:rPr>
          <w:rFonts w:ascii="Arial" w:hAnsi="Arial" w:cs="Arial"/>
          <w:sz w:val="18"/>
          <w:szCs w:val="18"/>
        </w:rPr>
      </w:pPr>
    </w:p>
    <w:p w14:paraId="4D083643" w14:textId="77777777" w:rsidR="001D3636" w:rsidRPr="00736677" w:rsidRDefault="00C7289A" w:rsidP="00C7289A">
      <w:pPr>
        <w:widowControl/>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1</w:t>
      </w:r>
      <w:r w:rsidR="007E355A" w:rsidRPr="00736677">
        <w:rPr>
          <w:rFonts w:ascii="Arial" w:hAnsi="Arial" w:cs="Arial"/>
          <w:bCs/>
          <w:color w:val="000000"/>
          <w:sz w:val="18"/>
          <w:szCs w:val="18"/>
        </w:rPr>
        <w:t>.</w:t>
      </w:r>
      <w:r w:rsidR="00C32B2D" w:rsidRPr="00736677">
        <w:rPr>
          <w:rFonts w:ascii="Arial" w:hAnsi="Arial" w:cs="Arial"/>
          <w:bCs/>
          <w:color w:val="000000"/>
          <w:sz w:val="18"/>
          <w:szCs w:val="18"/>
        </w:rPr>
        <w:t>3</w:t>
      </w:r>
      <w:r w:rsidR="0004023E" w:rsidRPr="00736677">
        <w:rPr>
          <w:rFonts w:ascii="Arial" w:hAnsi="Arial" w:cs="Arial"/>
          <w:bCs/>
          <w:color w:val="000000"/>
          <w:sz w:val="18"/>
          <w:szCs w:val="18"/>
        </w:rPr>
        <w:t>.</w:t>
      </w:r>
    </w:p>
    <w:p w14:paraId="4F1679DC" w14:textId="77777777" w:rsidR="001D3636" w:rsidRPr="00736677" w:rsidRDefault="001D3636" w:rsidP="00C7289A">
      <w:pPr>
        <w:widowControl/>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 xml:space="preserve">Ustanovením o smluvních pokutách není dotčeno právo </w:t>
      </w:r>
      <w:r w:rsidR="005B3FB6" w:rsidRPr="00736677">
        <w:rPr>
          <w:rFonts w:ascii="Arial" w:hAnsi="Arial" w:cs="Arial"/>
          <w:bCs/>
          <w:color w:val="000000"/>
          <w:sz w:val="18"/>
          <w:szCs w:val="18"/>
        </w:rPr>
        <w:t xml:space="preserve">Příjemce </w:t>
      </w:r>
      <w:r w:rsidRPr="00736677">
        <w:rPr>
          <w:rFonts w:ascii="Arial" w:hAnsi="Arial" w:cs="Arial"/>
          <w:bCs/>
          <w:color w:val="000000"/>
          <w:sz w:val="18"/>
          <w:szCs w:val="18"/>
        </w:rPr>
        <w:t>na náhradu škody</w:t>
      </w:r>
      <w:r w:rsidR="005B4974" w:rsidRPr="00736677">
        <w:rPr>
          <w:rFonts w:ascii="Arial" w:hAnsi="Arial" w:cs="Arial"/>
          <w:bCs/>
          <w:color w:val="000000"/>
          <w:sz w:val="18"/>
          <w:szCs w:val="18"/>
        </w:rPr>
        <w:t>, a to ve výši, o kterou škoda překročí smluvní pokutu</w:t>
      </w:r>
      <w:r w:rsidRPr="00736677">
        <w:rPr>
          <w:rFonts w:ascii="Arial" w:hAnsi="Arial" w:cs="Arial"/>
          <w:bCs/>
          <w:color w:val="000000"/>
          <w:sz w:val="18"/>
          <w:szCs w:val="18"/>
        </w:rPr>
        <w:t>.</w:t>
      </w:r>
    </w:p>
    <w:p w14:paraId="2C4DDEBD" w14:textId="77777777" w:rsidR="00C32B2D" w:rsidRPr="00736677" w:rsidRDefault="00C32B2D" w:rsidP="00C7289A">
      <w:pPr>
        <w:widowControl/>
        <w:autoSpaceDE/>
        <w:autoSpaceDN/>
        <w:adjustRightInd/>
        <w:spacing w:line="280" w:lineRule="atLeast"/>
        <w:jc w:val="both"/>
        <w:rPr>
          <w:rFonts w:ascii="Arial" w:hAnsi="Arial" w:cs="Arial"/>
          <w:bCs/>
          <w:color w:val="000000"/>
          <w:sz w:val="18"/>
          <w:szCs w:val="18"/>
        </w:rPr>
      </w:pPr>
    </w:p>
    <w:p w14:paraId="4266CF21" w14:textId="77777777" w:rsidR="006555A7" w:rsidRPr="00736677" w:rsidRDefault="006555A7"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XI</w:t>
      </w:r>
      <w:r w:rsidR="00C7289A" w:rsidRPr="00736677">
        <w:rPr>
          <w:rFonts w:ascii="Arial" w:hAnsi="Arial" w:cs="Arial"/>
          <w:b/>
          <w:bCs/>
          <w:caps/>
          <w:color w:val="000000"/>
          <w:sz w:val="18"/>
          <w:szCs w:val="18"/>
        </w:rPr>
        <w:t>I</w:t>
      </w:r>
      <w:r w:rsidRPr="00736677">
        <w:rPr>
          <w:rFonts w:ascii="Arial" w:hAnsi="Arial" w:cs="Arial"/>
          <w:b/>
          <w:bCs/>
          <w:caps/>
          <w:color w:val="000000"/>
          <w:sz w:val="18"/>
          <w:szCs w:val="18"/>
        </w:rPr>
        <w:t>.      Vyšší moc</w:t>
      </w:r>
    </w:p>
    <w:p w14:paraId="7D24EFFD" w14:textId="77777777" w:rsidR="006555A7" w:rsidRPr="00736677" w:rsidRDefault="00C7289A" w:rsidP="00C7289A">
      <w:pPr>
        <w:widowControl/>
        <w:autoSpaceDE/>
        <w:autoSpaceDN/>
        <w:adjustRightInd/>
        <w:spacing w:line="280" w:lineRule="atLeast"/>
        <w:rPr>
          <w:rFonts w:ascii="Arial" w:hAnsi="Arial" w:cs="Arial"/>
          <w:bCs/>
          <w:caps/>
          <w:color w:val="000000"/>
          <w:sz w:val="18"/>
          <w:szCs w:val="18"/>
        </w:rPr>
      </w:pPr>
      <w:r w:rsidRPr="00736677">
        <w:rPr>
          <w:rFonts w:ascii="Arial" w:hAnsi="Arial" w:cs="Arial"/>
          <w:bCs/>
          <w:caps/>
          <w:color w:val="000000"/>
          <w:sz w:val="18"/>
          <w:szCs w:val="18"/>
        </w:rPr>
        <w:t>1</w:t>
      </w:r>
      <w:r w:rsidR="00EE2A9A" w:rsidRPr="00736677">
        <w:rPr>
          <w:rFonts w:ascii="Arial" w:hAnsi="Arial" w:cs="Arial"/>
          <w:bCs/>
          <w:caps/>
          <w:color w:val="000000"/>
          <w:sz w:val="18"/>
          <w:szCs w:val="18"/>
        </w:rPr>
        <w:t>2</w:t>
      </w:r>
      <w:r w:rsidR="006555A7" w:rsidRPr="00736677">
        <w:rPr>
          <w:rFonts w:ascii="Arial" w:hAnsi="Arial" w:cs="Arial"/>
          <w:bCs/>
          <w:caps/>
          <w:color w:val="000000"/>
          <w:sz w:val="18"/>
          <w:szCs w:val="18"/>
        </w:rPr>
        <w:t>.1.</w:t>
      </w:r>
    </w:p>
    <w:p w14:paraId="0D17B64C" w14:textId="2D1654AD" w:rsidR="006555A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Žádná ze smluvních stran není odpovědná za prodlení s plněním povinnosti stanovených touto smlouvou, pokud bylo způsobeno okolnostmi vylučujícími odpovědnost (dále jen vyšší moc).</w:t>
      </w:r>
    </w:p>
    <w:p w14:paraId="4CBB3807" w14:textId="456153D0" w:rsidR="008C0F43" w:rsidRDefault="008C0F43" w:rsidP="00C7289A">
      <w:pPr>
        <w:widowControl/>
        <w:tabs>
          <w:tab w:val="num" w:pos="708"/>
        </w:tabs>
        <w:autoSpaceDE/>
        <w:autoSpaceDN/>
        <w:adjustRightInd/>
        <w:spacing w:line="280" w:lineRule="atLeast"/>
        <w:jc w:val="both"/>
        <w:rPr>
          <w:rFonts w:ascii="Arial" w:hAnsi="Arial" w:cs="Arial"/>
          <w:bCs/>
          <w:color w:val="000000"/>
          <w:sz w:val="18"/>
          <w:szCs w:val="18"/>
        </w:rPr>
      </w:pPr>
    </w:p>
    <w:p w14:paraId="41D92249" w14:textId="77777777" w:rsidR="008C0F43" w:rsidRPr="00736677" w:rsidRDefault="008C0F43" w:rsidP="00C7289A">
      <w:pPr>
        <w:widowControl/>
        <w:tabs>
          <w:tab w:val="num" w:pos="708"/>
        </w:tabs>
        <w:autoSpaceDE/>
        <w:autoSpaceDN/>
        <w:adjustRightInd/>
        <w:spacing w:line="280" w:lineRule="atLeast"/>
        <w:jc w:val="both"/>
        <w:rPr>
          <w:rFonts w:ascii="Arial" w:hAnsi="Arial" w:cs="Arial"/>
          <w:bCs/>
          <w:color w:val="000000"/>
          <w:sz w:val="18"/>
          <w:szCs w:val="18"/>
        </w:rPr>
      </w:pPr>
    </w:p>
    <w:p w14:paraId="61B93EF9" w14:textId="77777777" w:rsidR="00736677" w:rsidRPr="00736677" w:rsidRDefault="00736677" w:rsidP="00C7289A">
      <w:pPr>
        <w:widowControl/>
        <w:tabs>
          <w:tab w:val="num" w:pos="708"/>
        </w:tabs>
        <w:autoSpaceDE/>
        <w:autoSpaceDN/>
        <w:adjustRightInd/>
        <w:spacing w:line="280" w:lineRule="atLeast"/>
        <w:jc w:val="both"/>
        <w:rPr>
          <w:rFonts w:ascii="Arial" w:hAnsi="Arial" w:cs="Arial"/>
          <w:bCs/>
          <w:color w:val="000000"/>
          <w:sz w:val="18"/>
          <w:szCs w:val="18"/>
        </w:rPr>
      </w:pPr>
    </w:p>
    <w:p w14:paraId="1AB1CD98" w14:textId="77777777" w:rsidR="00861980" w:rsidRPr="00736677" w:rsidRDefault="00921067" w:rsidP="00C7289A">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2</w:t>
      </w:r>
      <w:r w:rsidR="00861980" w:rsidRPr="00736677">
        <w:rPr>
          <w:rFonts w:ascii="Arial" w:hAnsi="Arial" w:cs="Arial"/>
          <w:bCs/>
          <w:color w:val="000000"/>
          <w:sz w:val="18"/>
          <w:szCs w:val="18"/>
        </w:rPr>
        <w:t>.2.</w:t>
      </w:r>
    </w:p>
    <w:p w14:paraId="322912B7" w14:textId="77777777" w:rsidR="006555A7" w:rsidRPr="0073667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lastRenderedPageBreak/>
        <w:t xml:space="preserve">Za vyšší moc ve smyslu této smlouvy se považují mimořádné okolnosti bránící dočasně nebo trvale splnění v ní stanovených povinností, pokud nastaly po jejím uzavření nezávisle na vůli povinné strany </w:t>
      </w:r>
      <w:r w:rsidR="00B7017C" w:rsidRPr="00736677">
        <w:rPr>
          <w:rFonts w:ascii="Arial" w:hAnsi="Arial" w:cs="Arial"/>
          <w:bCs/>
          <w:color w:val="000000"/>
          <w:sz w:val="18"/>
          <w:szCs w:val="18"/>
        </w:rPr>
        <w:br/>
      </w:r>
      <w:r w:rsidRPr="00736677">
        <w:rPr>
          <w:rFonts w:ascii="Arial" w:hAnsi="Arial" w:cs="Arial"/>
          <w:bCs/>
          <w:color w:val="000000"/>
          <w:sz w:val="18"/>
          <w:szCs w:val="18"/>
        </w:rPr>
        <w:t xml:space="preserve">a jestliže nemohly být tyto okolnosti nebo jejich následky povinnou stranou odvráceny ani při vynaložení veškerého úsilí, které lze rozumně v dané situaci požadovat (§ </w:t>
      </w:r>
      <w:r w:rsidR="002757AE" w:rsidRPr="00736677">
        <w:rPr>
          <w:rFonts w:ascii="Arial" w:hAnsi="Arial" w:cs="Arial"/>
          <w:bCs/>
          <w:color w:val="000000"/>
          <w:sz w:val="18"/>
          <w:szCs w:val="18"/>
        </w:rPr>
        <w:t>2913 odst. 2</w:t>
      </w:r>
      <w:r w:rsidR="00BA64C3" w:rsidRPr="00736677">
        <w:rPr>
          <w:rFonts w:ascii="Arial" w:hAnsi="Arial" w:cs="Arial"/>
          <w:bCs/>
          <w:color w:val="000000"/>
          <w:sz w:val="18"/>
          <w:szCs w:val="18"/>
        </w:rPr>
        <w:t xml:space="preserve"> občanského</w:t>
      </w:r>
      <w:r w:rsidRPr="00736677">
        <w:rPr>
          <w:rFonts w:ascii="Arial" w:hAnsi="Arial" w:cs="Arial"/>
          <w:bCs/>
          <w:color w:val="000000"/>
          <w:sz w:val="18"/>
          <w:szCs w:val="18"/>
        </w:rPr>
        <w:t xml:space="preserve"> zákoníku).</w:t>
      </w:r>
    </w:p>
    <w:p w14:paraId="6CBFCFCB" w14:textId="77777777" w:rsidR="00FE01CD" w:rsidRPr="00736677" w:rsidRDefault="00FE01CD" w:rsidP="00C7289A">
      <w:pPr>
        <w:widowControl/>
        <w:tabs>
          <w:tab w:val="num" w:pos="708"/>
        </w:tabs>
        <w:autoSpaceDE/>
        <w:autoSpaceDN/>
        <w:adjustRightInd/>
        <w:spacing w:line="280" w:lineRule="atLeast"/>
        <w:rPr>
          <w:rFonts w:ascii="Arial" w:hAnsi="Arial" w:cs="Arial"/>
          <w:bCs/>
          <w:color w:val="000000"/>
          <w:sz w:val="18"/>
          <w:szCs w:val="18"/>
        </w:rPr>
      </w:pPr>
    </w:p>
    <w:p w14:paraId="15938C5E" w14:textId="77777777" w:rsidR="00861980" w:rsidRPr="00736677" w:rsidRDefault="00C7289A" w:rsidP="00C7289A">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2</w:t>
      </w:r>
      <w:r w:rsidR="00861980" w:rsidRPr="00736677">
        <w:rPr>
          <w:rFonts w:ascii="Arial" w:hAnsi="Arial" w:cs="Arial"/>
          <w:bCs/>
          <w:color w:val="000000"/>
          <w:sz w:val="18"/>
          <w:szCs w:val="18"/>
        </w:rPr>
        <w:t>.3.</w:t>
      </w:r>
    </w:p>
    <w:p w14:paraId="587CC219" w14:textId="77777777" w:rsidR="006555A7" w:rsidRPr="0073667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jakož i okolnosti, které se projevily až v době, kdy byla povinná strana již v prodlení, ledaže by se jednalo o prodlení s plněním zcela nepodstatné povinnosti nemající na ostatní plnění ze smlouvy vliv.</w:t>
      </w:r>
    </w:p>
    <w:p w14:paraId="452F0BA7" w14:textId="77777777" w:rsidR="00DC6732" w:rsidRPr="00736677" w:rsidRDefault="00DC6732" w:rsidP="00C7289A">
      <w:pPr>
        <w:widowControl/>
        <w:tabs>
          <w:tab w:val="num" w:pos="708"/>
        </w:tabs>
        <w:autoSpaceDE/>
        <w:autoSpaceDN/>
        <w:adjustRightInd/>
        <w:spacing w:line="280" w:lineRule="atLeast"/>
        <w:jc w:val="both"/>
        <w:rPr>
          <w:rFonts w:ascii="Arial" w:hAnsi="Arial" w:cs="Arial"/>
          <w:bCs/>
          <w:color w:val="000000"/>
          <w:sz w:val="18"/>
          <w:szCs w:val="18"/>
        </w:rPr>
      </w:pPr>
    </w:p>
    <w:p w14:paraId="38DEE5F4" w14:textId="77777777" w:rsidR="00861980" w:rsidRPr="00736677" w:rsidRDefault="00C7289A" w:rsidP="00C7289A">
      <w:pPr>
        <w:widowControl/>
        <w:tabs>
          <w:tab w:val="num" w:pos="708"/>
        </w:tabs>
        <w:autoSpaceDE/>
        <w:autoSpaceDN/>
        <w:adjustRightInd/>
        <w:spacing w:line="280" w:lineRule="atLeast"/>
        <w:rPr>
          <w:rFonts w:ascii="Arial" w:hAnsi="Arial" w:cs="Arial"/>
          <w:bCs/>
          <w:color w:val="000000"/>
          <w:sz w:val="18"/>
          <w:szCs w:val="18"/>
        </w:rPr>
      </w:pPr>
      <w:r w:rsidRPr="00736677">
        <w:rPr>
          <w:rFonts w:ascii="Arial" w:hAnsi="Arial" w:cs="Arial"/>
          <w:bCs/>
          <w:color w:val="000000"/>
          <w:sz w:val="18"/>
          <w:szCs w:val="18"/>
        </w:rPr>
        <w:t>1</w:t>
      </w:r>
      <w:r w:rsidR="00EE2A9A" w:rsidRPr="00736677">
        <w:rPr>
          <w:rFonts w:ascii="Arial" w:hAnsi="Arial" w:cs="Arial"/>
          <w:bCs/>
          <w:color w:val="000000"/>
          <w:sz w:val="18"/>
          <w:szCs w:val="18"/>
        </w:rPr>
        <w:t>2</w:t>
      </w:r>
      <w:r w:rsidR="00861980" w:rsidRPr="00736677">
        <w:rPr>
          <w:rFonts w:ascii="Arial" w:hAnsi="Arial" w:cs="Arial"/>
          <w:bCs/>
          <w:color w:val="000000"/>
          <w:sz w:val="18"/>
          <w:szCs w:val="18"/>
        </w:rPr>
        <w:t>.4.</w:t>
      </w:r>
    </w:p>
    <w:p w14:paraId="5A2884C6" w14:textId="77777777" w:rsidR="006555A7" w:rsidRPr="00736677" w:rsidRDefault="006555A7" w:rsidP="00C7289A">
      <w:pPr>
        <w:widowControl/>
        <w:tabs>
          <w:tab w:val="num" w:pos="708"/>
        </w:tabs>
        <w:autoSpaceDE/>
        <w:autoSpaceDN/>
        <w:adjustRightInd/>
        <w:spacing w:line="280" w:lineRule="atLeast"/>
        <w:jc w:val="both"/>
        <w:rPr>
          <w:rFonts w:ascii="Arial" w:hAnsi="Arial" w:cs="Arial"/>
          <w:bCs/>
          <w:color w:val="000000"/>
          <w:sz w:val="18"/>
          <w:szCs w:val="18"/>
        </w:rPr>
      </w:pPr>
      <w:r w:rsidRPr="00736677">
        <w:rPr>
          <w:rFonts w:ascii="Arial" w:hAnsi="Arial" w:cs="Arial"/>
          <w:bCs/>
          <w:color w:val="000000"/>
          <w:sz w:val="18"/>
          <w:szCs w:val="18"/>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5F7A968A" w14:textId="77777777" w:rsidR="00AE4EE1" w:rsidRPr="00736677" w:rsidRDefault="00AE4EE1" w:rsidP="00C7289A">
      <w:pPr>
        <w:spacing w:line="280" w:lineRule="atLeast"/>
        <w:jc w:val="both"/>
        <w:rPr>
          <w:rFonts w:ascii="Arial" w:hAnsi="Arial" w:cs="Arial"/>
          <w:sz w:val="18"/>
          <w:szCs w:val="18"/>
        </w:rPr>
      </w:pPr>
    </w:p>
    <w:p w14:paraId="7CEE1A93" w14:textId="77777777" w:rsidR="007E6F5B" w:rsidRPr="00736677" w:rsidRDefault="007E6F5B" w:rsidP="00C7289A">
      <w:pPr>
        <w:spacing w:line="280" w:lineRule="atLeast"/>
        <w:jc w:val="both"/>
        <w:rPr>
          <w:rFonts w:ascii="Arial" w:hAnsi="Arial" w:cs="Arial"/>
          <w:sz w:val="18"/>
          <w:szCs w:val="18"/>
        </w:rPr>
      </w:pPr>
    </w:p>
    <w:p w14:paraId="557E6F90" w14:textId="77777777" w:rsidR="00861980" w:rsidRPr="00736677" w:rsidRDefault="00861980"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Xi</w:t>
      </w:r>
      <w:r w:rsidR="00EE2A9A" w:rsidRPr="00736677">
        <w:rPr>
          <w:rFonts w:ascii="Arial" w:hAnsi="Arial" w:cs="Arial"/>
          <w:b/>
          <w:bCs/>
          <w:caps/>
          <w:color w:val="000000"/>
          <w:sz w:val="18"/>
          <w:szCs w:val="18"/>
        </w:rPr>
        <w:t>II</w:t>
      </w:r>
      <w:r w:rsidRPr="00736677">
        <w:rPr>
          <w:rFonts w:ascii="Arial" w:hAnsi="Arial" w:cs="Arial"/>
          <w:b/>
          <w:bCs/>
          <w:caps/>
          <w:color w:val="000000"/>
          <w:sz w:val="18"/>
          <w:szCs w:val="18"/>
        </w:rPr>
        <w:t>.      ukončení</w:t>
      </w:r>
      <w:r w:rsidR="009B0CBF" w:rsidRPr="00736677">
        <w:rPr>
          <w:rFonts w:ascii="Arial" w:hAnsi="Arial" w:cs="Arial"/>
          <w:b/>
          <w:bCs/>
          <w:caps/>
          <w:color w:val="000000"/>
          <w:sz w:val="18"/>
          <w:szCs w:val="18"/>
        </w:rPr>
        <w:t>,</w:t>
      </w:r>
      <w:r w:rsidRPr="00736677">
        <w:rPr>
          <w:rFonts w:ascii="Arial" w:hAnsi="Arial" w:cs="Arial"/>
          <w:b/>
          <w:bCs/>
          <w:caps/>
          <w:color w:val="000000"/>
          <w:sz w:val="18"/>
          <w:szCs w:val="18"/>
        </w:rPr>
        <w:t xml:space="preserve"> </w:t>
      </w:r>
      <w:r w:rsidR="009B0CBF" w:rsidRPr="00736677">
        <w:rPr>
          <w:rFonts w:ascii="Arial" w:hAnsi="Arial" w:cs="Arial"/>
          <w:b/>
          <w:bCs/>
          <w:caps/>
          <w:color w:val="000000"/>
          <w:sz w:val="18"/>
          <w:szCs w:val="18"/>
        </w:rPr>
        <w:t xml:space="preserve">Výpověď, Odstoupení od </w:t>
      </w:r>
      <w:r w:rsidRPr="00736677">
        <w:rPr>
          <w:rFonts w:ascii="Arial" w:hAnsi="Arial" w:cs="Arial"/>
          <w:b/>
          <w:bCs/>
          <w:caps/>
          <w:color w:val="000000"/>
          <w:sz w:val="18"/>
          <w:szCs w:val="18"/>
        </w:rPr>
        <w:t>smlouvy</w:t>
      </w:r>
    </w:p>
    <w:p w14:paraId="6E8AD262" w14:textId="77777777" w:rsidR="00EE2A9A" w:rsidRPr="00736677" w:rsidRDefault="00EE2A9A" w:rsidP="00C7289A">
      <w:pPr>
        <w:widowControl/>
        <w:autoSpaceDE/>
        <w:autoSpaceDN/>
        <w:adjustRightInd/>
        <w:spacing w:line="280" w:lineRule="atLeast"/>
        <w:ind w:left="360"/>
        <w:jc w:val="center"/>
        <w:rPr>
          <w:rFonts w:ascii="Arial" w:hAnsi="Arial" w:cs="Arial"/>
          <w:b/>
          <w:bCs/>
          <w:caps/>
          <w:color w:val="000000"/>
          <w:sz w:val="18"/>
          <w:szCs w:val="18"/>
        </w:rPr>
      </w:pPr>
    </w:p>
    <w:p w14:paraId="5EB5E918" w14:textId="77777777" w:rsidR="00016730" w:rsidRPr="00736677" w:rsidRDefault="00C7289A" w:rsidP="00C7289A">
      <w:pPr>
        <w:widowControl/>
        <w:autoSpaceDE/>
        <w:autoSpaceDN/>
        <w:adjustRightInd/>
        <w:spacing w:line="280" w:lineRule="atLeast"/>
        <w:rPr>
          <w:rFonts w:ascii="Arial" w:hAnsi="Arial" w:cs="Arial"/>
          <w:bCs/>
          <w:caps/>
          <w:color w:val="000000"/>
          <w:sz w:val="18"/>
          <w:szCs w:val="18"/>
        </w:rPr>
      </w:pPr>
      <w:r w:rsidRPr="00736677">
        <w:rPr>
          <w:rFonts w:ascii="Arial" w:hAnsi="Arial" w:cs="Arial"/>
          <w:bCs/>
          <w:caps/>
          <w:color w:val="000000"/>
          <w:sz w:val="18"/>
          <w:szCs w:val="18"/>
        </w:rPr>
        <w:t>1</w:t>
      </w:r>
      <w:r w:rsidR="00EE2A9A" w:rsidRPr="00736677">
        <w:rPr>
          <w:rFonts w:ascii="Arial" w:hAnsi="Arial" w:cs="Arial"/>
          <w:bCs/>
          <w:caps/>
          <w:color w:val="000000"/>
          <w:sz w:val="18"/>
          <w:szCs w:val="18"/>
        </w:rPr>
        <w:t>3</w:t>
      </w:r>
      <w:r w:rsidR="00016730" w:rsidRPr="00736677">
        <w:rPr>
          <w:rFonts w:ascii="Arial" w:hAnsi="Arial" w:cs="Arial"/>
          <w:bCs/>
          <w:caps/>
          <w:color w:val="000000"/>
          <w:sz w:val="18"/>
          <w:szCs w:val="18"/>
        </w:rPr>
        <w:t>.1.</w:t>
      </w:r>
    </w:p>
    <w:p w14:paraId="03BC225A" w14:textId="77777777" w:rsidR="00016730" w:rsidRPr="00736677" w:rsidRDefault="00016730" w:rsidP="00C7289A">
      <w:pPr>
        <w:widowControl/>
        <w:autoSpaceDE/>
        <w:autoSpaceDN/>
        <w:adjustRightInd/>
        <w:spacing w:line="280" w:lineRule="atLeast"/>
        <w:jc w:val="both"/>
        <w:rPr>
          <w:rFonts w:ascii="Arial" w:hAnsi="Arial" w:cs="Arial"/>
          <w:bCs/>
          <w:iCs/>
          <w:color w:val="000000"/>
          <w:sz w:val="18"/>
          <w:szCs w:val="18"/>
        </w:rPr>
      </w:pPr>
      <w:r w:rsidRPr="00736677">
        <w:rPr>
          <w:rFonts w:ascii="Arial" w:hAnsi="Arial" w:cs="Arial"/>
          <w:bCs/>
          <w:iCs/>
          <w:color w:val="000000"/>
          <w:sz w:val="18"/>
          <w:szCs w:val="18"/>
        </w:rPr>
        <w:t>Tuto smlouvu lze ukončit dohodou smluvních stran</w:t>
      </w:r>
      <w:r w:rsidR="009B0CBF" w:rsidRPr="00736677">
        <w:rPr>
          <w:rFonts w:ascii="Arial" w:hAnsi="Arial" w:cs="Arial"/>
          <w:bCs/>
          <w:iCs/>
          <w:color w:val="000000"/>
          <w:sz w:val="18"/>
          <w:szCs w:val="18"/>
        </w:rPr>
        <w:t xml:space="preserve">, výpovědí, </w:t>
      </w:r>
      <w:r w:rsidRPr="00736677">
        <w:rPr>
          <w:rFonts w:ascii="Arial" w:hAnsi="Arial" w:cs="Arial"/>
          <w:bCs/>
          <w:iCs/>
          <w:color w:val="000000"/>
          <w:sz w:val="18"/>
          <w:szCs w:val="18"/>
        </w:rPr>
        <w:t>nebo odstoupením od smlouvy</w:t>
      </w:r>
      <w:r w:rsidR="006755FD" w:rsidRPr="00736677">
        <w:rPr>
          <w:rFonts w:ascii="Arial" w:hAnsi="Arial" w:cs="Arial"/>
          <w:bCs/>
          <w:iCs/>
          <w:color w:val="000000"/>
          <w:sz w:val="18"/>
          <w:szCs w:val="18"/>
        </w:rPr>
        <w:t>.</w:t>
      </w:r>
    </w:p>
    <w:p w14:paraId="637E87FF" w14:textId="77777777" w:rsidR="00016730" w:rsidRPr="00736677" w:rsidRDefault="00016730" w:rsidP="00C7289A">
      <w:pPr>
        <w:widowControl/>
        <w:autoSpaceDE/>
        <w:autoSpaceDN/>
        <w:adjustRightInd/>
        <w:spacing w:line="280" w:lineRule="atLeast"/>
        <w:rPr>
          <w:rFonts w:ascii="Arial" w:hAnsi="Arial" w:cs="Arial"/>
          <w:bCs/>
          <w:caps/>
          <w:color w:val="000000"/>
          <w:sz w:val="18"/>
          <w:szCs w:val="18"/>
        </w:rPr>
      </w:pPr>
    </w:p>
    <w:p w14:paraId="08342F69" w14:textId="77777777" w:rsidR="00861980" w:rsidRPr="00736677" w:rsidRDefault="00861980" w:rsidP="00C7289A">
      <w:pPr>
        <w:widowControl/>
        <w:autoSpaceDE/>
        <w:autoSpaceDN/>
        <w:adjustRightInd/>
        <w:spacing w:line="280" w:lineRule="atLeast"/>
        <w:rPr>
          <w:rFonts w:ascii="Arial" w:hAnsi="Arial" w:cs="Arial"/>
          <w:bCs/>
          <w:caps/>
          <w:color w:val="000000"/>
          <w:sz w:val="18"/>
          <w:szCs w:val="18"/>
        </w:rPr>
      </w:pPr>
      <w:r w:rsidRPr="00736677">
        <w:rPr>
          <w:rFonts w:ascii="Arial" w:hAnsi="Arial" w:cs="Arial"/>
          <w:bCs/>
          <w:caps/>
          <w:color w:val="000000"/>
          <w:sz w:val="18"/>
          <w:szCs w:val="18"/>
        </w:rPr>
        <w:t>1</w:t>
      </w:r>
      <w:r w:rsidR="00EE2A9A" w:rsidRPr="00736677">
        <w:rPr>
          <w:rFonts w:ascii="Arial" w:hAnsi="Arial" w:cs="Arial"/>
          <w:bCs/>
          <w:caps/>
          <w:color w:val="000000"/>
          <w:sz w:val="18"/>
          <w:szCs w:val="18"/>
        </w:rPr>
        <w:t>3</w:t>
      </w:r>
      <w:r w:rsidRPr="00736677">
        <w:rPr>
          <w:rFonts w:ascii="Arial" w:hAnsi="Arial" w:cs="Arial"/>
          <w:bCs/>
          <w:caps/>
          <w:color w:val="000000"/>
          <w:sz w:val="18"/>
          <w:szCs w:val="18"/>
        </w:rPr>
        <w:t>.</w:t>
      </w:r>
      <w:r w:rsidR="00016730" w:rsidRPr="00736677">
        <w:rPr>
          <w:rFonts w:ascii="Arial" w:hAnsi="Arial" w:cs="Arial"/>
          <w:bCs/>
          <w:caps/>
          <w:color w:val="000000"/>
          <w:sz w:val="18"/>
          <w:szCs w:val="18"/>
        </w:rPr>
        <w:t>2</w:t>
      </w:r>
    </w:p>
    <w:p w14:paraId="550B8697" w14:textId="77777777" w:rsidR="00861980" w:rsidRPr="00736677" w:rsidRDefault="00AA546D"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Příjemce </w:t>
      </w:r>
      <w:r w:rsidR="00861980" w:rsidRPr="00736677">
        <w:rPr>
          <w:rFonts w:ascii="Arial" w:hAnsi="Arial" w:cs="Arial"/>
          <w:sz w:val="18"/>
          <w:szCs w:val="18"/>
        </w:rPr>
        <w:t>má právo vypovědět tuto smlouvu s účinností k datu doručení písemné výpovědi Poskytovateli z následujících důvodů:</w:t>
      </w:r>
    </w:p>
    <w:p w14:paraId="36373895" w14:textId="77777777" w:rsidR="007E355A" w:rsidRPr="00736677" w:rsidRDefault="007E355A" w:rsidP="00C7289A">
      <w:pPr>
        <w:numPr>
          <w:ilvl w:val="0"/>
          <w:numId w:val="5"/>
        </w:numPr>
        <w:tabs>
          <w:tab w:val="num" w:pos="1428"/>
        </w:tabs>
        <w:spacing w:line="280" w:lineRule="atLeast"/>
        <w:jc w:val="both"/>
        <w:rPr>
          <w:rFonts w:ascii="Arial" w:hAnsi="Arial" w:cs="Arial"/>
          <w:sz w:val="18"/>
          <w:szCs w:val="18"/>
        </w:rPr>
      </w:pPr>
      <w:r w:rsidRPr="00736677">
        <w:rPr>
          <w:rFonts w:ascii="Arial" w:hAnsi="Arial" w:cs="Arial"/>
          <w:sz w:val="18"/>
          <w:szCs w:val="18"/>
        </w:rPr>
        <w:t>V případě, že probíhá insolvenční řízení proti majetku Poskytovatele, v němž bylo vydáno rozhodnutí o úpadku nebo insolvenční návrh byl zamítnut proto, že majetek Poskytovatele nepostačuje k úhradě nákladů insolvenčního řízení, nebo byl konkurs zrušen proto, že majetek Poskytovatele byl zcela nepostačující;</w:t>
      </w:r>
    </w:p>
    <w:p w14:paraId="7F826AEA" w14:textId="77777777" w:rsidR="00CB61D8" w:rsidRPr="00736677" w:rsidRDefault="00861980" w:rsidP="00C7289A">
      <w:pPr>
        <w:numPr>
          <w:ilvl w:val="0"/>
          <w:numId w:val="5"/>
        </w:numPr>
        <w:tabs>
          <w:tab w:val="num" w:pos="1428"/>
        </w:tabs>
        <w:spacing w:line="280" w:lineRule="atLeast"/>
        <w:jc w:val="both"/>
        <w:rPr>
          <w:rFonts w:ascii="Arial" w:hAnsi="Arial" w:cs="Arial"/>
          <w:sz w:val="18"/>
          <w:szCs w:val="18"/>
        </w:rPr>
      </w:pPr>
      <w:r w:rsidRPr="00736677">
        <w:rPr>
          <w:rFonts w:ascii="Arial" w:hAnsi="Arial" w:cs="Arial"/>
          <w:sz w:val="18"/>
          <w:szCs w:val="18"/>
        </w:rPr>
        <w:t xml:space="preserve">Poskytovatel nemůže z důvodu existence okolností vylučujících odpovědnost pokračovat v plnění závazku podle této smlouvy po dobu delší než </w:t>
      </w:r>
      <w:r w:rsidR="0006211A" w:rsidRPr="00736677">
        <w:rPr>
          <w:rFonts w:ascii="Arial" w:hAnsi="Arial" w:cs="Arial"/>
          <w:sz w:val="18"/>
          <w:szCs w:val="18"/>
        </w:rPr>
        <w:t xml:space="preserve">1 </w:t>
      </w:r>
      <w:r w:rsidRPr="00736677">
        <w:rPr>
          <w:rFonts w:ascii="Arial" w:hAnsi="Arial" w:cs="Arial"/>
          <w:sz w:val="18"/>
          <w:szCs w:val="18"/>
        </w:rPr>
        <w:t>měsíc</w:t>
      </w:r>
      <w:r w:rsidR="002971AA" w:rsidRPr="00736677">
        <w:rPr>
          <w:rFonts w:ascii="Arial" w:hAnsi="Arial" w:cs="Arial"/>
          <w:sz w:val="18"/>
          <w:szCs w:val="18"/>
        </w:rPr>
        <w:t>;</w:t>
      </w:r>
    </w:p>
    <w:p w14:paraId="494C9B74" w14:textId="77777777" w:rsidR="00861980" w:rsidRPr="00736677" w:rsidRDefault="00861980" w:rsidP="00CB61D8">
      <w:pPr>
        <w:spacing w:line="280" w:lineRule="atLeast"/>
        <w:jc w:val="both"/>
        <w:rPr>
          <w:rFonts w:ascii="Arial" w:hAnsi="Arial" w:cs="Arial"/>
          <w:sz w:val="18"/>
          <w:szCs w:val="18"/>
        </w:rPr>
      </w:pPr>
    </w:p>
    <w:p w14:paraId="1AF48224" w14:textId="77777777" w:rsidR="00016730" w:rsidRPr="00736677" w:rsidRDefault="00C7289A" w:rsidP="00C7289A">
      <w:pPr>
        <w:spacing w:line="280" w:lineRule="atLeast"/>
        <w:rPr>
          <w:rFonts w:ascii="Arial" w:hAnsi="Arial" w:cs="Arial"/>
          <w:sz w:val="18"/>
          <w:szCs w:val="18"/>
        </w:rPr>
      </w:pPr>
      <w:r w:rsidRPr="00736677">
        <w:rPr>
          <w:rFonts w:ascii="Arial" w:hAnsi="Arial" w:cs="Arial"/>
          <w:caps/>
          <w:sz w:val="18"/>
          <w:szCs w:val="18"/>
        </w:rPr>
        <w:t>1</w:t>
      </w:r>
      <w:r w:rsidR="00EE2A9A" w:rsidRPr="00736677">
        <w:rPr>
          <w:rFonts w:ascii="Arial" w:hAnsi="Arial" w:cs="Arial"/>
          <w:caps/>
          <w:sz w:val="18"/>
          <w:szCs w:val="18"/>
        </w:rPr>
        <w:t>3</w:t>
      </w:r>
      <w:r w:rsidRPr="00736677">
        <w:rPr>
          <w:rFonts w:ascii="Arial" w:hAnsi="Arial" w:cs="Arial"/>
          <w:caps/>
          <w:sz w:val="18"/>
          <w:szCs w:val="18"/>
        </w:rPr>
        <w:t>.</w:t>
      </w:r>
      <w:r w:rsidR="0006211A" w:rsidRPr="00736677">
        <w:rPr>
          <w:rFonts w:ascii="Arial" w:hAnsi="Arial" w:cs="Arial"/>
          <w:caps/>
          <w:sz w:val="18"/>
          <w:szCs w:val="18"/>
        </w:rPr>
        <w:t>3</w:t>
      </w:r>
      <w:r w:rsidR="00016730" w:rsidRPr="00736677">
        <w:rPr>
          <w:rFonts w:ascii="Arial" w:hAnsi="Arial" w:cs="Arial"/>
          <w:caps/>
          <w:sz w:val="18"/>
          <w:szCs w:val="18"/>
        </w:rPr>
        <w:t>.</w:t>
      </w:r>
    </w:p>
    <w:p w14:paraId="3131601E" w14:textId="77777777" w:rsidR="009B0CBF" w:rsidRPr="00736677" w:rsidRDefault="009B0CBF" w:rsidP="009B0CBF">
      <w:pPr>
        <w:spacing w:line="280" w:lineRule="atLeast"/>
        <w:jc w:val="both"/>
        <w:rPr>
          <w:rFonts w:ascii="Arial" w:hAnsi="Arial" w:cs="Arial"/>
          <w:sz w:val="18"/>
          <w:szCs w:val="18"/>
        </w:rPr>
      </w:pPr>
      <w:r w:rsidRPr="00736677">
        <w:rPr>
          <w:rFonts w:ascii="Arial" w:hAnsi="Arial" w:cs="Arial"/>
          <w:sz w:val="18"/>
          <w:szCs w:val="18"/>
        </w:rPr>
        <w:t>Od této smlouvy lze odstoupit, stanoví-li tak tato smlouva, nebo pro její podstatné porušení.</w:t>
      </w:r>
    </w:p>
    <w:p w14:paraId="4E412BD9" w14:textId="77777777" w:rsidR="002757AE" w:rsidRPr="00736677" w:rsidRDefault="002757AE" w:rsidP="009B0CBF">
      <w:pPr>
        <w:spacing w:line="280" w:lineRule="atLeast"/>
        <w:jc w:val="both"/>
        <w:rPr>
          <w:rFonts w:ascii="Arial" w:hAnsi="Arial" w:cs="Arial"/>
          <w:sz w:val="18"/>
          <w:szCs w:val="18"/>
        </w:rPr>
      </w:pPr>
    </w:p>
    <w:p w14:paraId="353C1294" w14:textId="77777777" w:rsidR="001A1356" w:rsidRPr="00736677" w:rsidRDefault="009B0CBF" w:rsidP="009B0CBF">
      <w:pPr>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3</w:t>
      </w:r>
      <w:r w:rsidRPr="00736677">
        <w:rPr>
          <w:rFonts w:ascii="Arial" w:hAnsi="Arial" w:cs="Arial"/>
          <w:sz w:val="18"/>
          <w:szCs w:val="18"/>
        </w:rPr>
        <w:t>.4.</w:t>
      </w:r>
    </w:p>
    <w:p w14:paraId="5CA17D13" w14:textId="77777777" w:rsidR="009B0CBF" w:rsidRPr="00736677" w:rsidRDefault="009B0CBF" w:rsidP="009B0CBF">
      <w:pPr>
        <w:spacing w:line="280" w:lineRule="atLeast"/>
        <w:jc w:val="both"/>
        <w:rPr>
          <w:rFonts w:ascii="Arial" w:hAnsi="Arial" w:cs="Arial"/>
          <w:sz w:val="18"/>
          <w:szCs w:val="18"/>
        </w:rPr>
      </w:pPr>
      <w:r w:rsidRPr="00736677">
        <w:rPr>
          <w:rFonts w:ascii="Arial" w:hAnsi="Arial" w:cs="Arial"/>
          <w:sz w:val="18"/>
          <w:szCs w:val="18"/>
        </w:rPr>
        <w:t xml:space="preserve">Za podstatné porušení na straně Poskytovatele se považuje prodlení s jakoukoli povinností, dle této smlouvy, </w:t>
      </w:r>
      <w:r w:rsidR="002757AE" w:rsidRPr="00736677">
        <w:rPr>
          <w:rFonts w:ascii="Arial" w:hAnsi="Arial" w:cs="Arial"/>
          <w:sz w:val="18"/>
          <w:szCs w:val="18"/>
        </w:rPr>
        <w:t xml:space="preserve">delším než 1 měsíc, </w:t>
      </w:r>
      <w:r w:rsidR="00A75DAC" w:rsidRPr="00736677">
        <w:rPr>
          <w:rFonts w:ascii="Arial" w:hAnsi="Arial" w:cs="Arial"/>
          <w:sz w:val="18"/>
          <w:szCs w:val="18"/>
        </w:rPr>
        <w:t>byla-li zjištěna neodstra</w:t>
      </w:r>
      <w:r w:rsidR="002757AE" w:rsidRPr="00736677">
        <w:rPr>
          <w:rFonts w:ascii="Arial" w:hAnsi="Arial" w:cs="Arial"/>
          <w:sz w:val="18"/>
          <w:szCs w:val="18"/>
        </w:rPr>
        <w:t xml:space="preserve">nitelná vada ve smyslu čl. </w:t>
      </w:r>
      <w:r w:rsidR="00DC6732" w:rsidRPr="00736677">
        <w:rPr>
          <w:rFonts w:ascii="Arial" w:hAnsi="Arial" w:cs="Arial"/>
          <w:sz w:val="18"/>
          <w:szCs w:val="18"/>
        </w:rPr>
        <w:t>9.5</w:t>
      </w:r>
      <w:r w:rsidR="00A75DAC" w:rsidRPr="00736677">
        <w:rPr>
          <w:rFonts w:ascii="Arial" w:hAnsi="Arial" w:cs="Arial"/>
          <w:sz w:val="18"/>
          <w:szCs w:val="18"/>
        </w:rPr>
        <w:t xml:space="preserve"> smlouvy.</w:t>
      </w:r>
    </w:p>
    <w:p w14:paraId="3A481C6B" w14:textId="77777777" w:rsidR="006755FD" w:rsidRPr="00736677" w:rsidRDefault="006755FD" w:rsidP="009B0CBF">
      <w:pPr>
        <w:tabs>
          <w:tab w:val="num" w:pos="708"/>
        </w:tabs>
        <w:spacing w:line="280" w:lineRule="atLeast"/>
        <w:jc w:val="both"/>
        <w:rPr>
          <w:rFonts w:ascii="Arial" w:hAnsi="Arial" w:cs="Arial"/>
          <w:sz w:val="18"/>
          <w:szCs w:val="18"/>
        </w:rPr>
      </w:pPr>
    </w:p>
    <w:p w14:paraId="7B76F887" w14:textId="77777777" w:rsidR="00861980" w:rsidRPr="00736677" w:rsidRDefault="003F148F" w:rsidP="00C7289A">
      <w:pPr>
        <w:tabs>
          <w:tab w:val="num" w:pos="708"/>
        </w:tabs>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3</w:t>
      </w:r>
      <w:r w:rsidR="00C7289A" w:rsidRPr="00736677">
        <w:rPr>
          <w:rFonts w:ascii="Arial" w:hAnsi="Arial" w:cs="Arial"/>
          <w:sz w:val="18"/>
          <w:szCs w:val="18"/>
        </w:rPr>
        <w:t>.</w:t>
      </w:r>
      <w:r w:rsidR="00F32E81" w:rsidRPr="00736677">
        <w:rPr>
          <w:rFonts w:ascii="Arial" w:hAnsi="Arial" w:cs="Arial"/>
          <w:sz w:val="18"/>
          <w:szCs w:val="18"/>
        </w:rPr>
        <w:t>5</w:t>
      </w:r>
      <w:r w:rsidR="00016730" w:rsidRPr="00736677">
        <w:rPr>
          <w:rFonts w:ascii="Arial" w:hAnsi="Arial" w:cs="Arial"/>
          <w:sz w:val="18"/>
          <w:szCs w:val="18"/>
        </w:rPr>
        <w:t>.</w:t>
      </w:r>
    </w:p>
    <w:p w14:paraId="1E295412" w14:textId="77777777" w:rsidR="00B70D44" w:rsidRPr="00736677" w:rsidRDefault="00861980"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Odstoupení od smlouvy musí být provedeno písemným oznámením na adresu druhé smluvní strany uvedenou v této </w:t>
      </w:r>
      <w:r w:rsidR="00AE4EE1" w:rsidRPr="00736677">
        <w:rPr>
          <w:rFonts w:ascii="Arial" w:hAnsi="Arial" w:cs="Arial"/>
          <w:sz w:val="18"/>
          <w:szCs w:val="18"/>
        </w:rPr>
        <w:t>smlouvě nebo oznámenou dle bodu</w:t>
      </w:r>
      <w:r w:rsidRPr="00736677">
        <w:rPr>
          <w:rFonts w:ascii="Arial" w:hAnsi="Arial" w:cs="Arial"/>
          <w:sz w:val="18"/>
          <w:szCs w:val="18"/>
        </w:rPr>
        <w:t xml:space="preserve"> </w:t>
      </w:r>
      <w:r w:rsidR="00DC6732" w:rsidRPr="00736677">
        <w:rPr>
          <w:rFonts w:ascii="Arial" w:hAnsi="Arial" w:cs="Arial"/>
          <w:sz w:val="18"/>
          <w:szCs w:val="18"/>
        </w:rPr>
        <w:t>8.1</w:t>
      </w:r>
      <w:r w:rsidRPr="00736677">
        <w:rPr>
          <w:rFonts w:ascii="Arial" w:hAnsi="Arial" w:cs="Arial"/>
          <w:sz w:val="18"/>
          <w:szCs w:val="18"/>
        </w:rPr>
        <w:t xml:space="preserve">. </w:t>
      </w:r>
    </w:p>
    <w:p w14:paraId="328B0849" w14:textId="77777777" w:rsidR="008B088D" w:rsidRPr="00736677" w:rsidRDefault="008B088D" w:rsidP="00C7289A">
      <w:pPr>
        <w:tabs>
          <w:tab w:val="num" w:pos="708"/>
        </w:tabs>
        <w:spacing w:line="280" w:lineRule="atLeast"/>
        <w:jc w:val="both"/>
        <w:rPr>
          <w:rFonts w:ascii="Arial" w:hAnsi="Arial" w:cs="Arial"/>
          <w:sz w:val="18"/>
          <w:szCs w:val="18"/>
        </w:rPr>
      </w:pPr>
    </w:p>
    <w:p w14:paraId="1AC9B8E1" w14:textId="77777777" w:rsidR="00B70D44" w:rsidRPr="00736677" w:rsidRDefault="00C7289A" w:rsidP="00C7289A">
      <w:pPr>
        <w:tabs>
          <w:tab w:val="num" w:pos="708"/>
        </w:tabs>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3</w:t>
      </w:r>
      <w:r w:rsidRPr="00736677">
        <w:rPr>
          <w:rFonts w:ascii="Arial" w:hAnsi="Arial" w:cs="Arial"/>
          <w:sz w:val="18"/>
          <w:szCs w:val="18"/>
        </w:rPr>
        <w:t>.</w:t>
      </w:r>
      <w:r w:rsidR="00F32E81" w:rsidRPr="00736677">
        <w:rPr>
          <w:rFonts w:ascii="Arial" w:hAnsi="Arial" w:cs="Arial"/>
          <w:sz w:val="18"/>
          <w:szCs w:val="18"/>
        </w:rPr>
        <w:t>6</w:t>
      </w:r>
      <w:r w:rsidR="00016730" w:rsidRPr="00736677">
        <w:rPr>
          <w:rFonts w:ascii="Arial" w:hAnsi="Arial" w:cs="Arial"/>
          <w:sz w:val="18"/>
          <w:szCs w:val="18"/>
        </w:rPr>
        <w:t>.</w:t>
      </w:r>
    </w:p>
    <w:p w14:paraId="47C659D8" w14:textId="77777777" w:rsidR="00861980" w:rsidRPr="00736677" w:rsidRDefault="00861980"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Odstoupení je účinné dnem doručení oznámení </w:t>
      </w:r>
      <w:r w:rsidR="00CA6392" w:rsidRPr="00736677">
        <w:rPr>
          <w:rFonts w:ascii="Arial" w:hAnsi="Arial" w:cs="Arial"/>
          <w:sz w:val="18"/>
          <w:szCs w:val="18"/>
        </w:rPr>
        <w:t xml:space="preserve">druhé smluvní straně </w:t>
      </w:r>
      <w:r w:rsidRPr="00736677">
        <w:rPr>
          <w:rFonts w:ascii="Arial" w:hAnsi="Arial" w:cs="Arial"/>
          <w:sz w:val="18"/>
          <w:szCs w:val="18"/>
        </w:rPr>
        <w:t>nebo dnem, kdy se za doručené považuje.</w:t>
      </w:r>
    </w:p>
    <w:p w14:paraId="6038D909" w14:textId="77777777" w:rsidR="00736677" w:rsidRPr="00736677" w:rsidRDefault="00736677" w:rsidP="00C7289A">
      <w:pPr>
        <w:tabs>
          <w:tab w:val="num" w:pos="708"/>
        </w:tabs>
        <w:spacing w:line="280" w:lineRule="atLeast"/>
        <w:jc w:val="both"/>
        <w:rPr>
          <w:rFonts w:ascii="Arial" w:hAnsi="Arial" w:cs="Arial"/>
          <w:sz w:val="18"/>
          <w:szCs w:val="18"/>
        </w:rPr>
      </w:pPr>
    </w:p>
    <w:p w14:paraId="7FEB20E8" w14:textId="77777777" w:rsidR="00AE4EE1" w:rsidRPr="00736677" w:rsidRDefault="00C7289A"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X</w:t>
      </w:r>
      <w:r w:rsidR="00EE2A9A" w:rsidRPr="00736677">
        <w:rPr>
          <w:rFonts w:ascii="Arial" w:hAnsi="Arial" w:cs="Arial"/>
          <w:b/>
          <w:bCs/>
          <w:caps/>
          <w:color w:val="000000"/>
          <w:sz w:val="18"/>
          <w:szCs w:val="18"/>
        </w:rPr>
        <w:t>I</w:t>
      </w:r>
      <w:r w:rsidRPr="00736677">
        <w:rPr>
          <w:rFonts w:ascii="Arial" w:hAnsi="Arial" w:cs="Arial"/>
          <w:b/>
          <w:bCs/>
          <w:caps/>
          <w:color w:val="000000"/>
          <w:sz w:val="18"/>
          <w:szCs w:val="18"/>
        </w:rPr>
        <w:t>V</w:t>
      </w:r>
      <w:r w:rsidR="00AE4EE1" w:rsidRPr="00736677">
        <w:rPr>
          <w:rFonts w:ascii="Arial" w:hAnsi="Arial" w:cs="Arial"/>
          <w:b/>
          <w:bCs/>
          <w:caps/>
          <w:color w:val="000000"/>
          <w:sz w:val="18"/>
          <w:szCs w:val="18"/>
        </w:rPr>
        <w:t xml:space="preserve">.      Rozhodné právo </w:t>
      </w:r>
    </w:p>
    <w:p w14:paraId="7A5A6109" w14:textId="77777777" w:rsidR="00861980" w:rsidRPr="00736677" w:rsidRDefault="00C7289A" w:rsidP="00C7289A">
      <w:pPr>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4</w:t>
      </w:r>
      <w:r w:rsidR="00AE4EE1" w:rsidRPr="00736677">
        <w:rPr>
          <w:rFonts w:ascii="Arial" w:hAnsi="Arial" w:cs="Arial"/>
          <w:sz w:val="18"/>
          <w:szCs w:val="18"/>
        </w:rPr>
        <w:t>.1.</w:t>
      </w:r>
    </w:p>
    <w:p w14:paraId="784980BD" w14:textId="77777777" w:rsidR="00AE4EE1" w:rsidRPr="00736677" w:rsidRDefault="00DD3D4F" w:rsidP="00C7289A">
      <w:pPr>
        <w:tabs>
          <w:tab w:val="num" w:pos="708"/>
        </w:tabs>
        <w:spacing w:line="280" w:lineRule="atLeast"/>
        <w:jc w:val="both"/>
        <w:rPr>
          <w:rFonts w:ascii="Arial" w:hAnsi="Arial" w:cs="Arial"/>
          <w:sz w:val="18"/>
          <w:szCs w:val="18"/>
        </w:rPr>
      </w:pPr>
      <w:r w:rsidRPr="00736677">
        <w:rPr>
          <w:rFonts w:ascii="Arial" w:hAnsi="Arial" w:cs="Arial"/>
          <w:sz w:val="18"/>
          <w:szCs w:val="18"/>
        </w:rPr>
        <w:t>Právní vztahy vyplývající z této smlou</w:t>
      </w:r>
      <w:r w:rsidR="002757AE" w:rsidRPr="00736677">
        <w:rPr>
          <w:rFonts w:ascii="Arial" w:hAnsi="Arial" w:cs="Arial"/>
          <w:sz w:val="18"/>
          <w:szCs w:val="18"/>
        </w:rPr>
        <w:t xml:space="preserve">vy o dílo se řídí zákony České </w:t>
      </w:r>
      <w:r w:rsidRPr="00736677">
        <w:rPr>
          <w:rFonts w:ascii="Arial" w:hAnsi="Arial" w:cs="Arial"/>
          <w:sz w:val="18"/>
          <w:szCs w:val="18"/>
        </w:rPr>
        <w:t>republiky</w:t>
      </w:r>
      <w:r w:rsidR="001C784D" w:rsidRPr="00736677">
        <w:rPr>
          <w:rFonts w:ascii="Arial" w:hAnsi="Arial" w:cs="Arial"/>
          <w:sz w:val="18"/>
          <w:szCs w:val="18"/>
        </w:rPr>
        <w:t>,</w:t>
      </w:r>
      <w:r w:rsidRPr="00736677">
        <w:rPr>
          <w:rFonts w:ascii="Arial" w:hAnsi="Arial" w:cs="Arial"/>
          <w:sz w:val="18"/>
          <w:szCs w:val="18"/>
        </w:rPr>
        <w:t xml:space="preserve"> zejména</w:t>
      </w:r>
      <w:r w:rsidR="00AE4EE1" w:rsidRPr="00736677">
        <w:rPr>
          <w:rFonts w:ascii="Arial" w:hAnsi="Arial" w:cs="Arial"/>
          <w:sz w:val="18"/>
          <w:szCs w:val="18"/>
        </w:rPr>
        <w:t xml:space="preserve"> </w:t>
      </w:r>
      <w:r w:rsidR="00452BEA" w:rsidRPr="00736677">
        <w:rPr>
          <w:rFonts w:ascii="Arial" w:hAnsi="Arial" w:cs="Arial"/>
          <w:sz w:val="18"/>
          <w:szCs w:val="18"/>
        </w:rPr>
        <w:t>občanským zákoníkem</w:t>
      </w:r>
      <w:r w:rsidR="00AE4EE1" w:rsidRPr="00736677">
        <w:rPr>
          <w:rFonts w:ascii="Arial" w:hAnsi="Arial" w:cs="Arial"/>
          <w:sz w:val="18"/>
          <w:szCs w:val="18"/>
        </w:rPr>
        <w:t>.</w:t>
      </w:r>
    </w:p>
    <w:p w14:paraId="36DCD736" w14:textId="77777777" w:rsidR="00C7289A" w:rsidRPr="00736677" w:rsidRDefault="00C7289A" w:rsidP="00C7289A">
      <w:pPr>
        <w:tabs>
          <w:tab w:val="num" w:pos="708"/>
        </w:tabs>
        <w:spacing w:line="280" w:lineRule="atLeast"/>
        <w:jc w:val="both"/>
        <w:rPr>
          <w:rFonts w:ascii="Arial" w:hAnsi="Arial" w:cs="Arial"/>
          <w:sz w:val="18"/>
          <w:szCs w:val="18"/>
        </w:rPr>
      </w:pPr>
    </w:p>
    <w:p w14:paraId="5138F288" w14:textId="77777777" w:rsidR="00AE4EE1" w:rsidRPr="00736677" w:rsidRDefault="00C7289A" w:rsidP="00C7289A">
      <w:pPr>
        <w:tabs>
          <w:tab w:val="num" w:pos="708"/>
        </w:tabs>
        <w:spacing w:line="280" w:lineRule="atLeast"/>
        <w:jc w:val="both"/>
        <w:rPr>
          <w:rFonts w:ascii="Arial" w:hAnsi="Arial" w:cs="Arial"/>
          <w:sz w:val="18"/>
          <w:szCs w:val="18"/>
        </w:rPr>
      </w:pPr>
      <w:r w:rsidRPr="00736677">
        <w:rPr>
          <w:rFonts w:ascii="Arial" w:hAnsi="Arial" w:cs="Arial"/>
          <w:sz w:val="18"/>
          <w:szCs w:val="18"/>
        </w:rPr>
        <w:lastRenderedPageBreak/>
        <w:t>1</w:t>
      </w:r>
      <w:r w:rsidR="00EE2A9A" w:rsidRPr="00736677">
        <w:rPr>
          <w:rFonts w:ascii="Arial" w:hAnsi="Arial" w:cs="Arial"/>
          <w:sz w:val="18"/>
          <w:szCs w:val="18"/>
        </w:rPr>
        <w:t>4</w:t>
      </w:r>
      <w:r w:rsidR="00AE4EE1" w:rsidRPr="00736677">
        <w:rPr>
          <w:rFonts w:ascii="Arial" w:hAnsi="Arial" w:cs="Arial"/>
          <w:sz w:val="18"/>
          <w:szCs w:val="18"/>
        </w:rPr>
        <w:t>.2.</w:t>
      </w:r>
    </w:p>
    <w:p w14:paraId="10BD22ED" w14:textId="77777777" w:rsidR="00AE4EE1" w:rsidRPr="00736677" w:rsidRDefault="00AE4EE1" w:rsidP="00C7289A">
      <w:pPr>
        <w:tabs>
          <w:tab w:val="num" w:pos="708"/>
        </w:tabs>
        <w:spacing w:line="280" w:lineRule="atLeast"/>
        <w:jc w:val="both"/>
        <w:rPr>
          <w:rFonts w:ascii="Arial" w:hAnsi="Arial" w:cs="Arial"/>
          <w:sz w:val="18"/>
          <w:szCs w:val="18"/>
        </w:rPr>
      </w:pPr>
      <w:r w:rsidRPr="00736677">
        <w:rPr>
          <w:rFonts w:ascii="Arial" w:hAnsi="Arial" w:cs="Arial"/>
          <w:sz w:val="18"/>
          <w:szCs w:val="18"/>
        </w:rPr>
        <w:t xml:space="preserve">Smluvní strany se zavazují vyvinout maximální úsilí k odstranění vzájemných sporů vzniklých na základě této smlouvy nebo v souvislosti s touto smlouvou a k jejich vyřešení zejména prostřednictvím jednání </w:t>
      </w:r>
      <w:bookmarkStart w:id="2" w:name="_Ref510191456"/>
      <w:bookmarkStart w:id="3" w:name="_Ref510191603"/>
      <w:r w:rsidRPr="00736677">
        <w:rPr>
          <w:rFonts w:ascii="Arial" w:hAnsi="Arial" w:cs="Arial"/>
          <w:sz w:val="18"/>
          <w:szCs w:val="18"/>
        </w:rPr>
        <w:t>pověřených osob obou</w:t>
      </w:r>
      <w:r w:rsidR="00627A74" w:rsidRPr="00736677">
        <w:rPr>
          <w:rFonts w:ascii="Arial" w:hAnsi="Arial" w:cs="Arial"/>
          <w:sz w:val="18"/>
          <w:szCs w:val="18"/>
        </w:rPr>
        <w:t xml:space="preserve"> stran dle této smlouvy</w:t>
      </w:r>
      <w:r w:rsidRPr="00736677">
        <w:rPr>
          <w:rFonts w:ascii="Arial" w:hAnsi="Arial" w:cs="Arial"/>
          <w:sz w:val="18"/>
          <w:szCs w:val="18"/>
        </w:rPr>
        <w:t xml:space="preserve"> nebo jejich pověřených zástupců.</w:t>
      </w:r>
    </w:p>
    <w:p w14:paraId="42F19791" w14:textId="77777777" w:rsidR="00AE4EE1" w:rsidRPr="00736677" w:rsidRDefault="00AE4EE1" w:rsidP="00C7289A">
      <w:pPr>
        <w:tabs>
          <w:tab w:val="num" w:pos="708"/>
        </w:tabs>
        <w:spacing w:line="280" w:lineRule="atLeast"/>
        <w:jc w:val="both"/>
        <w:rPr>
          <w:rFonts w:ascii="Arial" w:hAnsi="Arial" w:cs="Arial"/>
          <w:sz w:val="18"/>
          <w:szCs w:val="18"/>
        </w:rPr>
      </w:pPr>
    </w:p>
    <w:p w14:paraId="49507BBA" w14:textId="77777777" w:rsidR="00AE4EE1" w:rsidRPr="00736677" w:rsidRDefault="00C7289A" w:rsidP="00C7289A">
      <w:pPr>
        <w:tabs>
          <w:tab w:val="num" w:pos="708"/>
        </w:tabs>
        <w:spacing w:line="280" w:lineRule="atLeast"/>
        <w:jc w:val="both"/>
        <w:rPr>
          <w:rFonts w:ascii="Arial" w:hAnsi="Arial" w:cs="Arial"/>
          <w:sz w:val="18"/>
          <w:szCs w:val="18"/>
        </w:rPr>
      </w:pPr>
      <w:r w:rsidRPr="00736677">
        <w:rPr>
          <w:rFonts w:ascii="Arial" w:hAnsi="Arial" w:cs="Arial"/>
          <w:sz w:val="18"/>
          <w:szCs w:val="18"/>
        </w:rPr>
        <w:t>1</w:t>
      </w:r>
      <w:r w:rsidR="00EE2A9A" w:rsidRPr="00736677">
        <w:rPr>
          <w:rFonts w:ascii="Arial" w:hAnsi="Arial" w:cs="Arial"/>
          <w:sz w:val="18"/>
          <w:szCs w:val="18"/>
        </w:rPr>
        <w:t>4</w:t>
      </w:r>
      <w:r w:rsidR="00AE4EE1" w:rsidRPr="00736677">
        <w:rPr>
          <w:rFonts w:ascii="Arial" w:hAnsi="Arial" w:cs="Arial"/>
          <w:sz w:val="18"/>
          <w:szCs w:val="18"/>
        </w:rPr>
        <w:t>.3.</w:t>
      </w:r>
    </w:p>
    <w:p w14:paraId="2FA7778C" w14:textId="77777777" w:rsidR="00673ABA" w:rsidRPr="00736677" w:rsidRDefault="00AE4EE1" w:rsidP="004C0E13">
      <w:pPr>
        <w:tabs>
          <w:tab w:val="num" w:pos="708"/>
        </w:tabs>
        <w:spacing w:line="280" w:lineRule="atLeast"/>
        <w:jc w:val="both"/>
        <w:rPr>
          <w:rFonts w:ascii="Arial" w:hAnsi="Arial" w:cs="Arial"/>
          <w:sz w:val="18"/>
          <w:szCs w:val="18"/>
        </w:rPr>
      </w:pPr>
      <w:r w:rsidRPr="00736677">
        <w:rPr>
          <w:rFonts w:ascii="Arial" w:hAnsi="Arial" w:cs="Arial"/>
          <w:sz w:val="18"/>
          <w:szCs w:val="18"/>
        </w:rPr>
        <w:t>Nedohodnou-li se smluvní strany na způsobu řešení vzájemného sporu, má každá ze smluvních stran právo uplatnit svůj nárok u věcně</w:t>
      </w:r>
      <w:r w:rsidR="00AA546D" w:rsidRPr="00736677">
        <w:rPr>
          <w:rFonts w:ascii="Arial" w:hAnsi="Arial" w:cs="Arial"/>
          <w:sz w:val="18"/>
          <w:szCs w:val="18"/>
        </w:rPr>
        <w:t xml:space="preserve"> a místně</w:t>
      </w:r>
      <w:r w:rsidRPr="00736677">
        <w:rPr>
          <w:rFonts w:ascii="Arial" w:hAnsi="Arial" w:cs="Arial"/>
          <w:sz w:val="18"/>
          <w:szCs w:val="18"/>
        </w:rPr>
        <w:t xml:space="preserve"> příslušného soudu</w:t>
      </w:r>
      <w:r w:rsidR="00AA546D" w:rsidRPr="00736677">
        <w:rPr>
          <w:rFonts w:ascii="Arial" w:hAnsi="Arial" w:cs="Arial"/>
          <w:sz w:val="18"/>
          <w:szCs w:val="18"/>
        </w:rPr>
        <w:t>.</w:t>
      </w:r>
      <w:bookmarkEnd w:id="2"/>
      <w:bookmarkEnd w:id="3"/>
    </w:p>
    <w:p w14:paraId="46A1FBB1" w14:textId="77777777" w:rsidR="00C32B2D" w:rsidRPr="00736677" w:rsidRDefault="00C32B2D" w:rsidP="004C0E13">
      <w:pPr>
        <w:tabs>
          <w:tab w:val="num" w:pos="708"/>
        </w:tabs>
        <w:spacing w:line="280" w:lineRule="atLeast"/>
        <w:jc w:val="both"/>
        <w:rPr>
          <w:rFonts w:ascii="Arial" w:hAnsi="Arial" w:cs="Arial"/>
          <w:sz w:val="18"/>
          <w:szCs w:val="18"/>
        </w:rPr>
      </w:pPr>
    </w:p>
    <w:p w14:paraId="4F419A3B" w14:textId="77777777" w:rsidR="00673ABA" w:rsidRPr="00736677" w:rsidRDefault="00673ABA" w:rsidP="00C7289A">
      <w:pPr>
        <w:spacing w:line="280" w:lineRule="atLeast"/>
        <w:jc w:val="both"/>
        <w:rPr>
          <w:rFonts w:ascii="Arial" w:hAnsi="Arial" w:cs="Arial"/>
          <w:sz w:val="18"/>
          <w:szCs w:val="18"/>
        </w:rPr>
      </w:pPr>
    </w:p>
    <w:p w14:paraId="22C6969D" w14:textId="77777777" w:rsidR="007B3AD7" w:rsidRPr="00736677" w:rsidRDefault="00C7289A" w:rsidP="00C7289A">
      <w:pPr>
        <w:widowControl/>
        <w:autoSpaceDE/>
        <w:autoSpaceDN/>
        <w:adjustRightInd/>
        <w:spacing w:line="280" w:lineRule="atLeast"/>
        <w:ind w:left="360"/>
        <w:jc w:val="center"/>
        <w:rPr>
          <w:rFonts w:ascii="Arial" w:hAnsi="Arial" w:cs="Arial"/>
          <w:b/>
          <w:bCs/>
          <w:caps/>
          <w:color w:val="000000"/>
          <w:sz w:val="18"/>
          <w:szCs w:val="18"/>
        </w:rPr>
      </w:pPr>
      <w:r w:rsidRPr="00736677">
        <w:rPr>
          <w:rFonts w:ascii="Arial" w:hAnsi="Arial" w:cs="Arial"/>
          <w:b/>
          <w:bCs/>
          <w:caps/>
          <w:color w:val="000000"/>
          <w:sz w:val="18"/>
          <w:szCs w:val="18"/>
        </w:rPr>
        <w:t>XV</w:t>
      </w:r>
      <w:r w:rsidR="00AE4EE1" w:rsidRPr="00736677">
        <w:rPr>
          <w:rFonts w:ascii="Arial" w:hAnsi="Arial" w:cs="Arial"/>
          <w:b/>
          <w:bCs/>
          <w:caps/>
          <w:color w:val="000000"/>
          <w:sz w:val="18"/>
          <w:szCs w:val="18"/>
        </w:rPr>
        <w:t xml:space="preserve">.      </w:t>
      </w:r>
      <w:r w:rsidR="00AE4EE1" w:rsidRPr="00736677">
        <w:rPr>
          <w:rFonts w:ascii="Arial" w:hAnsi="Arial" w:cs="Arial"/>
          <w:b/>
          <w:iCs/>
          <w:caps/>
          <w:sz w:val="18"/>
          <w:szCs w:val="18"/>
        </w:rPr>
        <w:t>Závěrečná ustanovení</w:t>
      </w:r>
    </w:p>
    <w:p w14:paraId="378CBBF5" w14:textId="77777777" w:rsidR="007B3AD7" w:rsidRPr="00736677" w:rsidRDefault="00AE4EE1" w:rsidP="00C7289A">
      <w:pPr>
        <w:spacing w:line="280" w:lineRule="atLeast"/>
        <w:rPr>
          <w:rFonts w:ascii="Arial" w:hAnsi="Arial" w:cs="Arial"/>
          <w:bCs/>
          <w:iCs/>
          <w:sz w:val="18"/>
          <w:szCs w:val="18"/>
        </w:rPr>
      </w:pPr>
      <w:r w:rsidRPr="00736677">
        <w:rPr>
          <w:rFonts w:ascii="Arial" w:hAnsi="Arial" w:cs="Arial"/>
          <w:bCs/>
          <w:iCs/>
          <w:sz w:val="18"/>
          <w:szCs w:val="18"/>
        </w:rPr>
        <w:t>1</w:t>
      </w:r>
      <w:r w:rsidR="00EE2A9A" w:rsidRPr="00736677">
        <w:rPr>
          <w:rFonts w:ascii="Arial" w:hAnsi="Arial" w:cs="Arial"/>
          <w:bCs/>
          <w:iCs/>
          <w:sz w:val="18"/>
          <w:szCs w:val="18"/>
        </w:rPr>
        <w:t>5</w:t>
      </w:r>
      <w:r w:rsidR="00627A74" w:rsidRPr="00736677">
        <w:rPr>
          <w:rFonts w:ascii="Arial" w:hAnsi="Arial" w:cs="Arial"/>
          <w:bCs/>
          <w:iCs/>
          <w:sz w:val="18"/>
          <w:szCs w:val="18"/>
        </w:rPr>
        <w:t>.1</w:t>
      </w:r>
      <w:r w:rsidR="007B3AD7" w:rsidRPr="00736677">
        <w:rPr>
          <w:rFonts w:ascii="Arial" w:hAnsi="Arial" w:cs="Arial"/>
          <w:bCs/>
          <w:iCs/>
          <w:sz w:val="18"/>
          <w:szCs w:val="18"/>
        </w:rPr>
        <w:t>.</w:t>
      </w:r>
    </w:p>
    <w:p w14:paraId="2D138550" w14:textId="5049407A" w:rsidR="00AE4EE1" w:rsidRPr="00736677" w:rsidRDefault="00AE4EE1" w:rsidP="00C7289A">
      <w:pPr>
        <w:tabs>
          <w:tab w:val="num" w:pos="708"/>
        </w:tabs>
        <w:spacing w:line="280" w:lineRule="atLeast"/>
        <w:jc w:val="both"/>
        <w:rPr>
          <w:rFonts w:ascii="Arial" w:hAnsi="Arial" w:cs="Arial"/>
          <w:bCs/>
          <w:iCs/>
          <w:sz w:val="18"/>
          <w:szCs w:val="18"/>
        </w:rPr>
      </w:pPr>
      <w:r w:rsidRPr="00736677">
        <w:rPr>
          <w:rFonts w:ascii="Arial" w:hAnsi="Arial" w:cs="Arial"/>
          <w:bCs/>
          <w:iCs/>
          <w:sz w:val="18"/>
          <w:szCs w:val="18"/>
        </w:rPr>
        <w:t>Tuto smlouvu lze měnit pouze písemnou formou</w:t>
      </w:r>
      <w:r w:rsidR="00532F1E">
        <w:rPr>
          <w:rFonts w:ascii="Arial" w:hAnsi="Arial" w:cs="Arial"/>
          <w:bCs/>
          <w:iCs/>
          <w:sz w:val="18"/>
          <w:szCs w:val="18"/>
        </w:rPr>
        <w:t>,</w:t>
      </w:r>
      <w:r w:rsidRPr="00736677">
        <w:rPr>
          <w:rFonts w:ascii="Arial" w:hAnsi="Arial" w:cs="Arial"/>
          <w:bCs/>
          <w:iCs/>
          <w:sz w:val="18"/>
          <w:szCs w:val="18"/>
        </w:rPr>
        <w:t xml:space="preserve"> a to na základě písemných dodatků, které budou číslovány vzestupně počínaje číslem 1.</w:t>
      </w:r>
    </w:p>
    <w:p w14:paraId="60EE29B3" w14:textId="77777777" w:rsidR="00271EC3" w:rsidRPr="00736677" w:rsidRDefault="00271EC3" w:rsidP="00C7289A">
      <w:pPr>
        <w:tabs>
          <w:tab w:val="num" w:pos="708"/>
        </w:tabs>
        <w:spacing w:line="280" w:lineRule="atLeast"/>
        <w:jc w:val="both"/>
        <w:rPr>
          <w:rFonts w:ascii="Arial" w:hAnsi="Arial" w:cs="Arial"/>
          <w:bCs/>
          <w:iCs/>
          <w:sz w:val="18"/>
          <w:szCs w:val="18"/>
        </w:rPr>
      </w:pPr>
    </w:p>
    <w:p w14:paraId="508CFFFA" w14:textId="51EDDDEB" w:rsidR="00E7282C" w:rsidRPr="00736677" w:rsidRDefault="00E7282C" w:rsidP="00E7282C">
      <w:pPr>
        <w:widowControl/>
        <w:rPr>
          <w:rFonts w:ascii="Arial" w:hAnsi="Arial" w:cs="Arial"/>
          <w:color w:val="000000"/>
          <w:sz w:val="18"/>
          <w:szCs w:val="18"/>
        </w:rPr>
      </w:pPr>
      <w:r w:rsidRPr="00736677">
        <w:rPr>
          <w:rFonts w:ascii="Arial" w:hAnsi="Arial" w:cs="Arial"/>
          <w:color w:val="000000"/>
          <w:sz w:val="18"/>
          <w:szCs w:val="18"/>
        </w:rPr>
        <w:t>1</w:t>
      </w:r>
      <w:r w:rsidR="00EE2A9A" w:rsidRPr="00736677">
        <w:rPr>
          <w:rFonts w:ascii="Arial" w:hAnsi="Arial" w:cs="Arial"/>
          <w:color w:val="000000"/>
          <w:sz w:val="18"/>
          <w:szCs w:val="18"/>
        </w:rPr>
        <w:t>5</w:t>
      </w:r>
      <w:r w:rsidR="00C32B2D" w:rsidRPr="00736677">
        <w:rPr>
          <w:rFonts w:ascii="Arial" w:hAnsi="Arial" w:cs="Arial"/>
          <w:color w:val="000000"/>
          <w:sz w:val="18"/>
          <w:szCs w:val="18"/>
        </w:rPr>
        <w:t>.</w:t>
      </w:r>
      <w:r w:rsidR="00FA6B06">
        <w:rPr>
          <w:rFonts w:ascii="Arial" w:hAnsi="Arial" w:cs="Arial"/>
          <w:color w:val="000000"/>
          <w:sz w:val="18"/>
          <w:szCs w:val="18"/>
        </w:rPr>
        <w:t>2</w:t>
      </w:r>
      <w:r w:rsidR="00C32B2D" w:rsidRPr="00736677">
        <w:rPr>
          <w:rFonts w:ascii="Arial" w:hAnsi="Arial" w:cs="Arial"/>
          <w:color w:val="000000"/>
          <w:sz w:val="18"/>
          <w:szCs w:val="18"/>
        </w:rPr>
        <w:t>.</w:t>
      </w:r>
    </w:p>
    <w:p w14:paraId="4C450425" w14:textId="77777777" w:rsidR="007B3AD7" w:rsidRPr="00736677" w:rsidRDefault="007B3AD7" w:rsidP="00C7289A">
      <w:pPr>
        <w:spacing w:line="280" w:lineRule="atLeast"/>
        <w:jc w:val="both"/>
        <w:rPr>
          <w:rFonts w:ascii="Arial" w:hAnsi="Arial" w:cs="Arial"/>
          <w:bCs/>
          <w:iCs/>
          <w:sz w:val="18"/>
          <w:szCs w:val="18"/>
        </w:rPr>
      </w:pPr>
      <w:r w:rsidRPr="00736677">
        <w:rPr>
          <w:rFonts w:ascii="Arial" w:hAnsi="Arial" w:cs="Arial"/>
          <w:bCs/>
          <w:iCs/>
          <w:sz w:val="18"/>
          <w:szCs w:val="18"/>
        </w:rPr>
        <w:t xml:space="preserve">Jestliže bude kterékoliv ustanovení této smlouvy určeno jako neplatné nebo </w:t>
      </w:r>
      <w:r w:rsidR="00AA546D" w:rsidRPr="00736677">
        <w:rPr>
          <w:rFonts w:ascii="Arial" w:hAnsi="Arial" w:cs="Arial"/>
          <w:bCs/>
          <w:iCs/>
          <w:sz w:val="18"/>
          <w:szCs w:val="18"/>
        </w:rPr>
        <w:t>nevykonatelné</w:t>
      </w:r>
      <w:r w:rsidRPr="00736677">
        <w:rPr>
          <w:rFonts w:ascii="Arial" w:hAnsi="Arial" w:cs="Arial"/>
          <w:bCs/>
          <w:iCs/>
          <w:sz w:val="18"/>
          <w:szCs w:val="18"/>
        </w:rPr>
        <w:t xml:space="preserve">, bude toto ustanovení považováno za samostatné a oddělitelné od ostatních ustanovení této smlouvy a nezpůsobí jejich neplatnost nebo </w:t>
      </w:r>
      <w:r w:rsidR="00AA546D" w:rsidRPr="00736677">
        <w:rPr>
          <w:rFonts w:ascii="Arial" w:hAnsi="Arial" w:cs="Arial"/>
          <w:bCs/>
          <w:iCs/>
          <w:sz w:val="18"/>
          <w:szCs w:val="18"/>
        </w:rPr>
        <w:t>nevykonavatelnost</w:t>
      </w:r>
      <w:r w:rsidRPr="00736677">
        <w:rPr>
          <w:rFonts w:ascii="Arial" w:hAnsi="Arial" w:cs="Arial"/>
          <w:bCs/>
          <w:iCs/>
          <w:sz w:val="18"/>
          <w:szCs w:val="18"/>
        </w:rPr>
        <w:t>.</w:t>
      </w:r>
    </w:p>
    <w:p w14:paraId="0EBCCF9E" w14:textId="77777777" w:rsidR="00580CC9" w:rsidRPr="00736677" w:rsidRDefault="00580CC9" w:rsidP="00C7289A">
      <w:pPr>
        <w:spacing w:line="280" w:lineRule="atLeast"/>
        <w:jc w:val="both"/>
        <w:rPr>
          <w:rFonts w:ascii="Arial" w:hAnsi="Arial" w:cs="Arial"/>
          <w:bCs/>
          <w:iCs/>
          <w:sz w:val="18"/>
          <w:szCs w:val="18"/>
        </w:rPr>
      </w:pPr>
    </w:p>
    <w:p w14:paraId="7C75A182" w14:textId="749471E7" w:rsidR="00580CC9" w:rsidRPr="00736677" w:rsidRDefault="00580CC9" w:rsidP="00C7289A">
      <w:pPr>
        <w:spacing w:line="280" w:lineRule="atLeast"/>
        <w:jc w:val="both"/>
        <w:rPr>
          <w:rFonts w:ascii="Arial" w:hAnsi="Arial" w:cs="Arial"/>
          <w:bCs/>
          <w:iCs/>
          <w:sz w:val="18"/>
          <w:szCs w:val="18"/>
        </w:rPr>
      </w:pPr>
      <w:r w:rsidRPr="00736677">
        <w:rPr>
          <w:rFonts w:ascii="Arial" w:hAnsi="Arial" w:cs="Arial"/>
          <w:bCs/>
          <w:iCs/>
          <w:sz w:val="18"/>
          <w:szCs w:val="18"/>
        </w:rPr>
        <w:t>1</w:t>
      </w:r>
      <w:r w:rsidR="00EE2A9A" w:rsidRPr="00736677">
        <w:rPr>
          <w:rFonts w:ascii="Arial" w:hAnsi="Arial" w:cs="Arial"/>
          <w:bCs/>
          <w:iCs/>
          <w:sz w:val="18"/>
          <w:szCs w:val="18"/>
        </w:rPr>
        <w:t>5</w:t>
      </w:r>
      <w:r w:rsidRPr="00736677">
        <w:rPr>
          <w:rFonts w:ascii="Arial" w:hAnsi="Arial" w:cs="Arial"/>
          <w:bCs/>
          <w:iCs/>
          <w:sz w:val="18"/>
          <w:szCs w:val="18"/>
        </w:rPr>
        <w:t>.</w:t>
      </w:r>
      <w:r w:rsidR="00FA6B06">
        <w:rPr>
          <w:rFonts w:ascii="Arial" w:hAnsi="Arial" w:cs="Arial"/>
          <w:bCs/>
          <w:iCs/>
          <w:sz w:val="18"/>
          <w:szCs w:val="18"/>
        </w:rPr>
        <w:t>3</w:t>
      </w:r>
      <w:r w:rsidR="00C32B2D" w:rsidRPr="00736677">
        <w:rPr>
          <w:rFonts w:ascii="Arial" w:hAnsi="Arial" w:cs="Arial"/>
          <w:bCs/>
          <w:iCs/>
          <w:sz w:val="18"/>
          <w:szCs w:val="18"/>
        </w:rPr>
        <w:t>.</w:t>
      </w:r>
      <w:r w:rsidR="00AA546D" w:rsidRPr="00736677">
        <w:rPr>
          <w:rFonts w:ascii="Arial" w:hAnsi="Arial" w:cs="Arial"/>
          <w:bCs/>
          <w:iCs/>
          <w:sz w:val="18"/>
          <w:szCs w:val="18"/>
        </w:rPr>
        <w:t xml:space="preserve"> </w:t>
      </w:r>
    </w:p>
    <w:p w14:paraId="47C1F282" w14:textId="77777777" w:rsidR="00452BEA" w:rsidRPr="00736677" w:rsidRDefault="00452BEA" w:rsidP="00452BEA">
      <w:pPr>
        <w:spacing w:line="280" w:lineRule="atLeast"/>
        <w:jc w:val="both"/>
        <w:rPr>
          <w:rFonts w:ascii="Arial" w:hAnsi="Arial" w:cs="Arial"/>
          <w:bCs/>
          <w:iCs/>
          <w:sz w:val="18"/>
          <w:szCs w:val="18"/>
        </w:rPr>
      </w:pPr>
      <w:r w:rsidRPr="00736677">
        <w:rPr>
          <w:rFonts w:ascii="Arial" w:hAnsi="Arial" w:cs="Arial"/>
          <w:bCs/>
          <w:iCs/>
          <w:sz w:val="18"/>
          <w:szCs w:val="18"/>
        </w:rPr>
        <w:t>Smluvní strany výslovně souhlasí se zveřejněním této smlouvy. Smluvní strany dále prohlašují, že tato smlouva neobsahuje údaje, které tvoří předmět obchodního tajemství podle § 504 občanského zákoníku</w:t>
      </w:r>
      <w:r w:rsidR="008530A6" w:rsidRPr="00736677">
        <w:rPr>
          <w:rFonts w:ascii="Arial" w:hAnsi="Arial" w:cs="Arial"/>
          <w:bCs/>
          <w:iCs/>
          <w:sz w:val="18"/>
          <w:szCs w:val="18"/>
        </w:rPr>
        <w:t>.</w:t>
      </w:r>
    </w:p>
    <w:p w14:paraId="76814FD9" w14:textId="77777777" w:rsidR="00B84477" w:rsidRPr="00736677" w:rsidRDefault="00B84477" w:rsidP="00C7289A">
      <w:pPr>
        <w:spacing w:line="280" w:lineRule="atLeast"/>
        <w:jc w:val="both"/>
        <w:rPr>
          <w:rFonts w:ascii="Arial" w:hAnsi="Arial" w:cs="Arial"/>
          <w:bCs/>
          <w:iCs/>
          <w:sz w:val="18"/>
          <w:szCs w:val="18"/>
        </w:rPr>
      </w:pPr>
    </w:p>
    <w:p w14:paraId="59E123E1" w14:textId="79926F9D" w:rsidR="007B3AD7" w:rsidRPr="00736677" w:rsidRDefault="00C7289A" w:rsidP="00C7289A">
      <w:pPr>
        <w:spacing w:line="280" w:lineRule="atLeast"/>
        <w:rPr>
          <w:rFonts w:ascii="Arial" w:hAnsi="Arial" w:cs="Arial"/>
          <w:bCs/>
          <w:iCs/>
          <w:sz w:val="18"/>
          <w:szCs w:val="18"/>
        </w:rPr>
      </w:pPr>
      <w:r w:rsidRPr="00736677">
        <w:rPr>
          <w:rFonts w:ascii="Arial" w:hAnsi="Arial" w:cs="Arial"/>
          <w:bCs/>
          <w:iCs/>
          <w:sz w:val="18"/>
          <w:szCs w:val="18"/>
        </w:rPr>
        <w:t>1</w:t>
      </w:r>
      <w:r w:rsidR="00EE2A9A" w:rsidRPr="00736677">
        <w:rPr>
          <w:rFonts w:ascii="Arial" w:hAnsi="Arial" w:cs="Arial"/>
          <w:bCs/>
          <w:iCs/>
          <w:sz w:val="18"/>
          <w:szCs w:val="18"/>
        </w:rPr>
        <w:t>5</w:t>
      </w:r>
      <w:r w:rsidR="007B3AD7" w:rsidRPr="00736677">
        <w:rPr>
          <w:rFonts w:ascii="Arial" w:hAnsi="Arial" w:cs="Arial"/>
          <w:bCs/>
          <w:iCs/>
          <w:sz w:val="18"/>
          <w:szCs w:val="18"/>
        </w:rPr>
        <w:t>.</w:t>
      </w:r>
      <w:r w:rsidR="00FA6B06">
        <w:rPr>
          <w:rFonts w:ascii="Arial" w:hAnsi="Arial" w:cs="Arial"/>
          <w:bCs/>
          <w:iCs/>
          <w:sz w:val="18"/>
          <w:szCs w:val="18"/>
        </w:rPr>
        <w:t>4</w:t>
      </w:r>
      <w:r w:rsidR="00C32B2D" w:rsidRPr="00736677">
        <w:rPr>
          <w:rFonts w:ascii="Arial" w:hAnsi="Arial" w:cs="Arial"/>
          <w:bCs/>
          <w:iCs/>
          <w:sz w:val="18"/>
          <w:szCs w:val="18"/>
        </w:rPr>
        <w:t>.</w:t>
      </w:r>
    </w:p>
    <w:p w14:paraId="2D2A45E2" w14:textId="77777777" w:rsidR="00F32E81" w:rsidRPr="00736677" w:rsidRDefault="00F32E81" w:rsidP="00F32E81">
      <w:pPr>
        <w:widowControl/>
        <w:autoSpaceDE/>
        <w:autoSpaceDN/>
        <w:adjustRightInd/>
        <w:jc w:val="both"/>
        <w:rPr>
          <w:rFonts w:ascii="Arial" w:hAnsi="Arial" w:cs="Arial"/>
          <w:sz w:val="18"/>
          <w:szCs w:val="18"/>
        </w:rPr>
      </w:pPr>
      <w:r w:rsidRPr="00736677">
        <w:rPr>
          <w:rFonts w:ascii="Arial" w:hAnsi="Arial" w:cs="Arial"/>
          <w:sz w:val="18"/>
          <w:szCs w:val="18"/>
        </w:rPr>
        <w:t xml:space="preserve">Smluvní strany berou na vědomí, že na tuto smlouvu se vztahují povinnosti uveřejnění dle zákona č. 340/2015 Sb., o registru smluv, ve znění pozdějších předpisů. </w:t>
      </w:r>
    </w:p>
    <w:p w14:paraId="49C7AC18" w14:textId="77777777" w:rsidR="00F32E81" w:rsidRPr="00736677" w:rsidRDefault="00F32E81" w:rsidP="00C7289A">
      <w:pPr>
        <w:spacing w:line="280" w:lineRule="atLeast"/>
        <w:rPr>
          <w:rFonts w:ascii="Arial" w:hAnsi="Arial" w:cs="Arial"/>
          <w:bCs/>
          <w:iCs/>
          <w:sz w:val="18"/>
          <w:szCs w:val="18"/>
        </w:rPr>
      </w:pPr>
    </w:p>
    <w:p w14:paraId="0C21E904" w14:textId="411B0CE5" w:rsidR="00F32E81" w:rsidRPr="00736677" w:rsidRDefault="00F32E81" w:rsidP="00C7289A">
      <w:pPr>
        <w:spacing w:line="280" w:lineRule="atLeast"/>
        <w:rPr>
          <w:rFonts w:ascii="Arial" w:hAnsi="Arial" w:cs="Arial"/>
          <w:bCs/>
          <w:iCs/>
          <w:sz w:val="18"/>
          <w:szCs w:val="18"/>
        </w:rPr>
      </w:pPr>
      <w:r w:rsidRPr="00736677">
        <w:rPr>
          <w:rFonts w:ascii="Arial" w:hAnsi="Arial" w:cs="Arial"/>
          <w:bCs/>
          <w:iCs/>
          <w:sz w:val="18"/>
          <w:szCs w:val="18"/>
        </w:rPr>
        <w:t>15.</w:t>
      </w:r>
      <w:r w:rsidR="00FA6B06">
        <w:rPr>
          <w:rFonts w:ascii="Arial" w:hAnsi="Arial" w:cs="Arial"/>
          <w:bCs/>
          <w:iCs/>
          <w:sz w:val="18"/>
          <w:szCs w:val="18"/>
        </w:rPr>
        <w:t>5</w:t>
      </w:r>
      <w:r w:rsidRPr="00736677">
        <w:rPr>
          <w:rFonts w:ascii="Arial" w:hAnsi="Arial" w:cs="Arial"/>
          <w:bCs/>
          <w:iCs/>
          <w:sz w:val="18"/>
          <w:szCs w:val="18"/>
        </w:rPr>
        <w:t>.</w:t>
      </w:r>
    </w:p>
    <w:p w14:paraId="0BF4FF32" w14:textId="52A769BC" w:rsidR="00AE4EE1" w:rsidRPr="00736677" w:rsidRDefault="00AE4EE1" w:rsidP="00C7289A">
      <w:pPr>
        <w:tabs>
          <w:tab w:val="num" w:pos="708"/>
        </w:tabs>
        <w:spacing w:line="280" w:lineRule="atLeast"/>
        <w:jc w:val="both"/>
        <w:rPr>
          <w:rFonts w:ascii="Arial" w:hAnsi="Arial" w:cs="Arial"/>
          <w:bCs/>
          <w:iCs/>
          <w:sz w:val="18"/>
          <w:szCs w:val="18"/>
        </w:rPr>
      </w:pPr>
      <w:r w:rsidRPr="00736677">
        <w:rPr>
          <w:rFonts w:ascii="Arial" w:hAnsi="Arial" w:cs="Arial"/>
          <w:bCs/>
          <w:iCs/>
          <w:sz w:val="18"/>
          <w:szCs w:val="18"/>
        </w:rPr>
        <w:t xml:space="preserve">Tato smlouva je vyhotovena ve </w:t>
      </w:r>
      <w:r w:rsidR="008C0F43">
        <w:rPr>
          <w:rFonts w:ascii="Arial" w:hAnsi="Arial" w:cs="Arial"/>
          <w:bCs/>
          <w:iCs/>
          <w:sz w:val="18"/>
          <w:szCs w:val="18"/>
        </w:rPr>
        <w:t>dvou</w:t>
      </w:r>
      <w:r w:rsidRPr="00736677">
        <w:rPr>
          <w:rFonts w:ascii="Arial" w:hAnsi="Arial" w:cs="Arial"/>
          <w:bCs/>
          <w:iCs/>
          <w:sz w:val="18"/>
          <w:szCs w:val="18"/>
        </w:rPr>
        <w:t xml:space="preserve"> (</w:t>
      </w:r>
      <w:r w:rsidR="008C0F43">
        <w:rPr>
          <w:rFonts w:ascii="Arial" w:hAnsi="Arial" w:cs="Arial"/>
          <w:bCs/>
          <w:iCs/>
          <w:sz w:val="18"/>
          <w:szCs w:val="18"/>
        </w:rPr>
        <w:t>2</w:t>
      </w:r>
      <w:r w:rsidRPr="00736677">
        <w:rPr>
          <w:rFonts w:ascii="Arial" w:hAnsi="Arial" w:cs="Arial"/>
          <w:bCs/>
          <w:iCs/>
          <w:sz w:val="18"/>
          <w:szCs w:val="18"/>
        </w:rPr>
        <w:t xml:space="preserve">) stejnopisech, z nichž všechny mají platnost originálu. Každá smluvní strana obdrží po </w:t>
      </w:r>
      <w:r w:rsidR="008C0F43">
        <w:rPr>
          <w:rFonts w:ascii="Arial" w:hAnsi="Arial" w:cs="Arial"/>
          <w:bCs/>
          <w:iCs/>
          <w:sz w:val="18"/>
          <w:szCs w:val="18"/>
        </w:rPr>
        <w:t>jednom</w:t>
      </w:r>
      <w:r w:rsidRPr="00736677">
        <w:rPr>
          <w:rFonts w:ascii="Arial" w:hAnsi="Arial" w:cs="Arial"/>
          <w:bCs/>
          <w:iCs/>
          <w:sz w:val="18"/>
          <w:szCs w:val="18"/>
        </w:rPr>
        <w:t xml:space="preserve"> (</w:t>
      </w:r>
      <w:r w:rsidR="008C0F43">
        <w:rPr>
          <w:rFonts w:ascii="Arial" w:hAnsi="Arial" w:cs="Arial"/>
          <w:bCs/>
          <w:iCs/>
          <w:sz w:val="18"/>
          <w:szCs w:val="18"/>
        </w:rPr>
        <w:t>1</w:t>
      </w:r>
      <w:r w:rsidRPr="00736677">
        <w:rPr>
          <w:rFonts w:ascii="Arial" w:hAnsi="Arial" w:cs="Arial"/>
          <w:bCs/>
          <w:iCs/>
          <w:sz w:val="18"/>
          <w:szCs w:val="18"/>
        </w:rPr>
        <w:t>) vyhotovení</w:t>
      </w:r>
      <w:r w:rsidR="008C0F43">
        <w:rPr>
          <w:rFonts w:ascii="Arial" w:hAnsi="Arial" w:cs="Arial"/>
          <w:bCs/>
          <w:iCs/>
          <w:sz w:val="18"/>
          <w:szCs w:val="18"/>
        </w:rPr>
        <w:t>.</w:t>
      </w:r>
    </w:p>
    <w:p w14:paraId="50EED23E" w14:textId="77777777" w:rsidR="00D911FF" w:rsidRPr="00736677" w:rsidRDefault="00D911FF" w:rsidP="00C7289A">
      <w:pPr>
        <w:spacing w:line="280" w:lineRule="atLeast"/>
        <w:rPr>
          <w:rFonts w:ascii="Arial" w:hAnsi="Arial" w:cs="Arial"/>
          <w:bCs/>
          <w:iCs/>
          <w:sz w:val="18"/>
          <w:szCs w:val="18"/>
        </w:rPr>
      </w:pPr>
    </w:p>
    <w:p w14:paraId="75046D63" w14:textId="050D0DB3" w:rsidR="007B3AD7" w:rsidRPr="00736677" w:rsidRDefault="00C7289A" w:rsidP="00C7289A">
      <w:pPr>
        <w:spacing w:line="280" w:lineRule="atLeast"/>
        <w:rPr>
          <w:rFonts w:ascii="Arial" w:hAnsi="Arial" w:cs="Arial"/>
          <w:bCs/>
          <w:iCs/>
          <w:sz w:val="18"/>
          <w:szCs w:val="18"/>
        </w:rPr>
      </w:pPr>
      <w:r w:rsidRPr="00736677">
        <w:rPr>
          <w:rFonts w:ascii="Arial" w:hAnsi="Arial" w:cs="Arial"/>
          <w:bCs/>
          <w:iCs/>
          <w:sz w:val="18"/>
          <w:szCs w:val="18"/>
        </w:rPr>
        <w:t>1</w:t>
      </w:r>
      <w:r w:rsidR="00EE2A9A" w:rsidRPr="00736677">
        <w:rPr>
          <w:rFonts w:ascii="Arial" w:hAnsi="Arial" w:cs="Arial"/>
          <w:bCs/>
          <w:iCs/>
          <w:sz w:val="18"/>
          <w:szCs w:val="18"/>
        </w:rPr>
        <w:t>5</w:t>
      </w:r>
      <w:r w:rsidR="007B3AD7" w:rsidRPr="00736677">
        <w:rPr>
          <w:rFonts w:ascii="Arial" w:hAnsi="Arial" w:cs="Arial"/>
          <w:bCs/>
          <w:iCs/>
          <w:sz w:val="18"/>
          <w:szCs w:val="18"/>
        </w:rPr>
        <w:t>.</w:t>
      </w:r>
      <w:r w:rsidR="00FA6B06">
        <w:rPr>
          <w:rFonts w:ascii="Arial" w:hAnsi="Arial" w:cs="Arial"/>
          <w:bCs/>
          <w:iCs/>
          <w:sz w:val="18"/>
          <w:szCs w:val="18"/>
        </w:rPr>
        <w:t>6</w:t>
      </w:r>
      <w:r w:rsidR="00C32B2D" w:rsidRPr="00736677">
        <w:rPr>
          <w:rFonts w:ascii="Arial" w:hAnsi="Arial" w:cs="Arial"/>
          <w:bCs/>
          <w:iCs/>
          <w:sz w:val="18"/>
          <w:szCs w:val="18"/>
        </w:rPr>
        <w:t>.</w:t>
      </w:r>
    </w:p>
    <w:p w14:paraId="45E55923" w14:textId="554A021E" w:rsidR="00E37361" w:rsidRPr="00736677" w:rsidRDefault="00E37361" w:rsidP="00C7289A">
      <w:pPr>
        <w:spacing w:line="280" w:lineRule="atLeast"/>
        <w:jc w:val="both"/>
        <w:rPr>
          <w:rFonts w:ascii="Arial" w:hAnsi="Arial" w:cs="Arial"/>
          <w:bCs/>
          <w:iCs/>
          <w:sz w:val="18"/>
          <w:szCs w:val="18"/>
        </w:rPr>
      </w:pPr>
      <w:r w:rsidRPr="00736677">
        <w:rPr>
          <w:rFonts w:ascii="Arial" w:hAnsi="Arial" w:cs="Arial"/>
          <w:bCs/>
          <w:iCs/>
          <w:sz w:val="18"/>
          <w:szCs w:val="18"/>
        </w:rPr>
        <w:t>Obě smluvní strany prohlašují, že si tuto smlouvu před jejím podpisem přečetly, a že byla uzavřena po vzájemném projednání jako projev jejich svobodné vůle určitě, vážně a srozumitelně. Na důkaz dohody o všech článcích této smlouvy připojují pověření zástupci obou smluvních stran své podpisy.</w:t>
      </w:r>
    </w:p>
    <w:p w14:paraId="0A997C65" w14:textId="77777777" w:rsidR="00987249" w:rsidRPr="00736677" w:rsidRDefault="00987249" w:rsidP="00C7289A">
      <w:pPr>
        <w:tabs>
          <w:tab w:val="left" w:pos="7020"/>
        </w:tabs>
        <w:spacing w:line="280" w:lineRule="atLeast"/>
        <w:jc w:val="both"/>
        <w:rPr>
          <w:rFonts w:ascii="Arial" w:hAnsi="Arial" w:cs="Arial"/>
          <w:bCs/>
          <w:color w:val="000000"/>
          <w:sz w:val="18"/>
          <w:szCs w:val="18"/>
        </w:rPr>
      </w:pPr>
    </w:p>
    <w:p w14:paraId="3D45D8A7" w14:textId="77777777" w:rsidR="00AE4EE1" w:rsidRPr="00736677" w:rsidRDefault="006D2564" w:rsidP="00C7289A">
      <w:pPr>
        <w:tabs>
          <w:tab w:val="left" w:pos="7020"/>
        </w:tabs>
        <w:spacing w:line="280" w:lineRule="atLeast"/>
        <w:jc w:val="both"/>
        <w:rPr>
          <w:rFonts w:ascii="Arial" w:hAnsi="Arial" w:cs="Arial"/>
          <w:bCs/>
          <w:color w:val="000000"/>
          <w:sz w:val="18"/>
          <w:szCs w:val="18"/>
        </w:rPr>
      </w:pPr>
      <w:r w:rsidRPr="00736677">
        <w:rPr>
          <w:rFonts w:ascii="Arial" w:hAnsi="Arial" w:cs="Arial"/>
          <w:bCs/>
          <w:color w:val="000000"/>
          <w:sz w:val="18"/>
          <w:szCs w:val="18"/>
        </w:rPr>
        <w:t>S</w:t>
      </w:r>
      <w:r w:rsidR="00C7289A" w:rsidRPr="00736677">
        <w:rPr>
          <w:rFonts w:ascii="Arial" w:hAnsi="Arial" w:cs="Arial"/>
          <w:bCs/>
          <w:color w:val="000000"/>
          <w:sz w:val="18"/>
          <w:szCs w:val="18"/>
        </w:rPr>
        <w:t>oučástí této smlouvy jsou následující přílohy:</w:t>
      </w:r>
    </w:p>
    <w:p w14:paraId="3B954DB8" w14:textId="77777777" w:rsidR="0034193E" w:rsidRPr="00736677" w:rsidRDefault="00C7289A" w:rsidP="00C7289A">
      <w:pPr>
        <w:tabs>
          <w:tab w:val="left" w:pos="7020"/>
        </w:tabs>
        <w:spacing w:line="280" w:lineRule="atLeast"/>
        <w:jc w:val="both"/>
        <w:rPr>
          <w:rFonts w:ascii="Arial" w:hAnsi="Arial" w:cs="Arial"/>
          <w:bCs/>
          <w:color w:val="000000"/>
          <w:sz w:val="18"/>
          <w:szCs w:val="18"/>
        </w:rPr>
      </w:pPr>
      <w:r w:rsidRPr="00736677">
        <w:rPr>
          <w:rFonts w:ascii="Arial" w:hAnsi="Arial" w:cs="Arial"/>
          <w:bCs/>
          <w:color w:val="000000"/>
          <w:sz w:val="18"/>
          <w:szCs w:val="18"/>
        </w:rPr>
        <w:t xml:space="preserve">Příloha č. 1 – </w:t>
      </w:r>
      <w:r w:rsidR="0006211A" w:rsidRPr="00736677">
        <w:rPr>
          <w:rFonts w:ascii="Arial" w:hAnsi="Arial" w:cs="Arial"/>
          <w:bCs/>
          <w:color w:val="000000"/>
          <w:sz w:val="18"/>
          <w:szCs w:val="18"/>
        </w:rPr>
        <w:t>Technická specifikace</w:t>
      </w:r>
      <w:r w:rsidRPr="00736677">
        <w:rPr>
          <w:rFonts w:ascii="Arial" w:hAnsi="Arial" w:cs="Arial"/>
          <w:bCs/>
          <w:color w:val="000000"/>
          <w:sz w:val="18"/>
          <w:szCs w:val="18"/>
        </w:rPr>
        <w:t xml:space="preserve"> </w:t>
      </w:r>
    </w:p>
    <w:p w14:paraId="69D35785" w14:textId="77777777" w:rsidR="00363652" w:rsidRPr="00736677" w:rsidRDefault="00363652" w:rsidP="00673ABA">
      <w:pPr>
        <w:spacing w:line="280" w:lineRule="atLeast"/>
        <w:jc w:val="both"/>
        <w:rPr>
          <w:rFonts w:ascii="Arial" w:hAnsi="Arial" w:cs="Arial"/>
          <w:sz w:val="18"/>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5A6E85" w14:paraId="107CB89C" w14:textId="77777777" w:rsidTr="00354ABA">
        <w:tc>
          <w:tcPr>
            <w:tcW w:w="5153" w:type="dxa"/>
          </w:tcPr>
          <w:p w14:paraId="2AADAD56" w14:textId="7F562E2E" w:rsidR="005A6E85" w:rsidRDefault="005A6E85" w:rsidP="00354ABA">
            <w:pPr>
              <w:spacing w:line="280" w:lineRule="atLeast"/>
              <w:jc w:val="both"/>
              <w:rPr>
                <w:rFonts w:ascii="Arial" w:hAnsi="Arial" w:cs="Arial"/>
                <w:sz w:val="18"/>
                <w:szCs w:val="18"/>
              </w:rPr>
            </w:pPr>
            <w:r w:rsidRPr="00781587">
              <w:rPr>
                <w:rFonts w:ascii="Arial" w:hAnsi="Arial" w:cs="Arial"/>
                <w:sz w:val="18"/>
                <w:szCs w:val="18"/>
              </w:rPr>
              <w:t>V Českých Budějovicích, dne</w:t>
            </w:r>
            <w:r w:rsidR="00501CDF">
              <w:rPr>
                <w:rFonts w:ascii="Arial" w:hAnsi="Arial" w:cs="Arial"/>
                <w:sz w:val="18"/>
                <w:szCs w:val="18"/>
              </w:rPr>
              <w:t xml:space="preserve"> 24.7.2024</w:t>
            </w:r>
          </w:p>
        </w:tc>
        <w:tc>
          <w:tcPr>
            <w:tcW w:w="5154" w:type="dxa"/>
          </w:tcPr>
          <w:p w14:paraId="63DF81A0" w14:textId="7122CE75" w:rsidR="005A6E85" w:rsidRDefault="005A6E85" w:rsidP="006F553E">
            <w:pPr>
              <w:spacing w:line="280" w:lineRule="atLeast"/>
              <w:jc w:val="both"/>
              <w:rPr>
                <w:rFonts w:ascii="Arial" w:hAnsi="Arial" w:cs="Arial"/>
                <w:sz w:val="18"/>
                <w:szCs w:val="18"/>
              </w:rPr>
            </w:pPr>
            <w:r w:rsidRPr="00781587">
              <w:rPr>
                <w:rFonts w:ascii="Arial" w:hAnsi="Arial" w:cs="Arial"/>
                <w:sz w:val="18"/>
                <w:szCs w:val="18"/>
              </w:rPr>
              <w:t xml:space="preserve">V Praze, dne </w:t>
            </w:r>
          </w:p>
        </w:tc>
      </w:tr>
      <w:tr w:rsidR="005A6E85" w14:paraId="092FCAED" w14:textId="77777777" w:rsidTr="00354ABA">
        <w:tc>
          <w:tcPr>
            <w:tcW w:w="5153" w:type="dxa"/>
          </w:tcPr>
          <w:p w14:paraId="1BC2F837" w14:textId="77777777" w:rsidR="005A6E85" w:rsidRDefault="005A6E85" w:rsidP="00354ABA">
            <w:pPr>
              <w:spacing w:line="280" w:lineRule="atLeast"/>
              <w:jc w:val="both"/>
              <w:rPr>
                <w:rFonts w:ascii="Arial" w:hAnsi="Arial" w:cs="Arial"/>
                <w:sz w:val="18"/>
                <w:szCs w:val="18"/>
              </w:rPr>
            </w:pPr>
          </w:p>
          <w:p w14:paraId="21B90AA8" w14:textId="77777777" w:rsidR="005A6E85" w:rsidRDefault="005A6E85" w:rsidP="00354ABA">
            <w:pPr>
              <w:spacing w:line="280" w:lineRule="atLeast"/>
              <w:jc w:val="both"/>
              <w:rPr>
                <w:rFonts w:ascii="Arial" w:hAnsi="Arial" w:cs="Arial"/>
                <w:sz w:val="18"/>
                <w:szCs w:val="18"/>
              </w:rPr>
            </w:pPr>
          </w:p>
          <w:p w14:paraId="52DA9D1B" w14:textId="77777777" w:rsidR="005A6E85" w:rsidRDefault="005A6E85" w:rsidP="00354ABA">
            <w:pPr>
              <w:spacing w:line="280" w:lineRule="atLeast"/>
              <w:jc w:val="both"/>
              <w:rPr>
                <w:rFonts w:ascii="Arial" w:hAnsi="Arial" w:cs="Arial"/>
                <w:sz w:val="18"/>
                <w:szCs w:val="18"/>
              </w:rPr>
            </w:pPr>
            <w:r w:rsidRPr="00781587">
              <w:rPr>
                <w:rFonts w:ascii="Arial" w:hAnsi="Arial" w:cs="Arial"/>
                <w:sz w:val="18"/>
                <w:szCs w:val="18"/>
              </w:rPr>
              <w:t>………………………………………</w:t>
            </w:r>
          </w:p>
          <w:p w14:paraId="27C9F8FD" w14:textId="77777777" w:rsidR="005A6E85" w:rsidRPr="00736677" w:rsidRDefault="005A6E85" w:rsidP="00354ABA">
            <w:pPr>
              <w:spacing w:line="280" w:lineRule="atLeast"/>
              <w:rPr>
                <w:rFonts w:ascii="Arial" w:hAnsi="Arial" w:cs="Arial"/>
                <w:sz w:val="18"/>
                <w:szCs w:val="18"/>
              </w:rPr>
            </w:pPr>
            <w:r>
              <w:rPr>
                <w:rFonts w:ascii="Arial" w:hAnsi="Arial" w:cs="Arial"/>
                <w:iCs/>
                <w:sz w:val="18"/>
                <w:szCs w:val="18"/>
              </w:rPr>
              <w:t xml:space="preserve">Za </w:t>
            </w:r>
            <w:r w:rsidRPr="00736677">
              <w:rPr>
                <w:rFonts w:ascii="Arial" w:hAnsi="Arial" w:cs="Arial"/>
                <w:iCs/>
                <w:sz w:val="18"/>
                <w:szCs w:val="18"/>
              </w:rPr>
              <w:t xml:space="preserve">Příjemce:                                         </w:t>
            </w:r>
            <w:r>
              <w:rPr>
                <w:rFonts w:ascii="Arial" w:hAnsi="Arial" w:cs="Arial"/>
                <w:iCs/>
                <w:sz w:val="18"/>
                <w:szCs w:val="18"/>
              </w:rPr>
              <w:t xml:space="preserve">                            </w:t>
            </w:r>
            <w:r w:rsidRPr="00736677">
              <w:rPr>
                <w:rFonts w:ascii="Arial" w:hAnsi="Arial" w:cs="Arial"/>
                <w:sz w:val="18"/>
                <w:szCs w:val="18"/>
              </w:rPr>
              <w:t>MUDr. Marek Slabý, MBA</w:t>
            </w:r>
            <w:r>
              <w:rPr>
                <w:rFonts w:ascii="Arial" w:hAnsi="Arial" w:cs="Arial"/>
                <w:sz w:val="18"/>
                <w:szCs w:val="18"/>
              </w:rPr>
              <w:t>, LL.M</w:t>
            </w:r>
          </w:p>
          <w:p w14:paraId="0A61D622" w14:textId="77777777" w:rsidR="005A6E85" w:rsidRPr="00781587" w:rsidRDefault="005A6E85" w:rsidP="00354ABA">
            <w:pPr>
              <w:spacing w:line="280" w:lineRule="atLeast"/>
              <w:jc w:val="both"/>
              <w:rPr>
                <w:rFonts w:ascii="Arial" w:hAnsi="Arial" w:cs="Arial"/>
                <w:sz w:val="18"/>
                <w:szCs w:val="18"/>
              </w:rPr>
            </w:pPr>
            <w:r w:rsidRPr="00736677">
              <w:rPr>
                <w:rFonts w:ascii="Arial" w:hAnsi="Arial" w:cs="Arial"/>
                <w:sz w:val="18"/>
                <w:szCs w:val="18"/>
              </w:rPr>
              <w:t xml:space="preserve">ředitel </w:t>
            </w:r>
            <w:r>
              <w:rPr>
                <w:rFonts w:ascii="Arial" w:hAnsi="Arial" w:cs="Arial"/>
                <w:sz w:val="18"/>
                <w:szCs w:val="18"/>
              </w:rPr>
              <w:t>ZZS JčK</w:t>
            </w:r>
          </w:p>
        </w:tc>
        <w:tc>
          <w:tcPr>
            <w:tcW w:w="5154" w:type="dxa"/>
          </w:tcPr>
          <w:p w14:paraId="6660901F" w14:textId="77777777" w:rsidR="005A6E85" w:rsidRDefault="005A6E85" w:rsidP="00354ABA">
            <w:pPr>
              <w:spacing w:line="280" w:lineRule="atLeast"/>
              <w:jc w:val="both"/>
              <w:rPr>
                <w:rFonts w:ascii="Arial" w:hAnsi="Arial" w:cs="Arial"/>
                <w:sz w:val="18"/>
                <w:szCs w:val="18"/>
              </w:rPr>
            </w:pPr>
          </w:p>
          <w:p w14:paraId="2185D0D4" w14:textId="77777777" w:rsidR="005A6E85" w:rsidRDefault="005A6E85" w:rsidP="00354ABA">
            <w:pPr>
              <w:spacing w:line="280" w:lineRule="atLeast"/>
              <w:jc w:val="both"/>
              <w:rPr>
                <w:rFonts w:ascii="Arial" w:hAnsi="Arial" w:cs="Arial"/>
                <w:sz w:val="18"/>
                <w:szCs w:val="18"/>
              </w:rPr>
            </w:pPr>
          </w:p>
          <w:p w14:paraId="25A90725" w14:textId="77777777" w:rsidR="005A6E85" w:rsidRDefault="005A6E85" w:rsidP="00354ABA">
            <w:pPr>
              <w:spacing w:line="280" w:lineRule="atLeast"/>
              <w:jc w:val="both"/>
              <w:rPr>
                <w:rFonts w:ascii="Arial" w:hAnsi="Arial" w:cs="Arial"/>
                <w:sz w:val="18"/>
                <w:szCs w:val="18"/>
              </w:rPr>
            </w:pPr>
            <w:r w:rsidRPr="00781587">
              <w:rPr>
                <w:rFonts w:ascii="Arial" w:hAnsi="Arial" w:cs="Arial"/>
                <w:sz w:val="18"/>
                <w:szCs w:val="18"/>
              </w:rPr>
              <w:t>………………………………………</w:t>
            </w:r>
          </w:p>
          <w:p w14:paraId="6083DDC5" w14:textId="77777777" w:rsidR="005A6E85" w:rsidRDefault="005A6E85" w:rsidP="00354ABA">
            <w:pPr>
              <w:spacing w:line="280" w:lineRule="atLeast"/>
              <w:jc w:val="both"/>
              <w:rPr>
                <w:rFonts w:ascii="Arial" w:hAnsi="Arial" w:cs="Arial"/>
                <w:sz w:val="18"/>
                <w:szCs w:val="18"/>
              </w:rPr>
            </w:pPr>
            <w:r w:rsidRPr="00781587">
              <w:rPr>
                <w:rFonts w:ascii="Arial" w:hAnsi="Arial" w:cs="Arial"/>
                <w:sz w:val="18"/>
                <w:szCs w:val="18"/>
              </w:rPr>
              <w:t>Za Poskytovatele:</w:t>
            </w:r>
          </w:p>
          <w:p w14:paraId="3DDFCBC6" w14:textId="77777777" w:rsidR="005A6E85" w:rsidRDefault="005A6E85" w:rsidP="00354ABA">
            <w:pPr>
              <w:spacing w:line="280" w:lineRule="atLeast"/>
              <w:jc w:val="both"/>
              <w:rPr>
                <w:rFonts w:ascii="Arial" w:hAnsi="Arial" w:cs="Arial"/>
                <w:sz w:val="18"/>
                <w:szCs w:val="18"/>
              </w:rPr>
            </w:pPr>
            <w:r>
              <w:rPr>
                <w:rFonts w:ascii="Arial" w:hAnsi="Arial" w:cs="Arial"/>
                <w:sz w:val="18"/>
                <w:szCs w:val="18"/>
              </w:rPr>
              <w:t xml:space="preserve">Mgr. </w:t>
            </w:r>
            <w:r w:rsidRPr="00781587">
              <w:rPr>
                <w:rFonts w:ascii="Arial" w:hAnsi="Arial" w:cs="Arial"/>
                <w:sz w:val="18"/>
                <w:szCs w:val="18"/>
              </w:rPr>
              <w:t>Michal Baroš</w:t>
            </w:r>
            <w:r>
              <w:rPr>
                <w:rFonts w:ascii="Arial" w:hAnsi="Arial" w:cs="Arial"/>
                <w:sz w:val="18"/>
                <w:szCs w:val="18"/>
              </w:rPr>
              <w:t>, MBA</w:t>
            </w:r>
          </w:p>
          <w:p w14:paraId="4D993269" w14:textId="77777777" w:rsidR="005A6E85" w:rsidRDefault="005A6E85" w:rsidP="00354ABA">
            <w:pPr>
              <w:spacing w:line="280" w:lineRule="atLeast"/>
              <w:jc w:val="both"/>
              <w:rPr>
                <w:rFonts w:ascii="Arial" w:hAnsi="Arial" w:cs="Arial"/>
                <w:sz w:val="18"/>
                <w:szCs w:val="18"/>
              </w:rPr>
            </w:pPr>
            <w:r w:rsidRPr="00781587">
              <w:rPr>
                <w:rFonts w:ascii="Arial" w:hAnsi="Arial" w:cs="Arial"/>
                <w:sz w:val="18"/>
                <w:szCs w:val="18"/>
              </w:rPr>
              <w:t>jednatel Medsol s.r.o.</w:t>
            </w:r>
          </w:p>
        </w:tc>
      </w:tr>
    </w:tbl>
    <w:p w14:paraId="6BD174B0" w14:textId="77777777" w:rsidR="00363652" w:rsidRPr="00736677" w:rsidRDefault="00363652" w:rsidP="00673ABA">
      <w:pPr>
        <w:spacing w:line="280" w:lineRule="atLeast"/>
        <w:jc w:val="both"/>
        <w:rPr>
          <w:rFonts w:ascii="Arial" w:hAnsi="Arial" w:cs="Arial"/>
          <w:sz w:val="18"/>
          <w:szCs w:val="18"/>
        </w:rPr>
      </w:pPr>
    </w:p>
    <w:sectPr w:rsidR="00363652" w:rsidRPr="00736677" w:rsidSect="006B6A3E">
      <w:headerReference w:type="even" r:id="rId14"/>
      <w:headerReference w:type="default" r:id="rId15"/>
      <w:footerReference w:type="even" r:id="rId16"/>
      <w:footerReference w:type="default" r:id="rId17"/>
      <w:headerReference w:type="first" r:id="rId18"/>
      <w:footerReference w:type="first" r:id="rId19"/>
      <w:pgSz w:w="11909" w:h="16834"/>
      <w:pgMar w:top="1440" w:right="871" w:bottom="720" w:left="87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9AD03" w14:textId="77777777" w:rsidR="004E1C78" w:rsidRDefault="004E1C78">
      <w:r>
        <w:separator/>
      </w:r>
    </w:p>
  </w:endnote>
  <w:endnote w:type="continuationSeparator" w:id="0">
    <w:p w14:paraId="1A45E7D9" w14:textId="77777777" w:rsidR="004E1C78" w:rsidRDefault="004E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6FD2" w14:textId="77777777" w:rsidR="0060165A" w:rsidRDefault="006016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580066306"/>
      <w:docPartObj>
        <w:docPartGallery w:val="Page Numbers (Bottom of Page)"/>
        <w:docPartUnique/>
      </w:docPartObj>
    </w:sdtPr>
    <w:sdtEndPr/>
    <w:sdtContent>
      <w:p w14:paraId="73FE800C" w14:textId="493EFA7C" w:rsidR="00271EC3" w:rsidRPr="00271EC3" w:rsidRDefault="00501CDF" w:rsidP="0060165A">
        <w:pPr>
          <w:pStyle w:val="Zpat"/>
          <w:rPr>
            <w:rFonts w:ascii="Arial" w:hAnsi="Arial" w:cs="Arial"/>
            <w:sz w:val="16"/>
            <w:szCs w:val="16"/>
          </w:rPr>
        </w:pPr>
      </w:p>
    </w:sdtContent>
  </w:sdt>
  <w:p w14:paraId="05834047" w14:textId="77777777" w:rsidR="00271EC3" w:rsidRDefault="00271E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DF62" w14:textId="77777777" w:rsidR="0060165A" w:rsidRDefault="006016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8A164" w14:textId="77777777" w:rsidR="004E1C78" w:rsidRDefault="004E1C78">
      <w:r>
        <w:separator/>
      </w:r>
    </w:p>
  </w:footnote>
  <w:footnote w:type="continuationSeparator" w:id="0">
    <w:p w14:paraId="0144AFC9" w14:textId="77777777" w:rsidR="004E1C78" w:rsidRDefault="004E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FB85" w14:textId="77777777" w:rsidR="0060165A" w:rsidRDefault="006016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7684" w14:textId="77777777" w:rsidR="0060165A" w:rsidRDefault="006016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F612" w14:textId="77777777" w:rsidR="0060165A" w:rsidRDefault="006016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B063"/>
    <w:multiLevelType w:val="hybridMultilevel"/>
    <w:tmpl w:val="13A6F0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B5AC2"/>
    <w:multiLevelType w:val="hybridMultilevel"/>
    <w:tmpl w:val="93BC3090"/>
    <w:lvl w:ilvl="0" w:tplc="839213B6">
      <w:start w:val="1"/>
      <w:numFmt w:val="decimal"/>
      <w:lvlText w:val="%1."/>
      <w:lvlJc w:val="left"/>
      <w:pPr>
        <w:ind w:left="1572" w:hanging="360"/>
      </w:pPr>
      <w:rPr>
        <w:rFonts w:cs="Times New Roman"/>
        <w:i w:val="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2" w15:restartNumberingAfterBreak="0">
    <w:nsid w:val="0E10295B"/>
    <w:multiLevelType w:val="hybridMultilevel"/>
    <w:tmpl w:val="C27EDF12"/>
    <w:lvl w:ilvl="0" w:tplc="46EAEEA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F3B6F89"/>
    <w:multiLevelType w:val="hybridMultilevel"/>
    <w:tmpl w:val="D4566024"/>
    <w:lvl w:ilvl="0" w:tplc="9E50F150">
      <w:start w:val="1"/>
      <w:numFmt w:val="bullet"/>
      <w:lvlText w:val=""/>
      <w:lvlJc w:val="left"/>
      <w:pPr>
        <w:tabs>
          <w:tab w:val="num" w:pos="720"/>
        </w:tabs>
        <w:ind w:left="624" w:hanging="267"/>
      </w:pPr>
      <w:rPr>
        <w:rFonts w:ascii="Symbol" w:hAnsi="Symbol" w:hint="default"/>
      </w:rPr>
    </w:lvl>
    <w:lvl w:ilvl="1" w:tplc="53265836">
      <w:start w:val="1"/>
      <w:numFmt w:val="bullet"/>
      <w:lvlText w:val=""/>
      <w:lvlJc w:val="left"/>
      <w:pPr>
        <w:tabs>
          <w:tab w:val="num" w:pos="1363"/>
        </w:tabs>
        <w:ind w:left="1363" w:hanging="283"/>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15A71"/>
    <w:multiLevelType w:val="hybridMultilevel"/>
    <w:tmpl w:val="DFDC81B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6" w15:restartNumberingAfterBreak="0">
    <w:nsid w:val="20510033"/>
    <w:multiLevelType w:val="hybridMultilevel"/>
    <w:tmpl w:val="E26CECB6"/>
    <w:lvl w:ilvl="0" w:tplc="A2F4F724">
      <w:start w:val="15"/>
      <w:numFmt w:val="upperRoman"/>
      <w:lvlText w:val="%1."/>
      <w:lvlJc w:val="left"/>
      <w:pPr>
        <w:tabs>
          <w:tab w:val="num" w:pos="2700"/>
        </w:tabs>
        <w:ind w:left="2700" w:hanging="720"/>
      </w:pPr>
      <w:rPr>
        <w:rFonts w:hint="default"/>
      </w:rPr>
    </w:lvl>
    <w:lvl w:ilvl="1" w:tplc="04050019" w:tentative="1">
      <w:start w:val="1"/>
      <w:numFmt w:val="lowerLetter"/>
      <w:lvlText w:val="%2."/>
      <w:lvlJc w:val="left"/>
      <w:pPr>
        <w:tabs>
          <w:tab w:val="num" w:pos="3060"/>
        </w:tabs>
        <w:ind w:left="3060" w:hanging="360"/>
      </w:pPr>
    </w:lvl>
    <w:lvl w:ilvl="2" w:tplc="0405001B" w:tentative="1">
      <w:start w:val="1"/>
      <w:numFmt w:val="lowerRoman"/>
      <w:lvlText w:val="%3."/>
      <w:lvlJc w:val="right"/>
      <w:pPr>
        <w:tabs>
          <w:tab w:val="num" w:pos="3780"/>
        </w:tabs>
        <w:ind w:left="3780" w:hanging="180"/>
      </w:pPr>
    </w:lvl>
    <w:lvl w:ilvl="3" w:tplc="0405000F" w:tentative="1">
      <w:start w:val="1"/>
      <w:numFmt w:val="decimal"/>
      <w:lvlText w:val="%4."/>
      <w:lvlJc w:val="left"/>
      <w:pPr>
        <w:tabs>
          <w:tab w:val="num" w:pos="4500"/>
        </w:tabs>
        <w:ind w:left="4500" w:hanging="360"/>
      </w:pPr>
    </w:lvl>
    <w:lvl w:ilvl="4" w:tplc="04050019" w:tentative="1">
      <w:start w:val="1"/>
      <w:numFmt w:val="lowerLetter"/>
      <w:lvlText w:val="%5."/>
      <w:lvlJc w:val="left"/>
      <w:pPr>
        <w:tabs>
          <w:tab w:val="num" w:pos="5220"/>
        </w:tabs>
        <w:ind w:left="5220" w:hanging="360"/>
      </w:pPr>
    </w:lvl>
    <w:lvl w:ilvl="5" w:tplc="0405001B" w:tentative="1">
      <w:start w:val="1"/>
      <w:numFmt w:val="lowerRoman"/>
      <w:lvlText w:val="%6."/>
      <w:lvlJc w:val="right"/>
      <w:pPr>
        <w:tabs>
          <w:tab w:val="num" w:pos="5940"/>
        </w:tabs>
        <w:ind w:left="5940" w:hanging="180"/>
      </w:pPr>
    </w:lvl>
    <w:lvl w:ilvl="6" w:tplc="0405000F" w:tentative="1">
      <w:start w:val="1"/>
      <w:numFmt w:val="decimal"/>
      <w:lvlText w:val="%7."/>
      <w:lvlJc w:val="left"/>
      <w:pPr>
        <w:tabs>
          <w:tab w:val="num" w:pos="6660"/>
        </w:tabs>
        <w:ind w:left="6660" w:hanging="360"/>
      </w:pPr>
    </w:lvl>
    <w:lvl w:ilvl="7" w:tplc="04050019" w:tentative="1">
      <w:start w:val="1"/>
      <w:numFmt w:val="lowerLetter"/>
      <w:lvlText w:val="%8."/>
      <w:lvlJc w:val="left"/>
      <w:pPr>
        <w:tabs>
          <w:tab w:val="num" w:pos="7380"/>
        </w:tabs>
        <w:ind w:left="7380" w:hanging="360"/>
      </w:pPr>
    </w:lvl>
    <w:lvl w:ilvl="8" w:tplc="0405001B" w:tentative="1">
      <w:start w:val="1"/>
      <w:numFmt w:val="lowerRoman"/>
      <w:lvlText w:val="%9."/>
      <w:lvlJc w:val="right"/>
      <w:pPr>
        <w:tabs>
          <w:tab w:val="num" w:pos="8100"/>
        </w:tabs>
        <w:ind w:left="8100" w:hanging="180"/>
      </w:pPr>
    </w:lvl>
  </w:abstractNum>
  <w:abstractNum w:abstractNumId="7" w15:restartNumberingAfterBreak="0">
    <w:nsid w:val="30963964"/>
    <w:multiLevelType w:val="hybridMultilevel"/>
    <w:tmpl w:val="04AA579C"/>
    <w:lvl w:ilvl="0" w:tplc="9E50F150">
      <w:start w:val="1"/>
      <w:numFmt w:val="bullet"/>
      <w:lvlText w:val=""/>
      <w:lvlJc w:val="left"/>
      <w:pPr>
        <w:tabs>
          <w:tab w:val="num" w:pos="768"/>
        </w:tabs>
        <w:ind w:left="672" w:hanging="267"/>
      </w:pPr>
      <w:rPr>
        <w:rFonts w:ascii="Symbol" w:hAnsi="Symbol" w:hint="default"/>
      </w:rPr>
    </w:lvl>
    <w:lvl w:ilvl="1" w:tplc="04050003" w:tentative="1">
      <w:start w:val="1"/>
      <w:numFmt w:val="bullet"/>
      <w:lvlText w:val="o"/>
      <w:lvlJc w:val="left"/>
      <w:pPr>
        <w:tabs>
          <w:tab w:val="num" w:pos="1488"/>
        </w:tabs>
        <w:ind w:left="1488" w:hanging="360"/>
      </w:pPr>
      <w:rPr>
        <w:rFonts w:ascii="Courier New" w:hAnsi="Courier New" w:cs="Courier New" w:hint="default"/>
      </w:rPr>
    </w:lvl>
    <w:lvl w:ilvl="2" w:tplc="04050005" w:tentative="1">
      <w:start w:val="1"/>
      <w:numFmt w:val="bullet"/>
      <w:lvlText w:val=""/>
      <w:lvlJc w:val="left"/>
      <w:pPr>
        <w:tabs>
          <w:tab w:val="num" w:pos="2208"/>
        </w:tabs>
        <w:ind w:left="2208" w:hanging="360"/>
      </w:pPr>
      <w:rPr>
        <w:rFonts w:ascii="Wingdings" w:hAnsi="Wingdings" w:hint="default"/>
      </w:rPr>
    </w:lvl>
    <w:lvl w:ilvl="3" w:tplc="04050001" w:tentative="1">
      <w:start w:val="1"/>
      <w:numFmt w:val="bullet"/>
      <w:lvlText w:val=""/>
      <w:lvlJc w:val="left"/>
      <w:pPr>
        <w:tabs>
          <w:tab w:val="num" w:pos="2928"/>
        </w:tabs>
        <w:ind w:left="2928" w:hanging="360"/>
      </w:pPr>
      <w:rPr>
        <w:rFonts w:ascii="Symbol" w:hAnsi="Symbol" w:hint="default"/>
      </w:rPr>
    </w:lvl>
    <w:lvl w:ilvl="4" w:tplc="04050003" w:tentative="1">
      <w:start w:val="1"/>
      <w:numFmt w:val="bullet"/>
      <w:lvlText w:val="o"/>
      <w:lvlJc w:val="left"/>
      <w:pPr>
        <w:tabs>
          <w:tab w:val="num" w:pos="3648"/>
        </w:tabs>
        <w:ind w:left="3648" w:hanging="360"/>
      </w:pPr>
      <w:rPr>
        <w:rFonts w:ascii="Courier New" w:hAnsi="Courier New" w:cs="Courier New" w:hint="default"/>
      </w:rPr>
    </w:lvl>
    <w:lvl w:ilvl="5" w:tplc="04050005" w:tentative="1">
      <w:start w:val="1"/>
      <w:numFmt w:val="bullet"/>
      <w:lvlText w:val=""/>
      <w:lvlJc w:val="left"/>
      <w:pPr>
        <w:tabs>
          <w:tab w:val="num" w:pos="4368"/>
        </w:tabs>
        <w:ind w:left="4368" w:hanging="360"/>
      </w:pPr>
      <w:rPr>
        <w:rFonts w:ascii="Wingdings" w:hAnsi="Wingdings" w:hint="default"/>
      </w:rPr>
    </w:lvl>
    <w:lvl w:ilvl="6" w:tplc="04050001" w:tentative="1">
      <w:start w:val="1"/>
      <w:numFmt w:val="bullet"/>
      <w:lvlText w:val=""/>
      <w:lvlJc w:val="left"/>
      <w:pPr>
        <w:tabs>
          <w:tab w:val="num" w:pos="5088"/>
        </w:tabs>
        <w:ind w:left="5088" w:hanging="360"/>
      </w:pPr>
      <w:rPr>
        <w:rFonts w:ascii="Symbol" w:hAnsi="Symbol" w:hint="default"/>
      </w:rPr>
    </w:lvl>
    <w:lvl w:ilvl="7" w:tplc="04050003" w:tentative="1">
      <w:start w:val="1"/>
      <w:numFmt w:val="bullet"/>
      <w:lvlText w:val="o"/>
      <w:lvlJc w:val="left"/>
      <w:pPr>
        <w:tabs>
          <w:tab w:val="num" w:pos="5808"/>
        </w:tabs>
        <w:ind w:left="5808" w:hanging="360"/>
      </w:pPr>
      <w:rPr>
        <w:rFonts w:ascii="Courier New" w:hAnsi="Courier New" w:cs="Courier New" w:hint="default"/>
      </w:rPr>
    </w:lvl>
    <w:lvl w:ilvl="8" w:tplc="0405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330515C8"/>
    <w:multiLevelType w:val="multilevel"/>
    <w:tmpl w:val="A8A07884"/>
    <w:lvl w:ilvl="0">
      <w:start w:val="1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33E801AA"/>
    <w:multiLevelType w:val="hybridMultilevel"/>
    <w:tmpl w:val="F4CA7F66"/>
    <w:lvl w:ilvl="0" w:tplc="B7781F8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8A41CB"/>
    <w:multiLevelType w:val="multilevel"/>
    <w:tmpl w:val="8DCA18C8"/>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9CA4898"/>
    <w:multiLevelType w:val="singleLevel"/>
    <w:tmpl w:val="E246530E"/>
    <w:lvl w:ilvl="0">
      <w:start w:val="1"/>
      <w:numFmt w:val="decimal"/>
      <w:lvlText w:val="%1."/>
      <w:lvlJc w:val="left"/>
      <w:pPr>
        <w:tabs>
          <w:tab w:val="num" w:pos="360"/>
        </w:tabs>
        <w:ind w:left="360" w:hanging="360"/>
      </w:pPr>
      <w:rPr>
        <w:rFonts w:cs="Times New Roman"/>
      </w:rPr>
    </w:lvl>
  </w:abstractNum>
  <w:abstractNum w:abstractNumId="13" w15:restartNumberingAfterBreak="0">
    <w:nsid w:val="3BF14FAF"/>
    <w:multiLevelType w:val="hybridMultilevel"/>
    <w:tmpl w:val="89C258E4"/>
    <w:lvl w:ilvl="0" w:tplc="04050001">
      <w:start w:val="1"/>
      <w:numFmt w:val="bullet"/>
      <w:lvlText w:val=""/>
      <w:lvlJc w:val="left"/>
      <w:pPr>
        <w:ind w:left="2143" w:hanging="360"/>
      </w:pPr>
      <w:rPr>
        <w:rFonts w:ascii="Symbol" w:hAnsi="Symbol" w:hint="default"/>
        <w:b/>
      </w:rPr>
    </w:lvl>
    <w:lvl w:ilvl="1" w:tplc="04050003">
      <w:start w:val="1"/>
      <w:numFmt w:val="bullet"/>
      <w:lvlText w:val="o"/>
      <w:lvlJc w:val="left"/>
      <w:pPr>
        <w:ind w:left="2863" w:hanging="360"/>
      </w:pPr>
      <w:rPr>
        <w:rFonts w:ascii="Courier New" w:hAnsi="Courier New" w:hint="default"/>
      </w:rPr>
    </w:lvl>
    <w:lvl w:ilvl="2" w:tplc="04050005">
      <w:start w:val="1"/>
      <w:numFmt w:val="bullet"/>
      <w:lvlText w:val=""/>
      <w:lvlJc w:val="left"/>
      <w:pPr>
        <w:ind w:left="3583" w:hanging="360"/>
      </w:pPr>
      <w:rPr>
        <w:rFonts w:ascii="Wingdings" w:hAnsi="Wingdings" w:hint="default"/>
      </w:rPr>
    </w:lvl>
    <w:lvl w:ilvl="3" w:tplc="04050001">
      <w:start w:val="1"/>
      <w:numFmt w:val="bullet"/>
      <w:lvlText w:val=""/>
      <w:lvlJc w:val="left"/>
      <w:pPr>
        <w:ind w:left="4303" w:hanging="360"/>
      </w:pPr>
      <w:rPr>
        <w:rFonts w:ascii="Symbol" w:hAnsi="Symbol" w:hint="default"/>
      </w:rPr>
    </w:lvl>
    <w:lvl w:ilvl="4" w:tplc="04050003">
      <w:start w:val="1"/>
      <w:numFmt w:val="bullet"/>
      <w:lvlText w:val="o"/>
      <w:lvlJc w:val="left"/>
      <w:pPr>
        <w:ind w:left="5023" w:hanging="360"/>
      </w:pPr>
      <w:rPr>
        <w:rFonts w:ascii="Courier New" w:hAnsi="Courier New" w:hint="default"/>
      </w:rPr>
    </w:lvl>
    <w:lvl w:ilvl="5" w:tplc="04050005">
      <w:start w:val="1"/>
      <w:numFmt w:val="bullet"/>
      <w:lvlText w:val=""/>
      <w:lvlJc w:val="left"/>
      <w:pPr>
        <w:ind w:left="5743" w:hanging="360"/>
      </w:pPr>
      <w:rPr>
        <w:rFonts w:ascii="Wingdings" w:hAnsi="Wingdings" w:hint="default"/>
      </w:rPr>
    </w:lvl>
    <w:lvl w:ilvl="6" w:tplc="04050001">
      <w:start w:val="1"/>
      <w:numFmt w:val="bullet"/>
      <w:lvlText w:val=""/>
      <w:lvlJc w:val="left"/>
      <w:pPr>
        <w:ind w:left="6463" w:hanging="360"/>
      </w:pPr>
      <w:rPr>
        <w:rFonts w:ascii="Symbol" w:hAnsi="Symbol" w:hint="default"/>
      </w:rPr>
    </w:lvl>
    <w:lvl w:ilvl="7" w:tplc="04050003">
      <w:start w:val="1"/>
      <w:numFmt w:val="bullet"/>
      <w:lvlText w:val="o"/>
      <w:lvlJc w:val="left"/>
      <w:pPr>
        <w:ind w:left="7183" w:hanging="360"/>
      </w:pPr>
      <w:rPr>
        <w:rFonts w:ascii="Courier New" w:hAnsi="Courier New" w:hint="default"/>
      </w:rPr>
    </w:lvl>
    <w:lvl w:ilvl="8" w:tplc="04050005">
      <w:start w:val="1"/>
      <w:numFmt w:val="bullet"/>
      <w:lvlText w:val=""/>
      <w:lvlJc w:val="left"/>
      <w:pPr>
        <w:ind w:left="7903" w:hanging="360"/>
      </w:pPr>
      <w:rPr>
        <w:rFonts w:ascii="Wingdings" w:hAnsi="Wingdings" w:hint="default"/>
      </w:rPr>
    </w:lvl>
  </w:abstractNum>
  <w:abstractNum w:abstractNumId="14" w15:restartNumberingAfterBreak="0">
    <w:nsid w:val="3E0A5977"/>
    <w:multiLevelType w:val="hybridMultilevel"/>
    <w:tmpl w:val="32DA4DA6"/>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5" w15:restartNumberingAfterBreak="0">
    <w:nsid w:val="4450648E"/>
    <w:multiLevelType w:val="hybridMultilevel"/>
    <w:tmpl w:val="D6589CA0"/>
    <w:lvl w:ilvl="0" w:tplc="BED44E76">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527AA0"/>
    <w:multiLevelType w:val="hybridMultilevel"/>
    <w:tmpl w:val="16F288F8"/>
    <w:lvl w:ilvl="0" w:tplc="F3581ECA">
      <w:start w:val="1"/>
      <w:numFmt w:val="lowerLetter"/>
      <w:lvlText w:val="%1)"/>
      <w:lvlJc w:val="left"/>
      <w:pPr>
        <w:tabs>
          <w:tab w:val="num" w:pos="1429"/>
        </w:tabs>
        <w:ind w:left="1429" w:hanging="360"/>
      </w:pPr>
      <w:rPr>
        <w:rFonts w:cs="Times New Roman" w:hint="default"/>
        <w:b w:val="0"/>
        <w:i w:val="0"/>
        <w:sz w:val="18"/>
        <w:szCs w:val="18"/>
      </w:rPr>
    </w:lvl>
    <w:lvl w:ilvl="1" w:tplc="FFFFFFFF" w:tentative="1">
      <w:start w:val="1"/>
      <w:numFmt w:val="lowerLetter"/>
      <w:lvlText w:val="%2."/>
      <w:lvlJc w:val="left"/>
      <w:pPr>
        <w:tabs>
          <w:tab w:val="num" w:pos="2149"/>
        </w:tabs>
        <w:ind w:left="2149" w:hanging="360"/>
      </w:pPr>
      <w:rPr>
        <w:rFonts w:cs="Times New Roman"/>
      </w:rPr>
    </w:lvl>
    <w:lvl w:ilvl="2" w:tplc="FFFFFFFF">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8" w15:restartNumberingAfterBreak="0">
    <w:nsid w:val="4E380FD6"/>
    <w:multiLevelType w:val="hybridMultilevel"/>
    <w:tmpl w:val="C4F43C98"/>
    <w:lvl w:ilvl="0" w:tplc="04050019">
      <w:start w:val="1"/>
      <w:numFmt w:val="lowerLetter"/>
      <w:lvlText w:val="%1."/>
      <w:lvlJc w:val="left"/>
      <w:pPr>
        <w:ind w:left="1440" w:hanging="360"/>
      </w:pPr>
      <w:rPr>
        <w:rFonts w:cs="Times New Roman"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26ECA27A">
      <w:start w:val="1"/>
      <w:numFmt w:val="decimal"/>
      <w:lvlText w:val="%4)"/>
      <w:lvlJc w:val="left"/>
      <w:pPr>
        <w:ind w:left="3600" w:hanging="360"/>
      </w:pPr>
      <w:rPr>
        <w:rFonts w:cs="Times New Roman"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16C5E20"/>
    <w:multiLevelType w:val="multilevel"/>
    <w:tmpl w:val="76145CAA"/>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36E5F1D"/>
    <w:multiLevelType w:val="multilevel"/>
    <w:tmpl w:val="E938AEF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CB6829"/>
    <w:multiLevelType w:val="multilevel"/>
    <w:tmpl w:val="63762C50"/>
    <w:lvl w:ilvl="0">
      <w:start w:val="1"/>
      <w:numFmt w:val="decimal"/>
      <w:suff w:val="nothing"/>
      <w:lvlText w:val="Článek %1"/>
      <w:lvlJc w:val="left"/>
      <w:pPr>
        <w:ind w:left="567" w:hanging="567"/>
      </w:pPr>
    </w:lvl>
    <w:lvl w:ilvl="1">
      <w:start w:val="1"/>
      <w:numFmt w:val="lowerLetter"/>
      <w:lvlText w:val="%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7AB0C59"/>
    <w:multiLevelType w:val="hybridMultilevel"/>
    <w:tmpl w:val="AC722B80"/>
    <w:lvl w:ilvl="0" w:tplc="2EA612FC">
      <w:start w:val="2"/>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B627E9"/>
    <w:multiLevelType w:val="hybridMultilevel"/>
    <w:tmpl w:val="059A36F4"/>
    <w:lvl w:ilvl="0" w:tplc="0405000F">
      <w:start w:val="1"/>
      <w:numFmt w:val="decimal"/>
      <w:lvlText w:val="%1."/>
      <w:lvlJc w:val="left"/>
      <w:pPr>
        <w:tabs>
          <w:tab w:val="num" w:pos="360"/>
        </w:tabs>
        <w:ind w:left="360" w:hanging="360"/>
      </w:pPr>
      <w:rPr>
        <w:rFonts w:cs="Times New Roman"/>
      </w:rPr>
    </w:lvl>
    <w:lvl w:ilvl="1" w:tplc="F74CDDF0">
      <w:start w:val="3"/>
      <w:numFmt w:val="decimal"/>
      <w:lvlText w:val="%2."/>
      <w:lvlJc w:val="left"/>
      <w:pPr>
        <w:tabs>
          <w:tab w:val="num" w:pos="537"/>
        </w:tabs>
        <w:ind w:left="537" w:hanging="357"/>
      </w:pPr>
      <w:rPr>
        <w:rFonts w:cs="Times New Roman" w:hint="default"/>
        <w:b w:val="0"/>
        <w:i w:val="0"/>
        <w:sz w:val="24"/>
      </w:rPr>
    </w:lvl>
    <w:lvl w:ilvl="2" w:tplc="04050001">
      <w:start w:val="1"/>
      <w:numFmt w:val="bullet"/>
      <w:lvlText w:val=""/>
      <w:lvlJc w:val="left"/>
      <w:pPr>
        <w:tabs>
          <w:tab w:val="num" w:pos="1980"/>
        </w:tabs>
        <w:ind w:left="1980" w:hanging="360"/>
      </w:pPr>
      <w:rPr>
        <w:rFonts w:ascii="Symbol" w:hAnsi="Symbol"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6117F4"/>
    <w:multiLevelType w:val="hybridMultilevel"/>
    <w:tmpl w:val="48D8EA90"/>
    <w:lvl w:ilvl="0" w:tplc="9E50F150">
      <w:start w:val="1"/>
      <w:numFmt w:val="bullet"/>
      <w:lvlText w:val=""/>
      <w:lvlJc w:val="left"/>
      <w:pPr>
        <w:tabs>
          <w:tab w:val="num" w:pos="720"/>
        </w:tabs>
        <w:ind w:left="624" w:hanging="2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A1F13"/>
    <w:multiLevelType w:val="hybridMultilevel"/>
    <w:tmpl w:val="A34E9462"/>
    <w:lvl w:ilvl="0" w:tplc="0F963198">
      <w:start w:val="1"/>
      <w:numFmt w:val="lowerLetter"/>
      <w:lvlText w:val="%1)"/>
      <w:lvlJc w:val="left"/>
      <w:pPr>
        <w:tabs>
          <w:tab w:val="num" w:pos="720"/>
        </w:tabs>
        <w:ind w:left="720" w:hanging="360"/>
      </w:pPr>
      <w:rPr>
        <w:rFonts w:hint="default"/>
      </w:rPr>
    </w:lvl>
    <w:lvl w:ilvl="1" w:tplc="0D9A4114">
      <w:start w:val="14"/>
      <w:numFmt w:val="upperRoman"/>
      <w:lvlText w:val="%2."/>
      <w:lvlJc w:val="left"/>
      <w:pPr>
        <w:tabs>
          <w:tab w:val="num" w:pos="1935"/>
        </w:tabs>
        <w:ind w:left="1935" w:hanging="855"/>
      </w:pPr>
      <w:rPr>
        <w:rFonts w:hint="default"/>
      </w:rPr>
    </w:lvl>
    <w:lvl w:ilvl="2" w:tplc="07440368">
      <w:start w:val="48"/>
      <w:numFmt w:val="upperLetter"/>
      <w:lvlText w:val="%3."/>
      <w:lvlJc w:val="left"/>
      <w:pPr>
        <w:tabs>
          <w:tab w:val="num" w:pos="2370"/>
        </w:tabs>
        <w:ind w:left="2370" w:hanging="39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8"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6AC7876"/>
    <w:multiLevelType w:val="hybridMultilevel"/>
    <w:tmpl w:val="AEE28310"/>
    <w:lvl w:ilvl="0" w:tplc="B48615A8">
      <w:start w:val="1"/>
      <w:numFmt w:val="decimal"/>
      <w:lvlText w:val="%1."/>
      <w:lvlJc w:val="left"/>
      <w:pPr>
        <w:tabs>
          <w:tab w:val="num" w:pos="1020"/>
        </w:tabs>
        <w:ind w:left="1020" w:hanging="102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063446"/>
    <w:multiLevelType w:val="multilevel"/>
    <w:tmpl w:val="3210195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31896010">
    <w:abstractNumId w:val="7"/>
  </w:num>
  <w:num w:numId="2" w16cid:durableId="2076316458">
    <w:abstractNumId w:val="22"/>
  </w:num>
  <w:num w:numId="3" w16cid:durableId="1112627606">
    <w:abstractNumId w:val="3"/>
  </w:num>
  <w:num w:numId="4" w16cid:durableId="2088962699">
    <w:abstractNumId w:val="25"/>
  </w:num>
  <w:num w:numId="5" w16cid:durableId="1416315664">
    <w:abstractNumId w:val="9"/>
  </w:num>
  <w:num w:numId="6" w16cid:durableId="1296914599">
    <w:abstractNumId w:val="26"/>
  </w:num>
  <w:num w:numId="7" w16cid:durableId="1352798130">
    <w:abstractNumId w:val="28"/>
  </w:num>
  <w:num w:numId="8" w16cid:durableId="1632203944">
    <w:abstractNumId w:val="23"/>
  </w:num>
  <w:num w:numId="9" w16cid:durableId="1933470202">
    <w:abstractNumId w:val="17"/>
  </w:num>
  <w:num w:numId="10" w16cid:durableId="2137406093">
    <w:abstractNumId w:val="19"/>
  </w:num>
  <w:num w:numId="11" w16cid:durableId="692075695">
    <w:abstractNumId w:val="13"/>
  </w:num>
  <w:num w:numId="12" w16cid:durableId="605230215">
    <w:abstractNumId w:val="16"/>
  </w:num>
  <w:num w:numId="13" w16cid:durableId="1525364670">
    <w:abstractNumId w:val="27"/>
  </w:num>
  <w:num w:numId="14" w16cid:durableId="669867660">
    <w:abstractNumId w:val="6"/>
  </w:num>
  <w:num w:numId="15" w16cid:durableId="1778602246">
    <w:abstractNumId w:val="14"/>
  </w:num>
  <w:num w:numId="16" w16cid:durableId="1348481680">
    <w:abstractNumId w:val="5"/>
  </w:num>
  <w:num w:numId="17" w16cid:durableId="1711831983">
    <w:abstractNumId w:val="15"/>
  </w:num>
  <w:num w:numId="18" w16cid:durableId="2830319">
    <w:abstractNumId w:val="11"/>
  </w:num>
  <w:num w:numId="19" w16cid:durableId="1368992289">
    <w:abstractNumId w:val="29"/>
  </w:num>
  <w:num w:numId="20" w16cid:durableId="1426002260">
    <w:abstractNumId w:val="21"/>
  </w:num>
  <w:num w:numId="21" w16cid:durableId="1394545716">
    <w:abstractNumId w:val="1"/>
  </w:num>
  <w:num w:numId="22" w16cid:durableId="1188956129">
    <w:abstractNumId w:val="30"/>
  </w:num>
  <w:num w:numId="23" w16cid:durableId="512917056">
    <w:abstractNumId w:val="24"/>
  </w:num>
  <w:num w:numId="24" w16cid:durableId="1631012581">
    <w:abstractNumId w:val="12"/>
  </w:num>
  <w:num w:numId="25" w16cid:durableId="516774563">
    <w:abstractNumId w:val="18"/>
  </w:num>
  <w:num w:numId="26" w16cid:durableId="1676762543">
    <w:abstractNumId w:val="20"/>
  </w:num>
  <w:num w:numId="27" w16cid:durableId="9459494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3268354">
    <w:abstractNumId w:val="31"/>
  </w:num>
  <w:num w:numId="29" w16cid:durableId="471218337">
    <w:abstractNumId w:val="10"/>
  </w:num>
  <w:num w:numId="30" w16cid:durableId="481655972">
    <w:abstractNumId w:val="4"/>
  </w:num>
  <w:num w:numId="31" w16cid:durableId="858396480">
    <w:abstractNumId w:val="2"/>
  </w:num>
  <w:num w:numId="32" w16cid:durableId="346829846">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CD"/>
    <w:rsid w:val="00001456"/>
    <w:rsid w:val="00006D0D"/>
    <w:rsid w:val="00011091"/>
    <w:rsid w:val="000121BB"/>
    <w:rsid w:val="00013E1E"/>
    <w:rsid w:val="00016730"/>
    <w:rsid w:val="00017D4D"/>
    <w:rsid w:val="00027CA0"/>
    <w:rsid w:val="000300A0"/>
    <w:rsid w:val="000309BF"/>
    <w:rsid w:val="000363C7"/>
    <w:rsid w:val="0003652C"/>
    <w:rsid w:val="0003685B"/>
    <w:rsid w:val="0004023E"/>
    <w:rsid w:val="00055EE7"/>
    <w:rsid w:val="000577A1"/>
    <w:rsid w:val="00061182"/>
    <w:rsid w:val="0006211A"/>
    <w:rsid w:val="00067B89"/>
    <w:rsid w:val="000713FE"/>
    <w:rsid w:val="00077B2F"/>
    <w:rsid w:val="000961CF"/>
    <w:rsid w:val="000A0681"/>
    <w:rsid w:val="000A6380"/>
    <w:rsid w:val="000B6B37"/>
    <w:rsid w:val="000D1645"/>
    <w:rsid w:val="000E0909"/>
    <w:rsid w:val="000E0ED9"/>
    <w:rsid w:val="000E31EF"/>
    <w:rsid w:val="000E32DD"/>
    <w:rsid w:val="000E6D36"/>
    <w:rsid w:val="000E716C"/>
    <w:rsid w:val="000F2EE4"/>
    <w:rsid w:val="000F5700"/>
    <w:rsid w:val="000F5E65"/>
    <w:rsid w:val="0011280D"/>
    <w:rsid w:val="00114D2D"/>
    <w:rsid w:val="001241B8"/>
    <w:rsid w:val="0012547B"/>
    <w:rsid w:val="00131E6A"/>
    <w:rsid w:val="001324F3"/>
    <w:rsid w:val="0014343D"/>
    <w:rsid w:val="00143448"/>
    <w:rsid w:val="00143E88"/>
    <w:rsid w:val="00146200"/>
    <w:rsid w:val="001550C2"/>
    <w:rsid w:val="001606AF"/>
    <w:rsid w:val="001703AB"/>
    <w:rsid w:val="001703D0"/>
    <w:rsid w:val="00174417"/>
    <w:rsid w:val="00174615"/>
    <w:rsid w:val="00174D75"/>
    <w:rsid w:val="001955E2"/>
    <w:rsid w:val="0019773B"/>
    <w:rsid w:val="001A0DB1"/>
    <w:rsid w:val="001A1356"/>
    <w:rsid w:val="001A29CB"/>
    <w:rsid w:val="001A76BA"/>
    <w:rsid w:val="001B09F5"/>
    <w:rsid w:val="001B4F2B"/>
    <w:rsid w:val="001B60AA"/>
    <w:rsid w:val="001C157B"/>
    <w:rsid w:val="001C434E"/>
    <w:rsid w:val="001C4594"/>
    <w:rsid w:val="001C5147"/>
    <w:rsid w:val="001C7030"/>
    <w:rsid w:val="001C784D"/>
    <w:rsid w:val="001D0892"/>
    <w:rsid w:val="001D2343"/>
    <w:rsid w:val="001D241C"/>
    <w:rsid w:val="001D3636"/>
    <w:rsid w:val="001D7FD9"/>
    <w:rsid w:val="001E713E"/>
    <w:rsid w:val="002066CB"/>
    <w:rsid w:val="00206C8A"/>
    <w:rsid w:val="0021476F"/>
    <w:rsid w:val="00217AE5"/>
    <w:rsid w:val="002214DE"/>
    <w:rsid w:val="00221745"/>
    <w:rsid w:val="0022250B"/>
    <w:rsid w:val="002258C1"/>
    <w:rsid w:val="00230E1D"/>
    <w:rsid w:val="002315AF"/>
    <w:rsid w:val="00236DCA"/>
    <w:rsid w:val="00237BDE"/>
    <w:rsid w:val="00242274"/>
    <w:rsid w:val="002435D2"/>
    <w:rsid w:val="00245239"/>
    <w:rsid w:val="0024733C"/>
    <w:rsid w:val="0025031B"/>
    <w:rsid w:val="00255FB8"/>
    <w:rsid w:val="00261275"/>
    <w:rsid w:val="00262E9A"/>
    <w:rsid w:val="00262FFB"/>
    <w:rsid w:val="0026323C"/>
    <w:rsid w:val="00271EC3"/>
    <w:rsid w:val="002757AE"/>
    <w:rsid w:val="00277019"/>
    <w:rsid w:val="00283DC4"/>
    <w:rsid w:val="00286D1C"/>
    <w:rsid w:val="00292CCE"/>
    <w:rsid w:val="002971AA"/>
    <w:rsid w:val="00297203"/>
    <w:rsid w:val="002A0F7E"/>
    <w:rsid w:val="002A5622"/>
    <w:rsid w:val="002A7500"/>
    <w:rsid w:val="002B0AF8"/>
    <w:rsid w:val="002B10D2"/>
    <w:rsid w:val="002B3A30"/>
    <w:rsid w:val="002B4687"/>
    <w:rsid w:val="002B5142"/>
    <w:rsid w:val="002C2A96"/>
    <w:rsid w:val="002C4448"/>
    <w:rsid w:val="002C4E25"/>
    <w:rsid w:val="002D0176"/>
    <w:rsid w:val="002D14EA"/>
    <w:rsid w:val="002D3543"/>
    <w:rsid w:val="002E342F"/>
    <w:rsid w:val="002E4FDD"/>
    <w:rsid w:val="002E50A9"/>
    <w:rsid w:val="002F1821"/>
    <w:rsid w:val="002F2758"/>
    <w:rsid w:val="002F76AA"/>
    <w:rsid w:val="002F76F2"/>
    <w:rsid w:val="00302C61"/>
    <w:rsid w:val="00303206"/>
    <w:rsid w:val="00303898"/>
    <w:rsid w:val="0030554D"/>
    <w:rsid w:val="00310F6C"/>
    <w:rsid w:val="0031618D"/>
    <w:rsid w:val="003221E6"/>
    <w:rsid w:val="00322903"/>
    <w:rsid w:val="00324683"/>
    <w:rsid w:val="00330FBF"/>
    <w:rsid w:val="0033392B"/>
    <w:rsid w:val="00341315"/>
    <w:rsid w:val="0034193E"/>
    <w:rsid w:val="00346349"/>
    <w:rsid w:val="00350378"/>
    <w:rsid w:val="003555B3"/>
    <w:rsid w:val="00356616"/>
    <w:rsid w:val="00363652"/>
    <w:rsid w:val="00364EAE"/>
    <w:rsid w:val="003668E5"/>
    <w:rsid w:val="003675FE"/>
    <w:rsid w:val="003722A9"/>
    <w:rsid w:val="00376B99"/>
    <w:rsid w:val="00380444"/>
    <w:rsid w:val="003806B3"/>
    <w:rsid w:val="003848A7"/>
    <w:rsid w:val="00391EBC"/>
    <w:rsid w:val="00393FB0"/>
    <w:rsid w:val="00396C4F"/>
    <w:rsid w:val="003A000A"/>
    <w:rsid w:val="003A085D"/>
    <w:rsid w:val="003A139E"/>
    <w:rsid w:val="003A4BD7"/>
    <w:rsid w:val="003A4FA5"/>
    <w:rsid w:val="003B53E3"/>
    <w:rsid w:val="003B5C94"/>
    <w:rsid w:val="003C5FB3"/>
    <w:rsid w:val="003C6CB6"/>
    <w:rsid w:val="003C7346"/>
    <w:rsid w:val="003D0CD5"/>
    <w:rsid w:val="003D3225"/>
    <w:rsid w:val="003D514B"/>
    <w:rsid w:val="003D7443"/>
    <w:rsid w:val="003E15E4"/>
    <w:rsid w:val="003E4637"/>
    <w:rsid w:val="003F148F"/>
    <w:rsid w:val="00410FD5"/>
    <w:rsid w:val="004114BF"/>
    <w:rsid w:val="00413C39"/>
    <w:rsid w:val="0041751A"/>
    <w:rsid w:val="00422264"/>
    <w:rsid w:val="00423677"/>
    <w:rsid w:val="0042519C"/>
    <w:rsid w:val="00433C7A"/>
    <w:rsid w:val="00436922"/>
    <w:rsid w:val="00440D6B"/>
    <w:rsid w:val="0044154B"/>
    <w:rsid w:val="00441EB1"/>
    <w:rsid w:val="00444111"/>
    <w:rsid w:val="00452BEA"/>
    <w:rsid w:val="00455934"/>
    <w:rsid w:val="00456C90"/>
    <w:rsid w:val="00482531"/>
    <w:rsid w:val="00490247"/>
    <w:rsid w:val="00493EDD"/>
    <w:rsid w:val="00494C70"/>
    <w:rsid w:val="00495491"/>
    <w:rsid w:val="004A11E9"/>
    <w:rsid w:val="004A7142"/>
    <w:rsid w:val="004C0E13"/>
    <w:rsid w:val="004C103C"/>
    <w:rsid w:val="004C31B0"/>
    <w:rsid w:val="004C68F4"/>
    <w:rsid w:val="004D59B5"/>
    <w:rsid w:val="004E0929"/>
    <w:rsid w:val="004E1C78"/>
    <w:rsid w:val="004E2336"/>
    <w:rsid w:val="004E284F"/>
    <w:rsid w:val="004E6E1F"/>
    <w:rsid w:val="004F100A"/>
    <w:rsid w:val="004F16E9"/>
    <w:rsid w:val="004F1CFF"/>
    <w:rsid w:val="004F6BFB"/>
    <w:rsid w:val="004F6F03"/>
    <w:rsid w:val="00500A7C"/>
    <w:rsid w:val="00500E05"/>
    <w:rsid w:val="00501CDF"/>
    <w:rsid w:val="005025CB"/>
    <w:rsid w:val="00504B62"/>
    <w:rsid w:val="005074BB"/>
    <w:rsid w:val="00513806"/>
    <w:rsid w:val="00520F34"/>
    <w:rsid w:val="00530405"/>
    <w:rsid w:val="00532F1E"/>
    <w:rsid w:val="0053603C"/>
    <w:rsid w:val="00536670"/>
    <w:rsid w:val="00541ABC"/>
    <w:rsid w:val="00542880"/>
    <w:rsid w:val="005453B9"/>
    <w:rsid w:val="0054755D"/>
    <w:rsid w:val="00554F8E"/>
    <w:rsid w:val="00556C49"/>
    <w:rsid w:val="005570EC"/>
    <w:rsid w:val="0056494A"/>
    <w:rsid w:val="0056506A"/>
    <w:rsid w:val="0056718D"/>
    <w:rsid w:val="00572DE2"/>
    <w:rsid w:val="005748FC"/>
    <w:rsid w:val="00575E1E"/>
    <w:rsid w:val="00577191"/>
    <w:rsid w:val="005808D9"/>
    <w:rsid w:val="00580CC9"/>
    <w:rsid w:val="00584D56"/>
    <w:rsid w:val="00586C7B"/>
    <w:rsid w:val="00591154"/>
    <w:rsid w:val="005940CB"/>
    <w:rsid w:val="00597D89"/>
    <w:rsid w:val="005A6703"/>
    <w:rsid w:val="005A6E2E"/>
    <w:rsid w:val="005A6E85"/>
    <w:rsid w:val="005B0955"/>
    <w:rsid w:val="005B3FB6"/>
    <w:rsid w:val="005B4974"/>
    <w:rsid w:val="005C2596"/>
    <w:rsid w:val="005C28C4"/>
    <w:rsid w:val="005C3652"/>
    <w:rsid w:val="005C5624"/>
    <w:rsid w:val="005D1C29"/>
    <w:rsid w:val="005D2BAD"/>
    <w:rsid w:val="005D3FD7"/>
    <w:rsid w:val="005D559A"/>
    <w:rsid w:val="005E4683"/>
    <w:rsid w:val="005E756B"/>
    <w:rsid w:val="005F6123"/>
    <w:rsid w:val="0060165A"/>
    <w:rsid w:val="00601C3F"/>
    <w:rsid w:val="00614FCF"/>
    <w:rsid w:val="00627A74"/>
    <w:rsid w:val="00633755"/>
    <w:rsid w:val="00633A43"/>
    <w:rsid w:val="006403D1"/>
    <w:rsid w:val="00641E9C"/>
    <w:rsid w:val="006428A2"/>
    <w:rsid w:val="00643C96"/>
    <w:rsid w:val="00646901"/>
    <w:rsid w:val="0065296B"/>
    <w:rsid w:val="006555A7"/>
    <w:rsid w:val="00656189"/>
    <w:rsid w:val="006566B4"/>
    <w:rsid w:val="00662B27"/>
    <w:rsid w:val="00664093"/>
    <w:rsid w:val="00664DF3"/>
    <w:rsid w:val="0066559A"/>
    <w:rsid w:val="00667357"/>
    <w:rsid w:val="00670FE5"/>
    <w:rsid w:val="0067390E"/>
    <w:rsid w:val="00673ABA"/>
    <w:rsid w:val="00674370"/>
    <w:rsid w:val="00674D42"/>
    <w:rsid w:val="006755FD"/>
    <w:rsid w:val="00677DD2"/>
    <w:rsid w:val="00680900"/>
    <w:rsid w:val="006816BF"/>
    <w:rsid w:val="006816F3"/>
    <w:rsid w:val="00687AA0"/>
    <w:rsid w:val="00692FE1"/>
    <w:rsid w:val="00694F6C"/>
    <w:rsid w:val="006976A8"/>
    <w:rsid w:val="006B1678"/>
    <w:rsid w:val="006B28F7"/>
    <w:rsid w:val="006B6A3E"/>
    <w:rsid w:val="006C69B8"/>
    <w:rsid w:val="006C7575"/>
    <w:rsid w:val="006C78A5"/>
    <w:rsid w:val="006C7BF0"/>
    <w:rsid w:val="006D1DA6"/>
    <w:rsid w:val="006D2564"/>
    <w:rsid w:val="006D2DA0"/>
    <w:rsid w:val="006E215E"/>
    <w:rsid w:val="006E4F90"/>
    <w:rsid w:val="006E65D3"/>
    <w:rsid w:val="006F194E"/>
    <w:rsid w:val="006F5406"/>
    <w:rsid w:val="006F553E"/>
    <w:rsid w:val="00700A30"/>
    <w:rsid w:val="007030B6"/>
    <w:rsid w:val="007046D7"/>
    <w:rsid w:val="0070772F"/>
    <w:rsid w:val="00710378"/>
    <w:rsid w:val="00721B61"/>
    <w:rsid w:val="007278B4"/>
    <w:rsid w:val="00730CCD"/>
    <w:rsid w:val="00733A28"/>
    <w:rsid w:val="00736677"/>
    <w:rsid w:val="00736CB2"/>
    <w:rsid w:val="00741562"/>
    <w:rsid w:val="00755447"/>
    <w:rsid w:val="007608CE"/>
    <w:rsid w:val="00762BB1"/>
    <w:rsid w:val="00767221"/>
    <w:rsid w:val="00770966"/>
    <w:rsid w:val="007725DA"/>
    <w:rsid w:val="007767B1"/>
    <w:rsid w:val="00786E42"/>
    <w:rsid w:val="0078718A"/>
    <w:rsid w:val="00791D96"/>
    <w:rsid w:val="00793FC3"/>
    <w:rsid w:val="00796870"/>
    <w:rsid w:val="00796A0B"/>
    <w:rsid w:val="007A1412"/>
    <w:rsid w:val="007A4297"/>
    <w:rsid w:val="007A785F"/>
    <w:rsid w:val="007B3AD7"/>
    <w:rsid w:val="007B5706"/>
    <w:rsid w:val="007C4A03"/>
    <w:rsid w:val="007C4FC6"/>
    <w:rsid w:val="007C667D"/>
    <w:rsid w:val="007D6A07"/>
    <w:rsid w:val="007D7D56"/>
    <w:rsid w:val="007E355A"/>
    <w:rsid w:val="007E6F5B"/>
    <w:rsid w:val="007E7132"/>
    <w:rsid w:val="007F4C9A"/>
    <w:rsid w:val="00803B49"/>
    <w:rsid w:val="00804D7F"/>
    <w:rsid w:val="00805770"/>
    <w:rsid w:val="00805BAB"/>
    <w:rsid w:val="00811632"/>
    <w:rsid w:val="0081361A"/>
    <w:rsid w:val="0083359D"/>
    <w:rsid w:val="008350AC"/>
    <w:rsid w:val="0083568F"/>
    <w:rsid w:val="008410E9"/>
    <w:rsid w:val="0084332B"/>
    <w:rsid w:val="008466AE"/>
    <w:rsid w:val="00847C47"/>
    <w:rsid w:val="00847CF4"/>
    <w:rsid w:val="008530A6"/>
    <w:rsid w:val="00853836"/>
    <w:rsid w:val="008546B8"/>
    <w:rsid w:val="00854E4D"/>
    <w:rsid w:val="008609C8"/>
    <w:rsid w:val="00861980"/>
    <w:rsid w:val="008804BD"/>
    <w:rsid w:val="00881104"/>
    <w:rsid w:val="008838CA"/>
    <w:rsid w:val="00883D7B"/>
    <w:rsid w:val="00886AEC"/>
    <w:rsid w:val="008876FE"/>
    <w:rsid w:val="008931EE"/>
    <w:rsid w:val="00896028"/>
    <w:rsid w:val="008A0335"/>
    <w:rsid w:val="008A4F6E"/>
    <w:rsid w:val="008B0295"/>
    <w:rsid w:val="008B088D"/>
    <w:rsid w:val="008B098B"/>
    <w:rsid w:val="008B2D95"/>
    <w:rsid w:val="008B2F37"/>
    <w:rsid w:val="008B79D1"/>
    <w:rsid w:val="008C0F43"/>
    <w:rsid w:val="008C3024"/>
    <w:rsid w:val="008D22CD"/>
    <w:rsid w:val="008D3042"/>
    <w:rsid w:val="008E0AA1"/>
    <w:rsid w:val="008F1909"/>
    <w:rsid w:val="008F1C83"/>
    <w:rsid w:val="008F4361"/>
    <w:rsid w:val="008F5B15"/>
    <w:rsid w:val="008F7B58"/>
    <w:rsid w:val="00900D38"/>
    <w:rsid w:val="00902C61"/>
    <w:rsid w:val="009132BA"/>
    <w:rsid w:val="00915F7B"/>
    <w:rsid w:val="00921067"/>
    <w:rsid w:val="00921678"/>
    <w:rsid w:val="00923DEE"/>
    <w:rsid w:val="00926E5B"/>
    <w:rsid w:val="00932777"/>
    <w:rsid w:val="009346B9"/>
    <w:rsid w:val="009351B6"/>
    <w:rsid w:val="00937A29"/>
    <w:rsid w:val="00941B99"/>
    <w:rsid w:val="00945FB9"/>
    <w:rsid w:val="00947946"/>
    <w:rsid w:val="00954C05"/>
    <w:rsid w:val="0095585B"/>
    <w:rsid w:val="009568AF"/>
    <w:rsid w:val="00967663"/>
    <w:rsid w:val="00971760"/>
    <w:rsid w:val="00973603"/>
    <w:rsid w:val="0098245F"/>
    <w:rsid w:val="009859B6"/>
    <w:rsid w:val="00986C16"/>
    <w:rsid w:val="00987249"/>
    <w:rsid w:val="0099439B"/>
    <w:rsid w:val="00996BE0"/>
    <w:rsid w:val="009A1239"/>
    <w:rsid w:val="009A1787"/>
    <w:rsid w:val="009B0CBF"/>
    <w:rsid w:val="009B3F6B"/>
    <w:rsid w:val="009C43A6"/>
    <w:rsid w:val="009C4B09"/>
    <w:rsid w:val="009C5D89"/>
    <w:rsid w:val="009D5F0D"/>
    <w:rsid w:val="009D7908"/>
    <w:rsid w:val="009E1C80"/>
    <w:rsid w:val="009E2147"/>
    <w:rsid w:val="009E41CE"/>
    <w:rsid w:val="009F6313"/>
    <w:rsid w:val="00A01952"/>
    <w:rsid w:val="00A075CB"/>
    <w:rsid w:val="00A07FAE"/>
    <w:rsid w:val="00A17C5B"/>
    <w:rsid w:val="00A21B96"/>
    <w:rsid w:val="00A222F5"/>
    <w:rsid w:val="00A23DB6"/>
    <w:rsid w:val="00A30CA1"/>
    <w:rsid w:val="00A319B7"/>
    <w:rsid w:val="00A326A7"/>
    <w:rsid w:val="00A33783"/>
    <w:rsid w:val="00A349E4"/>
    <w:rsid w:val="00A36BA5"/>
    <w:rsid w:val="00A41998"/>
    <w:rsid w:val="00A458BC"/>
    <w:rsid w:val="00A61359"/>
    <w:rsid w:val="00A6318E"/>
    <w:rsid w:val="00A66B6D"/>
    <w:rsid w:val="00A737B7"/>
    <w:rsid w:val="00A75DAC"/>
    <w:rsid w:val="00A76774"/>
    <w:rsid w:val="00A81DA3"/>
    <w:rsid w:val="00A82384"/>
    <w:rsid w:val="00A8296F"/>
    <w:rsid w:val="00A94DBE"/>
    <w:rsid w:val="00A95147"/>
    <w:rsid w:val="00A95840"/>
    <w:rsid w:val="00AA546D"/>
    <w:rsid w:val="00AC2786"/>
    <w:rsid w:val="00AC3928"/>
    <w:rsid w:val="00AC4E6D"/>
    <w:rsid w:val="00AC700B"/>
    <w:rsid w:val="00AC7410"/>
    <w:rsid w:val="00AD0180"/>
    <w:rsid w:val="00AD0E71"/>
    <w:rsid w:val="00AD71E2"/>
    <w:rsid w:val="00AE0105"/>
    <w:rsid w:val="00AE4EE1"/>
    <w:rsid w:val="00AE6856"/>
    <w:rsid w:val="00AF20FD"/>
    <w:rsid w:val="00AF2EF2"/>
    <w:rsid w:val="00B02F96"/>
    <w:rsid w:val="00B03404"/>
    <w:rsid w:val="00B106FA"/>
    <w:rsid w:val="00B116B3"/>
    <w:rsid w:val="00B11D5C"/>
    <w:rsid w:val="00B1485F"/>
    <w:rsid w:val="00B216A0"/>
    <w:rsid w:val="00B21DFD"/>
    <w:rsid w:val="00B22726"/>
    <w:rsid w:val="00B23871"/>
    <w:rsid w:val="00B23DF8"/>
    <w:rsid w:val="00B240EF"/>
    <w:rsid w:val="00B3136E"/>
    <w:rsid w:val="00B34980"/>
    <w:rsid w:val="00B37829"/>
    <w:rsid w:val="00B37C12"/>
    <w:rsid w:val="00B42234"/>
    <w:rsid w:val="00B466E4"/>
    <w:rsid w:val="00B477DA"/>
    <w:rsid w:val="00B51B36"/>
    <w:rsid w:val="00B6215B"/>
    <w:rsid w:val="00B6548F"/>
    <w:rsid w:val="00B6768C"/>
    <w:rsid w:val="00B677E1"/>
    <w:rsid w:val="00B7017C"/>
    <w:rsid w:val="00B70D44"/>
    <w:rsid w:val="00B80DCB"/>
    <w:rsid w:val="00B84477"/>
    <w:rsid w:val="00B86392"/>
    <w:rsid w:val="00B9772D"/>
    <w:rsid w:val="00BA05D6"/>
    <w:rsid w:val="00BA2B5D"/>
    <w:rsid w:val="00BA5112"/>
    <w:rsid w:val="00BA64C3"/>
    <w:rsid w:val="00BA73E6"/>
    <w:rsid w:val="00BC1795"/>
    <w:rsid w:val="00BC79CF"/>
    <w:rsid w:val="00BD0743"/>
    <w:rsid w:val="00BD1408"/>
    <w:rsid w:val="00BD1F07"/>
    <w:rsid w:val="00BE05A7"/>
    <w:rsid w:val="00BE0F0E"/>
    <w:rsid w:val="00BF03A1"/>
    <w:rsid w:val="00BF672E"/>
    <w:rsid w:val="00BF6F5A"/>
    <w:rsid w:val="00BF7015"/>
    <w:rsid w:val="00C04234"/>
    <w:rsid w:val="00C04647"/>
    <w:rsid w:val="00C06D81"/>
    <w:rsid w:val="00C123E7"/>
    <w:rsid w:val="00C16D51"/>
    <w:rsid w:val="00C17C1F"/>
    <w:rsid w:val="00C2559C"/>
    <w:rsid w:val="00C25AAC"/>
    <w:rsid w:val="00C32B2D"/>
    <w:rsid w:val="00C335DC"/>
    <w:rsid w:val="00C343E1"/>
    <w:rsid w:val="00C353F9"/>
    <w:rsid w:val="00C35773"/>
    <w:rsid w:val="00C43CFE"/>
    <w:rsid w:val="00C52409"/>
    <w:rsid w:val="00C61FA6"/>
    <w:rsid w:val="00C64654"/>
    <w:rsid w:val="00C70EC4"/>
    <w:rsid w:val="00C71BD1"/>
    <w:rsid w:val="00C7289A"/>
    <w:rsid w:val="00C73438"/>
    <w:rsid w:val="00C81694"/>
    <w:rsid w:val="00C96E2C"/>
    <w:rsid w:val="00CA3264"/>
    <w:rsid w:val="00CA6392"/>
    <w:rsid w:val="00CA6DED"/>
    <w:rsid w:val="00CB61D8"/>
    <w:rsid w:val="00CC01BB"/>
    <w:rsid w:val="00CC22F0"/>
    <w:rsid w:val="00CC4B82"/>
    <w:rsid w:val="00CD5103"/>
    <w:rsid w:val="00CD5BB7"/>
    <w:rsid w:val="00CD7FBE"/>
    <w:rsid w:val="00CE14D4"/>
    <w:rsid w:val="00CE45EB"/>
    <w:rsid w:val="00CE51AC"/>
    <w:rsid w:val="00D008BD"/>
    <w:rsid w:val="00D0722C"/>
    <w:rsid w:val="00D0749E"/>
    <w:rsid w:val="00D07730"/>
    <w:rsid w:val="00D10AB2"/>
    <w:rsid w:val="00D13173"/>
    <w:rsid w:val="00D1481D"/>
    <w:rsid w:val="00D16D96"/>
    <w:rsid w:val="00D17544"/>
    <w:rsid w:val="00D2440A"/>
    <w:rsid w:val="00D34498"/>
    <w:rsid w:val="00D43370"/>
    <w:rsid w:val="00D44984"/>
    <w:rsid w:val="00D47A47"/>
    <w:rsid w:val="00D6299C"/>
    <w:rsid w:val="00D64E6E"/>
    <w:rsid w:val="00D72F87"/>
    <w:rsid w:val="00D73233"/>
    <w:rsid w:val="00D74722"/>
    <w:rsid w:val="00D775A7"/>
    <w:rsid w:val="00D80114"/>
    <w:rsid w:val="00D80433"/>
    <w:rsid w:val="00D83645"/>
    <w:rsid w:val="00D86702"/>
    <w:rsid w:val="00D911FF"/>
    <w:rsid w:val="00DA00C1"/>
    <w:rsid w:val="00DA7392"/>
    <w:rsid w:val="00DC5C33"/>
    <w:rsid w:val="00DC6732"/>
    <w:rsid w:val="00DC6833"/>
    <w:rsid w:val="00DC712A"/>
    <w:rsid w:val="00DC7E97"/>
    <w:rsid w:val="00DD3D4F"/>
    <w:rsid w:val="00DE33F9"/>
    <w:rsid w:val="00DE3D3D"/>
    <w:rsid w:val="00DE3F3F"/>
    <w:rsid w:val="00DE53D1"/>
    <w:rsid w:val="00DE63A6"/>
    <w:rsid w:val="00DF020A"/>
    <w:rsid w:val="00DF12C8"/>
    <w:rsid w:val="00DF3D73"/>
    <w:rsid w:val="00DF62F5"/>
    <w:rsid w:val="00DF6DA9"/>
    <w:rsid w:val="00E1453A"/>
    <w:rsid w:val="00E1476B"/>
    <w:rsid w:val="00E14B03"/>
    <w:rsid w:val="00E20AD9"/>
    <w:rsid w:val="00E25B75"/>
    <w:rsid w:val="00E36835"/>
    <w:rsid w:val="00E37135"/>
    <w:rsid w:val="00E37361"/>
    <w:rsid w:val="00E43039"/>
    <w:rsid w:val="00E43FDD"/>
    <w:rsid w:val="00E459D6"/>
    <w:rsid w:val="00E53392"/>
    <w:rsid w:val="00E53D08"/>
    <w:rsid w:val="00E5424D"/>
    <w:rsid w:val="00E56008"/>
    <w:rsid w:val="00E56FD3"/>
    <w:rsid w:val="00E5749B"/>
    <w:rsid w:val="00E57C5C"/>
    <w:rsid w:val="00E61B7F"/>
    <w:rsid w:val="00E63CE3"/>
    <w:rsid w:val="00E67E47"/>
    <w:rsid w:val="00E7282C"/>
    <w:rsid w:val="00E844B0"/>
    <w:rsid w:val="00E84E4D"/>
    <w:rsid w:val="00E852A8"/>
    <w:rsid w:val="00E92E23"/>
    <w:rsid w:val="00E93454"/>
    <w:rsid w:val="00E954A1"/>
    <w:rsid w:val="00EA4D6D"/>
    <w:rsid w:val="00EA61B9"/>
    <w:rsid w:val="00EB28E8"/>
    <w:rsid w:val="00EB3632"/>
    <w:rsid w:val="00EC06D8"/>
    <w:rsid w:val="00EC1CE4"/>
    <w:rsid w:val="00EC203D"/>
    <w:rsid w:val="00EE2A9A"/>
    <w:rsid w:val="00EE2D44"/>
    <w:rsid w:val="00EE5169"/>
    <w:rsid w:val="00EE7798"/>
    <w:rsid w:val="00F00AF1"/>
    <w:rsid w:val="00F0642C"/>
    <w:rsid w:val="00F11A1B"/>
    <w:rsid w:val="00F140D9"/>
    <w:rsid w:val="00F17D0F"/>
    <w:rsid w:val="00F235A5"/>
    <w:rsid w:val="00F25934"/>
    <w:rsid w:val="00F32E81"/>
    <w:rsid w:val="00F416F6"/>
    <w:rsid w:val="00F424E4"/>
    <w:rsid w:val="00F43C1E"/>
    <w:rsid w:val="00F518F5"/>
    <w:rsid w:val="00F51FD7"/>
    <w:rsid w:val="00F5372A"/>
    <w:rsid w:val="00F60678"/>
    <w:rsid w:val="00F6361E"/>
    <w:rsid w:val="00F718A6"/>
    <w:rsid w:val="00F82468"/>
    <w:rsid w:val="00F86167"/>
    <w:rsid w:val="00F87B69"/>
    <w:rsid w:val="00F90CA2"/>
    <w:rsid w:val="00F920AB"/>
    <w:rsid w:val="00F94BCA"/>
    <w:rsid w:val="00FA045F"/>
    <w:rsid w:val="00FA3370"/>
    <w:rsid w:val="00FA35B1"/>
    <w:rsid w:val="00FA6683"/>
    <w:rsid w:val="00FA6B06"/>
    <w:rsid w:val="00FA6F87"/>
    <w:rsid w:val="00FB042F"/>
    <w:rsid w:val="00FB55C5"/>
    <w:rsid w:val="00FB791C"/>
    <w:rsid w:val="00FB7F5F"/>
    <w:rsid w:val="00FC4380"/>
    <w:rsid w:val="00FC5ACC"/>
    <w:rsid w:val="00FC72BF"/>
    <w:rsid w:val="00FD4CA9"/>
    <w:rsid w:val="00FE01CD"/>
    <w:rsid w:val="00FE7562"/>
    <w:rsid w:val="00FF2D20"/>
    <w:rsid w:val="00FF6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617F3"/>
  <w15:docId w15:val="{1B71C974-456C-4A78-A916-489A4011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B3AD7"/>
    <w:pPr>
      <w:widowControl w:val="0"/>
      <w:autoSpaceDE w:val="0"/>
      <w:autoSpaceDN w:val="0"/>
      <w:adjustRightInd w:val="0"/>
    </w:pPr>
  </w:style>
  <w:style w:type="paragraph" w:styleId="Nadpis2">
    <w:name w:val="heading 2"/>
    <w:basedOn w:val="Normln"/>
    <w:next w:val="Normln"/>
    <w:qFormat/>
    <w:rsid w:val="00324683"/>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6198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B3AD7"/>
    <w:pPr>
      <w:widowControl/>
      <w:tabs>
        <w:tab w:val="center" w:pos="4153"/>
        <w:tab w:val="right" w:pos="8306"/>
      </w:tabs>
      <w:autoSpaceDE/>
      <w:autoSpaceDN/>
      <w:adjustRightInd/>
    </w:pPr>
  </w:style>
  <w:style w:type="paragraph" w:styleId="Prosttext">
    <w:name w:val="Plain Text"/>
    <w:basedOn w:val="Normln"/>
    <w:link w:val="ProsttextChar"/>
    <w:rsid w:val="007B3AD7"/>
    <w:pPr>
      <w:widowControl/>
      <w:autoSpaceDE/>
      <w:autoSpaceDN/>
      <w:adjustRightInd/>
    </w:pPr>
    <w:rPr>
      <w:rFonts w:ascii="Courier New" w:hAnsi="Courier New" w:cs="Courier New"/>
    </w:rPr>
  </w:style>
  <w:style w:type="paragraph" w:customStyle="1" w:styleId="body">
    <w:name w:val="body"/>
    <w:basedOn w:val="Normln"/>
    <w:rsid w:val="007B3AD7"/>
    <w:pPr>
      <w:widowControl/>
      <w:tabs>
        <w:tab w:val="num" w:pos="360"/>
      </w:tabs>
      <w:autoSpaceDE/>
      <w:autoSpaceDN/>
      <w:adjustRightInd/>
      <w:spacing w:after="60" w:line="360" w:lineRule="auto"/>
      <w:ind w:left="360" w:hanging="360"/>
      <w:jc w:val="both"/>
    </w:pPr>
    <w:rPr>
      <w:rFonts w:ascii="Arial" w:hAnsi="Arial"/>
      <w:spacing w:val="6"/>
      <w:kern w:val="16"/>
      <w:sz w:val="18"/>
    </w:rPr>
  </w:style>
  <w:style w:type="paragraph" w:styleId="Zkladntext">
    <w:name w:val="Body Text"/>
    <w:basedOn w:val="Normln"/>
    <w:rsid w:val="00221745"/>
    <w:pPr>
      <w:widowControl/>
      <w:autoSpaceDE/>
      <w:autoSpaceDN/>
      <w:adjustRightInd/>
    </w:pPr>
    <w:rPr>
      <w:sz w:val="24"/>
    </w:rPr>
  </w:style>
  <w:style w:type="paragraph" w:styleId="Textbubliny">
    <w:name w:val="Balloon Text"/>
    <w:basedOn w:val="Normln"/>
    <w:semiHidden/>
    <w:rsid w:val="002315AF"/>
    <w:rPr>
      <w:rFonts w:ascii="Tahoma" w:hAnsi="Tahoma" w:cs="Tahoma"/>
      <w:sz w:val="16"/>
      <w:szCs w:val="16"/>
    </w:rPr>
  </w:style>
  <w:style w:type="paragraph" w:styleId="Rozloendokumentu">
    <w:name w:val="Document Map"/>
    <w:basedOn w:val="Normln"/>
    <w:semiHidden/>
    <w:rsid w:val="00805770"/>
    <w:pPr>
      <w:shd w:val="clear" w:color="auto" w:fill="000080"/>
    </w:pPr>
    <w:rPr>
      <w:rFonts w:ascii="Tahoma" w:hAnsi="Tahoma" w:cs="Tahoma"/>
    </w:rPr>
  </w:style>
  <w:style w:type="table" w:styleId="Mkatabulky">
    <w:name w:val="Table Grid"/>
    <w:basedOn w:val="Normlntabulka"/>
    <w:rsid w:val="00413C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A349E4"/>
    <w:rPr>
      <w:sz w:val="16"/>
      <w:szCs w:val="16"/>
    </w:rPr>
  </w:style>
  <w:style w:type="paragraph" w:styleId="Textkomente">
    <w:name w:val="annotation text"/>
    <w:basedOn w:val="Normln"/>
    <w:link w:val="TextkomenteChar"/>
    <w:uiPriority w:val="99"/>
    <w:semiHidden/>
    <w:rsid w:val="00A349E4"/>
  </w:style>
  <w:style w:type="paragraph" w:styleId="Pedmtkomente">
    <w:name w:val="annotation subject"/>
    <w:basedOn w:val="Textkomente"/>
    <w:next w:val="Textkomente"/>
    <w:semiHidden/>
    <w:rsid w:val="00A349E4"/>
    <w:rPr>
      <w:b/>
      <w:bCs/>
    </w:rPr>
  </w:style>
  <w:style w:type="paragraph" w:customStyle="1" w:styleId="Text">
    <w:name w:val="Text"/>
    <w:basedOn w:val="Normln"/>
    <w:rsid w:val="00A349E4"/>
    <w:pPr>
      <w:widowControl/>
      <w:overflowPunct w:val="0"/>
    </w:pPr>
    <w:rPr>
      <w:sz w:val="24"/>
    </w:rPr>
  </w:style>
  <w:style w:type="character" w:customStyle="1" w:styleId="TextkomenteChar">
    <w:name w:val="Text komentáře Char"/>
    <w:basedOn w:val="Standardnpsmoodstavce"/>
    <w:link w:val="Textkomente"/>
    <w:uiPriority w:val="99"/>
    <w:locked/>
    <w:rsid w:val="00A349E4"/>
    <w:rPr>
      <w:lang w:val="cs-CZ" w:eastAsia="cs-CZ" w:bidi="ar-SA"/>
    </w:rPr>
  </w:style>
  <w:style w:type="character" w:customStyle="1" w:styleId="ProsttextChar">
    <w:name w:val="Prostý text Char"/>
    <w:basedOn w:val="Standardnpsmoodstavce"/>
    <w:link w:val="Prosttext"/>
    <w:semiHidden/>
    <w:locked/>
    <w:rsid w:val="00584D56"/>
    <w:rPr>
      <w:rFonts w:ascii="Courier New" w:hAnsi="Courier New" w:cs="Courier New"/>
      <w:lang w:val="cs-CZ" w:eastAsia="cs-CZ" w:bidi="ar-SA"/>
    </w:rPr>
  </w:style>
  <w:style w:type="paragraph" w:customStyle="1" w:styleId="Import16">
    <w:name w:val="Import 16"/>
    <w:basedOn w:val="Normln"/>
    <w:rsid w:val="00584D56"/>
    <w:pPr>
      <w:tabs>
        <w:tab w:val="left" w:pos="864"/>
      </w:tabs>
      <w:ind w:hanging="144"/>
    </w:pPr>
    <w:rPr>
      <w:rFonts w:ascii="Courier New" w:hAnsi="Courier New" w:cs="Courier New"/>
      <w:sz w:val="24"/>
      <w:szCs w:val="24"/>
    </w:rPr>
  </w:style>
  <w:style w:type="paragraph" w:customStyle="1" w:styleId="OdstavecSmlouvy">
    <w:name w:val="OdstavecSmlouvy"/>
    <w:basedOn w:val="Normln"/>
    <w:rsid w:val="007E355A"/>
    <w:pPr>
      <w:keepLines/>
      <w:widowControl/>
      <w:numPr>
        <w:numId w:val="13"/>
      </w:numPr>
      <w:tabs>
        <w:tab w:val="left" w:pos="426"/>
        <w:tab w:val="left" w:pos="1701"/>
      </w:tabs>
      <w:autoSpaceDE/>
      <w:autoSpaceDN/>
      <w:adjustRightInd/>
      <w:spacing w:after="120"/>
      <w:ind w:left="357" w:hanging="357"/>
      <w:jc w:val="both"/>
    </w:pPr>
    <w:rPr>
      <w:sz w:val="24"/>
    </w:rPr>
  </w:style>
  <w:style w:type="paragraph" w:customStyle="1" w:styleId="Odstavecseseznamem1">
    <w:name w:val="Odstavec se seznamem1"/>
    <w:basedOn w:val="Normln"/>
    <w:link w:val="ListParagraphChar"/>
    <w:rsid w:val="000121BB"/>
    <w:pPr>
      <w:widowControl/>
      <w:autoSpaceDE/>
      <w:autoSpaceDN/>
      <w:adjustRightInd/>
      <w:ind w:left="708"/>
    </w:pPr>
    <w:rPr>
      <w:sz w:val="24"/>
    </w:rPr>
  </w:style>
  <w:style w:type="character" w:customStyle="1" w:styleId="ListParagraphChar">
    <w:name w:val="List Paragraph Char"/>
    <w:link w:val="Odstavecseseznamem1"/>
    <w:locked/>
    <w:rsid w:val="000121BB"/>
    <w:rPr>
      <w:sz w:val="24"/>
      <w:lang w:val="cs-CZ" w:eastAsia="cs-CZ" w:bidi="ar-SA"/>
    </w:rPr>
  </w:style>
  <w:style w:type="paragraph" w:styleId="Bezmezer">
    <w:name w:val="No Spacing"/>
    <w:link w:val="BezmezerChar"/>
    <w:qFormat/>
    <w:rsid w:val="000121BB"/>
    <w:rPr>
      <w:rFonts w:ascii="Calibri" w:eastAsia="Calibri" w:hAnsi="Calibri"/>
      <w:sz w:val="22"/>
      <w:szCs w:val="22"/>
      <w:lang w:eastAsia="en-US"/>
    </w:rPr>
  </w:style>
  <w:style w:type="character" w:customStyle="1" w:styleId="BezmezerChar">
    <w:name w:val="Bez mezer Char"/>
    <w:basedOn w:val="Standardnpsmoodstavce"/>
    <w:link w:val="Bezmezer"/>
    <w:rsid w:val="000121BB"/>
    <w:rPr>
      <w:rFonts w:ascii="Calibri" w:eastAsia="Calibri" w:hAnsi="Calibri"/>
      <w:sz w:val="22"/>
      <w:szCs w:val="22"/>
      <w:lang w:val="cs-CZ" w:eastAsia="en-US" w:bidi="ar-SA"/>
    </w:rPr>
  </w:style>
  <w:style w:type="paragraph" w:styleId="Textvbloku">
    <w:name w:val="Block Text"/>
    <w:basedOn w:val="Normln"/>
    <w:rsid w:val="000121BB"/>
    <w:pPr>
      <w:widowControl/>
      <w:tabs>
        <w:tab w:val="left" w:pos="567"/>
      </w:tabs>
      <w:autoSpaceDE/>
      <w:autoSpaceDN/>
      <w:adjustRightInd/>
      <w:ind w:left="240" w:right="70"/>
      <w:jc w:val="both"/>
    </w:pPr>
    <w:rPr>
      <w:rFonts w:ascii="Arial" w:hAnsi="Arial" w:cs="Arial"/>
      <w:sz w:val="14"/>
      <w:szCs w:val="14"/>
    </w:rPr>
  </w:style>
  <w:style w:type="paragraph" w:customStyle="1" w:styleId="Smlouva-eslo">
    <w:name w:val="Smlouva-eíslo"/>
    <w:basedOn w:val="Normln"/>
    <w:rsid w:val="00BF7015"/>
    <w:pPr>
      <w:autoSpaceDE/>
      <w:autoSpaceDN/>
      <w:adjustRightInd/>
      <w:spacing w:before="120" w:line="240" w:lineRule="atLeast"/>
      <w:jc w:val="both"/>
    </w:pPr>
    <w:rPr>
      <w:sz w:val="24"/>
    </w:rPr>
  </w:style>
  <w:style w:type="paragraph" w:customStyle="1" w:styleId="Numm1">
    <w:name w:val="Numm§ 1"/>
    <w:basedOn w:val="Normln"/>
    <w:next w:val="Normln"/>
    <w:rsid w:val="00BF7015"/>
    <w:pPr>
      <w:widowControl/>
      <w:numPr>
        <w:numId w:val="19"/>
      </w:numPr>
      <w:autoSpaceDE/>
      <w:autoSpaceDN/>
      <w:adjustRightInd/>
      <w:jc w:val="center"/>
    </w:pPr>
    <w:rPr>
      <w:b/>
      <w:sz w:val="24"/>
      <w:szCs w:val="24"/>
    </w:rPr>
  </w:style>
  <w:style w:type="paragraph" w:customStyle="1" w:styleId="Numm2">
    <w:name w:val="Numm§ 2"/>
    <w:basedOn w:val="Normln"/>
    <w:next w:val="Normln"/>
    <w:rsid w:val="00BF7015"/>
    <w:pPr>
      <w:widowControl/>
      <w:numPr>
        <w:ilvl w:val="1"/>
        <w:numId w:val="19"/>
      </w:numPr>
      <w:autoSpaceDE/>
      <w:autoSpaceDN/>
      <w:adjustRightInd/>
    </w:pPr>
    <w:rPr>
      <w:sz w:val="24"/>
      <w:szCs w:val="24"/>
    </w:rPr>
  </w:style>
  <w:style w:type="paragraph" w:customStyle="1" w:styleId="Numm3">
    <w:name w:val="Numm§ 3"/>
    <w:basedOn w:val="Normln"/>
    <w:next w:val="Normln"/>
    <w:rsid w:val="00BF7015"/>
    <w:pPr>
      <w:widowControl/>
      <w:numPr>
        <w:ilvl w:val="2"/>
        <w:numId w:val="19"/>
      </w:numPr>
      <w:autoSpaceDE/>
      <w:autoSpaceDN/>
      <w:adjustRightInd/>
    </w:pPr>
    <w:rPr>
      <w:sz w:val="24"/>
      <w:szCs w:val="24"/>
    </w:rPr>
  </w:style>
  <w:style w:type="paragraph" w:styleId="Zpat">
    <w:name w:val="footer"/>
    <w:basedOn w:val="Normln"/>
    <w:link w:val="ZpatChar"/>
    <w:uiPriority w:val="99"/>
    <w:rsid w:val="00FB55C5"/>
    <w:pPr>
      <w:tabs>
        <w:tab w:val="center" w:pos="4536"/>
        <w:tab w:val="right" w:pos="9072"/>
      </w:tabs>
    </w:pPr>
  </w:style>
  <w:style w:type="paragraph" w:styleId="Podnadpis">
    <w:name w:val="Subtitle"/>
    <w:basedOn w:val="Normln"/>
    <w:link w:val="PodnadpisChar"/>
    <w:qFormat/>
    <w:rsid w:val="00FB55C5"/>
    <w:pPr>
      <w:widowControl/>
      <w:autoSpaceDE/>
      <w:autoSpaceDN/>
      <w:adjustRightInd/>
      <w:jc w:val="center"/>
    </w:pPr>
    <w:rPr>
      <w:rFonts w:ascii="Book Antiqua" w:hAnsi="Book Antiqua" w:cs="Courier New"/>
      <w:b/>
      <w:bCs/>
      <w:sz w:val="48"/>
    </w:rPr>
  </w:style>
  <w:style w:type="character" w:customStyle="1" w:styleId="PodnadpisChar">
    <w:name w:val="Podnadpis Char"/>
    <w:basedOn w:val="Standardnpsmoodstavce"/>
    <w:link w:val="Podnadpis"/>
    <w:locked/>
    <w:rsid w:val="00FB55C5"/>
    <w:rPr>
      <w:rFonts w:ascii="Book Antiqua" w:hAnsi="Book Antiqua" w:cs="Courier New"/>
      <w:b/>
      <w:bCs/>
      <w:sz w:val="48"/>
      <w:lang w:val="cs-CZ" w:eastAsia="cs-CZ" w:bidi="ar-SA"/>
    </w:rPr>
  </w:style>
  <w:style w:type="paragraph" w:styleId="Zkladntextodsazen2">
    <w:name w:val="Body Text Indent 2"/>
    <w:basedOn w:val="Normln"/>
    <w:link w:val="Zkladntextodsazen2Char"/>
    <w:rsid w:val="00FB55C5"/>
    <w:pPr>
      <w:widowControl/>
      <w:autoSpaceDE/>
      <w:autoSpaceDN/>
      <w:adjustRightInd/>
      <w:spacing w:after="120" w:line="480" w:lineRule="auto"/>
      <w:ind w:left="283"/>
    </w:pPr>
    <w:rPr>
      <w:sz w:val="24"/>
      <w:szCs w:val="24"/>
    </w:rPr>
  </w:style>
  <w:style w:type="character" w:customStyle="1" w:styleId="Zkladntextodsazen2Char">
    <w:name w:val="Základní text odsazený 2 Char"/>
    <w:basedOn w:val="Standardnpsmoodstavce"/>
    <w:link w:val="Zkladntextodsazen2"/>
    <w:semiHidden/>
    <w:locked/>
    <w:rsid w:val="00FB55C5"/>
    <w:rPr>
      <w:sz w:val="24"/>
      <w:szCs w:val="24"/>
      <w:lang w:val="cs-CZ" w:eastAsia="cs-CZ" w:bidi="ar-SA"/>
    </w:rPr>
  </w:style>
  <w:style w:type="character" w:customStyle="1" w:styleId="ZhlavChar">
    <w:name w:val="Záhlaví Char"/>
    <w:basedOn w:val="Standardnpsmoodstavce"/>
    <w:link w:val="Zhlav"/>
    <w:uiPriority w:val="99"/>
    <w:semiHidden/>
    <w:locked/>
    <w:rsid w:val="00FB55C5"/>
    <w:rPr>
      <w:lang w:val="cs-CZ" w:eastAsia="cs-CZ" w:bidi="ar-SA"/>
    </w:rPr>
  </w:style>
  <w:style w:type="character" w:customStyle="1" w:styleId="CommentTextChar">
    <w:name w:val="Comment Text Char"/>
    <w:basedOn w:val="Standardnpsmoodstavce"/>
    <w:semiHidden/>
    <w:locked/>
    <w:rsid w:val="006F5406"/>
    <w:rPr>
      <w:rFonts w:cs="Times New Roman"/>
    </w:rPr>
  </w:style>
  <w:style w:type="paragraph" w:customStyle="1" w:styleId="Default">
    <w:name w:val="Default"/>
    <w:rsid w:val="0006211A"/>
    <w:pPr>
      <w:autoSpaceDE w:val="0"/>
      <w:autoSpaceDN w:val="0"/>
      <w:adjustRightInd w:val="0"/>
    </w:pPr>
    <w:rPr>
      <w:rFonts w:ascii="Arial" w:hAnsi="Arial" w:cs="Arial"/>
      <w:color w:val="000000"/>
      <w:sz w:val="24"/>
      <w:szCs w:val="24"/>
    </w:rPr>
  </w:style>
  <w:style w:type="paragraph" w:styleId="Revize">
    <w:name w:val="Revision"/>
    <w:hidden/>
    <w:uiPriority w:val="99"/>
    <w:semiHidden/>
    <w:rsid w:val="000A6380"/>
  </w:style>
  <w:style w:type="character" w:styleId="Hypertextovodkaz">
    <w:name w:val="Hyperlink"/>
    <w:basedOn w:val="Standardnpsmoodstavce"/>
    <w:rsid w:val="000E6D36"/>
    <w:rPr>
      <w:color w:val="0000FF"/>
      <w:u w:val="single"/>
    </w:rPr>
  </w:style>
  <w:style w:type="character" w:customStyle="1" w:styleId="ZpatChar">
    <w:name w:val="Zápatí Char"/>
    <w:basedOn w:val="Standardnpsmoodstavce"/>
    <w:link w:val="Zpat"/>
    <w:uiPriority w:val="99"/>
    <w:rsid w:val="00271EC3"/>
  </w:style>
  <w:style w:type="character" w:customStyle="1" w:styleId="Nevyeenzmnka1">
    <w:name w:val="Nevyřešená zmínka1"/>
    <w:basedOn w:val="Standardnpsmoodstavce"/>
    <w:uiPriority w:val="99"/>
    <w:semiHidden/>
    <w:unhideWhenUsed/>
    <w:rsid w:val="0000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76491">
      <w:bodyDiv w:val="1"/>
      <w:marLeft w:val="0"/>
      <w:marRight w:val="0"/>
      <w:marTop w:val="0"/>
      <w:marBottom w:val="0"/>
      <w:divBdr>
        <w:top w:val="none" w:sz="0" w:space="0" w:color="auto"/>
        <w:left w:val="none" w:sz="0" w:space="0" w:color="auto"/>
        <w:bottom w:val="none" w:sz="0" w:space="0" w:color="auto"/>
        <w:right w:val="none" w:sz="0" w:space="0" w:color="auto"/>
      </w:divBdr>
    </w:div>
    <w:div w:id="1275743876">
      <w:bodyDiv w:val="1"/>
      <w:marLeft w:val="0"/>
      <w:marRight w:val="0"/>
      <w:marTop w:val="0"/>
      <w:marBottom w:val="0"/>
      <w:divBdr>
        <w:top w:val="none" w:sz="0" w:space="0" w:color="auto"/>
        <w:left w:val="none" w:sz="0" w:space="0" w:color="auto"/>
        <w:bottom w:val="none" w:sz="0" w:space="0" w:color="auto"/>
        <w:right w:val="none" w:sz="0" w:space="0" w:color="auto"/>
      </w:divBdr>
    </w:div>
    <w:div w:id="1715999963">
      <w:bodyDiv w:val="1"/>
      <w:marLeft w:val="0"/>
      <w:marRight w:val="0"/>
      <w:marTop w:val="0"/>
      <w:marBottom w:val="0"/>
      <w:divBdr>
        <w:top w:val="none" w:sz="0" w:space="0" w:color="auto"/>
        <w:left w:val="none" w:sz="0" w:space="0" w:color="auto"/>
        <w:bottom w:val="none" w:sz="0" w:space="0" w:color="auto"/>
        <w:right w:val="none" w:sz="0" w:space="0" w:color="auto"/>
      </w:divBdr>
    </w:div>
    <w:div w:id="21450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r" TargetMode="External"/><Relationship Id="rId13" Type="http://schemas.openxmlformats.org/officeDocument/2006/relationships/hyperlink" Target="mailto:papousekr@zzsjck.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UDr" TargetMode="External"/><Relationship Id="rId12" Type="http://schemas.openxmlformats.org/officeDocument/2006/relationships/hyperlink" Target="mailto:MUD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sarikovar@zzsjck.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3092</Words>
  <Characters>18787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vt:lpstr>
    </vt:vector>
  </TitlesOfParts>
  <Company>KUJC</Company>
  <LinksUpToDate>false</LinksUpToDate>
  <CharactersWithSpaces>21836</CharactersWithSpaces>
  <SharedDoc>false</SharedDoc>
  <HLinks>
    <vt:vector size="18" baseType="variant">
      <vt:variant>
        <vt:i4>3539019</vt:i4>
      </vt:variant>
      <vt:variant>
        <vt:i4>6</vt:i4>
      </vt:variant>
      <vt:variant>
        <vt:i4>0</vt:i4>
      </vt:variant>
      <vt:variant>
        <vt:i4>5</vt:i4>
      </vt:variant>
      <vt:variant>
        <vt:lpwstr>mailto:hala@kraj-jihocesky.cz</vt:lpwstr>
      </vt:variant>
      <vt:variant>
        <vt:lpwstr/>
      </vt:variant>
      <vt:variant>
        <vt:i4>2752587</vt:i4>
      </vt:variant>
      <vt:variant>
        <vt:i4>3</vt:i4>
      </vt:variant>
      <vt:variant>
        <vt:i4>0</vt:i4>
      </vt:variant>
      <vt:variant>
        <vt:i4>5</vt:i4>
      </vt:variant>
      <vt:variant>
        <vt:lpwstr>mailto:vana@kraj-jihocesky.cz</vt:lpwstr>
      </vt:variant>
      <vt:variant>
        <vt:lpwstr/>
      </vt:variant>
      <vt:variant>
        <vt:i4>3539019</vt:i4>
      </vt:variant>
      <vt:variant>
        <vt:i4>0</vt:i4>
      </vt:variant>
      <vt:variant>
        <vt:i4>0</vt:i4>
      </vt:variant>
      <vt:variant>
        <vt:i4>5</vt:i4>
      </vt:variant>
      <vt:variant>
        <vt:lpwstr>mailto:hala@kraj-jihocesky.cz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vesely</dc:creator>
  <cp:lastModifiedBy>Schacková Kateřina</cp:lastModifiedBy>
  <cp:revision>4</cp:revision>
  <cp:lastPrinted>2014-04-07T08:37:00Z</cp:lastPrinted>
  <dcterms:created xsi:type="dcterms:W3CDTF">2024-07-21T11:08:00Z</dcterms:created>
  <dcterms:modified xsi:type="dcterms:W3CDTF">2024-07-25T05:37:00Z</dcterms:modified>
</cp:coreProperties>
</file>