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DÍLO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Základní škola a Mateřská škola, L. Kuby 48, Č. Budějovice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 Kuby 48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370 07 České Budějovice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zastoupená ředitelem Mgr. Miroslavem Kůsem</w:t>
      </w:r>
    </w:p>
    <w:p w:rsidR="00625393" w:rsidRDefault="00644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IČO: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60077212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Banka: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Česká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spořitelna , 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s., České Budějovice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číslo účtu: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2598735309/ 0800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Koberce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Strnad.Lišov</w:t>
      </w:r>
      <w:proofErr w:type="spellEnd"/>
      <w:proofErr w:type="gramEnd"/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5.května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698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373 72 Lišov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Odpovědný zástupce: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František Strnad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IČO: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10277293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</w:t>
      </w:r>
      <w:r>
        <w:rPr>
          <w:rFonts w:ascii="Times New Roman" w:eastAsia="Times New Roman" w:hAnsi="Times New Roman" w:cs="Times New Roman"/>
          <w:sz w:val="24"/>
          <w:szCs w:val="24"/>
        </w:rPr>
        <w:t>55071</w:t>
      </w:r>
      <w:r>
        <w:rPr>
          <w:rFonts w:ascii="Times New Roman" w:eastAsia="Times New Roman" w:hAnsi="Times New Roman" w:cs="Times New Roman"/>
          <w:sz w:val="24"/>
          <w:szCs w:val="24"/>
        </w:rPr>
        <w:t>80877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II. Předmět díla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Předmětem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smlouvy  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 p r a v a 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podlahové krytiny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půdním skladu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 staré budově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areálu Základní školy a Mateřské školy, L. Kuby 48, České Budějovice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 V rámci tohoto díla budou provedeny tyto práce:</w:t>
      </w:r>
    </w:p>
    <w:p w:rsidR="00625393" w:rsidRDefault="006446E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Vyrovnání současné staré podlahy – broušení, penetrace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stěrkování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podlahy</w:t>
      </w:r>
    </w:p>
    <w:p w:rsidR="00625393" w:rsidRDefault="006446E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Dodávka a montáž 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podlahové krytiny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/2m/2mm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lepením</w:t>
      </w:r>
    </w:p>
    <w:p w:rsidR="00625393" w:rsidRDefault="006446E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Svařování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krytiny  a </w:t>
      </w:r>
      <w:r>
        <w:rPr>
          <w:rFonts w:ascii="Times New Roman" w:eastAsia="Times New Roman" w:hAnsi="Times New Roman" w:cs="Times New Roman"/>
          <w:sz w:val="24"/>
          <w:szCs w:val="24"/>
        </w:rPr>
        <w:t>montáž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schodových  hran a PVC soklů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Bližší specifikace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viz. nabídkový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list č. 18/29-05-17, který je přílohou smlouvy o dílo.</w:t>
      </w:r>
    </w:p>
    <w:p w:rsidR="00625393" w:rsidRDefault="00625393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 Dojde-li při realizaci díla k jakýmkoli změnám, doplňkům nebo rozšíření předmětu díla, vyplývajících z podmínek při provádění díla, z odborných znalostí zhotovitele nebo z vad projektové dokumentace, je zhotovitel povinen provést soupis těchto změn, dop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lňků nebo rozšíření, ocenit jej podle jednotlivých cen použitých pro návrh ceny díla, a pokud to není možné, tak podle jím navrhovaných cen a předložit tento soupis objednateli k odsouhlasení formou dodatku ke smlouvě. Teprve po jeho odsouhlasení má právo </w:t>
      </w:r>
      <w:r>
        <w:rPr>
          <w:rFonts w:ascii="Times New Roman" w:eastAsia="Times New Roman" w:hAnsi="Times New Roman" w:cs="Times New Roman"/>
          <w:sz w:val="24"/>
          <w:szCs w:val="24"/>
        </w:rPr>
        <w:t>na realizaci těchto změn a na jejich úhradu. Pokud tak zhotovitel neučiní, má se za to, že práce a dodávky jím realizované byly v předmětu díla a v jeho ceně zahrnuty.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Dojde-li při realizaci díla k jakýmkoli změnám, doplňkům nebo rozšíření předmětu díl</w:t>
      </w:r>
      <w:r>
        <w:rPr>
          <w:rFonts w:ascii="Times New Roman" w:eastAsia="Times New Roman" w:hAnsi="Times New Roman" w:cs="Times New Roman"/>
          <w:sz w:val="24"/>
          <w:szCs w:val="24"/>
        </w:rPr>
        <w:t>a na základě požadavků objednatele, je objednatel povinen předat zhotoviteli soupis těchto změn, který zhotovitel ocení podle jednotlivých cen pro návrh ceny díla, a pokud to není možné, tak podle jím navrhovaných cen, a o těchto změnách uzavřou obě strany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dodatek ke smlouvě, ve kterém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dohodnou  i případnou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úpravu termínu předání díla.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Objednatel je oprávněn i v průběhu realizace požadovat záměny materiálů oproti původně navrženým a zhotovitel je povinen na tyto záměny přistoupit. Požadavek na záměnu ma</w:t>
      </w:r>
      <w:r>
        <w:rPr>
          <w:rFonts w:ascii="Times New Roman" w:eastAsia="Times New Roman" w:hAnsi="Times New Roman" w:cs="Times New Roman"/>
          <w:sz w:val="24"/>
          <w:szCs w:val="24"/>
        </w:rPr>
        <w:t>teriálu musí být písemný. Zhotovitel má právo na úhradu veškerých nadbytečně vynaložených nákladů, pokud již materiál zajistil.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Zhotovitel potvrzuje, že se v plném rozsahu seznámil s povahou díla, že jsou mu známy veškeré technické, kvalitativní a jiné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podmínky nezbytné k realizaci díla a že disponuje takovými kapacitami a odbornými znalostmi, které jsou k provedení díla nezbytné.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Čas plnění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Zhotovitel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zahájí  stavební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práce na realizaci díla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nejpozději do 3 dnů od předání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staveniště  tj.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Zhotovitel ukončí práci na díle a připraví dílo k předání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nejpozději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Pokud zhotovitel bude v prodlení s předáním díla, je povinen zaplatit objednateli </w:t>
      </w:r>
    </w:p>
    <w:p w:rsidR="00625393" w:rsidRDefault="006446E5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pokutu ve výši 0,5% ze sjednané ceny díla za každý den prodlení. Objednatel se zavazuje uhradit zhotoviteli smluvní pokutu 0,03% z fakturované částky za každý den př</w:t>
      </w:r>
      <w:r>
        <w:rPr>
          <w:rFonts w:ascii="Times New Roman" w:eastAsia="Times New Roman" w:hAnsi="Times New Roman" w:cs="Times New Roman"/>
          <w:sz w:val="24"/>
          <w:szCs w:val="24"/>
        </w:rPr>
        <w:t>ekročení doby splatnosti.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Cena díla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Cena díla je stanovena na základě cenové nabídky zhotovitele, která tvoří nedílnou součást této smlouvy. Jednotlivé ceny, uvedené v nabídce jsou ceny maximální a obsahují veškeré náklady a zisk zhotovitele včetně nákladů na uvedení do původního stavu vš</w:t>
      </w:r>
      <w:r>
        <w:rPr>
          <w:rFonts w:ascii="Times New Roman" w:eastAsia="Times New Roman" w:hAnsi="Times New Roman" w:cs="Times New Roman"/>
          <w:sz w:val="24"/>
          <w:szCs w:val="24"/>
        </w:rPr>
        <w:t>ech poškozených částí díla a míst, jež vznikly vinou zhotovitele při provádění díla, které jsou nezbytné k realizaci díla v cenové úrovni k datu předání díla.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bez DPH činí:                             54 096,70 Kč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21%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11 360,31 Kč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Celkem  vč.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DPH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65 457, - Kč 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Veškeré vícepráce, změny,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doplňky  nebo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rozšíření, které nebyly uvedeny v cenové nabídce,  musí být  vždy před jejich realizací písemně odsouhlaseny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objednatelem včetně jejich ocenění.  Pokud zhotovitel  provede  některé z těchto  prací  bez  písemného  souhlasu objednatele, má objednatel právo odmítnout jejich úhradu a jakým způsobem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oceňovat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řeší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bod II. 2.  a  3.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Způsob úhrady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Smluvní strany se dohodly na úhradě takto: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Průběžné vydávání daňových dokladů (faktura – daňový doklad) na základě vzájemně odsouhlaseného objemu provedených prací až do výše 90% ceny díla. Konečná faktura – daňový doklad bude uhrazen po předání a převz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etí díla bez vad a nedodělků ve výši 10%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vč.vyrovnání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DPH.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Objednatel uhradí fakturu nejpozději do třiceti dnů po jejím obdržení. Povinnost zaplatit je splněna v den, kdy objednatel dá příkaz k úhradě.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Objednavatel si vyhrazuje právo kontroly veške</w:t>
      </w:r>
      <w:r>
        <w:rPr>
          <w:rFonts w:ascii="Times New Roman" w:eastAsia="Times New Roman" w:hAnsi="Times New Roman" w:cs="Times New Roman"/>
          <w:sz w:val="24"/>
          <w:szCs w:val="24"/>
        </w:rPr>
        <w:t>rých cen materiálů a veškerých subdodavatelských faktur. Pokud toto právo uplatní, je povinen jej písemně předat zhotoviteli s uvedením, které materiály nebo subdodávky požaduje předložit. Zhotovitel je pak povinen k soupisu provedených prací předložit fak</w:t>
      </w:r>
      <w:r>
        <w:rPr>
          <w:rFonts w:ascii="Times New Roman" w:eastAsia="Times New Roman" w:hAnsi="Times New Roman" w:cs="Times New Roman"/>
          <w:sz w:val="24"/>
          <w:szCs w:val="24"/>
        </w:rPr>
        <w:t>tury za materiál nebo faktury subdodavatelů. Bez těchto dokladů je pak v daném případě faktura neplatná.</w:t>
      </w: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Realizace díla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 Zhotovitel v plné míře zodpovídá za bezpečnost a ochranu zdraví všech svých pracovníků v prostoru staveniště a zabezpečí jejich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vybavení ochrannými pracovními pomůckami. Dále se zhotovitel zavazuje dodržovat hygienické předpisy.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Veškeré odborné práce musí vykonávat pracovníci zhotovitele, mající příslušnou kvalifikaci. Zhotovitel je povinen při realizaci díla dodržovat vešker</w:t>
      </w:r>
      <w:r>
        <w:rPr>
          <w:rFonts w:ascii="Times New Roman" w:eastAsia="Times New Roman" w:hAnsi="Times New Roman" w:cs="Times New Roman"/>
          <w:sz w:val="24"/>
          <w:szCs w:val="24"/>
        </w:rPr>
        <w:t>é ČSN a bezpečnostní předpisy.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Předání díla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Objednatel je povinen nejpozději do 3 dnů od termínu stanoveného zhotovitelem zahájit přejímací řízení a řádně v něm pokračovat.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Pokud to povaha díla vyžaduje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  zhotovitel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povinen předat objedna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atesty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 používaným materiálům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hlediska ČSN a hygienických předpisů, které používal on,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nebo jeho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subdodavatelé.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Vyžaduje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povaha díla, předá hotovitel objednateli také revizní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zprávu, a nebo zkoušku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provedeného díla.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VIII. Záruka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Zhotovitel poskytuje za dílo uvedené v odd. 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záruku na výrobní vady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délce trvání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měsíců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měsíců na materiál.  </w:t>
      </w:r>
      <w:r>
        <w:rPr>
          <w:rFonts w:ascii="Times New Roman" w:eastAsia="Times New Roman" w:hAnsi="Times New Roman" w:cs="Times New Roman"/>
          <w:sz w:val="24"/>
          <w:szCs w:val="24"/>
        </w:rPr>
        <w:t>Po tuto dobu odpovídá za vady, které objednavatel zjistil a včas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klamoval. 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Prokáže-li se ve sporných případech, že objednavatel reklamoval neoprávněně,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tzn. 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jím reklamovaná vada nevznikla vinou zhotovitele je objednatel povinen uhradit zhotoviteli veškeré náklady vzniklé v souvislosti s odstraněním vady.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IX. 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měna smlouvy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Tuto smlouvu lze měnit pouze písemným oboustranně potvrzeným ujednám, nazvaným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Dodatek ke smlouvě“.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X. Závěrečná ustanovení </w:t>
      </w:r>
    </w:p>
    <w:p w:rsidR="00625393" w:rsidRDefault="0062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Obě strany prohlašují, že došlo k dohodě o celém rozsahu této smlouvy.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Českých Budějovicích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dne : 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253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 objednavatele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za zhotovitele</w:t>
      </w:r>
    </w:p>
    <w:p w:rsidR="00625393" w:rsidRDefault="006446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Mgr. Miroslav Kůs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František Strnad</w:t>
      </w:r>
    </w:p>
    <w:sectPr w:rsidR="00625393">
      <w:pgSz w:w="11905" w:h="16837"/>
      <w:pgMar w:top="851" w:right="1418" w:bottom="1134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996"/>
    <w:multiLevelType w:val="multilevel"/>
    <w:tmpl w:val="648256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5393"/>
    <w:rsid w:val="00625393"/>
    <w:rsid w:val="006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F742-1509-424D-B7FA-A5D0166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Kůs</dc:creator>
  <cp:lastModifiedBy>Miroslav Kůs</cp:lastModifiedBy>
  <cp:revision>2</cp:revision>
  <cp:lastPrinted>2017-07-14T15:26:00Z</cp:lastPrinted>
  <dcterms:created xsi:type="dcterms:W3CDTF">2017-07-14T15:32:00Z</dcterms:created>
  <dcterms:modified xsi:type="dcterms:W3CDTF">2017-07-14T15:32:00Z</dcterms:modified>
</cp:coreProperties>
</file>