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7"/>
        <w:gridCol w:w="384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200"/>
        <w:gridCol w:w="296"/>
        <w:gridCol w:w="397"/>
        <w:gridCol w:w="1192"/>
        <w:gridCol w:w="2382"/>
      </w:tblGrid>
      <w:tr w:rsidR="008F363A">
        <w:trPr>
          <w:cantSplit/>
        </w:trPr>
        <w:tc>
          <w:tcPr>
            <w:tcW w:w="9919" w:type="dxa"/>
            <w:gridSpan w:val="19"/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8F363A" w:rsidTr="00AC3BEC">
        <w:trPr>
          <w:cantSplit/>
        </w:trPr>
        <w:tc>
          <w:tcPr>
            <w:tcW w:w="4362" w:type="dxa"/>
            <w:gridSpan w:val="10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x</w:t>
            </w:r>
          </w:p>
        </w:tc>
      </w:tr>
      <w:tr w:rsidR="008F363A" w:rsidTr="00AC3BEC">
        <w:trPr>
          <w:cantSplit/>
        </w:trPr>
        <w:tc>
          <w:tcPr>
            <w:tcW w:w="4362" w:type="dxa"/>
            <w:gridSpan w:val="10"/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x</w:t>
            </w:r>
          </w:p>
        </w:tc>
      </w:tr>
      <w:tr w:rsidR="008F363A" w:rsidTr="00AC3BEC">
        <w:trPr>
          <w:cantSplit/>
        </w:trPr>
        <w:tc>
          <w:tcPr>
            <w:tcW w:w="4362" w:type="dxa"/>
            <w:gridSpan w:val="10"/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8F363A" w:rsidTr="00AC3BEC">
        <w:trPr>
          <w:cantSplit/>
        </w:trPr>
        <w:tc>
          <w:tcPr>
            <w:tcW w:w="1784" w:type="dxa"/>
            <w:gridSpan w:val="4"/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5"/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784" w:type="dxa"/>
            <w:gridSpan w:val="4"/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Mapujme s.r.o.</w:t>
            </w:r>
          </w:p>
        </w:tc>
      </w:tr>
      <w:tr w:rsidR="008F363A" w:rsidTr="00AC3BEC">
        <w:trPr>
          <w:cantSplit/>
        </w:trPr>
        <w:tc>
          <w:tcPr>
            <w:tcW w:w="1784" w:type="dxa"/>
            <w:gridSpan w:val="4"/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Příkop 843/4</w:t>
            </w:r>
          </w:p>
        </w:tc>
      </w:tr>
      <w:tr w:rsidR="008F363A" w:rsidTr="00AC3BEC">
        <w:trPr>
          <w:cantSplit/>
        </w:trPr>
        <w:tc>
          <w:tcPr>
            <w:tcW w:w="5355" w:type="dxa"/>
            <w:gridSpan w:val="12"/>
          </w:tcPr>
          <w:p w:rsidR="008F363A" w:rsidRDefault="00AC3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60200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8F363A" w:rsidTr="00AC3BEC">
        <w:trPr>
          <w:cantSplit/>
        </w:trPr>
        <w:tc>
          <w:tcPr>
            <w:tcW w:w="5355" w:type="dxa"/>
            <w:gridSpan w:val="12"/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17949157</w:t>
            </w:r>
          </w:p>
        </w:tc>
      </w:tr>
      <w:tr w:rsidR="008F363A" w:rsidTr="00AC3BEC">
        <w:trPr>
          <w:cantSplit/>
        </w:trPr>
        <w:tc>
          <w:tcPr>
            <w:tcW w:w="5355" w:type="dxa"/>
            <w:gridSpan w:val="12"/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CZ17949157</w:t>
            </w:r>
          </w:p>
        </w:tc>
      </w:tr>
      <w:tr w:rsidR="008F363A">
        <w:trPr>
          <w:cantSplit/>
        </w:trPr>
        <w:tc>
          <w:tcPr>
            <w:tcW w:w="9919" w:type="dxa"/>
            <w:gridSpan w:val="19"/>
            <w:tcBorders>
              <w:bottom w:val="double" w:sz="4" w:space="0" w:color="auto"/>
            </w:tcBorders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673" w:type="dxa"/>
            <w:gridSpan w:val="2"/>
          </w:tcPr>
          <w:p w:rsidR="008F363A" w:rsidRDefault="00AC3B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8F363A" w:rsidRDefault="00AC3B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8F363A" w:rsidRDefault="00AC3B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8F363A" w:rsidRDefault="00AC3B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8F363A" w:rsidRDefault="00AC3B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8F363A" w:rsidTr="00AC3BEC">
        <w:trPr>
          <w:cantSplit/>
        </w:trPr>
        <w:tc>
          <w:tcPr>
            <w:tcW w:w="1685" w:type="dxa"/>
            <w:gridSpan w:val="3"/>
          </w:tcPr>
          <w:p w:rsidR="008F363A" w:rsidRDefault="008F36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8F363A" w:rsidRDefault="00AC3B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8F363A" w:rsidRDefault="00AC3B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8F363A" w:rsidRDefault="00AC3B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19.6.2024</w:t>
            </w:r>
          </w:p>
        </w:tc>
      </w:tr>
      <w:tr w:rsidR="008F363A">
        <w:trPr>
          <w:cantSplit/>
        </w:trPr>
        <w:tc>
          <w:tcPr>
            <w:tcW w:w="9919" w:type="dxa"/>
            <w:gridSpan w:val="19"/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784" w:type="dxa"/>
            <w:gridSpan w:val="4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5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OBJ/2024/1113/INV</w:t>
            </w:r>
          </w:p>
        </w:tc>
      </w:tr>
      <w:tr w:rsidR="008F363A">
        <w:trPr>
          <w:cantSplit/>
        </w:trPr>
        <w:tc>
          <w:tcPr>
            <w:tcW w:w="9919" w:type="dxa"/>
            <w:gridSpan w:val="19"/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363A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63A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12. 06. 2024 u vás objednáváme zpracování jednostupňové DSP v náležitostech DPS vč. rozpočtu a výkazu výměr na akci Odpočinková zóna a park na ulici Velehradská, Kroměříž.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viz cenová nabídka ze dne 12. 06. 2024, geodetické zaměření stávajícího stavu, zpracování projektové dokumentace, zpracování rozpočtu a výkazu výměr, realizace výrobních výborů (min 3 výrobní výbory), případné představení projektu zadavateli.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realizace : zpracování do 5 měsíců od akceptace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203.280,- Kč vč. DPH (168.000,-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projektové dokumentace.</w:t>
            </w:r>
            <w:r>
              <w:rPr>
                <w:rFonts w:ascii="Times New Roman" w:hAnsi="Times New Roman"/>
                <w:sz w:val="18"/>
              </w:rPr>
              <w:br/>
              <w:t>Splatnost faktury 21 dnů od předání faktury objednateli.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12. 06.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8F363A">
        <w:trPr>
          <w:cantSplit/>
        </w:trPr>
        <w:tc>
          <w:tcPr>
            <w:tcW w:w="9919" w:type="dxa"/>
            <w:gridSpan w:val="19"/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3173" w:type="dxa"/>
            <w:gridSpan w:val="9"/>
            <w:tcMar>
              <w:left w:w="140" w:type="dxa"/>
            </w:tcMar>
            <w:vAlign w:val="center"/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10"/>
            <w:tcMar>
              <w:left w:w="140" w:type="dxa"/>
            </w:tcMar>
            <w:vAlign w:val="center"/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8F363A">
        <w:trPr>
          <w:cantSplit/>
        </w:trPr>
        <w:tc>
          <w:tcPr>
            <w:tcW w:w="9919" w:type="dxa"/>
            <w:gridSpan w:val="19"/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 w:rsidTr="00AC3BEC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2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:rsidR="008F363A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25.06.2024</w:t>
            </w:r>
          </w:p>
        </w:tc>
      </w:tr>
      <w:tr w:rsidR="008F363A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3BEC" w:rsidTr="00AC3BEC">
        <w:trPr>
          <w:gridAfter w:val="8"/>
          <w:wAfter w:w="4961" w:type="dxa"/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AC3BEC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AC3BEC" w:rsidTr="00AC3BEC">
        <w:trPr>
          <w:gridAfter w:val="4"/>
          <w:wAfter w:w="4265" w:type="dxa"/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AC3BEC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96" w:type="dxa"/>
            <w:gridSpan w:val="4"/>
            <w:tcMar>
              <w:left w:w="140" w:type="dxa"/>
            </w:tcMar>
          </w:tcPr>
          <w:p w:rsidR="00AC3BEC" w:rsidRDefault="00AC3B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63A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:rsidR="008F363A" w:rsidRDefault="008F3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B10879" w:rsidRDefault="00B10879"/>
    <w:sectPr w:rsidR="00B10879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E24" w:rsidRDefault="00D53E24">
      <w:pPr>
        <w:spacing w:after="0" w:line="240" w:lineRule="auto"/>
      </w:pPr>
      <w:r>
        <w:separator/>
      </w:r>
    </w:p>
  </w:endnote>
  <w:endnote w:type="continuationSeparator" w:id="0">
    <w:p w:rsidR="00D53E24" w:rsidRDefault="00D5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8F363A">
      <w:trPr>
        <w:cantSplit/>
      </w:trPr>
      <w:tc>
        <w:tcPr>
          <w:tcW w:w="9919" w:type="dxa"/>
          <w:tcMar>
            <w:left w:w="140" w:type="dxa"/>
          </w:tcMar>
        </w:tcPr>
        <w:p w:rsidR="008F363A" w:rsidRDefault="00AC3BEC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E24" w:rsidRDefault="00D53E24">
      <w:pPr>
        <w:spacing w:after="0" w:line="240" w:lineRule="auto"/>
      </w:pPr>
      <w:r>
        <w:separator/>
      </w:r>
    </w:p>
  </w:footnote>
  <w:footnote w:type="continuationSeparator" w:id="0">
    <w:p w:rsidR="00D53E24" w:rsidRDefault="00D53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3A"/>
    <w:rsid w:val="00115F65"/>
    <w:rsid w:val="008F363A"/>
    <w:rsid w:val="00AC3BEC"/>
    <w:rsid w:val="00B10879"/>
    <w:rsid w:val="00D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E9DEA-41D6-4CF3-843E-1A123EB2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2024-07-24T07:49:00Z</dcterms:created>
  <dcterms:modified xsi:type="dcterms:W3CDTF">2024-07-24T07:49:00Z</dcterms:modified>
</cp:coreProperties>
</file>