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6E560" w14:textId="27D33108" w:rsidR="001C7DB8" w:rsidRDefault="00084176" w:rsidP="001C7DB8">
      <w:pPr>
        <w:pStyle w:val="StylDoprava"/>
        <w:rPr>
          <w:rFonts w:cs="Arial"/>
          <w:sz w:val="22"/>
          <w:szCs w:val="22"/>
        </w:rPr>
      </w:pPr>
      <w:r>
        <w:rPr>
          <w:rFonts w:cs="Arial"/>
          <w:sz w:val="22"/>
          <w:szCs w:val="22"/>
        </w:rPr>
        <w:t xml:space="preserve">Č.j.: </w:t>
      </w:r>
      <w:r w:rsidR="004A12CE" w:rsidRPr="004A12CE">
        <w:rPr>
          <w:rFonts w:cs="Arial"/>
          <w:sz w:val="22"/>
          <w:szCs w:val="22"/>
        </w:rPr>
        <w:t>SPU 246192/2024</w:t>
      </w:r>
    </w:p>
    <w:p w14:paraId="6F8E1360" w14:textId="033F795B" w:rsidR="00084176" w:rsidRDefault="008D1C4B" w:rsidP="008D1C4B">
      <w:pPr>
        <w:pStyle w:val="StylDoprava"/>
        <w:ind w:left="5672" w:firstLine="709"/>
        <w:jc w:val="center"/>
        <w:rPr>
          <w:rFonts w:cs="Arial"/>
          <w:sz w:val="22"/>
          <w:szCs w:val="22"/>
        </w:rPr>
      </w:pPr>
      <w:r>
        <w:rPr>
          <w:rFonts w:cs="Arial"/>
          <w:sz w:val="22"/>
          <w:szCs w:val="22"/>
        </w:rPr>
        <w:t xml:space="preserve">         </w:t>
      </w:r>
      <w:r w:rsidR="00084176">
        <w:rPr>
          <w:rFonts w:cs="Arial"/>
          <w:sz w:val="22"/>
          <w:szCs w:val="22"/>
        </w:rPr>
        <w:t>UID:</w:t>
      </w:r>
      <w:r w:rsidRPr="008D1C4B">
        <w:t xml:space="preserve"> </w:t>
      </w:r>
      <w:r w:rsidRPr="008D1C4B">
        <w:rPr>
          <w:rFonts w:cs="Arial"/>
          <w:sz w:val="22"/>
          <w:szCs w:val="22"/>
        </w:rPr>
        <w:t>spuess920bc19a</w:t>
      </w:r>
    </w:p>
    <w:p w14:paraId="79D8CAA7" w14:textId="77777777" w:rsidR="00715588" w:rsidRDefault="00715588" w:rsidP="00722FCE">
      <w:pPr>
        <w:widowControl/>
        <w:rPr>
          <w:rFonts w:ascii="Arial" w:hAnsi="Arial" w:cs="Arial"/>
          <w:b/>
          <w:sz w:val="22"/>
          <w:szCs w:val="22"/>
        </w:rPr>
      </w:pPr>
    </w:p>
    <w:p w14:paraId="12FA8A44" w14:textId="654A98E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30971444"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2EF14C12"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Renata Číhalová, ředitelka Krajského pozemkového úřadu pro Jihomoravský kraj</w:t>
      </w:r>
    </w:p>
    <w:p w14:paraId="7A00206F"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60300 Brno</w:t>
      </w:r>
    </w:p>
    <w:p w14:paraId="71E9309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19FB05A0" w14:textId="43CAC21D"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4E139813"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60BDFFA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7405489C" w14:textId="7BF0110B"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00084176" w:rsidRPr="00BA0CC9">
        <w:rPr>
          <w:rFonts w:ascii="Arial" w:hAnsi="Arial" w:cs="Arial"/>
          <w:sz w:val="22"/>
          <w:szCs w:val="22"/>
        </w:rPr>
        <w:t xml:space="preserve"> </w:t>
      </w:r>
      <w:r w:rsidRPr="00BA0CC9">
        <w:rPr>
          <w:rFonts w:ascii="Arial" w:hAnsi="Arial" w:cs="Arial"/>
          <w:sz w:val="22"/>
          <w:szCs w:val="22"/>
        </w:rPr>
        <w:t>10014-3723001/0710</w:t>
      </w:r>
    </w:p>
    <w:p w14:paraId="09BF898D"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1016932427</w:t>
      </w:r>
    </w:p>
    <w:p w14:paraId="140CA9E3" w14:textId="295A97B8"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”p r o d á v a j í c í”)</w:t>
      </w:r>
    </w:p>
    <w:p w14:paraId="44DE1DC4" w14:textId="77777777" w:rsidR="00136D24" w:rsidRPr="00BA0CC9" w:rsidRDefault="00136D24">
      <w:pPr>
        <w:widowControl/>
        <w:rPr>
          <w:rFonts w:ascii="Arial" w:hAnsi="Arial" w:cs="Arial"/>
          <w:color w:val="000000"/>
          <w:sz w:val="22"/>
          <w:szCs w:val="22"/>
        </w:rPr>
      </w:pPr>
    </w:p>
    <w:p w14:paraId="1828B9CE"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6D6CBFE4" w14:textId="77777777" w:rsidR="00136D24" w:rsidRPr="00BA0CC9" w:rsidRDefault="00136D24">
      <w:pPr>
        <w:widowControl/>
        <w:tabs>
          <w:tab w:val="left" w:pos="120"/>
        </w:tabs>
        <w:jc w:val="both"/>
        <w:rPr>
          <w:rFonts w:ascii="Arial" w:hAnsi="Arial" w:cs="Arial"/>
          <w:i/>
          <w:iCs/>
          <w:sz w:val="22"/>
          <w:szCs w:val="22"/>
        </w:rPr>
      </w:pPr>
    </w:p>
    <w:p w14:paraId="0500BBCB" w14:textId="77777777" w:rsidR="00084176" w:rsidRDefault="00136D24">
      <w:pPr>
        <w:widowControl/>
        <w:rPr>
          <w:rFonts w:ascii="Arial" w:hAnsi="Arial" w:cs="Arial"/>
          <w:color w:val="000000"/>
          <w:sz w:val="22"/>
          <w:szCs w:val="22"/>
        </w:rPr>
      </w:pPr>
      <w:r w:rsidRPr="00BA0CC9">
        <w:rPr>
          <w:rFonts w:ascii="Arial" w:hAnsi="Arial" w:cs="Arial"/>
          <w:b/>
          <w:color w:val="000000"/>
          <w:sz w:val="22"/>
          <w:szCs w:val="22"/>
        </w:rPr>
        <w:t xml:space="preserve">BOHEMIA BREEDING, </w:t>
      </w:r>
      <w:proofErr w:type="gramStart"/>
      <w:r w:rsidRPr="00BA0CC9">
        <w:rPr>
          <w:rFonts w:ascii="Arial" w:hAnsi="Arial" w:cs="Arial"/>
          <w:b/>
          <w:color w:val="000000"/>
          <w:sz w:val="22"/>
          <w:szCs w:val="22"/>
        </w:rPr>
        <w:t>export - import</w:t>
      </w:r>
      <w:proofErr w:type="gramEnd"/>
      <w:r w:rsidRPr="00BA0CC9">
        <w:rPr>
          <w:rFonts w:ascii="Arial" w:hAnsi="Arial" w:cs="Arial"/>
          <w:b/>
          <w:color w:val="000000"/>
          <w:sz w:val="22"/>
          <w:szCs w:val="22"/>
        </w:rPr>
        <w:t>, a.s.</w:t>
      </w:r>
      <w:r w:rsidRPr="00BA0CC9">
        <w:rPr>
          <w:rFonts w:ascii="Arial" w:hAnsi="Arial" w:cs="Arial"/>
          <w:color w:val="000000"/>
          <w:sz w:val="22"/>
          <w:szCs w:val="22"/>
        </w:rPr>
        <w:t xml:space="preserve">, </w:t>
      </w:r>
    </w:p>
    <w:p w14:paraId="5A88CE92" w14:textId="5D9D8B4E" w:rsidR="00084176" w:rsidRDefault="00084176">
      <w:pPr>
        <w:widowControl/>
        <w:rPr>
          <w:rFonts w:ascii="Arial" w:hAnsi="Arial" w:cs="Arial"/>
          <w:color w:val="000000"/>
          <w:sz w:val="22"/>
          <w:szCs w:val="22"/>
        </w:rPr>
      </w:pPr>
      <w:r>
        <w:rPr>
          <w:rFonts w:ascii="Arial" w:hAnsi="Arial" w:cs="Arial"/>
          <w:color w:val="000000"/>
          <w:sz w:val="22"/>
          <w:szCs w:val="22"/>
        </w:rPr>
        <w:t xml:space="preserve">kterou zastupuje Roman </w:t>
      </w:r>
      <w:proofErr w:type="spellStart"/>
      <w:r>
        <w:rPr>
          <w:rFonts w:ascii="Arial" w:hAnsi="Arial" w:cs="Arial"/>
          <w:color w:val="000000"/>
          <w:sz w:val="22"/>
          <w:szCs w:val="22"/>
        </w:rPr>
        <w:t>Šacl</w:t>
      </w:r>
      <w:proofErr w:type="spellEnd"/>
      <w:r>
        <w:rPr>
          <w:rFonts w:ascii="Arial" w:hAnsi="Arial" w:cs="Arial"/>
          <w:color w:val="000000"/>
          <w:sz w:val="22"/>
          <w:szCs w:val="22"/>
        </w:rPr>
        <w:t>, předseda představenstva</w:t>
      </w:r>
    </w:p>
    <w:p w14:paraId="2FAD7B50" w14:textId="1AA1642D" w:rsidR="00084176" w:rsidRDefault="00084176">
      <w:pPr>
        <w:widowControl/>
        <w:rPr>
          <w:rFonts w:ascii="Arial" w:hAnsi="Arial" w:cs="Arial"/>
          <w:color w:val="000000"/>
          <w:sz w:val="22"/>
          <w:szCs w:val="22"/>
        </w:rPr>
      </w:pPr>
      <w:r>
        <w:rPr>
          <w:rFonts w:ascii="Arial" w:hAnsi="Arial" w:cs="Arial"/>
          <w:color w:val="000000"/>
          <w:sz w:val="22"/>
          <w:szCs w:val="22"/>
        </w:rPr>
        <w:t>S</w:t>
      </w:r>
      <w:r w:rsidR="00136D24" w:rsidRPr="00BA0CC9">
        <w:rPr>
          <w:rFonts w:ascii="Arial" w:hAnsi="Arial" w:cs="Arial"/>
          <w:color w:val="000000"/>
          <w:sz w:val="22"/>
          <w:szCs w:val="22"/>
        </w:rPr>
        <w:t>ídlo</w:t>
      </w:r>
      <w:r>
        <w:rPr>
          <w:rFonts w:ascii="Arial" w:hAnsi="Arial" w:cs="Arial"/>
          <w:color w:val="000000"/>
          <w:sz w:val="22"/>
          <w:szCs w:val="22"/>
        </w:rPr>
        <w:t>:</w:t>
      </w:r>
      <w:r w:rsidR="00136D24" w:rsidRPr="00BA0CC9">
        <w:rPr>
          <w:rFonts w:ascii="Arial" w:hAnsi="Arial" w:cs="Arial"/>
          <w:color w:val="000000"/>
          <w:sz w:val="22"/>
          <w:szCs w:val="22"/>
        </w:rPr>
        <w:t xml:space="preserve"> Radešínská Svratka 134, Radešínská Svratka, PSČ 59233</w:t>
      </w:r>
    </w:p>
    <w:p w14:paraId="0761551E" w14:textId="3C8CC18E" w:rsidR="00084176" w:rsidRDefault="00136D24">
      <w:pPr>
        <w:widowControl/>
        <w:rPr>
          <w:rFonts w:ascii="Arial" w:hAnsi="Arial" w:cs="Arial"/>
          <w:color w:val="000000"/>
          <w:sz w:val="22"/>
          <w:szCs w:val="22"/>
        </w:rPr>
      </w:pPr>
      <w:r w:rsidRPr="00BA0CC9">
        <w:rPr>
          <w:rFonts w:ascii="Arial" w:hAnsi="Arial" w:cs="Arial"/>
          <w:color w:val="000000"/>
          <w:sz w:val="22"/>
          <w:szCs w:val="22"/>
        </w:rPr>
        <w:t>IČO</w:t>
      </w:r>
      <w:r w:rsidR="00084176">
        <w:rPr>
          <w:rFonts w:ascii="Arial" w:hAnsi="Arial" w:cs="Arial"/>
          <w:color w:val="000000"/>
          <w:sz w:val="22"/>
          <w:szCs w:val="22"/>
        </w:rPr>
        <w:t>:</w:t>
      </w:r>
      <w:r w:rsidRPr="00BA0CC9">
        <w:rPr>
          <w:rFonts w:ascii="Arial" w:hAnsi="Arial" w:cs="Arial"/>
          <w:color w:val="000000"/>
          <w:sz w:val="22"/>
          <w:szCs w:val="22"/>
        </w:rPr>
        <w:t xml:space="preserve"> 26425521</w:t>
      </w:r>
    </w:p>
    <w:p w14:paraId="2E63DE0B" w14:textId="60F08F0A" w:rsidR="00084176" w:rsidRDefault="00136D24">
      <w:pPr>
        <w:widowControl/>
        <w:rPr>
          <w:rFonts w:ascii="Arial" w:hAnsi="Arial" w:cs="Arial"/>
          <w:color w:val="000000"/>
          <w:sz w:val="22"/>
          <w:szCs w:val="22"/>
        </w:rPr>
      </w:pPr>
      <w:r w:rsidRPr="00BA0CC9">
        <w:rPr>
          <w:rFonts w:ascii="Arial" w:hAnsi="Arial" w:cs="Arial"/>
          <w:color w:val="000000"/>
          <w:sz w:val="22"/>
          <w:szCs w:val="22"/>
        </w:rPr>
        <w:t>DIČ</w:t>
      </w:r>
      <w:r w:rsidR="004B7705">
        <w:rPr>
          <w:rFonts w:ascii="Arial" w:hAnsi="Arial" w:cs="Arial"/>
          <w:color w:val="000000"/>
          <w:sz w:val="22"/>
          <w:szCs w:val="22"/>
        </w:rPr>
        <w:t>:</w:t>
      </w:r>
      <w:r w:rsidRPr="00BA0CC9">
        <w:rPr>
          <w:rFonts w:ascii="Arial" w:hAnsi="Arial" w:cs="Arial"/>
          <w:color w:val="000000"/>
          <w:sz w:val="22"/>
          <w:szCs w:val="22"/>
        </w:rPr>
        <w:t xml:space="preserve"> CZ26425521</w:t>
      </w:r>
    </w:p>
    <w:p w14:paraId="000A868B" w14:textId="484A1893" w:rsidR="00136D24" w:rsidRPr="00BA0CC9" w:rsidRDefault="00084176">
      <w:pPr>
        <w:widowControl/>
        <w:rPr>
          <w:rFonts w:ascii="Arial" w:hAnsi="Arial" w:cs="Arial"/>
          <w:color w:val="000000"/>
          <w:sz w:val="22"/>
          <w:szCs w:val="22"/>
        </w:rPr>
      </w:pPr>
      <w:r>
        <w:rPr>
          <w:rFonts w:ascii="Arial" w:hAnsi="Arial" w:cs="Arial"/>
          <w:color w:val="000000"/>
          <w:sz w:val="22"/>
          <w:szCs w:val="22"/>
        </w:rPr>
        <w:t>-</w:t>
      </w:r>
      <w:r w:rsidR="00136D24" w:rsidRPr="00BA0CC9">
        <w:rPr>
          <w:rFonts w:ascii="Arial" w:hAnsi="Arial" w:cs="Arial"/>
          <w:color w:val="000000"/>
          <w:sz w:val="22"/>
          <w:szCs w:val="22"/>
        </w:rPr>
        <w:t xml:space="preserve"> zapsán v obchodním rejstříku vedeným u Krajského soudu v Brně, oddíl B, vložka 3903</w:t>
      </w:r>
    </w:p>
    <w:p w14:paraId="2ED82796" w14:textId="0CEEB215"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2A676502"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5B9AD2FE"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5D9D4F3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76F59F63" w14:textId="77777777" w:rsidR="00136D24" w:rsidRPr="00BA0CC9" w:rsidRDefault="00136D24">
      <w:pPr>
        <w:pStyle w:val="para"/>
        <w:widowControl/>
        <w:rPr>
          <w:rFonts w:ascii="Arial" w:hAnsi="Arial" w:cs="Arial"/>
          <w:sz w:val="22"/>
          <w:szCs w:val="22"/>
        </w:rPr>
      </w:pPr>
    </w:p>
    <w:p w14:paraId="47F09D1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1016932427</w:t>
      </w:r>
    </w:p>
    <w:p w14:paraId="74C651A4" w14:textId="77777777" w:rsidR="00136D24" w:rsidRPr="00BA0CC9" w:rsidRDefault="00136D24">
      <w:pPr>
        <w:widowControl/>
        <w:rPr>
          <w:rFonts w:ascii="Arial" w:hAnsi="Arial" w:cs="Arial"/>
          <w:color w:val="000000"/>
          <w:sz w:val="22"/>
          <w:szCs w:val="22"/>
        </w:rPr>
      </w:pPr>
    </w:p>
    <w:p w14:paraId="7736F0D1"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11C18607" w14:textId="29B94956"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Katastrální pracoviště Znojmo na LV 10002:</w:t>
      </w:r>
    </w:p>
    <w:p w14:paraId="483F7703"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5C577F8"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439842AE"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342E20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77E6180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Břežany</w:t>
      </w:r>
      <w:r w:rsidRPr="00BA0CC9">
        <w:rPr>
          <w:rFonts w:ascii="Arial" w:hAnsi="Arial" w:cs="Arial"/>
          <w:sz w:val="18"/>
          <w:szCs w:val="18"/>
        </w:rPr>
        <w:tab/>
      </w:r>
      <w:proofErr w:type="spellStart"/>
      <w:r w:rsidRPr="00BA0CC9">
        <w:rPr>
          <w:rFonts w:ascii="Arial" w:hAnsi="Arial" w:cs="Arial"/>
          <w:sz w:val="18"/>
          <w:szCs w:val="18"/>
        </w:rPr>
        <w:t>Břežany</w:t>
      </w:r>
      <w:proofErr w:type="spellEnd"/>
      <w:r w:rsidRPr="00BA0CC9">
        <w:rPr>
          <w:rFonts w:ascii="Arial" w:hAnsi="Arial" w:cs="Arial"/>
          <w:sz w:val="18"/>
          <w:szCs w:val="18"/>
        </w:rPr>
        <w:t xml:space="preserve"> u Znojma</w:t>
      </w:r>
      <w:r w:rsidRPr="00BA0CC9">
        <w:rPr>
          <w:rFonts w:ascii="Arial" w:hAnsi="Arial" w:cs="Arial"/>
          <w:sz w:val="18"/>
          <w:szCs w:val="18"/>
        </w:rPr>
        <w:tab/>
        <w:t>612</w:t>
      </w:r>
      <w:r w:rsidRPr="00BA0CC9">
        <w:rPr>
          <w:rFonts w:ascii="Arial" w:hAnsi="Arial" w:cs="Arial"/>
          <w:sz w:val="18"/>
          <w:szCs w:val="18"/>
        </w:rPr>
        <w:tab/>
        <w:t>zastavěná plocha a nádvoří</w:t>
      </w:r>
    </w:p>
    <w:p w14:paraId="5135D868" w14:textId="77777777" w:rsidR="00136D24" w:rsidRPr="00BA0CC9" w:rsidRDefault="00136D24">
      <w:pPr>
        <w:pStyle w:val="obec1"/>
        <w:widowControl/>
        <w:rPr>
          <w:rFonts w:ascii="Arial" w:hAnsi="Arial" w:cs="Arial"/>
          <w:sz w:val="18"/>
          <w:szCs w:val="18"/>
        </w:rPr>
      </w:pPr>
    </w:p>
    <w:p w14:paraId="19BBE96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58F68D5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Břežany</w:t>
      </w:r>
      <w:r w:rsidRPr="00BA0CC9">
        <w:rPr>
          <w:rFonts w:ascii="Arial" w:hAnsi="Arial" w:cs="Arial"/>
          <w:sz w:val="18"/>
          <w:szCs w:val="18"/>
        </w:rPr>
        <w:tab/>
      </w:r>
      <w:proofErr w:type="spellStart"/>
      <w:r w:rsidRPr="00BA0CC9">
        <w:rPr>
          <w:rFonts w:ascii="Arial" w:hAnsi="Arial" w:cs="Arial"/>
          <w:sz w:val="18"/>
          <w:szCs w:val="18"/>
        </w:rPr>
        <w:t>Břežany</w:t>
      </w:r>
      <w:proofErr w:type="spellEnd"/>
      <w:r w:rsidRPr="00BA0CC9">
        <w:rPr>
          <w:rFonts w:ascii="Arial" w:hAnsi="Arial" w:cs="Arial"/>
          <w:sz w:val="18"/>
          <w:szCs w:val="18"/>
        </w:rPr>
        <w:t xml:space="preserve"> u Znojma</w:t>
      </w:r>
      <w:r w:rsidRPr="00BA0CC9">
        <w:rPr>
          <w:rFonts w:ascii="Arial" w:hAnsi="Arial" w:cs="Arial"/>
          <w:sz w:val="18"/>
          <w:szCs w:val="18"/>
        </w:rPr>
        <w:tab/>
        <w:t>647</w:t>
      </w:r>
      <w:r w:rsidRPr="00BA0CC9">
        <w:rPr>
          <w:rFonts w:ascii="Arial" w:hAnsi="Arial" w:cs="Arial"/>
          <w:sz w:val="18"/>
          <w:szCs w:val="18"/>
        </w:rPr>
        <w:tab/>
        <w:t>zastavěná plocha a nádvoří</w:t>
      </w:r>
    </w:p>
    <w:p w14:paraId="0598B918" w14:textId="77777777" w:rsidR="00136D24" w:rsidRPr="00BA0CC9" w:rsidRDefault="00136D24">
      <w:pPr>
        <w:pStyle w:val="obec1"/>
        <w:widowControl/>
        <w:rPr>
          <w:rFonts w:ascii="Arial" w:hAnsi="Arial" w:cs="Arial"/>
          <w:sz w:val="18"/>
          <w:szCs w:val="18"/>
        </w:rPr>
      </w:pPr>
    </w:p>
    <w:p w14:paraId="4F017E9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0761915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Břežany</w:t>
      </w:r>
      <w:r w:rsidRPr="00BA0CC9">
        <w:rPr>
          <w:rFonts w:ascii="Arial" w:hAnsi="Arial" w:cs="Arial"/>
          <w:sz w:val="18"/>
          <w:szCs w:val="18"/>
        </w:rPr>
        <w:tab/>
      </w:r>
      <w:proofErr w:type="spellStart"/>
      <w:r w:rsidRPr="00BA0CC9">
        <w:rPr>
          <w:rFonts w:ascii="Arial" w:hAnsi="Arial" w:cs="Arial"/>
          <w:sz w:val="18"/>
          <w:szCs w:val="18"/>
        </w:rPr>
        <w:t>Břežany</w:t>
      </w:r>
      <w:proofErr w:type="spellEnd"/>
      <w:r w:rsidRPr="00BA0CC9">
        <w:rPr>
          <w:rFonts w:ascii="Arial" w:hAnsi="Arial" w:cs="Arial"/>
          <w:sz w:val="18"/>
          <w:szCs w:val="18"/>
        </w:rPr>
        <w:t xml:space="preserve"> u Znojma</w:t>
      </w:r>
      <w:r w:rsidRPr="00BA0CC9">
        <w:rPr>
          <w:rFonts w:ascii="Arial" w:hAnsi="Arial" w:cs="Arial"/>
          <w:sz w:val="18"/>
          <w:szCs w:val="18"/>
        </w:rPr>
        <w:tab/>
        <w:t>648</w:t>
      </w:r>
      <w:r w:rsidRPr="00BA0CC9">
        <w:rPr>
          <w:rFonts w:ascii="Arial" w:hAnsi="Arial" w:cs="Arial"/>
          <w:sz w:val="18"/>
          <w:szCs w:val="18"/>
        </w:rPr>
        <w:tab/>
        <w:t>zastavěná plocha a nádvoří</w:t>
      </w:r>
    </w:p>
    <w:p w14:paraId="45126CF5" w14:textId="77777777" w:rsidR="00136D24" w:rsidRPr="00BA0CC9" w:rsidRDefault="00136D24">
      <w:pPr>
        <w:pStyle w:val="obec1"/>
        <w:widowControl/>
        <w:rPr>
          <w:rFonts w:ascii="Arial" w:hAnsi="Arial" w:cs="Arial"/>
          <w:sz w:val="18"/>
          <w:szCs w:val="18"/>
        </w:rPr>
      </w:pPr>
    </w:p>
    <w:p w14:paraId="6EEADA7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2CC749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Břežany</w:t>
      </w:r>
      <w:r w:rsidRPr="00BA0CC9">
        <w:rPr>
          <w:rFonts w:ascii="Arial" w:hAnsi="Arial" w:cs="Arial"/>
          <w:sz w:val="18"/>
          <w:szCs w:val="18"/>
        </w:rPr>
        <w:tab/>
      </w:r>
      <w:proofErr w:type="spellStart"/>
      <w:r w:rsidRPr="00BA0CC9">
        <w:rPr>
          <w:rFonts w:ascii="Arial" w:hAnsi="Arial" w:cs="Arial"/>
          <w:sz w:val="18"/>
          <w:szCs w:val="18"/>
        </w:rPr>
        <w:t>Břežany</w:t>
      </w:r>
      <w:proofErr w:type="spellEnd"/>
      <w:r w:rsidRPr="00BA0CC9">
        <w:rPr>
          <w:rFonts w:ascii="Arial" w:hAnsi="Arial" w:cs="Arial"/>
          <w:sz w:val="18"/>
          <w:szCs w:val="18"/>
        </w:rPr>
        <w:t xml:space="preserve"> u Znojma</w:t>
      </w:r>
      <w:r w:rsidRPr="00BA0CC9">
        <w:rPr>
          <w:rFonts w:ascii="Arial" w:hAnsi="Arial" w:cs="Arial"/>
          <w:sz w:val="18"/>
          <w:szCs w:val="18"/>
        </w:rPr>
        <w:tab/>
        <w:t>8673</w:t>
      </w:r>
      <w:r w:rsidRPr="00BA0CC9">
        <w:rPr>
          <w:rFonts w:ascii="Arial" w:hAnsi="Arial" w:cs="Arial"/>
          <w:sz w:val="18"/>
          <w:szCs w:val="18"/>
        </w:rPr>
        <w:tab/>
        <w:t>ostatní plocha</w:t>
      </w:r>
    </w:p>
    <w:p w14:paraId="38A2229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F1500B9"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23C99033" w14:textId="77777777" w:rsidR="00136D24" w:rsidRPr="00BA0CC9" w:rsidRDefault="00136D24">
      <w:pPr>
        <w:widowControl/>
        <w:rPr>
          <w:rFonts w:ascii="Arial" w:hAnsi="Arial" w:cs="Arial"/>
          <w:sz w:val="22"/>
          <w:szCs w:val="22"/>
        </w:rPr>
      </w:pPr>
    </w:p>
    <w:p w14:paraId="0B354505" w14:textId="77777777" w:rsidR="00715588" w:rsidRDefault="00715588">
      <w:pPr>
        <w:pStyle w:val="para"/>
        <w:widowControl/>
        <w:rPr>
          <w:rFonts w:ascii="Arial" w:hAnsi="Arial" w:cs="Arial"/>
          <w:sz w:val="22"/>
          <w:szCs w:val="22"/>
        </w:rPr>
      </w:pPr>
    </w:p>
    <w:p w14:paraId="06ADC9F3" w14:textId="0CE368B9"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54292573" w14:textId="2DCF8CFE"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084176">
        <w:rPr>
          <w:rFonts w:ascii="Arial" w:hAnsi="Arial" w:cs="Arial"/>
          <w:sz w:val="22"/>
          <w:szCs w:val="22"/>
        </w:rPr>
        <w:t>§ 10 odst. 3</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498E9321" w14:textId="77777777" w:rsidR="00136D24" w:rsidRPr="00BA0CC9" w:rsidRDefault="00136D24">
      <w:pPr>
        <w:pStyle w:val="vnitrniText"/>
        <w:widowControl/>
        <w:rPr>
          <w:rFonts w:ascii="Arial" w:hAnsi="Arial" w:cs="Arial"/>
          <w:sz w:val="22"/>
          <w:szCs w:val="22"/>
        </w:rPr>
      </w:pPr>
    </w:p>
    <w:p w14:paraId="7DAF3778"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lastRenderedPageBreak/>
        <w:t>III.</w:t>
      </w:r>
    </w:p>
    <w:p w14:paraId="45EFF8AB"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22239E8D" w14:textId="77777777" w:rsidR="00136D24" w:rsidRPr="00BA0CC9" w:rsidRDefault="00136D24">
      <w:pPr>
        <w:pStyle w:val="vnitrniText"/>
        <w:widowControl/>
        <w:jc w:val="left"/>
        <w:rPr>
          <w:rFonts w:ascii="Arial" w:hAnsi="Arial" w:cs="Arial"/>
          <w:b/>
          <w:bCs/>
          <w:color w:val="000000"/>
          <w:sz w:val="22"/>
          <w:szCs w:val="22"/>
        </w:rPr>
      </w:pPr>
    </w:p>
    <w:p w14:paraId="4B86465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794442A7"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44354B69" w14:textId="77777777">
        <w:tc>
          <w:tcPr>
            <w:tcW w:w="3095" w:type="dxa"/>
            <w:tcBorders>
              <w:top w:val="single" w:sz="6" w:space="0" w:color="auto"/>
              <w:left w:val="single" w:sz="6" w:space="0" w:color="auto"/>
              <w:bottom w:val="single" w:sz="6" w:space="0" w:color="auto"/>
              <w:right w:val="single" w:sz="6" w:space="0" w:color="auto"/>
            </w:tcBorders>
          </w:tcPr>
          <w:p w14:paraId="4ABDE77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7265C88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5CAA607"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0A50435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5C94B105" w14:textId="77777777">
        <w:tc>
          <w:tcPr>
            <w:tcW w:w="3095" w:type="dxa"/>
            <w:tcBorders>
              <w:top w:val="single" w:sz="6" w:space="0" w:color="auto"/>
              <w:left w:val="single" w:sz="6" w:space="0" w:color="auto"/>
              <w:bottom w:val="single" w:sz="6" w:space="0" w:color="auto"/>
              <w:right w:val="single" w:sz="6" w:space="0" w:color="auto"/>
            </w:tcBorders>
          </w:tcPr>
          <w:p w14:paraId="4B9AC1F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Břežany u Znojma</w:t>
            </w:r>
          </w:p>
        </w:tc>
        <w:tc>
          <w:tcPr>
            <w:tcW w:w="3096" w:type="dxa"/>
            <w:tcBorders>
              <w:top w:val="single" w:sz="6" w:space="0" w:color="auto"/>
              <w:left w:val="single" w:sz="6" w:space="0" w:color="auto"/>
              <w:bottom w:val="single" w:sz="6" w:space="0" w:color="auto"/>
              <w:right w:val="single" w:sz="6" w:space="0" w:color="auto"/>
            </w:tcBorders>
          </w:tcPr>
          <w:p w14:paraId="0B0F7A1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612</w:t>
            </w:r>
          </w:p>
        </w:tc>
        <w:tc>
          <w:tcPr>
            <w:tcW w:w="3096" w:type="dxa"/>
            <w:tcBorders>
              <w:top w:val="single" w:sz="6" w:space="0" w:color="auto"/>
              <w:left w:val="single" w:sz="6" w:space="0" w:color="auto"/>
              <w:bottom w:val="single" w:sz="6" w:space="0" w:color="auto"/>
              <w:right w:val="single" w:sz="6" w:space="0" w:color="auto"/>
            </w:tcBorders>
          </w:tcPr>
          <w:p w14:paraId="6BCAC28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125 600,00 Kč</w:t>
            </w:r>
          </w:p>
        </w:tc>
      </w:tr>
      <w:tr w:rsidR="003237EF" w:rsidRPr="00740FFB" w14:paraId="3C687817" w14:textId="77777777">
        <w:tc>
          <w:tcPr>
            <w:tcW w:w="3095" w:type="dxa"/>
            <w:tcBorders>
              <w:top w:val="single" w:sz="6" w:space="0" w:color="auto"/>
              <w:left w:val="single" w:sz="6" w:space="0" w:color="auto"/>
              <w:bottom w:val="single" w:sz="6" w:space="0" w:color="auto"/>
              <w:right w:val="single" w:sz="6" w:space="0" w:color="auto"/>
            </w:tcBorders>
          </w:tcPr>
          <w:p w14:paraId="4F57E4D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Břežany u Znojma</w:t>
            </w:r>
          </w:p>
        </w:tc>
        <w:tc>
          <w:tcPr>
            <w:tcW w:w="3096" w:type="dxa"/>
            <w:tcBorders>
              <w:top w:val="single" w:sz="6" w:space="0" w:color="auto"/>
              <w:left w:val="single" w:sz="6" w:space="0" w:color="auto"/>
              <w:bottom w:val="single" w:sz="6" w:space="0" w:color="auto"/>
              <w:right w:val="single" w:sz="6" w:space="0" w:color="auto"/>
            </w:tcBorders>
          </w:tcPr>
          <w:p w14:paraId="79F38FC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647</w:t>
            </w:r>
          </w:p>
        </w:tc>
        <w:tc>
          <w:tcPr>
            <w:tcW w:w="3096" w:type="dxa"/>
            <w:tcBorders>
              <w:top w:val="single" w:sz="6" w:space="0" w:color="auto"/>
              <w:left w:val="single" w:sz="6" w:space="0" w:color="auto"/>
              <w:bottom w:val="single" w:sz="6" w:space="0" w:color="auto"/>
              <w:right w:val="single" w:sz="6" w:space="0" w:color="auto"/>
            </w:tcBorders>
          </w:tcPr>
          <w:p w14:paraId="0FE0C16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107 800,00 Kč</w:t>
            </w:r>
          </w:p>
        </w:tc>
      </w:tr>
      <w:tr w:rsidR="003237EF" w:rsidRPr="00740FFB" w14:paraId="357C928D" w14:textId="77777777">
        <w:tc>
          <w:tcPr>
            <w:tcW w:w="3095" w:type="dxa"/>
            <w:tcBorders>
              <w:top w:val="single" w:sz="6" w:space="0" w:color="auto"/>
              <w:left w:val="single" w:sz="6" w:space="0" w:color="auto"/>
              <w:bottom w:val="single" w:sz="6" w:space="0" w:color="auto"/>
              <w:right w:val="single" w:sz="6" w:space="0" w:color="auto"/>
            </w:tcBorders>
          </w:tcPr>
          <w:p w14:paraId="0ED3E4D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Břežany u Znojma</w:t>
            </w:r>
          </w:p>
        </w:tc>
        <w:tc>
          <w:tcPr>
            <w:tcW w:w="3096" w:type="dxa"/>
            <w:tcBorders>
              <w:top w:val="single" w:sz="6" w:space="0" w:color="auto"/>
              <w:left w:val="single" w:sz="6" w:space="0" w:color="auto"/>
              <w:bottom w:val="single" w:sz="6" w:space="0" w:color="auto"/>
              <w:right w:val="single" w:sz="6" w:space="0" w:color="auto"/>
            </w:tcBorders>
          </w:tcPr>
          <w:p w14:paraId="720002A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648</w:t>
            </w:r>
          </w:p>
        </w:tc>
        <w:tc>
          <w:tcPr>
            <w:tcW w:w="3096" w:type="dxa"/>
            <w:tcBorders>
              <w:top w:val="single" w:sz="6" w:space="0" w:color="auto"/>
              <w:left w:val="single" w:sz="6" w:space="0" w:color="auto"/>
              <w:bottom w:val="single" w:sz="6" w:space="0" w:color="auto"/>
              <w:right w:val="single" w:sz="6" w:space="0" w:color="auto"/>
            </w:tcBorders>
          </w:tcPr>
          <w:p w14:paraId="05735B2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445 000,00 Kč</w:t>
            </w:r>
          </w:p>
        </w:tc>
      </w:tr>
      <w:tr w:rsidR="003237EF" w:rsidRPr="00740FFB" w14:paraId="408C168E" w14:textId="77777777">
        <w:tc>
          <w:tcPr>
            <w:tcW w:w="3095" w:type="dxa"/>
            <w:tcBorders>
              <w:top w:val="single" w:sz="6" w:space="0" w:color="auto"/>
              <w:left w:val="single" w:sz="6" w:space="0" w:color="auto"/>
              <w:bottom w:val="single" w:sz="6" w:space="0" w:color="auto"/>
              <w:right w:val="single" w:sz="6" w:space="0" w:color="auto"/>
            </w:tcBorders>
          </w:tcPr>
          <w:p w14:paraId="070F0B9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Břežany u Znojma</w:t>
            </w:r>
          </w:p>
        </w:tc>
        <w:tc>
          <w:tcPr>
            <w:tcW w:w="3096" w:type="dxa"/>
            <w:tcBorders>
              <w:top w:val="single" w:sz="6" w:space="0" w:color="auto"/>
              <w:left w:val="single" w:sz="6" w:space="0" w:color="auto"/>
              <w:bottom w:val="single" w:sz="6" w:space="0" w:color="auto"/>
              <w:right w:val="single" w:sz="6" w:space="0" w:color="auto"/>
            </w:tcBorders>
          </w:tcPr>
          <w:p w14:paraId="673C1D3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8673</w:t>
            </w:r>
          </w:p>
        </w:tc>
        <w:tc>
          <w:tcPr>
            <w:tcW w:w="3096" w:type="dxa"/>
            <w:tcBorders>
              <w:top w:val="single" w:sz="6" w:space="0" w:color="auto"/>
              <w:left w:val="single" w:sz="6" w:space="0" w:color="auto"/>
              <w:bottom w:val="single" w:sz="6" w:space="0" w:color="auto"/>
              <w:right w:val="single" w:sz="6" w:space="0" w:color="auto"/>
            </w:tcBorders>
          </w:tcPr>
          <w:p w14:paraId="083A52E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1 800,00 Kč</w:t>
            </w:r>
          </w:p>
        </w:tc>
      </w:tr>
    </w:tbl>
    <w:p w14:paraId="594A11DD"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2B0F4C08" w14:textId="77777777">
        <w:tc>
          <w:tcPr>
            <w:tcW w:w="6191" w:type="dxa"/>
            <w:tcBorders>
              <w:top w:val="single" w:sz="6" w:space="0" w:color="auto"/>
              <w:left w:val="single" w:sz="6" w:space="0" w:color="auto"/>
              <w:bottom w:val="single" w:sz="6" w:space="0" w:color="auto"/>
              <w:right w:val="single" w:sz="6" w:space="0" w:color="auto"/>
            </w:tcBorders>
          </w:tcPr>
          <w:p w14:paraId="099C21A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45C4D43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680 200,00 Kč</w:t>
            </w:r>
          </w:p>
        </w:tc>
      </w:tr>
    </w:tbl>
    <w:p w14:paraId="04E48BE7" w14:textId="77777777" w:rsidR="003237EF" w:rsidRPr="00740FFB" w:rsidRDefault="003237EF" w:rsidP="00A31FE2">
      <w:pPr>
        <w:widowControl/>
        <w:tabs>
          <w:tab w:val="left" w:pos="426"/>
        </w:tabs>
        <w:ind w:left="-142"/>
        <w:rPr>
          <w:rFonts w:ascii="Arial" w:hAnsi="Arial" w:cs="Arial"/>
          <w:sz w:val="18"/>
          <w:szCs w:val="18"/>
        </w:rPr>
      </w:pPr>
    </w:p>
    <w:p w14:paraId="4ED7CAD9"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478DCDEF" w14:textId="77777777" w:rsidR="00FE6375" w:rsidRDefault="00FE6375">
      <w:pPr>
        <w:widowControl/>
        <w:tabs>
          <w:tab w:val="left" w:pos="426"/>
        </w:tabs>
      </w:pPr>
    </w:p>
    <w:p w14:paraId="2622214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06630692"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1FFFD2DA"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7EB7462" w14:textId="42D349C5" w:rsidR="007A5D1C" w:rsidRPr="00BA0CC9" w:rsidRDefault="00136D24" w:rsidP="00084176">
      <w:pPr>
        <w:pStyle w:val="vnitrniText"/>
        <w:widowControl/>
        <w:rPr>
          <w:rFonts w:ascii="Arial" w:hAnsi="Arial" w:cs="Arial"/>
          <w:sz w:val="22"/>
          <w:szCs w:val="22"/>
        </w:rPr>
      </w:pPr>
      <w:r w:rsidRPr="00BA0CC9">
        <w:rPr>
          <w:rFonts w:ascii="Arial" w:hAnsi="Arial" w:cs="Arial"/>
          <w:sz w:val="22"/>
          <w:szCs w:val="22"/>
        </w:rPr>
        <w:t xml:space="preserve">2)  Užívací vztah k prodávaným pozemkům je řešen nájemní smlouvou č. 28N21/27, kterou se Státním pozemkovým úřadem uzavřel BOHEMIA BREEDING, </w:t>
      </w:r>
      <w:proofErr w:type="gramStart"/>
      <w:r w:rsidRPr="00BA0CC9">
        <w:rPr>
          <w:rFonts w:ascii="Arial" w:hAnsi="Arial" w:cs="Arial"/>
          <w:sz w:val="22"/>
          <w:szCs w:val="22"/>
        </w:rPr>
        <w:t>export - import</w:t>
      </w:r>
      <w:proofErr w:type="gramEnd"/>
      <w:r w:rsidRPr="00BA0CC9">
        <w:rPr>
          <w:rFonts w:ascii="Arial" w:hAnsi="Arial" w:cs="Arial"/>
          <w:sz w:val="22"/>
          <w:szCs w:val="22"/>
        </w:rPr>
        <w:t xml:space="preserve">, a.s., jakožto nájemce. </w:t>
      </w:r>
    </w:p>
    <w:p w14:paraId="3EDC9EE8"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30C8F2D0" w14:textId="77777777" w:rsidR="00F357C4" w:rsidRPr="00BA0CC9" w:rsidRDefault="00F357C4">
      <w:pPr>
        <w:pStyle w:val="para"/>
        <w:widowControl/>
        <w:rPr>
          <w:rFonts w:ascii="Arial" w:hAnsi="Arial" w:cs="Arial"/>
          <w:sz w:val="22"/>
          <w:szCs w:val="22"/>
        </w:rPr>
      </w:pPr>
    </w:p>
    <w:p w14:paraId="2817E8C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384B1F79"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3503295E"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556CEC4"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7E472A50"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0B2F3B99" w14:textId="77777777" w:rsidR="00136D24" w:rsidRPr="00BA0CC9" w:rsidRDefault="00136D24">
      <w:pPr>
        <w:widowControl/>
        <w:rPr>
          <w:rFonts w:ascii="Arial" w:hAnsi="Arial" w:cs="Arial"/>
          <w:b/>
          <w:bCs/>
          <w:sz w:val="22"/>
          <w:szCs w:val="22"/>
        </w:rPr>
      </w:pPr>
    </w:p>
    <w:p w14:paraId="2E0E0BD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6BE9E85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078411C7" w14:textId="66A7958A"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w:t>
      </w:r>
      <w:r w:rsidR="00084176">
        <w:rPr>
          <w:rFonts w:ascii="Arial" w:hAnsi="Arial" w:cs="Arial"/>
          <w:sz w:val="22"/>
          <w:szCs w:val="22"/>
        </w:rPr>
        <w:t xml:space="preserve"> </w:t>
      </w:r>
      <w:r w:rsidRPr="00BA0CC9">
        <w:rPr>
          <w:rFonts w:ascii="Arial" w:hAnsi="Arial" w:cs="Arial"/>
          <w:sz w:val="22"/>
          <w:szCs w:val="22"/>
        </w:rPr>
        <w:t>a ostatní jsou určeny pro prodávajícího.</w:t>
      </w:r>
    </w:p>
    <w:p w14:paraId="70AAB89C"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lastRenderedPageBreak/>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60793726" w14:textId="120C2E04"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5459E06" w14:textId="77777777" w:rsidR="00136D24" w:rsidRPr="00BA0CC9" w:rsidRDefault="00136D24">
      <w:pPr>
        <w:pStyle w:val="vnitrniText"/>
        <w:widowControl/>
        <w:rPr>
          <w:rFonts w:ascii="Arial" w:hAnsi="Arial" w:cs="Arial"/>
          <w:sz w:val="22"/>
          <w:szCs w:val="22"/>
        </w:rPr>
      </w:pPr>
    </w:p>
    <w:p w14:paraId="7ACC1143"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01BF2351"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1CBA842A" w14:textId="1B14F38C"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084176">
        <w:rPr>
          <w:rFonts w:ascii="Arial" w:hAnsi="Arial" w:cs="Arial"/>
          <w:sz w:val="22"/>
          <w:szCs w:val="22"/>
        </w:rPr>
        <w:t>§ 10 odst. 3</w:t>
      </w:r>
      <w:r w:rsidR="00084176" w:rsidRPr="00BA0CC9">
        <w:rPr>
          <w:rFonts w:ascii="Arial" w:hAnsi="Arial" w:cs="Arial"/>
          <w:sz w:val="22"/>
          <w:szCs w:val="22"/>
        </w:rPr>
        <w:t xml:space="preserve"> </w:t>
      </w:r>
      <w:r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3A6CF968"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01A8D377" w14:textId="30661481"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prohlašuj</w:t>
      </w:r>
      <w:r w:rsidR="00084176">
        <w:rPr>
          <w:rFonts w:ascii="Arial" w:hAnsi="Arial" w:cs="Arial"/>
          <w:sz w:val="22"/>
          <w:szCs w:val="22"/>
        </w:rPr>
        <w:t>e</w:t>
      </w:r>
      <w:r w:rsidR="000248F3" w:rsidRPr="00BA0CC9">
        <w:rPr>
          <w:rFonts w:ascii="Arial" w:hAnsi="Arial" w:cs="Arial"/>
          <w:sz w:val="22"/>
          <w:szCs w:val="22"/>
        </w:rPr>
        <w:t>, že splňuj</w:t>
      </w:r>
      <w:r w:rsidR="00084176">
        <w:rPr>
          <w:rFonts w:ascii="Arial" w:hAnsi="Arial" w:cs="Arial"/>
          <w:sz w:val="22"/>
          <w:szCs w:val="22"/>
        </w:rPr>
        <w:t>e</w:t>
      </w:r>
      <w:r w:rsidR="000248F3" w:rsidRPr="00BA0CC9">
        <w:rPr>
          <w:rFonts w:ascii="Arial" w:hAnsi="Arial" w:cs="Arial"/>
          <w:sz w:val="22"/>
          <w:szCs w:val="22"/>
        </w:rPr>
        <w:t xml:space="preserve">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44C5370D" w14:textId="77777777" w:rsidR="00136D24" w:rsidRPr="00BA0CC9" w:rsidRDefault="00136D24">
      <w:pPr>
        <w:widowControl/>
        <w:ind w:firstLine="426"/>
        <w:jc w:val="both"/>
        <w:rPr>
          <w:rFonts w:ascii="Arial" w:hAnsi="Arial" w:cs="Arial"/>
          <w:sz w:val="22"/>
          <w:szCs w:val="22"/>
        </w:rPr>
      </w:pPr>
    </w:p>
    <w:p w14:paraId="5CDDB7C0"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40DF37BD"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4E6A1238" w14:textId="77777777" w:rsidR="00136D24" w:rsidRPr="00BA0CC9" w:rsidRDefault="00136D24">
      <w:pPr>
        <w:widowControl/>
        <w:jc w:val="both"/>
        <w:rPr>
          <w:rFonts w:ascii="Arial" w:hAnsi="Arial" w:cs="Arial"/>
          <w:sz w:val="22"/>
          <w:szCs w:val="22"/>
        </w:rPr>
      </w:pPr>
    </w:p>
    <w:p w14:paraId="5649CFE6" w14:textId="77777777" w:rsidR="00136D24" w:rsidRPr="00BA0CC9" w:rsidRDefault="00136D24">
      <w:pPr>
        <w:widowControl/>
        <w:jc w:val="both"/>
        <w:rPr>
          <w:rFonts w:ascii="Arial" w:hAnsi="Arial" w:cs="Arial"/>
          <w:sz w:val="22"/>
          <w:szCs w:val="22"/>
        </w:rPr>
      </w:pPr>
    </w:p>
    <w:p w14:paraId="68B9976C" w14:textId="4E899AFE"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Brně dne </w:t>
      </w:r>
      <w:r w:rsidR="009E7439">
        <w:rPr>
          <w:rFonts w:ascii="Arial" w:hAnsi="Arial" w:cs="Arial"/>
          <w:sz w:val="22"/>
          <w:szCs w:val="22"/>
        </w:rPr>
        <w:t>2</w:t>
      </w:r>
      <w:r w:rsidR="00182361">
        <w:rPr>
          <w:rFonts w:ascii="Arial" w:hAnsi="Arial" w:cs="Arial"/>
          <w:sz w:val="22"/>
          <w:szCs w:val="22"/>
        </w:rPr>
        <w:t>4</w:t>
      </w:r>
      <w:r w:rsidR="009E7439">
        <w:rPr>
          <w:rFonts w:ascii="Arial" w:hAnsi="Arial" w:cs="Arial"/>
          <w:sz w:val="22"/>
          <w:szCs w:val="22"/>
        </w:rPr>
        <w:t>.7.2024</w:t>
      </w:r>
      <w:r w:rsidRPr="00BA0CC9">
        <w:rPr>
          <w:rFonts w:ascii="Arial" w:hAnsi="Arial" w:cs="Arial"/>
          <w:sz w:val="22"/>
          <w:szCs w:val="22"/>
        </w:rPr>
        <w:tab/>
        <w:t>V</w:t>
      </w:r>
      <w:r w:rsidR="00182361">
        <w:rPr>
          <w:rFonts w:ascii="Arial" w:hAnsi="Arial" w:cs="Arial"/>
          <w:sz w:val="22"/>
          <w:szCs w:val="22"/>
        </w:rPr>
        <w:t> Radešínské Svratce</w:t>
      </w:r>
      <w:r w:rsidRPr="00BA0CC9">
        <w:rPr>
          <w:rFonts w:ascii="Arial" w:hAnsi="Arial" w:cs="Arial"/>
          <w:sz w:val="22"/>
          <w:szCs w:val="22"/>
        </w:rPr>
        <w:t xml:space="preserve"> dne </w:t>
      </w:r>
      <w:r w:rsidR="009E7439">
        <w:rPr>
          <w:rFonts w:ascii="Arial" w:hAnsi="Arial" w:cs="Arial"/>
          <w:sz w:val="22"/>
          <w:szCs w:val="22"/>
        </w:rPr>
        <w:t>22.7.2024</w:t>
      </w:r>
    </w:p>
    <w:p w14:paraId="32F30784" w14:textId="77777777" w:rsidR="00136D24" w:rsidRPr="00BA0CC9" w:rsidRDefault="00136D24">
      <w:pPr>
        <w:widowControl/>
        <w:rPr>
          <w:rFonts w:ascii="Arial" w:hAnsi="Arial" w:cs="Arial"/>
          <w:sz w:val="22"/>
          <w:szCs w:val="22"/>
        </w:rPr>
      </w:pPr>
    </w:p>
    <w:p w14:paraId="30742168" w14:textId="77777777" w:rsidR="00136D24" w:rsidRPr="00BA0CC9" w:rsidRDefault="00136D24">
      <w:pPr>
        <w:widowControl/>
        <w:rPr>
          <w:rFonts w:ascii="Arial" w:hAnsi="Arial" w:cs="Arial"/>
          <w:sz w:val="22"/>
          <w:szCs w:val="22"/>
        </w:rPr>
      </w:pPr>
    </w:p>
    <w:p w14:paraId="72324D13" w14:textId="77777777" w:rsidR="00136D24" w:rsidRPr="00BA0CC9" w:rsidRDefault="00136D24">
      <w:pPr>
        <w:widowControl/>
        <w:rPr>
          <w:rFonts w:ascii="Arial" w:hAnsi="Arial" w:cs="Arial"/>
          <w:sz w:val="22"/>
          <w:szCs w:val="22"/>
        </w:rPr>
      </w:pPr>
    </w:p>
    <w:p w14:paraId="0EC3B7E2" w14:textId="77777777" w:rsidR="00136D24" w:rsidRPr="00BA0CC9" w:rsidRDefault="00136D24">
      <w:pPr>
        <w:widowControl/>
        <w:rPr>
          <w:rFonts w:ascii="Arial" w:hAnsi="Arial" w:cs="Arial"/>
          <w:sz w:val="22"/>
          <w:szCs w:val="22"/>
        </w:rPr>
      </w:pPr>
    </w:p>
    <w:p w14:paraId="057214D3" w14:textId="64E5A8F3"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0064289C">
        <w:rPr>
          <w:rFonts w:ascii="Arial" w:hAnsi="Arial" w:cs="Arial"/>
          <w:sz w:val="22"/>
          <w:szCs w:val="22"/>
        </w:rPr>
        <w:t xml:space="preserve">                                     </w:t>
      </w:r>
      <w:r w:rsidRPr="00BA0CC9">
        <w:rPr>
          <w:rFonts w:ascii="Arial" w:hAnsi="Arial" w:cs="Arial"/>
          <w:sz w:val="22"/>
          <w:szCs w:val="22"/>
        </w:rPr>
        <w:t>............................................</w:t>
      </w:r>
    </w:p>
    <w:p w14:paraId="04958D37" w14:textId="32F8B2E1"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0064289C">
        <w:rPr>
          <w:rFonts w:ascii="Arial" w:hAnsi="Arial" w:cs="Arial"/>
          <w:sz w:val="22"/>
          <w:szCs w:val="22"/>
        </w:rPr>
        <w:t xml:space="preserve">                                            </w:t>
      </w:r>
      <w:r w:rsidRPr="00BA0CC9">
        <w:rPr>
          <w:rFonts w:ascii="Arial" w:hAnsi="Arial" w:cs="Arial"/>
          <w:sz w:val="22"/>
          <w:szCs w:val="22"/>
        </w:rPr>
        <w:t xml:space="preserve">BOHEMIA BREEDING, </w:t>
      </w:r>
      <w:proofErr w:type="gramStart"/>
      <w:r w:rsidRPr="00BA0CC9">
        <w:rPr>
          <w:rFonts w:ascii="Arial" w:hAnsi="Arial" w:cs="Arial"/>
          <w:sz w:val="22"/>
          <w:szCs w:val="22"/>
        </w:rPr>
        <w:t>export - import</w:t>
      </w:r>
      <w:proofErr w:type="gramEnd"/>
      <w:r w:rsidRPr="00BA0CC9">
        <w:rPr>
          <w:rFonts w:ascii="Arial" w:hAnsi="Arial" w:cs="Arial"/>
          <w:sz w:val="22"/>
          <w:szCs w:val="22"/>
        </w:rPr>
        <w:t>, a.s.</w:t>
      </w:r>
    </w:p>
    <w:p w14:paraId="7857310C" w14:textId="079F8AE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0064289C">
        <w:rPr>
          <w:rFonts w:ascii="Arial" w:hAnsi="Arial" w:cs="Arial"/>
          <w:sz w:val="22"/>
          <w:szCs w:val="22"/>
        </w:rPr>
        <w:t xml:space="preserve">                 </w:t>
      </w:r>
      <w:r w:rsidR="0064289C">
        <w:rPr>
          <w:rFonts w:ascii="Arial" w:hAnsi="Arial" w:cs="Arial"/>
          <w:color w:val="000000"/>
          <w:sz w:val="22"/>
          <w:szCs w:val="22"/>
        </w:rPr>
        <w:t xml:space="preserve">Roman </w:t>
      </w:r>
      <w:proofErr w:type="spellStart"/>
      <w:r w:rsidR="0064289C">
        <w:rPr>
          <w:rFonts w:ascii="Arial" w:hAnsi="Arial" w:cs="Arial"/>
          <w:color w:val="000000"/>
          <w:sz w:val="22"/>
          <w:szCs w:val="22"/>
        </w:rPr>
        <w:t>Šacl</w:t>
      </w:r>
      <w:proofErr w:type="spellEnd"/>
      <w:r w:rsidR="0064289C">
        <w:rPr>
          <w:rFonts w:ascii="Arial" w:hAnsi="Arial" w:cs="Arial"/>
          <w:color w:val="000000"/>
          <w:sz w:val="22"/>
          <w:szCs w:val="22"/>
        </w:rPr>
        <w:t>, předseda představenstva</w:t>
      </w:r>
    </w:p>
    <w:p w14:paraId="440190CC" w14:textId="6AE8BA08"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0064289C">
        <w:rPr>
          <w:rFonts w:ascii="Arial" w:hAnsi="Arial" w:cs="Arial"/>
          <w:sz w:val="22"/>
          <w:szCs w:val="22"/>
        </w:rPr>
        <w:t xml:space="preserve">                                              </w:t>
      </w:r>
      <w:r w:rsidR="0064289C" w:rsidRPr="00BA0CC9">
        <w:rPr>
          <w:rFonts w:ascii="Arial" w:hAnsi="Arial" w:cs="Arial"/>
          <w:sz w:val="22"/>
          <w:szCs w:val="22"/>
        </w:rPr>
        <w:t>kupující</w:t>
      </w:r>
    </w:p>
    <w:p w14:paraId="0B1CAA45"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Renata Číhalová</w:t>
      </w:r>
      <w:r w:rsidRPr="00BA0CC9">
        <w:rPr>
          <w:rFonts w:ascii="Arial" w:hAnsi="Arial" w:cs="Arial"/>
          <w:sz w:val="22"/>
          <w:szCs w:val="22"/>
        </w:rPr>
        <w:tab/>
      </w:r>
    </w:p>
    <w:p w14:paraId="65BCC978"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1689E779" w14:textId="77777777" w:rsidR="00136D24" w:rsidRPr="00BA0CC9" w:rsidRDefault="00136D24">
      <w:pPr>
        <w:widowControl/>
        <w:ind w:left="5104" w:hanging="5104"/>
        <w:rPr>
          <w:rFonts w:ascii="Arial" w:hAnsi="Arial" w:cs="Arial"/>
          <w:sz w:val="22"/>
          <w:szCs w:val="22"/>
        </w:rPr>
      </w:pPr>
    </w:p>
    <w:p w14:paraId="4381CF7E" w14:textId="77777777" w:rsidR="00136D24" w:rsidRPr="00BA0CC9" w:rsidRDefault="00136D24">
      <w:pPr>
        <w:widowControl/>
        <w:rPr>
          <w:rFonts w:ascii="Arial" w:hAnsi="Arial" w:cs="Arial"/>
          <w:sz w:val="22"/>
          <w:szCs w:val="22"/>
        </w:rPr>
      </w:pPr>
    </w:p>
    <w:p w14:paraId="6B537674" w14:textId="77777777" w:rsidR="0064289C" w:rsidRDefault="0064289C">
      <w:pPr>
        <w:widowControl/>
        <w:rPr>
          <w:rFonts w:ascii="Arial" w:hAnsi="Arial" w:cs="Arial"/>
          <w:sz w:val="22"/>
          <w:szCs w:val="22"/>
        </w:rPr>
      </w:pPr>
    </w:p>
    <w:p w14:paraId="6224BADB" w14:textId="77777777" w:rsidR="0064289C" w:rsidRDefault="0064289C">
      <w:pPr>
        <w:widowControl/>
        <w:rPr>
          <w:rFonts w:ascii="Arial" w:hAnsi="Arial" w:cs="Arial"/>
          <w:sz w:val="22"/>
          <w:szCs w:val="22"/>
        </w:rPr>
      </w:pPr>
    </w:p>
    <w:p w14:paraId="39A105A7" w14:textId="77777777" w:rsidR="0064289C" w:rsidRDefault="0064289C">
      <w:pPr>
        <w:widowControl/>
        <w:rPr>
          <w:rFonts w:ascii="Arial" w:hAnsi="Arial" w:cs="Arial"/>
          <w:sz w:val="22"/>
          <w:szCs w:val="22"/>
        </w:rPr>
      </w:pPr>
    </w:p>
    <w:p w14:paraId="0C074972" w14:textId="77777777" w:rsidR="00715588" w:rsidRDefault="00715588">
      <w:pPr>
        <w:widowControl/>
        <w:rPr>
          <w:rFonts w:ascii="Arial" w:hAnsi="Arial" w:cs="Arial"/>
          <w:sz w:val="22"/>
          <w:szCs w:val="22"/>
        </w:rPr>
      </w:pPr>
    </w:p>
    <w:p w14:paraId="6601FA00" w14:textId="15A5930E" w:rsidR="00136D24" w:rsidRPr="00BA0CC9" w:rsidRDefault="00136D24">
      <w:pPr>
        <w:widowControl/>
        <w:rPr>
          <w:rFonts w:ascii="Arial" w:hAnsi="Arial" w:cs="Arial"/>
          <w:sz w:val="22"/>
          <w:szCs w:val="22"/>
        </w:rPr>
      </w:pPr>
      <w:r w:rsidRPr="00BA0CC9">
        <w:rPr>
          <w:rFonts w:ascii="Arial" w:hAnsi="Arial" w:cs="Arial"/>
          <w:sz w:val="22"/>
          <w:szCs w:val="22"/>
        </w:rPr>
        <w:lastRenderedPageBreak/>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5731527, 5733227, 5733327, 5744027</w:t>
      </w:r>
      <w:r w:rsidRPr="00BA0CC9">
        <w:rPr>
          <w:rFonts w:ascii="Arial" w:hAnsi="Arial" w:cs="Arial"/>
          <w:color w:val="000000"/>
          <w:sz w:val="22"/>
          <w:szCs w:val="22"/>
        </w:rPr>
        <w:br/>
      </w:r>
    </w:p>
    <w:p w14:paraId="414755C1" w14:textId="77777777" w:rsidR="0064289C" w:rsidRDefault="0064289C" w:rsidP="008C265A">
      <w:pPr>
        <w:widowControl/>
        <w:rPr>
          <w:rFonts w:ascii="Arial" w:hAnsi="Arial" w:cs="Arial"/>
          <w:sz w:val="22"/>
          <w:szCs w:val="22"/>
        </w:rPr>
      </w:pPr>
    </w:p>
    <w:p w14:paraId="6C74AE86" w14:textId="6BDE113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53582B90"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14:paraId="788C07E7"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JUDr. Jarmila Křížová</w:t>
      </w:r>
    </w:p>
    <w:p w14:paraId="2F182BE5" w14:textId="77777777" w:rsidR="008C265A" w:rsidRDefault="008C265A" w:rsidP="008C265A">
      <w:pPr>
        <w:widowControl/>
        <w:rPr>
          <w:rFonts w:ascii="Arial" w:hAnsi="Arial" w:cs="Arial"/>
          <w:sz w:val="22"/>
          <w:szCs w:val="22"/>
        </w:rPr>
      </w:pPr>
    </w:p>
    <w:p w14:paraId="0172FAEC" w14:textId="77777777" w:rsidR="0064289C" w:rsidRPr="00BA0CC9" w:rsidRDefault="0064289C" w:rsidP="008C265A">
      <w:pPr>
        <w:widowControl/>
        <w:rPr>
          <w:rFonts w:ascii="Arial" w:hAnsi="Arial" w:cs="Arial"/>
          <w:sz w:val="22"/>
          <w:szCs w:val="22"/>
        </w:rPr>
      </w:pPr>
    </w:p>
    <w:p w14:paraId="4D58B726"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5F77072B"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745AD8B5" w14:textId="77777777" w:rsidR="008C265A" w:rsidRPr="00BA0CC9" w:rsidRDefault="008C265A">
      <w:pPr>
        <w:widowControl/>
        <w:tabs>
          <w:tab w:val="left" w:pos="120"/>
        </w:tabs>
        <w:jc w:val="both"/>
        <w:rPr>
          <w:rFonts w:ascii="Arial" w:hAnsi="Arial" w:cs="Arial"/>
          <w:sz w:val="22"/>
          <w:szCs w:val="22"/>
        </w:rPr>
      </w:pPr>
    </w:p>
    <w:p w14:paraId="28BE6DBE" w14:textId="77777777" w:rsidR="0064289C" w:rsidRDefault="0064289C">
      <w:pPr>
        <w:widowControl/>
        <w:tabs>
          <w:tab w:val="left" w:pos="120"/>
        </w:tabs>
        <w:jc w:val="both"/>
        <w:rPr>
          <w:rFonts w:ascii="Arial" w:hAnsi="Arial" w:cs="Arial"/>
          <w:sz w:val="22"/>
          <w:szCs w:val="22"/>
        </w:rPr>
      </w:pPr>
    </w:p>
    <w:p w14:paraId="5C387AA8" w14:textId="3310DB6B"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Mgr. Markéta Dočekalová</w:t>
      </w:r>
    </w:p>
    <w:p w14:paraId="7DC6763D" w14:textId="77777777" w:rsidR="00136D24" w:rsidRDefault="00136D24">
      <w:pPr>
        <w:widowControl/>
        <w:jc w:val="both"/>
        <w:rPr>
          <w:rFonts w:ascii="Arial" w:hAnsi="Arial" w:cs="Arial"/>
          <w:sz w:val="22"/>
          <w:szCs w:val="22"/>
        </w:rPr>
      </w:pPr>
    </w:p>
    <w:p w14:paraId="7F3E82B6" w14:textId="77777777" w:rsidR="0064289C" w:rsidRPr="00BA0CC9" w:rsidRDefault="0064289C">
      <w:pPr>
        <w:widowControl/>
        <w:jc w:val="both"/>
        <w:rPr>
          <w:rFonts w:ascii="Arial" w:hAnsi="Arial" w:cs="Arial"/>
          <w:sz w:val="22"/>
          <w:szCs w:val="22"/>
        </w:rPr>
      </w:pPr>
    </w:p>
    <w:p w14:paraId="41B301FD"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0B601C42"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0128BF30" w14:textId="77777777" w:rsidR="00CD75A6" w:rsidRPr="00BA0CC9" w:rsidRDefault="00CD75A6" w:rsidP="00CD75A6">
      <w:pPr>
        <w:widowControl/>
        <w:rPr>
          <w:rFonts w:ascii="Arial" w:hAnsi="Arial" w:cs="Arial"/>
          <w:sz w:val="22"/>
          <w:szCs w:val="22"/>
        </w:rPr>
      </w:pPr>
    </w:p>
    <w:p w14:paraId="133B3230" w14:textId="77777777" w:rsidR="00CD75A6" w:rsidRPr="00BA0CC9" w:rsidRDefault="00CD75A6" w:rsidP="00CD75A6">
      <w:pPr>
        <w:widowControl/>
        <w:rPr>
          <w:rFonts w:ascii="Arial" w:hAnsi="Arial" w:cs="Arial"/>
          <w:sz w:val="22"/>
          <w:szCs w:val="22"/>
        </w:rPr>
      </w:pPr>
    </w:p>
    <w:p w14:paraId="6101132F" w14:textId="77777777" w:rsidR="00CD75A6" w:rsidRDefault="00CD75A6" w:rsidP="00CD75A6">
      <w:pPr>
        <w:widowControl/>
        <w:jc w:val="both"/>
        <w:rPr>
          <w:rFonts w:ascii="Arial" w:hAnsi="Arial" w:cs="Arial"/>
          <w:sz w:val="22"/>
          <w:szCs w:val="22"/>
        </w:rPr>
      </w:pPr>
    </w:p>
    <w:p w14:paraId="0044DEF8" w14:textId="77777777" w:rsidR="0064289C" w:rsidRPr="00BA0CC9" w:rsidRDefault="0064289C" w:rsidP="00CD75A6">
      <w:pPr>
        <w:widowControl/>
        <w:jc w:val="both"/>
        <w:rPr>
          <w:rFonts w:ascii="Arial" w:hAnsi="Arial" w:cs="Arial"/>
          <w:sz w:val="22"/>
          <w:szCs w:val="22"/>
        </w:rPr>
      </w:pPr>
    </w:p>
    <w:p w14:paraId="0149DCD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09A8D48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2CEF1FE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6CA6ED57" w14:textId="77777777" w:rsidR="00CD75A6" w:rsidRPr="00BA0CC9" w:rsidRDefault="00CD75A6" w:rsidP="00CD75A6">
      <w:pPr>
        <w:jc w:val="both"/>
        <w:rPr>
          <w:rFonts w:ascii="Arial" w:hAnsi="Arial" w:cs="Arial"/>
          <w:sz w:val="22"/>
          <w:szCs w:val="22"/>
        </w:rPr>
      </w:pPr>
    </w:p>
    <w:p w14:paraId="5AEC08B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2C166E0E"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7388DD4F" w14:textId="77777777" w:rsidR="00CD75A6" w:rsidRPr="00BA0CC9" w:rsidRDefault="00CD75A6" w:rsidP="00CD75A6">
      <w:pPr>
        <w:jc w:val="both"/>
        <w:rPr>
          <w:rFonts w:ascii="Arial" w:hAnsi="Arial" w:cs="Arial"/>
          <w:i/>
          <w:sz w:val="22"/>
          <w:szCs w:val="22"/>
        </w:rPr>
      </w:pPr>
    </w:p>
    <w:p w14:paraId="649F11D0"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457B4AFA"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25F840AC" w14:textId="77777777" w:rsidR="00224A79" w:rsidRDefault="00224A79" w:rsidP="00224A79">
      <w:pPr>
        <w:jc w:val="both"/>
        <w:rPr>
          <w:rFonts w:ascii="Arial" w:hAnsi="Arial" w:cs="Arial"/>
          <w:color w:val="FF0000"/>
          <w:sz w:val="22"/>
          <w:szCs w:val="22"/>
        </w:rPr>
      </w:pPr>
    </w:p>
    <w:p w14:paraId="3FD5D6E2" w14:textId="77777777" w:rsidR="00224A79" w:rsidRDefault="00224A79" w:rsidP="00224A79">
      <w:pPr>
        <w:jc w:val="both"/>
        <w:rPr>
          <w:rFonts w:ascii="Arial" w:hAnsi="Arial" w:cs="Arial"/>
          <w:sz w:val="22"/>
          <w:szCs w:val="22"/>
        </w:rPr>
      </w:pPr>
      <w:r>
        <w:rPr>
          <w:rFonts w:ascii="Arial" w:hAnsi="Arial" w:cs="Arial"/>
          <w:sz w:val="22"/>
          <w:szCs w:val="22"/>
        </w:rPr>
        <w:t>………………………</w:t>
      </w:r>
    </w:p>
    <w:p w14:paraId="09A1721F" w14:textId="77777777" w:rsidR="00224A79" w:rsidRDefault="00224A79" w:rsidP="00224A79">
      <w:pPr>
        <w:jc w:val="both"/>
        <w:rPr>
          <w:rFonts w:ascii="Arial" w:hAnsi="Arial" w:cs="Arial"/>
          <w:sz w:val="22"/>
          <w:szCs w:val="22"/>
        </w:rPr>
      </w:pPr>
      <w:r>
        <w:rPr>
          <w:rFonts w:ascii="Arial" w:hAnsi="Arial" w:cs="Arial"/>
          <w:sz w:val="22"/>
          <w:szCs w:val="22"/>
        </w:rPr>
        <w:t>ID verze</w:t>
      </w:r>
    </w:p>
    <w:p w14:paraId="11A3D6D2" w14:textId="77777777" w:rsidR="00052C6E" w:rsidRPr="00BA0CC9" w:rsidRDefault="00052C6E" w:rsidP="00052C6E">
      <w:pPr>
        <w:jc w:val="both"/>
        <w:rPr>
          <w:rFonts w:ascii="Arial" w:hAnsi="Arial" w:cs="Arial"/>
          <w:sz w:val="22"/>
          <w:szCs w:val="22"/>
        </w:rPr>
      </w:pPr>
    </w:p>
    <w:p w14:paraId="5574FBA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03E7D6F8"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702EA7A1" w14:textId="77777777" w:rsidR="00052C6E" w:rsidRPr="00BA0CC9" w:rsidRDefault="00052C6E" w:rsidP="00052C6E">
      <w:pPr>
        <w:jc w:val="both"/>
        <w:rPr>
          <w:rFonts w:ascii="Arial" w:hAnsi="Arial" w:cs="Arial"/>
          <w:sz w:val="22"/>
          <w:szCs w:val="22"/>
        </w:rPr>
      </w:pPr>
    </w:p>
    <w:p w14:paraId="48E1CCE4" w14:textId="77777777" w:rsidR="00052C6E" w:rsidRPr="00BA0CC9" w:rsidRDefault="00052C6E" w:rsidP="00052C6E">
      <w:pPr>
        <w:jc w:val="both"/>
        <w:rPr>
          <w:rFonts w:ascii="Arial" w:hAnsi="Arial" w:cs="Arial"/>
          <w:sz w:val="22"/>
          <w:szCs w:val="22"/>
        </w:rPr>
      </w:pPr>
    </w:p>
    <w:p w14:paraId="197E14FB"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14F7A5F9"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7BA6EB30"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4D99974F"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B1F0B" w14:textId="77777777" w:rsidR="001D7BA2" w:rsidRDefault="001D7BA2">
      <w:r>
        <w:separator/>
      </w:r>
    </w:p>
  </w:endnote>
  <w:endnote w:type="continuationSeparator" w:id="0">
    <w:p w14:paraId="200DEE7D" w14:textId="77777777" w:rsidR="001D7BA2" w:rsidRDefault="001D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6D348" w14:textId="77777777" w:rsidR="001D7BA2" w:rsidRDefault="001D7BA2">
      <w:r>
        <w:separator/>
      </w:r>
    </w:p>
  </w:footnote>
  <w:footnote w:type="continuationSeparator" w:id="0">
    <w:p w14:paraId="76ECF18C" w14:textId="77777777" w:rsidR="001D7BA2" w:rsidRDefault="001D7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16B10"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D24"/>
    <w:rsid w:val="000248F3"/>
    <w:rsid w:val="00035BE1"/>
    <w:rsid w:val="000478F2"/>
    <w:rsid w:val="00052C6E"/>
    <w:rsid w:val="00053339"/>
    <w:rsid w:val="00084176"/>
    <w:rsid w:val="000B4F47"/>
    <w:rsid w:val="000C15E5"/>
    <w:rsid w:val="000D38CD"/>
    <w:rsid w:val="000F22E7"/>
    <w:rsid w:val="0010217E"/>
    <w:rsid w:val="00107D52"/>
    <w:rsid w:val="00110AFC"/>
    <w:rsid w:val="00136D24"/>
    <w:rsid w:val="00182361"/>
    <w:rsid w:val="001C7DB8"/>
    <w:rsid w:val="001D58B7"/>
    <w:rsid w:val="001D7BA2"/>
    <w:rsid w:val="002055A2"/>
    <w:rsid w:val="002115AE"/>
    <w:rsid w:val="00224A79"/>
    <w:rsid w:val="002359DB"/>
    <w:rsid w:val="002605CC"/>
    <w:rsid w:val="002750DE"/>
    <w:rsid w:val="003237EF"/>
    <w:rsid w:val="00365047"/>
    <w:rsid w:val="00371381"/>
    <w:rsid w:val="00371BEF"/>
    <w:rsid w:val="003B6AD2"/>
    <w:rsid w:val="0043604A"/>
    <w:rsid w:val="00474106"/>
    <w:rsid w:val="00493949"/>
    <w:rsid w:val="00495B42"/>
    <w:rsid w:val="004A12CE"/>
    <w:rsid w:val="004B7705"/>
    <w:rsid w:val="00534FBE"/>
    <w:rsid w:val="0053671D"/>
    <w:rsid w:val="00562C72"/>
    <w:rsid w:val="0056566C"/>
    <w:rsid w:val="005759A8"/>
    <w:rsid w:val="00585BDF"/>
    <w:rsid w:val="005A7486"/>
    <w:rsid w:val="005C47E0"/>
    <w:rsid w:val="00617DF1"/>
    <w:rsid w:val="00625710"/>
    <w:rsid w:val="00634F8F"/>
    <w:rsid w:val="0064289C"/>
    <w:rsid w:val="006B26DB"/>
    <w:rsid w:val="0070264E"/>
    <w:rsid w:val="00715588"/>
    <w:rsid w:val="00722FCE"/>
    <w:rsid w:val="00724A2B"/>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1AF0"/>
    <w:rsid w:val="00881E28"/>
    <w:rsid w:val="008A0853"/>
    <w:rsid w:val="008A5273"/>
    <w:rsid w:val="008C265A"/>
    <w:rsid w:val="008D1C4B"/>
    <w:rsid w:val="008E30AB"/>
    <w:rsid w:val="009C7561"/>
    <w:rsid w:val="009E7439"/>
    <w:rsid w:val="009E770C"/>
    <w:rsid w:val="00A31C3B"/>
    <w:rsid w:val="00A31FE2"/>
    <w:rsid w:val="00A349C4"/>
    <w:rsid w:val="00A57686"/>
    <w:rsid w:val="00A723F9"/>
    <w:rsid w:val="00A75050"/>
    <w:rsid w:val="00A84EFA"/>
    <w:rsid w:val="00A97C81"/>
    <w:rsid w:val="00B078C0"/>
    <w:rsid w:val="00B201D6"/>
    <w:rsid w:val="00B32B99"/>
    <w:rsid w:val="00B41756"/>
    <w:rsid w:val="00B56780"/>
    <w:rsid w:val="00B62856"/>
    <w:rsid w:val="00BA0CC9"/>
    <w:rsid w:val="00C02AD1"/>
    <w:rsid w:val="00C06373"/>
    <w:rsid w:val="00C15974"/>
    <w:rsid w:val="00C70A46"/>
    <w:rsid w:val="00C9419D"/>
    <w:rsid w:val="00CD75A6"/>
    <w:rsid w:val="00CF3A15"/>
    <w:rsid w:val="00D63429"/>
    <w:rsid w:val="00D65B9D"/>
    <w:rsid w:val="00DF7F8F"/>
    <w:rsid w:val="00E53867"/>
    <w:rsid w:val="00E66585"/>
    <w:rsid w:val="00E85DC1"/>
    <w:rsid w:val="00EC3E05"/>
    <w:rsid w:val="00F357C4"/>
    <w:rsid w:val="00F411B0"/>
    <w:rsid w:val="00F4550F"/>
    <w:rsid w:val="00F56819"/>
    <w:rsid w:val="00F56E1F"/>
    <w:rsid w:val="00F629A0"/>
    <w:rsid w:val="00F62A66"/>
    <w:rsid w:val="00FA7A96"/>
    <w:rsid w:val="00FC7C5E"/>
    <w:rsid w:val="00FE63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6E456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uiPriority w:val="99"/>
    <w:rsid w:val="00493949"/>
    <w:rPr>
      <w:rFonts w:cs="Times New Roman"/>
      <w:color w:val="0000FF"/>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459046">
      <w:marLeft w:val="0"/>
      <w:marRight w:val="0"/>
      <w:marTop w:val="0"/>
      <w:marBottom w:val="0"/>
      <w:divBdr>
        <w:top w:val="none" w:sz="0" w:space="0" w:color="auto"/>
        <w:left w:val="none" w:sz="0" w:space="0" w:color="auto"/>
        <w:bottom w:val="none" w:sz="0" w:space="0" w:color="auto"/>
        <w:right w:val="none" w:sz="0" w:space="0" w:color="auto"/>
      </w:divBdr>
    </w:div>
    <w:div w:id="1837459047">
      <w:marLeft w:val="0"/>
      <w:marRight w:val="0"/>
      <w:marTop w:val="0"/>
      <w:marBottom w:val="0"/>
      <w:divBdr>
        <w:top w:val="none" w:sz="0" w:space="0" w:color="auto"/>
        <w:left w:val="none" w:sz="0" w:space="0" w:color="auto"/>
        <w:bottom w:val="none" w:sz="0" w:space="0" w:color="auto"/>
        <w:right w:val="none" w:sz="0" w:space="0" w:color="auto"/>
      </w:divBdr>
    </w:div>
    <w:div w:id="1837459048">
      <w:marLeft w:val="0"/>
      <w:marRight w:val="0"/>
      <w:marTop w:val="0"/>
      <w:marBottom w:val="0"/>
      <w:divBdr>
        <w:top w:val="none" w:sz="0" w:space="0" w:color="auto"/>
        <w:left w:val="none" w:sz="0" w:space="0" w:color="auto"/>
        <w:bottom w:val="none" w:sz="0" w:space="0" w:color="auto"/>
        <w:right w:val="none" w:sz="0" w:space="0" w:color="auto"/>
      </w:divBdr>
    </w:div>
    <w:div w:id="1837459049">
      <w:marLeft w:val="0"/>
      <w:marRight w:val="0"/>
      <w:marTop w:val="0"/>
      <w:marBottom w:val="0"/>
      <w:divBdr>
        <w:top w:val="none" w:sz="0" w:space="0" w:color="auto"/>
        <w:left w:val="none" w:sz="0" w:space="0" w:color="auto"/>
        <w:bottom w:val="none" w:sz="0" w:space="0" w:color="auto"/>
        <w:right w:val="none" w:sz="0" w:space="0" w:color="auto"/>
      </w:divBdr>
    </w:div>
    <w:div w:id="1837459050">
      <w:marLeft w:val="0"/>
      <w:marRight w:val="0"/>
      <w:marTop w:val="0"/>
      <w:marBottom w:val="0"/>
      <w:divBdr>
        <w:top w:val="none" w:sz="0" w:space="0" w:color="auto"/>
        <w:left w:val="none" w:sz="0" w:space="0" w:color="auto"/>
        <w:bottom w:val="none" w:sz="0" w:space="0" w:color="auto"/>
        <w:right w:val="none" w:sz="0" w:space="0" w:color="auto"/>
      </w:divBdr>
    </w:div>
    <w:div w:id="1837459051">
      <w:marLeft w:val="0"/>
      <w:marRight w:val="0"/>
      <w:marTop w:val="0"/>
      <w:marBottom w:val="0"/>
      <w:divBdr>
        <w:top w:val="none" w:sz="0" w:space="0" w:color="auto"/>
        <w:left w:val="none" w:sz="0" w:space="0" w:color="auto"/>
        <w:bottom w:val="none" w:sz="0" w:space="0" w:color="auto"/>
        <w:right w:val="none" w:sz="0" w:space="0" w:color="auto"/>
      </w:divBdr>
    </w:div>
    <w:div w:id="1837459052">
      <w:marLeft w:val="0"/>
      <w:marRight w:val="0"/>
      <w:marTop w:val="0"/>
      <w:marBottom w:val="0"/>
      <w:divBdr>
        <w:top w:val="none" w:sz="0" w:space="0" w:color="auto"/>
        <w:left w:val="none" w:sz="0" w:space="0" w:color="auto"/>
        <w:bottom w:val="none" w:sz="0" w:space="0" w:color="auto"/>
        <w:right w:val="none" w:sz="0" w:space="0" w:color="auto"/>
      </w:divBdr>
    </w:div>
    <w:div w:id="1837459053">
      <w:marLeft w:val="0"/>
      <w:marRight w:val="0"/>
      <w:marTop w:val="0"/>
      <w:marBottom w:val="0"/>
      <w:divBdr>
        <w:top w:val="none" w:sz="0" w:space="0" w:color="auto"/>
        <w:left w:val="none" w:sz="0" w:space="0" w:color="auto"/>
        <w:bottom w:val="none" w:sz="0" w:space="0" w:color="auto"/>
        <w:right w:val="none" w:sz="0" w:space="0" w:color="auto"/>
      </w:divBdr>
    </w:div>
    <w:div w:id="1837459054">
      <w:marLeft w:val="0"/>
      <w:marRight w:val="0"/>
      <w:marTop w:val="0"/>
      <w:marBottom w:val="0"/>
      <w:divBdr>
        <w:top w:val="none" w:sz="0" w:space="0" w:color="auto"/>
        <w:left w:val="none" w:sz="0" w:space="0" w:color="auto"/>
        <w:bottom w:val="none" w:sz="0" w:space="0" w:color="auto"/>
        <w:right w:val="none" w:sz="0" w:space="0" w:color="auto"/>
      </w:divBdr>
    </w:div>
    <w:div w:id="197763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7847</Characters>
  <Application>Microsoft Office Word</Application>
  <DocSecurity>0</DocSecurity>
  <Lines>65</Lines>
  <Paragraphs>18</Paragraphs>
  <ScaleCrop>false</ScaleCrop>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2024-07-24T06:09:00Z</dcterms:created>
  <dcterms:modified xsi:type="dcterms:W3CDTF">2024-07-24T06:09:00Z</dcterms:modified>
</cp:coreProperties>
</file>