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1A966" w14:textId="77777777" w:rsidR="00683599" w:rsidRDefault="00286B83" w:rsidP="00683599">
      <w:pPr>
        <w:pStyle w:val="Nadpis"/>
        <w:spacing w:before="360" w:after="120" w:line="276" w:lineRule="auto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dodatek č. 2</w:t>
      </w:r>
    </w:p>
    <w:p w14:paraId="45BC6B92" w14:textId="77777777" w:rsidR="003A6517" w:rsidRPr="003A6517" w:rsidRDefault="00683599" w:rsidP="00683599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3A6517">
        <w:rPr>
          <w:rFonts w:ascii="Times New Roman" w:hAnsi="Times New Roman" w:cs="Times New Roman"/>
          <w:lang w:eastAsia="cs-CZ"/>
        </w:rPr>
        <w:t xml:space="preserve">ke Smlouvě o </w:t>
      </w:r>
      <w:r w:rsidR="001B2F92">
        <w:rPr>
          <w:rFonts w:ascii="Times New Roman" w:hAnsi="Times New Roman" w:cs="Times New Roman"/>
          <w:lang w:eastAsia="cs-CZ"/>
        </w:rPr>
        <w:t>poskytování údržby (</w:t>
      </w:r>
      <w:proofErr w:type="spellStart"/>
      <w:r w:rsidR="001B2F92">
        <w:rPr>
          <w:rFonts w:ascii="Times New Roman" w:hAnsi="Times New Roman" w:cs="Times New Roman"/>
          <w:lang w:eastAsia="cs-CZ"/>
        </w:rPr>
        <w:t>maintenance</w:t>
      </w:r>
      <w:proofErr w:type="spellEnd"/>
      <w:r w:rsidR="001B2F92">
        <w:rPr>
          <w:rFonts w:ascii="Times New Roman" w:hAnsi="Times New Roman" w:cs="Times New Roman"/>
          <w:lang w:eastAsia="cs-CZ"/>
        </w:rPr>
        <w:t>) a provozní podpory systému PROXIO z</w:t>
      </w:r>
      <w:r w:rsidRPr="003A6517">
        <w:rPr>
          <w:rFonts w:ascii="Times New Roman" w:hAnsi="Times New Roman" w:cs="Times New Roman"/>
          <w:lang w:eastAsia="cs-CZ"/>
        </w:rPr>
        <w:t xml:space="preserve">e dne </w:t>
      </w:r>
    </w:p>
    <w:p w14:paraId="68779EBF" w14:textId="77777777" w:rsidR="00683599" w:rsidRPr="003A6517" w:rsidRDefault="003A6517" w:rsidP="003A6517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3A6517">
        <w:rPr>
          <w:rFonts w:ascii="Times New Roman" w:hAnsi="Times New Roman" w:cs="Times New Roman"/>
          <w:lang w:eastAsia="cs-CZ"/>
        </w:rPr>
        <w:t xml:space="preserve">18. </w:t>
      </w:r>
      <w:r w:rsidR="001B2F92">
        <w:rPr>
          <w:rFonts w:ascii="Times New Roman" w:hAnsi="Times New Roman" w:cs="Times New Roman"/>
          <w:lang w:eastAsia="cs-CZ"/>
        </w:rPr>
        <w:t>9</w:t>
      </w:r>
      <w:r w:rsidR="00683599" w:rsidRPr="003A6517">
        <w:rPr>
          <w:rFonts w:ascii="Times New Roman" w:hAnsi="Times New Roman" w:cs="Times New Roman"/>
          <w:lang w:eastAsia="cs-CZ"/>
        </w:rPr>
        <w:t>. 20</w:t>
      </w:r>
      <w:r w:rsidR="001B2F92">
        <w:rPr>
          <w:rFonts w:ascii="Times New Roman" w:hAnsi="Times New Roman" w:cs="Times New Roman"/>
          <w:lang w:eastAsia="cs-CZ"/>
        </w:rPr>
        <w:t>18</w:t>
      </w:r>
      <w:r w:rsidR="00683599" w:rsidRPr="003A6517">
        <w:rPr>
          <w:rFonts w:ascii="Times New Roman" w:hAnsi="Times New Roman" w:cs="Times New Roman"/>
          <w:lang w:eastAsia="cs-CZ"/>
        </w:rPr>
        <w:t xml:space="preserve"> č. </w:t>
      </w:r>
      <w:r w:rsidR="001B2F92">
        <w:rPr>
          <w:rFonts w:ascii="Times New Roman" w:hAnsi="Times New Roman" w:cs="Times New Roman"/>
          <w:lang w:eastAsia="cs-CZ"/>
        </w:rPr>
        <w:t>OINF</w:t>
      </w:r>
      <w:r w:rsidRPr="003A6517">
        <w:rPr>
          <w:rFonts w:ascii="Times New Roman" w:hAnsi="Times New Roman" w:cs="Times New Roman"/>
          <w:lang w:eastAsia="cs-CZ"/>
        </w:rPr>
        <w:t>/S</w:t>
      </w:r>
      <w:r w:rsidR="001B2F92">
        <w:rPr>
          <w:rFonts w:ascii="Times New Roman" w:hAnsi="Times New Roman" w:cs="Times New Roman"/>
          <w:lang w:eastAsia="cs-CZ"/>
        </w:rPr>
        <w:t>ES</w:t>
      </w:r>
      <w:r w:rsidRPr="003A6517">
        <w:rPr>
          <w:rFonts w:ascii="Times New Roman" w:hAnsi="Times New Roman" w:cs="Times New Roman"/>
          <w:lang w:eastAsia="cs-CZ"/>
        </w:rPr>
        <w:t>/</w:t>
      </w:r>
      <w:r w:rsidR="001B2F92">
        <w:rPr>
          <w:rFonts w:ascii="Times New Roman" w:hAnsi="Times New Roman" w:cs="Times New Roman"/>
          <w:lang w:eastAsia="cs-CZ"/>
        </w:rPr>
        <w:t>002656/2018</w:t>
      </w:r>
      <w:r w:rsidRPr="003A6517">
        <w:rPr>
          <w:rFonts w:ascii="Times New Roman" w:hAnsi="Times New Roman" w:cs="Times New Roman"/>
          <w:lang w:eastAsia="cs-CZ"/>
        </w:rPr>
        <w:t>/</w:t>
      </w:r>
      <w:proofErr w:type="spellStart"/>
      <w:r w:rsidR="001B2F92">
        <w:rPr>
          <w:rFonts w:ascii="Times New Roman" w:hAnsi="Times New Roman" w:cs="Times New Roman"/>
          <w:lang w:eastAsia="cs-CZ"/>
        </w:rPr>
        <w:t>Sei</w:t>
      </w:r>
      <w:proofErr w:type="spellEnd"/>
      <w:r w:rsidR="001B2F92">
        <w:rPr>
          <w:rFonts w:ascii="Times New Roman" w:hAnsi="Times New Roman" w:cs="Times New Roman"/>
          <w:lang w:eastAsia="cs-CZ"/>
        </w:rPr>
        <w:t xml:space="preserve">, ve znění </w:t>
      </w:r>
      <w:r w:rsidR="00286B83">
        <w:rPr>
          <w:rFonts w:ascii="Times New Roman" w:hAnsi="Times New Roman" w:cs="Times New Roman"/>
          <w:lang w:eastAsia="cs-CZ"/>
        </w:rPr>
        <w:t>dodatku č. 1 ze dne 15. 2. 2022</w:t>
      </w:r>
    </w:p>
    <w:p w14:paraId="5011F601" w14:textId="77777777" w:rsidR="00683599" w:rsidRPr="003A6517" w:rsidRDefault="00683599" w:rsidP="00683599">
      <w:pPr>
        <w:pStyle w:val="Bezmezer"/>
        <w:jc w:val="center"/>
        <w:rPr>
          <w:rFonts w:ascii="Times New Roman" w:hAnsi="Times New Roman" w:cs="Times New Roman"/>
          <w:lang w:eastAsia="cs-CZ"/>
        </w:rPr>
      </w:pPr>
      <w:r w:rsidRPr="003A6517">
        <w:rPr>
          <w:rFonts w:ascii="Times New Roman" w:hAnsi="Times New Roman" w:cs="Times New Roman"/>
          <w:lang w:eastAsia="cs-CZ"/>
        </w:rPr>
        <w:t xml:space="preserve">(dále jen </w:t>
      </w:r>
      <w:r w:rsidRPr="001B2F92">
        <w:rPr>
          <w:rFonts w:ascii="Times New Roman" w:hAnsi="Times New Roman" w:cs="Times New Roman"/>
          <w:b/>
          <w:lang w:eastAsia="cs-CZ"/>
        </w:rPr>
        <w:t>„Smlouva“</w:t>
      </w:r>
      <w:r w:rsidRPr="001B2F92">
        <w:rPr>
          <w:rFonts w:ascii="Times New Roman" w:hAnsi="Times New Roman" w:cs="Times New Roman"/>
          <w:lang w:eastAsia="cs-CZ"/>
        </w:rPr>
        <w:t>)</w:t>
      </w:r>
    </w:p>
    <w:p w14:paraId="5C175E6D" w14:textId="77777777" w:rsidR="00683599" w:rsidRPr="003A6517" w:rsidRDefault="00683599" w:rsidP="00683599">
      <w:pPr>
        <w:pStyle w:val="Bezmezer"/>
        <w:jc w:val="center"/>
        <w:rPr>
          <w:rFonts w:ascii="Times New Roman" w:hAnsi="Times New Roman" w:cs="Times New Roman"/>
          <w:lang w:eastAsia="cs-CZ"/>
        </w:rPr>
      </w:pPr>
    </w:p>
    <w:p w14:paraId="078E622E" w14:textId="77777777" w:rsidR="00683599" w:rsidRPr="003A6517" w:rsidRDefault="00683599" w:rsidP="00683599">
      <w:pPr>
        <w:pStyle w:val="Bezmezer"/>
        <w:jc w:val="center"/>
        <w:rPr>
          <w:rFonts w:ascii="Times New Roman" w:hAnsi="Times New Roman" w:cs="Times New Roman"/>
          <w:lang w:eastAsia="cs-CZ"/>
        </w:rPr>
      </w:pPr>
    </w:p>
    <w:p w14:paraId="7C59255F" w14:textId="77777777" w:rsidR="00482260" w:rsidRPr="003A6517" w:rsidRDefault="001B2F92" w:rsidP="00482260">
      <w:pPr>
        <w:pStyle w:val="Odstavecseseznamem"/>
        <w:numPr>
          <w:ilvl w:val="0"/>
          <w:numId w:val="1"/>
        </w:numPr>
        <w:tabs>
          <w:tab w:val="left" w:pos="2835"/>
        </w:tabs>
        <w:spacing w:line="276" w:lineRule="auto"/>
        <w:ind w:left="425" w:hanging="418"/>
        <w:rPr>
          <w:rFonts w:ascii="Times New Roman" w:hAnsi="Times New Roman" w:cs="Times New Roman"/>
          <w:b/>
          <w:color w:val="363636"/>
        </w:rPr>
      </w:pPr>
      <w:r>
        <w:rPr>
          <w:rFonts w:ascii="Times New Roman" w:hAnsi="Times New Roman" w:cs="Times New Roman"/>
          <w:b/>
          <w:color w:val="363636"/>
        </w:rPr>
        <w:t>Objednatel:</w:t>
      </w:r>
      <w:r w:rsidR="00482260" w:rsidRPr="003A6517">
        <w:rPr>
          <w:rFonts w:ascii="Times New Roman" w:hAnsi="Times New Roman" w:cs="Times New Roman"/>
          <w:b/>
          <w:color w:val="363636"/>
        </w:rPr>
        <w:tab/>
        <w:t>Statutární město Olomouc</w:t>
      </w:r>
    </w:p>
    <w:p w14:paraId="02FBA33A" w14:textId="77777777" w:rsidR="00482260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Sídlo:</w:t>
      </w:r>
      <w:r w:rsidRPr="003A6517">
        <w:rPr>
          <w:rFonts w:ascii="Times New Roman" w:hAnsi="Times New Roman" w:cs="Times New Roman"/>
          <w:color w:val="363636"/>
        </w:rPr>
        <w:tab/>
        <w:t>Horní náměstí 583, 779 11 Olomouc</w:t>
      </w:r>
    </w:p>
    <w:p w14:paraId="0AB1A956" w14:textId="77777777" w:rsidR="001B2F92" w:rsidRPr="003A6517" w:rsidRDefault="001B2F92" w:rsidP="001B2F92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IČO:</w:t>
      </w:r>
      <w:r w:rsidRPr="003A6517">
        <w:rPr>
          <w:rFonts w:ascii="Times New Roman" w:hAnsi="Times New Roman" w:cs="Times New Roman"/>
          <w:color w:val="363636"/>
        </w:rPr>
        <w:tab/>
        <w:t>00299308</w:t>
      </w:r>
    </w:p>
    <w:p w14:paraId="5CBA03BC" w14:textId="77777777" w:rsidR="001B2F92" w:rsidRPr="001B2F92" w:rsidRDefault="001B2F92" w:rsidP="001B2F92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DIČ:</w:t>
      </w:r>
      <w:r w:rsidRPr="003A6517">
        <w:rPr>
          <w:rFonts w:ascii="Times New Roman" w:hAnsi="Times New Roman" w:cs="Times New Roman"/>
          <w:color w:val="363636"/>
        </w:rPr>
        <w:tab/>
        <w:t>CZ00299308</w:t>
      </w:r>
    </w:p>
    <w:p w14:paraId="672E3CAB" w14:textId="3D2F132B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Zastoupen:</w:t>
      </w:r>
      <w:r w:rsidRPr="003A6517">
        <w:rPr>
          <w:rFonts w:ascii="Times New Roman" w:hAnsi="Times New Roman" w:cs="Times New Roman"/>
          <w:color w:val="363636"/>
        </w:rPr>
        <w:tab/>
      </w:r>
      <w:r w:rsidR="00BA3C29" w:rsidRPr="00BA3C29">
        <w:rPr>
          <w:rFonts w:ascii="Times New Roman" w:hAnsi="Times New Roman" w:cs="Times New Roman"/>
          <w:color w:val="363636"/>
        </w:rPr>
        <w:t>Ing. arch. Tomáš Pejpek</w:t>
      </w:r>
      <w:r w:rsidR="00BA3C29">
        <w:rPr>
          <w:rFonts w:ascii="Times New Roman" w:hAnsi="Times New Roman" w:cs="Times New Roman"/>
          <w:color w:val="363636"/>
        </w:rPr>
        <w:t>, náměstek primátora</w:t>
      </w:r>
    </w:p>
    <w:p w14:paraId="73DA66ED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El. </w:t>
      </w:r>
      <w:proofErr w:type="gramStart"/>
      <w:r w:rsidRPr="003A6517">
        <w:rPr>
          <w:rFonts w:ascii="Times New Roman" w:hAnsi="Times New Roman" w:cs="Times New Roman"/>
          <w:color w:val="363636"/>
        </w:rPr>
        <w:t>podatelna</w:t>
      </w:r>
      <w:proofErr w:type="gramEnd"/>
      <w:r w:rsidRPr="003A6517">
        <w:rPr>
          <w:rFonts w:ascii="Times New Roman" w:hAnsi="Times New Roman" w:cs="Times New Roman"/>
          <w:color w:val="363636"/>
        </w:rPr>
        <w:t>:</w:t>
      </w:r>
      <w:r w:rsidRPr="003A6517">
        <w:rPr>
          <w:rFonts w:ascii="Times New Roman" w:hAnsi="Times New Roman" w:cs="Times New Roman"/>
          <w:color w:val="363636"/>
        </w:rPr>
        <w:tab/>
        <w:t>podatelna@olomouc.eu</w:t>
      </w:r>
    </w:p>
    <w:p w14:paraId="1CAB8723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ID datové schránky:</w:t>
      </w:r>
      <w:r w:rsidRPr="003A6517">
        <w:rPr>
          <w:rFonts w:ascii="Times New Roman" w:hAnsi="Times New Roman" w:cs="Times New Roman"/>
          <w:color w:val="363636"/>
        </w:rPr>
        <w:tab/>
      </w:r>
      <w:proofErr w:type="spellStart"/>
      <w:r w:rsidRPr="003A6517">
        <w:rPr>
          <w:rFonts w:ascii="Times New Roman" w:hAnsi="Times New Roman" w:cs="Times New Roman"/>
          <w:color w:val="363636"/>
        </w:rPr>
        <w:t>kazbzri</w:t>
      </w:r>
      <w:proofErr w:type="spellEnd"/>
    </w:p>
    <w:p w14:paraId="7B6C1910" w14:textId="277E7122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Bankovní spojení:</w:t>
      </w:r>
      <w:r w:rsidRPr="003A6517">
        <w:rPr>
          <w:rFonts w:ascii="Times New Roman" w:hAnsi="Times New Roman" w:cs="Times New Roman"/>
          <w:color w:val="363636"/>
        </w:rPr>
        <w:tab/>
      </w:r>
      <w:r w:rsidR="000B79F9">
        <w:rPr>
          <w:rFonts w:ascii="Times New Roman" w:hAnsi="Times New Roman" w:cs="Times New Roman"/>
          <w:color w:val="363636"/>
        </w:rPr>
        <w:t>XXXXX</w:t>
      </w:r>
      <w:r w:rsidRPr="003A6517">
        <w:rPr>
          <w:rFonts w:ascii="Times New Roman" w:hAnsi="Times New Roman" w:cs="Times New Roman"/>
          <w:color w:val="363636"/>
        </w:rPr>
        <w:t>, Česká spořitelna, a.s., pobočka Olomouc</w:t>
      </w:r>
    </w:p>
    <w:p w14:paraId="45C60533" w14:textId="446116BF" w:rsidR="00387C72" w:rsidRPr="00387C72" w:rsidRDefault="00482260" w:rsidP="00387C72">
      <w:pPr>
        <w:pStyle w:val="Odstavecseseznamem"/>
        <w:tabs>
          <w:tab w:val="left" w:pos="2835"/>
        </w:tabs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Kontakt:</w:t>
      </w:r>
      <w:r w:rsidRPr="003A6517">
        <w:rPr>
          <w:rFonts w:ascii="Times New Roman" w:hAnsi="Times New Roman" w:cs="Times New Roman"/>
          <w:color w:val="363636"/>
        </w:rPr>
        <w:tab/>
      </w:r>
      <w:r w:rsidR="000B79F9">
        <w:rPr>
          <w:rFonts w:ascii="Times New Roman" w:hAnsi="Times New Roman" w:cs="Times New Roman"/>
          <w:color w:val="363636"/>
        </w:rPr>
        <w:t>XXXXX</w:t>
      </w:r>
      <w:r w:rsidR="00387C72" w:rsidRPr="00387C72">
        <w:rPr>
          <w:rFonts w:ascii="Times New Roman" w:hAnsi="Times New Roman" w:cs="Times New Roman"/>
          <w:color w:val="363636"/>
        </w:rPr>
        <w:t xml:space="preserve">, vedoucí </w:t>
      </w:r>
      <w:r w:rsidR="00387C72">
        <w:rPr>
          <w:rFonts w:ascii="Times New Roman" w:hAnsi="Times New Roman" w:cs="Times New Roman"/>
          <w:color w:val="363636"/>
        </w:rPr>
        <w:t>odboru informatiky, tel.:</w:t>
      </w:r>
      <w:r w:rsidR="00387C72" w:rsidRPr="00387C72">
        <w:rPr>
          <w:rFonts w:ascii="Times New Roman" w:hAnsi="Times New Roman" w:cs="Times New Roman"/>
          <w:color w:val="363636"/>
        </w:rPr>
        <w:t xml:space="preserve"> </w:t>
      </w:r>
      <w:r w:rsidR="000B79F9">
        <w:rPr>
          <w:rFonts w:ascii="Times New Roman" w:hAnsi="Times New Roman" w:cs="Times New Roman"/>
          <w:color w:val="363636"/>
        </w:rPr>
        <w:t>XXXXX</w:t>
      </w:r>
      <w:r w:rsidR="00387C72" w:rsidRPr="00387C72">
        <w:rPr>
          <w:rFonts w:ascii="Times New Roman" w:hAnsi="Times New Roman" w:cs="Times New Roman"/>
          <w:color w:val="363636"/>
        </w:rPr>
        <w:t xml:space="preserve"> </w:t>
      </w:r>
    </w:p>
    <w:p w14:paraId="23A7A6F1" w14:textId="4A3CC55C" w:rsidR="00387C72" w:rsidRDefault="00387C72" w:rsidP="00387C72">
      <w:pPr>
        <w:pStyle w:val="Odstavecseseznamem"/>
        <w:tabs>
          <w:tab w:val="left" w:pos="2835"/>
        </w:tabs>
        <w:spacing w:line="276" w:lineRule="auto"/>
        <w:ind w:left="425"/>
        <w:jc w:val="left"/>
        <w:rPr>
          <w:rFonts w:ascii="Times New Roman" w:hAnsi="Times New Roman" w:cs="Times New Roman"/>
          <w:color w:val="363636"/>
        </w:rPr>
      </w:pPr>
      <w:r w:rsidRPr="00387C72">
        <w:rPr>
          <w:rFonts w:ascii="Times New Roman" w:hAnsi="Times New Roman" w:cs="Times New Roman"/>
          <w:color w:val="363636"/>
        </w:rPr>
        <w:tab/>
      </w:r>
      <w:r w:rsidRPr="00387C72">
        <w:rPr>
          <w:rFonts w:ascii="Times New Roman" w:hAnsi="Times New Roman" w:cs="Times New Roman"/>
          <w:color w:val="363636"/>
        </w:rPr>
        <w:tab/>
        <w:t xml:space="preserve">e-mail: </w:t>
      </w:r>
      <w:r w:rsidR="000B79F9">
        <w:rPr>
          <w:rFonts w:ascii="Times New Roman" w:hAnsi="Times New Roman" w:cs="Times New Roman"/>
          <w:color w:val="363636"/>
        </w:rPr>
        <w:t>XXXXX</w:t>
      </w:r>
      <w:r w:rsidRPr="00387C72">
        <w:rPr>
          <w:rFonts w:ascii="Times New Roman" w:hAnsi="Times New Roman" w:cs="Times New Roman"/>
          <w:color w:val="363636"/>
        </w:rPr>
        <w:t xml:space="preserve">@olomouc.eu </w:t>
      </w:r>
    </w:p>
    <w:p w14:paraId="6364C0CD" w14:textId="71BC2ED5" w:rsidR="00482260" w:rsidRPr="003A6517" w:rsidRDefault="00482260" w:rsidP="00387C72">
      <w:pPr>
        <w:pStyle w:val="Odstavecseseznamem"/>
        <w:tabs>
          <w:tab w:val="left" w:pos="2835"/>
        </w:tabs>
        <w:spacing w:line="276" w:lineRule="auto"/>
        <w:ind w:left="425"/>
        <w:jc w:val="left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(dále jen </w:t>
      </w:r>
      <w:r w:rsidRPr="001B2F92">
        <w:rPr>
          <w:rFonts w:ascii="Times New Roman" w:hAnsi="Times New Roman" w:cs="Times New Roman"/>
          <w:b/>
          <w:color w:val="363636"/>
        </w:rPr>
        <w:t>„Objednatel“</w:t>
      </w:r>
      <w:r w:rsidRPr="003A6517">
        <w:rPr>
          <w:rFonts w:ascii="Times New Roman" w:hAnsi="Times New Roman" w:cs="Times New Roman"/>
          <w:color w:val="363636"/>
        </w:rPr>
        <w:t>)</w:t>
      </w:r>
    </w:p>
    <w:p w14:paraId="2B45639F" w14:textId="77777777" w:rsidR="00482260" w:rsidRPr="003A6517" w:rsidRDefault="00482260" w:rsidP="00482260">
      <w:pPr>
        <w:spacing w:after="120"/>
        <w:rPr>
          <w:rFonts w:ascii="Times New Roman" w:hAnsi="Times New Roman" w:cs="Times New Roman"/>
          <w:b/>
          <w:color w:val="363636"/>
        </w:rPr>
      </w:pPr>
      <w:r w:rsidRPr="003A6517">
        <w:rPr>
          <w:rFonts w:ascii="Times New Roman" w:hAnsi="Times New Roman" w:cs="Times New Roman"/>
          <w:b/>
          <w:color w:val="363636"/>
        </w:rPr>
        <w:t>a</w:t>
      </w:r>
    </w:p>
    <w:p w14:paraId="200B9ADD" w14:textId="77777777" w:rsidR="00482260" w:rsidRPr="003A6517" w:rsidRDefault="00947A24" w:rsidP="001B2F92">
      <w:pPr>
        <w:pStyle w:val="Odstavecseseznamem"/>
        <w:numPr>
          <w:ilvl w:val="0"/>
          <w:numId w:val="1"/>
        </w:numPr>
        <w:tabs>
          <w:tab w:val="left" w:pos="2835"/>
        </w:tabs>
        <w:spacing w:line="276" w:lineRule="auto"/>
        <w:ind w:left="426"/>
        <w:contextualSpacing/>
        <w:jc w:val="left"/>
        <w:rPr>
          <w:rFonts w:ascii="Times New Roman" w:hAnsi="Times New Roman" w:cs="Times New Roman"/>
          <w:b/>
          <w:color w:val="363636"/>
        </w:rPr>
      </w:pPr>
      <w:r>
        <w:rPr>
          <w:rFonts w:ascii="Times New Roman" w:hAnsi="Times New Roman" w:cs="Times New Roman"/>
          <w:b/>
          <w:color w:val="363636"/>
        </w:rPr>
        <w:t>Poskytovatel</w:t>
      </w:r>
      <w:r w:rsidR="00482260" w:rsidRPr="003A6517">
        <w:rPr>
          <w:rFonts w:ascii="Times New Roman" w:hAnsi="Times New Roman" w:cs="Times New Roman"/>
          <w:b/>
          <w:color w:val="363636"/>
        </w:rPr>
        <w:t>:</w:t>
      </w:r>
      <w:r w:rsidR="00482260" w:rsidRPr="003A6517">
        <w:rPr>
          <w:rFonts w:ascii="Times New Roman" w:hAnsi="Times New Roman" w:cs="Times New Roman"/>
          <w:b/>
          <w:color w:val="363636"/>
        </w:rPr>
        <w:tab/>
      </w:r>
      <w:r w:rsidR="001B2F92" w:rsidRPr="001B2F92">
        <w:rPr>
          <w:rFonts w:ascii="Times New Roman" w:hAnsi="Times New Roman" w:cs="Times New Roman"/>
          <w:b/>
          <w:color w:val="363636"/>
        </w:rPr>
        <w:t>MARBES CONSULTING s.r.o.</w:t>
      </w:r>
    </w:p>
    <w:p w14:paraId="7840CA6D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Sídlo: </w:t>
      </w:r>
      <w:r w:rsidRPr="003A6517">
        <w:rPr>
          <w:rFonts w:ascii="Times New Roman" w:hAnsi="Times New Roman" w:cs="Times New Roman"/>
          <w:color w:val="363636"/>
        </w:rPr>
        <w:tab/>
        <w:t>Brojova 2113/16, Východní Předměstí, 326 00 Plzeň</w:t>
      </w:r>
    </w:p>
    <w:p w14:paraId="68A2B600" w14:textId="01DB159E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Zastoupen: </w:t>
      </w:r>
      <w:r w:rsidRPr="003A6517">
        <w:rPr>
          <w:rFonts w:ascii="Times New Roman" w:hAnsi="Times New Roman" w:cs="Times New Roman"/>
        </w:rPr>
        <w:tab/>
      </w:r>
      <w:r w:rsidRPr="003A6517">
        <w:rPr>
          <w:rFonts w:ascii="Times New Roman" w:hAnsi="Times New Roman" w:cs="Times New Roman"/>
          <w:color w:val="363636"/>
        </w:rPr>
        <w:t xml:space="preserve">Ing. </w:t>
      </w:r>
      <w:r w:rsidR="002A4B16">
        <w:rPr>
          <w:rFonts w:ascii="Times New Roman" w:hAnsi="Times New Roman" w:cs="Times New Roman"/>
          <w:color w:val="363636"/>
        </w:rPr>
        <w:t>Miroslav Dvořák</w:t>
      </w:r>
      <w:r w:rsidRPr="003A6517">
        <w:rPr>
          <w:rFonts w:ascii="Times New Roman" w:hAnsi="Times New Roman" w:cs="Times New Roman"/>
          <w:color w:val="363636"/>
        </w:rPr>
        <w:t>, jednatel společnosti</w:t>
      </w:r>
    </w:p>
    <w:p w14:paraId="452D0853" w14:textId="77777777" w:rsidR="001B2F92" w:rsidRPr="003A6517" w:rsidRDefault="001B2F92" w:rsidP="001B2F92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IČO : </w:t>
      </w:r>
      <w:r w:rsidRPr="003A6517">
        <w:rPr>
          <w:rFonts w:ascii="Times New Roman" w:hAnsi="Times New Roman" w:cs="Times New Roman"/>
          <w:color w:val="363636"/>
        </w:rPr>
        <w:tab/>
      </w:r>
      <w:r>
        <w:rPr>
          <w:rFonts w:ascii="Times New Roman" w:hAnsi="Times New Roman" w:cs="Times New Roman"/>
          <w:color w:val="363636"/>
        </w:rPr>
        <w:t>25212079</w:t>
      </w:r>
    </w:p>
    <w:p w14:paraId="6BA52853" w14:textId="77777777" w:rsidR="001B2F92" w:rsidRPr="001B2F92" w:rsidRDefault="001B2F92" w:rsidP="001B2F92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DIČ: </w:t>
      </w:r>
      <w:r w:rsidRPr="003A6517">
        <w:rPr>
          <w:rFonts w:ascii="Times New Roman" w:hAnsi="Times New Roman" w:cs="Times New Roman"/>
          <w:color w:val="363636"/>
        </w:rPr>
        <w:tab/>
        <w:t>CZ</w:t>
      </w:r>
      <w:r>
        <w:rPr>
          <w:rFonts w:ascii="Times New Roman" w:hAnsi="Times New Roman" w:cs="Times New Roman"/>
          <w:color w:val="363636"/>
        </w:rPr>
        <w:t>25212079</w:t>
      </w:r>
    </w:p>
    <w:p w14:paraId="3A08DFA1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ID datové schránky:</w:t>
      </w:r>
      <w:r w:rsidRPr="003A6517">
        <w:rPr>
          <w:rFonts w:ascii="Times New Roman" w:hAnsi="Times New Roman" w:cs="Times New Roman"/>
          <w:color w:val="363636"/>
        </w:rPr>
        <w:tab/>
      </w:r>
      <w:r w:rsidR="001B2F92">
        <w:rPr>
          <w:rFonts w:ascii="Times New Roman" w:hAnsi="Times New Roman" w:cs="Times New Roman"/>
          <w:color w:val="363636"/>
        </w:rPr>
        <w:t>wpij5fv</w:t>
      </w:r>
    </w:p>
    <w:p w14:paraId="0177F77D" w14:textId="35C37C25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Bankovní spojení: </w:t>
      </w:r>
      <w:r w:rsidRPr="003A6517">
        <w:rPr>
          <w:rFonts w:ascii="Times New Roman" w:hAnsi="Times New Roman" w:cs="Times New Roman"/>
        </w:rPr>
        <w:tab/>
      </w:r>
      <w:r w:rsidRPr="003A6517">
        <w:rPr>
          <w:rFonts w:ascii="Times New Roman" w:hAnsi="Times New Roman" w:cs="Times New Roman"/>
          <w:color w:val="363636"/>
        </w:rPr>
        <w:t xml:space="preserve">ČSOB, č. účtu: </w:t>
      </w:r>
      <w:r w:rsidR="000B79F9">
        <w:rPr>
          <w:rFonts w:ascii="Times New Roman" w:hAnsi="Times New Roman" w:cs="Times New Roman"/>
          <w:color w:val="363636"/>
        </w:rPr>
        <w:t>XXXXX</w:t>
      </w:r>
    </w:p>
    <w:p w14:paraId="725E1B46" w14:textId="7AEE1F46" w:rsidR="00482260" w:rsidRPr="00337298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jc w:val="left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Kontakt: </w:t>
      </w:r>
      <w:r w:rsidRPr="003A6517">
        <w:rPr>
          <w:rFonts w:ascii="Times New Roman" w:hAnsi="Times New Roman" w:cs="Times New Roman"/>
        </w:rPr>
        <w:tab/>
      </w:r>
      <w:r w:rsidR="000B79F9">
        <w:rPr>
          <w:rFonts w:ascii="Times New Roman" w:hAnsi="Times New Roman" w:cs="Times New Roman"/>
          <w:color w:val="363636"/>
        </w:rPr>
        <w:t>XXXXX</w:t>
      </w:r>
      <w:r w:rsidRPr="00337298">
        <w:rPr>
          <w:rFonts w:ascii="Times New Roman" w:hAnsi="Times New Roman" w:cs="Times New Roman"/>
          <w:color w:val="363636"/>
        </w:rPr>
        <w:t xml:space="preserve"> </w:t>
      </w:r>
      <w:r w:rsidR="001B2F92" w:rsidRPr="00337298">
        <w:rPr>
          <w:rFonts w:ascii="Times New Roman" w:hAnsi="Times New Roman" w:cs="Times New Roman"/>
          <w:color w:val="363636"/>
        </w:rPr>
        <w:t xml:space="preserve">tel.: </w:t>
      </w:r>
      <w:r w:rsidR="000B79F9">
        <w:rPr>
          <w:rFonts w:ascii="Times New Roman" w:hAnsi="Times New Roman" w:cs="Times New Roman"/>
          <w:color w:val="363636"/>
        </w:rPr>
        <w:t>XXXXX</w:t>
      </w:r>
    </w:p>
    <w:p w14:paraId="1F49345C" w14:textId="4A5020FB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jc w:val="left"/>
        <w:rPr>
          <w:rFonts w:ascii="Times New Roman" w:hAnsi="Times New Roman" w:cs="Times New Roman"/>
          <w:color w:val="363636"/>
        </w:rPr>
      </w:pPr>
      <w:r w:rsidRPr="00337298">
        <w:rPr>
          <w:rFonts w:ascii="Times New Roman" w:hAnsi="Times New Roman" w:cs="Times New Roman"/>
          <w:color w:val="363636"/>
        </w:rPr>
        <w:tab/>
      </w:r>
      <w:r w:rsidRPr="00337298">
        <w:rPr>
          <w:rFonts w:ascii="Times New Roman" w:hAnsi="Times New Roman" w:cs="Times New Roman"/>
          <w:color w:val="363636"/>
        </w:rPr>
        <w:tab/>
        <w:t>e-mail:</w:t>
      </w:r>
      <w:r w:rsidRPr="00337298">
        <w:rPr>
          <w:rFonts w:ascii="Times New Roman" w:hAnsi="Times New Roman" w:cs="Times New Roman"/>
        </w:rPr>
        <w:t xml:space="preserve"> </w:t>
      </w:r>
      <w:r w:rsidR="000B79F9">
        <w:rPr>
          <w:rFonts w:ascii="Times New Roman" w:hAnsi="Times New Roman" w:cs="Times New Roman"/>
          <w:color w:val="363636"/>
        </w:rPr>
        <w:t>XXXXX</w:t>
      </w:r>
      <w:bookmarkStart w:id="0" w:name="_GoBack"/>
      <w:bookmarkEnd w:id="0"/>
    </w:p>
    <w:p w14:paraId="566A6A0A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0" w:firstLine="2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 xml:space="preserve">Zapsán v obchodním rejstříku vedeném u Krajského soudu v Plzni pod spisovou značkou C </w:t>
      </w:r>
      <w:r w:rsidR="001B2F92">
        <w:rPr>
          <w:rFonts w:ascii="Times New Roman" w:hAnsi="Times New Roman" w:cs="Times New Roman"/>
          <w:color w:val="363636"/>
        </w:rPr>
        <w:t>8963</w:t>
      </w:r>
    </w:p>
    <w:p w14:paraId="4B72D973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(dále jen „</w:t>
      </w:r>
      <w:r w:rsidR="00947A24">
        <w:rPr>
          <w:rFonts w:ascii="Times New Roman" w:hAnsi="Times New Roman" w:cs="Times New Roman"/>
          <w:b/>
          <w:color w:val="363636"/>
        </w:rPr>
        <w:t>Poskytovatel</w:t>
      </w:r>
      <w:r w:rsidRPr="003A6517">
        <w:rPr>
          <w:rFonts w:ascii="Times New Roman" w:hAnsi="Times New Roman" w:cs="Times New Roman"/>
          <w:color w:val="363636"/>
        </w:rPr>
        <w:t>")</w:t>
      </w:r>
    </w:p>
    <w:p w14:paraId="100CE620" w14:textId="77777777" w:rsidR="00482260" w:rsidRPr="003A6517" w:rsidRDefault="00482260" w:rsidP="00482260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  <w:color w:val="363636"/>
        </w:rPr>
      </w:pPr>
      <w:r w:rsidRPr="003A6517">
        <w:rPr>
          <w:rFonts w:ascii="Times New Roman" w:hAnsi="Times New Roman" w:cs="Times New Roman"/>
          <w:color w:val="363636"/>
        </w:rPr>
        <w:t>(</w:t>
      </w:r>
      <w:r w:rsidR="00947A24">
        <w:rPr>
          <w:rFonts w:ascii="Times New Roman" w:hAnsi="Times New Roman" w:cs="Times New Roman"/>
          <w:color w:val="363636"/>
        </w:rPr>
        <w:t xml:space="preserve">Poskytovatel </w:t>
      </w:r>
      <w:r w:rsidRPr="003A6517">
        <w:rPr>
          <w:rFonts w:ascii="Times New Roman" w:hAnsi="Times New Roman" w:cs="Times New Roman"/>
          <w:color w:val="363636"/>
        </w:rPr>
        <w:t xml:space="preserve">a Objednatel společně dále jen </w:t>
      </w:r>
      <w:r w:rsidRPr="001B2F92">
        <w:rPr>
          <w:rFonts w:ascii="Times New Roman" w:hAnsi="Times New Roman" w:cs="Times New Roman"/>
          <w:b/>
          <w:color w:val="363636"/>
        </w:rPr>
        <w:t>„Smluvní strany“</w:t>
      </w:r>
      <w:r w:rsidRPr="001B2F92">
        <w:rPr>
          <w:rFonts w:ascii="Times New Roman" w:hAnsi="Times New Roman" w:cs="Times New Roman"/>
          <w:color w:val="363636"/>
        </w:rPr>
        <w:t>)</w:t>
      </w:r>
    </w:p>
    <w:p w14:paraId="59E508D4" w14:textId="77777777" w:rsidR="00683599" w:rsidRPr="003A6F5C" w:rsidRDefault="00683599" w:rsidP="00683599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</w:rPr>
      </w:pPr>
    </w:p>
    <w:p w14:paraId="4290977D" w14:textId="77777777" w:rsidR="00683599" w:rsidRPr="003A6F5C" w:rsidRDefault="00683599" w:rsidP="00683599">
      <w:pPr>
        <w:pStyle w:val="Odstavecseseznamem"/>
        <w:tabs>
          <w:tab w:val="left" w:pos="2835"/>
        </w:tabs>
        <w:spacing w:line="276" w:lineRule="auto"/>
        <w:ind w:left="425"/>
        <w:rPr>
          <w:rFonts w:ascii="Times New Roman" w:hAnsi="Times New Roman" w:cs="Times New Roman"/>
        </w:rPr>
      </w:pPr>
    </w:p>
    <w:p w14:paraId="40107485" w14:textId="77777777" w:rsidR="00683599" w:rsidRPr="003A6F5C" w:rsidRDefault="00683599" w:rsidP="00683599">
      <w:pPr>
        <w:pStyle w:val="Zkladntext"/>
        <w:spacing w:before="6"/>
        <w:rPr>
          <w:rFonts w:ascii="Times New Roman" w:hAnsi="Times New Roman" w:cs="Times New Roman"/>
          <w:sz w:val="22"/>
          <w:szCs w:val="22"/>
        </w:rPr>
      </w:pPr>
    </w:p>
    <w:p w14:paraId="5252F18D" w14:textId="77777777" w:rsidR="00683599" w:rsidRPr="003A6F5C" w:rsidRDefault="00683599" w:rsidP="00683599">
      <w:pPr>
        <w:spacing w:line="240" w:lineRule="auto"/>
        <w:jc w:val="center"/>
        <w:rPr>
          <w:rFonts w:ascii="Times New Roman" w:hAnsi="Times New Roman" w:cs="Times New Roman"/>
        </w:rPr>
      </w:pPr>
      <w:r w:rsidRPr="003A6F5C">
        <w:rPr>
          <w:rFonts w:ascii="Times New Roman" w:hAnsi="Times New Roman" w:cs="Times New Roman"/>
        </w:rPr>
        <w:t xml:space="preserve">uzavírají dnešního dne, měsíce a roku v souladu se zákonem č. 89/2012 Sb., občanský zákoník, ve znění pozdějších předpisů, tento dodatek ke smlouvě </w:t>
      </w:r>
    </w:p>
    <w:p w14:paraId="530982E4" w14:textId="77777777" w:rsidR="00683599" w:rsidRPr="003A6F5C" w:rsidRDefault="00683599" w:rsidP="00683599">
      <w:pPr>
        <w:spacing w:line="240" w:lineRule="auto"/>
        <w:jc w:val="center"/>
        <w:rPr>
          <w:rFonts w:ascii="Times New Roman" w:hAnsi="Times New Roman" w:cs="Times New Roman"/>
        </w:rPr>
      </w:pPr>
      <w:r w:rsidRPr="003A6F5C">
        <w:rPr>
          <w:rFonts w:ascii="Times New Roman" w:hAnsi="Times New Roman" w:cs="Times New Roman"/>
        </w:rPr>
        <w:t xml:space="preserve">(dále jen </w:t>
      </w:r>
      <w:r w:rsidRPr="003A6F5C">
        <w:rPr>
          <w:rFonts w:ascii="Times New Roman" w:hAnsi="Times New Roman" w:cs="Times New Roman"/>
          <w:b/>
        </w:rPr>
        <w:t>„dodatek“</w:t>
      </w:r>
      <w:r w:rsidRPr="003A6F5C">
        <w:rPr>
          <w:rFonts w:ascii="Times New Roman" w:hAnsi="Times New Roman" w:cs="Times New Roman"/>
        </w:rPr>
        <w:t>):</w:t>
      </w:r>
    </w:p>
    <w:p w14:paraId="2EEF4869" w14:textId="77777777" w:rsidR="00683599" w:rsidRPr="003A6F5C" w:rsidRDefault="00683599" w:rsidP="00683599">
      <w:pPr>
        <w:spacing w:line="240" w:lineRule="auto"/>
        <w:jc w:val="center"/>
        <w:rPr>
          <w:rFonts w:ascii="Times New Roman" w:hAnsi="Times New Roman" w:cs="Times New Roman"/>
        </w:rPr>
      </w:pPr>
    </w:p>
    <w:p w14:paraId="2CB9A6FB" w14:textId="77777777" w:rsidR="00683599" w:rsidRDefault="00683599" w:rsidP="00683599">
      <w:pPr>
        <w:spacing w:line="240" w:lineRule="auto"/>
        <w:jc w:val="center"/>
        <w:rPr>
          <w:rFonts w:ascii="Times New Roman" w:hAnsi="Times New Roman" w:cs="Times New Roman"/>
        </w:rPr>
      </w:pPr>
    </w:p>
    <w:p w14:paraId="6947C5EB" w14:textId="77777777" w:rsidR="003A6F5C" w:rsidRDefault="003A6F5C" w:rsidP="00683599">
      <w:pPr>
        <w:spacing w:line="240" w:lineRule="auto"/>
        <w:jc w:val="center"/>
        <w:rPr>
          <w:rFonts w:ascii="Times New Roman" w:hAnsi="Times New Roman" w:cs="Times New Roman"/>
        </w:rPr>
      </w:pPr>
    </w:p>
    <w:p w14:paraId="0180C74E" w14:textId="77777777" w:rsidR="003A6F5C" w:rsidRPr="003A6F5C" w:rsidRDefault="003A6F5C" w:rsidP="00683599">
      <w:pPr>
        <w:spacing w:line="240" w:lineRule="auto"/>
        <w:jc w:val="center"/>
        <w:rPr>
          <w:rFonts w:ascii="Times New Roman" w:hAnsi="Times New Roman" w:cs="Times New Roman"/>
        </w:rPr>
      </w:pPr>
    </w:p>
    <w:p w14:paraId="446AA346" w14:textId="77777777" w:rsidR="003A6F5C" w:rsidRDefault="003A6F5C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A068727" w14:textId="77777777" w:rsidR="003A6F5C" w:rsidRDefault="003A6F5C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777BB67C" w14:textId="77777777" w:rsidR="003A6517" w:rsidRDefault="003A6517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6014B2A6" w14:textId="77777777" w:rsidR="001B2F92" w:rsidRDefault="001B2F92" w:rsidP="00286B83">
      <w:pPr>
        <w:pStyle w:val="Bezmezer"/>
        <w:rPr>
          <w:rFonts w:ascii="Times New Roman" w:hAnsi="Times New Roman" w:cs="Times New Roman"/>
          <w:b/>
        </w:rPr>
      </w:pPr>
    </w:p>
    <w:p w14:paraId="15167109" w14:textId="77777777" w:rsidR="00286B83" w:rsidRDefault="00286B83" w:rsidP="00286B83">
      <w:pPr>
        <w:pStyle w:val="Bezmezer"/>
        <w:rPr>
          <w:rFonts w:ascii="Times New Roman" w:hAnsi="Times New Roman" w:cs="Times New Roman"/>
          <w:b/>
        </w:rPr>
      </w:pPr>
    </w:p>
    <w:p w14:paraId="18FB1ADF" w14:textId="77777777" w:rsidR="00286B83" w:rsidRPr="003A6F5C" w:rsidRDefault="00286B83" w:rsidP="00286B83">
      <w:pPr>
        <w:pStyle w:val="Bezmezer"/>
        <w:jc w:val="center"/>
        <w:rPr>
          <w:rFonts w:ascii="Times New Roman" w:hAnsi="Times New Roman" w:cs="Times New Roman"/>
          <w:b/>
        </w:rPr>
      </w:pPr>
      <w:r w:rsidRPr="003A6F5C">
        <w:rPr>
          <w:rFonts w:ascii="Times New Roman" w:hAnsi="Times New Roman" w:cs="Times New Roman"/>
          <w:b/>
        </w:rPr>
        <w:lastRenderedPageBreak/>
        <w:t>Článek I.</w:t>
      </w:r>
    </w:p>
    <w:p w14:paraId="7442A41E" w14:textId="77777777" w:rsidR="00286B83" w:rsidRPr="003A6F5C" w:rsidRDefault="00286B83" w:rsidP="00286B83">
      <w:pPr>
        <w:pStyle w:val="Bezmezer"/>
        <w:jc w:val="center"/>
        <w:rPr>
          <w:rFonts w:ascii="Times New Roman" w:hAnsi="Times New Roman" w:cs="Times New Roman"/>
          <w:b/>
        </w:rPr>
      </w:pPr>
      <w:r w:rsidRPr="003A6F5C">
        <w:rPr>
          <w:rFonts w:ascii="Times New Roman" w:hAnsi="Times New Roman" w:cs="Times New Roman"/>
          <w:b/>
        </w:rPr>
        <w:t>Změny smlouvy</w:t>
      </w:r>
    </w:p>
    <w:p w14:paraId="3B9EFB33" w14:textId="77777777" w:rsidR="00286B83" w:rsidRPr="00286B83" w:rsidRDefault="00286B83" w:rsidP="00286B8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14:paraId="5D17A75F" w14:textId="77777777" w:rsidR="00286B83" w:rsidRPr="00286B83" w:rsidRDefault="00286B83" w:rsidP="00286B83">
      <w:pPr>
        <w:pStyle w:val="Bezmezer"/>
        <w:jc w:val="both"/>
        <w:rPr>
          <w:rFonts w:ascii="Times New Roman" w:hAnsi="Times New Roman" w:cs="Times New Roman"/>
        </w:rPr>
      </w:pPr>
      <w:r w:rsidRPr="00286B83">
        <w:rPr>
          <w:rFonts w:ascii="Times New Roman" w:hAnsi="Times New Roman" w:cs="Times New Roman"/>
        </w:rPr>
        <w:t>1.</w:t>
      </w:r>
      <w:r w:rsidRPr="00286B83">
        <w:rPr>
          <w:rFonts w:ascii="Times New Roman" w:hAnsi="Times New Roman" w:cs="Times New Roman"/>
        </w:rPr>
        <w:tab/>
        <w:t>Smluvní strany se dohodly na změně ujednání smlouvy a tímto dodatkem ji mění takto:</w:t>
      </w:r>
    </w:p>
    <w:p w14:paraId="6F7CCB2A" w14:textId="77777777" w:rsidR="00286B83" w:rsidRPr="00286B83" w:rsidRDefault="00286B83" w:rsidP="00286B8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14:paraId="218AFA6D" w14:textId="77777777" w:rsidR="00286B83" w:rsidRPr="00286B83" w:rsidRDefault="00286B83" w:rsidP="00286B8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14:paraId="6BB5FE4A" w14:textId="77777777" w:rsidR="00286B83" w:rsidRDefault="00286B83" w:rsidP="00286B8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286B83">
        <w:rPr>
          <w:rFonts w:ascii="Times New Roman" w:hAnsi="Times New Roman" w:cs="Times New Roman"/>
          <w:b/>
        </w:rPr>
        <w:t>Čl. 4 odst. 4.8</w:t>
      </w:r>
      <w:r w:rsidR="00D457E9">
        <w:rPr>
          <w:rFonts w:ascii="Times New Roman" w:hAnsi="Times New Roman" w:cs="Times New Roman"/>
          <w:b/>
        </w:rPr>
        <w:t>, který byl do Smlouvy doplněn na základě Dodatku č. 1,</w:t>
      </w:r>
      <w:r w:rsidRPr="00286B83">
        <w:rPr>
          <w:rFonts w:ascii="Times New Roman" w:hAnsi="Times New Roman" w:cs="Times New Roman"/>
          <w:b/>
        </w:rPr>
        <w:t xml:space="preserve"> se bez náhrady ruší</w:t>
      </w:r>
      <w:r>
        <w:rPr>
          <w:rFonts w:ascii="Times New Roman" w:hAnsi="Times New Roman" w:cs="Times New Roman"/>
          <w:b/>
        </w:rPr>
        <w:t>.</w:t>
      </w:r>
    </w:p>
    <w:p w14:paraId="3FE93CCB" w14:textId="77777777" w:rsidR="00286B83" w:rsidRDefault="00286B83" w:rsidP="00286B83">
      <w:pPr>
        <w:pStyle w:val="Bezmezer"/>
        <w:ind w:left="720"/>
        <w:rPr>
          <w:rFonts w:ascii="Times New Roman" w:hAnsi="Times New Roman" w:cs="Times New Roman"/>
          <w:b/>
        </w:rPr>
      </w:pPr>
    </w:p>
    <w:p w14:paraId="71CDFE67" w14:textId="77777777" w:rsidR="00286B83" w:rsidRPr="00B74ABD" w:rsidRDefault="00286B83" w:rsidP="00286B83">
      <w:pPr>
        <w:pStyle w:val="Bezmezer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B74ABD">
        <w:rPr>
          <w:rFonts w:ascii="Times New Roman" w:hAnsi="Times New Roman" w:cs="Times New Roman"/>
          <w:b/>
        </w:rPr>
        <w:t xml:space="preserve">Čl. 4 odst. 4.2 </w:t>
      </w:r>
      <w:r w:rsidR="00B74ABD" w:rsidRPr="00B74ABD">
        <w:rPr>
          <w:rFonts w:ascii="Times New Roman" w:hAnsi="Times New Roman" w:cs="Times New Roman"/>
          <w:b/>
        </w:rPr>
        <w:t>nově zní</w:t>
      </w:r>
      <w:r w:rsidRPr="00B74ABD">
        <w:rPr>
          <w:rFonts w:ascii="Times New Roman" w:hAnsi="Times New Roman" w:cs="Times New Roman"/>
          <w:b/>
        </w:rPr>
        <w:t>:</w:t>
      </w:r>
    </w:p>
    <w:p w14:paraId="06A59A46" w14:textId="77777777" w:rsidR="00286B83" w:rsidRDefault="00286B83" w:rsidP="00286B83">
      <w:pPr>
        <w:pStyle w:val="Bezmezer"/>
        <w:ind w:left="720"/>
        <w:rPr>
          <w:rFonts w:ascii="Times New Roman" w:hAnsi="Times New Roman" w:cs="Times New Roman"/>
          <w:b/>
        </w:rPr>
      </w:pPr>
    </w:p>
    <w:p w14:paraId="1A1C35CA" w14:textId="77777777" w:rsidR="00286B83" w:rsidRDefault="00B74ABD" w:rsidP="00286B83">
      <w:pPr>
        <w:pStyle w:val="Bezmezer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poskytování Služeb dle článku čl. 2.1.1. a 2.1.2 Smlouvy činí:</w:t>
      </w:r>
    </w:p>
    <w:p w14:paraId="47484F5D" w14:textId="77777777" w:rsidR="00B74ABD" w:rsidRDefault="00B74ABD" w:rsidP="00286B83">
      <w:pPr>
        <w:pStyle w:val="Bezmezer"/>
        <w:ind w:left="720"/>
        <w:rPr>
          <w:rFonts w:ascii="Times New Roman" w:hAnsi="Times New Roman" w:cs="Times New Roman"/>
        </w:rPr>
      </w:pPr>
    </w:p>
    <w:p w14:paraId="3C19797A" w14:textId="53152CD3" w:rsidR="00B74ABD" w:rsidRDefault="00B74ABD" w:rsidP="00BA3C29">
      <w:pPr>
        <w:tabs>
          <w:tab w:val="left" w:pos="2061"/>
        </w:tabs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984"/>
        <w:gridCol w:w="1370"/>
        <w:gridCol w:w="2599"/>
      </w:tblGrid>
      <w:tr w:rsidR="00B74ABD" w14:paraId="2C72DB10" w14:textId="77777777" w:rsidTr="00B74ABD">
        <w:trPr>
          <w:trHeight w:hRule="exact" w:val="1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561D3B" w14:textId="77777777" w:rsidR="00B74ABD" w:rsidRDefault="00B74AB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Plnění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AC2717" w14:textId="77777777" w:rsidR="00B74ABD" w:rsidRDefault="00B74AB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bez DPH v Kč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648236" w14:textId="77777777" w:rsidR="00B74ABD" w:rsidRDefault="00B74AB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Sazba DPH v %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E417D3" w14:textId="77777777" w:rsidR="00B74ABD" w:rsidRDefault="00B74AB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Cena vč. DPH v Kč</w:t>
            </w:r>
          </w:p>
        </w:tc>
      </w:tr>
      <w:tr w:rsidR="00B74ABD" w14:paraId="24F6AE35" w14:textId="77777777" w:rsidTr="00B74ABD">
        <w:trPr>
          <w:trHeight w:hRule="exact"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AD62" w14:textId="77777777" w:rsidR="00B74ABD" w:rsidRDefault="00B74AB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Cena za údržbu dle čl. 2.1.1 za 12 měsíců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7C3" w14:textId="7BC508ED" w:rsidR="00B74ABD" w:rsidRDefault="00A968BA" w:rsidP="001665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858 834</w:t>
            </w:r>
            <w:r w:rsidR="001665FC" w:rsidRPr="001665FC">
              <w:rPr>
                <w:rFonts w:ascii="Times New Roman" w:hAnsi="Times New Roman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8A" w14:textId="2D9A8A22" w:rsidR="00B74ABD" w:rsidRPr="001665FC" w:rsidRDefault="00A968BA" w:rsidP="001665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180 355,14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A2D6" w14:textId="60564D56" w:rsidR="00B74ABD" w:rsidRPr="001665FC" w:rsidRDefault="00A968BA" w:rsidP="001665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1 039 189,14</w:t>
            </w:r>
          </w:p>
        </w:tc>
      </w:tr>
      <w:tr w:rsidR="00B74ABD" w14:paraId="328EC123" w14:textId="77777777" w:rsidTr="00B74ABD">
        <w:trPr>
          <w:trHeight w:hRule="exact"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DF27" w14:textId="77777777" w:rsidR="00B74ABD" w:rsidRDefault="00B74AB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Cena za základní podporu dle čl. 2.1.2 za 12 měsíců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A1F9" w14:textId="0D1DF996" w:rsidR="00B74ABD" w:rsidRPr="001665FC" w:rsidRDefault="00A968BA" w:rsidP="001665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2 068 224</w:t>
            </w:r>
            <w:r w:rsidR="001665FC" w:rsidRPr="001665FC">
              <w:rPr>
                <w:rFonts w:ascii="Times New Roman" w:hAnsi="Times New Roman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C040" w14:textId="3EFE7F12" w:rsidR="00B74ABD" w:rsidRPr="001665FC" w:rsidRDefault="00A968BA" w:rsidP="001665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434 327,04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1536" w14:textId="43180C30" w:rsidR="00B74ABD" w:rsidRPr="001665FC" w:rsidRDefault="00A968BA" w:rsidP="001665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2 502 551,04</w:t>
            </w:r>
          </w:p>
        </w:tc>
      </w:tr>
    </w:tbl>
    <w:p w14:paraId="299433C2" w14:textId="77777777" w:rsidR="00407B29" w:rsidRDefault="00407B29" w:rsidP="00407B29">
      <w:pPr>
        <w:widowControl w:val="0"/>
        <w:ind w:left="703"/>
        <w:rPr>
          <w:rFonts w:ascii="Times New Roman" w:hAnsi="Times New Roman"/>
          <w:szCs w:val="24"/>
        </w:rPr>
      </w:pPr>
    </w:p>
    <w:p w14:paraId="35925D5D" w14:textId="77777777" w:rsidR="00407B29" w:rsidRPr="00E02772" w:rsidRDefault="00407B29" w:rsidP="00407B29">
      <w:pPr>
        <w:widowControl w:val="0"/>
        <w:ind w:left="703"/>
        <w:rPr>
          <w:rFonts w:ascii="Times New Roman" w:hAnsi="Times New Roman"/>
          <w:szCs w:val="24"/>
        </w:rPr>
      </w:pPr>
      <w:r w:rsidRPr="00E02772">
        <w:rPr>
          <w:rFonts w:ascii="Times New Roman" w:hAnsi="Times New Roman"/>
          <w:szCs w:val="24"/>
        </w:rPr>
        <w:t xml:space="preserve">Cena za poskytování Služeb dle čl. </w:t>
      </w:r>
      <w:r>
        <w:rPr>
          <w:rFonts w:ascii="Times New Roman" w:hAnsi="Times New Roman"/>
          <w:szCs w:val="24"/>
        </w:rPr>
        <w:t xml:space="preserve">2.1.3 </w:t>
      </w:r>
      <w:r w:rsidRPr="00E02772">
        <w:rPr>
          <w:rFonts w:ascii="Times New Roman" w:hAnsi="Times New Roman"/>
          <w:szCs w:val="24"/>
        </w:rPr>
        <w:t>Smlouvy činí: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418"/>
        <w:gridCol w:w="2551"/>
      </w:tblGrid>
      <w:tr w:rsidR="00407B29" w:rsidRPr="00E02772" w14:paraId="17A67F47" w14:textId="77777777" w:rsidTr="00287206">
        <w:trPr>
          <w:trHeight w:val="1030"/>
        </w:trPr>
        <w:tc>
          <w:tcPr>
            <w:tcW w:w="3261" w:type="dxa"/>
            <w:shd w:val="clear" w:color="auto" w:fill="A6A6A6"/>
            <w:vAlign w:val="center"/>
          </w:tcPr>
          <w:p w14:paraId="4B1481FD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color w:val="auto"/>
                <w:sz w:val="22"/>
                <w:szCs w:val="22"/>
              </w:rPr>
              <w:t>Plnění</w:t>
            </w:r>
          </w:p>
        </w:tc>
        <w:tc>
          <w:tcPr>
            <w:tcW w:w="1984" w:type="dxa"/>
            <w:shd w:val="clear" w:color="auto" w:fill="A6A6A6"/>
          </w:tcPr>
          <w:p w14:paraId="6CCBB281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color w:val="auto"/>
                <w:sz w:val="22"/>
                <w:szCs w:val="22"/>
              </w:rPr>
              <w:t>Cena bez DPH v Kč za 1 MD</w:t>
            </w:r>
          </w:p>
        </w:tc>
        <w:tc>
          <w:tcPr>
            <w:tcW w:w="1418" w:type="dxa"/>
            <w:shd w:val="clear" w:color="auto" w:fill="A6A6A6"/>
          </w:tcPr>
          <w:p w14:paraId="5D8BF8C5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color w:val="auto"/>
                <w:sz w:val="22"/>
                <w:szCs w:val="22"/>
              </w:rPr>
              <w:t>Sazba DPH v %</w:t>
            </w:r>
          </w:p>
        </w:tc>
        <w:tc>
          <w:tcPr>
            <w:tcW w:w="2551" w:type="dxa"/>
            <w:shd w:val="clear" w:color="auto" w:fill="A6A6A6"/>
          </w:tcPr>
          <w:p w14:paraId="5DD38BC9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color w:val="auto"/>
                <w:sz w:val="22"/>
                <w:szCs w:val="22"/>
              </w:rPr>
              <w:t>Cena vč. DPH v Kč za 1 MD</w:t>
            </w:r>
          </w:p>
        </w:tc>
      </w:tr>
      <w:tr w:rsidR="00407B29" w:rsidRPr="00E02772" w14:paraId="55925B6A" w14:textId="77777777" w:rsidTr="00287206">
        <w:trPr>
          <w:trHeight w:val="758"/>
        </w:trPr>
        <w:tc>
          <w:tcPr>
            <w:tcW w:w="3261" w:type="dxa"/>
            <w:vAlign w:val="center"/>
          </w:tcPr>
          <w:p w14:paraId="696D97CA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ind w:left="432" w:hanging="432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Služby vykonávané on-</w:t>
            </w:r>
            <w:proofErr w:type="spellStart"/>
            <w:r w:rsidRPr="00407B2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site</w:t>
            </w:r>
            <w:proofErr w:type="spellEnd"/>
          </w:p>
        </w:tc>
        <w:tc>
          <w:tcPr>
            <w:tcW w:w="1984" w:type="dxa"/>
            <w:vAlign w:val="center"/>
          </w:tcPr>
          <w:p w14:paraId="2C6507C9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</w:rPr>
            </w:pPr>
            <w:r w:rsidRPr="00407B29">
              <w:rPr>
                <w:rFonts w:ascii="Times New Roman" w:hAnsi="Times New Roman"/>
              </w:rPr>
              <w:t>16 000,00</w:t>
            </w:r>
          </w:p>
        </w:tc>
        <w:tc>
          <w:tcPr>
            <w:tcW w:w="1418" w:type="dxa"/>
            <w:vAlign w:val="center"/>
          </w:tcPr>
          <w:p w14:paraId="3AE876F9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</w:rPr>
            </w:pPr>
            <w:r w:rsidRPr="00407B29">
              <w:rPr>
                <w:rFonts w:ascii="Times New Roman" w:hAnsi="Times New Roman"/>
              </w:rPr>
              <w:t>3 360,00</w:t>
            </w:r>
          </w:p>
        </w:tc>
        <w:tc>
          <w:tcPr>
            <w:tcW w:w="2551" w:type="dxa"/>
            <w:vAlign w:val="center"/>
          </w:tcPr>
          <w:p w14:paraId="0328F6D8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</w:rPr>
            </w:pPr>
            <w:r w:rsidRPr="00407B29">
              <w:rPr>
                <w:rFonts w:ascii="Times New Roman" w:hAnsi="Times New Roman"/>
              </w:rPr>
              <w:t>19 360,00</w:t>
            </w:r>
          </w:p>
        </w:tc>
      </w:tr>
      <w:tr w:rsidR="00407B29" w:rsidRPr="00E02772" w14:paraId="7C3CB5B5" w14:textId="77777777" w:rsidTr="00287206">
        <w:trPr>
          <w:trHeight w:val="1275"/>
        </w:trPr>
        <w:tc>
          <w:tcPr>
            <w:tcW w:w="3261" w:type="dxa"/>
            <w:vAlign w:val="center"/>
          </w:tcPr>
          <w:p w14:paraId="6AC9CC05" w14:textId="77777777" w:rsidR="00407B29" w:rsidRPr="00407B29" w:rsidRDefault="00407B29" w:rsidP="00287206">
            <w:pPr>
              <w:pStyle w:val="Nadpis2"/>
              <w:keepNext w:val="0"/>
              <w:widowControl w:val="0"/>
              <w:spacing w:before="12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407B2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Služby vykonávané vzdáleným přístupem</w:t>
            </w:r>
          </w:p>
        </w:tc>
        <w:tc>
          <w:tcPr>
            <w:tcW w:w="1984" w:type="dxa"/>
            <w:vAlign w:val="center"/>
          </w:tcPr>
          <w:p w14:paraId="5AA4DCD7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07B29">
              <w:rPr>
                <w:rFonts w:ascii="Times New Roman" w:hAnsi="Times New Roman"/>
                <w:iCs/>
              </w:rPr>
              <w:t>14 000,00</w:t>
            </w:r>
          </w:p>
        </w:tc>
        <w:tc>
          <w:tcPr>
            <w:tcW w:w="1418" w:type="dxa"/>
            <w:vAlign w:val="center"/>
          </w:tcPr>
          <w:p w14:paraId="01B91C38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07B29">
              <w:rPr>
                <w:rFonts w:ascii="Times New Roman" w:hAnsi="Times New Roman"/>
                <w:iCs/>
              </w:rPr>
              <w:t>2 940,00</w:t>
            </w:r>
          </w:p>
        </w:tc>
        <w:tc>
          <w:tcPr>
            <w:tcW w:w="2551" w:type="dxa"/>
            <w:vAlign w:val="center"/>
          </w:tcPr>
          <w:p w14:paraId="357C4A57" w14:textId="77777777" w:rsidR="00407B29" w:rsidRPr="00407B29" w:rsidRDefault="00407B29" w:rsidP="00407B29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07B29">
              <w:rPr>
                <w:rFonts w:ascii="Times New Roman" w:hAnsi="Times New Roman"/>
                <w:iCs/>
              </w:rPr>
              <w:t>16 940,00</w:t>
            </w:r>
          </w:p>
        </w:tc>
      </w:tr>
    </w:tbl>
    <w:p w14:paraId="4013EA3F" w14:textId="77777777" w:rsidR="00407B29" w:rsidRPr="00E02772" w:rsidRDefault="00407B29" w:rsidP="00407B29">
      <w:pPr>
        <w:widowControl w:val="0"/>
        <w:spacing w:before="120"/>
        <w:rPr>
          <w:rFonts w:ascii="Times New Roman" w:hAnsi="Times New Roman"/>
          <w:i/>
        </w:rPr>
      </w:pPr>
    </w:p>
    <w:p w14:paraId="570E58B7" w14:textId="77777777" w:rsidR="00B74ABD" w:rsidRPr="00B74ABD" w:rsidRDefault="00B74ABD" w:rsidP="00286B83">
      <w:pPr>
        <w:pStyle w:val="Bezmezer"/>
        <w:ind w:left="720"/>
        <w:rPr>
          <w:rFonts w:ascii="Times New Roman" w:hAnsi="Times New Roman" w:cs="Times New Roman"/>
        </w:rPr>
      </w:pPr>
    </w:p>
    <w:p w14:paraId="5C6E388C" w14:textId="77777777" w:rsidR="00286B83" w:rsidRPr="00286B83" w:rsidRDefault="00286B83" w:rsidP="00286B83">
      <w:pPr>
        <w:pStyle w:val="Bezmezer"/>
        <w:jc w:val="center"/>
        <w:rPr>
          <w:rFonts w:ascii="Times New Roman" w:hAnsi="Times New Roman" w:cs="Times New Roman"/>
          <w:b/>
          <w:u w:val="single"/>
        </w:rPr>
      </w:pPr>
    </w:p>
    <w:p w14:paraId="0B7C4B6C" w14:textId="77777777" w:rsidR="00286B83" w:rsidRPr="00286B83" w:rsidRDefault="00286B83" w:rsidP="00286B83">
      <w:pPr>
        <w:pStyle w:val="Bezmezer"/>
        <w:jc w:val="both"/>
        <w:rPr>
          <w:rFonts w:ascii="Times New Roman" w:hAnsi="Times New Roman" w:cs="Times New Roman"/>
        </w:rPr>
      </w:pPr>
      <w:r w:rsidRPr="00286B83">
        <w:rPr>
          <w:rFonts w:ascii="Times New Roman" w:hAnsi="Times New Roman" w:cs="Times New Roman"/>
        </w:rPr>
        <w:t>2.</w:t>
      </w:r>
      <w:r w:rsidRPr="00286B83">
        <w:rPr>
          <w:rFonts w:ascii="Times New Roman" w:hAnsi="Times New Roman" w:cs="Times New Roman"/>
        </w:rPr>
        <w:tab/>
        <w:t>Ostatní ujednání smlouvy zůstávají beze změn.</w:t>
      </w:r>
    </w:p>
    <w:p w14:paraId="3A662BAD" w14:textId="77777777" w:rsidR="003C0A36" w:rsidRPr="003A6F5C" w:rsidRDefault="003C0A36" w:rsidP="003C0A36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CA66396" w14:textId="77777777" w:rsidR="003D53BB" w:rsidRDefault="003D53BB" w:rsidP="0096176D">
      <w:pPr>
        <w:pStyle w:val="Bezmezer"/>
        <w:ind w:left="426"/>
        <w:jc w:val="both"/>
        <w:rPr>
          <w:rFonts w:ascii="Times New Roman" w:hAnsi="Times New Roman" w:cs="Times New Roman"/>
        </w:rPr>
      </w:pPr>
    </w:p>
    <w:p w14:paraId="1647663C" w14:textId="77777777" w:rsidR="002149EE" w:rsidRDefault="002149EE" w:rsidP="00C47D08">
      <w:pPr>
        <w:pStyle w:val="Bezmezer"/>
        <w:rPr>
          <w:rFonts w:ascii="Times New Roman" w:hAnsi="Times New Roman" w:cs="Times New Roman"/>
          <w:b/>
        </w:rPr>
      </w:pPr>
    </w:p>
    <w:p w14:paraId="4C29BF46" w14:textId="77777777" w:rsidR="002149EE" w:rsidRDefault="002149EE" w:rsidP="00EA5DC0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89BB219" w14:textId="77777777" w:rsidR="00407B29" w:rsidRDefault="00407B29" w:rsidP="00EA5DC0">
      <w:pPr>
        <w:pStyle w:val="Bezmezer"/>
        <w:jc w:val="center"/>
        <w:rPr>
          <w:rFonts w:ascii="Times New Roman" w:hAnsi="Times New Roman" w:cs="Times New Roman"/>
          <w:b/>
        </w:rPr>
      </w:pPr>
    </w:p>
    <w:p w14:paraId="080C68D7" w14:textId="77777777" w:rsidR="00407B29" w:rsidRDefault="00407B29" w:rsidP="00EA5DC0">
      <w:pPr>
        <w:pStyle w:val="Bezmezer"/>
        <w:jc w:val="center"/>
        <w:rPr>
          <w:rFonts w:ascii="Times New Roman" w:hAnsi="Times New Roman" w:cs="Times New Roman"/>
          <w:b/>
        </w:rPr>
      </w:pPr>
    </w:p>
    <w:p w14:paraId="5CAB2C21" w14:textId="77777777" w:rsidR="00337298" w:rsidRDefault="00337298" w:rsidP="00EA5DC0">
      <w:pPr>
        <w:pStyle w:val="Bezmezer"/>
        <w:jc w:val="center"/>
        <w:rPr>
          <w:rFonts w:ascii="Times New Roman" w:hAnsi="Times New Roman" w:cs="Times New Roman"/>
          <w:b/>
        </w:rPr>
      </w:pPr>
    </w:p>
    <w:p w14:paraId="5F1EA80A" w14:textId="77777777" w:rsidR="00407B29" w:rsidRDefault="00407B29" w:rsidP="00EA5DC0">
      <w:pPr>
        <w:pStyle w:val="Bezmezer"/>
        <w:jc w:val="center"/>
        <w:rPr>
          <w:rFonts w:ascii="Times New Roman" w:hAnsi="Times New Roman" w:cs="Times New Roman"/>
          <w:b/>
        </w:rPr>
      </w:pPr>
    </w:p>
    <w:p w14:paraId="362180B8" w14:textId="77777777" w:rsidR="00947A24" w:rsidRPr="003A6F5C" w:rsidRDefault="00947A24" w:rsidP="00947A24">
      <w:pPr>
        <w:pStyle w:val="Bezmezer"/>
        <w:jc w:val="center"/>
        <w:rPr>
          <w:rFonts w:ascii="Times New Roman" w:hAnsi="Times New Roman" w:cs="Times New Roman"/>
          <w:b/>
        </w:rPr>
      </w:pPr>
      <w:r w:rsidRPr="003A6F5C">
        <w:rPr>
          <w:rFonts w:ascii="Times New Roman" w:hAnsi="Times New Roman" w:cs="Times New Roman"/>
          <w:b/>
        </w:rPr>
        <w:lastRenderedPageBreak/>
        <w:t>Článek I</w:t>
      </w:r>
      <w:r>
        <w:rPr>
          <w:rFonts w:ascii="Times New Roman" w:hAnsi="Times New Roman" w:cs="Times New Roman"/>
          <w:b/>
        </w:rPr>
        <w:t>I</w:t>
      </w:r>
      <w:r w:rsidRPr="003A6F5C">
        <w:rPr>
          <w:rFonts w:ascii="Times New Roman" w:hAnsi="Times New Roman" w:cs="Times New Roman"/>
          <w:b/>
        </w:rPr>
        <w:t>.</w:t>
      </w:r>
    </w:p>
    <w:p w14:paraId="3E53DAB3" w14:textId="77777777" w:rsidR="00947A24" w:rsidRPr="003A6F5C" w:rsidRDefault="00947A24" w:rsidP="00947A24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ujednání</w:t>
      </w:r>
    </w:p>
    <w:p w14:paraId="31F9E649" w14:textId="77777777" w:rsidR="00EA5DC0" w:rsidRPr="00EA5DC0" w:rsidRDefault="00EA5DC0" w:rsidP="00EA5DC0">
      <w:pPr>
        <w:pStyle w:val="odstavec"/>
        <w:spacing w:after="0"/>
        <w:ind w:left="357" w:firstLine="0"/>
        <w:rPr>
          <w:rFonts w:ascii="Times New Roman" w:hAnsi="Times New Roman"/>
          <w:szCs w:val="22"/>
        </w:rPr>
      </w:pPr>
    </w:p>
    <w:p w14:paraId="5B044F84" w14:textId="77777777" w:rsidR="00EA5DC0" w:rsidRPr="00EA5DC0" w:rsidRDefault="00947A24" w:rsidP="00EA5DC0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Poskytovatel</w:t>
      </w:r>
      <w:r w:rsidR="00EA5DC0" w:rsidRPr="00EA5DC0">
        <w:rPr>
          <w:rFonts w:ascii="Times New Roman" w:hAnsi="Times New Roman"/>
          <w:szCs w:val="22"/>
        </w:rPr>
        <w:t xml:space="preserve"> bere na vědomí, že obsah tohoto </w:t>
      </w:r>
      <w:r w:rsidR="00C47D08">
        <w:rPr>
          <w:rFonts w:ascii="Times New Roman" w:hAnsi="Times New Roman"/>
          <w:szCs w:val="22"/>
        </w:rPr>
        <w:t>D</w:t>
      </w:r>
      <w:r w:rsidR="00EA5DC0" w:rsidRPr="00EA5DC0">
        <w:rPr>
          <w:rFonts w:ascii="Times New Roman" w:hAnsi="Times New Roman"/>
          <w:szCs w:val="22"/>
        </w:rPr>
        <w:t>odatku může být poskytnut žadateli v režimu zákona č. 106/1999 Sb., o svobodném přístupu k informacím, ve znění pozdějších předpisů, a že tento dodatek bude </w:t>
      </w:r>
      <w:r>
        <w:rPr>
          <w:rFonts w:ascii="Times New Roman" w:hAnsi="Times New Roman"/>
          <w:szCs w:val="22"/>
        </w:rPr>
        <w:t>O</w:t>
      </w:r>
      <w:r w:rsidR="00EA5DC0" w:rsidRPr="00EA5DC0">
        <w:rPr>
          <w:rFonts w:ascii="Times New Roman" w:hAnsi="Times New Roman"/>
          <w:szCs w:val="22"/>
        </w:rPr>
        <w:t xml:space="preserve">bjednatelem uveřejněn v registru smluv (pokud takovému uveřejnění podléhá) dle zákona č. 340/2015 Sb., o zvláštních podmínkách účinnosti některých smluv, uveřejňování těchto smluv a o registru smluv (zákon o registru smluv), ve znění pozdějších předpisů. </w:t>
      </w:r>
    </w:p>
    <w:p w14:paraId="4F6B625B" w14:textId="77777777" w:rsidR="00EA5DC0" w:rsidRPr="00EA5DC0" w:rsidRDefault="00EA5DC0" w:rsidP="00EA5DC0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Cs w:val="22"/>
        </w:rPr>
      </w:pPr>
      <w:r w:rsidRPr="00EA5DC0">
        <w:rPr>
          <w:rFonts w:ascii="Times New Roman" w:hAnsi="Times New Roman"/>
          <w:szCs w:val="22"/>
        </w:rPr>
        <w:t>Smluvní strany prohlašují, že skutečnosti uvedené v tomto dodatku nepovažují za obchodní tajemství ve smyslu § 504 zákona č. 89/2012 Sb., občanský zákoník, ve znění pozdějších předpisů.</w:t>
      </w:r>
    </w:p>
    <w:p w14:paraId="65A90A02" w14:textId="770A71C8" w:rsidR="001665FC" w:rsidRDefault="00EA5DC0" w:rsidP="00BA3C29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Tento </w:t>
      </w:r>
      <w:r w:rsidR="00C47D08"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>odatek</w:t>
      </w:r>
      <w:r w:rsidRPr="00EA5DC0">
        <w:rPr>
          <w:rFonts w:ascii="Times New Roman" w:hAnsi="Times New Roman"/>
          <w:szCs w:val="22"/>
        </w:rPr>
        <w:t xml:space="preserve"> nabývá platnosti podpisem poslední Smluvní strany a účinnosti</w:t>
      </w:r>
      <w:r w:rsidR="00F7016B" w:rsidRPr="00F7016B">
        <w:t xml:space="preserve"> </w:t>
      </w:r>
      <w:r w:rsidR="00BA3C29">
        <w:rPr>
          <w:rFonts w:ascii="Times New Roman" w:hAnsi="Times New Roman"/>
          <w:szCs w:val="22"/>
        </w:rPr>
        <w:t>d</w:t>
      </w:r>
      <w:r w:rsidRPr="00EA5DC0">
        <w:rPr>
          <w:rFonts w:ascii="Times New Roman" w:hAnsi="Times New Roman"/>
          <w:szCs w:val="22"/>
        </w:rPr>
        <w:t>nem</w:t>
      </w:r>
      <w:r w:rsidR="00BA3C29">
        <w:rPr>
          <w:rFonts w:ascii="Times New Roman" w:hAnsi="Times New Roman"/>
          <w:szCs w:val="22"/>
        </w:rPr>
        <w:t xml:space="preserve"> 1. 8. 2024, přičemž do tohoto data musí dojít k</w:t>
      </w:r>
      <w:r w:rsidRPr="00EA5DC0">
        <w:rPr>
          <w:rFonts w:ascii="Times New Roman" w:hAnsi="Times New Roman"/>
          <w:szCs w:val="22"/>
        </w:rPr>
        <w:t xml:space="preserve"> uveřejnění prostřednictvím registru smluv dle příslušných ustanovení zákona č. 340/2015 Sb., o zvláštních podmínkách účinnosti některých smluv, uveřejňování těchto smluv a o registru smluv (zákon o registru smluv), ve znění pozdějších předpisů</w:t>
      </w:r>
      <w:r w:rsidR="00BA3C29">
        <w:rPr>
          <w:rFonts w:ascii="Times New Roman" w:hAnsi="Times New Roman"/>
          <w:szCs w:val="22"/>
        </w:rPr>
        <w:t>.</w:t>
      </w:r>
    </w:p>
    <w:p w14:paraId="20F1DD79" w14:textId="3F0951BF" w:rsidR="00EA5DC0" w:rsidRPr="00BA3C29" w:rsidRDefault="001665FC" w:rsidP="001665FC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szCs w:val="22"/>
        </w:rPr>
      </w:pPr>
      <w:r w:rsidRPr="00BA3C29">
        <w:rPr>
          <w:rFonts w:ascii="Times New Roman" w:hAnsi="Times New Roman"/>
          <w:szCs w:val="22"/>
        </w:rPr>
        <w:t xml:space="preserve">Tento Dodatek je vyhotoven v elektronické nebo listinné podobě, přičemž preferovaná je elektronická podoba Dodatku. Dodatek vyhotovený v elektronické podobě je opatřen kvalifikovanými elektronickými podpisy zástupců smluvních stran. </w:t>
      </w:r>
      <w:r w:rsidR="00512797">
        <w:rPr>
          <w:rFonts w:ascii="Times New Roman" w:hAnsi="Times New Roman"/>
          <w:szCs w:val="22"/>
        </w:rPr>
        <w:t>Dodatek v listinné podobě je vyhotoven</w:t>
      </w:r>
      <w:r w:rsidRPr="00BA3C29">
        <w:rPr>
          <w:rFonts w:ascii="Times New Roman" w:hAnsi="Times New Roman"/>
          <w:szCs w:val="22"/>
        </w:rPr>
        <w:t xml:space="preserve"> ve čtyřech (4) provedeních, z nichž každé má platnost originálu, přičemž Objednatel obdrží tři (3) vyhotovení a Poskytovatel jedno (1) vyhotovení</w:t>
      </w:r>
      <w:r w:rsidR="00EA5DC0" w:rsidRPr="00BA3C29">
        <w:rPr>
          <w:rFonts w:ascii="Times New Roman" w:hAnsi="Times New Roman"/>
          <w:szCs w:val="22"/>
        </w:rPr>
        <w:t>.</w:t>
      </w:r>
    </w:p>
    <w:p w14:paraId="79CA3043" w14:textId="193AEC84" w:rsidR="00407B29" w:rsidRPr="00407B29" w:rsidRDefault="00407B29" w:rsidP="00407B29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szCs w:val="22"/>
        </w:rPr>
        <w:t xml:space="preserve">Toto právní jednání bylo schváleno Radou města Olomouce dne </w:t>
      </w:r>
      <w:r w:rsidR="008B76F1">
        <w:rPr>
          <w:rFonts w:ascii="Times New Roman" w:hAnsi="Times New Roman"/>
          <w:szCs w:val="22"/>
        </w:rPr>
        <w:t>16. 7. 2024</w:t>
      </w:r>
      <w:r>
        <w:rPr>
          <w:rFonts w:ascii="Times New Roman" w:hAnsi="Times New Roman"/>
          <w:szCs w:val="22"/>
        </w:rPr>
        <w:t xml:space="preserve"> usnesením č. </w:t>
      </w:r>
      <w:r w:rsidR="008B76F1">
        <w:rPr>
          <w:rFonts w:ascii="Times New Roman" w:hAnsi="Times New Roman"/>
          <w:szCs w:val="22"/>
        </w:rPr>
        <w:t>25.</w:t>
      </w:r>
    </w:p>
    <w:p w14:paraId="5CAA7B37" w14:textId="77777777" w:rsidR="000A3AEB" w:rsidRPr="000A3AEB" w:rsidRDefault="000A3AEB" w:rsidP="000A3AEB">
      <w:pPr>
        <w:pStyle w:val="odstavec"/>
        <w:numPr>
          <w:ilvl w:val="0"/>
          <w:numId w:val="7"/>
        </w:numPr>
        <w:spacing w:after="0"/>
        <w:ind w:left="357" w:hanging="357"/>
        <w:rPr>
          <w:rFonts w:ascii="Times New Roman" w:hAnsi="Times New Roman"/>
        </w:rPr>
      </w:pPr>
      <w:r w:rsidRPr="000A3AEB">
        <w:rPr>
          <w:rFonts w:ascii="Times New Roman" w:hAnsi="Times New Roman"/>
          <w:szCs w:val="22"/>
        </w:rPr>
        <w:t>Smluvní</w:t>
      </w:r>
      <w:r w:rsidRPr="000A3AEB">
        <w:rPr>
          <w:rFonts w:ascii="Times New Roman" w:hAnsi="Times New Roman"/>
        </w:rPr>
        <w:t xml:space="preserve"> strany prohlašují, že si </w:t>
      </w:r>
      <w:r>
        <w:rPr>
          <w:rFonts w:ascii="Times New Roman" w:hAnsi="Times New Roman"/>
        </w:rPr>
        <w:t>tento Dodatek</w:t>
      </w:r>
      <w:r w:rsidRPr="000A3AEB">
        <w:rPr>
          <w:rFonts w:ascii="Times New Roman" w:hAnsi="Times New Roman"/>
        </w:rPr>
        <w:t xml:space="preserve"> přečetly, že s j</w:t>
      </w:r>
      <w:r>
        <w:rPr>
          <w:rFonts w:ascii="Times New Roman" w:hAnsi="Times New Roman"/>
        </w:rPr>
        <w:t>eho</w:t>
      </w:r>
      <w:r w:rsidRPr="000A3AEB">
        <w:rPr>
          <w:rFonts w:ascii="Times New Roman" w:hAnsi="Times New Roman"/>
        </w:rPr>
        <w:t xml:space="preserve"> obsahem souhlasí a na důkaz toho k n</w:t>
      </w:r>
      <w:r>
        <w:rPr>
          <w:rFonts w:ascii="Times New Roman" w:hAnsi="Times New Roman"/>
        </w:rPr>
        <w:t>ěmu</w:t>
      </w:r>
      <w:r w:rsidRPr="000A3AEB">
        <w:rPr>
          <w:rFonts w:ascii="Times New Roman" w:hAnsi="Times New Roman"/>
        </w:rPr>
        <w:t xml:space="preserve"> připojují svoje podpisy.</w:t>
      </w:r>
    </w:p>
    <w:p w14:paraId="1345D702" w14:textId="77777777" w:rsidR="000A3AEB" w:rsidRDefault="000A3AEB" w:rsidP="000A3AEB">
      <w:pPr>
        <w:pStyle w:val="odstavec"/>
        <w:spacing w:after="0"/>
        <w:ind w:left="357" w:firstLine="0"/>
        <w:rPr>
          <w:rFonts w:ascii="Times New Roman" w:hAnsi="Times New Roman"/>
          <w:szCs w:val="22"/>
        </w:rPr>
      </w:pPr>
    </w:p>
    <w:p w14:paraId="79561C06" w14:textId="77777777" w:rsidR="00EA5DC0" w:rsidRPr="00EA5DC0" w:rsidRDefault="00EA5DC0" w:rsidP="00C47D08">
      <w:pPr>
        <w:pStyle w:val="odstavec"/>
        <w:spacing w:after="0"/>
        <w:ind w:left="357" w:firstLine="0"/>
        <w:rPr>
          <w:rFonts w:ascii="Times New Roman" w:hAnsi="Times New Roman"/>
          <w:szCs w:val="22"/>
        </w:rPr>
      </w:pPr>
    </w:p>
    <w:p w14:paraId="777E0A23" w14:textId="77777777" w:rsidR="00EA5DC0" w:rsidRPr="00D05D31" w:rsidRDefault="00EA5DC0" w:rsidP="00EA5DC0">
      <w:pPr>
        <w:pStyle w:val="odstavec"/>
        <w:spacing w:after="0"/>
        <w:ind w:left="357" w:firstLine="0"/>
        <w:rPr>
          <w:rFonts w:ascii="Times New Roman" w:hAnsi="Times New Roman"/>
          <w:b/>
          <w:szCs w:val="22"/>
        </w:rPr>
      </w:pPr>
    </w:p>
    <w:p w14:paraId="3957D993" w14:textId="77777777" w:rsidR="00683599" w:rsidRDefault="00683599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4176"/>
      </w:tblGrid>
      <w:tr w:rsidR="00EA5DC0" w:rsidRPr="00887CA5" w14:paraId="571BDCF8" w14:textId="77777777" w:rsidTr="00FB2F8C">
        <w:tc>
          <w:tcPr>
            <w:tcW w:w="4327" w:type="dxa"/>
          </w:tcPr>
          <w:p w14:paraId="7A42B5CA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 xml:space="preserve">V Olomouci dne </w:t>
            </w:r>
          </w:p>
          <w:p w14:paraId="6C44FAF8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176" w:type="dxa"/>
          </w:tcPr>
          <w:p w14:paraId="2D5CEE36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947A24">
              <w:rPr>
                <w:rFonts w:ascii="Times New Roman" w:hAnsi="Times New Roman" w:cs="Times New Roman"/>
                <w:sz w:val="24"/>
                <w:szCs w:val="24"/>
              </w:rPr>
              <w:t>Plzni</w:t>
            </w: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14:paraId="612B59AB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EA5DC0" w:rsidRPr="00887CA5" w14:paraId="14CAD373" w14:textId="77777777" w:rsidTr="00FB2F8C">
        <w:tc>
          <w:tcPr>
            <w:tcW w:w="4327" w:type="dxa"/>
          </w:tcPr>
          <w:p w14:paraId="62F90CDA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F0394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90C52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Objednatel</w:t>
            </w:r>
          </w:p>
          <w:p w14:paraId="2F8A918A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1640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7B27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6235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176" w:type="dxa"/>
          </w:tcPr>
          <w:p w14:paraId="36895955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4CFB2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0B3E2" w14:textId="77777777" w:rsidR="00EA5DC0" w:rsidRPr="00887CA5" w:rsidRDefault="00947A24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Poskytovatel</w:t>
            </w:r>
          </w:p>
          <w:p w14:paraId="2AD1C53C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86A5C" w14:textId="77777777" w:rsidR="00EA5DC0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23EA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8F57" w14:textId="77777777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EA5DC0" w:rsidRPr="00887CA5" w14:paraId="49B5F3B7" w14:textId="77777777" w:rsidTr="00FB2F8C">
        <w:tc>
          <w:tcPr>
            <w:tcW w:w="4327" w:type="dxa"/>
          </w:tcPr>
          <w:p w14:paraId="441EAA42" w14:textId="24EB2E11" w:rsidR="00EA5DC0" w:rsidRPr="00887CA5" w:rsidRDefault="00EA5DC0" w:rsidP="00FB2F8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="0033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298" w:rsidRPr="00337298">
              <w:rPr>
                <w:rFonts w:ascii="Times New Roman" w:hAnsi="Times New Roman" w:cs="Times New Roman"/>
                <w:sz w:val="24"/>
                <w:szCs w:val="24"/>
              </w:rPr>
              <w:t>Ing. arch. Tomáš Pejpek</w:t>
            </w:r>
          </w:p>
        </w:tc>
        <w:tc>
          <w:tcPr>
            <w:tcW w:w="4176" w:type="dxa"/>
          </w:tcPr>
          <w:p w14:paraId="67768AC1" w14:textId="642C86C0" w:rsidR="00EA5DC0" w:rsidRPr="00887CA5" w:rsidRDefault="00EA5DC0" w:rsidP="007D46AD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CA5"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  <w:r w:rsidR="00D640F5">
              <w:rPr>
                <w:rFonts w:ascii="Times New Roman" w:hAnsi="Times New Roman" w:cs="Times New Roman"/>
                <w:sz w:val="24"/>
                <w:szCs w:val="24"/>
              </w:rPr>
              <w:t xml:space="preserve"> Ing. Miroslav Dvořák</w:t>
            </w:r>
          </w:p>
        </w:tc>
      </w:tr>
    </w:tbl>
    <w:p w14:paraId="64539902" w14:textId="74ED008C" w:rsidR="00EA5DC0" w:rsidRPr="00887CA5" w:rsidRDefault="00EA5DC0" w:rsidP="00EA5DC0">
      <w:pPr>
        <w:keepNext/>
        <w:keepLines/>
        <w:tabs>
          <w:tab w:val="center" w:pos="42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CA5">
        <w:rPr>
          <w:rFonts w:ascii="Times New Roman" w:hAnsi="Times New Roman" w:cs="Times New Roman"/>
          <w:sz w:val="24"/>
          <w:szCs w:val="24"/>
        </w:rPr>
        <w:t>Funkce:</w:t>
      </w:r>
      <w:r w:rsidR="00337298">
        <w:rPr>
          <w:rFonts w:ascii="Times New Roman" w:hAnsi="Times New Roman" w:cs="Times New Roman"/>
          <w:sz w:val="24"/>
          <w:szCs w:val="24"/>
        </w:rPr>
        <w:t xml:space="preserve"> </w:t>
      </w:r>
      <w:r w:rsidR="00337298" w:rsidRPr="00337298">
        <w:rPr>
          <w:rFonts w:ascii="Times New Roman" w:hAnsi="Times New Roman" w:cs="Times New Roman"/>
          <w:sz w:val="24"/>
          <w:szCs w:val="24"/>
        </w:rPr>
        <w:t>náměstek primátora</w:t>
      </w:r>
      <w:r w:rsidRPr="00887CA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665FC">
        <w:rPr>
          <w:rFonts w:ascii="Times New Roman" w:hAnsi="Times New Roman" w:cs="Times New Roman"/>
          <w:sz w:val="24"/>
          <w:szCs w:val="24"/>
        </w:rPr>
        <w:t xml:space="preserve">  </w:t>
      </w:r>
      <w:r w:rsidR="003372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7CA5">
        <w:rPr>
          <w:rFonts w:ascii="Times New Roman" w:hAnsi="Times New Roman" w:cs="Times New Roman"/>
          <w:sz w:val="24"/>
          <w:szCs w:val="24"/>
        </w:rPr>
        <w:t>Funkce:</w:t>
      </w:r>
      <w:r w:rsidR="001665FC">
        <w:rPr>
          <w:rFonts w:ascii="Times New Roman" w:hAnsi="Times New Roman" w:cs="Times New Roman"/>
          <w:sz w:val="24"/>
          <w:szCs w:val="24"/>
        </w:rPr>
        <w:t xml:space="preserve"> jednatel společnosti</w:t>
      </w:r>
    </w:p>
    <w:p w14:paraId="7621C048" w14:textId="77777777" w:rsidR="00683599" w:rsidRDefault="00683599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7DA9334" w14:textId="77777777" w:rsidR="00683599" w:rsidRPr="00683599" w:rsidRDefault="00683599" w:rsidP="0068359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674DEDE8" w14:textId="77777777" w:rsidR="00B440F3" w:rsidRDefault="00B440F3"/>
    <w:sectPr w:rsidR="00B440F3" w:rsidSect="003A6F5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5CD2E7" w15:done="0"/>
  <w15:commentEx w15:paraId="5E13A4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F7A"/>
    <w:multiLevelType w:val="hybridMultilevel"/>
    <w:tmpl w:val="E87EF122"/>
    <w:lvl w:ilvl="0" w:tplc="F1E6A0C8">
      <w:start w:val="1"/>
      <w:numFmt w:val="decimal"/>
      <w:lvlText w:val="%1."/>
      <w:lvlJc w:val="left"/>
      <w:pPr>
        <w:ind w:left="520" w:hanging="41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363636"/>
        <w:spacing w:val="-1"/>
        <w:w w:val="100"/>
        <w:sz w:val="24"/>
        <w:szCs w:val="24"/>
        <w:lang w:val="cs-CZ" w:eastAsia="en-US" w:bidi="ar-SA"/>
      </w:rPr>
    </w:lvl>
    <w:lvl w:ilvl="1" w:tplc="C19AAE9C">
      <w:numFmt w:val="bullet"/>
      <w:lvlText w:val="•"/>
      <w:lvlJc w:val="left"/>
      <w:pPr>
        <w:ind w:left="1425" w:hanging="419"/>
      </w:pPr>
      <w:rPr>
        <w:rFonts w:hint="default"/>
        <w:lang w:val="cs-CZ" w:eastAsia="en-US" w:bidi="ar-SA"/>
      </w:rPr>
    </w:lvl>
    <w:lvl w:ilvl="2" w:tplc="3B22EE66">
      <w:numFmt w:val="bullet"/>
      <w:lvlText w:val="•"/>
      <w:lvlJc w:val="left"/>
      <w:pPr>
        <w:ind w:left="2331" w:hanging="419"/>
      </w:pPr>
      <w:rPr>
        <w:rFonts w:hint="default"/>
        <w:lang w:val="cs-CZ" w:eastAsia="en-US" w:bidi="ar-SA"/>
      </w:rPr>
    </w:lvl>
    <w:lvl w:ilvl="3" w:tplc="83389F40">
      <w:numFmt w:val="bullet"/>
      <w:lvlText w:val="•"/>
      <w:lvlJc w:val="left"/>
      <w:pPr>
        <w:ind w:left="3236" w:hanging="419"/>
      </w:pPr>
      <w:rPr>
        <w:rFonts w:hint="default"/>
        <w:lang w:val="cs-CZ" w:eastAsia="en-US" w:bidi="ar-SA"/>
      </w:rPr>
    </w:lvl>
    <w:lvl w:ilvl="4" w:tplc="E81E851C">
      <w:numFmt w:val="bullet"/>
      <w:lvlText w:val="•"/>
      <w:lvlJc w:val="left"/>
      <w:pPr>
        <w:ind w:left="4142" w:hanging="419"/>
      </w:pPr>
      <w:rPr>
        <w:rFonts w:hint="default"/>
        <w:lang w:val="cs-CZ" w:eastAsia="en-US" w:bidi="ar-SA"/>
      </w:rPr>
    </w:lvl>
    <w:lvl w:ilvl="5" w:tplc="206C3F0E">
      <w:numFmt w:val="bullet"/>
      <w:lvlText w:val="•"/>
      <w:lvlJc w:val="left"/>
      <w:pPr>
        <w:ind w:left="5047" w:hanging="419"/>
      </w:pPr>
      <w:rPr>
        <w:rFonts w:hint="default"/>
        <w:lang w:val="cs-CZ" w:eastAsia="en-US" w:bidi="ar-SA"/>
      </w:rPr>
    </w:lvl>
    <w:lvl w:ilvl="6" w:tplc="453C640A">
      <w:numFmt w:val="bullet"/>
      <w:lvlText w:val="•"/>
      <w:lvlJc w:val="left"/>
      <w:pPr>
        <w:ind w:left="5953" w:hanging="419"/>
      </w:pPr>
      <w:rPr>
        <w:rFonts w:hint="default"/>
        <w:lang w:val="cs-CZ" w:eastAsia="en-US" w:bidi="ar-SA"/>
      </w:rPr>
    </w:lvl>
    <w:lvl w:ilvl="7" w:tplc="5184A8DC">
      <w:numFmt w:val="bullet"/>
      <w:lvlText w:val="•"/>
      <w:lvlJc w:val="left"/>
      <w:pPr>
        <w:ind w:left="6858" w:hanging="419"/>
      </w:pPr>
      <w:rPr>
        <w:rFonts w:hint="default"/>
        <w:lang w:val="cs-CZ" w:eastAsia="en-US" w:bidi="ar-SA"/>
      </w:rPr>
    </w:lvl>
    <w:lvl w:ilvl="8" w:tplc="AB346CEC">
      <w:numFmt w:val="bullet"/>
      <w:lvlText w:val="•"/>
      <w:lvlJc w:val="left"/>
      <w:pPr>
        <w:ind w:left="7764" w:hanging="419"/>
      </w:pPr>
      <w:rPr>
        <w:rFonts w:hint="default"/>
        <w:lang w:val="cs-CZ" w:eastAsia="en-US" w:bidi="ar-SA"/>
      </w:rPr>
    </w:lvl>
  </w:abstractNum>
  <w:abstractNum w:abstractNumId="1">
    <w:nsid w:val="0FFE2A32"/>
    <w:multiLevelType w:val="hybridMultilevel"/>
    <w:tmpl w:val="07AE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75AB"/>
    <w:multiLevelType w:val="hybridMultilevel"/>
    <w:tmpl w:val="C9A6601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4C29A0"/>
    <w:multiLevelType w:val="hybridMultilevel"/>
    <w:tmpl w:val="23A00AAE"/>
    <w:lvl w:ilvl="0" w:tplc="2DC40F0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B039B"/>
    <w:multiLevelType w:val="hybridMultilevel"/>
    <w:tmpl w:val="6F044D06"/>
    <w:lvl w:ilvl="0" w:tplc="19729D7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95B64"/>
    <w:multiLevelType w:val="hybridMultilevel"/>
    <w:tmpl w:val="C2F847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45D29"/>
    <w:multiLevelType w:val="hybridMultilevel"/>
    <w:tmpl w:val="93E0812E"/>
    <w:lvl w:ilvl="0" w:tplc="22C2EAA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01571"/>
    <w:multiLevelType w:val="hybridMultilevel"/>
    <w:tmpl w:val="C7C43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44420"/>
    <w:multiLevelType w:val="hybridMultilevel"/>
    <w:tmpl w:val="BA525610"/>
    <w:lvl w:ilvl="0" w:tplc="3D0209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FD2C4DC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1C6928"/>
    <w:multiLevelType w:val="hybridMultilevel"/>
    <w:tmpl w:val="0C22D0B0"/>
    <w:lvl w:ilvl="0" w:tplc="3D0209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827A061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43676"/>
    <w:multiLevelType w:val="hybridMultilevel"/>
    <w:tmpl w:val="174E4E2E"/>
    <w:lvl w:ilvl="0" w:tplc="83B2C36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C5E0F"/>
    <w:multiLevelType w:val="hybridMultilevel"/>
    <w:tmpl w:val="BA525610"/>
    <w:lvl w:ilvl="0" w:tplc="3D0209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FD2C4DC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427436"/>
    <w:multiLevelType w:val="singleLevel"/>
    <w:tmpl w:val="8B3E4294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13">
    <w:nsid w:val="565F3352"/>
    <w:multiLevelType w:val="hybridMultilevel"/>
    <w:tmpl w:val="0DBC42DE"/>
    <w:lvl w:ilvl="0" w:tplc="6B46CB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370B"/>
    <w:multiLevelType w:val="hybridMultilevel"/>
    <w:tmpl w:val="ADEA6464"/>
    <w:lvl w:ilvl="0" w:tplc="595818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53BB0"/>
    <w:multiLevelType w:val="hybridMultilevel"/>
    <w:tmpl w:val="2C7C10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07D56"/>
    <w:multiLevelType w:val="hybridMultilevel"/>
    <w:tmpl w:val="48428F7A"/>
    <w:lvl w:ilvl="0" w:tplc="F2EA7D8A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B0BEA"/>
    <w:multiLevelType w:val="hybridMultilevel"/>
    <w:tmpl w:val="2800E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C075E"/>
    <w:multiLevelType w:val="hybridMultilevel"/>
    <w:tmpl w:val="7046C7CA"/>
    <w:lvl w:ilvl="0" w:tplc="3A5E8910">
      <w:start w:val="1"/>
      <w:numFmt w:val="decimal"/>
      <w:lvlText w:val="%1."/>
      <w:lvlJc w:val="left"/>
      <w:pPr>
        <w:ind w:left="520" w:hanging="41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363636"/>
        <w:spacing w:val="-1"/>
        <w:w w:val="100"/>
        <w:sz w:val="24"/>
        <w:szCs w:val="24"/>
        <w:lang w:val="cs-CZ" w:eastAsia="en-US" w:bidi="ar-SA"/>
      </w:rPr>
    </w:lvl>
    <w:lvl w:ilvl="1" w:tplc="C19AAE9C">
      <w:numFmt w:val="bullet"/>
      <w:lvlText w:val="•"/>
      <w:lvlJc w:val="left"/>
      <w:pPr>
        <w:ind w:left="1425" w:hanging="419"/>
      </w:pPr>
      <w:rPr>
        <w:rFonts w:hint="default"/>
        <w:lang w:val="cs-CZ" w:eastAsia="en-US" w:bidi="ar-SA"/>
      </w:rPr>
    </w:lvl>
    <w:lvl w:ilvl="2" w:tplc="3B22EE66">
      <w:numFmt w:val="bullet"/>
      <w:lvlText w:val="•"/>
      <w:lvlJc w:val="left"/>
      <w:pPr>
        <w:ind w:left="2331" w:hanging="419"/>
      </w:pPr>
      <w:rPr>
        <w:rFonts w:hint="default"/>
        <w:lang w:val="cs-CZ" w:eastAsia="en-US" w:bidi="ar-SA"/>
      </w:rPr>
    </w:lvl>
    <w:lvl w:ilvl="3" w:tplc="83389F40">
      <w:numFmt w:val="bullet"/>
      <w:lvlText w:val="•"/>
      <w:lvlJc w:val="left"/>
      <w:pPr>
        <w:ind w:left="3236" w:hanging="419"/>
      </w:pPr>
      <w:rPr>
        <w:rFonts w:hint="default"/>
        <w:lang w:val="cs-CZ" w:eastAsia="en-US" w:bidi="ar-SA"/>
      </w:rPr>
    </w:lvl>
    <w:lvl w:ilvl="4" w:tplc="E81E851C">
      <w:numFmt w:val="bullet"/>
      <w:lvlText w:val="•"/>
      <w:lvlJc w:val="left"/>
      <w:pPr>
        <w:ind w:left="4142" w:hanging="419"/>
      </w:pPr>
      <w:rPr>
        <w:rFonts w:hint="default"/>
        <w:lang w:val="cs-CZ" w:eastAsia="en-US" w:bidi="ar-SA"/>
      </w:rPr>
    </w:lvl>
    <w:lvl w:ilvl="5" w:tplc="206C3F0E">
      <w:numFmt w:val="bullet"/>
      <w:lvlText w:val="•"/>
      <w:lvlJc w:val="left"/>
      <w:pPr>
        <w:ind w:left="5047" w:hanging="419"/>
      </w:pPr>
      <w:rPr>
        <w:rFonts w:hint="default"/>
        <w:lang w:val="cs-CZ" w:eastAsia="en-US" w:bidi="ar-SA"/>
      </w:rPr>
    </w:lvl>
    <w:lvl w:ilvl="6" w:tplc="453C640A">
      <w:numFmt w:val="bullet"/>
      <w:lvlText w:val="•"/>
      <w:lvlJc w:val="left"/>
      <w:pPr>
        <w:ind w:left="5953" w:hanging="419"/>
      </w:pPr>
      <w:rPr>
        <w:rFonts w:hint="default"/>
        <w:lang w:val="cs-CZ" w:eastAsia="en-US" w:bidi="ar-SA"/>
      </w:rPr>
    </w:lvl>
    <w:lvl w:ilvl="7" w:tplc="5184A8DC">
      <w:numFmt w:val="bullet"/>
      <w:lvlText w:val="•"/>
      <w:lvlJc w:val="left"/>
      <w:pPr>
        <w:ind w:left="6858" w:hanging="419"/>
      </w:pPr>
      <w:rPr>
        <w:rFonts w:hint="default"/>
        <w:lang w:val="cs-CZ" w:eastAsia="en-US" w:bidi="ar-SA"/>
      </w:rPr>
    </w:lvl>
    <w:lvl w:ilvl="8" w:tplc="AB346CEC">
      <w:numFmt w:val="bullet"/>
      <w:lvlText w:val="•"/>
      <w:lvlJc w:val="left"/>
      <w:pPr>
        <w:ind w:left="7764" w:hanging="419"/>
      </w:pPr>
      <w:rPr>
        <w:rFonts w:hint="default"/>
        <w:lang w:val="cs-CZ" w:eastAsia="en-US" w:bidi="ar-SA"/>
      </w:rPr>
    </w:lvl>
  </w:abstractNum>
  <w:abstractNum w:abstractNumId="19">
    <w:nsid w:val="77B76788"/>
    <w:multiLevelType w:val="hybridMultilevel"/>
    <w:tmpl w:val="9662A950"/>
    <w:lvl w:ilvl="0" w:tplc="E4D0971C">
      <w:start w:val="1"/>
      <w:numFmt w:val="decimal"/>
      <w:lvlText w:val="%1."/>
      <w:lvlJc w:val="left"/>
      <w:pPr>
        <w:ind w:left="520" w:hanging="419"/>
      </w:pPr>
      <w:rPr>
        <w:rFonts w:ascii="Times New Roman" w:eastAsia="Arial" w:hAnsi="Times New Roman" w:cs="Times New Roman" w:hint="default"/>
        <w:b/>
        <w:bCs w:val="0"/>
        <w:i w:val="0"/>
        <w:iCs w:val="0"/>
        <w:color w:val="363636"/>
        <w:spacing w:val="-1"/>
        <w:w w:val="100"/>
        <w:sz w:val="22"/>
        <w:szCs w:val="24"/>
        <w:lang w:val="cs-CZ" w:eastAsia="en-US" w:bidi="ar-SA"/>
      </w:rPr>
    </w:lvl>
    <w:lvl w:ilvl="1" w:tplc="C19AAE9C">
      <w:numFmt w:val="bullet"/>
      <w:lvlText w:val="•"/>
      <w:lvlJc w:val="left"/>
      <w:pPr>
        <w:ind w:left="1425" w:hanging="419"/>
      </w:pPr>
      <w:rPr>
        <w:rFonts w:hint="default"/>
        <w:lang w:val="cs-CZ" w:eastAsia="en-US" w:bidi="ar-SA"/>
      </w:rPr>
    </w:lvl>
    <w:lvl w:ilvl="2" w:tplc="3B22EE66">
      <w:numFmt w:val="bullet"/>
      <w:lvlText w:val="•"/>
      <w:lvlJc w:val="left"/>
      <w:pPr>
        <w:ind w:left="2331" w:hanging="419"/>
      </w:pPr>
      <w:rPr>
        <w:rFonts w:hint="default"/>
        <w:lang w:val="cs-CZ" w:eastAsia="en-US" w:bidi="ar-SA"/>
      </w:rPr>
    </w:lvl>
    <w:lvl w:ilvl="3" w:tplc="83389F40">
      <w:numFmt w:val="bullet"/>
      <w:lvlText w:val="•"/>
      <w:lvlJc w:val="left"/>
      <w:pPr>
        <w:ind w:left="3236" w:hanging="419"/>
      </w:pPr>
      <w:rPr>
        <w:rFonts w:hint="default"/>
        <w:lang w:val="cs-CZ" w:eastAsia="en-US" w:bidi="ar-SA"/>
      </w:rPr>
    </w:lvl>
    <w:lvl w:ilvl="4" w:tplc="E81E851C">
      <w:numFmt w:val="bullet"/>
      <w:lvlText w:val="•"/>
      <w:lvlJc w:val="left"/>
      <w:pPr>
        <w:ind w:left="4142" w:hanging="419"/>
      </w:pPr>
      <w:rPr>
        <w:rFonts w:hint="default"/>
        <w:lang w:val="cs-CZ" w:eastAsia="en-US" w:bidi="ar-SA"/>
      </w:rPr>
    </w:lvl>
    <w:lvl w:ilvl="5" w:tplc="206C3F0E">
      <w:numFmt w:val="bullet"/>
      <w:lvlText w:val="•"/>
      <w:lvlJc w:val="left"/>
      <w:pPr>
        <w:ind w:left="5047" w:hanging="419"/>
      </w:pPr>
      <w:rPr>
        <w:rFonts w:hint="default"/>
        <w:lang w:val="cs-CZ" w:eastAsia="en-US" w:bidi="ar-SA"/>
      </w:rPr>
    </w:lvl>
    <w:lvl w:ilvl="6" w:tplc="453C640A">
      <w:numFmt w:val="bullet"/>
      <w:lvlText w:val="•"/>
      <w:lvlJc w:val="left"/>
      <w:pPr>
        <w:ind w:left="5953" w:hanging="419"/>
      </w:pPr>
      <w:rPr>
        <w:rFonts w:hint="default"/>
        <w:lang w:val="cs-CZ" w:eastAsia="en-US" w:bidi="ar-SA"/>
      </w:rPr>
    </w:lvl>
    <w:lvl w:ilvl="7" w:tplc="5184A8DC">
      <w:numFmt w:val="bullet"/>
      <w:lvlText w:val="•"/>
      <w:lvlJc w:val="left"/>
      <w:pPr>
        <w:ind w:left="6858" w:hanging="419"/>
      </w:pPr>
      <w:rPr>
        <w:rFonts w:hint="default"/>
        <w:lang w:val="cs-CZ" w:eastAsia="en-US" w:bidi="ar-SA"/>
      </w:rPr>
    </w:lvl>
    <w:lvl w:ilvl="8" w:tplc="AB346CEC">
      <w:numFmt w:val="bullet"/>
      <w:lvlText w:val="•"/>
      <w:lvlJc w:val="left"/>
      <w:pPr>
        <w:ind w:left="7764" w:hanging="419"/>
      </w:pPr>
      <w:rPr>
        <w:rFonts w:hint="default"/>
        <w:lang w:val="cs-CZ" w:eastAsia="en-US" w:bidi="ar-SA"/>
      </w:rPr>
    </w:lvl>
  </w:abstractNum>
  <w:abstractNum w:abstractNumId="20">
    <w:nsid w:val="7A0906D0"/>
    <w:multiLevelType w:val="hybridMultilevel"/>
    <w:tmpl w:val="585C47FC"/>
    <w:lvl w:ilvl="0" w:tplc="1E4C9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0"/>
  </w:num>
  <w:num w:numId="7">
    <w:abstractNumId w:val="9"/>
  </w:num>
  <w:num w:numId="8">
    <w:abstractNumId w:val="15"/>
  </w:num>
  <w:num w:numId="9">
    <w:abstractNumId w:val="1"/>
  </w:num>
  <w:num w:numId="10">
    <w:abstractNumId w:val="11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jskal František">
    <w15:presenceInfo w15:providerId="AD" w15:userId="S-1-5-21-725345543-2049760794-839522115-7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99"/>
    <w:rsid w:val="00007F00"/>
    <w:rsid w:val="00025364"/>
    <w:rsid w:val="00046993"/>
    <w:rsid w:val="000A3AEB"/>
    <w:rsid w:val="000B79F9"/>
    <w:rsid w:val="001132F4"/>
    <w:rsid w:val="001665FC"/>
    <w:rsid w:val="001B0BE8"/>
    <w:rsid w:val="001B2F92"/>
    <w:rsid w:val="0020087A"/>
    <w:rsid w:val="002149EE"/>
    <w:rsid w:val="00286B83"/>
    <w:rsid w:val="002A4B16"/>
    <w:rsid w:val="0030423C"/>
    <w:rsid w:val="00337298"/>
    <w:rsid w:val="00376136"/>
    <w:rsid w:val="00387C72"/>
    <w:rsid w:val="003A6517"/>
    <w:rsid w:val="003A6F5C"/>
    <w:rsid w:val="003C0A36"/>
    <w:rsid w:val="003D53BB"/>
    <w:rsid w:val="00407B29"/>
    <w:rsid w:val="00482260"/>
    <w:rsid w:val="00497253"/>
    <w:rsid w:val="00512797"/>
    <w:rsid w:val="005332DF"/>
    <w:rsid w:val="005B30C7"/>
    <w:rsid w:val="005C28A5"/>
    <w:rsid w:val="005D3712"/>
    <w:rsid w:val="0063426D"/>
    <w:rsid w:val="00683599"/>
    <w:rsid w:val="007D46AD"/>
    <w:rsid w:val="008B76F1"/>
    <w:rsid w:val="008D036D"/>
    <w:rsid w:val="00947A24"/>
    <w:rsid w:val="009610EE"/>
    <w:rsid w:val="0096176D"/>
    <w:rsid w:val="00963369"/>
    <w:rsid w:val="00A01115"/>
    <w:rsid w:val="00A96204"/>
    <w:rsid w:val="00A968BA"/>
    <w:rsid w:val="00B440F3"/>
    <w:rsid w:val="00B74ABD"/>
    <w:rsid w:val="00BA3C29"/>
    <w:rsid w:val="00C47D08"/>
    <w:rsid w:val="00C87B8A"/>
    <w:rsid w:val="00D457E9"/>
    <w:rsid w:val="00D640F5"/>
    <w:rsid w:val="00DA5ABA"/>
    <w:rsid w:val="00DE2129"/>
    <w:rsid w:val="00E14DFA"/>
    <w:rsid w:val="00E52FAC"/>
    <w:rsid w:val="00EA5DC0"/>
    <w:rsid w:val="00F7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599"/>
  </w:style>
  <w:style w:type="paragraph" w:styleId="Nadpis1">
    <w:name w:val="heading 1"/>
    <w:basedOn w:val="Normln"/>
    <w:next w:val="Normln"/>
    <w:link w:val="Nadpis1Char"/>
    <w:uiPriority w:val="9"/>
    <w:qFormat/>
    <w:rsid w:val="00683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A6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35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3599"/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aliases w:val="Odstavec se seznamem a odrážkou,1 úroveň Odstavec se seznamem,List Paragraph (Czech Tourism),Conclusion de partie,Odsazení 1,Odstavec,cp_Odstavec se seznamem,Bullet Number,Bullet List,FooterText,numbered,Paragraphe de liste1,列出段落"/>
    <w:basedOn w:val="Normln"/>
    <w:link w:val="OdstavecseseznamemChar"/>
    <w:uiPriority w:val="1"/>
    <w:qFormat/>
    <w:rsid w:val="00683599"/>
    <w:pPr>
      <w:widowControl w:val="0"/>
      <w:autoSpaceDE w:val="0"/>
      <w:autoSpaceDN w:val="0"/>
      <w:spacing w:after="0" w:line="240" w:lineRule="auto"/>
      <w:ind w:left="1870" w:hanging="423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83599"/>
    <w:rPr>
      <w:color w:val="0000FF"/>
      <w:u w:val="single"/>
    </w:rPr>
  </w:style>
  <w:style w:type="paragraph" w:customStyle="1" w:styleId="Nadpis">
    <w:name w:val="Nadpis"/>
    <w:basedOn w:val="Nadpis1"/>
    <w:next w:val="Nadpis1"/>
    <w:uiPriority w:val="99"/>
    <w:rsid w:val="00683599"/>
    <w:pPr>
      <w:pageBreakBefore/>
      <w:spacing w:before="240" w:after="240" w:line="288" w:lineRule="auto"/>
      <w:jc w:val="center"/>
    </w:pPr>
    <w:rPr>
      <w:rFonts w:ascii="Arial" w:eastAsia="Times New Roman" w:hAnsi="Arial" w:cs="Arial"/>
      <w:color w:val="auto"/>
      <w:kern w:val="32"/>
      <w:sz w:val="32"/>
      <w:szCs w:val="32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nclusion de partie Char,Odsazení 1 Char,Odstavec Char,cp_Odstavec se seznamem Char,Bullet Number Char,FooterText Char"/>
    <w:link w:val="Odstavecseseznamem"/>
    <w:uiPriority w:val="34"/>
    <w:qFormat/>
    <w:locked/>
    <w:rsid w:val="00683599"/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683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6835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3A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EA5DC0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Courier New" w:eastAsia="Times New Roman" w:hAnsi="Courier New" w:cs="Times New Roman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6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61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D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D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D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599"/>
  </w:style>
  <w:style w:type="paragraph" w:styleId="Nadpis1">
    <w:name w:val="heading 1"/>
    <w:basedOn w:val="Normln"/>
    <w:next w:val="Normln"/>
    <w:link w:val="Nadpis1Char"/>
    <w:uiPriority w:val="9"/>
    <w:qFormat/>
    <w:rsid w:val="00683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A6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6835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83599"/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aliases w:val="Odstavec se seznamem a odrážkou,1 úroveň Odstavec se seznamem,List Paragraph (Czech Tourism),Conclusion de partie,Odsazení 1,Odstavec,cp_Odstavec se seznamem,Bullet Number,Bullet List,FooterText,numbered,Paragraphe de liste1,列出段落"/>
    <w:basedOn w:val="Normln"/>
    <w:link w:val="OdstavecseseznamemChar"/>
    <w:uiPriority w:val="1"/>
    <w:qFormat/>
    <w:rsid w:val="00683599"/>
    <w:pPr>
      <w:widowControl w:val="0"/>
      <w:autoSpaceDE w:val="0"/>
      <w:autoSpaceDN w:val="0"/>
      <w:spacing w:after="0" w:line="240" w:lineRule="auto"/>
      <w:ind w:left="1870" w:hanging="423"/>
      <w:jc w:val="both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83599"/>
    <w:rPr>
      <w:color w:val="0000FF"/>
      <w:u w:val="single"/>
    </w:rPr>
  </w:style>
  <w:style w:type="paragraph" w:customStyle="1" w:styleId="Nadpis">
    <w:name w:val="Nadpis"/>
    <w:basedOn w:val="Nadpis1"/>
    <w:next w:val="Nadpis1"/>
    <w:uiPriority w:val="99"/>
    <w:rsid w:val="00683599"/>
    <w:pPr>
      <w:pageBreakBefore/>
      <w:spacing w:before="240" w:after="240" w:line="288" w:lineRule="auto"/>
      <w:jc w:val="center"/>
    </w:pPr>
    <w:rPr>
      <w:rFonts w:ascii="Arial" w:eastAsia="Times New Roman" w:hAnsi="Arial" w:cs="Arial"/>
      <w:color w:val="auto"/>
      <w:kern w:val="32"/>
      <w:sz w:val="32"/>
      <w:szCs w:val="32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Conclusion de partie Char,Odsazení 1 Char,Odstavec Char,cp_Odstavec se seznamem Char,Bullet Number Char,FooterText Char"/>
    <w:link w:val="Odstavecseseznamem"/>
    <w:uiPriority w:val="34"/>
    <w:qFormat/>
    <w:locked/>
    <w:rsid w:val="00683599"/>
    <w:rPr>
      <w:rFonts w:ascii="Arial" w:eastAsia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683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683599"/>
    <w:pPr>
      <w:spacing w:after="0" w:line="240" w:lineRule="auto"/>
    </w:pPr>
  </w:style>
  <w:style w:type="table" w:styleId="Mkatabulky">
    <w:name w:val="Table Grid"/>
    <w:basedOn w:val="Normlntabulka"/>
    <w:uiPriority w:val="59"/>
    <w:rsid w:val="003A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EA5DC0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Courier New" w:eastAsia="Times New Roman" w:hAnsi="Courier New" w:cs="Times New Roman"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6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61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7D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7D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D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Satorová Anežka</dc:creator>
  <cp:lastModifiedBy>Maleňák Josef</cp:lastModifiedBy>
  <cp:revision>8</cp:revision>
  <cp:lastPrinted>2024-07-19T07:42:00Z</cp:lastPrinted>
  <dcterms:created xsi:type="dcterms:W3CDTF">2024-07-17T11:34:00Z</dcterms:created>
  <dcterms:modified xsi:type="dcterms:W3CDTF">2024-07-23T09:05:00Z</dcterms:modified>
</cp:coreProperties>
</file>