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F73E" w14:textId="77777777" w:rsidR="00F61448" w:rsidRDefault="00E9314B">
      <w:pPr>
        <w:pStyle w:val="Zkladntext20"/>
        <w:shd w:val="clear" w:color="auto" w:fill="auto"/>
        <w:ind w:right="3300"/>
      </w:pPr>
      <w:r>
        <w:t xml:space="preserve">Příloha č. 1 - Soupis prací a materiálu vč. výkazu </w:t>
      </w:r>
      <w:proofErr w:type="gramStart"/>
      <w:r>
        <w:t>výměr - opravy</w:t>
      </w:r>
      <w:proofErr w:type="gramEnd"/>
      <w:r>
        <w:t xml:space="preserve"> podlah 2.NP a 3. NP Nemanická Místo plnění: Nemanická 436/7, České Budějovice</w:t>
      </w:r>
    </w:p>
    <w:p w14:paraId="2FEF03EE" w14:textId="77777777" w:rsidR="00F61448" w:rsidRDefault="00E9314B">
      <w:pPr>
        <w:pStyle w:val="Zkladntext20"/>
        <w:shd w:val="clear" w:color="auto" w:fill="auto"/>
        <w:spacing w:after="722"/>
      </w:pPr>
      <w:r>
        <w:t>Zadavatel: Střední škola obchodní, České Budějovice, Husova 9, IČO 00510874</w:t>
      </w:r>
    </w:p>
    <w:p w14:paraId="7F768558" w14:textId="77777777" w:rsidR="00F61448" w:rsidRDefault="00E9314B">
      <w:pPr>
        <w:pStyle w:val="Titulektabulky0"/>
        <w:framePr w:w="11890" w:wrap="notBeside" w:vAnchor="text" w:hAnchor="text" w:xAlign="center" w:y="1"/>
        <w:shd w:val="clear" w:color="auto" w:fill="auto"/>
        <w:tabs>
          <w:tab w:val="left" w:pos="3235"/>
        </w:tabs>
        <w:spacing w:line="210" w:lineRule="exact"/>
      </w:pPr>
      <w:r>
        <w:t>Měrná Cena za měrnou</w:t>
      </w:r>
      <w:r>
        <w:tab/>
        <w:t>Cena celkem v Kč bez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166"/>
        <w:gridCol w:w="1037"/>
        <w:gridCol w:w="1037"/>
        <w:gridCol w:w="2213"/>
        <w:gridCol w:w="2390"/>
      </w:tblGrid>
      <w:tr w:rsidR="00F61448" w14:paraId="34F2523B" w14:textId="77777777">
        <w:trPr>
          <w:trHeight w:hRule="exact" w:val="264"/>
          <w:jc w:val="center"/>
        </w:trPr>
        <w:tc>
          <w:tcPr>
            <w:tcW w:w="1046" w:type="dxa"/>
            <w:shd w:val="clear" w:color="auto" w:fill="FFFFFF"/>
          </w:tcPr>
          <w:p w14:paraId="00E6708B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"/>
              </w:rPr>
              <w:t>Poř.č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166" w:type="dxa"/>
            <w:shd w:val="clear" w:color="auto" w:fill="FFFFFF"/>
          </w:tcPr>
          <w:p w14:paraId="2378237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1037" w:type="dxa"/>
            <w:shd w:val="clear" w:color="auto" w:fill="FFFFFF"/>
          </w:tcPr>
          <w:p w14:paraId="52F48091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37" w:type="dxa"/>
            <w:shd w:val="clear" w:color="auto" w:fill="FFFFFF"/>
          </w:tcPr>
          <w:p w14:paraId="08F509D7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2213" w:type="dxa"/>
            <w:shd w:val="clear" w:color="auto" w:fill="FFFFFF"/>
          </w:tcPr>
          <w:p w14:paraId="3B87401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jednotku v Kč bez DPH</w:t>
            </w:r>
          </w:p>
        </w:tc>
        <w:tc>
          <w:tcPr>
            <w:tcW w:w="2390" w:type="dxa"/>
            <w:shd w:val="clear" w:color="auto" w:fill="FFFFFF"/>
          </w:tcPr>
          <w:p w14:paraId="4EB29B0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DPH</w:t>
            </w:r>
          </w:p>
        </w:tc>
      </w:tr>
      <w:tr w:rsidR="00F61448" w14:paraId="35DADBD7" w14:textId="77777777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9707B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  <w:b w:val="0"/>
                <w:bCs w:val="0"/>
              </w:rPr>
              <w:t>1</w:t>
            </w:r>
            <w:r>
              <w:rPr>
                <w:rStyle w:val="Zkladntext27ptTun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D10B9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Vyspravení děr a výtluků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77495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2"/>
                <w:b w:val="0"/>
                <w:bCs w:val="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36C5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F7B6" w14:textId="77777777" w:rsidR="00F61448" w:rsidRDefault="00F61448">
            <w:pPr>
              <w:framePr w:w="11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8DA49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8200</w:t>
            </w:r>
          </w:p>
        </w:tc>
      </w:tr>
      <w:tr w:rsidR="00F61448" w14:paraId="08CCBCBC" w14:textId="77777777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9F39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2.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9188F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Vysátí a příprava podkladu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01166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83BD0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B7886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B7DF9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4727</w:t>
            </w:r>
          </w:p>
        </w:tc>
      </w:tr>
      <w:tr w:rsidR="00F61448" w14:paraId="2B09411E" w14:textId="77777777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134C4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3.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20D15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 xml:space="preserve">Podložka </w:t>
            </w:r>
            <w:proofErr w:type="spellStart"/>
            <w:r>
              <w:rPr>
                <w:rStyle w:val="Zkladntext21"/>
              </w:rPr>
              <w:t>Acoustic</w:t>
            </w:r>
            <w:proofErr w:type="spellEnd"/>
            <w:r>
              <w:rPr>
                <w:rStyle w:val="Zkladntext21"/>
              </w:rPr>
              <w:t xml:space="preserve"> Protéct 100 a montáž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CBC36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D5ECD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AA9A1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A4015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27200</w:t>
            </w:r>
          </w:p>
        </w:tc>
      </w:tr>
      <w:tr w:rsidR="00F61448" w14:paraId="23A1468F" w14:textId="77777777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3ED6C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4.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813B0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VINYL BA PURE CLÍC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81D6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179,61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CE9C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1970A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860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C3E5E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154464,6</w:t>
            </w:r>
          </w:p>
        </w:tc>
      </w:tr>
      <w:tr w:rsidR="00F61448" w14:paraId="035559D7" w14:textId="77777777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CAE71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D24BA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VINYL BA PURE CLÍC montáž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6E131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9E4AD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68C73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6FC2E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29340</w:t>
            </w:r>
          </w:p>
        </w:tc>
      </w:tr>
      <w:tr w:rsidR="00F61448" w14:paraId="10D0E092" w14:textId="77777777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43A8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6.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904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Lišty obvodové a montáž včetně koutů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D8B9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117,5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2FE6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5D2E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82DC5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14687,5</w:t>
            </w:r>
          </w:p>
        </w:tc>
      </w:tr>
      <w:tr w:rsidR="00F61448" w14:paraId="23DE34E1" w14:textId="77777777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3FA36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7.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2B3CC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Lišty přechodové, ukončovací a montáž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86C34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BF197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"/>
              </w:rPr>
              <w:t>bm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FFA83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A201A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F61448" w14:paraId="39B39CCF" w14:textId="77777777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4E64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8.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F2413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Doprava, manipulace a přesun hmot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7CD4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2"/>
                <w:b w:val="0"/>
                <w:bCs w:val="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A4D7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9DA9E" w14:textId="77777777" w:rsidR="00F61448" w:rsidRDefault="00F61448">
            <w:pPr>
              <w:framePr w:w="11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4AED2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3500</w:t>
            </w:r>
          </w:p>
        </w:tc>
      </w:tr>
      <w:tr w:rsidR="00F61448" w14:paraId="06822436" w14:textId="77777777">
        <w:trPr>
          <w:trHeight w:hRule="exact" w:val="293"/>
          <w:jc w:val="center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387F8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Celkem v Kč bez DPH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3F59B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242119,1</w:t>
            </w:r>
          </w:p>
        </w:tc>
      </w:tr>
      <w:tr w:rsidR="00F61448" w14:paraId="647A4E19" w14:textId="77777777">
        <w:trPr>
          <w:trHeight w:hRule="exact" w:val="288"/>
          <w:jc w:val="center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3EA7B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DPH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759BC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50845</w:t>
            </w:r>
          </w:p>
        </w:tc>
      </w:tr>
      <w:tr w:rsidR="00F61448" w14:paraId="67BED800" w14:textId="77777777">
        <w:trPr>
          <w:trHeight w:hRule="exact" w:val="307"/>
          <w:jc w:val="center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2F5E4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Celkem v Kč vč. DPH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FF961" w14:textId="77777777" w:rsidR="00F61448" w:rsidRDefault="00E9314B">
            <w:pPr>
              <w:pStyle w:val="Zkladntext20"/>
              <w:framePr w:w="11890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292964,1</w:t>
            </w:r>
          </w:p>
        </w:tc>
      </w:tr>
    </w:tbl>
    <w:p w14:paraId="1F716912" w14:textId="233C750F" w:rsidR="00F61448" w:rsidRDefault="00F61448">
      <w:pPr>
        <w:pStyle w:val="Titulektabulky0"/>
        <w:framePr w:w="11890" w:wrap="notBeside" w:vAnchor="text" w:hAnchor="text" w:xAlign="center" w:y="1"/>
        <w:shd w:val="clear" w:color="auto" w:fill="auto"/>
        <w:spacing w:line="210" w:lineRule="exact"/>
        <w:jc w:val="right"/>
      </w:pPr>
    </w:p>
    <w:p w14:paraId="5CD88EAF" w14:textId="77777777" w:rsidR="00F61448" w:rsidRDefault="00F61448">
      <w:pPr>
        <w:framePr w:w="11890" w:wrap="notBeside" w:vAnchor="text" w:hAnchor="text" w:xAlign="center" w:y="1"/>
        <w:rPr>
          <w:sz w:val="2"/>
          <w:szCs w:val="2"/>
        </w:rPr>
      </w:pPr>
    </w:p>
    <w:p w14:paraId="7AE6C3C9" w14:textId="77777777" w:rsidR="00F61448" w:rsidRDefault="00F61448">
      <w:pPr>
        <w:rPr>
          <w:sz w:val="2"/>
          <w:szCs w:val="2"/>
        </w:rPr>
      </w:pPr>
    </w:p>
    <w:p w14:paraId="01F1EBA9" w14:textId="77777777" w:rsidR="00F61448" w:rsidRDefault="00E9314B">
      <w:pPr>
        <w:pStyle w:val="Zkladntext20"/>
        <w:shd w:val="clear" w:color="auto" w:fill="auto"/>
        <w:spacing w:before="50" w:after="589" w:line="210" w:lineRule="exact"/>
      </w:pPr>
      <w:proofErr w:type="gramStart"/>
      <w:r>
        <w:t>Vyplnil - firma</w:t>
      </w:r>
      <w:proofErr w:type="gramEnd"/>
      <w:r>
        <w:t>, jméno a příjmení, funkce, podpis:</w:t>
      </w:r>
    </w:p>
    <w:p w14:paraId="38EA6CC4" w14:textId="77777777" w:rsidR="00F61448" w:rsidRDefault="00E9314B">
      <w:pPr>
        <w:pStyle w:val="Zkladntext20"/>
        <w:shd w:val="clear" w:color="auto" w:fill="auto"/>
        <w:spacing w:after="537" w:line="210" w:lineRule="exact"/>
      </w:pPr>
      <w:r>
        <w:t>Dne:</w:t>
      </w:r>
    </w:p>
    <w:p w14:paraId="145B61CA" w14:textId="77777777" w:rsidR="00F61448" w:rsidRDefault="00E9314B">
      <w:pPr>
        <w:pStyle w:val="Zkladntext20"/>
        <w:shd w:val="clear" w:color="auto" w:fill="auto"/>
      </w:pPr>
      <w:r>
        <w:t>Podmínky provádění prací:</w:t>
      </w:r>
    </w:p>
    <w:p w14:paraId="10C350E9" w14:textId="77777777" w:rsidR="00F61448" w:rsidRDefault="00E9314B">
      <w:pPr>
        <w:pStyle w:val="Zkladntext20"/>
        <w:shd w:val="clear" w:color="auto" w:fill="auto"/>
      </w:pPr>
      <w:r>
        <w:t xml:space="preserve">Minimální teplota podkladu </w:t>
      </w:r>
      <w:r>
        <w:rPr>
          <w:rStyle w:val="Zkladntext2Tun0"/>
        </w:rPr>
        <w:t xml:space="preserve">18 </w:t>
      </w:r>
      <w:proofErr w:type="spellStart"/>
      <w:r>
        <w:rPr>
          <w:rStyle w:val="Zkladntext2Tun0"/>
        </w:rPr>
        <w:t>st.C</w:t>
      </w:r>
      <w:proofErr w:type="spellEnd"/>
    </w:p>
    <w:p w14:paraId="3003BBE9" w14:textId="77777777" w:rsidR="00F61448" w:rsidRDefault="00E9314B">
      <w:pPr>
        <w:pStyle w:val="Zkladntext20"/>
        <w:shd w:val="clear" w:color="auto" w:fill="auto"/>
        <w:ind w:right="3300"/>
      </w:pPr>
      <w:r>
        <w:t>Větrání prostorů po štěrkování nebo lakování zajistí objednatel Na staveništi bude zajištěna toaleta</w:t>
      </w:r>
    </w:p>
    <w:p w14:paraId="1A4C9524" w14:textId="77777777" w:rsidR="00F61448" w:rsidRDefault="00E9314B">
      <w:pPr>
        <w:pStyle w:val="Zkladntext20"/>
        <w:shd w:val="clear" w:color="auto" w:fill="auto"/>
        <w:ind w:right="3300"/>
      </w:pPr>
      <w:r>
        <w:t xml:space="preserve">Objednatel zajistí v místě pokládky parkování, parkovné hradí objednatel Úpravy dveří ani zárubní nejsou zahrnuty v cenové nabídce Při parketářských </w:t>
      </w:r>
      <w:proofErr w:type="gramStart"/>
      <w:r>
        <w:t>pracích - požadavek</w:t>
      </w:r>
      <w:proofErr w:type="gramEnd"/>
      <w:r>
        <w:t xml:space="preserve"> na jistič minimálně 16 A</w:t>
      </w:r>
    </w:p>
    <w:sectPr w:rsidR="00F61448">
      <w:pgSz w:w="16840" w:h="11900" w:orient="landscape"/>
      <w:pgMar w:top="1133" w:right="4031" w:bottom="1133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358F" w14:textId="77777777" w:rsidR="00E9314B" w:rsidRDefault="00E9314B">
      <w:r>
        <w:separator/>
      </w:r>
    </w:p>
  </w:endnote>
  <w:endnote w:type="continuationSeparator" w:id="0">
    <w:p w14:paraId="0B1DE901" w14:textId="77777777" w:rsidR="00E9314B" w:rsidRDefault="00E9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4219" w14:textId="77777777" w:rsidR="00E9314B" w:rsidRDefault="00E9314B"/>
  </w:footnote>
  <w:footnote w:type="continuationSeparator" w:id="0">
    <w:p w14:paraId="4D5EBAE7" w14:textId="77777777" w:rsidR="00E9314B" w:rsidRDefault="00E93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48"/>
    <w:rsid w:val="00C84E37"/>
    <w:rsid w:val="00E9314B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D738"/>
  <w15:docId w15:val="{A3D78320-DF2B-4CA1-AADE-158F7FE6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2024-07-18T07:27:00Z</dcterms:created>
  <dcterms:modified xsi:type="dcterms:W3CDTF">2024-07-18T07:30:00Z</dcterms:modified>
</cp:coreProperties>
</file>