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7F02A6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UNISYX</w:t>
      </w:r>
      <w:r w:rsidR="004B6ADB"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 xml:space="preserve"> s.r.o.</w:t>
      </w:r>
    </w:p>
    <w:p w14:paraId="7DD79A2E" w14:textId="5506860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Tyršova 832</w:t>
      </w:r>
    </w:p>
    <w:p w14:paraId="5070EC48" w14:textId="116CE9B3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A698A">
        <w:rPr>
          <w:color w:val="000000"/>
          <w:sz w:val="20"/>
          <w:lang w:val="cs"/>
        </w:rPr>
        <w:t>281 63 Kostelec nad Č. lesy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8D720D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22432D">
        <w:rPr>
          <w:color w:val="000000"/>
          <w:spacing w:val="-1"/>
          <w:sz w:val="24"/>
          <w:lang w:val="cs"/>
        </w:rPr>
        <w:t>0</w:t>
      </w:r>
      <w:r w:rsidR="00365CCD">
        <w:rPr>
          <w:color w:val="000000"/>
          <w:spacing w:val="-1"/>
          <w:sz w:val="24"/>
          <w:lang w:val="cs"/>
        </w:rPr>
        <w:t>56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4139FC4D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65CCD">
        <w:rPr>
          <w:color w:val="000000"/>
          <w:sz w:val="24"/>
          <w:szCs w:val="24"/>
          <w:lang w:val="cs"/>
        </w:rPr>
        <w:t>20026</w:t>
      </w:r>
    </w:p>
    <w:p w14:paraId="03AA2FF0" w14:textId="5987299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65CCD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365CCD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4CE0BB3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365CCD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365CCD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E9A97B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 xml:space="preserve">pavilon </w:t>
      </w:r>
      <w:r w:rsidR="00EA329B">
        <w:rPr>
          <w:color w:val="000000"/>
          <w:lang w:val="cs"/>
        </w:rPr>
        <w:t>G3, strojovna VZT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3EDF5F7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Oprava regulačních trojcestných ventilů včetně servopohonů a diferenčních manostatů top</w:t>
      </w:r>
      <w:r w:rsidR="001734B1">
        <w:rPr>
          <w:color w:val="000000"/>
          <w:spacing w:val="1"/>
          <w:sz w:val="18"/>
          <w:szCs w:val="18"/>
          <w:lang w:val="cs"/>
        </w:rPr>
        <w:t>né, chlad. Vody a průtoku vzduchu VZT jednotek pro OS JIH.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D5EE9E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E5679">
        <w:rPr>
          <w:color w:val="000000"/>
          <w:spacing w:val="2"/>
          <w:sz w:val="28"/>
          <w:szCs w:val="28"/>
          <w:lang w:val="cs"/>
        </w:rPr>
        <w:t>1</w:t>
      </w:r>
      <w:r w:rsidR="003063F9">
        <w:rPr>
          <w:color w:val="000000"/>
          <w:spacing w:val="2"/>
          <w:sz w:val="28"/>
          <w:szCs w:val="28"/>
          <w:lang w:val="cs"/>
        </w:rPr>
        <w:t>13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063F9">
        <w:rPr>
          <w:color w:val="000000"/>
          <w:spacing w:val="2"/>
          <w:sz w:val="28"/>
          <w:szCs w:val="28"/>
          <w:lang w:val="cs"/>
        </w:rPr>
        <w:t>100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BD82AC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F302F">
        <w:rPr>
          <w:color w:val="000000"/>
          <w:lang w:val="cs"/>
        </w:rPr>
        <w:t>0</w:t>
      </w:r>
      <w:r w:rsidR="003063F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3063F9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AF302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044B5F-EF93-421E-B5F5-543C1EC44FF9}"/>
    <w:embedBold r:id="rId2" w:fontKey="{E0BFCFD4-90B3-40AC-B333-319301B194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9D52FD-60C9-44D3-915C-DD2519F2A07E}"/>
    <w:embedBold r:id="rId4" w:fontKey="{FC08B1F2-C926-4A28-B52C-772C672021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D82FCEB-2B8E-4D69-9C4C-F897A02B960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39A86FC-DB74-4A8C-AFEE-AC5657212E3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D5D4B87-6830-42CE-8EFF-32AF9215705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CD4F2C9-7426-4314-8D49-4B2E2C6EDF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8049F"/>
    <w:rsid w:val="0009249F"/>
    <w:rsid w:val="0009257E"/>
    <w:rsid w:val="000D06CB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C1ED9"/>
    <w:rsid w:val="005E5560"/>
    <w:rsid w:val="00611D29"/>
    <w:rsid w:val="006652F0"/>
    <w:rsid w:val="00675EAD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409B8"/>
    <w:rsid w:val="00A45421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163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137</cp:revision>
  <cp:lastPrinted>2021-12-27T07:28:00Z</cp:lastPrinted>
  <dcterms:created xsi:type="dcterms:W3CDTF">2021-12-27T09:22:00Z</dcterms:created>
  <dcterms:modified xsi:type="dcterms:W3CDTF">2024-04-25T08:32:00Z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