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AD57" w14:textId="77777777"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14:paraId="5896CA15" w14:textId="6DE92DE0" w:rsidR="00A22F0A" w:rsidRPr="00D27771" w:rsidRDefault="0044037E" w:rsidP="00A22F0A">
      <w:pPr>
        <w:pStyle w:val="Default"/>
        <w:tabs>
          <w:tab w:val="left" w:pos="709"/>
          <w:tab w:val="left" w:pos="851"/>
        </w:tabs>
        <w:rPr>
          <w:rFonts w:ascii="Arial" w:hAnsi="Arial" w:cs="Arial"/>
          <w:color w:val="auto"/>
          <w:sz w:val="20"/>
          <w:szCs w:val="20"/>
        </w:rPr>
      </w:pPr>
      <w:r>
        <w:rPr>
          <w:rFonts w:ascii="Arial" w:hAnsi="Arial" w:cs="Arial"/>
          <w:color w:val="auto"/>
          <w:sz w:val="20"/>
          <w:szCs w:val="20"/>
        </w:rPr>
        <w:t>s</w:t>
      </w:r>
      <w:r w:rsidR="00A22F0A" w:rsidRPr="00D27771">
        <w:rPr>
          <w:rFonts w:ascii="Arial" w:hAnsi="Arial" w:cs="Arial"/>
          <w:color w:val="auto"/>
          <w:sz w:val="20"/>
          <w:szCs w:val="20"/>
        </w:rPr>
        <w:t>ídlo: Husinecká 1024/</w:t>
      </w:r>
      <w:proofErr w:type="gramStart"/>
      <w:r w:rsidR="00A22F0A" w:rsidRPr="00D27771">
        <w:rPr>
          <w:rFonts w:ascii="Arial" w:hAnsi="Arial" w:cs="Arial"/>
          <w:color w:val="auto"/>
          <w:sz w:val="20"/>
          <w:szCs w:val="20"/>
        </w:rPr>
        <w:t>11a</w:t>
      </w:r>
      <w:proofErr w:type="gramEnd"/>
      <w:r w:rsidR="00A22F0A" w:rsidRPr="00D27771">
        <w:rPr>
          <w:rFonts w:ascii="Arial" w:hAnsi="Arial" w:cs="Arial"/>
          <w:color w:val="auto"/>
          <w:sz w:val="20"/>
          <w:szCs w:val="20"/>
        </w:rPr>
        <w:t>, 130 00 Praha 3 – Žižkov, IČ: 01312774, DIČ: CZ01312774</w:t>
      </w:r>
    </w:p>
    <w:p w14:paraId="2BD35B8D" w14:textId="77777777" w:rsidR="00A22F0A" w:rsidRPr="00D27771" w:rsidRDefault="00A22F0A" w:rsidP="00A22F0A">
      <w:pPr>
        <w:pStyle w:val="Default"/>
        <w:tabs>
          <w:tab w:val="left" w:pos="709"/>
          <w:tab w:val="left" w:pos="851"/>
        </w:tabs>
        <w:rPr>
          <w:rFonts w:ascii="Arial" w:hAnsi="Arial" w:cs="Arial"/>
          <w:color w:val="auto"/>
          <w:sz w:val="20"/>
          <w:szCs w:val="20"/>
        </w:rPr>
      </w:pPr>
    </w:p>
    <w:p w14:paraId="666BF47B" w14:textId="105FA00A" w:rsidR="00DC5978"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w:t>
      </w:r>
      <w:r w:rsidR="00004B7C">
        <w:rPr>
          <w:rFonts w:ascii="Arial" w:hAnsi="Arial" w:cs="Arial"/>
        </w:rPr>
        <w:t>a</w:t>
      </w:r>
      <w:r w:rsidR="00AD4CDE" w:rsidRPr="00D27771">
        <w:rPr>
          <w:rFonts w:ascii="Arial" w:hAnsi="Arial" w:cs="Arial"/>
        </w:rPr>
        <w:t xml:space="preserve"> ředitelem Krajského pozemkového úřadu pro Plzeňský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14:paraId="568EFEBB" w14:textId="77777777" w:rsidR="000C7506" w:rsidRDefault="000C7506">
      <w:pPr>
        <w:widowControl/>
        <w:rPr>
          <w:rFonts w:ascii="Arial" w:hAnsi="Arial" w:cs="Arial"/>
        </w:rPr>
      </w:pPr>
    </w:p>
    <w:p w14:paraId="46CF22ED" w14:textId="77777777" w:rsidR="006711BC" w:rsidRDefault="006711BC">
      <w:pPr>
        <w:widowControl/>
        <w:rPr>
          <w:rFonts w:ascii="Arial" w:hAnsi="Arial" w:cs="Arial"/>
        </w:rPr>
      </w:pPr>
      <w:r>
        <w:rPr>
          <w:rFonts w:ascii="Arial" w:hAnsi="Arial" w:cs="Arial"/>
        </w:rPr>
        <w:t>Ing. Jiří Papež</w:t>
      </w:r>
    </w:p>
    <w:p w14:paraId="137BB385" w14:textId="55148C85" w:rsidR="006711BC" w:rsidRDefault="00AD4CDE">
      <w:pPr>
        <w:widowControl/>
        <w:rPr>
          <w:rFonts w:ascii="Arial" w:hAnsi="Arial" w:cs="Arial"/>
          <w:color w:val="000000"/>
        </w:rPr>
      </w:pPr>
      <w:r w:rsidRPr="00D27771">
        <w:rPr>
          <w:rFonts w:ascii="Arial" w:hAnsi="Arial" w:cs="Arial"/>
          <w:color w:val="000000"/>
        </w:rPr>
        <w:t>adresa:</w:t>
      </w:r>
      <w:r w:rsidR="006711BC">
        <w:rPr>
          <w:rFonts w:ascii="Arial" w:hAnsi="Arial" w:cs="Arial"/>
          <w:color w:val="000000"/>
        </w:rPr>
        <w:t xml:space="preserve"> náměstí Generála Píky 8, 32600 Plzeň</w:t>
      </w:r>
    </w:p>
    <w:p w14:paraId="0BA2AB7E" w14:textId="77777777" w:rsidR="00DC5978" w:rsidRPr="00D27771" w:rsidRDefault="00DC5978">
      <w:pPr>
        <w:widowControl/>
        <w:rPr>
          <w:rFonts w:ascii="Arial" w:hAnsi="Arial" w:cs="Arial"/>
        </w:rPr>
      </w:pPr>
    </w:p>
    <w:p w14:paraId="7A99C0C2" w14:textId="77777777"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14:paraId="7784D752" w14:textId="77777777" w:rsidR="00AD4CDE" w:rsidRPr="00D27771" w:rsidRDefault="00AD4CDE">
      <w:pPr>
        <w:widowControl/>
        <w:rPr>
          <w:rFonts w:ascii="Arial" w:hAnsi="Arial" w:cs="Arial"/>
        </w:rPr>
      </w:pPr>
    </w:p>
    <w:p w14:paraId="3E4566F1" w14:textId="77777777" w:rsidR="00AD4CDE" w:rsidRPr="00D27771" w:rsidRDefault="00DC5978">
      <w:pPr>
        <w:widowControl/>
        <w:rPr>
          <w:rFonts w:ascii="Arial" w:hAnsi="Arial" w:cs="Arial"/>
          <w:b/>
        </w:rPr>
      </w:pPr>
      <w:r w:rsidRPr="00D27771">
        <w:rPr>
          <w:rFonts w:ascii="Arial" w:hAnsi="Arial" w:cs="Arial"/>
          <w:b/>
        </w:rPr>
        <w:t>a</w:t>
      </w:r>
    </w:p>
    <w:p w14:paraId="078AF2A9" w14:textId="77777777" w:rsidR="00DC5978" w:rsidRPr="00D27771" w:rsidRDefault="00DC5978">
      <w:pPr>
        <w:widowControl/>
        <w:rPr>
          <w:rFonts w:ascii="Arial" w:hAnsi="Arial" w:cs="Arial"/>
          <w:b/>
        </w:rPr>
      </w:pPr>
    </w:p>
    <w:p w14:paraId="788BFF54" w14:textId="165F5782" w:rsidR="00AD4CDE" w:rsidRPr="00D27771" w:rsidRDefault="00004B7C">
      <w:pPr>
        <w:widowControl/>
        <w:tabs>
          <w:tab w:val="left" w:pos="2835"/>
        </w:tabs>
        <w:rPr>
          <w:rFonts w:ascii="Arial" w:hAnsi="Arial" w:cs="Arial"/>
        </w:rPr>
      </w:pPr>
      <w:r>
        <w:rPr>
          <w:rFonts w:ascii="Arial" w:hAnsi="Arial" w:cs="Arial"/>
        </w:rPr>
        <w:t xml:space="preserve">Jiří </w:t>
      </w:r>
      <w:proofErr w:type="spellStart"/>
      <w:r w:rsidR="00AD4CDE" w:rsidRPr="00D27771">
        <w:rPr>
          <w:rFonts w:ascii="Arial" w:hAnsi="Arial" w:cs="Arial"/>
        </w:rPr>
        <w:t>Potštýnský</w:t>
      </w:r>
      <w:proofErr w:type="spellEnd"/>
      <w:r w:rsidR="00AD4CDE" w:rsidRPr="00D27771">
        <w:rPr>
          <w:rFonts w:ascii="Arial" w:hAnsi="Arial" w:cs="Arial"/>
        </w:rPr>
        <w:tab/>
        <w:t>r. č. 79</w:t>
      </w:r>
      <w:r w:rsidR="00474E1D">
        <w:rPr>
          <w:rFonts w:ascii="Arial" w:hAnsi="Arial" w:cs="Arial"/>
        </w:rPr>
        <w:t xml:space="preserve"> </w:t>
      </w:r>
      <w:proofErr w:type="spellStart"/>
      <w:r w:rsidR="00474E1D">
        <w:rPr>
          <w:rFonts w:ascii="Arial" w:hAnsi="Arial" w:cs="Arial"/>
        </w:rPr>
        <w:t>xxxxxxxxxx</w:t>
      </w:r>
      <w:proofErr w:type="spellEnd"/>
      <w:r w:rsidR="00AD4CDE" w:rsidRPr="00D27771">
        <w:rPr>
          <w:rFonts w:ascii="Arial" w:hAnsi="Arial" w:cs="Arial"/>
        </w:rPr>
        <w:t xml:space="preserve">, trvale bytem </w:t>
      </w:r>
      <w:proofErr w:type="spellStart"/>
      <w:r w:rsidR="00474E1D">
        <w:rPr>
          <w:rFonts w:ascii="Arial" w:hAnsi="Arial" w:cs="Arial"/>
        </w:rPr>
        <w:t>xxxxxxxxxx</w:t>
      </w:r>
      <w:proofErr w:type="spellEnd"/>
      <w:r w:rsidR="00AD4CDE" w:rsidRPr="00D27771">
        <w:rPr>
          <w:rFonts w:ascii="Arial" w:hAnsi="Arial" w:cs="Arial"/>
        </w:rPr>
        <w:t>, 14900 Praha</w:t>
      </w:r>
    </w:p>
    <w:p w14:paraId="6215D944" w14:textId="77777777" w:rsidR="00FE309F" w:rsidRDefault="00FE309F">
      <w:pPr>
        <w:widowControl/>
        <w:tabs>
          <w:tab w:val="left" w:pos="2835"/>
        </w:tabs>
        <w:rPr>
          <w:rFonts w:ascii="Arial" w:hAnsi="Arial" w:cs="Arial"/>
        </w:rPr>
      </w:pPr>
    </w:p>
    <w:p w14:paraId="6AB47984" w14:textId="194CF55E" w:rsidR="00FE309F" w:rsidRDefault="00FE309F">
      <w:pPr>
        <w:widowControl/>
        <w:tabs>
          <w:tab w:val="left" w:pos="2835"/>
        </w:tabs>
        <w:rPr>
          <w:rFonts w:ascii="Arial" w:hAnsi="Arial" w:cs="Arial"/>
        </w:rPr>
      </w:pPr>
      <w:r>
        <w:rPr>
          <w:rFonts w:ascii="Arial" w:hAnsi="Arial" w:cs="Arial"/>
        </w:rPr>
        <w:t xml:space="preserve">zastoupen na základě plné moci </w:t>
      </w:r>
      <w:proofErr w:type="spellStart"/>
      <w:r w:rsidR="00474E1D">
        <w:rPr>
          <w:rFonts w:ascii="Arial" w:hAnsi="Arial" w:cs="Arial"/>
        </w:rPr>
        <w:t>xxxxxxxxxx</w:t>
      </w:r>
      <w:proofErr w:type="spellEnd"/>
    </w:p>
    <w:p w14:paraId="2DCF33BA" w14:textId="7B3CE89B" w:rsidR="00AD4CDE" w:rsidRPr="00D27771" w:rsidRDefault="00AD4CDE">
      <w:pPr>
        <w:widowControl/>
        <w:tabs>
          <w:tab w:val="left" w:pos="2835"/>
        </w:tabs>
        <w:rPr>
          <w:rFonts w:ascii="Arial" w:hAnsi="Arial" w:cs="Arial"/>
        </w:rPr>
      </w:pPr>
      <w:r w:rsidRPr="00D27771">
        <w:rPr>
          <w:rFonts w:ascii="Arial" w:hAnsi="Arial" w:cs="Arial"/>
        </w:rPr>
        <w:t xml:space="preserve"> </w:t>
      </w:r>
    </w:p>
    <w:p w14:paraId="010023F1" w14:textId="766E6842"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"nabyvatel"</w:t>
      </w:r>
      <w:r w:rsidRPr="00D27771">
        <w:rPr>
          <w:rFonts w:ascii="Arial" w:hAnsi="Arial" w:cs="Arial"/>
        </w:rPr>
        <w:t xml:space="preserve">) </w:t>
      </w:r>
    </w:p>
    <w:p w14:paraId="7D6F7EF5" w14:textId="77777777" w:rsidR="00AD4CDE" w:rsidRDefault="00AD4CDE">
      <w:pPr>
        <w:widowControl/>
        <w:tabs>
          <w:tab w:val="left" w:pos="2835"/>
        </w:tabs>
        <w:rPr>
          <w:rFonts w:ascii="Arial" w:hAnsi="Arial" w:cs="Arial"/>
        </w:rPr>
      </w:pPr>
      <w:r w:rsidRPr="00D27771">
        <w:rPr>
          <w:rFonts w:ascii="Arial" w:hAnsi="Arial" w:cs="Arial"/>
        </w:rPr>
        <w:t xml:space="preserve"> </w:t>
      </w:r>
    </w:p>
    <w:p w14:paraId="396675DD" w14:textId="77777777" w:rsidR="00AD4CDE" w:rsidRPr="00D27771" w:rsidRDefault="00AD4CDE">
      <w:pPr>
        <w:widowControl/>
        <w:tabs>
          <w:tab w:val="left" w:pos="2835"/>
        </w:tabs>
        <w:rPr>
          <w:rFonts w:ascii="Arial" w:hAnsi="Arial" w:cs="Arial"/>
        </w:rPr>
      </w:pPr>
    </w:p>
    <w:p w14:paraId="2AC48437" w14:textId="77777777"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14:paraId="5010FF28" w14:textId="77777777" w:rsidR="00AD4CDE" w:rsidRPr="00D27771" w:rsidRDefault="00AD4CDE">
      <w:pPr>
        <w:widowControl/>
        <w:tabs>
          <w:tab w:val="left" w:pos="2835"/>
        </w:tabs>
        <w:rPr>
          <w:rFonts w:ascii="Arial" w:hAnsi="Arial" w:cs="Arial"/>
        </w:rPr>
      </w:pPr>
    </w:p>
    <w:p w14:paraId="37197ED1" w14:textId="04A29ED8"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14:paraId="6822F73C" w14:textId="77777777" w:rsidR="00AD4CDE" w:rsidRPr="00D27771" w:rsidRDefault="00AD4CDE">
      <w:pPr>
        <w:widowControl/>
        <w:tabs>
          <w:tab w:val="left" w:pos="2835"/>
        </w:tabs>
        <w:rPr>
          <w:rFonts w:ascii="Arial" w:hAnsi="Arial" w:cs="Arial"/>
        </w:rPr>
      </w:pPr>
    </w:p>
    <w:p w14:paraId="0D1245C9" w14:textId="77777777" w:rsidR="00AD4CDE" w:rsidRPr="00D27771" w:rsidRDefault="00AD4CDE">
      <w:pPr>
        <w:widowControl/>
        <w:rPr>
          <w:rFonts w:ascii="Arial" w:hAnsi="Arial" w:cs="Arial"/>
        </w:rPr>
      </w:pPr>
    </w:p>
    <w:p w14:paraId="110BF33C" w14:textId="77777777" w:rsidR="00AD4CDE" w:rsidRPr="00D27771" w:rsidRDefault="00490EB1">
      <w:pPr>
        <w:pStyle w:val="para"/>
        <w:rPr>
          <w:rFonts w:ascii="Arial" w:hAnsi="Arial" w:cs="Arial"/>
          <w:sz w:val="20"/>
          <w:szCs w:val="20"/>
          <w:u w:val="single"/>
        </w:rPr>
      </w:pPr>
      <w:r>
        <w:rPr>
          <w:rFonts w:ascii="Arial" w:hAnsi="Arial" w:cs="Arial"/>
        </w:rPr>
        <w:t>s</w:t>
      </w:r>
      <w:r w:rsidR="00AD4CDE" w:rsidRPr="006B7BC3">
        <w:rPr>
          <w:rFonts w:ascii="Arial" w:hAnsi="Arial" w:cs="Arial"/>
        </w:rPr>
        <w:t>mlouvu</w:t>
      </w:r>
      <w:r>
        <w:rPr>
          <w:rFonts w:ascii="Arial" w:hAnsi="Arial" w:cs="Arial"/>
        </w:rPr>
        <w:t xml:space="preserve"> </w:t>
      </w:r>
      <w:r w:rsidR="00AD4CDE" w:rsidRPr="006B7BC3">
        <w:rPr>
          <w:rFonts w:ascii="Arial" w:hAnsi="Arial" w:cs="Arial"/>
        </w:rPr>
        <w:t>o</w:t>
      </w:r>
      <w:r w:rsidR="0043267F" w:rsidRPr="006B7BC3">
        <w:rPr>
          <w:rFonts w:ascii="Arial" w:hAnsi="Arial" w:cs="Arial"/>
        </w:rPr>
        <w:t xml:space="preserve"> </w:t>
      </w:r>
      <w:r w:rsidR="00AD4CDE" w:rsidRPr="006B7BC3">
        <w:rPr>
          <w:rFonts w:ascii="Arial" w:hAnsi="Arial" w:cs="Arial"/>
        </w:rPr>
        <w:t>převodu pozemků</w:t>
      </w:r>
      <w:r w:rsidR="00AD4CDE" w:rsidRPr="00D27771">
        <w:rPr>
          <w:rFonts w:ascii="Arial" w:hAnsi="Arial" w:cs="Arial"/>
          <w:sz w:val="20"/>
          <w:szCs w:val="20"/>
        </w:rPr>
        <w:t xml:space="preserve"> </w:t>
      </w:r>
      <w:r w:rsidR="00AD4CDE" w:rsidRPr="00D27771">
        <w:rPr>
          <w:rFonts w:ascii="Arial" w:hAnsi="Arial" w:cs="Arial"/>
          <w:sz w:val="20"/>
          <w:szCs w:val="20"/>
        </w:rPr>
        <w:br/>
        <w:t>číslo</w:t>
      </w:r>
      <w:r w:rsidR="001965CB" w:rsidRPr="00D27771">
        <w:rPr>
          <w:rFonts w:ascii="Arial" w:hAnsi="Arial" w:cs="Arial"/>
          <w:sz w:val="20"/>
          <w:szCs w:val="20"/>
        </w:rPr>
        <w:t>:</w:t>
      </w:r>
      <w:r w:rsidR="00AD4CDE" w:rsidRPr="00D27771">
        <w:rPr>
          <w:rFonts w:ascii="Arial" w:hAnsi="Arial" w:cs="Arial"/>
          <w:sz w:val="20"/>
          <w:szCs w:val="20"/>
        </w:rPr>
        <w:t xml:space="preserve"> 2PR24/30</w:t>
      </w:r>
    </w:p>
    <w:p w14:paraId="127EF5A7" w14:textId="77777777" w:rsidR="00AD4CDE" w:rsidRPr="00D27771" w:rsidRDefault="00AD4CDE">
      <w:pPr>
        <w:pStyle w:val="para"/>
        <w:rPr>
          <w:rFonts w:ascii="Arial" w:hAnsi="Arial" w:cs="Arial"/>
          <w:sz w:val="20"/>
          <w:szCs w:val="20"/>
        </w:rPr>
      </w:pPr>
    </w:p>
    <w:p w14:paraId="2BA2CBA1" w14:textId="77777777" w:rsidR="00AD4CDE" w:rsidRPr="00D27771" w:rsidRDefault="00AD4CDE">
      <w:pPr>
        <w:pStyle w:val="para"/>
        <w:rPr>
          <w:rFonts w:ascii="Arial" w:hAnsi="Arial" w:cs="Arial"/>
          <w:sz w:val="20"/>
          <w:szCs w:val="20"/>
        </w:rPr>
      </w:pPr>
    </w:p>
    <w:p w14:paraId="1F6AAFAA" w14:textId="77777777" w:rsidR="00AD4CDE" w:rsidRPr="00D27771" w:rsidRDefault="00AD4CDE">
      <w:pPr>
        <w:pStyle w:val="para"/>
        <w:rPr>
          <w:rFonts w:ascii="Arial" w:hAnsi="Arial" w:cs="Arial"/>
          <w:sz w:val="20"/>
          <w:szCs w:val="20"/>
        </w:rPr>
      </w:pPr>
      <w:r w:rsidRPr="00D27771">
        <w:rPr>
          <w:rFonts w:ascii="Arial" w:hAnsi="Arial" w:cs="Arial"/>
          <w:sz w:val="20"/>
          <w:szCs w:val="20"/>
        </w:rPr>
        <w:t>Čl. I.</w:t>
      </w:r>
    </w:p>
    <w:p w14:paraId="23A3B7E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5AD41015" w14:textId="071D18E1" w:rsidR="00AD4CDE"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Plzeňský kraj, Katastrální pracoviště Domažlice pro katastrální území </w:t>
      </w:r>
      <w:proofErr w:type="spellStart"/>
      <w:r w:rsidRPr="00835624">
        <w:rPr>
          <w:rFonts w:ascii="Arial" w:hAnsi="Arial" w:cs="Arial"/>
        </w:rPr>
        <w:t>Křakov</w:t>
      </w:r>
      <w:proofErr w:type="spellEnd"/>
      <w:r w:rsidRPr="00835624">
        <w:rPr>
          <w:rFonts w:ascii="Arial" w:hAnsi="Arial" w:cs="Arial"/>
        </w:rPr>
        <w:t>, obec Mířkov.</w:t>
      </w:r>
    </w:p>
    <w:p w14:paraId="558F3BBB" w14:textId="77777777" w:rsidR="00FE309F" w:rsidRPr="00835624" w:rsidRDefault="00FE309F" w:rsidP="00A75281">
      <w:pPr>
        <w:widowControl/>
        <w:tabs>
          <w:tab w:val="left" w:pos="1134"/>
          <w:tab w:val="left" w:pos="3402"/>
          <w:tab w:val="right" w:pos="6237"/>
          <w:tab w:val="right" w:pos="7513"/>
          <w:tab w:val="right" w:pos="9406"/>
        </w:tabs>
        <w:jc w:val="both"/>
        <w:rPr>
          <w:rFonts w:ascii="Arial" w:hAnsi="Arial" w:cs="Arial"/>
        </w:rPr>
      </w:pPr>
    </w:p>
    <w:p w14:paraId="1479E1AE"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pozemky:</w:t>
      </w:r>
    </w:p>
    <w:p w14:paraId="22D380D7"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27028D87"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proofErr w:type="gramStart"/>
      <w:r w:rsidRPr="00835624">
        <w:rPr>
          <w:rFonts w:ascii="Arial" w:hAnsi="Arial" w:cs="Arial"/>
          <w:b/>
          <w:sz w:val="18"/>
          <w:u w:val="single"/>
        </w:rPr>
        <w:t>ost.součásti</w:t>
      </w:r>
      <w:proofErr w:type="spellEnd"/>
      <w:proofErr w:type="gram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14:paraId="27FC2A38"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0FEC6656"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1055</w:t>
      </w:r>
      <w:r w:rsidRPr="00835624">
        <w:rPr>
          <w:rFonts w:ascii="Arial" w:hAnsi="Arial" w:cs="Arial"/>
          <w:sz w:val="18"/>
        </w:rPr>
        <w:tab/>
        <w:t>trvalý travní porost</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2 858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10 397,00 Kč </w:t>
      </w:r>
    </w:p>
    <w:p w14:paraId="7B1EA95C"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14:paraId="6254307F"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1056</w:t>
      </w:r>
      <w:r w:rsidRPr="00835624">
        <w:rPr>
          <w:rFonts w:ascii="Arial" w:hAnsi="Arial" w:cs="Arial"/>
          <w:sz w:val="18"/>
        </w:rPr>
        <w:tab/>
        <w:t>ostatní plocha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512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 xml:space="preserve">1 536,00 Kč </w:t>
      </w:r>
    </w:p>
    <w:p w14:paraId="52D55E90"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14:paraId="5E999FC4"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3 370 m</w:t>
      </w:r>
      <w:r w:rsidR="00E87358" w:rsidRPr="00E87358">
        <w:rPr>
          <w:rFonts w:cs="Arial"/>
          <w:vertAlign w:val="superscript"/>
        </w:rPr>
        <w:t>2</w:t>
      </w:r>
      <w:r w:rsidRPr="00835624">
        <w:rPr>
          <w:rFonts w:ascii="Arial" w:hAnsi="Arial" w:cs="Arial"/>
          <w:sz w:val="18"/>
        </w:rPr>
        <w:t xml:space="preserve"> </w:t>
      </w:r>
      <w:r w:rsidRPr="00835624">
        <w:rPr>
          <w:rFonts w:ascii="Arial" w:hAnsi="Arial" w:cs="Arial"/>
          <w:sz w:val="18"/>
        </w:rPr>
        <w:tab/>
        <w:t>11 933,00 Kč</w:t>
      </w:r>
    </w:p>
    <w:p w14:paraId="4692F9CB" w14:textId="77777777"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14:paraId="0F85C78D" w14:textId="77777777" w:rsidR="00AD4CDE" w:rsidRPr="00D27771" w:rsidRDefault="00AD4CDE">
      <w:pPr>
        <w:widowControl/>
        <w:tabs>
          <w:tab w:val="left" w:pos="2410"/>
          <w:tab w:val="left" w:pos="6804"/>
          <w:tab w:val="right" w:pos="9412"/>
        </w:tabs>
        <w:jc w:val="both"/>
        <w:rPr>
          <w:rFonts w:ascii="Arial" w:hAnsi="Arial" w:cs="Arial"/>
        </w:rPr>
      </w:pPr>
    </w:p>
    <w:p w14:paraId="1A4527CB" w14:textId="77777777" w:rsidR="00AD4CDE" w:rsidRPr="00D27771" w:rsidRDefault="00AD4CDE">
      <w:pPr>
        <w:widowControl/>
        <w:tabs>
          <w:tab w:val="left" w:pos="2410"/>
          <w:tab w:val="left" w:pos="6804"/>
          <w:tab w:val="right" w:pos="9412"/>
        </w:tabs>
        <w:jc w:val="both"/>
        <w:rPr>
          <w:rFonts w:ascii="Arial" w:hAnsi="Arial" w:cs="Arial"/>
        </w:rPr>
      </w:pPr>
    </w:p>
    <w:p w14:paraId="6A1459BB" w14:textId="7DFEE99F"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převáděným pozemkům rozhodnutím S</w:t>
      </w:r>
      <w:r w:rsidR="00FE309F">
        <w:rPr>
          <w:rFonts w:ascii="Arial" w:hAnsi="Arial" w:cs="Arial"/>
        </w:rPr>
        <w:t>t</w:t>
      </w:r>
      <w:r w:rsidRPr="00D27771">
        <w:rPr>
          <w:rFonts w:ascii="Arial" w:hAnsi="Arial" w:cs="Arial"/>
        </w:rPr>
        <w:t>átního pozemkového úřadu, Krajského pozemkového úřadu pro Plzeňský kraj, Pobočky Domažlice, č.j. SPU 003186/2021 ze dne 16.3.2021 o výměně nebo přechodu vlastnických práv.</w:t>
      </w:r>
    </w:p>
    <w:p w14:paraId="430587FF" w14:textId="77777777" w:rsidR="00AD4CDE" w:rsidRPr="00D27771" w:rsidRDefault="00AD4CDE">
      <w:pPr>
        <w:widowControl/>
        <w:tabs>
          <w:tab w:val="left" w:pos="2410"/>
          <w:tab w:val="left" w:pos="6804"/>
          <w:tab w:val="right" w:pos="9412"/>
        </w:tabs>
        <w:jc w:val="both"/>
        <w:rPr>
          <w:rFonts w:ascii="Arial" w:hAnsi="Arial" w:cs="Arial"/>
        </w:rPr>
      </w:pPr>
    </w:p>
    <w:p w14:paraId="463F10B0" w14:textId="1601F4D0"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Převáděné pozemky byly oceněny ve znaleckém posudku znalce</w:t>
      </w:r>
      <w:r w:rsidR="00FE309F">
        <w:rPr>
          <w:rFonts w:ascii="Arial" w:hAnsi="Arial" w:cs="Arial"/>
        </w:rPr>
        <w:t xml:space="preserve"> kanceláře</w:t>
      </w:r>
      <w:r w:rsidRPr="00D27771">
        <w:rPr>
          <w:rFonts w:ascii="Arial" w:hAnsi="Arial" w:cs="Arial"/>
        </w:rPr>
        <w:t xml:space="preserve"> XP </w:t>
      </w:r>
      <w:proofErr w:type="spellStart"/>
      <w:r w:rsidRPr="00D27771">
        <w:rPr>
          <w:rFonts w:ascii="Arial" w:hAnsi="Arial" w:cs="Arial"/>
        </w:rPr>
        <w:t>invest</w:t>
      </w:r>
      <w:proofErr w:type="spellEnd"/>
      <w:r w:rsidRPr="00D27771">
        <w:rPr>
          <w:rFonts w:ascii="Arial" w:hAnsi="Arial" w:cs="Arial"/>
        </w:rPr>
        <w:t xml:space="preserve">, s.r.o., ze dne 29.2.2024, pod č.j. 013716/2024,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11 933,00 Kč (slovy: jedenáct tisíc devět set třicet tři koruny české). </w:t>
      </w:r>
    </w:p>
    <w:p w14:paraId="7C6FFB9D" w14:textId="77777777" w:rsidR="00AD4CDE" w:rsidRPr="00D27771" w:rsidRDefault="00AD4CDE">
      <w:pPr>
        <w:widowControl/>
        <w:tabs>
          <w:tab w:val="left" w:pos="2410"/>
          <w:tab w:val="left" w:pos="6804"/>
          <w:tab w:val="right" w:pos="9412"/>
        </w:tabs>
        <w:jc w:val="both"/>
        <w:rPr>
          <w:rFonts w:ascii="Arial" w:hAnsi="Arial" w:cs="Arial"/>
        </w:rPr>
      </w:pPr>
    </w:p>
    <w:p w14:paraId="6F14A168" w14:textId="77777777" w:rsidR="00AD4CDE" w:rsidRPr="00D27771" w:rsidRDefault="00AD4CDE">
      <w:pPr>
        <w:widowControl/>
        <w:jc w:val="both"/>
        <w:rPr>
          <w:rFonts w:ascii="Arial" w:hAnsi="Arial" w:cs="Arial"/>
        </w:rPr>
      </w:pPr>
    </w:p>
    <w:p w14:paraId="0580F7DD" w14:textId="77777777" w:rsidR="00AD4CDE" w:rsidRPr="00D27771" w:rsidRDefault="00AD4CDE">
      <w:pPr>
        <w:widowControl/>
        <w:jc w:val="both"/>
        <w:rPr>
          <w:rFonts w:ascii="Arial" w:hAnsi="Arial" w:cs="Arial"/>
        </w:rPr>
      </w:pPr>
    </w:p>
    <w:p w14:paraId="3FB18E1C" w14:textId="77777777" w:rsidR="00AD4CDE" w:rsidRPr="00D27771" w:rsidRDefault="00AD4CDE">
      <w:pPr>
        <w:pStyle w:val="para"/>
        <w:rPr>
          <w:rFonts w:ascii="Arial" w:hAnsi="Arial" w:cs="Arial"/>
          <w:sz w:val="20"/>
          <w:szCs w:val="20"/>
        </w:rPr>
      </w:pPr>
      <w:r w:rsidRPr="00D27771">
        <w:rPr>
          <w:rFonts w:ascii="Arial" w:hAnsi="Arial" w:cs="Arial"/>
          <w:sz w:val="20"/>
          <w:szCs w:val="20"/>
        </w:rPr>
        <w:t>Čl. II.</w:t>
      </w:r>
    </w:p>
    <w:p w14:paraId="19A5A430" w14:textId="77777777" w:rsidR="00196594" w:rsidRPr="00D27771" w:rsidRDefault="00196594">
      <w:pPr>
        <w:pStyle w:val="para"/>
        <w:rPr>
          <w:rFonts w:ascii="Arial" w:hAnsi="Arial" w:cs="Arial"/>
          <w:sz w:val="20"/>
          <w:szCs w:val="20"/>
        </w:rPr>
      </w:pPr>
    </w:p>
    <w:p w14:paraId="02987B04" w14:textId="77777777" w:rsidR="00AD4CDE" w:rsidRPr="00D27771" w:rsidRDefault="00AD4CDE">
      <w:pPr>
        <w:widowControl/>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14:paraId="2EB3F70F" w14:textId="77777777" w:rsidR="00AD4CDE" w:rsidRPr="00D27771" w:rsidRDefault="00AD4CDE">
      <w:pPr>
        <w:widowControl/>
        <w:rPr>
          <w:rFonts w:ascii="Arial" w:hAnsi="Arial" w:cs="Arial"/>
        </w:rPr>
      </w:pPr>
      <w:r w:rsidRPr="00D27771">
        <w:rPr>
          <w:rFonts w:ascii="Arial" w:hAnsi="Arial" w:cs="Arial"/>
        </w:rPr>
        <w:t xml:space="preserve"> </w:t>
      </w:r>
    </w:p>
    <w:p w14:paraId="4919D38B" w14:textId="3BC7F23A" w:rsidR="00AD4CDE" w:rsidRDefault="00AD4CDE">
      <w:pPr>
        <w:widowControl/>
        <w:rPr>
          <w:rFonts w:ascii="Arial" w:hAnsi="Arial" w:cs="Arial"/>
        </w:rPr>
      </w:pPr>
      <w:r w:rsidRPr="00D27771">
        <w:rPr>
          <w:rFonts w:ascii="Arial" w:hAnsi="Arial" w:cs="Arial"/>
        </w:rPr>
        <w:t xml:space="preserve">- dědictvím nároku ze dne </w:t>
      </w:r>
      <w:proofErr w:type="spellStart"/>
      <w:r w:rsidR="00474E1D">
        <w:rPr>
          <w:rFonts w:ascii="Arial" w:hAnsi="Arial" w:cs="Arial"/>
        </w:rPr>
        <w:t>xxxxxxxxxx</w:t>
      </w:r>
      <w:proofErr w:type="spellEnd"/>
      <w:r w:rsidR="00474E1D" w:rsidRPr="00D27771">
        <w:rPr>
          <w:rFonts w:ascii="Arial" w:hAnsi="Arial" w:cs="Arial"/>
        </w:rPr>
        <w:t xml:space="preserve"> </w:t>
      </w:r>
      <w:r w:rsidRPr="00D27771">
        <w:rPr>
          <w:rFonts w:ascii="Arial" w:hAnsi="Arial" w:cs="Arial"/>
        </w:rPr>
        <w:t xml:space="preserve">ve výši </w:t>
      </w:r>
      <w:proofErr w:type="spellStart"/>
      <w:r w:rsidR="00474E1D">
        <w:rPr>
          <w:rFonts w:ascii="Arial" w:hAnsi="Arial" w:cs="Arial"/>
        </w:rPr>
        <w:t>xxxxxxxxxx</w:t>
      </w:r>
      <w:proofErr w:type="spellEnd"/>
      <w:r w:rsidR="00474E1D" w:rsidRPr="00D27771">
        <w:rPr>
          <w:rFonts w:ascii="Arial" w:hAnsi="Arial" w:cs="Arial"/>
        </w:rPr>
        <w:t xml:space="preserve"> </w:t>
      </w:r>
      <w:r w:rsidRPr="00D27771">
        <w:rPr>
          <w:rFonts w:ascii="Arial" w:hAnsi="Arial" w:cs="Arial"/>
        </w:rPr>
        <w:t xml:space="preserve">Kč </w:t>
      </w:r>
      <w:r w:rsidR="00FE309F">
        <w:rPr>
          <w:rFonts w:ascii="Arial" w:hAnsi="Arial" w:cs="Arial"/>
        </w:rPr>
        <w:t xml:space="preserve">po zůstavitelce </w:t>
      </w:r>
      <w:proofErr w:type="spellStart"/>
      <w:r w:rsidR="00474E1D">
        <w:rPr>
          <w:rFonts w:ascii="Arial" w:hAnsi="Arial" w:cs="Arial"/>
        </w:rPr>
        <w:t>xxxxxxxxxx</w:t>
      </w:r>
      <w:proofErr w:type="spellEnd"/>
      <w:r w:rsidR="00FE309F">
        <w:rPr>
          <w:rFonts w:ascii="Arial" w:hAnsi="Arial" w:cs="Arial"/>
        </w:rPr>
        <w:t>.</w:t>
      </w:r>
      <w:r w:rsidRPr="00D27771">
        <w:rPr>
          <w:rFonts w:ascii="Arial" w:hAnsi="Arial" w:cs="Arial"/>
        </w:rPr>
        <w:t xml:space="preserve"> </w:t>
      </w:r>
    </w:p>
    <w:p w14:paraId="37FD01D0" w14:textId="77777777" w:rsidR="00FE309F" w:rsidRPr="00D27771" w:rsidRDefault="00FE309F">
      <w:pPr>
        <w:widowControl/>
        <w:rPr>
          <w:rFonts w:ascii="Arial" w:hAnsi="Arial" w:cs="Arial"/>
        </w:rPr>
      </w:pPr>
    </w:p>
    <w:p w14:paraId="56BF325D" w14:textId="5E3D55BF" w:rsidR="00AD4CDE" w:rsidRDefault="00AD4CDE" w:rsidP="00FE309F">
      <w:pPr>
        <w:widowControl/>
        <w:jc w:val="both"/>
        <w:rPr>
          <w:rFonts w:ascii="Arial" w:hAnsi="Arial" w:cs="Arial"/>
        </w:rPr>
      </w:pPr>
      <w:r w:rsidRPr="00D27771">
        <w:rPr>
          <w:rFonts w:ascii="Arial" w:hAnsi="Arial" w:cs="Arial"/>
        </w:rPr>
        <w:t xml:space="preserve">Postoupený nárok je doložen pravomocným rozhodnutím </w:t>
      </w:r>
      <w:r w:rsidR="00FE309F">
        <w:rPr>
          <w:rFonts w:ascii="Arial" w:hAnsi="Arial" w:cs="Arial"/>
        </w:rPr>
        <w:t>Ministerstva zemědělství, Pozemkového úřadu Praha</w:t>
      </w:r>
      <w:r w:rsidRPr="00D27771">
        <w:rPr>
          <w:rFonts w:ascii="Arial" w:hAnsi="Arial" w:cs="Arial"/>
        </w:rPr>
        <w:t xml:space="preserve">, č.j. PÚ 8733/93 ze dne 10.11.2005, kterým oprávněné osobě nelze vydat pozemky nebo jejich části v katastrálním území Michle, obce Praha, okresu Praha-město. </w:t>
      </w:r>
    </w:p>
    <w:p w14:paraId="52896ECB" w14:textId="77777777" w:rsidR="00FE309F" w:rsidRPr="00D27771" w:rsidRDefault="00FE309F" w:rsidP="00FE309F">
      <w:pPr>
        <w:widowControl/>
        <w:jc w:val="both"/>
        <w:rPr>
          <w:rFonts w:ascii="Arial" w:hAnsi="Arial" w:cs="Arial"/>
        </w:rPr>
      </w:pPr>
    </w:p>
    <w:p w14:paraId="0355E96B" w14:textId="402DCA10" w:rsidR="00AD4CDE" w:rsidRPr="00D27771" w:rsidRDefault="00AD4CDE" w:rsidP="00FE309F">
      <w:pPr>
        <w:widowControl/>
        <w:jc w:val="both"/>
        <w:rPr>
          <w:rFonts w:ascii="Arial" w:hAnsi="Arial" w:cs="Arial"/>
        </w:rPr>
      </w:pPr>
      <w:r w:rsidRPr="00D27771">
        <w:rPr>
          <w:rFonts w:ascii="Arial" w:hAnsi="Arial" w:cs="Arial"/>
        </w:rPr>
        <w:t xml:space="preserve">Nevydané pozemky byly oceněny znaleckým posudkem znalce </w:t>
      </w:r>
      <w:proofErr w:type="spellStart"/>
      <w:r w:rsidR="00474E1D">
        <w:rPr>
          <w:rFonts w:ascii="Arial" w:hAnsi="Arial" w:cs="Arial"/>
        </w:rPr>
        <w:t>xxxxxxxxxx</w:t>
      </w:r>
      <w:proofErr w:type="spellEnd"/>
      <w:r w:rsidRPr="00D27771">
        <w:rPr>
          <w:rFonts w:ascii="Arial" w:hAnsi="Arial" w:cs="Arial"/>
        </w:rPr>
        <w:t xml:space="preserve">, č.j. 1868-86/2023, ze dne 22.5.2023,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316/1990 Sb., celkovou</w:t>
      </w:r>
      <w:r w:rsidR="00474E1D">
        <w:rPr>
          <w:rFonts w:ascii="Arial" w:hAnsi="Arial" w:cs="Arial"/>
        </w:rPr>
        <w:t xml:space="preserve"> cenou</w:t>
      </w:r>
      <w:r w:rsidRPr="00D27771">
        <w:rPr>
          <w:rFonts w:ascii="Arial" w:hAnsi="Arial" w:cs="Arial"/>
        </w:rPr>
        <w:t xml:space="preserve"> </w:t>
      </w:r>
      <w:proofErr w:type="spellStart"/>
      <w:r w:rsidR="00474E1D">
        <w:rPr>
          <w:rFonts w:ascii="Arial" w:hAnsi="Arial" w:cs="Arial"/>
        </w:rPr>
        <w:t>xxxxxxxxxx</w:t>
      </w:r>
      <w:proofErr w:type="spellEnd"/>
      <w:r w:rsidR="00474E1D" w:rsidRPr="00D27771">
        <w:rPr>
          <w:rFonts w:ascii="Arial" w:hAnsi="Arial" w:cs="Arial"/>
        </w:rPr>
        <w:t xml:space="preserve"> </w:t>
      </w:r>
      <w:r w:rsidRPr="00D27771">
        <w:rPr>
          <w:rFonts w:ascii="Arial" w:hAnsi="Arial" w:cs="Arial"/>
        </w:rPr>
        <w:t xml:space="preserve">Kč (slovy: </w:t>
      </w:r>
      <w:proofErr w:type="spellStart"/>
      <w:r w:rsidR="00474E1D">
        <w:rPr>
          <w:rFonts w:ascii="Arial" w:hAnsi="Arial" w:cs="Arial"/>
        </w:rPr>
        <w:t>xxxxxxxxxx</w:t>
      </w:r>
      <w:proofErr w:type="spellEnd"/>
      <w:r w:rsidRPr="00D27771">
        <w:rPr>
          <w:rFonts w:ascii="Arial" w:hAnsi="Arial" w:cs="Arial"/>
        </w:rPr>
        <w:t xml:space="preserve"> korun českých). </w:t>
      </w:r>
    </w:p>
    <w:p w14:paraId="11E852AA" w14:textId="77777777" w:rsidR="00AD4CDE" w:rsidRPr="00D27771" w:rsidRDefault="00AD4CDE" w:rsidP="00FE309F">
      <w:pPr>
        <w:widowControl/>
        <w:jc w:val="both"/>
        <w:rPr>
          <w:rFonts w:ascii="Arial" w:hAnsi="Arial" w:cs="Arial"/>
        </w:rPr>
      </w:pPr>
    </w:p>
    <w:p w14:paraId="18B7FE5B" w14:textId="77777777" w:rsidR="00AD4CDE" w:rsidRPr="00D27771" w:rsidRDefault="00AD4CDE">
      <w:pPr>
        <w:widowControl/>
        <w:rPr>
          <w:rFonts w:ascii="Arial" w:hAnsi="Arial" w:cs="Arial"/>
        </w:rPr>
      </w:pPr>
      <w:r w:rsidRPr="00D27771">
        <w:rPr>
          <w:rFonts w:ascii="Arial" w:hAnsi="Arial" w:cs="Arial"/>
        </w:rPr>
        <w:t xml:space="preserve">Z toho bude touto smlouvou vypořádáno 11 933,00 Kč. </w:t>
      </w:r>
    </w:p>
    <w:p w14:paraId="65A59E2E" w14:textId="77777777" w:rsidR="00AD4CDE" w:rsidRPr="00D27771" w:rsidRDefault="00AD4CDE">
      <w:pPr>
        <w:widowControl/>
        <w:rPr>
          <w:rFonts w:ascii="Arial" w:hAnsi="Arial" w:cs="Arial"/>
        </w:rPr>
      </w:pPr>
    </w:p>
    <w:p w14:paraId="2378281A" w14:textId="5408F627" w:rsidR="00AD4CDE" w:rsidRPr="00D27771" w:rsidRDefault="00AD4CDE" w:rsidP="00FE309F">
      <w:pPr>
        <w:widowControl/>
        <w:rPr>
          <w:rFonts w:ascii="Arial" w:hAnsi="Arial" w:cs="Arial"/>
        </w:rPr>
      </w:pPr>
      <w:r w:rsidRPr="00D27771">
        <w:rPr>
          <w:rFonts w:ascii="Arial" w:hAnsi="Arial" w:cs="Arial"/>
        </w:rPr>
        <w:t xml:space="preserve"> </w:t>
      </w:r>
    </w:p>
    <w:p w14:paraId="53A73F7E" w14:textId="77777777" w:rsidR="00AD4CDE" w:rsidRPr="00D27771" w:rsidRDefault="00AD4CDE">
      <w:pPr>
        <w:pStyle w:val="para"/>
        <w:rPr>
          <w:rFonts w:ascii="Arial" w:hAnsi="Arial" w:cs="Arial"/>
          <w:sz w:val="20"/>
          <w:szCs w:val="20"/>
        </w:rPr>
      </w:pPr>
      <w:r w:rsidRPr="00D27771">
        <w:rPr>
          <w:rFonts w:ascii="Arial" w:hAnsi="Arial" w:cs="Arial"/>
          <w:sz w:val="20"/>
          <w:szCs w:val="20"/>
        </w:rPr>
        <w:t>Čl. III.</w:t>
      </w:r>
    </w:p>
    <w:p w14:paraId="523B9AA4" w14:textId="77777777" w:rsidR="00AD4CDE" w:rsidRPr="00D27771" w:rsidRDefault="00AD4CDE">
      <w:pPr>
        <w:widowControl/>
        <w:jc w:val="right"/>
        <w:rPr>
          <w:rFonts w:ascii="Arial" w:hAnsi="Arial" w:cs="Arial"/>
          <w:b/>
          <w:bCs/>
        </w:rPr>
      </w:pPr>
    </w:p>
    <w:p w14:paraId="53A8658F" w14:textId="58DCBA8E" w:rsidR="00AD4CDE" w:rsidRPr="003970C3"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Převádějící převádí nabyvateli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w:t>
      </w:r>
      <w:r w:rsidR="003970C3">
        <w:rPr>
          <w:rFonts w:ascii="Arial" w:hAnsi="Arial" w:cs="Arial"/>
          <w:color w:val="000000"/>
          <w:sz w:val="20"/>
          <w:szCs w:val="20"/>
        </w:rPr>
        <w:t xml:space="preserve"> </w:t>
      </w:r>
      <w:r w:rsidRPr="00D27771">
        <w:rPr>
          <w:rFonts w:ascii="Arial" w:hAnsi="Arial" w:cs="Arial"/>
          <w:color w:val="000000"/>
          <w:sz w:val="20"/>
          <w:szCs w:val="20"/>
        </w:rPr>
        <w:t>se všemi právy a povinnostmi a nabyvatel je do svého vlastnictví přijímá.</w:t>
      </w:r>
      <w:r w:rsidR="003970C3">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14:paraId="7E4D12EF" w14:textId="77777777" w:rsidR="00AD4CDE" w:rsidRDefault="00AD4CDE">
      <w:pPr>
        <w:pStyle w:val="para"/>
        <w:rPr>
          <w:rFonts w:ascii="Arial" w:hAnsi="Arial" w:cs="Arial"/>
          <w:color w:val="000000"/>
          <w:sz w:val="20"/>
          <w:szCs w:val="20"/>
        </w:rPr>
      </w:pPr>
    </w:p>
    <w:p w14:paraId="0887A895" w14:textId="77777777" w:rsidR="00FE309F" w:rsidRPr="00D27771" w:rsidRDefault="00FE309F">
      <w:pPr>
        <w:pStyle w:val="para"/>
        <w:rPr>
          <w:rFonts w:ascii="Arial" w:hAnsi="Arial" w:cs="Arial"/>
          <w:color w:val="000000"/>
          <w:sz w:val="20"/>
          <w:szCs w:val="20"/>
        </w:rPr>
      </w:pPr>
    </w:p>
    <w:p w14:paraId="6DDC61EB"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14:paraId="3AA56164" w14:textId="77777777" w:rsidR="00AD4CDE" w:rsidRPr="00D27771" w:rsidRDefault="00AD4CDE">
      <w:pPr>
        <w:widowControl/>
        <w:rPr>
          <w:rFonts w:ascii="Arial" w:hAnsi="Arial" w:cs="Arial"/>
          <w:color w:val="000000"/>
        </w:rPr>
      </w:pPr>
    </w:p>
    <w:p w14:paraId="75961E41" w14:textId="77777777" w:rsidR="00AD4CDE" w:rsidRDefault="00AD4CDE" w:rsidP="003970C3">
      <w:pPr>
        <w:pStyle w:val="vniontext"/>
        <w:widowControl/>
        <w:ind w:firstLine="0"/>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14:paraId="1B139728" w14:textId="77777777" w:rsidR="00AB5EEE" w:rsidRDefault="00AB5EEE" w:rsidP="00AB5EEE">
      <w:pPr>
        <w:pStyle w:val="vniontext"/>
        <w:widowControl/>
        <w:ind w:firstLine="0"/>
        <w:rPr>
          <w:rFonts w:ascii="Arial" w:hAnsi="Arial" w:cs="Arial"/>
          <w:color w:val="000000"/>
          <w:sz w:val="20"/>
          <w:szCs w:val="20"/>
        </w:rPr>
      </w:pPr>
    </w:p>
    <w:p w14:paraId="599A909A" w14:textId="1BC04E1A" w:rsidR="00AD2C21" w:rsidRDefault="00AD2C21" w:rsidP="00AB5EEE">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a je srozuměn s tím, že převáděné pozemky jsou pronajaty. Užívací vztah k převáděným pozemkům je řešen nájemní smlouvou číslo 32N21/30, uzavřenou s </w:t>
      </w:r>
      <w:proofErr w:type="spellStart"/>
      <w:r w:rsidR="00474E1D" w:rsidRPr="00474E1D">
        <w:rPr>
          <w:rFonts w:ascii="Arial" w:hAnsi="Arial" w:cs="Arial"/>
          <w:sz w:val="20"/>
          <w:szCs w:val="20"/>
        </w:rPr>
        <w:t>xxxxxxxxxx</w:t>
      </w:r>
      <w:proofErr w:type="spellEnd"/>
      <w:r>
        <w:rPr>
          <w:rFonts w:ascii="Arial" w:hAnsi="Arial" w:cs="Arial"/>
          <w:color w:val="000000"/>
          <w:sz w:val="20"/>
          <w:szCs w:val="20"/>
        </w:rPr>
        <w:t>, jakožto nájemcem. S obsahem nájemní smlouvy byl nabyvatel seznámen před podpisem této smlouvy, což stvrzuje svým podpisem.</w:t>
      </w:r>
    </w:p>
    <w:p w14:paraId="19AA5132" w14:textId="77777777" w:rsidR="00AD2C21" w:rsidRDefault="00AD2C21" w:rsidP="00AB5EEE">
      <w:pPr>
        <w:pStyle w:val="vniontext"/>
        <w:widowControl/>
        <w:ind w:firstLine="0"/>
        <w:rPr>
          <w:rFonts w:ascii="Arial" w:hAnsi="Arial" w:cs="Arial"/>
          <w:color w:val="000000"/>
          <w:sz w:val="20"/>
          <w:szCs w:val="20"/>
        </w:rPr>
      </w:pPr>
    </w:p>
    <w:p w14:paraId="045438FB" w14:textId="77777777" w:rsidR="008A6435" w:rsidRPr="00D27771" w:rsidRDefault="008A6435">
      <w:pPr>
        <w:widowControl/>
        <w:jc w:val="both"/>
        <w:rPr>
          <w:rFonts w:ascii="Arial" w:hAnsi="Arial" w:cs="Arial"/>
          <w:lang w:val="en-US"/>
        </w:rPr>
      </w:pPr>
    </w:p>
    <w:p w14:paraId="2E1AB579"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14:paraId="51B0B6F3" w14:textId="77777777" w:rsidR="00AD4CDE" w:rsidRPr="00D27771" w:rsidRDefault="00AD4CDE">
      <w:pPr>
        <w:widowControl/>
        <w:rPr>
          <w:rFonts w:ascii="Arial" w:hAnsi="Arial" w:cs="Arial"/>
          <w:color w:val="000000"/>
        </w:rPr>
      </w:pPr>
    </w:p>
    <w:p w14:paraId="036779DF" w14:textId="77777777" w:rsidR="00AD4CDE" w:rsidRPr="00D27771" w:rsidRDefault="00AD4CDE" w:rsidP="00B868C7">
      <w:pPr>
        <w:pStyle w:val="vniontext"/>
        <w:widowControl/>
        <w:ind w:firstLine="0"/>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přechází na nabyvatele vkladem do katastru nemovitostí. </w:t>
      </w:r>
    </w:p>
    <w:p w14:paraId="0812E677" w14:textId="77777777" w:rsidR="00AD4CDE" w:rsidRPr="00D27771" w:rsidRDefault="00AD4CDE" w:rsidP="00B868C7">
      <w:pPr>
        <w:pStyle w:val="vniontext"/>
        <w:widowControl/>
        <w:ind w:firstLine="0"/>
        <w:rPr>
          <w:rFonts w:ascii="Arial" w:hAnsi="Arial" w:cs="Arial"/>
          <w:sz w:val="20"/>
          <w:szCs w:val="20"/>
        </w:rPr>
      </w:pPr>
    </w:p>
    <w:p w14:paraId="58202B29" w14:textId="77777777" w:rsidR="001E5055" w:rsidRPr="00D27771" w:rsidRDefault="001E5055" w:rsidP="00B868C7">
      <w:pPr>
        <w:pStyle w:val="vniontext"/>
        <w:widowControl/>
        <w:ind w:firstLine="0"/>
        <w:rPr>
          <w:rFonts w:ascii="Arial" w:hAnsi="Arial" w:cs="Arial"/>
          <w:sz w:val="20"/>
          <w:szCs w:val="20"/>
          <w:lang w:val="en-US"/>
        </w:rPr>
      </w:pPr>
      <w:r w:rsidRPr="00D27771">
        <w:rPr>
          <w:rFonts w:ascii="Arial" w:hAnsi="Arial" w:cs="Arial"/>
          <w:sz w:val="20"/>
          <w:szCs w:val="20"/>
        </w:rPr>
        <w:t>Tato smlouva nabývá účinnosti dnem uveřejnění v Registru smluv dle zákona č.</w:t>
      </w:r>
      <w:r w:rsidR="0022182F">
        <w:rPr>
          <w:rFonts w:ascii="Arial" w:hAnsi="Arial" w:cs="Arial"/>
          <w:sz w:val="20"/>
          <w:szCs w:val="20"/>
        </w:rPr>
        <w:t xml:space="preserve"> </w:t>
      </w:r>
      <w:r w:rsidRPr="00D27771">
        <w:rPr>
          <w:rFonts w:ascii="Arial" w:hAnsi="Arial" w:cs="Arial"/>
          <w:sz w:val="20"/>
          <w:szCs w:val="20"/>
        </w:rPr>
        <w:t>340</w:t>
      </w:r>
      <w:r w:rsidR="00746F65">
        <w:rPr>
          <w:rFonts w:ascii="Arial" w:hAnsi="Arial" w:cs="Arial"/>
          <w:sz w:val="20"/>
          <w:szCs w:val="20"/>
        </w:rPr>
        <w:t>/</w:t>
      </w:r>
      <w:r w:rsidRPr="00D27771">
        <w:rPr>
          <w:rFonts w:ascii="Arial" w:hAnsi="Arial" w:cs="Arial"/>
          <w:sz w:val="20"/>
          <w:szCs w:val="20"/>
        </w:rPr>
        <w:t>2015 Sb., o zvláštních podmínkách účinnosti některých smluv, uveřejňování těchto smluv a o registru smluv</w:t>
      </w:r>
      <w:r w:rsidR="00746F65">
        <w:rPr>
          <w:rFonts w:ascii="Arial" w:hAnsi="Arial" w:cs="Arial"/>
          <w:sz w:val="20"/>
          <w:szCs w:val="20"/>
        </w:rPr>
        <w:t xml:space="preserve"> ve znění pozdějších předpisů</w:t>
      </w:r>
      <w:r w:rsidRPr="00D27771">
        <w:rPr>
          <w:rFonts w:ascii="Arial" w:hAnsi="Arial" w:cs="Arial"/>
          <w:sz w:val="20"/>
          <w:szCs w:val="20"/>
        </w:rPr>
        <w:t xml:space="preserve">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14:paraId="6524AC1E" w14:textId="77777777" w:rsidR="003A69C2" w:rsidRPr="00D27771" w:rsidRDefault="003A69C2">
      <w:pPr>
        <w:pStyle w:val="vniontext"/>
        <w:widowControl/>
        <w:rPr>
          <w:rFonts w:ascii="Arial" w:hAnsi="Arial" w:cs="Arial"/>
          <w:sz w:val="20"/>
          <w:szCs w:val="20"/>
          <w:lang w:val="en-US"/>
        </w:rPr>
      </w:pPr>
    </w:p>
    <w:p w14:paraId="4AEBEE23" w14:textId="33039B22" w:rsidR="002B7458" w:rsidRPr="00D27771" w:rsidRDefault="00D75B4F" w:rsidP="00547094">
      <w:pPr>
        <w:jc w:val="both"/>
        <w:rPr>
          <w:rFonts w:ascii="Arial" w:hAnsi="Arial" w:cs="Arial"/>
          <w:lang w:eastAsia="en-US"/>
        </w:rPr>
      </w:pPr>
      <w:r w:rsidRPr="00E569A9">
        <w:rPr>
          <w:rFonts w:ascii="Arial" w:hAnsi="Arial" w:cs="Arial"/>
          <w:lang w:eastAsia="en-US"/>
        </w:rPr>
        <w:t xml:space="preserve">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w:t>
      </w:r>
      <w:r w:rsidRPr="00E569A9">
        <w:rPr>
          <w:rFonts w:ascii="Arial" w:hAnsi="Arial" w:cs="Arial"/>
          <w:lang w:eastAsia="en-US"/>
        </w:rPr>
        <w:lastRenderedPageBreak/>
        <w:t>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46F65">
        <w:rPr>
          <w:rFonts w:ascii="Arial" w:hAnsi="Arial" w:cs="Arial"/>
          <w:lang w:eastAsia="en-US"/>
        </w:rPr>
        <w:t>,</w:t>
      </w:r>
      <w:r w:rsidRPr="00E569A9">
        <w:rPr>
          <w:rFonts w:ascii="Arial" w:hAnsi="Arial" w:cs="Arial"/>
          <w:lang w:eastAsia="en-US"/>
        </w:rPr>
        <w:t xml:space="preserve"> o archivnictví a spisové službě a o změně některých zákonů, ve znění pozdějších předpisů.</w:t>
      </w:r>
      <w:r>
        <w:rPr>
          <w:rFonts w:ascii="Arial" w:hAnsi="Arial" w:cs="Arial"/>
          <w:lang w:eastAsia="en-US"/>
        </w:rPr>
        <w:t xml:space="preserve"> </w:t>
      </w:r>
    </w:p>
    <w:p w14:paraId="581B9C7D" w14:textId="77777777" w:rsidR="002B7458" w:rsidRDefault="002B7458" w:rsidP="00824EDF">
      <w:pPr>
        <w:pStyle w:val="vnintext"/>
        <w:ind w:firstLine="0"/>
        <w:rPr>
          <w:rFonts w:ascii="Arial" w:hAnsi="Arial" w:cs="Arial"/>
          <w:sz w:val="20"/>
          <w:szCs w:val="20"/>
        </w:rPr>
      </w:pPr>
    </w:p>
    <w:p w14:paraId="1CD14008" w14:textId="77777777" w:rsidR="00683264" w:rsidRDefault="00683264" w:rsidP="00B868C7">
      <w:pPr>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w:t>
      </w:r>
      <w:r w:rsidR="00EF3BC4">
        <w:rPr>
          <w:rFonts w:ascii="Arial" w:hAnsi="Arial" w:cs="Arial"/>
          <w:color w:val="000000" w:themeColor="text1"/>
          <w:lang w:eastAsia="en-US"/>
        </w:rPr>
        <w:br/>
      </w:r>
      <w:r w:rsidRPr="00683264">
        <w:rPr>
          <w:rFonts w:ascii="Arial" w:hAnsi="Arial" w:cs="Arial"/>
          <w:color w:val="000000" w:themeColor="text1"/>
          <w:lang w:eastAsia="en-US"/>
        </w:rPr>
        <w:t>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3CC91314" w14:textId="77777777" w:rsidR="00FE309F" w:rsidRDefault="00FE309F" w:rsidP="00683264">
      <w:pPr>
        <w:jc w:val="both"/>
        <w:rPr>
          <w:rFonts w:ascii="Arial" w:hAnsi="Arial" w:cs="Arial"/>
          <w:color w:val="000000" w:themeColor="text1"/>
          <w:lang w:eastAsia="en-US"/>
        </w:rPr>
      </w:pPr>
    </w:p>
    <w:p w14:paraId="22923A17" w14:textId="780040F6"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Obě smluvní strany se zavazují, že budou postupovat v</w:t>
      </w:r>
      <w:r w:rsidR="00FE309F">
        <w:rPr>
          <w:rFonts w:ascii="Arial" w:hAnsi="Arial" w:cs="Arial"/>
          <w:color w:val="000000" w:themeColor="text1"/>
          <w:lang w:eastAsia="en-US"/>
        </w:rPr>
        <w:t xml:space="preserve"> </w:t>
      </w:r>
      <w:r w:rsidRPr="00683264">
        <w:rPr>
          <w:rFonts w:ascii="Arial" w:hAnsi="Arial" w:cs="Arial"/>
          <w:color w:val="000000" w:themeColor="text1"/>
          <w:lang w:eastAsia="en-US"/>
        </w:rPr>
        <w:t xml:space="preserve">souladu </w:t>
      </w:r>
      <w:r w:rsidR="00691EE6" w:rsidRPr="00691EE6">
        <w:rPr>
          <w:rFonts w:ascii="Arial" w:hAnsi="Arial" w:cs="Arial"/>
          <w:color w:val="000000"/>
          <w:lang w:eastAsia="en-US"/>
        </w:rPr>
        <w:t xml:space="preserve">se zákonem č. 110/2019 Sb., </w:t>
      </w:r>
      <w:r w:rsidR="00EF3BC4">
        <w:rPr>
          <w:rFonts w:ascii="Arial" w:hAnsi="Arial" w:cs="Arial"/>
          <w:color w:val="000000"/>
          <w:lang w:eastAsia="en-US"/>
        </w:rPr>
        <w:br/>
      </w:r>
      <w:r w:rsidR="00691EE6" w:rsidRPr="00691EE6">
        <w:rPr>
          <w:rFonts w:ascii="Arial" w:hAnsi="Arial" w:cs="Arial"/>
          <w:color w:val="000000"/>
          <w:lang w:eastAsia="en-US"/>
        </w:rPr>
        <w:t>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14:paraId="5ECB4D42" w14:textId="77777777" w:rsidR="00683264" w:rsidRPr="00683264" w:rsidRDefault="00683264" w:rsidP="00683264">
      <w:pPr>
        <w:jc w:val="both"/>
        <w:rPr>
          <w:rFonts w:ascii="Arial" w:hAnsi="Arial" w:cs="Arial"/>
          <w:color w:val="000000" w:themeColor="text1"/>
          <w:lang w:eastAsia="en-US"/>
        </w:rPr>
      </w:pPr>
    </w:p>
    <w:p w14:paraId="4F30F0D7" w14:textId="77777777" w:rsidR="00AD4CDE" w:rsidRPr="00D27771" w:rsidRDefault="00AD4CDE">
      <w:pPr>
        <w:widowControl/>
        <w:rPr>
          <w:rFonts w:ascii="Arial" w:hAnsi="Arial" w:cs="Arial"/>
          <w:color w:val="000000"/>
        </w:rPr>
      </w:pPr>
    </w:p>
    <w:p w14:paraId="239454C1"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14:paraId="0C843221" w14:textId="77777777" w:rsidR="00AD4CDE" w:rsidRPr="00D27771" w:rsidRDefault="00AD4CDE">
      <w:pPr>
        <w:widowControl/>
        <w:rPr>
          <w:rFonts w:ascii="Arial" w:hAnsi="Arial" w:cs="Arial"/>
          <w:color w:val="000000"/>
        </w:rPr>
      </w:pPr>
    </w:p>
    <w:p w14:paraId="4683D070" w14:textId="77777777" w:rsidR="00AD4CDE" w:rsidRPr="00D27771" w:rsidRDefault="00B70A94" w:rsidP="00EB36A5">
      <w:pPr>
        <w:pStyle w:val="vniontext0"/>
        <w:ind w:firstLine="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w:t>
      </w:r>
      <w:r w:rsidR="00A21330">
        <w:rPr>
          <w:rFonts w:ascii="Arial" w:hAnsi="Arial" w:cs="Arial"/>
          <w:color w:val="000000"/>
          <w:sz w:val="20"/>
          <w:szCs w:val="20"/>
        </w:rPr>
        <w:br/>
      </w:r>
      <w:r w:rsidRPr="00D27771">
        <w:rPr>
          <w:rFonts w:ascii="Arial" w:hAnsi="Arial" w:cs="Arial"/>
          <w:color w:val="000000"/>
          <w:sz w:val="20"/>
          <w:szCs w:val="20"/>
        </w:rPr>
        <w:t xml:space="preserve">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w:t>
      </w:r>
      <w:r w:rsidR="00A21330">
        <w:rPr>
          <w:rFonts w:ascii="Arial" w:hAnsi="Arial" w:cs="Arial"/>
          <w:sz w:val="20"/>
          <w:szCs w:val="20"/>
        </w:rPr>
        <w:t xml:space="preserve"> ve znění pozdějších předpisů,</w:t>
      </w:r>
      <w:r w:rsidRPr="00D27771">
        <w:rPr>
          <w:rFonts w:ascii="Arial" w:hAnsi="Arial" w:cs="Arial"/>
          <w:sz w:val="20"/>
          <w:szCs w:val="20"/>
        </w:rPr>
        <w:t xml:space="preserve"> nevyměřují</w:t>
      </w:r>
      <w:r w:rsidR="00E64305" w:rsidRPr="00D27771">
        <w:rPr>
          <w:rFonts w:ascii="Arial" w:hAnsi="Arial" w:cs="Arial"/>
          <w:color w:val="000000"/>
          <w:sz w:val="20"/>
          <w:szCs w:val="20"/>
        </w:rPr>
        <w:t>.</w:t>
      </w:r>
    </w:p>
    <w:p w14:paraId="49E03839" w14:textId="77777777" w:rsidR="00AD4CDE" w:rsidRDefault="00AD4CDE">
      <w:pPr>
        <w:widowControl/>
        <w:rPr>
          <w:rFonts w:ascii="Arial" w:hAnsi="Arial" w:cs="Arial"/>
          <w:color w:val="000000"/>
        </w:rPr>
      </w:pPr>
    </w:p>
    <w:p w14:paraId="260085B0" w14:textId="77777777" w:rsidR="00FE309F" w:rsidRPr="00D27771" w:rsidRDefault="00FE309F">
      <w:pPr>
        <w:widowControl/>
        <w:rPr>
          <w:rFonts w:ascii="Arial" w:hAnsi="Arial" w:cs="Arial"/>
          <w:color w:val="000000"/>
        </w:rPr>
      </w:pPr>
    </w:p>
    <w:p w14:paraId="39D9ACE3" w14:textId="77777777"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14:paraId="6ECA538F" w14:textId="77777777" w:rsidR="00AD4CDE" w:rsidRPr="00D27771" w:rsidRDefault="00AD4CDE">
      <w:pPr>
        <w:widowControl/>
        <w:rPr>
          <w:rFonts w:ascii="Arial" w:hAnsi="Arial" w:cs="Arial"/>
          <w:color w:val="000000"/>
        </w:rPr>
      </w:pPr>
    </w:p>
    <w:p w14:paraId="62F47FA5" w14:textId="77777777" w:rsidR="00AD4CDE" w:rsidRPr="00D27771" w:rsidRDefault="00AD4CDE" w:rsidP="00CF1E23">
      <w:pPr>
        <w:pStyle w:val="vniontext"/>
        <w:widowControl/>
        <w:ind w:firstLine="0"/>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14:paraId="58D1CFF5" w14:textId="77777777" w:rsidR="00AD4CDE" w:rsidRPr="00D27771" w:rsidRDefault="00AD4CDE">
      <w:pPr>
        <w:pStyle w:val="adresa"/>
        <w:widowControl/>
        <w:rPr>
          <w:rFonts w:ascii="Arial" w:hAnsi="Arial" w:cs="Arial"/>
          <w:color w:val="000000"/>
          <w:sz w:val="20"/>
          <w:szCs w:val="20"/>
        </w:rPr>
      </w:pPr>
    </w:p>
    <w:p w14:paraId="0423BCE1" w14:textId="77777777" w:rsidR="00663872" w:rsidRPr="00D27771" w:rsidRDefault="00663872">
      <w:pPr>
        <w:pStyle w:val="adresa"/>
        <w:widowControl/>
        <w:rPr>
          <w:rFonts w:ascii="Arial" w:hAnsi="Arial" w:cs="Arial"/>
          <w:color w:val="000000"/>
          <w:sz w:val="20"/>
          <w:szCs w:val="20"/>
        </w:rPr>
      </w:pPr>
    </w:p>
    <w:p w14:paraId="6A11B32A" w14:textId="77777777" w:rsidR="00AD4CDE" w:rsidRPr="00D27771" w:rsidRDefault="00AD4CDE">
      <w:pPr>
        <w:pStyle w:val="adresa"/>
        <w:widowControl/>
        <w:rPr>
          <w:rFonts w:ascii="Arial" w:hAnsi="Arial" w:cs="Arial"/>
          <w:color w:val="000000"/>
          <w:sz w:val="20"/>
          <w:szCs w:val="20"/>
        </w:rPr>
      </w:pPr>
    </w:p>
    <w:p w14:paraId="6D31B32D" w14:textId="3A8A9C18" w:rsidR="00A230BF" w:rsidRPr="00D27771" w:rsidRDefault="00A230BF" w:rsidP="00A230BF">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Pr>
          <w:rFonts w:ascii="Arial" w:hAnsi="Arial" w:cs="Arial"/>
          <w:color w:val="000000"/>
          <w:sz w:val="20"/>
          <w:szCs w:val="20"/>
        </w:rPr>
        <w:t>Plzni</w:t>
      </w:r>
      <w:r w:rsidRPr="00D27771">
        <w:rPr>
          <w:rFonts w:ascii="Arial" w:hAnsi="Arial" w:cs="Arial"/>
          <w:color w:val="000000"/>
          <w:sz w:val="20"/>
          <w:szCs w:val="20"/>
        </w:rPr>
        <w:t xml:space="preserve"> dne </w:t>
      </w:r>
      <w:r w:rsidR="00474E1D">
        <w:rPr>
          <w:rFonts w:ascii="Arial" w:hAnsi="Arial" w:cs="Arial"/>
          <w:color w:val="000000"/>
          <w:sz w:val="20"/>
          <w:szCs w:val="20"/>
        </w:rPr>
        <w:t>22.7.2024</w:t>
      </w:r>
      <w:r>
        <w:rPr>
          <w:rFonts w:ascii="Arial" w:hAnsi="Arial" w:cs="Arial"/>
          <w:color w:val="000000"/>
          <w:sz w:val="20"/>
          <w:szCs w:val="20"/>
        </w:rPr>
        <w:t xml:space="preserve">                 </w:t>
      </w:r>
      <w:r w:rsidR="00474E1D">
        <w:rPr>
          <w:rFonts w:ascii="Arial" w:hAnsi="Arial" w:cs="Arial"/>
          <w:color w:val="000000"/>
          <w:sz w:val="20"/>
          <w:szCs w:val="20"/>
        </w:rPr>
        <w:tab/>
      </w:r>
      <w:r w:rsidR="00474E1D">
        <w:rPr>
          <w:rFonts w:ascii="Arial" w:hAnsi="Arial" w:cs="Arial"/>
          <w:color w:val="000000"/>
          <w:sz w:val="20"/>
          <w:szCs w:val="20"/>
        </w:rPr>
        <w:tab/>
      </w:r>
      <w:r w:rsidR="00474E1D">
        <w:rPr>
          <w:rFonts w:ascii="Arial" w:hAnsi="Arial" w:cs="Arial"/>
          <w:color w:val="000000"/>
          <w:sz w:val="20"/>
          <w:szCs w:val="20"/>
        </w:rPr>
        <w:tab/>
      </w:r>
      <w:r w:rsidRPr="00D27771">
        <w:rPr>
          <w:rFonts w:ascii="Arial" w:hAnsi="Arial" w:cs="Arial"/>
          <w:color w:val="000000"/>
          <w:sz w:val="20"/>
          <w:szCs w:val="20"/>
        </w:rPr>
        <w:t>V</w:t>
      </w:r>
      <w:r w:rsidR="00474E1D">
        <w:rPr>
          <w:rFonts w:ascii="Arial" w:hAnsi="Arial" w:cs="Arial"/>
          <w:color w:val="000000"/>
          <w:sz w:val="20"/>
          <w:szCs w:val="20"/>
        </w:rPr>
        <w:t xml:space="preserve"> Českých Budějovicích </w:t>
      </w:r>
      <w:r w:rsidRPr="00D27771">
        <w:rPr>
          <w:rFonts w:ascii="Arial" w:hAnsi="Arial" w:cs="Arial"/>
          <w:color w:val="000000"/>
          <w:sz w:val="20"/>
          <w:szCs w:val="20"/>
        </w:rPr>
        <w:t xml:space="preserve">dne </w:t>
      </w:r>
      <w:r w:rsidR="00474E1D">
        <w:rPr>
          <w:rFonts w:ascii="Arial" w:hAnsi="Arial" w:cs="Arial"/>
          <w:color w:val="000000"/>
          <w:sz w:val="20"/>
          <w:szCs w:val="20"/>
        </w:rPr>
        <w:t>19.6.2024</w:t>
      </w:r>
    </w:p>
    <w:p w14:paraId="26B3B302" w14:textId="77777777" w:rsidR="00A230BF" w:rsidRPr="00D27771" w:rsidRDefault="00A230BF" w:rsidP="00A230BF">
      <w:pPr>
        <w:pStyle w:val="adresa"/>
        <w:widowControl/>
        <w:tabs>
          <w:tab w:val="clear" w:pos="3402"/>
          <w:tab w:val="clear" w:pos="6237"/>
        </w:tabs>
        <w:rPr>
          <w:rFonts w:ascii="Arial" w:hAnsi="Arial" w:cs="Arial"/>
          <w:color w:val="000000"/>
          <w:sz w:val="20"/>
          <w:szCs w:val="20"/>
        </w:rPr>
      </w:pPr>
    </w:p>
    <w:p w14:paraId="56E713F0" w14:textId="77777777" w:rsidR="00A230BF" w:rsidRDefault="00A230BF" w:rsidP="00A230BF">
      <w:pPr>
        <w:pStyle w:val="adresa"/>
        <w:widowControl/>
        <w:tabs>
          <w:tab w:val="clear" w:pos="3402"/>
          <w:tab w:val="clear" w:pos="6237"/>
        </w:tabs>
        <w:rPr>
          <w:rFonts w:ascii="Arial" w:hAnsi="Arial" w:cs="Arial"/>
          <w:color w:val="000000"/>
          <w:sz w:val="20"/>
          <w:szCs w:val="20"/>
        </w:rPr>
      </w:pPr>
    </w:p>
    <w:p w14:paraId="79F4D193" w14:textId="77777777" w:rsidR="00A230BF" w:rsidRDefault="00A230BF" w:rsidP="00A230BF">
      <w:pPr>
        <w:pStyle w:val="adresa"/>
        <w:widowControl/>
        <w:tabs>
          <w:tab w:val="clear" w:pos="3402"/>
          <w:tab w:val="clear" w:pos="6237"/>
        </w:tabs>
        <w:rPr>
          <w:rFonts w:ascii="Arial" w:hAnsi="Arial" w:cs="Arial"/>
          <w:color w:val="000000"/>
          <w:sz w:val="20"/>
          <w:szCs w:val="20"/>
        </w:rPr>
      </w:pPr>
    </w:p>
    <w:p w14:paraId="4018EA1D" w14:textId="77777777" w:rsidR="00A230BF" w:rsidRDefault="00A230BF" w:rsidP="00A230BF">
      <w:pPr>
        <w:pStyle w:val="adresa"/>
        <w:widowControl/>
        <w:tabs>
          <w:tab w:val="clear" w:pos="3402"/>
          <w:tab w:val="clear" w:pos="6237"/>
        </w:tabs>
        <w:rPr>
          <w:rFonts w:ascii="Arial" w:hAnsi="Arial" w:cs="Arial"/>
          <w:color w:val="000000"/>
          <w:sz w:val="20"/>
          <w:szCs w:val="20"/>
        </w:rPr>
      </w:pPr>
    </w:p>
    <w:p w14:paraId="16DA422A" w14:textId="77777777" w:rsidR="00A230BF" w:rsidRDefault="00A230BF" w:rsidP="00A230BF">
      <w:pPr>
        <w:pStyle w:val="adresa"/>
        <w:widowControl/>
        <w:tabs>
          <w:tab w:val="clear" w:pos="3402"/>
          <w:tab w:val="clear" w:pos="6237"/>
        </w:tabs>
        <w:rPr>
          <w:rFonts w:ascii="Arial" w:hAnsi="Arial" w:cs="Arial"/>
          <w:color w:val="000000"/>
          <w:sz w:val="20"/>
          <w:szCs w:val="20"/>
        </w:rPr>
      </w:pPr>
    </w:p>
    <w:p w14:paraId="4E2900C0" w14:textId="77777777" w:rsidR="00A230BF" w:rsidRDefault="00A230BF" w:rsidP="00A230BF">
      <w:pPr>
        <w:pStyle w:val="adresa"/>
        <w:widowControl/>
        <w:tabs>
          <w:tab w:val="clear" w:pos="3402"/>
          <w:tab w:val="clear" w:pos="6237"/>
        </w:tabs>
        <w:rPr>
          <w:rFonts w:ascii="Arial" w:hAnsi="Arial" w:cs="Arial"/>
          <w:color w:val="000000"/>
          <w:sz w:val="20"/>
          <w:szCs w:val="20"/>
        </w:rPr>
      </w:pPr>
    </w:p>
    <w:p w14:paraId="160EA822" w14:textId="77777777" w:rsidR="00A230BF" w:rsidRDefault="00A230BF" w:rsidP="00A230BF">
      <w:pPr>
        <w:pStyle w:val="adresa"/>
        <w:widowControl/>
        <w:tabs>
          <w:tab w:val="clear" w:pos="3402"/>
          <w:tab w:val="clear" w:pos="6237"/>
        </w:tabs>
        <w:rPr>
          <w:rFonts w:ascii="Arial" w:hAnsi="Arial" w:cs="Arial"/>
          <w:color w:val="000000"/>
          <w:sz w:val="20"/>
          <w:szCs w:val="20"/>
        </w:rPr>
      </w:pPr>
    </w:p>
    <w:p w14:paraId="4B54E6C9" w14:textId="77777777" w:rsidR="00A230BF" w:rsidRDefault="00A230BF" w:rsidP="00A230BF">
      <w:pPr>
        <w:pStyle w:val="adresa"/>
        <w:widowControl/>
        <w:tabs>
          <w:tab w:val="clear" w:pos="3402"/>
          <w:tab w:val="clear" w:pos="6237"/>
        </w:tabs>
        <w:rPr>
          <w:rFonts w:ascii="Arial" w:hAnsi="Arial" w:cs="Arial"/>
          <w:color w:val="000000"/>
          <w:sz w:val="20"/>
          <w:szCs w:val="20"/>
        </w:rPr>
      </w:pPr>
    </w:p>
    <w:p w14:paraId="13267CF9" w14:textId="77777777" w:rsidR="00A230BF" w:rsidRDefault="00A230BF" w:rsidP="00A230BF">
      <w:pPr>
        <w:pStyle w:val="adresa"/>
        <w:widowControl/>
        <w:tabs>
          <w:tab w:val="clear" w:pos="3402"/>
          <w:tab w:val="clear" w:pos="6237"/>
        </w:tabs>
        <w:rPr>
          <w:rFonts w:ascii="Arial" w:hAnsi="Arial" w:cs="Arial"/>
          <w:color w:val="000000"/>
          <w:sz w:val="20"/>
          <w:szCs w:val="20"/>
        </w:rPr>
      </w:pPr>
    </w:p>
    <w:p w14:paraId="469508AA" w14:textId="77777777" w:rsidR="00A230BF" w:rsidRPr="00D27771" w:rsidRDefault="00A230BF" w:rsidP="00A230BF">
      <w:pPr>
        <w:pStyle w:val="adresa"/>
        <w:widowControl/>
        <w:tabs>
          <w:tab w:val="clear" w:pos="3402"/>
          <w:tab w:val="clear" w:pos="6237"/>
        </w:tabs>
        <w:rPr>
          <w:rFonts w:ascii="Arial" w:hAnsi="Arial" w:cs="Arial"/>
          <w:color w:val="000000"/>
          <w:sz w:val="20"/>
          <w:szCs w:val="20"/>
        </w:rPr>
      </w:pPr>
    </w:p>
    <w:p w14:paraId="5E7A420A" w14:textId="77777777" w:rsidR="00A230BF" w:rsidRPr="00D27771" w:rsidRDefault="00A230BF" w:rsidP="00A230BF">
      <w:pPr>
        <w:pStyle w:val="adresa"/>
        <w:widowControl/>
        <w:tabs>
          <w:tab w:val="clear" w:pos="3402"/>
          <w:tab w:val="clear" w:pos="6237"/>
        </w:tabs>
        <w:rPr>
          <w:rFonts w:ascii="Arial" w:hAnsi="Arial" w:cs="Arial"/>
          <w:sz w:val="20"/>
          <w:szCs w:val="20"/>
        </w:rPr>
      </w:pPr>
      <w:r w:rsidRPr="00D27771">
        <w:rPr>
          <w:rFonts w:ascii="Arial" w:hAnsi="Arial" w:cs="Arial"/>
          <w:sz w:val="20"/>
          <w:szCs w:val="20"/>
        </w:rPr>
        <w:t xml:space="preserve">………………………………………………             </w:t>
      </w:r>
      <w:r>
        <w:rPr>
          <w:rFonts w:ascii="Arial" w:hAnsi="Arial" w:cs="Arial"/>
          <w:sz w:val="20"/>
          <w:szCs w:val="20"/>
        </w:rPr>
        <w:t xml:space="preserve">                     </w:t>
      </w:r>
      <w:r w:rsidRPr="00D27771">
        <w:rPr>
          <w:rFonts w:ascii="Arial" w:hAnsi="Arial" w:cs="Arial"/>
          <w:sz w:val="20"/>
          <w:szCs w:val="20"/>
        </w:rPr>
        <w:t xml:space="preserve">  …………………………………………………</w:t>
      </w:r>
    </w:p>
    <w:p w14:paraId="13446323" w14:textId="77777777" w:rsidR="00A230BF" w:rsidRPr="00D27771" w:rsidRDefault="00A230BF" w:rsidP="00A230BF">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b/>
          <w:color w:val="000000"/>
          <w:sz w:val="20"/>
          <w:szCs w:val="20"/>
        </w:rPr>
        <w:t>převádějící</w:t>
      </w:r>
      <w:r w:rsidRPr="00D27771">
        <w:rPr>
          <w:rFonts w:ascii="Arial" w:hAnsi="Arial" w:cs="Arial"/>
          <w:color w:val="000000"/>
          <w:sz w:val="20"/>
          <w:szCs w:val="20"/>
        </w:rPr>
        <w:tab/>
        <w:t xml:space="preserve">                    </w:t>
      </w:r>
      <w:r>
        <w:rPr>
          <w:rFonts w:ascii="Arial" w:hAnsi="Arial" w:cs="Arial"/>
          <w:color w:val="000000"/>
          <w:sz w:val="20"/>
          <w:szCs w:val="20"/>
        </w:rPr>
        <w:t xml:space="preserve">                   </w:t>
      </w:r>
      <w:r w:rsidRPr="00D27771">
        <w:rPr>
          <w:rFonts w:ascii="Arial" w:hAnsi="Arial" w:cs="Arial"/>
          <w:b/>
          <w:color w:val="000000"/>
          <w:sz w:val="20"/>
          <w:szCs w:val="20"/>
        </w:rPr>
        <w:t>nabyvatel</w:t>
      </w:r>
    </w:p>
    <w:p w14:paraId="419BDF9A" w14:textId="77777777" w:rsidR="00A230BF" w:rsidRPr="00D27771" w:rsidRDefault="00A230BF" w:rsidP="00A230BF">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Česká republika – Státní pozemkový úřad</w:t>
      </w:r>
      <w:r w:rsidRPr="00D27771">
        <w:rPr>
          <w:rFonts w:ascii="Arial" w:hAnsi="Arial" w:cs="Arial"/>
          <w:color w:val="000000"/>
          <w:sz w:val="20"/>
          <w:szCs w:val="20"/>
        </w:rPr>
        <w:tab/>
      </w:r>
      <w:r>
        <w:rPr>
          <w:rFonts w:ascii="Arial" w:hAnsi="Arial" w:cs="Arial"/>
          <w:color w:val="000000"/>
          <w:sz w:val="20"/>
          <w:szCs w:val="20"/>
        </w:rPr>
        <w:t xml:space="preserve">                                   Jiří </w:t>
      </w:r>
      <w:proofErr w:type="spellStart"/>
      <w:r>
        <w:rPr>
          <w:rFonts w:ascii="Arial" w:hAnsi="Arial" w:cs="Arial"/>
          <w:color w:val="000000"/>
          <w:sz w:val="20"/>
          <w:szCs w:val="20"/>
        </w:rPr>
        <w:t>Potštýnský</w:t>
      </w:r>
      <w:proofErr w:type="spellEnd"/>
    </w:p>
    <w:p w14:paraId="13DDDF08" w14:textId="475906A3" w:rsidR="00A230BF" w:rsidRPr="00CA0906" w:rsidRDefault="00A230BF" w:rsidP="00A230BF">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Plzeňský kraj </w:t>
      </w:r>
      <w:r>
        <w:rPr>
          <w:rFonts w:ascii="Arial" w:hAnsi="Arial" w:cs="Arial"/>
          <w:color w:val="000000"/>
          <w:sz w:val="20"/>
          <w:szCs w:val="20"/>
        </w:rPr>
        <w:t xml:space="preserve">               </w:t>
      </w:r>
      <w:r w:rsidR="00474E1D">
        <w:rPr>
          <w:rFonts w:ascii="Arial" w:hAnsi="Arial" w:cs="Arial"/>
          <w:color w:val="000000"/>
          <w:sz w:val="20"/>
          <w:szCs w:val="20"/>
        </w:rPr>
        <w:t xml:space="preserve">         </w:t>
      </w:r>
      <w:r>
        <w:rPr>
          <w:rFonts w:ascii="Arial" w:hAnsi="Arial" w:cs="Arial"/>
          <w:color w:val="000000"/>
          <w:sz w:val="20"/>
          <w:szCs w:val="20"/>
        </w:rPr>
        <w:t xml:space="preserve">   zastoupen </w:t>
      </w:r>
      <w:proofErr w:type="spellStart"/>
      <w:r w:rsidR="00474E1D" w:rsidRPr="00474E1D">
        <w:rPr>
          <w:rFonts w:ascii="Arial" w:hAnsi="Arial" w:cs="Arial"/>
          <w:sz w:val="20"/>
          <w:szCs w:val="20"/>
        </w:rPr>
        <w:t>xxxxxxxxxx</w:t>
      </w:r>
      <w:proofErr w:type="spellEnd"/>
    </w:p>
    <w:p w14:paraId="41C1DF58" w14:textId="77777777" w:rsidR="00A230BF" w:rsidRDefault="00A230BF" w:rsidP="00A230BF">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Jiří Papež </w:t>
      </w:r>
      <w:r w:rsidRPr="00D27771">
        <w:rPr>
          <w:rFonts w:ascii="Arial" w:hAnsi="Arial" w:cs="Arial"/>
          <w:color w:val="000000"/>
          <w:sz w:val="20"/>
          <w:szCs w:val="20"/>
        </w:rPr>
        <w:tab/>
        <w:t xml:space="preserve"> </w:t>
      </w:r>
      <w:r>
        <w:rPr>
          <w:rFonts w:ascii="Arial" w:hAnsi="Arial" w:cs="Arial"/>
          <w:color w:val="000000"/>
          <w:sz w:val="20"/>
          <w:szCs w:val="20"/>
        </w:rPr>
        <w:t xml:space="preserve">                                   </w:t>
      </w:r>
    </w:p>
    <w:p w14:paraId="45A1F79A" w14:textId="77777777" w:rsidR="00A230BF" w:rsidRDefault="00A230BF" w:rsidP="00A230BF">
      <w:pPr>
        <w:pStyle w:val="adresa"/>
        <w:widowControl/>
        <w:tabs>
          <w:tab w:val="clear" w:pos="3402"/>
          <w:tab w:val="clear" w:pos="6237"/>
          <w:tab w:val="left" w:pos="4961"/>
        </w:tabs>
        <w:rPr>
          <w:rFonts w:ascii="Arial" w:hAnsi="Arial" w:cs="Arial"/>
          <w:color w:val="000000"/>
          <w:sz w:val="20"/>
          <w:szCs w:val="20"/>
        </w:rPr>
      </w:pPr>
    </w:p>
    <w:p w14:paraId="71A4B778" w14:textId="77777777" w:rsidR="00A230BF" w:rsidRDefault="00A230BF" w:rsidP="00A230BF">
      <w:pPr>
        <w:pStyle w:val="adresa"/>
        <w:widowControl/>
        <w:tabs>
          <w:tab w:val="clear" w:pos="3402"/>
          <w:tab w:val="clear" w:pos="6237"/>
          <w:tab w:val="left" w:pos="4961"/>
        </w:tabs>
        <w:rPr>
          <w:rFonts w:ascii="Arial" w:hAnsi="Arial" w:cs="Arial"/>
          <w:color w:val="000000"/>
          <w:sz w:val="20"/>
          <w:szCs w:val="20"/>
        </w:rPr>
      </w:pPr>
    </w:p>
    <w:p w14:paraId="119EC896" w14:textId="77777777" w:rsidR="00A230BF" w:rsidRDefault="00A230BF" w:rsidP="00A230BF">
      <w:pPr>
        <w:pStyle w:val="adresa"/>
        <w:widowControl/>
        <w:tabs>
          <w:tab w:val="clear" w:pos="3402"/>
          <w:tab w:val="clear" w:pos="6237"/>
          <w:tab w:val="left" w:pos="4961"/>
        </w:tabs>
        <w:rPr>
          <w:rFonts w:ascii="Arial" w:hAnsi="Arial" w:cs="Arial"/>
          <w:color w:val="000000"/>
          <w:sz w:val="20"/>
          <w:szCs w:val="20"/>
        </w:rPr>
      </w:pPr>
    </w:p>
    <w:p w14:paraId="5FC54113" w14:textId="1E6B3361" w:rsidR="00A230BF" w:rsidRPr="00D27771" w:rsidRDefault="00A230BF" w:rsidP="00A230BF">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lastRenderedPageBreak/>
        <w:t xml:space="preserve">Za věcnou a formální správnost odpovídá </w:t>
      </w:r>
      <w:r w:rsidRPr="00D27771">
        <w:rPr>
          <w:rFonts w:ascii="Arial" w:hAnsi="Arial" w:cs="Arial"/>
          <w:color w:val="000000"/>
          <w:sz w:val="20"/>
          <w:szCs w:val="20"/>
        </w:rPr>
        <w:tab/>
        <w:t xml:space="preserve"> </w:t>
      </w:r>
    </w:p>
    <w:p w14:paraId="2D5E6E8A" w14:textId="77777777" w:rsidR="00A230BF" w:rsidRPr="00D27771" w:rsidRDefault="00A230BF" w:rsidP="00A230BF">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pro Plzeňský kraj </w:t>
      </w:r>
      <w:r w:rsidRPr="00D27771">
        <w:rPr>
          <w:rFonts w:ascii="Arial" w:hAnsi="Arial" w:cs="Arial"/>
          <w:color w:val="000000"/>
          <w:sz w:val="20"/>
          <w:szCs w:val="20"/>
        </w:rPr>
        <w:tab/>
        <w:t xml:space="preserve"> </w:t>
      </w:r>
    </w:p>
    <w:p w14:paraId="1AC3688C" w14:textId="77777777" w:rsidR="00A230BF" w:rsidRPr="00D27771" w:rsidRDefault="00A230BF" w:rsidP="00A230BF">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Ing. Michal Dolejší</w:t>
      </w:r>
    </w:p>
    <w:p w14:paraId="558E701D" w14:textId="77777777" w:rsidR="00A230BF" w:rsidRPr="00D27771" w:rsidRDefault="00A230BF" w:rsidP="00A230BF">
      <w:pPr>
        <w:widowControl/>
        <w:rPr>
          <w:rFonts w:ascii="Arial" w:hAnsi="Arial" w:cs="Arial"/>
          <w:color w:val="000000"/>
        </w:rPr>
      </w:pPr>
    </w:p>
    <w:p w14:paraId="546FFDA6" w14:textId="77777777" w:rsidR="00A230BF" w:rsidRDefault="00A230BF" w:rsidP="00A230BF">
      <w:pPr>
        <w:widowControl/>
        <w:rPr>
          <w:rFonts w:ascii="Arial" w:hAnsi="Arial" w:cs="Arial"/>
          <w:color w:val="000000"/>
        </w:rPr>
      </w:pPr>
    </w:p>
    <w:p w14:paraId="67629F78" w14:textId="77777777" w:rsidR="00A230BF" w:rsidRDefault="00A230BF" w:rsidP="00A230BF">
      <w:pPr>
        <w:widowControl/>
        <w:rPr>
          <w:rFonts w:ascii="Arial" w:hAnsi="Arial" w:cs="Arial"/>
          <w:color w:val="000000"/>
        </w:rPr>
      </w:pPr>
    </w:p>
    <w:p w14:paraId="4D8CBA73" w14:textId="77777777" w:rsidR="00A230BF" w:rsidRDefault="00A230BF" w:rsidP="00A230BF">
      <w:pPr>
        <w:widowControl/>
        <w:rPr>
          <w:rFonts w:ascii="Arial" w:hAnsi="Arial" w:cs="Arial"/>
          <w:color w:val="000000"/>
        </w:rPr>
      </w:pPr>
    </w:p>
    <w:p w14:paraId="2AD9B149" w14:textId="77777777" w:rsidR="00A230BF" w:rsidRPr="00D27771" w:rsidRDefault="00A230BF" w:rsidP="00A230BF">
      <w:pPr>
        <w:widowControl/>
        <w:rPr>
          <w:rFonts w:ascii="Arial" w:hAnsi="Arial" w:cs="Arial"/>
          <w:color w:val="000000"/>
          <w:lang w:val="en-US"/>
        </w:rPr>
      </w:pPr>
      <w:r w:rsidRPr="00D27771">
        <w:rPr>
          <w:rFonts w:ascii="Arial" w:hAnsi="Arial" w:cs="Arial"/>
          <w:color w:val="000000"/>
          <w:lang w:val="en-US"/>
        </w:rPr>
        <w:t>…………………………………………….</w:t>
      </w:r>
    </w:p>
    <w:p w14:paraId="7C72F962" w14:textId="77777777" w:rsidR="00A230BF" w:rsidRPr="00D27771" w:rsidRDefault="00A230BF" w:rsidP="00A230BF">
      <w:pPr>
        <w:widowControl/>
        <w:rPr>
          <w:rFonts w:ascii="Arial" w:hAnsi="Arial" w:cs="Arial"/>
          <w:color w:val="000000"/>
        </w:rPr>
      </w:pPr>
    </w:p>
    <w:p w14:paraId="61D629D3" w14:textId="77777777" w:rsidR="00A230BF" w:rsidRPr="00D27771" w:rsidRDefault="00A230BF" w:rsidP="00A230BF">
      <w:pPr>
        <w:widowControl/>
        <w:rPr>
          <w:rFonts w:ascii="Arial" w:hAnsi="Arial" w:cs="Arial"/>
          <w:color w:val="000000"/>
        </w:rPr>
      </w:pPr>
      <w:r w:rsidRPr="00D27771">
        <w:rPr>
          <w:rFonts w:ascii="Arial" w:hAnsi="Arial" w:cs="Arial"/>
          <w:color w:val="000000"/>
        </w:rPr>
        <w:t>Za správnost:</w:t>
      </w:r>
    </w:p>
    <w:p w14:paraId="700F5BFD" w14:textId="77777777" w:rsidR="00A230BF" w:rsidRDefault="00A230BF" w:rsidP="00A230BF">
      <w:pPr>
        <w:widowControl/>
        <w:rPr>
          <w:rFonts w:ascii="Arial" w:hAnsi="Arial" w:cs="Arial"/>
          <w:color w:val="000000"/>
        </w:rPr>
      </w:pPr>
    </w:p>
    <w:p w14:paraId="1848FF09" w14:textId="77777777" w:rsidR="00A230BF" w:rsidRDefault="00A230BF" w:rsidP="00A230BF">
      <w:pPr>
        <w:widowControl/>
        <w:rPr>
          <w:rFonts w:ascii="Arial" w:hAnsi="Arial" w:cs="Arial"/>
          <w:color w:val="000000"/>
        </w:rPr>
      </w:pPr>
    </w:p>
    <w:p w14:paraId="436CB524" w14:textId="77777777" w:rsidR="00A230BF" w:rsidRDefault="00A230BF" w:rsidP="00A230BF">
      <w:pPr>
        <w:widowControl/>
        <w:rPr>
          <w:rFonts w:ascii="Arial" w:hAnsi="Arial" w:cs="Arial"/>
          <w:color w:val="000000"/>
        </w:rPr>
      </w:pPr>
    </w:p>
    <w:p w14:paraId="3C6DFABF" w14:textId="77777777" w:rsidR="00A230BF" w:rsidRDefault="00A230BF" w:rsidP="00A230BF">
      <w:pPr>
        <w:widowControl/>
        <w:rPr>
          <w:rFonts w:ascii="Arial" w:hAnsi="Arial" w:cs="Arial"/>
          <w:color w:val="000000"/>
          <w:lang w:val="en-US"/>
        </w:rPr>
      </w:pPr>
      <w:r w:rsidRPr="00D27771">
        <w:rPr>
          <w:rFonts w:ascii="Arial" w:hAnsi="Arial" w:cs="Arial"/>
          <w:color w:val="000000"/>
          <w:lang w:val="en-US"/>
        </w:rPr>
        <w:t>…………………………………………….</w:t>
      </w:r>
    </w:p>
    <w:p w14:paraId="623954F7" w14:textId="77777777" w:rsidR="00A230BF" w:rsidRDefault="00A230BF" w:rsidP="00A230BF">
      <w:pPr>
        <w:widowControl/>
        <w:rPr>
          <w:rFonts w:ascii="Arial" w:hAnsi="Arial" w:cs="Arial"/>
          <w:color w:val="000000"/>
          <w:lang w:val="en-US"/>
        </w:rPr>
      </w:pPr>
    </w:p>
    <w:p w14:paraId="4C7D70EE" w14:textId="77777777" w:rsidR="00A230BF" w:rsidRDefault="00A230BF" w:rsidP="00A230BF">
      <w:pPr>
        <w:widowControl/>
        <w:rPr>
          <w:rFonts w:ascii="Arial" w:hAnsi="Arial" w:cs="Arial"/>
          <w:color w:val="000000"/>
          <w:lang w:val="en-US"/>
        </w:rPr>
      </w:pPr>
    </w:p>
    <w:p w14:paraId="03623534" w14:textId="77777777" w:rsidR="00A230BF" w:rsidRDefault="00A230BF" w:rsidP="00A230BF">
      <w:pPr>
        <w:widowControl/>
        <w:rPr>
          <w:rFonts w:ascii="Arial" w:hAnsi="Arial" w:cs="Arial"/>
          <w:color w:val="000000"/>
          <w:lang w:val="en-US"/>
        </w:rPr>
      </w:pPr>
    </w:p>
    <w:p w14:paraId="699FBE17" w14:textId="77777777" w:rsidR="00A230BF" w:rsidRPr="00D27771" w:rsidRDefault="00A230BF" w:rsidP="00A230BF">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Registru smluv,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registru smluv.</w:t>
      </w:r>
    </w:p>
    <w:p w14:paraId="304C6D05" w14:textId="77777777" w:rsidR="00A230BF" w:rsidRPr="00D27771" w:rsidRDefault="00A230BF" w:rsidP="00A230BF">
      <w:pPr>
        <w:widowControl/>
        <w:rPr>
          <w:rFonts w:ascii="Arial" w:hAnsi="Arial" w:cs="Arial"/>
          <w:color w:val="000000"/>
          <w:lang w:val="en-US"/>
        </w:rPr>
      </w:pPr>
    </w:p>
    <w:p w14:paraId="7EFF2B89" w14:textId="77777777" w:rsidR="00A230BF" w:rsidRPr="00D27771" w:rsidRDefault="00A230BF" w:rsidP="00A230BF">
      <w:pPr>
        <w:widowControl/>
        <w:rPr>
          <w:rFonts w:ascii="Arial" w:hAnsi="Arial" w:cs="Arial"/>
          <w:color w:val="000000"/>
          <w:lang w:val="en-US"/>
        </w:rPr>
      </w:pPr>
      <w:r w:rsidRPr="00D27771">
        <w:rPr>
          <w:rFonts w:ascii="Arial" w:hAnsi="Arial" w:cs="Arial"/>
          <w:color w:val="000000"/>
          <w:lang w:val="en-US"/>
        </w:rPr>
        <w:t>…………………………………………….</w:t>
      </w:r>
    </w:p>
    <w:p w14:paraId="1E3614FE" w14:textId="77777777" w:rsidR="00A230BF" w:rsidRPr="00D27771" w:rsidRDefault="00A230BF" w:rsidP="00A230B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14:paraId="1BD00F3F" w14:textId="77777777" w:rsidR="00A230BF" w:rsidRPr="00D27771" w:rsidRDefault="00A230BF" w:rsidP="00A230BF">
      <w:pPr>
        <w:widowControl/>
        <w:rPr>
          <w:rFonts w:ascii="Arial" w:hAnsi="Arial" w:cs="Arial"/>
          <w:color w:val="000000"/>
          <w:lang w:val="en-US"/>
        </w:rPr>
      </w:pPr>
    </w:p>
    <w:p w14:paraId="17E5957E" w14:textId="77777777" w:rsidR="00A230BF" w:rsidRPr="00D27771" w:rsidRDefault="00A230BF" w:rsidP="00A230BF">
      <w:pPr>
        <w:widowControl/>
        <w:rPr>
          <w:rFonts w:ascii="Arial" w:hAnsi="Arial" w:cs="Arial"/>
          <w:color w:val="000000"/>
          <w:lang w:val="en-US"/>
        </w:rPr>
      </w:pPr>
      <w:r w:rsidRPr="00D27771">
        <w:rPr>
          <w:rFonts w:ascii="Arial" w:hAnsi="Arial" w:cs="Arial"/>
          <w:color w:val="000000"/>
          <w:lang w:val="en-US"/>
        </w:rPr>
        <w:t>…………………………………………….</w:t>
      </w:r>
    </w:p>
    <w:p w14:paraId="5DA4BFB0" w14:textId="77777777" w:rsidR="00A230BF" w:rsidRPr="00D27771" w:rsidRDefault="00A230BF" w:rsidP="00A230B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14:paraId="145AB6A1" w14:textId="77777777" w:rsidR="00A230BF" w:rsidRDefault="00A230BF" w:rsidP="00A230BF">
      <w:pPr>
        <w:widowControl/>
        <w:rPr>
          <w:rFonts w:ascii="Arial" w:hAnsi="Arial" w:cs="Arial"/>
          <w:b/>
          <w:color w:val="000000"/>
          <w:lang w:val="en-US"/>
        </w:rPr>
      </w:pPr>
    </w:p>
    <w:p w14:paraId="771D0358" w14:textId="77777777" w:rsidR="00A230BF" w:rsidRPr="00D27771" w:rsidRDefault="00A230BF" w:rsidP="00A230BF">
      <w:pPr>
        <w:widowControl/>
        <w:rPr>
          <w:rFonts w:ascii="Arial" w:hAnsi="Arial" w:cs="Arial"/>
          <w:color w:val="000000"/>
          <w:lang w:val="en-US"/>
        </w:rPr>
      </w:pPr>
      <w:r w:rsidRPr="00D27771">
        <w:rPr>
          <w:rFonts w:ascii="Arial" w:hAnsi="Arial" w:cs="Arial"/>
          <w:color w:val="000000"/>
          <w:lang w:val="en-US"/>
        </w:rPr>
        <w:t>…………………………………………….</w:t>
      </w:r>
    </w:p>
    <w:p w14:paraId="2F164466" w14:textId="77777777" w:rsidR="00A230BF" w:rsidRPr="00D27771" w:rsidRDefault="00A230BF" w:rsidP="00A230BF">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14:paraId="044AD998" w14:textId="77777777" w:rsidR="00A230BF" w:rsidRDefault="00A230BF" w:rsidP="00A230BF">
      <w:pPr>
        <w:widowControl/>
        <w:rPr>
          <w:rFonts w:ascii="Arial" w:hAnsi="Arial" w:cs="Arial"/>
          <w:b/>
          <w:color w:val="000000"/>
          <w:lang w:val="en-US"/>
        </w:rPr>
      </w:pPr>
    </w:p>
    <w:p w14:paraId="468A5C35" w14:textId="77777777" w:rsidR="00A230BF" w:rsidRPr="00D27771" w:rsidRDefault="00A230BF" w:rsidP="00A230BF">
      <w:pPr>
        <w:widowControl/>
        <w:rPr>
          <w:rFonts w:ascii="Arial" w:hAnsi="Arial" w:cs="Arial"/>
          <w:b/>
          <w:color w:val="000000"/>
          <w:lang w:val="en-US"/>
        </w:rPr>
      </w:pPr>
    </w:p>
    <w:p w14:paraId="45003BBD" w14:textId="77777777" w:rsidR="00A230BF" w:rsidRPr="00D27771" w:rsidRDefault="00A230BF" w:rsidP="00A230BF">
      <w:pPr>
        <w:widowControl/>
        <w:rPr>
          <w:rFonts w:ascii="Arial" w:hAnsi="Arial" w:cs="Arial"/>
          <w:color w:val="000000"/>
          <w:lang w:val="en-US"/>
        </w:rPr>
      </w:pPr>
      <w:r w:rsidRPr="00D27771">
        <w:rPr>
          <w:rFonts w:ascii="Arial" w:hAnsi="Arial" w:cs="Arial"/>
          <w:color w:val="000000"/>
          <w:lang w:val="en-US"/>
        </w:rPr>
        <w:t>…………………………………………….</w:t>
      </w:r>
    </w:p>
    <w:p w14:paraId="35009D60" w14:textId="77777777" w:rsidR="00A230BF" w:rsidRPr="00D27771" w:rsidRDefault="00A230BF" w:rsidP="00A230BF">
      <w:pPr>
        <w:widowControl/>
        <w:rPr>
          <w:rFonts w:ascii="Arial" w:hAnsi="Arial" w:cs="Arial"/>
          <w:color w:val="000000"/>
          <w:lang w:val="en-US"/>
        </w:rPr>
      </w:pPr>
      <w:proofErr w:type="spellStart"/>
      <w:r w:rsidRPr="00D27771">
        <w:rPr>
          <w:rFonts w:ascii="Arial" w:hAnsi="Arial" w:cs="Arial"/>
          <w:color w:val="000000"/>
          <w:lang w:val="en-US"/>
        </w:rPr>
        <w:t>registraci</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provedl</w:t>
      </w:r>
      <w:proofErr w:type="spellEnd"/>
    </w:p>
    <w:p w14:paraId="73A22BF0" w14:textId="77777777" w:rsidR="00A230BF" w:rsidRDefault="00A230BF" w:rsidP="00A230BF">
      <w:pPr>
        <w:widowControl/>
        <w:rPr>
          <w:rFonts w:ascii="Arial" w:hAnsi="Arial" w:cs="Arial"/>
          <w:color w:val="000000"/>
        </w:rPr>
      </w:pPr>
    </w:p>
    <w:p w14:paraId="2F7C7BA4" w14:textId="77777777" w:rsidR="00A230BF" w:rsidRPr="00D27771" w:rsidRDefault="00A230BF" w:rsidP="00A230BF">
      <w:pPr>
        <w:widowControl/>
        <w:rPr>
          <w:rFonts w:ascii="Arial" w:hAnsi="Arial" w:cs="Arial"/>
          <w:color w:val="000000"/>
        </w:rPr>
      </w:pPr>
    </w:p>
    <w:p w14:paraId="55A01A51" w14:textId="77777777" w:rsidR="00A230BF" w:rsidRPr="00D27771" w:rsidRDefault="00A230BF" w:rsidP="00A230BF">
      <w:pPr>
        <w:widowControl/>
        <w:rPr>
          <w:rFonts w:ascii="Arial" w:hAnsi="Arial" w:cs="Arial"/>
          <w:color w:val="000000"/>
          <w:lang w:val="en-US"/>
        </w:rPr>
      </w:pPr>
      <w:r w:rsidRPr="00D27771">
        <w:rPr>
          <w:rFonts w:ascii="Arial" w:hAnsi="Arial" w:cs="Arial"/>
          <w:color w:val="000000"/>
        </w:rPr>
        <w:t>V</w:t>
      </w:r>
      <w:r>
        <w:rPr>
          <w:rFonts w:ascii="Arial" w:hAnsi="Arial" w:cs="Arial"/>
          <w:color w:val="000000"/>
        </w:rPr>
        <w:t> Plzni dne……………………………….</w:t>
      </w:r>
    </w:p>
    <w:p w14:paraId="344832E3" w14:textId="0B844AAE" w:rsidR="00C820A8" w:rsidRPr="00D27771" w:rsidRDefault="00C820A8">
      <w:pPr>
        <w:widowControl/>
        <w:rPr>
          <w:rFonts w:ascii="Arial" w:hAnsi="Arial" w:cs="Arial"/>
          <w:color w:val="000000"/>
          <w:lang w:val="en-US"/>
        </w:rPr>
      </w:pPr>
    </w:p>
    <w:p w14:paraId="50D504DB" w14:textId="77777777" w:rsidR="00225878" w:rsidRPr="00D27771" w:rsidRDefault="00225878">
      <w:pPr>
        <w:widowControl/>
        <w:rPr>
          <w:rFonts w:ascii="Arial" w:hAnsi="Arial" w:cs="Arial"/>
          <w:color w:val="000000"/>
          <w:lang w:val="en-US"/>
        </w:rPr>
      </w:pPr>
    </w:p>
    <w:p w14:paraId="17282FF6" w14:textId="77777777" w:rsidR="00AB3D96" w:rsidRPr="00D27771" w:rsidRDefault="00AB3D96">
      <w:pPr>
        <w:widowControl/>
        <w:rPr>
          <w:rFonts w:ascii="Arial" w:hAnsi="Arial" w:cs="Arial"/>
          <w:color w:val="000000"/>
        </w:rPr>
      </w:pPr>
    </w:p>
    <w:p w14:paraId="7BC4A124" w14:textId="77777777" w:rsidR="00AD4CDE" w:rsidRPr="00D27771" w:rsidRDefault="00AD4CDE">
      <w:pPr>
        <w:widowControl/>
        <w:rPr>
          <w:rFonts w:ascii="Arial" w:hAnsi="Arial" w:cs="Arial"/>
          <w:color w:val="000000"/>
        </w:rPr>
      </w:pPr>
      <w:r w:rsidRPr="00D27771">
        <w:rPr>
          <w:rFonts w:ascii="Arial" w:hAnsi="Arial" w:cs="Arial"/>
          <w:color w:val="000000"/>
        </w:rPr>
        <w:t xml:space="preserve">ID čísla převáděných nemovitostí: 61943, 61944  </w:t>
      </w:r>
    </w:p>
    <w:p w14:paraId="4166EBCC" w14:textId="77777777" w:rsidR="00AD4CDE" w:rsidRPr="00D27771" w:rsidRDefault="00AD4CDE">
      <w:pPr>
        <w:widowControl/>
        <w:rPr>
          <w:rFonts w:ascii="Arial" w:hAnsi="Arial" w:cs="Arial"/>
          <w:color w:val="000000"/>
        </w:rPr>
      </w:pPr>
    </w:p>
    <w:p w14:paraId="2470C58E" w14:textId="77777777" w:rsidR="00AD4CDE" w:rsidRPr="00D27771" w:rsidRDefault="00AD4CDE">
      <w:pPr>
        <w:widowControl/>
        <w:rPr>
          <w:rFonts w:ascii="Arial" w:hAnsi="Arial" w:cs="Arial"/>
        </w:rPr>
      </w:pPr>
      <w:r w:rsidRPr="00D27771">
        <w:rPr>
          <w:rFonts w:ascii="Arial" w:hAnsi="Arial" w:cs="Arial"/>
          <w:color w:val="000000"/>
        </w:rPr>
        <w:t xml:space="preserve">Datum tisku: 12. 6. </w:t>
      </w:r>
      <w:proofErr w:type="gramStart"/>
      <w:r w:rsidRPr="00D27771">
        <w:rPr>
          <w:rFonts w:ascii="Arial" w:hAnsi="Arial" w:cs="Arial"/>
          <w:color w:val="000000"/>
        </w:rPr>
        <w:t>2024  Verze</w:t>
      </w:r>
      <w:proofErr w:type="gramEnd"/>
      <w:r w:rsidRPr="00D27771">
        <w:rPr>
          <w:rFonts w:ascii="Arial" w:hAnsi="Arial" w:cs="Arial"/>
          <w:color w:val="000000"/>
        </w:rPr>
        <w:t xml:space="preserve"> programu Restituce: 7.00</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4CDE"/>
    <w:rsid w:val="00004B7C"/>
    <w:rsid w:val="0000799B"/>
    <w:rsid w:val="00051722"/>
    <w:rsid w:val="0007035E"/>
    <w:rsid w:val="0008169E"/>
    <w:rsid w:val="000900B7"/>
    <w:rsid w:val="00091141"/>
    <w:rsid w:val="000A3D59"/>
    <w:rsid w:val="000B4D5B"/>
    <w:rsid w:val="000C7506"/>
    <w:rsid w:val="000F61EA"/>
    <w:rsid w:val="001015DC"/>
    <w:rsid w:val="0012285A"/>
    <w:rsid w:val="00125ACF"/>
    <w:rsid w:val="00150EBF"/>
    <w:rsid w:val="00162E8E"/>
    <w:rsid w:val="00165114"/>
    <w:rsid w:val="001914D2"/>
    <w:rsid w:val="00196594"/>
    <w:rsid w:val="001965CB"/>
    <w:rsid w:val="001A27D9"/>
    <w:rsid w:val="001A7B2C"/>
    <w:rsid w:val="001B6217"/>
    <w:rsid w:val="001D1353"/>
    <w:rsid w:val="001E5055"/>
    <w:rsid w:val="0022182F"/>
    <w:rsid w:val="00225878"/>
    <w:rsid w:val="00231BB2"/>
    <w:rsid w:val="002A1AB9"/>
    <w:rsid w:val="002A2A4B"/>
    <w:rsid w:val="002B7458"/>
    <w:rsid w:val="002C7AD6"/>
    <w:rsid w:val="002D163D"/>
    <w:rsid w:val="002E0BC1"/>
    <w:rsid w:val="00306639"/>
    <w:rsid w:val="003271AE"/>
    <w:rsid w:val="003315E7"/>
    <w:rsid w:val="003970C3"/>
    <w:rsid w:val="003A69C2"/>
    <w:rsid w:val="00407016"/>
    <w:rsid w:val="0043267F"/>
    <w:rsid w:val="0044037E"/>
    <w:rsid w:val="00474E1D"/>
    <w:rsid w:val="00475830"/>
    <w:rsid w:val="00490EB1"/>
    <w:rsid w:val="004934BF"/>
    <w:rsid w:val="00511ECA"/>
    <w:rsid w:val="00540A55"/>
    <w:rsid w:val="00547094"/>
    <w:rsid w:val="005A5801"/>
    <w:rsid w:val="005E5F83"/>
    <w:rsid w:val="005F4E66"/>
    <w:rsid w:val="006230F7"/>
    <w:rsid w:val="00663872"/>
    <w:rsid w:val="006711BC"/>
    <w:rsid w:val="00683264"/>
    <w:rsid w:val="00684DB4"/>
    <w:rsid w:val="00691EE6"/>
    <w:rsid w:val="00696E39"/>
    <w:rsid w:val="006B5F0F"/>
    <w:rsid w:val="006B7BC3"/>
    <w:rsid w:val="006D2030"/>
    <w:rsid w:val="006F699E"/>
    <w:rsid w:val="00732FBB"/>
    <w:rsid w:val="007457FE"/>
    <w:rsid w:val="00746F65"/>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362B"/>
    <w:rsid w:val="00924A3D"/>
    <w:rsid w:val="009519F9"/>
    <w:rsid w:val="00987BE8"/>
    <w:rsid w:val="009D5879"/>
    <w:rsid w:val="009D7CA0"/>
    <w:rsid w:val="00A21330"/>
    <w:rsid w:val="00A21E60"/>
    <w:rsid w:val="00A22F0A"/>
    <w:rsid w:val="00A230BF"/>
    <w:rsid w:val="00A616E9"/>
    <w:rsid w:val="00A67E42"/>
    <w:rsid w:val="00A70B02"/>
    <w:rsid w:val="00A75281"/>
    <w:rsid w:val="00A75704"/>
    <w:rsid w:val="00AA11EB"/>
    <w:rsid w:val="00AB3D96"/>
    <w:rsid w:val="00AB5EEE"/>
    <w:rsid w:val="00AD2C21"/>
    <w:rsid w:val="00AD4CDE"/>
    <w:rsid w:val="00AF52AA"/>
    <w:rsid w:val="00B01442"/>
    <w:rsid w:val="00B11680"/>
    <w:rsid w:val="00B2414E"/>
    <w:rsid w:val="00B631AE"/>
    <w:rsid w:val="00B70A94"/>
    <w:rsid w:val="00B868C7"/>
    <w:rsid w:val="00BC3F00"/>
    <w:rsid w:val="00BC52BE"/>
    <w:rsid w:val="00BC7680"/>
    <w:rsid w:val="00BE6FC3"/>
    <w:rsid w:val="00BF579A"/>
    <w:rsid w:val="00C20383"/>
    <w:rsid w:val="00C328C6"/>
    <w:rsid w:val="00C5124F"/>
    <w:rsid w:val="00C820A8"/>
    <w:rsid w:val="00C90E09"/>
    <w:rsid w:val="00C936B8"/>
    <w:rsid w:val="00CD4C2E"/>
    <w:rsid w:val="00CF1E23"/>
    <w:rsid w:val="00D27771"/>
    <w:rsid w:val="00D75B4F"/>
    <w:rsid w:val="00DB4679"/>
    <w:rsid w:val="00DC5978"/>
    <w:rsid w:val="00DE4537"/>
    <w:rsid w:val="00DF2443"/>
    <w:rsid w:val="00DF4838"/>
    <w:rsid w:val="00DF6D39"/>
    <w:rsid w:val="00E03B26"/>
    <w:rsid w:val="00E23DFA"/>
    <w:rsid w:val="00E262FD"/>
    <w:rsid w:val="00E569A9"/>
    <w:rsid w:val="00E64305"/>
    <w:rsid w:val="00E87358"/>
    <w:rsid w:val="00EB36A5"/>
    <w:rsid w:val="00ED3554"/>
    <w:rsid w:val="00EF3BC4"/>
    <w:rsid w:val="00F15025"/>
    <w:rsid w:val="00F33A11"/>
    <w:rsid w:val="00F36629"/>
    <w:rsid w:val="00F55696"/>
    <w:rsid w:val="00F722EF"/>
    <w:rsid w:val="00F758C4"/>
    <w:rsid w:val="00F86F31"/>
    <w:rsid w:val="00FE30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8848A"/>
  <w14:defaultImageDpi w14:val="0"/>
  <w15:docId w15:val="{9524DDCF-13AB-4ACB-8B55-884013CF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6413">
      <w:marLeft w:val="0"/>
      <w:marRight w:val="0"/>
      <w:marTop w:val="0"/>
      <w:marBottom w:val="0"/>
      <w:divBdr>
        <w:top w:val="none" w:sz="0" w:space="0" w:color="auto"/>
        <w:left w:val="none" w:sz="0" w:space="0" w:color="auto"/>
        <w:bottom w:val="none" w:sz="0" w:space="0" w:color="auto"/>
        <w:right w:val="none" w:sz="0" w:space="0" w:color="auto"/>
      </w:divBdr>
    </w:div>
    <w:div w:id="1569346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1145</Words>
  <Characters>6761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Crdlíková Tereza Bc.</dc:creator>
  <cp:keywords/>
  <dc:description/>
  <cp:lastModifiedBy>Crdlíková Tereza Bc.</cp:lastModifiedBy>
  <cp:revision>2</cp:revision>
  <cp:lastPrinted>2002-01-25T14:18:00Z</cp:lastPrinted>
  <dcterms:created xsi:type="dcterms:W3CDTF">2024-07-23T07:36:00Z</dcterms:created>
  <dcterms:modified xsi:type="dcterms:W3CDTF">2024-07-23T07:36:00Z</dcterms:modified>
</cp:coreProperties>
</file>