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F85FD" w14:textId="77777777" w:rsidR="00133747" w:rsidRPr="00A30C0B" w:rsidRDefault="00133747">
      <w:pPr>
        <w:pStyle w:val="Nadpis2"/>
        <w:rPr>
          <w:sz w:val="32"/>
          <w:szCs w:val="32"/>
          <w:lang w:val="cs-CZ"/>
        </w:rPr>
      </w:pPr>
      <w:r w:rsidRPr="00CC50CB">
        <w:rPr>
          <w:sz w:val="32"/>
          <w:szCs w:val="32"/>
        </w:rPr>
        <w:t xml:space="preserve">Smlouva o </w:t>
      </w:r>
      <w:r w:rsidR="005665C3">
        <w:rPr>
          <w:sz w:val="32"/>
          <w:szCs w:val="32"/>
        </w:rPr>
        <w:t xml:space="preserve">smlouvě </w:t>
      </w:r>
      <w:r w:rsidR="00A30C0B">
        <w:rPr>
          <w:sz w:val="32"/>
          <w:szCs w:val="32"/>
        </w:rPr>
        <w:t xml:space="preserve">budoucí o zřízení </w:t>
      </w:r>
      <w:r w:rsidR="00402B14">
        <w:rPr>
          <w:sz w:val="32"/>
          <w:szCs w:val="32"/>
          <w:lang w:val="cs-CZ"/>
        </w:rPr>
        <w:t xml:space="preserve">pozemkové </w:t>
      </w:r>
      <w:r w:rsidR="00EF0A90">
        <w:rPr>
          <w:sz w:val="32"/>
          <w:szCs w:val="32"/>
          <w:lang w:val="cs-CZ"/>
        </w:rPr>
        <w:t>služebnosti</w:t>
      </w:r>
    </w:p>
    <w:p w14:paraId="68E40F94" w14:textId="549A2F1D" w:rsidR="00133747" w:rsidRDefault="00133747" w:rsidP="00E72747">
      <w:pPr>
        <w:jc w:val="center"/>
      </w:pPr>
      <w:r>
        <w:t xml:space="preserve">uzavřená </w:t>
      </w:r>
      <w:r w:rsidRPr="00CC50CB">
        <w:t xml:space="preserve">v souladu s ustanovením § </w:t>
      </w:r>
      <w:r w:rsidR="00BE194D">
        <w:t>1785</w:t>
      </w:r>
      <w:r w:rsidRPr="00CC50CB">
        <w:t xml:space="preserve"> </w:t>
      </w:r>
      <w:r w:rsidR="006241BB">
        <w:t xml:space="preserve">a násl. </w:t>
      </w:r>
      <w:r w:rsidRPr="00CC50CB">
        <w:t xml:space="preserve">zákona č. </w:t>
      </w:r>
      <w:r w:rsidR="00A30C0B">
        <w:t>89/2012</w:t>
      </w:r>
      <w:r w:rsidR="00CC7DCB">
        <w:t xml:space="preserve"> </w:t>
      </w:r>
      <w:r w:rsidRPr="00CC50CB">
        <w:t xml:space="preserve">Sb., </w:t>
      </w:r>
      <w:r w:rsidR="00A30C0B">
        <w:t>občanského</w:t>
      </w:r>
      <w:r w:rsidR="004C07BC" w:rsidRPr="00CC50CB">
        <w:t xml:space="preserve"> zákoníku</w:t>
      </w:r>
      <w:r w:rsidR="004C07BC">
        <w:t>,</w:t>
      </w:r>
      <w:r w:rsidR="004C07BC" w:rsidRPr="00CC50CB">
        <w:t xml:space="preserve"> </w:t>
      </w:r>
      <w:r w:rsidR="009C6584">
        <w:t>ve znění pozdějších předpisů</w:t>
      </w:r>
      <w:r w:rsidR="00716DA4">
        <w:t xml:space="preserve"> a § 104 zákona č. 127/2005 Sb., o elektronických komunikacích </w:t>
      </w:r>
    </w:p>
    <w:p w14:paraId="10368459" w14:textId="77777777" w:rsidR="00133747" w:rsidRPr="00567C08" w:rsidRDefault="00133747" w:rsidP="00E72747">
      <w:pPr>
        <w:autoSpaceDE w:val="0"/>
        <w:autoSpaceDN w:val="0"/>
        <w:adjustRightInd w:val="0"/>
        <w:jc w:val="center"/>
      </w:pPr>
      <w:r w:rsidRPr="00567C08">
        <w:t xml:space="preserve">(dále jen </w:t>
      </w:r>
      <w:r w:rsidRPr="00567C08">
        <w:rPr>
          <w:b/>
        </w:rPr>
        <w:t>„Smlouva“</w:t>
      </w:r>
      <w:r w:rsidRPr="00E72747">
        <w:t>)</w:t>
      </w:r>
    </w:p>
    <w:p w14:paraId="16800D2C" w14:textId="77777777" w:rsidR="00133747" w:rsidRDefault="00133747" w:rsidP="00E72747">
      <w:pPr>
        <w:jc w:val="center"/>
        <w:rPr>
          <w:b/>
        </w:rPr>
      </w:pPr>
    </w:p>
    <w:p w14:paraId="66C9F874" w14:textId="77777777" w:rsidR="00CE6261" w:rsidRDefault="00CE6261" w:rsidP="00E72747">
      <w:pPr>
        <w:jc w:val="center"/>
        <w:rPr>
          <w:b/>
        </w:rPr>
      </w:pPr>
    </w:p>
    <w:p w14:paraId="2A3D3277" w14:textId="35052B9E" w:rsidR="00F96CB8" w:rsidRPr="00E34391" w:rsidRDefault="00F25BB5" w:rsidP="00E34391">
      <w:pPr>
        <w:tabs>
          <w:tab w:val="left" w:pos="2410"/>
        </w:tabs>
        <w:jc w:val="both"/>
      </w:pPr>
      <w:bookmarkStart w:id="0" w:name="_Hlk158113020"/>
      <w:r>
        <w:rPr>
          <w:b/>
          <w:bCs/>
        </w:rPr>
        <w:tab/>
      </w:r>
      <w:r w:rsidR="00F96CB8" w:rsidRPr="00E34391">
        <w:rPr>
          <w:b/>
          <w:bCs/>
        </w:rPr>
        <w:t>Městská část Praha 7</w:t>
      </w:r>
    </w:p>
    <w:p w14:paraId="3BB091FA" w14:textId="3ED70D69" w:rsidR="00EA2590" w:rsidRPr="00E34391" w:rsidRDefault="00EA2590" w:rsidP="00E34391">
      <w:pPr>
        <w:tabs>
          <w:tab w:val="left" w:pos="2410"/>
        </w:tabs>
        <w:jc w:val="both"/>
      </w:pPr>
      <w:r w:rsidRPr="00E34391">
        <w:t>se sídlem</w:t>
      </w:r>
      <w:r w:rsidR="00AA1BBB">
        <w:t>:</w:t>
      </w:r>
      <w:r w:rsidRPr="00E34391">
        <w:t xml:space="preserve"> </w:t>
      </w:r>
      <w:r w:rsidR="00442C4F">
        <w:tab/>
      </w:r>
      <w:r w:rsidR="00411687">
        <w:t xml:space="preserve">U </w:t>
      </w:r>
      <w:r w:rsidR="00C43D2C">
        <w:t>P</w:t>
      </w:r>
      <w:r w:rsidR="00411687">
        <w:t>růhonu 1338/38</w:t>
      </w:r>
      <w:r w:rsidRPr="00E34391">
        <w:t>, 170 00 Praha 7</w:t>
      </w:r>
      <w:r w:rsidR="00411687">
        <w:t xml:space="preserve"> - </w:t>
      </w:r>
      <w:r w:rsidR="00411687" w:rsidRPr="00A63D62">
        <w:t>Holešovice</w:t>
      </w:r>
    </w:p>
    <w:p w14:paraId="2AD31F3D" w14:textId="7DBEEBE1" w:rsidR="0033363E" w:rsidRDefault="00EA2590" w:rsidP="00EA2590">
      <w:pPr>
        <w:tabs>
          <w:tab w:val="left" w:pos="2410"/>
        </w:tabs>
        <w:jc w:val="both"/>
      </w:pPr>
      <w:r w:rsidRPr="00E34391">
        <w:t xml:space="preserve">IČO: </w:t>
      </w:r>
      <w:r w:rsidR="00442C4F">
        <w:tab/>
      </w:r>
      <w:r w:rsidR="00E11AF1">
        <w:t>00063754</w:t>
      </w:r>
    </w:p>
    <w:p w14:paraId="7FDD029A" w14:textId="55D1DF34" w:rsidR="00EA2590" w:rsidRPr="00E34391" w:rsidRDefault="00EA2590" w:rsidP="00E34391">
      <w:pPr>
        <w:tabs>
          <w:tab w:val="left" w:pos="2410"/>
        </w:tabs>
        <w:jc w:val="both"/>
      </w:pPr>
      <w:r w:rsidRPr="00E34391">
        <w:t xml:space="preserve">DIČ: </w:t>
      </w:r>
      <w:r w:rsidR="00442C4F">
        <w:tab/>
      </w:r>
      <w:r w:rsidRPr="00E34391">
        <w:t>CZ</w:t>
      </w:r>
      <w:r w:rsidR="00E11AF1">
        <w:t>00063754</w:t>
      </w:r>
    </w:p>
    <w:p w14:paraId="5DDBC859" w14:textId="6B43E639" w:rsidR="00EA2590" w:rsidRPr="00C43D2C" w:rsidRDefault="00EA2590" w:rsidP="00E34391">
      <w:pPr>
        <w:tabs>
          <w:tab w:val="left" w:pos="2410"/>
        </w:tabs>
        <w:jc w:val="both"/>
      </w:pPr>
      <w:r w:rsidRPr="00C43D2C">
        <w:t xml:space="preserve">zastoupená: </w:t>
      </w:r>
      <w:r w:rsidRPr="00C43D2C">
        <w:tab/>
      </w:r>
      <w:r w:rsidR="00442C4F" w:rsidRPr="00C43D2C">
        <w:t>Mgr. Janem Čižinským, starostou</w:t>
      </w:r>
      <w:r w:rsidRPr="00C43D2C">
        <w:t xml:space="preserve"> </w:t>
      </w:r>
    </w:p>
    <w:p w14:paraId="04E5EB07" w14:textId="139A42A3" w:rsidR="00EA2590" w:rsidRPr="00C43D2C" w:rsidRDefault="00EA2590" w:rsidP="00E34391">
      <w:pPr>
        <w:tabs>
          <w:tab w:val="left" w:pos="2410"/>
        </w:tabs>
        <w:jc w:val="both"/>
      </w:pPr>
      <w:r w:rsidRPr="00C43D2C">
        <w:t xml:space="preserve">bankovní spojení: </w:t>
      </w:r>
      <w:r w:rsidRPr="00C43D2C">
        <w:tab/>
      </w:r>
      <w:r w:rsidR="00442C4F" w:rsidRPr="00C43D2C">
        <w:t>Česká spořitelna, a.s.</w:t>
      </w:r>
      <w:r w:rsidRPr="00C43D2C">
        <w:t xml:space="preserve"> </w:t>
      </w:r>
    </w:p>
    <w:p w14:paraId="0376264A" w14:textId="715DAF48" w:rsidR="00EA2590" w:rsidRDefault="00442C4F" w:rsidP="00E34391">
      <w:pPr>
        <w:tabs>
          <w:tab w:val="left" w:pos="2410"/>
        </w:tabs>
        <w:jc w:val="both"/>
      </w:pPr>
      <w:r>
        <w:t xml:space="preserve">č. </w:t>
      </w:r>
      <w:r w:rsidRPr="00813C1E">
        <w:t>účtu:</w:t>
      </w:r>
      <w:r w:rsidRPr="00813C1E">
        <w:tab/>
      </w:r>
      <w:r w:rsidR="00C43D2C" w:rsidRPr="00CD519F">
        <w:t>2000870339/0800</w:t>
      </w:r>
    </w:p>
    <w:p w14:paraId="5F486E39" w14:textId="77777777" w:rsidR="00E11AF1" w:rsidRPr="00460E7F" w:rsidRDefault="00E11AF1" w:rsidP="00B20119">
      <w:pPr>
        <w:jc w:val="both"/>
      </w:pPr>
    </w:p>
    <w:p w14:paraId="25142800" w14:textId="77777777" w:rsidR="00133747" w:rsidRPr="00322C4F" w:rsidRDefault="00133747" w:rsidP="00322C4F">
      <w:pPr>
        <w:tabs>
          <w:tab w:val="left" w:pos="2127"/>
        </w:tabs>
      </w:pPr>
      <w:r w:rsidRPr="00AB00E9">
        <w:t xml:space="preserve">dále jen </w:t>
      </w:r>
      <w:r w:rsidRPr="00AB00E9">
        <w:rPr>
          <w:b/>
        </w:rPr>
        <w:t>„</w:t>
      </w:r>
      <w:r w:rsidRPr="00AB00E9">
        <w:rPr>
          <w:b/>
          <w:bCs/>
        </w:rPr>
        <w:t>Budoucí povinný</w:t>
      </w:r>
      <w:r w:rsidRPr="00AB00E9">
        <w:rPr>
          <w:b/>
        </w:rPr>
        <w:t>“</w:t>
      </w:r>
    </w:p>
    <w:bookmarkEnd w:id="0"/>
    <w:p w14:paraId="114F4D50" w14:textId="77777777" w:rsidR="00133747" w:rsidRPr="00AB00E9" w:rsidRDefault="00133747">
      <w:pPr>
        <w:pStyle w:val="Zhlav"/>
        <w:tabs>
          <w:tab w:val="clear" w:pos="4536"/>
          <w:tab w:val="clear" w:pos="9072"/>
        </w:tabs>
        <w:autoSpaceDE w:val="0"/>
        <w:autoSpaceDN w:val="0"/>
        <w:adjustRightInd w:val="0"/>
      </w:pPr>
    </w:p>
    <w:p w14:paraId="2A55AA37" w14:textId="77777777" w:rsidR="00133747" w:rsidRPr="00AB00E9" w:rsidRDefault="00133747" w:rsidP="00DB4C53">
      <w:pPr>
        <w:autoSpaceDE w:val="0"/>
        <w:autoSpaceDN w:val="0"/>
        <w:adjustRightInd w:val="0"/>
      </w:pPr>
      <w:r w:rsidRPr="00AB00E9">
        <w:t>a</w:t>
      </w:r>
    </w:p>
    <w:p w14:paraId="336FC3A4" w14:textId="77777777" w:rsidR="00133747" w:rsidRPr="00AB00E9" w:rsidRDefault="00133747">
      <w:pPr>
        <w:pStyle w:val="Zhlav"/>
        <w:tabs>
          <w:tab w:val="clear" w:pos="4536"/>
          <w:tab w:val="clear" w:pos="9072"/>
        </w:tabs>
        <w:autoSpaceDE w:val="0"/>
        <w:autoSpaceDN w:val="0"/>
        <w:adjustRightInd w:val="0"/>
      </w:pPr>
    </w:p>
    <w:p w14:paraId="61B1453D" w14:textId="702A3544" w:rsidR="005D0F1F" w:rsidRPr="00AB00E9" w:rsidRDefault="005D0F1F" w:rsidP="005D0F1F">
      <w:pPr>
        <w:tabs>
          <w:tab w:val="left" w:pos="2410"/>
        </w:tabs>
        <w:jc w:val="both"/>
        <w:rPr>
          <w:b/>
        </w:rPr>
      </w:pPr>
      <w:r w:rsidRPr="00AB00E9">
        <w:t>obchodní společnost:</w:t>
      </w:r>
      <w:r w:rsidRPr="00AB00E9">
        <w:tab/>
      </w:r>
      <w:r w:rsidR="00E60334" w:rsidRPr="00E60334">
        <w:t>T-Mobile Czech Republic a.s.</w:t>
      </w:r>
      <w:r w:rsidR="00CC20FA" w:rsidRPr="00AB00E9">
        <w:tab/>
      </w:r>
    </w:p>
    <w:p w14:paraId="68BA2D1E" w14:textId="1E4A6A6A" w:rsidR="005D0F1F" w:rsidRPr="00AB00E9" w:rsidRDefault="005D0F1F" w:rsidP="005D0F1F">
      <w:pPr>
        <w:tabs>
          <w:tab w:val="left" w:pos="2410"/>
        </w:tabs>
        <w:jc w:val="both"/>
      </w:pPr>
      <w:r w:rsidRPr="00AB00E9">
        <w:t>se sídlem:</w:t>
      </w:r>
      <w:r w:rsidRPr="00AB00E9">
        <w:tab/>
      </w:r>
      <w:r w:rsidR="00E60334" w:rsidRPr="00E60334">
        <w:t>Praha 4, Tomíčkova 2144/1, 148 00</w:t>
      </w:r>
      <w:r w:rsidR="00CC20FA" w:rsidRPr="00AB00E9">
        <w:tab/>
      </w:r>
    </w:p>
    <w:p w14:paraId="4961D0AF" w14:textId="0891AA56" w:rsidR="005D0F1F" w:rsidRPr="00AB00E9" w:rsidRDefault="005D0F1F" w:rsidP="005D0F1F">
      <w:pPr>
        <w:tabs>
          <w:tab w:val="left" w:pos="2410"/>
        </w:tabs>
        <w:jc w:val="both"/>
      </w:pPr>
      <w:r w:rsidRPr="00AB00E9">
        <w:t>IČ</w:t>
      </w:r>
      <w:r w:rsidR="00CF5A04">
        <w:t>O</w:t>
      </w:r>
      <w:r w:rsidRPr="00AB00E9">
        <w:t xml:space="preserve">: </w:t>
      </w:r>
      <w:r w:rsidRPr="00AB00E9">
        <w:tab/>
      </w:r>
      <w:r w:rsidR="00E60334" w:rsidRPr="00E60334">
        <w:t>64949681</w:t>
      </w:r>
    </w:p>
    <w:p w14:paraId="488F9BEC" w14:textId="27E12FF6" w:rsidR="005D0F1F" w:rsidRPr="00AB00E9" w:rsidRDefault="005D0F1F" w:rsidP="005D0F1F">
      <w:pPr>
        <w:tabs>
          <w:tab w:val="left" w:pos="2410"/>
        </w:tabs>
        <w:jc w:val="both"/>
      </w:pPr>
      <w:r w:rsidRPr="00AB00E9">
        <w:t>DIČ:</w:t>
      </w:r>
      <w:r w:rsidRPr="00AB00E9">
        <w:tab/>
      </w:r>
      <w:r w:rsidR="00E60334">
        <w:t>CZ</w:t>
      </w:r>
      <w:r w:rsidR="00E60334" w:rsidRPr="00E60334">
        <w:t>64949681</w:t>
      </w:r>
      <w:r w:rsidR="00CC20FA" w:rsidRPr="00AB00E9">
        <w:tab/>
      </w:r>
    </w:p>
    <w:p w14:paraId="485D781D" w14:textId="2883EE06" w:rsidR="00E37294" w:rsidRPr="00E37294" w:rsidRDefault="006343EF" w:rsidP="00E37294">
      <w:pPr>
        <w:tabs>
          <w:tab w:val="left" w:pos="2410"/>
        </w:tabs>
        <w:ind w:left="2410" w:hanging="2410"/>
        <w:jc w:val="both"/>
      </w:pPr>
      <w:r w:rsidRPr="00AB00E9">
        <w:t>zastoupená:</w:t>
      </w:r>
      <w:r w:rsidRPr="00AB00E9">
        <w:tab/>
      </w:r>
      <w:r w:rsidR="00D5603F">
        <w:t>xxxxxxxxxxxxx</w:t>
      </w:r>
      <w:r w:rsidR="00E60334">
        <w:t>, na základě pověření</w:t>
      </w:r>
    </w:p>
    <w:p w14:paraId="23C43D57" w14:textId="03CECC8E" w:rsidR="005D0F1F" w:rsidRPr="00813C1E" w:rsidRDefault="005D0F1F" w:rsidP="005D0F1F">
      <w:pPr>
        <w:tabs>
          <w:tab w:val="left" w:pos="2410"/>
        </w:tabs>
        <w:jc w:val="both"/>
      </w:pPr>
      <w:r>
        <w:t>b</w:t>
      </w:r>
      <w:r w:rsidRPr="00813C1E">
        <w:t>ankovní spojení:</w:t>
      </w:r>
      <w:r w:rsidRPr="00813C1E">
        <w:tab/>
      </w:r>
      <w:r w:rsidR="00A21769" w:rsidRPr="00A21769">
        <w:t>KB Praha 2</w:t>
      </w:r>
    </w:p>
    <w:p w14:paraId="3A71F37E" w14:textId="16FA557A" w:rsidR="00C7541D" w:rsidRPr="00982DB4" w:rsidRDefault="005D0F1F" w:rsidP="005D0F1F">
      <w:pPr>
        <w:tabs>
          <w:tab w:val="left" w:pos="2410"/>
        </w:tabs>
        <w:jc w:val="both"/>
      </w:pPr>
      <w:r>
        <w:t xml:space="preserve">č. </w:t>
      </w:r>
      <w:r w:rsidRPr="00813C1E">
        <w:t>účtu:</w:t>
      </w:r>
      <w:r w:rsidRPr="00813C1E">
        <w:tab/>
      </w:r>
      <w:r w:rsidR="00A21769" w:rsidRPr="00A21769">
        <w:t>192235200217/0100</w:t>
      </w:r>
    </w:p>
    <w:p w14:paraId="40970E27" w14:textId="77777777" w:rsidR="00B17BB2" w:rsidRPr="002D1EA7" w:rsidRDefault="00B17BB2" w:rsidP="00B17BB2">
      <w:pPr>
        <w:tabs>
          <w:tab w:val="left" w:pos="2410"/>
        </w:tabs>
        <w:jc w:val="both"/>
      </w:pPr>
    </w:p>
    <w:p w14:paraId="7E06BECA" w14:textId="77777777" w:rsidR="00133747" w:rsidRDefault="00133747" w:rsidP="00527E7D">
      <w:pPr>
        <w:rPr>
          <w:b/>
          <w:bCs/>
        </w:rPr>
      </w:pPr>
      <w:r w:rsidRPr="00CC50CB">
        <w:t xml:space="preserve">dále </w:t>
      </w:r>
      <w:r>
        <w:t>jen</w:t>
      </w:r>
      <w:r w:rsidRPr="00CC50CB">
        <w:t xml:space="preserve"> „</w:t>
      </w:r>
      <w:r>
        <w:rPr>
          <w:b/>
          <w:bCs/>
        </w:rPr>
        <w:t>B</w:t>
      </w:r>
      <w:r w:rsidRPr="00CC50CB">
        <w:rPr>
          <w:b/>
          <w:bCs/>
        </w:rPr>
        <w:t>udoucí oprávněný“</w:t>
      </w:r>
    </w:p>
    <w:p w14:paraId="6F0FC56A" w14:textId="77777777" w:rsidR="00451BBD" w:rsidRDefault="00451BBD" w:rsidP="00527E7D">
      <w:pPr>
        <w:rPr>
          <w:b/>
          <w:bCs/>
        </w:rPr>
      </w:pPr>
    </w:p>
    <w:p w14:paraId="110EF962" w14:textId="7DB3C26E" w:rsidR="00451BBD" w:rsidRPr="00E34391" w:rsidRDefault="006E051A" w:rsidP="00451BBD">
      <w:pPr>
        <w:tabs>
          <w:tab w:val="left" w:pos="2410"/>
        </w:tabs>
        <w:jc w:val="both"/>
      </w:pPr>
      <w:r w:rsidRPr="00AB00E9">
        <w:t>společnost:</w:t>
      </w:r>
      <w:r w:rsidR="00451BBD">
        <w:rPr>
          <w:b/>
          <w:bCs/>
        </w:rPr>
        <w:tab/>
      </w:r>
      <w:r w:rsidR="00451BBD" w:rsidRPr="00451BBD">
        <w:rPr>
          <w:b/>
          <w:bCs/>
        </w:rPr>
        <w:t>Technická správa komunikací hl. m. Prahy, a.s.</w:t>
      </w:r>
    </w:p>
    <w:p w14:paraId="0681CF64" w14:textId="01682BDF" w:rsidR="00451BBD" w:rsidRPr="00E34391" w:rsidRDefault="00451BBD" w:rsidP="00451BBD">
      <w:pPr>
        <w:tabs>
          <w:tab w:val="left" w:pos="2410"/>
        </w:tabs>
        <w:jc w:val="both"/>
      </w:pPr>
      <w:r w:rsidRPr="00E34391">
        <w:t>se sídlem</w:t>
      </w:r>
      <w:r>
        <w:t>:</w:t>
      </w:r>
      <w:r w:rsidRPr="00E34391">
        <w:t xml:space="preserve"> </w:t>
      </w:r>
      <w:r>
        <w:tab/>
      </w:r>
      <w:r w:rsidRPr="00451BBD">
        <w:t>Veletržní 1623/24</w:t>
      </w:r>
      <w:r w:rsidRPr="00E34391">
        <w:t>, 170 00 Praha 7</w:t>
      </w:r>
      <w:r>
        <w:t xml:space="preserve"> - </w:t>
      </w:r>
      <w:r w:rsidRPr="00A63D62">
        <w:t>Holešovice</w:t>
      </w:r>
    </w:p>
    <w:p w14:paraId="3CFDD7F1" w14:textId="49674084" w:rsidR="00451BBD" w:rsidRDefault="00451BBD" w:rsidP="00451BBD">
      <w:pPr>
        <w:tabs>
          <w:tab w:val="left" w:pos="2410"/>
        </w:tabs>
        <w:jc w:val="both"/>
      </w:pPr>
      <w:r w:rsidRPr="00E34391">
        <w:t xml:space="preserve">IČO: </w:t>
      </w:r>
      <w:r>
        <w:tab/>
      </w:r>
      <w:r w:rsidRPr="00451BBD">
        <w:t>03447286</w:t>
      </w:r>
    </w:p>
    <w:p w14:paraId="7151FD42" w14:textId="76772B88" w:rsidR="00451BBD" w:rsidRPr="00E34391" w:rsidRDefault="00451BBD" w:rsidP="00451BBD">
      <w:pPr>
        <w:tabs>
          <w:tab w:val="left" w:pos="2410"/>
        </w:tabs>
        <w:jc w:val="both"/>
      </w:pPr>
      <w:r w:rsidRPr="00E34391">
        <w:t xml:space="preserve">DIČ: </w:t>
      </w:r>
      <w:r>
        <w:tab/>
      </w:r>
      <w:r w:rsidRPr="00451BBD">
        <w:t>CZ03447286</w:t>
      </w:r>
    </w:p>
    <w:p w14:paraId="716DBC78" w14:textId="05A06331" w:rsidR="00451BBD" w:rsidRPr="00C43D2C" w:rsidRDefault="00451BBD" w:rsidP="006177F0">
      <w:pPr>
        <w:tabs>
          <w:tab w:val="left" w:pos="2410"/>
        </w:tabs>
        <w:ind w:left="2405" w:hanging="2405"/>
      </w:pPr>
      <w:r w:rsidRPr="00C43D2C">
        <w:t xml:space="preserve">zastoupená: </w:t>
      </w:r>
      <w:r w:rsidRPr="00C43D2C">
        <w:tab/>
      </w:r>
      <w:r w:rsidR="00FA6F34">
        <w:t>předsedou</w:t>
      </w:r>
      <w:r w:rsidR="00FA6F34" w:rsidRPr="00451BBD">
        <w:t xml:space="preserve"> představenstva</w:t>
      </w:r>
      <w:r w:rsidR="00FA6F34">
        <w:t xml:space="preserve"> </w:t>
      </w:r>
      <w:r w:rsidR="00FA6F34" w:rsidRPr="000E486D">
        <w:t>PhDr. Filip</w:t>
      </w:r>
      <w:r w:rsidR="00FA6F34">
        <w:t>em</w:t>
      </w:r>
      <w:r w:rsidR="00FA6F34" w:rsidRPr="000E486D">
        <w:t xml:space="preserve"> Hájk</w:t>
      </w:r>
      <w:r w:rsidR="00FA6F34">
        <w:t xml:space="preserve">em a </w:t>
      </w:r>
      <w:r w:rsidR="00A751C9">
        <w:t>místopředsed</w:t>
      </w:r>
      <w:r w:rsidR="00FA6F34">
        <w:t>ou</w:t>
      </w:r>
      <w:r w:rsidR="00111238" w:rsidRPr="00451BBD">
        <w:t xml:space="preserve"> představenstva</w:t>
      </w:r>
      <w:r w:rsidR="00111238">
        <w:t xml:space="preserve"> </w:t>
      </w:r>
      <w:r w:rsidR="00A751C9" w:rsidRPr="000E486D">
        <w:rPr>
          <w:rFonts w:eastAsia="Calibri"/>
          <w:lang w:eastAsia="en-US"/>
        </w:rPr>
        <w:t>Ing. Josef</w:t>
      </w:r>
      <w:r w:rsidR="00FA6F34">
        <w:rPr>
          <w:rFonts w:eastAsia="Calibri"/>
          <w:lang w:eastAsia="en-US"/>
        </w:rPr>
        <w:t>em</w:t>
      </w:r>
      <w:r w:rsidR="00A751C9" w:rsidRPr="000E486D">
        <w:rPr>
          <w:rFonts w:eastAsia="Calibri"/>
          <w:lang w:eastAsia="en-US"/>
        </w:rPr>
        <w:t xml:space="preserve"> Richtr</w:t>
      </w:r>
      <w:r w:rsidR="00FA6F34">
        <w:rPr>
          <w:rFonts w:eastAsia="Calibri"/>
          <w:lang w:eastAsia="en-US"/>
        </w:rPr>
        <w:t>em</w:t>
      </w:r>
      <w:r w:rsidR="00111238" w:rsidRPr="00451BBD" w:rsidDel="00111238">
        <w:t xml:space="preserve"> </w:t>
      </w:r>
    </w:p>
    <w:p w14:paraId="19E42C3A" w14:textId="50E01089" w:rsidR="00451BBD" w:rsidRPr="00C43D2C" w:rsidRDefault="00451BBD" w:rsidP="00451BBD">
      <w:pPr>
        <w:tabs>
          <w:tab w:val="left" w:pos="2410"/>
        </w:tabs>
        <w:jc w:val="both"/>
      </w:pPr>
      <w:r w:rsidRPr="00C43D2C">
        <w:t xml:space="preserve">bankovní spojení: </w:t>
      </w:r>
      <w:r w:rsidRPr="00C43D2C">
        <w:tab/>
      </w:r>
      <w:r w:rsidRPr="00451BBD">
        <w:t>PPF banka a.s.</w:t>
      </w:r>
      <w:r w:rsidRPr="00C43D2C">
        <w:t xml:space="preserve"> </w:t>
      </w:r>
    </w:p>
    <w:p w14:paraId="61815E72" w14:textId="793E2D6B" w:rsidR="00451BBD" w:rsidRDefault="00451BBD" w:rsidP="00451BBD">
      <w:pPr>
        <w:tabs>
          <w:tab w:val="left" w:pos="2410"/>
        </w:tabs>
        <w:jc w:val="both"/>
      </w:pPr>
      <w:r>
        <w:t xml:space="preserve">č. </w:t>
      </w:r>
      <w:r w:rsidRPr="00813C1E">
        <w:t>účtu:</w:t>
      </w:r>
      <w:r w:rsidRPr="00813C1E">
        <w:tab/>
      </w:r>
      <w:r w:rsidRPr="00451BBD">
        <w:t>2023100003/6000</w:t>
      </w:r>
    </w:p>
    <w:p w14:paraId="3B113027" w14:textId="77777777" w:rsidR="00451BBD" w:rsidRPr="00460E7F" w:rsidRDefault="00451BBD" w:rsidP="00451BBD">
      <w:pPr>
        <w:jc w:val="both"/>
      </w:pPr>
    </w:p>
    <w:p w14:paraId="1D7121DC" w14:textId="3233218D" w:rsidR="00451BBD" w:rsidRPr="00322C4F" w:rsidRDefault="00451BBD" w:rsidP="00451BBD">
      <w:pPr>
        <w:tabs>
          <w:tab w:val="left" w:pos="2127"/>
        </w:tabs>
      </w:pPr>
      <w:r w:rsidRPr="00AB00E9">
        <w:t xml:space="preserve">dále jen </w:t>
      </w:r>
      <w:r w:rsidRPr="00AB00E9">
        <w:rPr>
          <w:b/>
        </w:rPr>
        <w:t>„</w:t>
      </w:r>
      <w:r>
        <w:rPr>
          <w:b/>
          <w:bCs/>
        </w:rPr>
        <w:t>Stavebník</w:t>
      </w:r>
      <w:r w:rsidRPr="00AB00E9">
        <w:rPr>
          <w:b/>
        </w:rPr>
        <w:t>“</w:t>
      </w:r>
    </w:p>
    <w:p w14:paraId="4B5F2E6F" w14:textId="77777777" w:rsidR="00451BBD" w:rsidRDefault="00451BBD" w:rsidP="00527E7D">
      <w:pPr>
        <w:rPr>
          <w:bCs/>
        </w:rPr>
      </w:pPr>
    </w:p>
    <w:p w14:paraId="127A2FF8" w14:textId="77777777" w:rsidR="00133747" w:rsidRDefault="00133747" w:rsidP="00E94C7A">
      <w:pPr>
        <w:rPr>
          <w:b/>
          <w:bCs/>
        </w:rPr>
      </w:pPr>
      <w:r>
        <w:rPr>
          <w:bCs/>
        </w:rPr>
        <w:t xml:space="preserve">nebo společně jako </w:t>
      </w:r>
      <w:r w:rsidRPr="00567C08">
        <w:rPr>
          <w:b/>
          <w:bCs/>
        </w:rPr>
        <w:t>„Smluvní strany“</w:t>
      </w:r>
    </w:p>
    <w:p w14:paraId="19F29257" w14:textId="77777777" w:rsidR="00B40F82" w:rsidRPr="00CC50CB" w:rsidRDefault="00B40F82" w:rsidP="00E94C7A">
      <w:pPr>
        <w:rPr>
          <w:b/>
        </w:rPr>
      </w:pPr>
    </w:p>
    <w:p w14:paraId="2E9555D6" w14:textId="77777777" w:rsidR="00133747" w:rsidRPr="005523AB" w:rsidRDefault="00133747" w:rsidP="005523AB">
      <w:pPr>
        <w:pStyle w:val="Zkladntext"/>
        <w:jc w:val="center"/>
        <w:rPr>
          <w:lang w:val="cs-CZ"/>
        </w:rPr>
      </w:pPr>
      <w:r>
        <w:t>se níže uvedeného dne, měsíce a roku</w:t>
      </w:r>
      <w:r w:rsidRPr="00CC50CB">
        <w:t xml:space="preserve"> </w:t>
      </w:r>
      <w:r>
        <w:t>dohodly tak, jak stanoví tato Smlouva:</w:t>
      </w:r>
    </w:p>
    <w:p w14:paraId="320AC1A5" w14:textId="77777777" w:rsidR="00133747" w:rsidRPr="00CC50CB" w:rsidRDefault="00133747" w:rsidP="00230C79">
      <w:pPr>
        <w:autoSpaceDE w:val="0"/>
        <w:autoSpaceDN w:val="0"/>
        <w:adjustRightInd w:val="0"/>
        <w:rPr>
          <w:b/>
        </w:rPr>
      </w:pPr>
    </w:p>
    <w:p w14:paraId="61B394AE" w14:textId="77777777" w:rsidR="00133747" w:rsidRDefault="00133747" w:rsidP="00230C79">
      <w:pPr>
        <w:autoSpaceDE w:val="0"/>
        <w:autoSpaceDN w:val="0"/>
        <w:adjustRightInd w:val="0"/>
        <w:jc w:val="center"/>
        <w:rPr>
          <w:b/>
        </w:rPr>
      </w:pPr>
      <w:r w:rsidRPr="009E5555">
        <w:rPr>
          <w:b/>
        </w:rPr>
        <w:t>I.</w:t>
      </w:r>
    </w:p>
    <w:p w14:paraId="415BCAD3" w14:textId="77777777" w:rsidR="00133747" w:rsidRDefault="00133747" w:rsidP="00230C79">
      <w:pPr>
        <w:autoSpaceDE w:val="0"/>
        <w:autoSpaceDN w:val="0"/>
        <w:adjustRightInd w:val="0"/>
        <w:jc w:val="center"/>
        <w:rPr>
          <w:b/>
        </w:rPr>
      </w:pPr>
      <w:r w:rsidRPr="009E5555">
        <w:rPr>
          <w:b/>
        </w:rPr>
        <w:t>Úvodní ustanovení</w:t>
      </w:r>
    </w:p>
    <w:p w14:paraId="7980E4E7" w14:textId="77777777" w:rsidR="00133747" w:rsidRPr="00CC50CB" w:rsidRDefault="00133747" w:rsidP="00230C79">
      <w:pPr>
        <w:autoSpaceDE w:val="0"/>
        <w:autoSpaceDN w:val="0"/>
        <w:adjustRightInd w:val="0"/>
        <w:jc w:val="center"/>
        <w:rPr>
          <w:b/>
        </w:rPr>
      </w:pPr>
    </w:p>
    <w:p w14:paraId="60DA7378" w14:textId="7173ECF4" w:rsidR="00880D4F" w:rsidRDefault="00A40889" w:rsidP="00880D4F">
      <w:pPr>
        <w:numPr>
          <w:ilvl w:val="0"/>
          <w:numId w:val="40"/>
        </w:numPr>
        <w:spacing w:after="120"/>
        <w:ind w:left="426" w:hanging="426"/>
        <w:jc w:val="both"/>
        <w:rPr>
          <w:szCs w:val="20"/>
        </w:rPr>
      </w:pPr>
      <w:r>
        <w:t xml:space="preserve">Budoucí povinný prohlašuje, že </w:t>
      </w:r>
      <w:r w:rsidR="00CA1F00">
        <w:t xml:space="preserve">dle zákona č. 131/2000 Sb., o hlavním městě Praze, a vyhlášky hl. m. Prahy č. 55/2000 Sb., kterou se vydává status hl. m. Prahy, vykonává správu spojenou </w:t>
      </w:r>
      <w:r w:rsidR="00CA1F00">
        <w:lastRenderedPageBreak/>
        <w:t>s výkonem práv vlastníka k nemovitostem ve vlastnictví hlavního města Prahy, a to k</w:t>
      </w:r>
      <w:r>
        <w:t xml:space="preserve"> pozemku parc. č. </w:t>
      </w:r>
      <w:r w:rsidR="00D453E1">
        <w:rPr>
          <w:b/>
        </w:rPr>
        <w:t>1549/9</w:t>
      </w:r>
      <w:r w:rsidR="003A3188">
        <w:rPr>
          <w:b/>
        </w:rPr>
        <w:t xml:space="preserve"> </w:t>
      </w:r>
      <w:r w:rsidR="00100099">
        <w:t xml:space="preserve">evidovaném </w:t>
      </w:r>
      <w:r>
        <w:t xml:space="preserve">v katastru nemovitostí vedeném Katastrálním úřadem pro hlavní město Prahu, Katastrální pracoviště Praha, na listu vlastnictví č. </w:t>
      </w:r>
      <w:r w:rsidR="00100099">
        <w:t>825</w:t>
      </w:r>
      <w:r>
        <w:t xml:space="preserve">, pro katastrální území </w:t>
      </w:r>
      <w:r w:rsidR="00E14509">
        <w:t>Holešovice</w:t>
      </w:r>
      <w:r>
        <w:t xml:space="preserve">, obec Praha, část obce </w:t>
      </w:r>
      <w:r w:rsidRPr="00DE1613">
        <w:t>Praha</w:t>
      </w:r>
      <w:r w:rsidR="00E14509">
        <w:t xml:space="preserve"> 7</w:t>
      </w:r>
      <w:r w:rsidRPr="00DE1613">
        <w:t>,</w:t>
      </w:r>
      <w:r>
        <w:t xml:space="preserve"> okres Hlavní město Praha (dále jen „</w:t>
      </w:r>
      <w:r w:rsidR="00E14509" w:rsidRPr="00DA22D6">
        <w:rPr>
          <w:b/>
          <w:bCs/>
        </w:rPr>
        <w:t>P</w:t>
      </w:r>
      <w:r w:rsidR="00E14509" w:rsidRPr="00CE4A1A">
        <w:rPr>
          <w:b/>
        </w:rPr>
        <w:t>ozem</w:t>
      </w:r>
      <w:r w:rsidR="00E14509">
        <w:rPr>
          <w:b/>
        </w:rPr>
        <w:t>ek</w:t>
      </w:r>
      <w:r>
        <w:t>“) a že na n</w:t>
      </w:r>
      <w:r w:rsidR="00884A41">
        <w:t>ěm</w:t>
      </w:r>
      <w:r>
        <w:t xml:space="preserve"> nevázne a ani že se nezavázal k němu zřídit takové věcné </w:t>
      </w:r>
      <w:r w:rsidR="00716DA4">
        <w:t xml:space="preserve">či závazkové </w:t>
      </w:r>
      <w:r>
        <w:t>právo, které by bránilo zřízení věcného břemene dle této Smlouvy</w:t>
      </w:r>
      <w:r w:rsidR="004B072F">
        <w:rPr>
          <w:szCs w:val="20"/>
        </w:rPr>
        <w:t>.</w:t>
      </w:r>
    </w:p>
    <w:p w14:paraId="378C9EAE" w14:textId="5FE69AFC" w:rsidR="00E815E0" w:rsidRPr="00B65338" w:rsidRDefault="000B699F" w:rsidP="006E051A">
      <w:pPr>
        <w:numPr>
          <w:ilvl w:val="0"/>
          <w:numId w:val="40"/>
        </w:numPr>
        <w:spacing w:after="120"/>
        <w:jc w:val="both"/>
        <w:rPr>
          <w:szCs w:val="20"/>
        </w:rPr>
      </w:pPr>
      <w:r>
        <w:rPr>
          <w:szCs w:val="20"/>
        </w:rPr>
        <w:t>Stavebník</w:t>
      </w:r>
      <w:r w:rsidR="00100A17" w:rsidRPr="00041C2C">
        <w:rPr>
          <w:szCs w:val="20"/>
        </w:rPr>
        <w:t xml:space="preserve"> </w:t>
      </w:r>
      <w:r w:rsidR="00F25BB5" w:rsidRPr="00041C2C">
        <w:rPr>
          <w:szCs w:val="20"/>
        </w:rPr>
        <w:t xml:space="preserve">má zájem </w:t>
      </w:r>
      <w:r w:rsidR="00D619FF">
        <w:rPr>
          <w:szCs w:val="20"/>
        </w:rPr>
        <w:t xml:space="preserve">na Pozemku </w:t>
      </w:r>
      <w:r w:rsidR="00F25BB5" w:rsidRPr="00041C2C">
        <w:rPr>
          <w:szCs w:val="20"/>
        </w:rPr>
        <w:t xml:space="preserve">provést </w:t>
      </w:r>
      <w:r w:rsidR="00961896">
        <w:rPr>
          <w:szCs w:val="20"/>
        </w:rPr>
        <w:t xml:space="preserve">v rámci realizace </w:t>
      </w:r>
      <w:r w:rsidR="00961896" w:rsidRPr="00041C2C">
        <w:rPr>
          <w:szCs w:val="20"/>
        </w:rPr>
        <w:t>veřejně prospěšn</w:t>
      </w:r>
      <w:r w:rsidR="00961896">
        <w:rPr>
          <w:szCs w:val="20"/>
        </w:rPr>
        <w:t>é</w:t>
      </w:r>
      <w:r w:rsidR="00961896" w:rsidRPr="00041C2C">
        <w:rPr>
          <w:szCs w:val="20"/>
        </w:rPr>
        <w:t xml:space="preserve"> </w:t>
      </w:r>
      <w:r w:rsidR="00D619FF">
        <w:rPr>
          <w:szCs w:val="20"/>
        </w:rPr>
        <w:t>stavby</w:t>
      </w:r>
      <w:r w:rsidR="00961896">
        <w:rPr>
          <w:szCs w:val="20"/>
        </w:rPr>
        <w:t xml:space="preserve"> </w:t>
      </w:r>
      <w:r w:rsidR="00961896" w:rsidRPr="00041C2C">
        <w:rPr>
          <w:szCs w:val="20"/>
        </w:rPr>
        <w:t xml:space="preserve">pod názvem </w:t>
      </w:r>
      <w:r w:rsidR="00961896" w:rsidRPr="003A0B94">
        <w:rPr>
          <w:bCs/>
          <w:szCs w:val="20"/>
        </w:rPr>
        <w:t>„</w:t>
      </w:r>
      <w:r w:rsidR="00961896" w:rsidRPr="003A0B94">
        <w:t>Dukelských hrdinů</w:t>
      </w:r>
      <w:r>
        <w:t>,</w:t>
      </w:r>
      <w:r w:rsidR="00961896" w:rsidRPr="003A0B94">
        <w:t xml:space="preserve"> U Výstaviště</w:t>
      </w:r>
      <w:r w:rsidR="00D619FF" w:rsidRPr="003A0B94">
        <w:t xml:space="preserve"> č. akce 1000111</w:t>
      </w:r>
      <w:r w:rsidR="00961896" w:rsidRPr="003A0B94">
        <w:rPr>
          <w:szCs w:val="20"/>
        </w:rPr>
        <w:t>“</w:t>
      </w:r>
      <w:r w:rsidR="00961896" w:rsidRPr="00041C2C">
        <w:rPr>
          <w:szCs w:val="20"/>
        </w:rPr>
        <w:t xml:space="preserve"> </w:t>
      </w:r>
      <w:r w:rsidR="00961896" w:rsidRPr="003A0B94">
        <w:rPr>
          <w:b/>
          <w:szCs w:val="20"/>
        </w:rPr>
        <w:t>přeložku podzemní sítě elektronických komunikací</w:t>
      </w:r>
      <w:r w:rsidR="00D619FF">
        <w:rPr>
          <w:szCs w:val="20"/>
        </w:rPr>
        <w:t xml:space="preserve">, </w:t>
      </w:r>
      <w:r w:rsidRPr="00640697">
        <w:rPr>
          <w:b/>
          <w:bCs/>
          <w:szCs w:val="20"/>
        </w:rPr>
        <w:t xml:space="preserve">jejímž vlastníkem je </w:t>
      </w:r>
      <w:r w:rsidR="00111238" w:rsidRPr="00640697">
        <w:rPr>
          <w:b/>
          <w:bCs/>
          <w:szCs w:val="20"/>
        </w:rPr>
        <w:t>Budoucí oprávněný</w:t>
      </w:r>
      <w:r w:rsidRPr="000B699F">
        <w:rPr>
          <w:b/>
          <w:bCs/>
          <w:szCs w:val="20"/>
        </w:rPr>
        <w:t xml:space="preserve"> </w:t>
      </w:r>
      <w:r w:rsidR="002D62AC" w:rsidRPr="00041C2C">
        <w:t xml:space="preserve">v rozsahu a za podmínek stanovených </w:t>
      </w:r>
      <w:r w:rsidR="00A92C54" w:rsidRPr="00041C2C">
        <w:t>společným povolením ze dne 05.06.2023, vydaným Magistrátem hl. města Prahy, Odbore</w:t>
      </w:r>
      <w:r w:rsidR="0015213B" w:rsidRPr="00041C2C">
        <w:t>m</w:t>
      </w:r>
      <w:r w:rsidR="00A92C54" w:rsidRPr="00041C2C">
        <w:t xml:space="preserve"> pozemních komunikací a drah, Oddělením speciálního stavebního úřadu, pod č.j. MHMP 1153442/2023, Sp. zn. S-MHMP 400829/2023</w:t>
      </w:r>
      <w:r w:rsidR="003C49FA">
        <w:t xml:space="preserve"> pro Dopravní podnik hl. m. </w:t>
      </w:r>
      <w:r w:rsidR="003C49FA" w:rsidRPr="00B65338">
        <w:t>Prahy</w:t>
      </w:r>
      <w:r w:rsidR="00F25BB5" w:rsidRPr="00B65338">
        <w:t>.</w:t>
      </w:r>
      <w:r w:rsidR="003C49FA" w:rsidRPr="00B65338">
        <w:t xml:space="preserve"> </w:t>
      </w:r>
      <w:r w:rsidR="006E051A" w:rsidRPr="006E051A">
        <w:t>Na základě uzavřené Smlouvy o převodu práv a povinností, kterou uzavřeli Dopravní podnik hl. m. Prahy a Stavebník dne 14.</w:t>
      </w:r>
      <w:r w:rsidR="006E051A">
        <w:t>0</w:t>
      </w:r>
      <w:r w:rsidR="006E051A" w:rsidRPr="006E051A">
        <w:t>7.2023, přešla část práv a povinností z výše uvedeného společného povolení na Stavebníka. Povinnost a způsob realizace samotné přeložky podzemní sítě elektronických komunikací Budoucího oprávněného pak byly ujednány vzájemnou Smlouvou s vlastníkem technické infrastruktury o úpravě stávající infrastruktury mezi Stavebníkem a Budoucím oprávněným ze dne 20.</w:t>
      </w:r>
      <w:r w:rsidR="006E051A">
        <w:t>0</w:t>
      </w:r>
      <w:r w:rsidR="006E051A" w:rsidRPr="006E051A">
        <w:t>6.2023</w:t>
      </w:r>
      <w:r w:rsidR="006E051A">
        <w:t>.</w:t>
      </w:r>
      <w:r w:rsidR="006E051A" w:rsidRPr="006E051A">
        <w:t xml:space="preserve"> </w:t>
      </w:r>
      <w:r w:rsidR="00F25BB5" w:rsidRPr="00B65338">
        <w:t>Předpokl</w:t>
      </w:r>
      <w:r w:rsidR="00D619FF" w:rsidRPr="00B65338">
        <w:t>ádaná</w:t>
      </w:r>
      <w:r w:rsidR="00F25BB5" w:rsidRPr="00B65338">
        <w:t xml:space="preserve"> délk</w:t>
      </w:r>
      <w:r w:rsidR="00D619FF" w:rsidRPr="00B65338">
        <w:t>a</w:t>
      </w:r>
      <w:r w:rsidR="00F25BB5" w:rsidRPr="00B65338">
        <w:t xml:space="preserve"> trasy </w:t>
      </w:r>
      <w:r w:rsidR="00D619FF" w:rsidRPr="00B65338">
        <w:rPr>
          <w:szCs w:val="20"/>
        </w:rPr>
        <w:t>podzemní sítě elektronických komunikací umísťovaná do</w:t>
      </w:r>
      <w:r w:rsidR="00F25BB5" w:rsidRPr="00B65338">
        <w:t xml:space="preserve"> Pozemku je </w:t>
      </w:r>
      <w:r w:rsidRPr="00B65338">
        <w:t xml:space="preserve">12 </w:t>
      </w:r>
      <w:r w:rsidR="003F0CCF" w:rsidRPr="00B65338">
        <w:t>b</w:t>
      </w:r>
      <w:r w:rsidR="009E792D" w:rsidRPr="00B65338">
        <w:t>m</w:t>
      </w:r>
      <w:r w:rsidR="003F0CCF" w:rsidRPr="00B65338">
        <w:t xml:space="preserve">. </w:t>
      </w:r>
      <w:r w:rsidR="009371CC" w:rsidRPr="00B65338">
        <w:rPr>
          <w:szCs w:val="20"/>
        </w:rPr>
        <w:t xml:space="preserve">(dále </w:t>
      </w:r>
      <w:r w:rsidR="00554528" w:rsidRPr="00B65338">
        <w:rPr>
          <w:szCs w:val="20"/>
        </w:rPr>
        <w:t>jako</w:t>
      </w:r>
      <w:r w:rsidR="009371CC" w:rsidRPr="00B65338">
        <w:rPr>
          <w:szCs w:val="20"/>
        </w:rPr>
        <w:t xml:space="preserve"> </w:t>
      </w:r>
      <w:r w:rsidR="00554528" w:rsidRPr="00B65338">
        <w:rPr>
          <w:b/>
          <w:szCs w:val="20"/>
        </w:rPr>
        <w:t>„SEK“</w:t>
      </w:r>
      <w:r w:rsidR="009371CC" w:rsidRPr="00B65338">
        <w:rPr>
          <w:szCs w:val="20"/>
        </w:rPr>
        <w:t>)</w:t>
      </w:r>
    </w:p>
    <w:p w14:paraId="1DA2D2CF" w14:textId="77777777" w:rsidR="00D774A0" w:rsidRDefault="00D774A0" w:rsidP="00230C79">
      <w:pPr>
        <w:autoSpaceDE w:val="0"/>
        <w:autoSpaceDN w:val="0"/>
        <w:adjustRightInd w:val="0"/>
        <w:jc w:val="center"/>
        <w:rPr>
          <w:b/>
        </w:rPr>
      </w:pPr>
    </w:p>
    <w:p w14:paraId="055473BD" w14:textId="77777777" w:rsidR="00CE6261" w:rsidRDefault="00CE6261" w:rsidP="00230C79">
      <w:pPr>
        <w:autoSpaceDE w:val="0"/>
        <w:autoSpaceDN w:val="0"/>
        <w:adjustRightInd w:val="0"/>
        <w:jc w:val="center"/>
        <w:rPr>
          <w:b/>
        </w:rPr>
      </w:pPr>
    </w:p>
    <w:p w14:paraId="10CABBC0" w14:textId="77777777" w:rsidR="00133747" w:rsidRPr="00041C2C" w:rsidRDefault="00133747" w:rsidP="00230C79">
      <w:pPr>
        <w:autoSpaceDE w:val="0"/>
        <w:autoSpaceDN w:val="0"/>
        <w:adjustRightInd w:val="0"/>
        <w:jc w:val="center"/>
        <w:rPr>
          <w:b/>
        </w:rPr>
      </w:pPr>
      <w:r w:rsidRPr="00041C2C">
        <w:rPr>
          <w:b/>
        </w:rPr>
        <w:t>II.</w:t>
      </w:r>
    </w:p>
    <w:p w14:paraId="4C9167DA" w14:textId="77777777" w:rsidR="00133747" w:rsidRPr="00041C2C" w:rsidRDefault="00133747" w:rsidP="00230C79">
      <w:pPr>
        <w:autoSpaceDE w:val="0"/>
        <w:autoSpaceDN w:val="0"/>
        <w:adjustRightInd w:val="0"/>
        <w:jc w:val="center"/>
        <w:rPr>
          <w:b/>
        </w:rPr>
      </w:pPr>
      <w:r w:rsidRPr="00041C2C">
        <w:rPr>
          <w:b/>
        </w:rPr>
        <w:t>Předmět Smlouvy</w:t>
      </w:r>
    </w:p>
    <w:p w14:paraId="0149EB65" w14:textId="77777777" w:rsidR="00133747" w:rsidRPr="00041C2C" w:rsidRDefault="00133747" w:rsidP="00230C79">
      <w:pPr>
        <w:autoSpaceDE w:val="0"/>
        <w:autoSpaceDN w:val="0"/>
        <w:adjustRightInd w:val="0"/>
        <w:jc w:val="center"/>
        <w:rPr>
          <w:b/>
        </w:rPr>
      </w:pPr>
    </w:p>
    <w:p w14:paraId="0BD822F7" w14:textId="5A3A61B8" w:rsidR="00B17BB2" w:rsidRPr="00041C2C" w:rsidRDefault="00C4620A" w:rsidP="0035354C">
      <w:pPr>
        <w:numPr>
          <w:ilvl w:val="0"/>
          <w:numId w:val="25"/>
        </w:numPr>
        <w:spacing w:after="120"/>
        <w:ind w:left="425" w:hanging="426"/>
        <w:jc w:val="both"/>
        <w:rPr>
          <w:szCs w:val="20"/>
        </w:rPr>
      </w:pPr>
      <w:r w:rsidRPr="00041C2C">
        <w:rPr>
          <w:szCs w:val="20"/>
        </w:rPr>
        <w:t>Budoucí povinný jakožto</w:t>
      </w:r>
      <w:r w:rsidR="00DA22D6" w:rsidRPr="00041C2C">
        <w:rPr>
          <w:szCs w:val="20"/>
        </w:rPr>
        <w:t xml:space="preserve"> správce</w:t>
      </w:r>
      <w:r w:rsidR="00CB1608" w:rsidRPr="00041C2C">
        <w:rPr>
          <w:szCs w:val="20"/>
        </w:rPr>
        <w:t xml:space="preserve"> </w:t>
      </w:r>
      <w:r w:rsidR="00AB7396" w:rsidRPr="00041C2C">
        <w:rPr>
          <w:szCs w:val="20"/>
        </w:rPr>
        <w:t xml:space="preserve">Pozemku </w:t>
      </w:r>
      <w:r w:rsidR="00DA22D6" w:rsidRPr="00041C2C">
        <w:rPr>
          <w:szCs w:val="20"/>
        </w:rPr>
        <w:t>vykonávající práva vlastníka</w:t>
      </w:r>
      <w:r w:rsidR="00B17BB2" w:rsidRPr="00041C2C">
        <w:rPr>
          <w:szCs w:val="20"/>
        </w:rPr>
        <w:t xml:space="preserve"> uděluje tímto </w:t>
      </w:r>
      <w:r w:rsidR="00111238">
        <w:rPr>
          <w:szCs w:val="20"/>
        </w:rPr>
        <w:t xml:space="preserve">Budoucímu oprávněnému a </w:t>
      </w:r>
      <w:r w:rsidR="000B699F">
        <w:rPr>
          <w:szCs w:val="20"/>
        </w:rPr>
        <w:t>Stavebníku</w:t>
      </w:r>
      <w:r w:rsidR="0020692A" w:rsidRPr="00041C2C">
        <w:rPr>
          <w:szCs w:val="20"/>
        </w:rPr>
        <w:t xml:space="preserve"> souhlas s</w:t>
      </w:r>
      <w:r w:rsidR="00A841D5" w:rsidRPr="00041C2C">
        <w:rPr>
          <w:szCs w:val="20"/>
        </w:rPr>
        <w:t xml:space="preserve"> realizací a </w:t>
      </w:r>
      <w:r w:rsidR="0020692A" w:rsidRPr="00041C2C">
        <w:rPr>
          <w:szCs w:val="20"/>
        </w:rPr>
        <w:t>umístěním</w:t>
      </w:r>
      <w:r w:rsidR="0017112E" w:rsidRPr="00041C2C">
        <w:rPr>
          <w:szCs w:val="20"/>
        </w:rPr>
        <w:t xml:space="preserve"> </w:t>
      </w:r>
      <w:r w:rsidR="00554528">
        <w:rPr>
          <w:szCs w:val="20"/>
        </w:rPr>
        <w:t>SEK</w:t>
      </w:r>
      <w:r w:rsidR="00CB1608" w:rsidRPr="00041C2C">
        <w:rPr>
          <w:szCs w:val="20"/>
        </w:rPr>
        <w:t xml:space="preserve"> </w:t>
      </w:r>
      <w:r w:rsidR="00AB7396" w:rsidRPr="00041C2C">
        <w:rPr>
          <w:szCs w:val="20"/>
        </w:rPr>
        <w:t>na Pozemku</w:t>
      </w:r>
      <w:r w:rsidR="00B17BB2" w:rsidRPr="00041C2C">
        <w:rPr>
          <w:szCs w:val="20"/>
        </w:rPr>
        <w:t xml:space="preserve">. Situační plán s umístěním </w:t>
      </w:r>
      <w:r w:rsidR="00ED2238">
        <w:rPr>
          <w:szCs w:val="20"/>
        </w:rPr>
        <w:t>SEK</w:t>
      </w:r>
      <w:r w:rsidR="00CB1608" w:rsidRPr="00041C2C">
        <w:rPr>
          <w:szCs w:val="20"/>
        </w:rPr>
        <w:t xml:space="preserve"> na </w:t>
      </w:r>
      <w:r w:rsidR="00AB7396" w:rsidRPr="00041C2C">
        <w:rPr>
          <w:szCs w:val="20"/>
        </w:rPr>
        <w:t xml:space="preserve">Pozemku </w:t>
      </w:r>
      <w:r w:rsidR="00B17BB2" w:rsidRPr="00041C2C">
        <w:rPr>
          <w:szCs w:val="20"/>
        </w:rPr>
        <w:t>tvoří nedílnou součást Smlouvy (</w:t>
      </w:r>
      <w:r w:rsidR="00B17BB2" w:rsidRPr="00041C2C">
        <w:rPr>
          <w:b/>
          <w:i/>
          <w:szCs w:val="20"/>
        </w:rPr>
        <w:t>Příloha č. 1</w:t>
      </w:r>
      <w:r w:rsidR="00B17BB2" w:rsidRPr="00041C2C">
        <w:rPr>
          <w:szCs w:val="20"/>
        </w:rPr>
        <w:t>)</w:t>
      </w:r>
      <w:r w:rsidR="0056747A" w:rsidRPr="00041C2C">
        <w:rPr>
          <w:szCs w:val="20"/>
        </w:rPr>
        <w:t>.</w:t>
      </w:r>
    </w:p>
    <w:p w14:paraId="7DC203B8" w14:textId="6A7193B9" w:rsidR="00133747" w:rsidRPr="00716DA4" w:rsidRDefault="00133747" w:rsidP="0035354C">
      <w:pPr>
        <w:numPr>
          <w:ilvl w:val="0"/>
          <w:numId w:val="25"/>
        </w:numPr>
        <w:spacing w:after="120"/>
        <w:ind w:left="425" w:hanging="426"/>
        <w:jc w:val="both"/>
        <w:rPr>
          <w:szCs w:val="20"/>
        </w:rPr>
      </w:pPr>
      <w:r w:rsidRPr="00041C2C">
        <w:rPr>
          <w:szCs w:val="20"/>
        </w:rPr>
        <w:t xml:space="preserve">Předmětem této Smlouvy je závazek </w:t>
      </w:r>
      <w:r w:rsidR="007B5AF9">
        <w:rPr>
          <w:szCs w:val="20"/>
        </w:rPr>
        <w:t xml:space="preserve">Budoucího povinného </w:t>
      </w:r>
      <w:r w:rsidRPr="00041C2C">
        <w:rPr>
          <w:szCs w:val="20"/>
        </w:rPr>
        <w:t xml:space="preserve">uzavřít </w:t>
      </w:r>
      <w:r w:rsidR="007B5AF9">
        <w:rPr>
          <w:szCs w:val="20"/>
        </w:rPr>
        <w:t xml:space="preserve">s </w:t>
      </w:r>
      <w:r w:rsidRPr="00041C2C">
        <w:rPr>
          <w:szCs w:val="20"/>
        </w:rPr>
        <w:t>Budou</w:t>
      </w:r>
      <w:r w:rsidR="00692F3E" w:rsidRPr="00041C2C">
        <w:rPr>
          <w:szCs w:val="20"/>
        </w:rPr>
        <w:t xml:space="preserve">cím oprávněným </w:t>
      </w:r>
      <w:r w:rsidR="00164200">
        <w:rPr>
          <w:szCs w:val="20"/>
        </w:rPr>
        <w:t>S</w:t>
      </w:r>
      <w:r w:rsidR="00692F3E" w:rsidRPr="00041C2C">
        <w:rPr>
          <w:szCs w:val="20"/>
        </w:rPr>
        <w:t>mlouvu</w:t>
      </w:r>
      <w:r w:rsidR="003963EA" w:rsidRPr="00041C2C">
        <w:rPr>
          <w:szCs w:val="20"/>
        </w:rPr>
        <w:t xml:space="preserve"> </w:t>
      </w:r>
      <w:r w:rsidR="00692F3E" w:rsidRPr="00041C2C">
        <w:rPr>
          <w:szCs w:val="20"/>
        </w:rPr>
        <w:t xml:space="preserve">o zřízení </w:t>
      </w:r>
      <w:r w:rsidR="00F0314A" w:rsidRPr="00041C2C">
        <w:rPr>
          <w:szCs w:val="20"/>
        </w:rPr>
        <w:t xml:space="preserve">pozemkové </w:t>
      </w:r>
      <w:r w:rsidR="00EF0A90" w:rsidRPr="00041C2C">
        <w:rPr>
          <w:szCs w:val="20"/>
        </w:rPr>
        <w:t>služebnosti</w:t>
      </w:r>
      <w:r w:rsidR="007F0B58" w:rsidRPr="00041C2C">
        <w:rPr>
          <w:szCs w:val="20"/>
        </w:rPr>
        <w:t xml:space="preserve"> </w:t>
      </w:r>
      <w:r w:rsidR="00D60F8D" w:rsidRPr="00041C2C">
        <w:rPr>
          <w:szCs w:val="20"/>
        </w:rPr>
        <w:t>ve smyslu ustanovení §</w:t>
      </w:r>
      <w:r w:rsidR="00EF0A90" w:rsidRPr="00041C2C">
        <w:rPr>
          <w:szCs w:val="20"/>
        </w:rPr>
        <w:t xml:space="preserve"> 125</w:t>
      </w:r>
      <w:r w:rsidR="00D60F8D" w:rsidRPr="00041C2C">
        <w:rPr>
          <w:szCs w:val="20"/>
        </w:rPr>
        <w:t>7 zákona č. 89/2012 Sb., občanského zákoníku, v platném znění</w:t>
      </w:r>
      <w:r w:rsidR="00716DA4">
        <w:rPr>
          <w:szCs w:val="20"/>
        </w:rPr>
        <w:t xml:space="preserve"> a současně dle </w:t>
      </w:r>
      <w:r w:rsidR="000E3258">
        <w:t>§ 104 zákona č. 127/2005 Sb., o elektronických komunikacích</w:t>
      </w:r>
      <w:r w:rsidR="006D6DD5">
        <w:rPr>
          <w:szCs w:val="20"/>
        </w:rPr>
        <w:t xml:space="preserve"> </w:t>
      </w:r>
      <w:r w:rsidR="00F0314A" w:rsidRPr="00041C2C">
        <w:rPr>
          <w:szCs w:val="20"/>
        </w:rPr>
        <w:t>ve </w:t>
      </w:r>
      <w:r w:rsidR="00D60F8D" w:rsidRPr="00041C2C">
        <w:rPr>
          <w:szCs w:val="20"/>
        </w:rPr>
        <w:t>prospěch Budoucího oprávněného a každého další</w:t>
      </w:r>
      <w:r w:rsidR="002A526A" w:rsidRPr="00041C2C">
        <w:rPr>
          <w:szCs w:val="20"/>
        </w:rPr>
        <w:t xml:space="preserve">ho vlastníka </w:t>
      </w:r>
      <w:r w:rsidR="00554528">
        <w:rPr>
          <w:szCs w:val="20"/>
        </w:rPr>
        <w:t>SEK</w:t>
      </w:r>
      <w:r w:rsidR="00D60F8D" w:rsidRPr="00041C2C">
        <w:rPr>
          <w:szCs w:val="20"/>
        </w:rPr>
        <w:t xml:space="preserve">, a to </w:t>
      </w:r>
      <w:r w:rsidR="00B17BB2" w:rsidRPr="00041C2C">
        <w:rPr>
          <w:szCs w:val="20"/>
        </w:rPr>
        <w:t>k</w:t>
      </w:r>
      <w:r w:rsidR="00D60F8D" w:rsidRPr="00041C2C">
        <w:rPr>
          <w:szCs w:val="20"/>
        </w:rPr>
        <w:t xml:space="preserve"> tíži </w:t>
      </w:r>
      <w:r w:rsidR="00CB1608" w:rsidRPr="00041C2C">
        <w:rPr>
          <w:szCs w:val="20"/>
        </w:rPr>
        <w:t>část</w:t>
      </w:r>
      <w:r w:rsidR="008B2F6C" w:rsidRPr="00041C2C">
        <w:rPr>
          <w:szCs w:val="20"/>
        </w:rPr>
        <w:t>í</w:t>
      </w:r>
      <w:r w:rsidR="00CB1608" w:rsidRPr="00041C2C">
        <w:rPr>
          <w:szCs w:val="20"/>
        </w:rPr>
        <w:t xml:space="preserve"> </w:t>
      </w:r>
      <w:r w:rsidR="00150FCE" w:rsidRPr="00041C2C">
        <w:rPr>
          <w:szCs w:val="20"/>
        </w:rPr>
        <w:t xml:space="preserve">Pozemku </w:t>
      </w:r>
      <w:r w:rsidR="00D60F8D" w:rsidRPr="00041C2C">
        <w:rPr>
          <w:szCs w:val="20"/>
        </w:rPr>
        <w:t>ve </w:t>
      </w:r>
      <w:r w:rsidR="00716DA4">
        <w:rPr>
          <w:szCs w:val="20"/>
        </w:rPr>
        <w:t>správě</w:t>
      </w:r>
      <w:r w:rsidR="00692F3E" w:rsidRPr="00041C2C">
        <w:rPr>
          <w:szCs w:val="20"/>
        </w:rPr>
        <w:t xml:space="preserve"> Budoucího povinného. Zřizovaná </w:t>
      </w:r>
      <w:r w:rsidR="00EF0A90" w:rsidRPr="00041C2C">
        <w:rPr>
          <w:szCs w:val="20"/>
        </w:rPr>
        <w:t>pozemková služebnost</w:t>
      </w:r>
      <w:r w:rsidR="00B17BB2" w:rsidRPr="00041C2C">
        <w:rPr>
          <w:szCs w:val="20"/>
        </w:rPr>
        <w:t xml:space="preserve"> </w:t>
      </w:r>
      <w:r w:rsidR="00692F3E" w:rsidRPr="00041C2C">
        <w:rPr>
          <w:szCs w:val="20"/>
        </w:rPr>
        <w:t>bude spočívat</w:t>
      </w:r>
      <w:r w:rsidR="00B17BB2" w:rsidRPr="00041C2C">
        <w:rPr>
          <w:szCs w:val="20"/>
        </w:rPr>
        <w:t xml:space="preserve"> v právu umíst</w:t>
      </w:r>
      <w:r w:rsidR="0082001E" w:rsidRPr="00041C2C">
        <w:rPr>
          <w:szCs w:val="20"/>
        </w:rPr>
        <w:t>ění</w:t>
      </w:r>
      <w:r w:rsidR="00943289" w:rsidRPr="00041C2C">
        <w:rPr>
          <w:szCs w:val="20"/>
        </w:rPr>
        <w:t xml:space="preserve"> a provoz</w:t>
      </w:r>
      <w:r w:rsidR="00707EBB" w:rsidRPr="00041C2C">
        <w:rPr>
          <w:szCs w:val="20"/>
        </w:rPr>
        <w:t>ování</w:t>
      </w:r>
      <w:r w:rsidR="0082001E" w:rsidRPr="00041C2C">
        <w:rPr>
          <w:szCs w:val="20"/>
        </w:rPr>
        <w:t xml:space="preserve"> </w:t>
      </w:r>
      <w:r w:rsidR="00554528">
        <w:rPr>
          <w:szCs w:val="20"/>
        </w:rPr>
        <w:t>SEK</w:t>
      </w:r>
      <w:r w:rsidR="00CB1608" w:rsidRPr="00041C2C">
        <w:rPr>
          <w:szCs w:val="20"/>
        </w:rPr>
        <w:t xml:space="preserve"> na </w:t>
      </w:r>
      <w:r w:rsidR="005A30DC" w:rsidRPr="00041C2C">
        <w:rPr>
          <w:szCs w:val="20"/>
        </w:rPr>
        <w:t>P</w:t>
      </w:r>
      <w:r w:rsidR="00CB1608" w:rsidRPr="00041C2C">
        <w:rPr>
          <w:szCs w:val="20"/>
        </w:rPr>
        <w:t>ozem</w:t>
      </w:r>
      <w:r w:rsidR="00B84627">
        <w:rPr>
          <w:szCs w:val="20"/>
        </w:rPr>
        <w:t>ku</w:t>
      </w:r>
      <w:r w:rsidR="00B17BB2" w:rsidRPr="00041C2C">
        <w:rPr>
          <w:szCs w:val="20"/>
        </w:rPr>
        <w:t xml:space="preserve">, včetně umožnění </w:t>
      </w:r>
      <w:r w:rsidR="00CA6639">
        <w:rPr>
          <w:szCs w:val="20"/>
        </w:rPr>
        <w:t>vstupu a vjezd</w:t>
      </w:r>
      <w:r w:rsidR="00CA6639" w:rsidRPr="00DD651B">
        <w:rPr>
          <w:szCs w:val="20"/>
        </w:rPr>
        <w:t>u</w:t>
      </w:r>
      <w:r w:rsidR="00B17BB2" w:rsidRPr="00041C2C">
        <w:rPr>
          <w:szCs w:val="20"/>
        </w:rPr>
        <w:t xml:space="preserve"> za účelem </w:t>
      </w:r>
      <w:r w:rsidR="00154BE2" w:rsidRPr="00041C2C">
        <w:rPr>
          <w:szCs w:val="20"/>
        </w:rPr>
        <w:t xml:space="preserve">provozu, </w:t>
      </w:r>
      <w:r w:rsidR="002A526A" w:rsidRPr="00041C2C">
        <w:rPr>
          <w:szCs w:val="20"/>
        </w:rPr>
        <w:t>kontroly, oprav,</w:t>
      </w:r>
      <w:r w:rsidR="00B17BB2" w:rsidRPr="00041C2C">
        <w:rPr>
          <w:szCs w:val="20"/>
        </w:rPr>
        <w:t xml:space="preserve"> úprav</w:t>
      </w:r>
      <w:r w:rsidR="00D9768A" w:rsidRPr="00041C2C">
        <w:rPr>
          <w:szCs w:val="20"/>
        </w:rPr>
        <w:t>, obnovy</w:t>
      </w:r>
      <w:r w:rsidR="00B17BB2" w:rsidRPr="00041C2C">
        <w:rPr>
          <w:szCs w:val="20"/>
        </w:rPr>
        <w:t xml:space="preserve"> a údržby </w:t>
      </w:r>
      <w:r w:rsidR="00554528">
        <w:rPr>
          <w:szCs w:val="20"/>
        </w:rPr>
        <w:t>SEK</w:t>
      </w:r>
      <w:r w:rsidR="00B17BB2" w:rsidRPr="00041C2C">
        <w:rPr>
          <w:szCs w:val="20"/>
        </w:rPr>
        <w:t xml:space="preserve"> (dále jen „</w:t>
      </w:r>
      <w:r w:rsidR="00692F3E" w:rsidRPr="00041C2C">
        <w:rPr>
          <w:b/>
          <w:szCs w:val="20"/>
        </w:rPr>
        <w:t>Služebnost</w:t>
      </w:r>
      <w:r w:rsidR="00B17BB2" w:rsidRPr="00041C2C">
        <w:rPr>
          <w:szCs w:val="20"/>
        </w:rPr>
        <w:t>“).</w:t>
      </w:r>
      <w:r w:rsidR="00692F3E" w:rsidRPr="00041C2C">
        <w:rPr>
          <w:szCs w:val="20"/>
        </w:rPr>
        <w:t xml:space="preserve"> Skutečný rozsah </w:t>
      </w:r>
      <w:r w:rsidR="00FB7A77" w:rsidRPr="00041C2C">
        <w:rPr>
          <w:szCs w:val="20"/>
        </w:rPr>
        <w:t>Služebnosti</w:t>
      </w:r>
      <w:r w:rsidR="00B17BB2" w:rsidRPr="00041C2C">
        <w:rPr>
          <w:szCs w:val="20"/>
        </w:rPr>
        <w:t xml:space="preserve"> bude konkrétně specifikován geometrickým plánem zpracovaným dle skutečného provedení</w:t>
      </w:r>
      <w:r w:rsidR="001A7A8C" w:rsidRPr="00041C2C">
        <w:rPr>
          <w:szCs w:val="20"/>
        </w:rPr>
        <w:t>,</w:t>
      </w:r>
      <w:r w:rsidR="00B17BB2" w:rsidRPr="00041C2C">
        <w:rPr>
          <w:szCs w:val="20"/>
        </w:rPr>
        <w:t xml:space="preserve"> přič</w:t>
      </w:r>
      <w:r w:rsidR="00692F3E" w:rsidRPr="00041C2C">
        <w:rPr>
          <w:szCs w:val="20"/>
        </w:rPr>
        <w:t xml:space="preserve">emž </w:t>
      </w:r>
      <w:r w:rsidR="00692F3E" w:rsidRPr="00716DA4">
        <w:rPr>
          <w:szCs w:val="20"/>
        </w:rPr>
        <w:t xml:space="preserve">tento rozsah </w:t>
      </w:r>
      <w:r w:rsidR="00FB7A77" w:rsidRPr="00716DA4">
        <w:rPr>
          <w:szCs w:val="20"/>
        </w:rPr>
        <w:t>Služebnosti</w:t>
      </w:r>
      <w:r w:rsidR="00B17BB2" w:rsidRPr="00716DA4">
        <w:rPr>
          <w:szCs w:val="20"/>
        </w:rPr>
        <w:t xml:space="preserve"> nebude větší než rozsah nezbytně nutný ke spln</w:t>
      </w:r>
      <w:r w:rsidR="00692F3E" w:rsidRPr="00716DA4">
        <w:rPr>
          <w:szCs w:val="20"/>
        </w:rPr>
        <w:t xml:space="preserve">ění účelu </w:t>
      </w:r>
      <w:r w:rsidR="00FB7A77" w:rsidRPr="00716DA4">
        <w:rPr>
          <w:szCs w:val="20"/>
        </w:rPr>
        <w:t>Služebnosti</w:t>
      </w:r>
      <w:r w:rsidRPr="00716DA4">
        <w:rPr>
          <w:szCs w:val="20"/>
        </w:rPr>
        <w:t>.</w:t>
      </w:r>
    </w:p>
    <w:p w14:paraId="171592B5" w14:textId="4FB9D8A7" w:rsidR="006B6807" w:rsidRPr="00716DA4" w:rsidRDefault="0092045A" w:rsidP="00982DB4">
      <w:pPr>
        <w:numPr>
          <w:ilvl w:val="0"/>
          <w:numId w:val="25"/>
        </w:numPr>
        <w:spacing w:after="120"/>
        <w:ind w:left="425" w:hanging="426"/>
        <w:jc w:val="both"/>
        <w:rPr>
          <w:szCs w:val="20"/>
        </w:rPr>
      </w:pPr>
      <w:r w:rsidRPr="00716DA4">
        <w:rPr>
          <w:szCs w:val="20"/>
        </w:rPr>
        <w:t>Služebnost bude zřízena</w:t>
      </w:r>
      <w:r w:rsidR="00133747" w:rsidRPr="00716DA4">
        <w:rPr>
          <w:szCs w:val="20"/>
        </w:rPr>
        <w:t xml:space="preserve"> </w:t>
      </w:r>
      <w:r w:rsidR="00A235B7" w:rsidRPr="00716DA4">
        <w:rPr>
          <w:szCs w:val="20"/>
        </w:rPr>
        <w:t xml:space="preserve">po dobu existence </w:t>
      </w:r>
      <w:r w:rsidR="00554528" w:rsidRPr="00716DA4">
        <w:rPr>
          <w:szCs w:val="20"/>
        </w:rPr>
        <w:t>SEK</w:t>
      </w:r>
      <w:r w:rsidR="002A06BD" w:rsidRPr="00716DA4">
        <w:rPr>
          <w:szCs w:val="20"/>
        </w:rPr>
        <w:t>.</w:t>
      </w:r>
    </w:p>
    <w:p w14:paraId="31A9F85B" w14:textId="4CFD65F5" w:rsidR="005523AB" w:rsidRPr="00041C2C" w:rsidRDefault="0073156F" w:rsidP="008F0201">
      <w:pPr>
        <w:numPr>
          <w:ilvl w:val="0"/>
          <w:numId w:val="25"/>
        </w:numPr>
        <w:ind w:left="425" w:hanging="425"/>
        <w:jc w:val="both"/>
        <w:rPr>
          <w:szCs w:val="20"/>
        </w:rPr>
      </w:pPr>
      <w:r w:rsidRPr="00716DA4">
        <w:rPr>
          <w:szCs w:val="20"/>
        </w:rPr>
        <w:t>Dle smlouvy o zřízení Služebnosti ponese Budoucí oprávněný</w:t>
      </w:r>
      <w:r w:rsidR="007B5AF9" w:rsidRPr="00716DA4">
        <w:rPr>
          <w:szCs w:val="20"/>
        </w:rPr>
        <w:t xml:space="preserve"> </w:t>
      </w:r>
      <w:r w:rsidRPr="00716DA4">
        <w:rPr>
          <w:szCs w:val="20"/>
        </w:rPr>
        <w:t>pouze přiměřené nákla</w:t>
      </w:r>
      <w:r w:rsidR="00CB1608" w:rsidRPr="00716DA4">
        <w:rPr>
          <w:szCs w:val="20"/>
        </w:rPr>
        <w:t>dy na</w:t>
      </w:r>
      <w:r w:rsidR="00CB1608" w:rsidRPr="00041C2C">
        <w:rPr>
          <w:szCs w:val="20"/>
        </w:rPr>
        <w:t xml:space="preserve"> zachování a opravy </w:t>
      </w:r>
      <w:r w:rsidR="00150FCE" w:rsidRPr="00041C2C">
        <w:rPr>
          <w:szCs w:val="20"/>
        </w:rPr>
        <w:t>Pozemku</w:t>
      </w:r>
      <w:r w:rsidRPr="00041C2C">
        <w:rPr>
          <w:szCs w:val="20"/>
        </w:rPr>
        <w:t xml:space="preserve">, které </w:t>
      </w:r>
      <w:r w:rsidR="00116FDF" w:rsidRPr="00041C2C">
        <w:rPr>
          <w:szCs w:val="20"/>
        </w:rPr>
        <w:t xml:space="preserve">zároveň </w:t>
      </w:r>
      <w:r w:rsidRPr="00041C2C">
        <w:rPr>
          <w:szCs w:val="20"/>
        </w:rPr>
        <w:t>svou povahou nebudou n</w:t>
      </w:r>
      <w:r w:rsidR="00116FDF" w:rsidRPr="00041C2C">
        <w:rPr>
          <w:szCs w:val="20"/>
        </w:rPr>
        <w:t>eúměrné a </w:t>
      </w:r>
      <w:r w:rsidRPr="00041C2C">
        <w:rPr>
          <w:szCs w:val="20"/>
        </w:rPr>
        <w:t>neúčelné.</w:t>
      </w:r>
      <w:r w:rsidR="0004654F" w:rsidRPr="00041C2C">
        <w:rPr>
          <w:szCs w:val="20"/>
        </w:rPr>
        <w:t xml:space="preserve"> </w:t>
      </w:r>
      <w:r w:rsidR="0004654F" w:rsidRPr="00041C2C">
        <w:t>K úhradě těchto přiměřených nákla</w:t>
      </w:r>
      <w:r w:rsidR="00CB1608" w:rsidRPr="00041C2C">
        <w:t xml:space="preserve">dů na zachování a opravy </w:t>
      </w:r>
      <w:r w:rsidR="00E8357E" w:rsidRPr="00041C2C">
        <w:t xml:space="preserve">Pozemku </w:t>
      </w:r>
      <w:r w:rsidR="0004654F" w:rsidRPr="00041C2C">
        <w:t>Budoucím oprávněným bude vyžadován souhlas ze strany Budoucího oprávněného</w:t>
      </w:r>
      <w:r w:rsidR="007B5AF9">
        <w:t xml:space="preserve"> </w:t>
      </w:r>
      <w:r w:rsidR="0004654F" w:rsidRPr="00041C2C">
        <w:t>udělený před tím, než Budoucí povinný tyto náklady vynaloží s tím, že rozsah těchto nákladů musí zároveň zajišťovat realizaci řádného výkonu práv odpovídajících Služebnosti a s tímto zajištěním souviset.</w:t>
      </w:r>
      <w:r w:rsidR="00807466">
        <w:t xml:space="preserve"> Toto platí i na každého dalšího vlastníka </w:t>
      </w:r>
      <w:r w:rsidR="00554528">
        <w:t>SEK</w:t>
      </w:r>
      <w:r w:rsidR="00807466">
        <w:t>.</w:t>
      </w:r>
    </w:p>
    <w:p w14:paraId="2622016A" w14:textId="77777777" w:rsidR="00B40F82" w:rsidRDefault="00B40F82" w:rsidP="00230C79">
      <w:pPr>
        <w:autoSpaceDE w:val="0"/>
        <w:autoSpaceDN w:val="0"/>
        <w:adjustRightInd w:val="0"/>
        <w:jc w:val="center"/>
        <w:rPr>
          <w:b/>
        </w:rPr>
      </w:pPr>
    </w:p>
    <w:p w14:paraId="4E1C6D81" w14:textId="77777777" w:rsidR="00CE6261" w:rsidRDefault="00CE6261" w:rsidP="00230C79">
      <w:pPr>
        <w:autoSpaceDE w:val="0"/>
        <w:autoSpaceDN w:val="0"/>
        <w:adjustRightInd w:val="0"/>
        <w:jc w:val="center"/>
        <w:rPr>
          <w:b/>
        </w:rPr>
      </w:pPr>
    </w:p>
    <w:p w14:paraId="621E8B9E" w14:textId="77777777" w:rsidR="00133747" w:rsidRPr="00041C2C" w:rsidRDefault="00133747" w:rsidP="00230C79">
      <w:pPr>
        <w:autoSpaceDE w:val="0"/>
        <w:autoSpaceDN w:val="0"/>
        <w:adjustRightInd w:val="0"/>
        <w:jc w:val="center"/>
        <w:rPr>
          <w:b/>
        </w:rPr>
      </w:pPr>
      <w:r w:rsidRPr="00041C2C">
        <w:rPr>
          <w:b/>
        </w:rPr>
        <w:lastRenderedPageBreak/>
        <w:t>III.</w:t>
      </w:r>
    </w:p>
    <w:p w14:paraId="48DF0F27" w14:textId="77777777" w:rsidR="00133747" w:rsidRPr="00041C2C" w:rsidRDefault="00133747" w:rsidP="00230C79">
      <w:pPr>
        <w:autoSpaceDE w:val="0"/>
        <w:autoSpaceDN w:val="0"/>
        <w:adjustRightInd w:val="0"/>
        <w:jc w:val="center"/>
        <w:rPr>
          <w:b/>
        </w:rPr>
      </w:pPr>
      <w:r w:rsidRPr="00041C2C">
        <w:rPr>
          <w:b/>
        </w:rPr>
        <w:t>Výzva k uzavření s</w:t>
      </w:r>
      <w:r w:rsidR="007E32B3" w:rsidRPr="00041C2C">
        <w:rPr>
          <w:b/>
        </w:rPr>
        <w:t>mlouvy o zřízení Služebnosti</w:t>
      </w:r>
    </w:p>
    <w:p w14:paraId="30553472" w14:textId="77777777" w:rsidR="00133747" w:rsidRPr="00041C2C" w:rsidRDefault="00133747" w:rsidP="00230C79">
      <w:pPr>
        <w:autoSpaceDE w:val="0"/>
        <w:autoSpaceDN w:val="0"/>
        <w:adjustRightInd w:val="0"/>
        <w:jc w:val="center"/>
        <w:rPr>
          <w:b/>
        </w:rPr>
      </w:pPr>
    </w:p>
    <w:p w14:paraId="4FC9B4C2" w14:textId="4F3AF6C3" w:rsidR="00133747" w:rsidRPr="00716DA4" w:rsidRDefault="001E7C2D" w:rsidP="00716DA4">
      <w:pPr>
        <w:numPr>
          <w:ilvl w:val="0"/>
          <w:numId w:val="26"/>
        </w:numPr>
        <w:spacing w:after="120"/>
        <w:ind w:left="426" w:hanging="426"/>
        <w:jc w:val="both"/>
        <w:rPr>
          <w:szCs w:val="20"/>
        </w:rPr>
      </w:pPr>
      <w:r w:rsidRPr="00D43E8E">
        <w:rPr>
          <w:szCs w:val="20"/>
        </w:rPr>
        <w:t xml:space="preserve">Budoucí </w:t>
      </w:r>
      <w:r w:rsidRPr="003A2101">
        <w:rPr>
          <w:szCs w:val="20"/>
        </w:rPr>
        <w:t>oprávněný je povinen</w:t>
      </w:r>
      <w:r w:rsidR="00B65338" w:rsidRPr="00716DA4">
        <w:rPr>
          <w:szCs w:val="20"/>
        </w:rPr>
        <w:t xml:space="preserve">, </w:t>
      </w:r>
      <w:r w:rsidRPr="003A2101">
        <w:rPr>
          <w:szCs w:val="20"/>
        </w:rPr>
        <w:t>vyzvat písemně</w:t>
      </w:r>
      <w:r w:rsidR="00133747" w:rsidRPr="003A2101">
        <w:rPr>
          <w:szCs w:val="20"/>
        </w:rPr>
        <w:t xml:space="preserve"> Budoucího povinného k uzavření </w:t>
      </w:r>
      <w:r w:rsidR="00533788" w:rsidRPr="003A2101">
        <w:rPr>
          <w:szCs w:val="20"/>
        </w:rPr>
        <w:t>smlouvy o zřízení Služebnosti</w:t>
      </w:r>
      <w:r w:rsidR="0082001E" w:rsidRPr="003A2101">
        <w:rPr>
          <w:szCs w:val="20"/>
        </w:rPr>
        <w:t xml:space="preserve"> nejpozděj</w:t>
      </w:r>
      <w:r w:rsidR="004105F4" w:rsidRPr="003A2101">
        <w:rPr>
          <w:szCs w:val="20"/>
        </w:rPr>
        <w:t>i do 2 let</w:t>
      </w:r>
      <w:r w:rsidR="00133747" w:rsidRPr="003A2101">
        <w:rPr>
          <w:szCs w:val="20"/>
        </w:rPr>
        <w:t xml:space="preserve"> ode dne vydání kolaudačního souhlasu</w:t>
      </w:r>
      <w:r w:rsidR="00884A41" w:rsidRPr="003A2101">
        <w:rPr>
          <w:szCs w:val="20"/>
        </w:rPr>
        <w:t>/kolaudačního rozhodnutí</w:t>
      </w:r>
      <w:r w:rsidR="00133747" w:rsidRPr="003A2101">
        <w:rPr>
          <w:szCs w:val="20"/>
        </w:rPr>
        <w:t xml:space="preserve"> </w:t>
      </w:r>
      <w:r w:rsidR="004105F4" w:rsidRPr="003A2101">
        <w:rPr>
          <w:szCs w:val="20"/>
        </w:rPr>
        <w:t xml:space="preserve">na </w:t>
      </w:r>
      <w:r w:rsidR="004D3709" w:rsidRPr="003A2101">
        <w:rPr>
          <w:szCs w:val="20"/>
        </w:rPr>
        <w:t xml:space="preserve">SEK, případně od uvedení </w:t>
      </w:r>
      <w:r w:rsidR="004D3709" w:rsidRPr="003A2101">
        <w:t>SEK do provozu</w:t>
      </w:r>
      <w:r w:rsidR="00B65338" w:rsidRPr="0003765B">
        <w:t xml:space="preserve"> (tj. ode dne protokolárního zpětného předání Pozemku stavebníkem budoucímu povinnému po provedení </w:t>
      </w:r>
      <w:r w:rsidR="003A2101" w:rsidRPr="0003765B">
        <w:t>SEK)</w:t>
      </w:r>
      <w:r w:rsidR="004D3709" w:rsidRPr="003A2101">
        <w:t>, pakliže toto uvedení do provozu nebude podléhat rozhodnutí stavebního úřadu</w:t>
      </w:r>
      <w:r w:rsidR="00133747" w:rsidRPr="003A2101">
        <w:rPr>
          <w:szCs w:val="20"/>
        </w:rPr>
        <w:t>.</w:t>
      </w:r>
      <w:r w:rsidR="004105F4" w:rsidRPr="003A2101">
        <w:rPr>
          <w:szCs w:val="20"/>
        </w:rPr>
        <w:t xml:space="preserve"> </w:t>
      </w:r>
      <w:r w:rsidR="00716DA4">
        <w:t>Tuto povinnost je budoucí oprávněný oprávněn splnit i případně prostřednictvím Stavebníka.</w:t>
      </w:r>
      <w:r w:rsidR="006D6DD5">
        <w:t xml:space="preserve"> </w:t>
      </w:r>
      <w:r w:rsidRPr="00716DA4">
        <w:rPr>
          <w:szCs w:val="20"/>
        </w:rPr>
        <w:t xml:space="preserve">K písemné výzvě je dále povinen přiložit </w:t>
      </w:r>
      <w:r w:rsidR="004105F4" w:rsidRPr="003A2101">
        <w:t>geometrický plán ve smyslu článku II. odst. 2 Smlouvy</w:t>
      </w:r>
      <w:r w:rsidRPr="00716DA4">
        <w:rPr>
          <w:szCs w:val="20"/>
        </w:rPr>
        <w:t>.</w:t>
      </w:r>
      <w:r w:rsidR="00192D04" w:rsidRPr="003A2101">
        <w:t xml:space="preserve"> </w:t>
      </w:r>
    </w:p>
    <w:p w14:paraId="08284AED" w14:textId="50589BD0" w:rsidR="00D877F4" w:rsidRPr="00041C2C" w:rsidRDefault="00D877F4" w:rsidP="0035354C">
      <w:pPr>
        <w:numPr>
          <w:ilvl w:val="0"/>
          <w:numId w:val="26"/>
        </w:numPr>
        <w:spacing w:after="120"/>
        <w:ind w:left="425" w:hanging="425"/>
        <w:jc w:val="both"/>
        <w:rPr>
          <w:szCs w:val="20"/>
        </w:rPr>
      </w:pPr>
      <w:r w:rsidRPr="00041C2C">
        <w:rPr>
          <w:szCs w:val="20"/>
        </w:rPr>
        <w:t xml:space="preserve">Smluvní strany se </w:t>
      </w:r>
      <w:r w:rsidR="001E7C2D">
        <w:rPr>
          <w:szCs w:val="20"/>
        </w:rPr>
        <w:t xml:space="preserve">poté </w:t>
      </w:r>
      <w:r w:rsidRPr="00041C2C">
        <w:rPr>
          <w:szCs w:val="20"/>
        </w:rPr>
        <w:t xml:space="preserve">zavazují </w:t>
      </w:r>
      <w:r w:rsidR="00F27E50" w:rsidRPr="00041C2C">
        <w:rPr>
          <w:szCs w:val="20"/>
        </w:rPr>
        <w:t xml:space="preserve">postupovat ve vzájemné součinnosti a </w:t>
      </w:r>
      <w:r w:rsidR="00B84627">
        <w:rPr>
          <w:szCs w:val="20"/>
        </w:rPr>
        <w:t xml:space="preserve">budoucí oprávněný a budoucí povinný se zavazují </w:t>
      </w:r>
      <w:r w:rsidR="00F27E50" w:rsidRPr="00041C2C">
        <w:rPr>
          <w:szCs w:val="20"/>
        </w:rPr>
        <w:t>uzavřít smlouvu o </w:t>
      </w:r>
      <w:r w:rsidRPr="00041C2C">
        <w:rPr>
          <w:szCs w:val="20"/>
        </w:rPr>
        <w:t>zřízení Služebnosti nejpozději do 3 let ode dne vydání kolaudačního souhlasu</w:t>
      </w:r>
      <w:r w:rsidR="00884A41">
        <w:rPr>
          <w:szCs w:val="20"/>
        </w:rPr>
        <w:t>/kolaudačního rozhodnutí</w:t>
      </w:r>
      <w:r w:rsidRPr="00041C2C">
        <w:rPr>
          <w:szCs w:val="20"/>
        </w:rPr>
        <w:t xml:space="preserve"> </w:t>
      </w:r>
      <w:r w:rsidR="00827489" w:rsidRPr="00041C2C">
        <w:rPr>
          <w:szCs w:val="20"/>
        </w:rPr>
        <w:t>na </w:t>
      </w:r>
      <w:r w:rsidR="004D3709">
        <w:rPr>
          <w:szCs w:val="20"/>
        </w:rPr>
        <w:t>SEK</w:t>
      </w:r>
      <w:r w:rsidR="00587CEC">
        <w:rPr>
          <w:szCs w:val="20"/>
        </w:rPr>
        <w:t xml:space="preserve">, případně od uvedení </w:t>
      </w:r>
      <w:r w:rsidR="004D3709">
        <w:t xml:space="preserve">SEK </w:t>
      </w:r>
      <w:r w:rsidR="00587CEC">
        <w:t xml:space="preserve">do provozu, pakliže </w:t>
      </w:r>
      <w:r w:rsidR="00587CEC" w:rsidRPr="003A2101">
        <w:t>toto uvedení do provozu nebude</w:t>
      </w:r>
      <w:r w:rsidR="00587CEC">
        <w:t xml:space="preserve"> podléhat rozhodnutí stavebního úřadu</w:t>
      </w:r>
      <w:r w:rsidRPr="00041C2C">
        <w:rPr>
          <w:szCs w:val="20"/>
        </w:rPr>
        <w:t>.</w:t>
      </w:r>
      <w:r w:rsidR="00F27E50" w:rsidRPr="00041C2C">
        <w:rPr>
          <w:szCs w:val="20"/>
        </w:rPr>
        <w:t xml:space="preserve"> Návrh textu smlouvy o zřízení Služebnosti </w:t>
      </w:r>
      <w:r w:rsidR="00F95A70">
        <w:rPr>
          <w:szCs w:val="20"/>
        </w:rPr>
        <w:t xml:space="preserve">je přílohou </w:t>
      </w:r>
      <w:r w:rsidR="00506E34">
        <w:rPr>
          <w:szCs w:val="20"/>
        </w:rPr>
        <w:t xml:space="preserve">č. 2 </w:t>
      </w:r>
      <w:r w:rsidR="00F95A70">
        <w:rPr>
          <w:szCs w:val="20"/>
        </w:rPr>
        <w:t>této Smlouvy</w:t>
      </w:r>
      <w:r w:rsidR="00F27E50" w:rsidRPr="00041C2C">
        <w:rPr>
          <w:szCs w:val="20"/>
        </w:rPr>
        <w:t>.</w:t>
      </w:r>
    </w:p>
    <w:p w14:paraId="0CCF0E6A" w14:textId="342A4894" w:rsidR="00652144" w:rsidRPr="00041C2C" w:rsidRDefault="00652144" w:rsidP="00652144">
      <w:pPr>
        <w:numPr>
          <w:ilvl w:val="0"/>
          <w:numId w:val="26"/>
        </w:numPr>
        <w:spacing w:after="120"/>
        <w:ind w:left="425" w:hanging="425"/>
        <w:jc w:val="both"/>
      </w:pPr>
      <w:r w:rsidRPr="003A2101">
        <w:t xml:space="preserve">Nedojde-li k uzavření smlouvy o zřízení Služebnosti do doby uvedené v odst. 2 tohoto článku, </w:t>
      </w:r>
      <w:r w:rsidR="004D6E67" w:rsidRPr="003A2101">
        <w:t xml:space="preserve">(tedy do tří let </w:t>
      </w:r>
      <w:r w:rsidR="004D6E67" w:rsidRPr="003A2101">
        <w:rPr>
          <w:szCs w:val="20"/>
        </w:rPr>
        <w:t>ode dne vydání kolaudačního souhlasu</w:t>
      </w:r>
      <w:r w:rsidR="00884A41" w:rsidRPr="003A2101">
        <w:rPr>
          <w:szCs w:val="20"/>
        </w:rPr>
        <w:t>/kolaudačního rozhodnutí</w:t>
      </w:r>
      <w:r w:rsidR="004D6E67" w:rsidRPr="003A2101">
        <w:rPr>
          <w:szCs w:val="20"/>
        </w:rPr>
        <w:t xml:space="preserve"> na </w:t>
      </w:r>
      <w:r w:rsidR="004D3709" w:rsidRPr="003A2101">
        <w:rPr>
          <w:szCs w:val="20"/>
        </w:rPr>
        <w:t xml:space="preserve">SEK, případně od uvedení </w:t>
      </w:r>
      <w:r w:rsidR="004D3709" w:rsidRPr="003A2101">
        <w:t>SEK do provozu</w:t>
      </w:r>
      <w:r w:rsidR="004D6E67" w:rsidRPr="003A2101">
        <w:t xml:space="preserve">) </w:t>
      </w:r>
      <w:r w:rsidRPr="003A2101">
        <w:t>může</w:t>
      </w:r>
      <w:r w:rsidRPr="00041C2C">
        <w:t xml:space="preserve"> se </w:t>
      </w:r>
      <w:r w:rsidR="003A2101">
        <w:t xml:space="preserve">budoucí povinný a budoucí oprávněný </w:t>
      </w:r>
      <w:r w:rsidRPr="00041C2C">
        <w:t>domáhat u soudu, aby projev vůle Smluvních stran byl nahrazen soudním rozhodnutím. Právo na náhradu škody nebude tímto úkonem dotčeno.</w:t>
      </w:r>
    </w:p>
    <w:p w14:paraId="7E68A157" w14:textId="7D4CC8AB" w:rsidR="00B626BF" w:rsidRPr="003A2101" w:rsidRDefault="00133747" w:rsidP="004D3709">
      <w:pPr>
        <w:numPr>
          <w:ilvl w:val="0"/>
          <w:numId w:val="26"/>
        </w:numPr>
        <w:spacing w:after="240"/>
        <w:ind w:left="425" w:hanging="425"/>
        <w:jc w:val="both"/>
        <w:rPr>
          <w:szCs w:val="20"/>
        </w:rPr>
      </w:pPr>
      <w:r w:rsidRPr="00041C2C">
        <w:rPr>
          <w:szCs w:val="20"/>
        </w:rPr>
        <w:t>Smluvní strany se dohodly, že náv</w:t>
      </w:r>
      <w:r w:rsidR="00D67A16" w:rsidRPr="00041C2C">
        <w:rPr>
          <w:szCs w:val="20"/>
        </w:rPr>
        <w:t>rh na vklad práva odpovídající</w:t>
      </w:r>
      <w:r w:rsidR="00827489" w:rsidRPr="00041C2C">
        <w:rPr>
          <w:szCs w:val="20"/>
        </w:rPr>
        <w:t>ho</w:t>
      </w:r>
      <w:r w:rsidR="00D67A16" w:rsidRPr="00041C2C">
        <w:rPr>
          <w:szCs w:val="20"/>
        </w:rPr>
        <w:t xml:space="preserve"> Služebnosti dle </w:t>
      </w:r>
      <w:r w:rsidRPr="00041C2C">
        <w:rPr>
          <w:szCs w:val="20"/>
        </w:rPr>
        <w:t xml:space="preserve">smlouvy o zřízení </w:t>
      </w:r>
      <w:r w:rsidR="00D67A16" w:rsidRPr="00041C2C">
        <w:rPr>
          <w:szCs w:val="20"/>
        </w:rPr>
        <w:t>Služebnosti</w:t>
      </w:r>
      <w:r w:rsidRPr="00041C2C">
        <w:rPr>
          <w:szCs w:val="20"/>
        </w:rPr>
        <w:t xml:space="preserve"> bude podán </w:t>
      </w:r>
      <w:r w:rsidR="00111238">
        <w:rPr>
          <w:szCs w:val="20"/>
        </w:rPr>
        <w:t xml:space="preserve">Budoucím povinným </w:t>
      </w:r>
      <w:r w:rsidR="00FB7CB0" w:rsidRPr="00041C2C">
        <w:rPr>
          <w:szCs w:val="20"/>
        </w:rPr>
        <w:t>neprodleně po </w:t>
      </w:r>
      <w:r w:rsidR="00DE0809" w:rsidRPr="00041C2C">
        <w:rPr>
          <w:szCs w:val="20"/>
        </w:rPr>
        <w:t xml:space="preserve">uzavření </w:t>
      </w:r>
      <w:r w:rsidR="00157E4A" w:rsidRPr="00041C2C">
        <w:rPr>
          <w:szCs w:val="20"/>
        </w:rPr>
        <w:t xml:space="preserve">a nabytí účinnosti </w:t>
      </w:r>
      <w:r w:rsidR="00DE0809" w:rsidRPr="00041C2C">
        <w:rPr>
          <w:szCs w:val="20"/>
        </w:rPr>
        <w:t xml:space="preserve">smlouvy o zřízení </w:t>
      </w:r>
      <w:r w:rsidR="00DE0809" w:rsidRPr="003A2101">
        <w:rPr>
          <w:szCs w:val="20"/>
        </w:rPr>
        <w:t>Služebnosti</w:t>
      </w:r>
      <w:r w:rsidR="00157E4A" w:rsidRPr="003A2101">
        <w:rPr>
          <w:szCs w:val="20"/>
        </w:rPr>
        <w:t xml:space="preserve"> a obdržení </w:t>
      </w:r>
      <w:r w:rsidR="00544B75" w:rsidRPr="003A2101">
        <w:rPr>
          <w:szCs w:val="20"/>
        </w:rPr>
        <w:t xml:space="preserve">potvrzení správnosti </w:t>
      </w:r>
      <w:r w:rsidR="00157E4A" w:rsidRPr="003A2101">
        <w:rPr>
          <w:szCs w:val="20"/>
        </w:rPr>
        <w:t>návrhu na vklad od příslušného odboru Magistrát hl. m. Prahy</w:t>
      </w:r>
      <w:r w:rsidR="00544B75" w:rsidRPr="003A2101">
        <w:rPr>
          <w:szCs w:val="20"/>
        </w:rPr>
        <w:t xml:space="preserve"> (</w:t>
      </w:r>
      <w:r w:rsidR="00544B75" w:rsidRPr="003A2101">
        <w:t>s odkazem na povinnost Budoucího povinného dle § 21 odst. 1 obecně závazné vyhlášky č. 55/2000 Sb. hl. m. Prahy, kterou se vydává Statut hlavního města Prahy)</w:t>
      </w:r>
      <w:r w:rsidR="00157E4A" w:rsidRPr="003A2101">
        <w:rPr>
          <w:szCs w:val="20"/>
        </w:rPr>
        <w:t xml:space="preserve">. </w:t>
      </w:r>
    </w:p>
    <w:p w14:paraId="224B7385" w14:textId="7317E3BB" w:rsidR="004D3709" w:rsidRPr="00041C2C" w:rsidRDefault="004D3709" w:rsidP="001B2119">
      <w:pPr>
        <w:numPr>
          <w:ilvl w:val="0"/>
          <w:numId w:val="26"/>
        </w:numPr>
        <w:ind w:left="425" w:hanging="425"/>
        <w:jc w:val="both"/>
        <w:rPr>
          <w:szCs w:val="20"/>
        </w:rPr>
      </w:pPr>
      <w:r w:rsidRPr="003A2101">
        <w:rPr>
          <w:szCs w:val="20"/>
        </w:rPr>
        <w:t xml:space="preserve">Pro případ, že dojde k realizaci umístění </w:t>
      </w:r>
      <w:r w:rsidRPr="003A2101">
        <w:rPr>
          <w:bCs/>
        </w:rPr>
        <w:t xml:space="preserve">SEK do Pozemku a </w:t>
      </w:r>
      <w:r w:rsidR="009A1EF8" w:rsidRPr="003A2101">
        <w:rPr>
          <w:bCs/>
        </w:rPr>
        <w:t>Budoucí oprávněný</w:t>
      </w:r>
      <w:r w:rsidRPr="003A2101">
        <w:rPr>
          <w:bCs/>
        </w:rPr>
        <w:t xml:space="preserve"> nesplní povinnosti dle odst. 1 anebo 2 tohoto článku, zejména tedy když nepředloží Budoucímu povinnému</w:t>
      </w:r>
      <w:r w:rsidR="003A2101" w:rsidRPr="006D6DD5">
        <w:rPr>
          <w:bCs/>
        </w:rPr>
        <w:t>, a to i případně</w:t>
      </w:r>
      <w:r w:rsidRPr="003A2101">
        <w:rPr>
          <w:bCs/>
        </w:rPr>
        <w:t xml:space="preserve"> </w:t>
      </w:r>
      <w:r w:rsidR="004C5841" w:rsidRPr="003A2101">
        <w:rPr>
          <w:bCs/>
        </w:rPr>
        <w:t xml:space="preserve">prostřednictvím Stavebníka </w:t>
      </w:r>
      <w:r w:rsidR="009A1EF8" w:rsidRPr="003A2101">
        <w:rPr>
          <w:bCs/>
        </w:rPr>
        <w:t>vypracovan</w:t>
      </w:r>
      <w:r w:rsidR="007A09E1" w:rsidRPr="003A2101">
        <w:rPr>
          <w:bCs/>
        </w:rPr>
        <w:t>ý</w:t>
      </w:r>
      <w:r w:rsidR="009A1EF8" w:rsidRPr="003A2101">
        <w:rPr>
          <w:bCs/>
        </w:rPr>
        <w:t xml:space="preserve"> </w:t>
      </w:r>
      <w:r w:rsidRPr="003A2101">
        <w:rPr>
          <w:bCs/>
        </w:rPr>
        <w:t>geometrický plán</w:t>
      </w:r>
      <w:r w:rsidR="009A1EF8" w:rsidRPr="003A2101">
        <w:rPr>
          <w:bCs/>
        </w:rPr>
        <w:t xml:space="preserve"> vymezující rozsah věcného břemene,</w:t>
      </w:r>
      <w:r w:rsidRPr="003A2101">
        <w:rPr>
          <w:bCs/>
        </w:rPr>
        <w:t xml:space="preserve"> anebo </w:t>
      </w:r>
      <w:r w:rsidR="009A1EF8" w:rsidRPr="003A2101">
        <w:rPr>
          <w:bCs/>
        </w:rPr>
        <w:t xml:space="preserve">Budoucí oprávněný </w:t>
      </w:r>
      <w:r w:rsidRPr="003A2101">
        <w:rPr>
          <w:bCs/>
        </w:rPr>
        <w:t>neuzavře</w:t>
      </w:r>
      <w:r w:rsidR="004C5841" w:rsidRPr="003A2101">
        <w:rPr>
          <w:bCs/>
        </w:rPr>
        <w:t xml:space="preserve"> </w:t>
      </w:r>
      <w:r w:rsidRPr="003A2101">
        <w:rPr>
          <w:szCs w:val="20"/>
        </w:rPr>
        <w:t xml:space="preserve">s Budoucím povinným smlouvu o zřízení Služebnosti v souladu s touto Smlouvou nejpozději </w:t>
      </w:r>
      <w:r w:rsidRPr="003A2101">
        <w:t xml:space="preserve">do </w:t>
      </w:r>
      <w:r w:rsidRPr="003A2101">
        <w:rPr>
          <w:szCs w:val="20"/>
        </w:rPr>
        <w:t xml:space="preserve">tří (3) let ode dne vydání kolaudačního souhlasu/kolaudačního rozhodnutí na SEK, případně od uvedení </w:t>
      </w:r>
      <w:r w:rsidRPr="003A2101">
        <w:t>SEK do provozu, pakliže toto uvedení do provozu nebude podléhat rozhodnutí stavebního úřadu</w:t>
      </w:r>
      <w:r w:rsidRPr="003A2101">
        <w:rPr>
          <w:szCs w:val="20"/>
        </w:rPr>
        <w:t xml:space="preserve">, ujednává se k tíži </w:t>
      </w:r>
      <w:r w:rsidR="009A1EF8" w:rsidRPr="003A2101">
        <w:rPr>
          <w:szCs w:val="20"/>
        </w:rPr>
        <w:t xml:space="preserve">Budoucího oprávněného </w:t>
      </w:r>
      <w:r w:rsidRPr="003A2101">
        <w:rPr>
          <w:szCs w:val="20"/>
        </w:rPr>
        <w:t xml:space="preserve">jednorázová smluvní pokuta ve výši </w:t>
      </w:r>
      <w:r w:rsidR="004C5841" w:rsidRPr="003A2101">
        <w:rPr>
          <w:szCs w:val="20"/>
        </w:rPr>
        <w:t xml:space="preserve">10 </w:t>
      </w:r>
      <w:r w:rsidRPr="003A2101">
        <w:rPr>
          <w:szCs w:val="20"/>
        </w:rPr>
        <w:t xml:space="preserve">000 Kč ve prospěch Budoucího povinného. Budoucí oprávněný je povinen uhradit Budoucímu povinnému tuto smluvní pokutu do </w:t>
      </w:r>
      <w:r w:rsidR="003A2101" w:rsidRPr="006D6DD5">
        <w:rPr>
          <w:szCs w:val="20"/>
        </w:rPr>
        <w:t>třiceti</w:t>
      </w:r>
      <w:r w:rsidRPr="003A2101">
        <w:rPr>
          <w:szCs w:val="20"/>
        </w:rPr>
        <w:t xml:space="preserve"> (</w:t>
      </w:r>
      <w:r w:rsidR="004C5841" w:rsidRPr="003A2101">
        <w:rPr>
          <w:szCs w:val="20"/>
        </w:rPr>
        <w:t>30</w:t>
      </w:r>
      <w:r w:rsidRPr="003A2101">
        <w:rPr>
          <w:szCs w:val="20"/>
        </w:rPr>
        <w:t>) dnů od jeho výzvy, přičemž nárok na smluvní pokutu vzniká následující den po dni uplynulé</w:t>
      </w:r>
      <w:r w:rsidRPr="003C47F8">
        <w:rPr>
          <w:szCs w:val="20"/>
        </w:rPr>
        <w:t xml:space="preserve"> lhůty </w:t>
      </w:r>
      <w:r>
        <w:rPr>
          <w:szCs w:val="20"/>
        </w:rPr>
        <w:t>tří</w:t>
      </w:r>
      <w:r w:rsidRPr="003C47F8">
        <w:rPr>
          <w:szCs w:val="20"/>
        </w:rPr>
        <w:t xml:space="preserve"> (</w:t>
      </w:r>
      <w:r>
        <w:rPr>
          <w:szCs w:val="20"/>
        </w:rPr>
        <w:t>3</w:t>
      </w:r>
      <w:r w:rsidRPr="003C47F8">
        <w:rPr>
          <w:szCs w:val="20"/>
        </w:rPr>
        <w:t xml:space="preserve">) </w:t>
      </w:r>
      <w:r>
        <w:rPr>
          <w:szCs w:val="20"/>
        </w:rPr>
        <w:t>let</w:t>
      </w:r>
      <w:r w:rsidRPr="003C47F8">
        <w:rPr>
          <w:szCs w:val="20"/>
        </w:rPr>
        <w:t xml:space="preserve"> pro podpis smlouvy o zřízení Služebnosti, jak uvedeno v předchozích odstavcích.</w:t>
      </w:r>
    </w:p>
    <w:p w14:paraId="1E1DB894" w14:textId="77777777" w:rsidR="006C0BDE" w:rsidRDefault="006C0BDE" w:rsidP="00230C79">
      <w:pPr>
        <w:autoSpaceDE w:val="0"/>
        <w:autoSpaceDN w:val="0"/>
        <w:adjustRightInd w:val="0"/>
        <w:jc w:val="center"/>
        <w:rPr>
          <w:b/>
        </w:rPr>
      </w:pPr>
    </w:p>
    <w:p w14:paraId="6EF1E542" w14:textId="77777777" w:rsidR="00133747" w:rsidRPr="00041C2C" w:rsidRDefault="00133747" w:rsidP="00230C79">
      <w:pPr>
        <w:autoSpaceDE w:val="0"/>
        <w:autoSpaceDN w:val="0"/>
        <w:adjustRightInd w:val="0"/>
        <w:jc w:val="center"/>
        <w:rPr>
          <w:b/>
        </w:rPr>
      </w:pPr>
      <w:r w:rsidRPr="00041C2C">
        <w:rPr>
          <w:b/>
        </w:rPr>
        <w:t>IV.</w:t>
      </w:r>
    </w:p>
    <w:p w14:paraId="50F4FABA" w14:textId="5DC8DDB3" w:rsidR="00133747" w:rsidRPr="00041C2C" w:rsidRDefault="00567552" w:rsidP="00230C7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Finanční ujednání </w:t>
      </w:r>
    </w:p>
    <w:p w14:paraId="6143A52F" w14:textId="77777777" w:rsidR="00133747" w:rsidRPr="00041C2C" w:rsidRDefault="00133747" w:rsidP="00230C79">
      <w:pPr>
        <w:autoSpaceDE w:val="0"/>
        <w:autoSpaceDN w:val="0"/>
        <w:adjustRightInd w:val="0"/>
        <w:jc w:val="center"/>
        <w:rPr>
          <w:b/>
        </w:rPr>
      </w:pPr>
    </w:p>
    <w:p w14:paraId="7B24E053" w14:textId="5F33BA64" w:rsidR="00410623" w:rsidRDefault="0017692B" w:rsidP="000251D2">
      <w:pPr>
        <w:numPr>
          <w:ilvl w:val="0"/>
          <w:numId w:val="27"/>
        </w:numPr>
        <w:ind w:left="426" w:hanging="426"/>
        <w:jc w:val="both"/>
      </w:pPr>
      <w:r w:rsidRPr="00041C2C">
        <w:t xml:space="preserve">Služebnost se zřizuje jako </w:t>
      </w:r>
      <w:r w:rsidR="00CE1469">
        <w:t>bez</w:t>
      </w:r>
      <w:r w:rsidRPr="00041C2C">
        <w:t>úplatná.</w:t>
      </w:r>
      <w:r w:rsidR="000251D2" w:rsidRPr="00041C2C">
        <w:t xml:space="preserve"> </w:t>
      </w:r>
    </w:p>
    <w:p w14:paraId="114BC24D" w14:textId="77777777" w:rsidR="009A1EF8" w:rsidRDefault="009A1EF8" w:rsidP="00AA7870">
      <w:pPr>
        <w:ind w:left="426"/>
        <w:jc w:val="both"/>
      </w:pPr>
    </w:p>
    <w:p w14:paraId="46533BFD" w14:textId="52C2ABEF" w:rsidR="009A1EF8" w:rsidRPr="00041C2C" w:rsidRDefault="00A11ACE" w:rsidP="000251D2">
      <w:pPr>
        <w:numPr>
          <w:ilvl w:val="0"/>
          <w:numId w:val="27"/>
        </w:numPr>
        <w:ind w:left="426" w:hanging="426"/>
        <w:jc w:val="both"/>
      </w:pPr>
      <w:r>
        <w:rPr>
          <w:bCs/>
        </w:rPr>
        <w:t>Smluvní strany se dohodli, že n</w:t>
      </w:r>
      <w:r w:rsidR="009A1EF8" w:rsidRPr="00041C2C">
        <w:rPr>
          <w:bCs/>
        </w:rPr>
        <w:t xml:space="preserve">áklady na </w:t>
      </w:r>
      <w:r w:rsidR="009A1EF8">
        <w:rPr>
          <w:bCs/>
        </w:rPr>
        <w:t xml:space="preserve">vypracování této Smlouvy, </w:t>
      </w:r>
      <w:r>
        <w:rPr>
          <w:bCs/>
        </w:rPr>
        <w:t>její přílohy (</w:t>
      </w:r>
      <w:r w:rsidR="007A09E1">
        <w:rPr>
          <w:bCs/>
        </w:rPr>
        <w:t>s</w:t>
      </w:r>
      <w:r w:rsidR="009A1EF8">
        <w:rPr>
          <w:bCs/>
        </w:rPr>
        <w:t xml:space="preserve">mlouvy o zřízení </w:t>
      </w:r>
      <w:r w:rsidR="007A09E1">
        <w:rPr>
          <w:bCs/>
        </w:rPr>
        <w:t>S</w:t>
      </w:r>
      <w:r w:rsidR="009A1EF8">
        <w:rPr>
          <w:bCs/>
        </w:rPr>
        <w:t>lužebnosti</w:t>
      </w:r>
      <w:r>
        <w:rPr>
          <w:bCs/>
        </w:rPr>
        <w:t>),</w:t>
      </w:r>
      <w:r w:rsidR="009A1EF8">
        <w:rPr>
          <w:bCs/>
        </w:rPr>
        <w:t xml:space="preserve"> </w:t>
      </w:r>
      <w:r w:rsidR="009A1EF8" w:rsidRPr="00041C2C">
        <w:rPr>
          <w:bCs/>
        </w:rPr>
        <w:t xml:space="preserve">pořízení geometrického plánu </w:t>
      </w:r>
      <w:r w:rsidR="009A1EF8">
        <w:rPr>
          <w:bCs/>
        </w:rPr>
        <w:t xml:space="preserve">vymezujícího rozsah věcného </w:t>
      </w:r>
      <w:r w:rsidR="00567552">
        <w:rPr>
          <w:bCs/>
        </w:rPr>
        <w:t xml:space="preserve">břemene </w:t>
      </w:r>
      <w:r>
        <w:rPr>
          <w:bCs/>
        </w:rPr>
        <w:t>a správní poplatek za budoucí zápis věcného břemen</w:t>
      </w:r>
      <w:r w:rsidR="00567552">
        <w:rPr>
          <w:bCs/>
        </w:rPr>
        <w:t>e</w:t>
      </w:r>
      <w:r>
        <w:rPr>
          <w:bCs/>
        </w:rPr>
        <w:t xml:space="preserve"> do příslušného katastru nemovitostí po</w:t>
      </w:r>
      <w:r w:rsidR="009A1EF8" w:rsidRPr="00041C2C">
        <w:rPr>
          <w:bCs/>
        </w:rPr>
        <w:t xml:space="preserve">nese </w:t>
      </w:r>
      <w:r w:rsidR="009A1EF8">
        <w:rPr>
          <w:bCs/>
        </w:rPr>
        <w:lastRenderedPageBreak/>
        <w:t>Stavebník</w:t>
      </w:r>
      <w:r>
        <w:rPr>
          <w:bCs/>
        </w:rPr>
        <w:t xml:space="preserve">. V souvislosti s tímto se Stavebník zavazuje uhradit Budoucímu povinnému administrativní náklad související </w:t>
      </w:r>
      <w:r w:rsidR="00E12F84" w:rsidRPr="00AA7870">
        <w:rPr>
          <w:b/>
          <w:bCs/>
        </w:rPr>
        <w:t>a)</w:t>
      </w:r>
      <w:r w:rsidR="00E12F84">
        <w:rPr>
          <w:bCs/>
        </w:rPr>
        <w:t xml:space="preserve"> </w:t>
      </w:r>
      <w:r>
        <w:rPr>
          <w:bCs/>
        </w:rPr>
        <w:t>s vypracováním Smlouvy a její přílohy (</w:t>
      </w:r>
      <w:r w:rsidR="007A09E1">
        <w:rPr>
          <w:bCs/>
        </w:rPr>
        <w:t>s</w:t>
      </w:r>
      <w:r>
        <w:rPr>
          <w:bCs/>
        </w:rPr>
        <w:t xml:space="preserve">mlouvy o zřízení </w:t>
      </w:r>
      <w:r w:rsidR="007A09E1">
        <w:rPr>
          <w:bCs/>
        </w:rPr>
        <w:t>S</w:t>
      </w:r>
      <w:r>
        <w:rPr>
          <w:bCs/>
        </w:rPr>
        <w:t xml:space="preserve">lužebnosti) </w:t>
      </w:r>
      <w:r w:rsidR="00E12F84">
        <w:rPr>
          <w:bCs/>
        </w:rPr>
        <w:t>ve výši 5 000 Kč (dále jako „</w:t>
      </w:r>
      <w:r w:rsidR="00E12F84">
        <w:rPr>
          <w:b/>
          <w:bCs/>
        </w:rPr>
        <w:t>P</w:t>
      </w:r>
      <w:r w:rsidR="00E12F84" w:rsidRPr="00270F7A">
        <w:rPr>
          <w:b/>
          <w:bCs/>
        </w:rPr>
        <w:t>oplatek</w:t>
      </w:r>
      <w:r w:rsidR="00E12F84">
        <w:rPr>
          <w:b/>
          <w:bCs/>
        </w:rPr>
        <w:t xml:space="preserve"> 1</w:t>
      </w:r>
      <w:r w:rsidR="00E12F84">
        <w:rPr>
          <w:bCs/>
        </w:rPr>
        <w:t xml:space="preserve">“) </w:t>
      </w:r>
      <w:r w:rsidR="009E4BDE">
        <w:rPr>
          <w:bCs/>
        </w:rPr>
        <w:t xml:space="preserve">a </w:t>
      </w:r>
      <w:r w:rsidR="00E12F84" w:rsidRPr="00AA7870">
        <w:rPr>
          <w:b/>
          <w:bCs/>
        </w:rPr>
        <w:t>b)</w:t>
      </w:r>
      <w:r w:rsidR="00E12F84">
        <w:rPr>
          <w:bCs/>
        </w:rPr>
        <w:t xml:space="preserve"> s </w:t>
      </w:r>
      <w:r w:rsidR="009E4BDE">
        <w:rPr>
          <w:bCs/>
        </w:rPr>
        <w:t>budoucí úhradou správního poplatku příslušnému katastrálnímu úřadu za zápis věcného břemen</w:t>
      </w:r>
      <w:r w:rsidR="007A09E1">
        <w:rPr>
          <w:bCs/>
        </w:rPr>
        <w:t>e</w:t>
      </w:r>
      <w:r w:rsidR="009E4BDE">
        <w:rPr>
          <w:bCs/>
        </w:rPr>
        <w:t xml:space="preserve"> do příslušného katastru nemovitostí </w:t>
      </w:r>
      <w:r>
        <w:rPr>
          <w:bCs/>
        </w:rPr>
        <w:t xml:space="preserve">ve výši </w:t>
      </w:r>
      <w:r w:rsidR="00E12F84">
        <w:rPr>
          <w:bCs/>
        </w:rPr>
        <w:t>2</w:t>
      </w:r>
      <w:r>
        <w:rPr>
          <w:bCs/>
        </w:rPr>
        <w:t>000 Kč</w:t>
      </w:r>
      <w:r w:rsidR="00E12F84">
        <w:rPr>
          <w:bCs/>
        </w:rPr>
        <w:t xml:space="preserve"> </w:t>
      </w:r>
      <w:r>
        <w:rPr>
          <w:bCs/>
        </w:rPr>
        <w:t>(dále jako „</w:t>
      </w:r>
      <w:r>
        <w:rPr>
          <w:b/>
          <w:bCs/>
        </w:rPr>
        <w:t>P</w:t>
      </w:r>
      <w:r w:rsidRPr="00AA7870">
        <w:rPr>
          <w:b/>
          <w:bCs/>
        </w:rPr>
        <w:t>oplatek</w:t>
      </w:r>
      <w:r w:rsidR="00E12F84">
        <w:rPr>
          <w:b/>
          <w:bCs/>
        </w:rPr>
        <w:t xml:space="preserve"> 2</w:t>
      </w:r>
      <w:r>
        <w:rPr>
          <w:bCs/>
        </w:rPr>
        <w:t>“)</w:t>
      </w:r>
      <w:r w:rsidR="00567552">
        <w:rPr>
          <w:bCs/>
        </w:rPr>
        <w:t>. Tento administrativní náklad b</w:t>
      </w:r>
      <w:r w:rsidR="009E4BDE">
        <w:rPr>
          <w:bCs/>
        </w:rPr>
        <w:t>ud</w:t>
      </w:r>
      <w:r w:rsidR="00567552">
        <w:rPr>
          <w:bCs/>
        </w:rPr>
        <w:t>e</w:t>
      </w:r>
      <w:r w:rsidR="009E4BDE">
        <w:rPr>
          <w:bCs/>
        </w:rPr>
        <w:t xml:space="preserve"> Stavebníkem uhrazen Budoucímu povinnému dle </w:t>
      </w:r>
      <w:r w:rsidR="00374D6A">
        <w:rPr>
          <w:bCs/>
        </w:rPr>
        <w:t xml:space="preserve">ujednání v </w:t>
      </w:r>
      <w:r w:rsidR="009E4BDE">
        <w:rPr>
          <w:bCs/>
        </w:rPr>
        <w:t>následující</w:t>
      </w:r>
      <w:r w:rsidR="00374D6A">
        <w:rPr>
          <w:bCs/>
        </w:rPr>
        <w:t>m</w:t>
      </w:r>
      <w:r w:rsidR="009E4BDE">
        <w:rPr>
          <w:bCs/>
        </w:rPr>
        <w:t xml:space="preserve"> článku.</w:t>
      </w:r>
    </w:p>
    <w:p w14:paraId="4EAB1DFC" w14:textId="77777777" w:rsidR="00192D04" w:rsidRPr="00041C2C" w:rsidRDefault="00192D04" w:rsidP="00192D04">
      <w:pPr>
        <w:ind w:left="426"/>
        <w:jc w:val="both"/>
      </w:pPr>
    </w:p>
    <w:p w14:paraId="5A3B015B" w14:textId="478CE9D3" w:rsidR="009E792D" w:rsidRPr="00041C2C" w:rsidRDefault="00813D1A" w:rsidP="00AA7870">
      <w:pPr>
        <w:numPr>
          <w:ilvl w:val="0"/>
          <w:numId w:val="27"/>
        </w:numPr>
        <w:spacing w:after="240"/>
        <w:ind w:left="425" w:hanging="425"/>
        <w:jc w:val="both"/>
      </w:pPr>
      <w:r w:rsidRPr="00041C2C">
        <w:rPr>
          <w:szCs w:val="20"/>
        </w:rPr>
        <w:t>Úhradu</w:t>
      </w:r>
      <w:r w:rsidR="00AF45FA" w:rsidRPr="00041C2C">
        <w:rPr>
          <w:szCs w:val="20"/>
        </w:rPr>
        <w:t xml:space="preserve"> </w:t>
      </w:r>
      <w:r w:rsidR="009E4BDE">
        <w:rPr>
          <w:szCs w:val="20"/>
        </w:rPr>
        <w:t>Poplatku</w:t>
      </w:r>
      <w:r w:rsidR="00E12F84">
        <w:rPr>
          <w:szCs w:val="20"/>
        </w:rPr>
        <w:t xml:space="preserve"> 1</w:t>
      </w:r>
      <w:r w:rsidRPr="00041C2C">
        <w:rPr>
          <w:szCs w:val="20"/>
        </w:rPr>
        <w:t xml:space="preserve"> </w:t>
      </w:r>
      <w:r w:rsidR="00A263BB">
        <w:rPr>
          <w:szCs w:val="20"/>
        </w:rPr>
        <w:t xml:space="preserve">a Poplatku 2 </w:t>
      </w:r>
      <w:r w:rsidRPr="00041C2C">
        <w:rPr>
          <w:szCs w:val="20"/>
        </w:rPr>
        <w:t xml:space="preserve">provede </w:t>
      </w:r>
      <w:r w:rsidR="009E4BDE">
        <w:rPr>
          <w:szCs w:val="20"/>
        </w:rPr>
        <w:t>Stavebník</w:t>
      </w:r>
      <w:r w:rsidR="00133747" w:rsidRPr="00041C2C">
        <w:rPr>
          <w:szCs w:val="20"/>
        </w:rPr>
        <w:t xml:space="preserve"> </w:t>
      </w:r>
      <w:r w:rsidR="0085777D" w:rsidRPr="00041C2C">
        <w:rPr>
          <w:szCs w:val="20"/>
        </w:rPr>
        <w:t>bezhotovostním</w:t>
      </w:r>
      <w:r w:rsidR="00A263BB">
        <w:rPr>
          <w:szCs w:val="20"/>
        </w:rPr>
        <w:t>i</w:t>
      </w:r>
      <w:r w:rsidR="0085777D" w:rsidRPr="00041C2C">
        <w:rPr>
          <w:szCs w:val="20"/>
        </w:rPr>
        <w:t xml:space="preserve"> převod</w:t>
      </w:r>
      <w:r w:rsidR="00A263BB">
        <w:rPr>
          <w:szCs w:val="20"/>
        </w:rPr>
        <w:t>y</w:t>
      </w:r>
      <w:r w:rsidR="0085777D" w:rsidRPr="00041C2C">
        <w:rPr>
          <w:szCs w:val="20"/>
        </w:rPr>
        <w:t xml:space="preserve"> na </w:t>
      </w:r>
      <w:r w:rsidR="00651DB1">
        <w:rPr>
          <w:szCs w:val="20"/>
        </w:rPr>
        <w:t xml:space="preserve">bankovní </w:t>
      </w:r>
      <w:r w:rsidR="0085777D" w:rsidRPr="00041C2C">
        <w:rPr>
          <w:szCs w:val="20"/>
        </w:rPr>
        <w:t>účet Budoucího p</w:t>
      </w:r>
      <w:r w:rsidR="002B67FB" w:rsidRPr="00041C2C">
        <w:rPr>
          <w:szCs w:val="20"/>
        </w:rPr>
        <w:t>ovinného</w:t>
      </w:r>
      <w:r w:rsidR="00651DB1">
        <w:rPr>
          <w:szCs w:val="20"/>
        </w:rPr>
        <w:t xml:space="preserve"> číslo </w:t>
      </w:r>
      <w:r w:rsidR="006B58F2">
        <w:rPr>
          <w:szCs w:val="20"/>
        </w:rPr>
        <w:t>19</w:t>
      </w:r>
      <w:r w:rsidR="00651DB1">
        <w:rPr>
          <w:szCs w:val="20"/>
        </w:rPr>
        <w:t>-</w:t>
      </w:r>
      <w:r w:rsidR="00651DB1" w:rsidRPr="00CD519F">
        <w:t>2000870339/0800</w:t>
      </w:r>
      <w:r w:rsidR="00651DB1">
        <w:t xml:space="preserve">, variabilní symbol </w:t>
      </w:r>
      <w:r w:rsidR="00780932">
        <w:t>003002024</w:t>
      </w:r>
      <w:r w:rsidR="00374D6A">
        <w:t xml:space="preserve"> s následující splatností: </w:t>
      </w:r>
      <w:r w:rsidR="00374D6A" w:rsidRPr="00AA7870">
        <w:rPr>
          <w:b/>
        </w:rPr>
        <w:t xml:space="preserve">a) </w:t>
      </w:r>
      <w:r w:rsidR="00374D6A" w:rsidRPr="00AA7870">
        <w:rPr>
          <w:b/>
          <w:szCs w:val="20"/>
        </w:rPr>
        <w:t>Poplatek 1</w:t>
      </w:r>
      <w:r w:rsidR="00374D6A">
        <w:rPr>
          <w:szCs w:val="20"/>
        </w:rPr>
        <w:t xml:space="preserve"> do 15dnů od</w:t>
      </w:r>
      <w:r w:rsidR="00374D6A" w:rsidRPr="00374D6A">
        <w:t xml:space="preserve"> </w:t>
      </w:r>
      <w:r w:rsidR="00374D6A" w:rsidRPr="00041C2C">
        <w:t xml:space="preserve">nabytí účinnosti </w:t>
      </w:r>
      <w:r w:rsidR="00374D6A">
        <w:t xml:space="preserve">této Smlouvy; </w:t>
      </w:r>
      <w:r w:rsidR="00374D6A" w:rsidRPr="00AA7870">
        <w:rPr>
          <w:b/>
        </w:rPr>
        <w:t>b) Poplatek 2</w:t>
      </w:r>
      <w:r w:rsidR="00374D6A">
        <w:t xml:space="preserve"> do 15dnů nabytí </w:t>
      </w:r>
      <w:r w:rsidR="00374D6A" w:rsidRPr="00041C2C">
        <w:t>účinnosti</w:t>
      </w:r>
      <w:r w:rsidR="00374D6A">
        <w:t xml:space="preserve"> přílohy Smlouvy (tedy smlouvy o zřízení Služebnosti).</w:t>
      </w:r>
    </w:p>
    <w:p w14:paraId="753EC527" w14:textId="77777777" w:rsidR="006C0BDE" w:rsidRDefault="006C0BDE" w:rsidP="00C955EC">
      <w:pPr>
        <w:spacing w:line="276" w:lineRule="auto"/>
        <w:jc w:val="center"/>
        <w:rPr>
          <w:b/>
        </w:rPr>
      </w:pPr>
    </w:p>
    <w:p w14:paraId="15DD364C" w14:textId="77777777" w:rsidR="00C955EC" w:rsidRPr="00041C2C" w:rsidRDefault="00C955EC" w:rsidP="00C955EC">
      <w:pPr>
        <w:spacing w:line="276" w:lineRule="auto"/>
        <w:jc w:val="center"/>
        <w:rPr>
          <w:b/>
        </w:rPr>
      </w:pPr>
      <w:r w:rsidRPr="00041C2C">
        <w:rPr>
          <w:b/>
        </w:rPr>
        <w:t>V.</w:t>
      </w:r>
    </w:p>
    <w:p w14:paraId="6278BCA7" w14:textId="12C9FA9C" w:rsidR="00C955EC" w:rsidRPr="00041C2C" w:rsidRDefault="00C2138D" w:rsidP="00C955EC">
      <w:pPr>
        <w:spacing w:line="276" w:lineRule="auto"/>
        <w:jc w:val="center"/>
        <w:rPr>
          <w:b/>
        </w:rPr>
      </w:pPr>
      <w:r w:rsidRPr="00041C2C">
        <w:rPr>
          <w:b/>
        </w:rPr>
        <w:t xml:space="preserve">Vedlejší ujednání – </w:t>
      </w:r>
      <w:r w:rsidR="00534B3A">
        <w:rPr>
          <w:b/>
        </w:rPr>
        <w:t xml:space="preserve">případná </w:t>
      </w:r>
      <w:r w:rsidR="00636D01" w:rsidRPr="00041C2C">
        <w:rPr>
          <w:b/>
        </w:rPr>
        <w:t xml:space="preserve">budoucí </w:t>
      </w:r>
      <w:r w:rsidRPr="00041C2C">
        <w:rPr>
          <w:b/>
        </w:rPr>
        <w:t>výpůjčka pro realizaci</w:t>
      </w:r>
      <w:r w:rsidR="00636D01" w:rsidRPr="00041C2C">
        <w:rPr>
          <w:b/>
        </w:rPr>
        <w:t xml:space="preserve"> </w:t>
      </w:r>
      <w:r w:rsidR="00ED2238">
        <w:rPr>
          <w:b/>
        </w:rPr>
        <w:t>přeložky SEK</w:t>
      </w:r>
    </w:p>
    <w:p w14:paraId="4CEA319A" w14:textId="77777777" w:rsidR="00C955EC" w:rsidRPr="00041C2C" w:rsidRDefault="00C955EC" w:rsidP="00C955EC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4F7DC01B" w14:textId="1E8311E6" w:rsidR="00C955EC" w:rsidRPr="00041C2C" w:rsidRDefault="0044109C" w:rsidP="00C955EC">
      <w:pPr>
        <w:numPr>
          <w:ilvl w:val="0"/>
          <w:numId w:val="28"/>
        </w:numPr>
        <w:spacing w:after="120" w:line="276" w:lineRule="auto"/>
        <w:ind w:left="425" w:hanging="425"/>
        <w:jc w:val="both"/>
        <w:rPr>
          <w:szCs w:val="20"/>
        </w:rPr>
      </w:pPr>
      <w:r>
        <w:rPr>
          <w:szCs w:val="20"/>
        </w:rPr>
        <w:t xml:space="preserve">Stavebník a Budoucí povinný </w:t>
      </w:r>
      <w:r w:rsidR="00534B3A">
        <w:rPr>
          <w:szCs w:val="20"/>
        </w:rPr>
        <w:t xml:space="preserve">tímto ujednávají, že bude-li potřeba, uzavřou spolu na dobu realizace </w:t>
      </w:r>
      <w:r w:rsidR="00F06B8F">
        <w:rPr>
          <w:szCs w:val="20"/>
        </w:rPr>
        <w:t xml:space="preserve">přeložky </w:t>
      </w:r>
      <w:r w:rsidR="00B82E86">
        <w:rPr>
          <w:szCs w:val="20"/>
        </w:rPr>
        <w:t>SEK</w:t>
      </w:r>
      <w:r w:rsidR="00534B3A">
        <w:rPr>
          <w:szCs w:val="20"/>
        </w:rPr>
        <w:t xml:space="preserve"> </w:t>
      </w:r>
      <w:r w:rsidR="003F0CCF" w:rsidRPr="00041C2C">
        <w:rPr>
          <w:szCs w:val="20"/>
        </w:rPr>
        <w:t>Sm</w:t>
      </w:r>
      <w:r w:rsidR="00C26683" w:rsidRPr="00041C2C">
        <w:rPr>
          <w:szCs w:val="20"/>
        </w:rPr>
        <w:t xml:space="preserve">louvu o </w:t>
      </w:r>
      <w:r w:rsidR="003F0CCF" w:rsidRPr="00041C2C">
        <w:rPr>
          <w:szCs w:val="20"/>
        </w:rPr>
        <w:t>v</w:t>
      </w:r>
      <w:r w:rsidR="00C26683" w:rsidRPr="00041C2C">
        <w:rPr>
          <w:szCs w:val="20"/>
        </w:rPr>
        <w:t>ýpůjčce</w:t>
      </w:r>
      <w:r w:rsidR="00C955EC" w:rsidRPr="00041C2C">
        <w:rPr>
          <w:szCs w:val="20"/>
        </w:rPr>
        <w:t xml:space="preserve"> na část Pozemku</w:t>
      </w:r>
      <w:r w:rsidR="003F0CCF" w:rsidRPr="00041C2C">
        <w:rPr>
          <w:szCs w:val="20"/>
        </w:rPr>
        <w:t xml:space="preserve"> </w:t>
      </w:r>
      <w:r w:rsidR="00636D01" w:rsidRPr="00041C2C">
        <w:rPr>
          <w:szCs w:val="20"/>
        </w:rPr>
        <w:t xml:space="preserve">v rozsahu </w:t>
      </w:r>
      <w:r w:rsidR="003F0CCF" w:rsidRPr="00041C2C">
        <w:rPr>
          <w:szCs w:val="20"/>
        </w:rPr>
        <w:t xml:space="preserve">nezbytného záboru pro realizaci </w:t>
      </w:r>
      <w:r w:rsidR="00B82E86">
        <w:rPr>
          <w:szCs w:val="20"/>
        </w:rPr>
        <w:t>SEK</w:t>
      </w:r>
      <w:r w:rsidR="00636D01" w:rsidRPr="00041C2C">
        <w:rPr>
          <w:szCs w:val="20"/>
        </w:rPr>
        <w:t xml:space="preserve"> </w:t>
      </w:r>
      <w:r w:rsidR="003F0CCF" w:rsidRPr="00041C2C">
        <w:rPr>
          <w:szCs w:val="20"/>
        </w:rPr>
        <w:t>(dále „</w:t>
      </w:r>
      <w:r w:rsidR="003F0CCF" w:rsidRPr="00041C2C">
        <w:rPr>
          <w:b/>
          <w:szCs w:val="20"/>
        </w:rPr>
        <w:t>Zábor</w:t>
      </w:r>
      <w:r w:rsidR="003F0CCF" w:rsidRPr="00041C2C">
        <w:rPr>
          <w:szCs w:val="20"/>
        </w:rPr>
        <w:t>“)</w:t>
      </w:r>
      <w:r w:rsidR="00C955EC" w:rsidRPr="00041C2C">
        <w:rPr>
          <w:szCs w:val="20"/>
        </w:rPr>
        <w:t xml:space="preserve">, která bude vymezena situačním plánkem, který bude nedílnou součástí </w:t>
      </w:r>
      <w:r w:rsidR="00ED2238">
        <w:rPr>
          <w:szCs w:val="20"/>
        </w:rPr>
        <w:t>s</w:t>
      </w:r>
      <w:r w:rsidR="003F0CCF" w:rsidRPr="00041C2C">
        <w:rPr>
          <w:szCs w:val="20"/>
        </w:rPr>
        <w:t>mlouvy o výpůjčce</w:t>
      </w:r>
      <w:r w:rsidR="00C955EC" w:rsidRPr="00041C2C">
        <w:rPr>
          <w:szCs w:val="20"/>
        </w:rPr>
        <w:t xml:space="preserve"> (dále jen „</w:t>
      </w:r>
      <w:r w:rsidR="00C26683" w:rsidRPr="00041C2C">
        <w:rPr>
          <w:b/>
          <w:szCs w:val="20"/>
        </w:rPr>
        <w:t>Výpůjčka</w:t>
      </w:r>
      <w:r w:rsidR="00C955EC" w:rsidRPr="00041C2C">
        <w:rPr>
          <w:szCs w:val="20"/>
        </w:rPr>
        <w:t>“). V</w:t>
      </w:r>
      <w:r w:rsidR="00D71037" w:rsidRPr="00041C2C">
        <w:rPr>
          <w:szCs w:val="20"/>
        </w:rPr>
        <w:t>ýpůjčka</w:t>
      </w:r>
      <w:r w:rsidR="00B16287" w:rsidRPr="00041C2C">
        <w:rPr>
          <w:szCs w:val="20"/>
        </w:rPr>
        <w:t xml:space="preserve"> </w:t>
      </w:r>
      <w:r w:rsidR="00C955EC" w:rsidRPr="00041C2C">
        <w:rPr>
          <w:szCs w:val="20"/>
        </w:rPr>
        <w:t xml:space="preserve">bude </w:t>
      </w:r>
      <w:r w:rsidR="00D71037" w:rsidRPr="00041C2C">
        <w:rPr>
          <w:szCs w:val="20"/>
        </w:rPr>
        <w:t>bezúplatná</w:t>
      </w:r>
      <w:r w:rsidR="00C955EC" w:rsidRPr="00041C2C">
        <w:rPr>
          <w:szCs w:val="20"/>
        </w:rPr>
        <w:t>.</w:t>
      </w:r>
    </w:p>
    <w:p w14:paraId="263F9983" w14:textId="6A9673F9" w:rsidR="00C955EC" w:rsidRPr="00041C2C" w:rsidRDefault="00EE4BA9" w:rsidP="00C955EC">
      <w:pPr>
        <w:numPr>
          <w:ilvl w:val="0"/>
          <w:numId w:val="28"/>
        </w:numPr>
        <w:spacing w:after="120" w:line="276" w:lineRule="auto"/>
        <w:ind w:left="425" w:hanging="425"/>
        <w:jc w:val="both"/>
        <w:rPr>
          <w:szCs w:val="20"/>
        </w:rPr>
      </w:pPr>
      <w:r w:rsidRPr="00041C2C">
        <w:rPr>
          <w:bCs/>
          <w:szCs w:val="20"/>
        </w:rPr>
        <w:t>Výpůjčka</w:t>
      </w:r>
      <w:r w:rsidRPr="00041C2C">
        <w:rPr>
          <w:szCs w:val="20"/>
        </w:rPr>
        <w:t xml:space="preserve"> </w:t>
      </w:r>
      <w:r w:rsidR="00C955EC" w:rsidRPr="00041C2C">
        <w:rPr>
          <w:szCs w:val="20"/>
        </w:rPr>
        <w:t xml:space="preserve">bude </w:t>
      </w:r>
      <w:r w:rsidR="00534B3A">
        <w:rPr>
          <w:szCs w:val="20"/>
        </w:rPr>
        <w:t xml:space="preserve">v tomto případě </w:t>
      </w:r>
      <w:r w:rsidR="00C955EC" w:rsidRPr="00041C2C">
        <w:rPr>
          <w:szCs w:val="20"/>
        </w:rPr>
        <w:t xml:space="preserve">uzavřena s platností ode dne podpisu </w:t>
      </w:r>
      <w:r w:rsidR="0044109C">
        <w:rPr>
          <w:szCs w:val="20"/>
        </w:rPr>
        <w:t xml:space="preserve">Smlouvy o výpůjčce </w:t>
      </w:r>
      <w:r w:rsidR="00C955EC" w:rsidRPr="00041C2C">
        <w:rPr>
          <w:szCs w:val="20"/>
        </w:rPr>
        <w:t xml:space="preserve">a s účinností ode dne předání </w:t>
      </w:r>
      <w:r w:rsidR="007573BB" w:rsidRPr="00041C2C">
        <w:rPr>
          <w:szCs w:val="20"/>
        </w:rPr>
        <w:t xml:space="preserve">Záboru </w:t>
      </w:r>
      <w:r w:rsidR="00647BFC">
        <w:rPr>
          <w:szCs w:val="20"/>
        </w:rPr>
        <w:t>Stavebníkovi</w:t>
      </w:r>
      <w:r w:rsidR="00C955EC" w:rsidRPr="00041C2C">
        <w:rPr>
          <w:szCs w:val="20"/>
        </w:rPr>
        <w:t xml:space="preserve"> do dne zpětného převzetí </w:t>
      </w:r>
      <w:r w:rsidR="007573BB" w:rsidRPr="00041C2C">
        <w:rPr>
          <w:szCs w:val="20"/>
        </w:rPr>
        <w:t>Záboru</w:t>
      </w:r>
      <w:r w:rsidR="00C955EC" w:rsidRPr="00041C2C">
        <w:rPr>
          <w:szCs w:val="20"/>
        </w:rPr>
        <w:t xml:space="preserve"> Budoucím povinným, a to na základě oboustranně podepsaného předávacího protokolu. </w:t>
      </w:r>
      <w:r w:rsidR="00636D01" w:rsidRPr="00041C2C">
        <w:rPr>
          <w:szCs w:val="20"/>
        </w:rPr>
        <w:t xml:space="preserve">Zpětným převzetím Záboru Budoucím povinným </w:t>
      </w:r>
      <w:r w:rsidR="007573BB" w:rsidRPr="00041C2C">
        <w:rPr>
          <w:szCs w:val="20"/>
        </w:rPr>
        <w:t>dojde</w:t>
      </w:r>
      <w:r w:rsidR="00C955EC" w:rsidRPr="00041C2C">
        <w:rPr>
          <w:szCs w:val="20"/>
        </w:rPr>
        <w:t xml:space="preserve"> k zániku </w:t>
      </w:r>
      <w:r w:rsidR="00E56BE5">
        <w:rPr>
          <w:szCs w:val="20"/>
        </w:rPr>
        <w:t xml:space="preserve">případné </w:t>
      </w:r>
      <w:r w:rsidRPr="00041C2C">
        <w:rPr>
          <w:bCs/>
          <w:szCs w:val="20"/>
        </w:rPr>
        <w:t>Výpůjčky</w:t>
      </w:r>
      <w:r w:rsidR="00C955EC" w:rsidRPr="00041C2C">
        <w:rPr>
          <w:bCs/>
          <w:szCs w:val="20"/>
        </w:rPr>
        <w:t>.</w:t>
      </w:r>
      <w:r w:rsidR="00FA2CB4">
        <w:rPr>
          <w:bCs/>
          <w:szCs w:val="20"/>
        </w:rPr>
        <w:t xml:space="preserve"> Počátek účinnosti Výpůjčky může být v případě nutnosti vázána i na registraci </w:t>
      </w:r>
      <w:r w:rsidR="002D15F9">
        <w:rPr>
          <w:bCs/>
          <w:szCs w:val="20"/>
        </w:rPr>
        <w:t xml:space="preserve">Výpůjčky </w:t>
      </w:r>
      <w:r w:rsidR="00FA2CB4">
        <w:rPr>
          <w:bCs/>
          <w:szCs w:val="20"/>
        </w:rPr>
        <w:t>v registru smluv</w:t>
      </w:r>
      <w:r w:rsidR="002D15F9">
        <w:rPr>
          <w:bCs/>
          <w:szCs w:val="20"/>
        </w:rPr>
        <w:t xml:space="preserve"> dle příslušného zákona</w:t>
      </w:r>
      <w:r w:rsidR="00FA2CB4">
        <w:rPr>
          <w:bCs/>
          <w:szCs w:val="20"/>
        </w:rPr>
        <w:t xml:space="preserve">. </w:t>
      </w:r>
    </w:p>
    <w:p w14:paraId="70F0F7ED" w14:textId="2B70B43C" w:rsidR="00C955EC" w:rsidRPr="00041C2C" w:rsidRDefault="00647BFC" w:rsidP="00C955EC">
      <w:pPr>
        <w:numPr>
          <w:ilvl w:val="0"/>
          <w:numId w:val="28"/>
        </w:numPr>
        <w:spacing w:after="120" w:line="276" w:lineRule="auto"/>
        <w:ind w:left="425" w:hanging="425"/>
        <w:jc w:val="both"/>
        <w:rPr>
          <w:szCs w:val="20"/>
        </w:rPr>
      </w:pPr>
      <w:r>
        <w:rPr>
          <w:szCs w:val="20"/>
        </w:rPr>
        <w:t>Stavebník</w:t>
      </w:r>
      <w:r w:rsidR="00C955EC" w:rsidRPr="00041C2C">
        <w:rPr>
          <w:szCs w:val="20"/>
        </w:rPr>
        <w:t xml:space="preserve"> </w:t>
      </w:r>
      <w:r w:rsidR="00534B3A">
        <w:rPr>
          <w:szCs w:val="20"/>
        </w:rPr>
        <w:t xml:space="preserve">je povinen upozornit Budoucího povinného o termínu zahájení </w:t>
      </w:r>
      <w:r w:rsidR="00B82E86">
        <w:rPr>
          <w:szCs w:val="20"/>
        </w:rPr>
        <w:t>přeložky SEK</w:t>
      </w:r>
      <w:r w:rsidR="00534B3A">
        <w:rPr>
          <w:szCs w:val="20"/>
        </w:rPr>
        <w:t xml:space="preserve"> nejdéle </w:t>
      </w:r>
      <w:r w:rsidR="00B82E86">
        <w:rPr>
          <w:szCs w:val="20"/>
        </w:rPr>
        <w:t>3</w:t>
      </w:r>
      <w:r w:rsidR="00534B3A">
        <w:rPr>
          <w:szCs w:val="20"/>
        </w:rPr>
        <w:t>0 dnů před jejím zahájením a dojednat si s</w:t>
      </w:r>
      <w:r w:rsidR="00881DCC">
        <w:rPr>
          <w:szCs w:val="20"/>
        </w:rPr>
        <w:t> Budoucím povinným</w:t>
      </w:r>
      <w:r w:rsidR="00E56BE5">
        <w:rPr>
          <w:szCs w:val="20"/>
        </w:rPr>
        <w:t xml:space="preserve"> p</w:t>
      </w:r>
      <w:r w:rsidR="00534B3A">
        <w:rPr>
          <w:szCs w:val="20"/>
        </w:rPr>
        <w:t xml:space="preserve">odmínky vstupu na Pozemek a podmínky pro realizaci prací (rozsah </w:t>
      </w:r>
      <w:r w:rsidR="00E56BE5">
        <w:rPr>
          <w:szCs w:val="20"/>
        </w:rPr>
        <w:t>Z</w:t>
      </w:r>
      <w:r w:rsidR="00534B3A">
        <w:rPr>
          <w:szCs w:val="20"/>
        </w:rPr>
        <w:t xml:space="preserve">áboru apod.). </w:t>
      </w:r>
      <w:r w:rsidR="00F64E58" w:rsidRPr="00041C2C">
        <w:rPr>
          <w:bCs/>
          <w:szCs w:val="20"/>
        </w:rPr>
        <w:t xml:space="preserve">Přílohou </w:t>
      </w:r>
      <w:r w:rsidR="00F64E58">
        <w:rPr>
          <w:bCs/>
          <w:szCs w:val="20"/>
        </w:rPr>
        <w:t xml:space="preserve">oznámení </w:t>
      </w:r>
      <w:r>
        <w:rPr>
          <w:bCs/>
          <w:szCs w:val="20"/>
        </w:rPr>
        <w:t>Stavebníka</w:t>
      </w:r>
      <w:r w:rsidR="00F64E58">
        <w:rPr>
          <w:bCs/>
          <w:szCs w:val="20"/>
        </w:rPr>
        <w:t xml:space="preserve"> o plánovaném zahájení </w:t>
      </w:r>
      <w:r w:rsidR="00B82E86">
        <w:rPr>
          <w:bCs/>
          <w:szCs w:val="20"/>
        </w:rPr>
        <w:t>přeložky SEK</w:t>
      </w:r>
      <w:r w:rsidR="00F64E58">
        <w:rPr>
          <w:bCs/>
          <w:szCs w:val="20"/>
        </w:rPr>
        <w:t xml:space="preserve"> </w:t>
      </w:r>
      <w:r w:rsidR="00F64E58" w:rsidRPr="00041C2C">
        <w:rPr>
          <w:bCs/>
          <w:szCs w:val="20"/>
        </w:rPr>
        <w:t>bude</w:t>
      </w:r>
      <w:r w:rsidR="00F64E58" w:rsidRPr="00041C2C">
        <w:rPr>
          <w:szCs w:val="20"/>
        </w:rPr>
        <w:t xml:space="preserve"> situační plánek s vyznačením Záboru</w:t>
      </w:r>
      <w:r w:rsidR="00F64E58">
        <w:rPr>
          <w:szCs w:val="20"/>
        </w:rPr>
        <w:t>. Usoudí-li</w:t>
      </w:r>
      <w:r w:rsidR="00534B3A">
        <w:rPr>
          <w:szCs w:val="20"/>
        </w:rPr>
        <w:t xml:space="preserve"> </w:t>
      </w:r>
      <w:r w:rsidR="000F561B">
        <w:rPr>
          <w:szCs w:val="20"/>
        </w:rPr>
        <w:t xml:space="preserve">Stavebník a </w:t>
      </w:r>
      <w:r w:rsidR="00510E75">
        <w:rPr>
          <w:szCs w:val="20"/>
        </w:rPr>
        <w:t>B</w:t>
      </w:r>
      <w:r w:rsidR="000F561B">
        <w:rPr>
          <w:szCs w:val="20"/>
        </w:rPr>
        <w:t>udoucí povinný</w:t>
      </w:r>
      <w:r w:rsidR="00EE0B0E">
        <w:rPr>
          <w:szCs w:val="20"/>
        </w:rPr>
        <w:t xml:space="preserve"> </w:t>
      </w:r>
      <w:r w:rsidR="003B6636">
        <w:rPr>
          <w:szCs w:val="20"/>
        </w:rPr>
        <w:t xml:space="preserve">společně (případně jakákoli </w:t>
      </w:r>
      <w:r w:rsidR="00510E75">
        <w:rPr>
          <w:szCs w:val="20"/>
        </w:rPr>
        <w:t xml:space="preserve">z těchto </w:t>
      </w:r>
      <w:r w:rsidR="003B6636">
        <w:rPr>
          <w:szCs w:val="20"/>
        </w:rPr>
        <w:t>Smluvní</w:t>
      </w:r>
      <w:r w:rsidR="005B73FD">
        <w:rPr>
          <w:szCs w:val="20"/>
        </w:rPr>
        <w:t>ch</w:t>
      </w:r>
      <w:r w:rsidR="003B6636">
        <w:rPr>
          <w:szCs w:val="20"/>
        </w:rPr>
        <w:t xml:space="preserve"> stran sama</w:t>
      </w:r>
      <w:r w:rsidR="00F64E58">
        <w:rPr>
          <w:szCs w:val="20"/>
        </w:rPr>
        <w:t>)</w:t>
      </w:r>
      <w:r w:rsidR="00534B3A">
        <w:rPr>
          <w:szCs w:val="20"/>
        </w:rPr>
        <w:t xml:space="preserve">, že je </w:t>
      </w:r>
      <w:r w:rsidR="003B6636">
        <w:rPr>
          <w:szCs w:val="20"/>
        </w:rPr>
        <w:t>nutné uzavřít Výpůjčku, zavazují se tak učinit</w:t>
      </w:r>
      <w:r w:rsidR="00F64E58">
        <w:rPr>
          <w:szCs w:val="20"/>
        </w:rPr>
        <w:t>, a to nejdéle do</w:t>
      </w:r>
      <w:r w:rsidR="003B6636">
        <w:rPr>
          <w:szCs w:val="20"/>
        </w:rPr>
        <w:t xml:space="preserve"> termínu zahájení prací. </w:t>
      </w:r>
      <w:r w:rsidR="00933F70" w:rsidRPr="00041C2C">
        <w:rPr>
          <w:szCs w:val="20"/>
        </w:rPr>
        <w:t xml:space="preserve">Bez </w:t>
      </w:r>
      <w:r w:rsidR="003B6636">
        <w:rPr>
          <w:szCs w:val="20"/>
        </w:rPr>
        <w:t>projednání vstupu na Pozemek a rozsah</w:t>
      </w:r>
      <w:r w:rsidR="00F64E58">
        <w:rPr>
          <w:szCs w:val="20"/>
        </w:rPr>
        <w:t>u</w:t>
      </w:r>
      <w:r w:rsidR="003B6636">
        <w:rPr>
          <w:szCs w:val="20"/>
        </w:rPr>
        <w:t xml:space="preserve"> </w:t>
      </w:r>
      <w:r w:rsidR="00F64E58">
        <w:rPr>
          <w:szCs w:val="20"/>
        </w:rPr>
        <w:t>Z</w:t>
      </w:r>
      <w:r w:rsidR="003B6636">
        <w:rPr>
          <w:szCs w:val="20"/>
        </w:rPr>
        <w:t>áboru</w:t>
      </w:r>
      <w:r w:rsidR="00F64E58">
        <w:rPr>
          <w:szCs w:val="20"/>
        </w:rPr>
        <w:t xml:space="preserve"> (</w:t>
      </w:r>
      <w:r w:rsidR="003B6636">
        <w:rPr>
          <w:szCs w:val="20"/>
        </w:rPr>
        <w:t xml:space="preserve">případně bez </w:t>
      </w:r>
      <w:r w:rsidR="00933F70" w:rsidRPr="00041C2C">
        <w:rPr>
          <w:szCs w:val="20"/>
        </w:rPr>
        <w:t>uzavřené Výpůjčky</w:t>
      </w:r>
      <w:r w:rsidR="00F64E58">
        <w:rPr>
          <w:szCs w:val="20"/>
        </w:rPr>
        <w:t>)</w:t>
      </w:r>
      <w:r w:rsidR="00933F70" w:rsidRPr="00041C2C">
        <w:rPr>
          <w:szCs w:val="20"/>
        </w:rPr>
        <w:t xml:space="preserve"> a předání Záboru Budoucím povinným není </w:t>
      </w:r>
      <w:r>
        <w:rPr>
          <w:szCs w:val="20"/>
        </w:rPr>
        <w:t>Stavebník</w:t>
      </w:r>
      <w:r w:rsidR="00C955EC" w:rsidRPr="00041C2C">
        <w:rPr>
          <w:szCs w:val="20"/>
        </w:rPr>
        <w:t xml:space="preserve"> </w:t>
      </w:r>
      <w:r w:rsidR="00933F70" w:rsidRPr="00041C2C">
        <w:rPr>
          <w:szCs w:val="20"/>
        </w:rPr>
        <w:t xml:space="preserve">oprávněn zahájit </w:t>
      </w:r>
      <w:r w:rsidR="00636D01" w:rsidRPr="00041C2C">
        <w:rPr>
          <w:szCs w:val="20"/>
        </w:rPr>
        <w:t xml:space="preserve">jakékoli </w:t>
      </w:r>
      <w:r w:rsidR="00933F70" w:rsidRPr="00041C2C">
        <w:rPr>
          <w:szCs w:val="20"/>
        </w:rPr>
        <w:t>stavební práce</w:t>
      </w:r>
      <w:r w:rsidR="00C501CD" w:rsidRPr="00041C2C">
        <w:rPr>
          <w:szCs w:val="20"/>
        </w:rPr>
        <w:t xml:space="preserve"> </w:t>
      </w:r>
      <w:r w:rsidR="00B82E86">
        <w:rPr>
          <w:szCs w:val="20"/>
        </w:rPr>
        <w:t>související s přeložkou SEK</w:t>
      </w:r>
      <w:r w:rsidR="00E56BE5">
        <w:rPr>
          <w:szCs w:val="20"/>
        </w:rPr>
        <w:t xml:space="preserve"> </w:t>
      </w:r>
      <w:r w:rsidR="00C501CD" w:rsidRPr="00041C2C">
        <w:rPr>
          <w:szCs w:val="20"/>
        </w:rPr>
        <w:t>(</w:t>
      </w:r>
      <w:r w:rsidR="00636D01" w:rsidRPr="00041C2C">
        <w:rPr>
          <w:szCs w:val="20"/>
        </w:rPr>
        <w:t>ani přípravné</w:t>
      </w:r>
      <w:r w:rsidR="00C501CD" w:rsidRPr="00041C2C">
        <w:rPr>
          <w:szCs w:val="20"/>
        </w:rPr>
        <w:t>) či jiné omezení</w:t>
      </w:r>
      <w:r w:rsidR="00C501CD" w:rsidRPr="00041C2C">
        <w:rPr>
          <w:bCs/>
          <w:szCs w:val="20"/>
        </w:rPr>
        <w:t>.</w:t>
      </w:r>
      <w:r w:rsidR="00636D01" w:rsidRPr="00041C2C">
        <w:rPr>
          <w:szCs w:val="20"/>
        </w:rPr>
        <w:t xml:space="preserve"> </w:t>
      </w:r>
      <w:r w:rsidR="00F85644">
        <w:rPr>
          <w:szCs w:val="20"/>
        </w:rPr>
        <w:t xml:space="preserve">Projednáním vstupu na </w:t>
      </w:r>
      <w:r w:rsidR="00F95A70">
        <w:rPr>
          <w:szCs w:val="20"/>
        </w:rPr>
        <w:t>P</w:t>
      </w:r>
      <w:r w:rsidR="00F85644">
        <w:rPr>
          <w:szCs w:val="20"/>
        </w:rPr>
        <w:t xml:space="preserve">ozemek a rozsahu </w:t>
      </w:r>
      <w:r w:rsidR="00E56BE5">
        <w:rPr>
          <w:szCs w:val="20"/>
        </w:rPr>
        <w:t>Z</w:t>
      </w:r>
      <w:r w:rsidR="00F85644">
        <w:rPr>
          <w:szCs w:val="20"/>
        </w:rPr>
        <w:t xml:space="preserve">áboru se pro účel tohoto ujednání rozumí (pakliže nebude uzavřena Výpůjčka) vystavení písemného souhlasu Budoucího povinného k zahájení prací ve vymezeném Záboru. </w:t>
      </w:r>
      <w:r w:rsidR="00636D01" w:rsidRPr="00041C2C">
        <w:rPr>
          <w:szCs w:val="20"/>
        </w:rPr>
        <w:t xml:space="preserve">V případě porušení </w:t>
      </w:r>
      <w:r w:rsidR="0004115D">
        <w:rPr>
          <w:szCs w:val="20"/>
        </w:rPr>
        <w:t xml:space="preserve">zákazu </w:t>
      </w:r>
      <w:r w:rsidR="00636D01" w:rsidRPr="00041C2C">
        <w:rPr>
          <w:szCs w:val="20"/>
        </w:rPr>
        <w:t xml:space="preserve">zahájení prací před </w:t>
      </w:r>
      <w:r w:rsidR="0004115D">
        <w:rPr>
          <w:szCs w:val="20"/>
        </w:rPr>
        <w:t xml:space="preserve">projednáním vstupu na </w:t>
      </w:r>
      <w:r w:rsidR="00F95A70">
        <w:rPr>
          <w:szCs w:val="20"/>
        </w:rPr>
        <w:t>P</w:t>
      </w:r>
      <w:r w:rsidR="0004115D">
        <w:rPr>
          <w:szCs w:val="20"/>
        </w:rPr>
        <w:t>ozem</w:t>
      </w:r>
      <w:r w:rsidR="00E56BE5">
        <w:rPr>
          <w:szCs w:val="20"/>
        </w:rPr>
        <w:t>ek a rozsahu Z</w:t>
      </w:r>
      <w:r w:rsidR="0004115D">
        <w:rPr>
          <w:szCs w:val="20"/>
        </w:rPr>
        <w:t xml:space="preserve">áboru (případně </w:t>
      </w:r>
      <w:r w:rsidR="00E56BE5">
        <w:rPr>
          <w:szCs w:val="20"/>
        </w:rPr>
        <w:t xml:space="preserve">před </w:t>
      </w:r>
      <w:r w:rsidR="00636D01" w:rsidRPr="00041C2C">
        <w:rPr>
          <w:szCs w:val="20"/>
        </w:rPr>
        <w:t>uzavřením Výpůjčky</w:t>
      </w:r>
      <w:r w:rsidR="0004115D">
        <w:rPr>
          <w:szCs w:val="20"/>
        </w:rPr>
        <w:t>)</w:t>
      </w:r>
      <w:r w:rsidR="00636D01" w:rsidRPr="00041C2C">
        <w:rPr>
          <w:szCs w:val="20"/>
        </w:rPr>
        <w:t xml:space="preserve"> ze strany </w:t>
      </w:r>
      <w:r>
        <w:rPr>
          <w:szCs w:val="20"/>
        </w:rPr>
        <w:t>Stavebníka</w:t>
      </w:r>
      <w:r w:rsidR="00636D01" w:rsidRPr="00041C2C">
        <w:rPr>
          <w:szCs w:val="20"/>
        </w:rPr>
        <w:t xml:space="preserve">, je Budoucí povinný oprávněn požadovat po </w:t>
      </w:r>
      <w:r>
        <w:rPr>
          <w:szCs w:val="20"/>
        </w:rPr>
        <w:t>Stavebníkovi</w:t>
      </w:r>
      <w:r w:rsidR="00636D01" w:rsidRPr="00041C2C">
        <w:rPr>
          <w:szCs w:val="20"/>
        </w:rPr>
        <w:t xml:space="preserve"> smluvní pokutu ve výši 1000 Kč za každý den, kdy bude </w:t>
      </w:r>
      <w:r w:rsidR="00F95A70">
        <w:rPr>
          <w:szCs w:val="20"/>
        </w:rPr>
        <w:t>P</w:t>
      </w:r>
      <w:r w:rsidR="00636D01" w:rsidRPr="00041C2C">
        <w:rPr>
          <w:szCs w:val="20"/>
        </w:rPr>
        <w:t xml:space="preserve">ozemek </w:t>
      </w:r>
      <w:r w:rsidR="00632613" w:rsidRPr="00041C2C">
        <w:rPr>
          <w:szCs w:val="20"/>
        </w:rPr>
        <w:t xml:space="preserve">neoprávněně </w:t>
      </w:r>
      <w:r w:rsidR="00636D01" w:rsidRPr="00041C2C">
        <w:rPr>
          <w:szCs w:val="20"/>
        </w:rPr>
        <w:t xml:space="preserve">omezován </w:t>
      </w:r>
      <w:r w:rsidR="00B67979" w:rsidRPr="00041C2C">
        <w:rPr>
          <w:szCs w:val="20"/>
        </w:rPr>
        <w:t xml:space="preserve">až do </w:t>
      </w:r>
      <w:r w:rsidR="0004115D">
        <w:rPr>
          <w:szCs w:val="20"/>
        </w:rPr>
        <w:t xml:space="preserve">projednání vstupu na Pozemek a rozsahu Záboru či do </w:t>
      </w:r>
      <w:r w:rsidR="00B67979" w:rsidRPr="00041C2C">
        <w:rPr>
          <w:szCs w:val="20"/>
        </w:rPr>
        <w:t>uzavření Výpůjčky</w:t>
      </w:r>
      <w:r w:rsidR="00636D01" w:rsidRPr="00041C2C">
        <w:rPr>
          <w:szCs w:val="20"/>
        </w:rPr>
        <w:t>.</w:t>
      </w:r>
      <w:r w:rsidR="00B67979" w:rsidRPr="00041C2C">
        <w:rPr>
          <w:szCs w:val="20"/>
        </w:rPr>
        <w:t xml:space="preserve"> Omezením </w:t>
      </w:r>
      <w:r w:rsidR="00F95A70">
        <w:rPr>
          <w:szCs w:val="20"/>
        </w:rPr>
        <w:t>P</w:t>
      </w:r>
      <w:r w:rsidR="00B67979" w:rsidRPr="00041C2C">
        <w:rPr>
          <w:szCs w:val="20"/>
        </w:rPr>
        <w:t xml:space="preserve">ozemku se rozumí jakákoli činnost </w:t>
      </w:r>
      <w:r>
        <w:rPr>
          <w:szCs w:val="20"/>
        </w:rPr>
        <w:t>Stavebníka</w:t>
      </w:r>
      <w:r w:rsidR="00B67979" w:rsidRPr="00041C2C">
        <w:rPr>
          <w:szCs w:val="20"/>
        </w:rPr>
        <w:t xml:space="preserve"> či jeho dodavatele prací</w:t>
      </w:r>
      <w:r w:rsidR="00C501CD" w:rsidRPr="00041C2C">
        <w:rPr>
          <w:szCs w:val="20"/>
        </w:rPr>
        <w:t xml:space="preserve"> na </w:t>
      </w:r>
      <w:r w:rsidR="00F95A70">
        <w:rPr>
          <w:szCs w:val="20"/>
        </w:rPr>
        <w:t>P</w:t>
      </w:r>
      <w:r w:rsidR="00C501CD" w:rsidRPr="00041C2C">
        <w:rPr>
          <w:szCs w:val="20"/>
        </w:rPr>
        <w:t>ozemku</w:t>
      </w:r>
      <w:r w:rsidR="00B67979" w:rsidRPr="00041C2C">
        <w:rPr>
          <w:szCs w:val="20"/>
        </w:rPr>
        <w:t>, včetně umístění oplocení, dopravní</w:t>
      </w:r>
      <w:r w:rsidR="00C501CD" w:rsidRPr="00041C2C">
        <w:rPr>
          <w:szCs w:val="20"/>
        </w:rPr>
        <w:t>ho</w:t>
      </w:r>
      <w:r w:rsidR="00B67979" w:rsidRPr="00041C2C">
        <w:rPr>
          <w:szCs w:val="20"/>
        </w:rPr>
        <w:t xml:space="preserve"> či </w:t>
      </w:r>
      <w:r w:rsidR="00B67979" w:rsidRPr="00041C2C">
        <w:rPr>
          <w:szCs w:val="20"/>
        </w:rPr>
        <w:lastRenderedPageBreak/>
        <w:t>jin</w:t>
      </w:r>
      <w:r w:rsidR="00C501CD" w:rsidRPr="00041C2C">
        <w:rPr>
          <w:szCs w:val="20"/>
        </w:rPr>
        <w:t>ého</w:t>
      </w:r>
      <w:r w:rsidR="00B67979" w:rsidRPr="00041C2C">
        <w:rPr>
          <w:szCs w:val="20"/>
        </w:rPr>
        <w:t xml:space="preserve"> značením apod.</w:t>
      </w:r>
      <w:r w:rsidR="00C501CD" w:rsidRPr="00041C2C">
        <w:rPr>
          <w:szCs w:val="20"/>
        </w:rPr>
        <w:t xml:space="preserve"> </w:t>
      </w:r>
      <w:r w:rsidR="00632613" w:rsidRPr="00041C2C">
        <w:rPr>
          <w:szCs w:val="20"/>
        </w:rPr>
        <w:t xml:space="preserve">před </w:t>
      </w:r>
      <w:r w:rsidR="0004115D">
        <w:rPr>
          <w:szCs w:val="20"/>
        </w:rPr>
        <w:t>projednáním vstupu na Pozemek a rozsahu Záboru</w:t>
      </w:r>
      <w:r w:rsidR="0004115D" w:rsidRPr="00041C2C">
        <w:rPr>
          <w:szCs w:val="20"/>
        </w:rPr>
        <w:t xml:space="preserve"> </w:t>
      </w:r>
      <w:r w:rsidR="00E56BE5">
        <w:rPr>
          <w:szCs w:val="20"/>
        </w:rPr>
        <w:t xml:space="preserve">s Budoucím povinným </w:t>
      </w:r>
      <w:r w:rsidR="0004115D">
        <w:rPr>
          <w:szCs w:val="20"/>
        </w:rPr>
        <w:t xml:space="preserve">či před </w:t>
      </w:r>
      <w:r w:rsidR="00632613" w:rsidRPr="00041C2C">
        <w:rPr>
          <w:szCs w:val="20"/>
        </w:rPr>
        <w:t>uzavřením Výpůjčky.</w:t>
      </w:r>
    </w:p>
    <w:p w14:paraId="3CA9DF1E" w14:textId="4797E607" w:rsidR="003A2101" w:rsidRDefault="00647BFC" w:rsidP="003A2101">
      <w:pPr>
        <w:numPr>
          <w:ilvl w:val="0"/>
          <w:numId w:val="28"/>
        </w:numPr>
        <w:spacing w:after="120" w:line="276" w:lineRule="auto"/>
        <w:ind w:left="425" w:hanging="425"/>
        <w:jc w:val="both"/>
        <w:rPr>
          <w:szCs w:val="20"/>
        </w:rPr>
      </w:pPr>
      <w:r>
        <w:rPr>
          <w:szCs w:val="20"/>
        </w:rPr>
        <w:t>Stavebník</w:t>
      </w:r>
      <w:r w:rsidR="00C955EC" w:rsidRPr="00041C2C">
        <w:rPr>
          <w:szCs w:val="20"/>
        </w:rPr>
        <w:t xml:space="preserve"> se zavazuje, že po ukončení stavebních prací na Pozemku uvede </w:t>
      </w:r>
      <w:r w:rsidR="007573BB" w:rsidRPr="00041C2C">
        <w:rPr>
          <w:szCs w:val="20"/>
        </w:rPr>
        <w:t xml:space="preserve">Zábor </w:t>
      </w:r>
      <w:r w:rsidR="00C955EC" w:rsidRPr="00041C2C">
        <w:rPr>
          <w:szCs w:val="20"/>
        </w:rPr>
        <w:t>do 15 dnů na vlastní náklady do původního stavu</w:t>
      </w:r>
      <w:r w:rsidR="007573BB" w:rsidRPr="00041C2C">
        <w:rPr>
          <w:szCs w:val="20"/>
        </w:rPr>
        <w:t xml:space="preserve"> (jde zejména o řádné zasypání a zhutnění výkopů a </w:t>
      </w:r>
      <w:r w:rsidR="00C501CD" w:rsidRPr="00041C2C">
        <w:rPr>
          <w:szCs w:val="20"/>
        </w:rPr>
        <w:t xml:space="preserve">řádného </w:t>
      </w:r>
      <w:r w:rsidR="007573BB" w:rsidRPr="00041C2C">
        <w:rPr>
          <w:szCs w:val="20"/>
        </w:rPr>
        <w:t>položení nového povrchu dle projektu)</w:t>
      </w:r>
      <w:r w:rsidR="00C955EC" w:rsidRPr="00041C2C">
        <w:rPr>
          <w:szCs w:val="20"/>
        </w:rPr>
        <w:t>. Nebude-li to možné</w:t>
      </w:r>
      <w:r w:rsidR="007573BB" w:rsidRPr="00041C2C">
        <w:rPr>
          <w:szCs w:val="20"/>
        </w:rPr>
        <w:t>,</w:t>
      </w:r>
      <w:r w:rsidR="00C955EC" w:rsidRPr="00041C2C">
        <w:rPr>
          <w:szCs w:val="20"/>
        </w:rPr>
        <w:t xml:space="preserve"> s ohledem na povahu provedených prací, uvede </w:t>
      </w:r>
      <w:r w:rsidR="007573BB" w:rsidRPr="00041C2C">
        <w:rPr>
          <w:szCs w:val="20"/>
        </w:rPr>
        <w:t>Zábor</w:t>
      </w:r>
      <w:r w:rsidR="00C955EC" w:rsidRPr="00041C2C">
        <w:rPr>
          <w:szCs w:val="20"/>
        </w:rPr>
        <w:t xml:space="preserve"> do stavu odpovídajícího předchozímu účelu užívání.</w:t>
      </w:r>
    </w:p>
    <w:p w14:paraId="7AFE3DB1" w14:textId="77777777" w:rsidR="006C0BDE" w:rsidRDefault="006C0BDE" w:rsidP="00230C79">
      <w:pPr>
        <w:autoSpaceDE w:val="0"/>
        <w:autoSpaceDN w:val="0"/>
        <w:adjustRightInd w:val="0"/>
        <w:jc w:val="center"/>
        <w:rPr>
          <w:b/>
        </w:rPr>
      </w:pPr>
    </w:p>
    <w:p w14:paraId="2BC58FAB" w14:textId="77777777" w:rsidR="00133747" w:rsidRPr="00041C2C" w:rsidRDefault="00133747" w:rsidP="00230C79">
      <w:pPr>
        <w:autoSpaceDE w:val="0"/>
        <w:autoSpaceDN w:val="0"/>
        <w:adjustRightInd w:val="0"/>
        <w:jc w:val="center"/>
        <w:rPr>
          <w:b/>
        </w:rPr>
      </w:pPr>
      <w:r w:rsidRPr="00041C2C">
        <w:rPr>
          <w:b/>
        </w:rPr>
        <w:t>VI.</w:t>
      </w:r>
    </w:p>
    <w:p w14:paraId="552558F4" w14:textId="77777777" w:rsidR="00133747" w:rsidRPr="00041C2C" w:rsidRDefault="00133747" w:rsidP="00230C79">
      <w:pPr>
        <w:autoSpaceDE w:val="0"/>
        <w:autoSpaceDN w:val="0"/>
        <w:adjustRightInd w:val="0"/>
        <w:jc w:val="center"/>
        <w:rPr>
          <w:b/>
        </w:rPr>
      </w:pPr>
      <w:r w:rsidRPr="00041C2C">
        <w:rPr>
          <w:b/>
        </w:rPr>
        <w:t>Odstoupení od Smlouvy</w:t>
      </w:r>
    </w:p>
    <w:p w14:paraId="14D26D92" w14:textId="77777777" w:rsidR="00133747" w:rsidRPr="00041C2C" w:rsidRDefault="00133747" w:rsidP="00BE0D71">
      <w:pPr>
        <w:autoSpaceDE w:val="0"/>
        <w:autoSpaceDN w:val="0"/>
        <w:adjustRightInd w:val="0"/>
        <w:jc w:val="center"/>
        <w:rPr>
          <w:b/>
        </w:rPr>
      </w:pPr>
    </w:p>
    <w:p w14:paraId="5B339651" w14:textId="459A150D" w:rsidR="006A54DE" w:rsidRPr="00041C2C" w:rsidRDefault="006A54DE" w:rsidP="006A54DE">
      <w:pPr>
        <w:numPr>
          <w:ilvl w:val="0"/>
          <w:numId w:val="31"/>
        </w:numPr>
        <w:ind w:left="425" w:hanging="425"/>
        <w:jc w:val="both"/>
        <w:rPr>
          <w:szCs w:val="20"/>
        </w:rPr>
      </w:pPr>
      <w:r w:rsidRPr="00041C2C">
        <w:rPr>
          <w:szCs w:val="20"/>
        </w:rPr>
        <w:t xml:space="preserve">Smluvní strany se dohodly, že od této Smlouvy lze odstoupit </w:t>
      </w:r>
      <w:r w:rsidR="000F561B">
        <w:rPr>
          <w:szCs w:val="20"/>
        </w:rPr>
        <w:t xml:space="preserve">zejména </w:t>
      </w:r>
      <w:r w:rsidRPr="00041C2C">
        <w:rPr>
          <w:szCs w:val="20"/>
        </w:rPr>
        <w:t>v následujících případech:</w:t>
      </w:r>
    </w:p>
    <w:p w14:paraId="651A83E1" w14:textId="77777777" w:rsidR="006A54DE" w:rsidRPr="00041C2C" w:rsidRDefault="006A54DE" w:rsidP="006A54DE">
      <w:pPr>
        <w:ind w:left="425"/>
        <w:jc w:val="both"/>
        <w:rPr>
          <w:szCs w:val="20"/>
        </w:rPr>
      </w:pPr>
    </w:p>
    <w:p w14:paraId="19FE1AB2" w14:textId="3963666E" w:rsidR="006A54DE" w:rsidRPr="00DD651B" w:rsidRDefault="006A54DE" w:rsidP="006D6DD5">
      <w:pPr>
        <w:numPr>
          <w:ilvl w:val="0"/>
          <w:numId w:val="23"/>
        </w:numPr>
        <w:jc w:val="both"/>
      </w:pPr>
      <w:r w:rsidRPr="00DD651B">
        <w:t xml:space="preserve">nedojde-li </w:t>
      </w:r>
      <w:r w:rsidR="00F06B8F" w:rsidRPr="00DD651B">
        <w:t>přeložkou SEK</w:t>
      </w:r>
      <w:r w:rsidRPr="00DD651B">
        <w:t xml:space="preserve"> k dotčení nebo omezení Pozemku</w:t>
      </w:r>
      <w:r w:rsidR="005468FF" w:rsidRPr="00DD651B">
        <w:t>;</w:t>
      </w:r>
    </w:p>
    <w:p w14:paraId="4452CB3F" w14:textId="6FF9604C" w:rsidR="006A54DE" w:rsidRPr="00041C2C" w:rsidRDefault="006A54DE" w:rsidP="006A54DE">
      <w:pPr>
        <w:numPr>
          <w:ilvl w:val="0"/>
          <w:numId w:val="23"/>
        </w:numPr>
        <w:ind w:left="1434" w:hanging="357"/>
        <w:jc w:val="both"/>
      </w:pPr>
      <w:r w:rsidRPr="003A2101">
        <w:t>dnem pozbytí</w:t>
      </w:r>
      <w:r w:rsidRPr="00041C2C">
        <w:t xml:space="preserve"> platnosti vydaných příslušných povolení k provedení </w:t>
      </w:r>
      <w:r w:rsidR="00F06B8F">
        <w:t>přeložky SEK</w:t>
      </w:r>
      <w:r w:rsidRPr="00041C2C">
        <w:t>.</w:t>
      </w:r>
    </w:p>
    <w:p w14:paraId="374C0CA6" w14:textId="77777777" w:rsidR="006A54DE" w:rsidRPr="00041C2C" w:rsidRDefault="006A54DE" w:rsidP="006A54DE">
      <w:pPr>
        <w:ind w:left="1434"/>
        <w:jc w:val="both"/>
      </w:pPr>
    </w:p>
    <w:p w14:paraId="7B8E1132" w14:textId="1473AAD5" w:rsidR="006A54DE" w:rsidRPr="00041C2C" w:rsidRDefault="006A54DE" w:rsidP="006A54DE">
      <w:pPr>
        <w:numPr>
          <w:ilvl w:val="0"/>
          <w:numId w:val="31"/>
        </w:numPr>
        <w:ind w:left="425" w:hanging="425"/>
        <w:jc w:val="both"/>
        <w:rPr>
          <w:szCs w:val="20"/>
        </w:rPr>
      </w:pPr>
      <w:r w:rsidRPr="00041C2C">
        <w:rPr>
          <w:szCs w:val="20"/>
        </w:rPr>
        <w:t>Budoucí povinný má dále právo od této Smlouvy odstoupit, nedojde-li do 2 let od jejího uzavření k</w:t>
      </w:r>
      <w:r w:rsidR="00D10F28" w:rsidRPr="00041C2C">
        <w:rPr>
          <w:szCs w:val="20"/>
        </w:rPr>
        <w:t xml:space="preserve"> zahájení </w:t>
      </w:r>
      <w:r w:rsidR="00F06B8F">
        <w:rPr>
          <w:szCs w:val="20"/>
        </w:rPr>
        <w:t>přeložky SEK</w:t>
      </w:r>
      <w:r w:rsidR="00D10F28" w:rsidRPr="00041C2C">
        <w:rPr>
          <w:szCs w:val="20"/>
        </w:rPr>
        <w:t xml:space="preserve"> </w:t>
      </w:r>
      <w:r w:rsidR="005274FB" w:rsidRPr="00041C2C">
        <w:rPr>
          <w:szCs w:val="20"/>
        </w:rPr>
        <w:t>na dotčené části Pozemku</w:t>
      </w:r>
      <w:r w:rsidRPr="00041C2C">
        <w:rPr>
          <w:szCs w:val="20"/>
        </w:rPr>
        <w:t>.</w:t>
      </w:r>
    </w:p>
    <w:p w14:paraId="7BDFE6A5" w14:textId="77777777" w:rsidR="005274FB" w:rsidRPr="00041C2C" w:rsidRDefault="005274FB" w:rsidP="005274FB">
      <w:pPr>
        <w:ind w:left="425"/>
        <w:jc w:val="both"/>
        <w:rPr>
          <w:szCs w:val="20"/>
        </w:rPr>
      </w:pPr>
    </w:p>
    <w:p w14:paraId="12344FA3" w14:textId="0E2704BF" w:rsidR="005274FB" w:rsidRPr="003A2101" w:rsidRDefault="005274FB" w:rsidP="006A54DE">
      <w:pPr>
        <w:numPr>
          <w:ilvl w:val="0"/>
          <w:numId w:val="31"/>
        </w:numPr>
        <w:ind w:left="425" w:hanging="425"/>
        <w:jc w:val="both"/>
        <w:rPr>
          <w:szCs w:val="20"/>
        </w:rPr>
      </w:pPr>
      <w:r w:rsidRPr="003A2101">
        <w:rPr>
          <w:szCs w:val="20"/>
        </w:rPr>
        <w:t xml:space="preserve">Odstoupením se Smlouva od počátku </w:t>
      </w:r>
      <w:r w:rsidR="008329EB" w:rsidRPr="003A2101">
        <w:rPr>
          <w:szCs w:val="20"/>
        </w:rPr>
        <w:t>r</w:t>
      </w:r>
      <w:r w:rsidRPr="003A2101">
        <w:rPr>
          <w:szCs w:val="20"/>
        </w:rPr>
        <w:t xml:space="preserve">uší. Odstoupení je účinné doručením písemného projevu této vůle </w:t>
      </w:r>
      <w:r w:rsidR="006F23F9" w:rsidRPr="003A2101">
        <w:rPr>
          <w:szCs w:val="20"/>
        </w:rPr>
        <w:t xml:space="preserve">ostatním </w:t>
      </w:r>
      <w:r w:rsidRPr="003A2101">
        <w:rPr>
          <w:szCs w:val="20"/>
        </w:rPr>
        <w:t>Smluvní</w:t>
      </w:r>
      <w:r w:rsidR="006F23F9" w:rsidRPr="003A2101">
        <w:rPr>
          <w:szCs w:val="20"/>
        </w:rPr>
        <w:t>m</w:t>
      </w:r>
      <w:r w:rsidRPr="003A2101">
        <w:rPr>
          <w:szCs w:val="20"/>
        </w:rPr>
        <w:t xml:space="preserve"> stran</w:t>
      </w:r>
      <w:r w:rsidR="006F23F9" w:rsidRPr="003A2101">
        <w:rPr>
          <w:szCs w:val="20"/>
        </w:rPr>
        <w:t>ám</w:t>
      </w:r>
      <w:r w:rsidRPr="003A2101">
        <w:rPr>
          <w:szCs w:val="20"/>
        </w:rPr>
        <w:t>.</w:t>
      </w:r>
      <w:r w:rsidR="00F5218B" w:rsidRPr="003A2101">
        <w:rPr>
          <w:szCs w:val="20"/>
        </w:rPr>
        <w:t xml:space="preserve"> Odstoupení nemá vliv na platnost smluvních ujednání týkající se povinnosti </w:t>
      </w:r>
      <w:r w:rsidR="0044109C" w:rsidRPr="003A2101">
        <w:rPr>
          <w:szCs w:val="20"/>
        </w:rPr>
        <w:t>Budoucího opráv</w:t>
      </w:r>
      <w:r w:rsidR="00A751C9" w:rsidRPr="003A2101">
        <w:rPr>
          <w:szCs w:val="20"/>
        </w:rPr>
        <w:t>n</w:t>
      </w:r>
      <w:r w:rsidR="0044109C" w:rsidRPr="003A2101">
        <w:rPr>
          <w:szCs w:val="20"/>
        </w:rPr>
        <w:t>ěného</w:t>
      </w:r>
      <w:r w:rsidR="00F5218B" w:rsidRPr="003A2101">
        <w:rPr>
          <w:szCs w:val="20"/>
        </w:rPr>
        <w:t xml:space="preserve"> zaplatit </w:t>
      </w:r>
      <w:r w:rsidR="008F3715" w:rsidRPr="003A2101">
        <w:rPr>
          <w:szCs w:val="20"/>
        </w:rPr>
        <w:t xml:space="preserve">Budoucímu </w:t>
      </w:r>
      <w:r w:rsidR="00F5218B" w:rsidRPr="003A2101">
        <w:rPr>
          <w:szCs w:val="20"/>
        </w:rPr>
        <w:t xml:space="preserve">povinnému smluvní pokutu dle čl. </w:t>
      </w:r>
      <w:r w:rsidR="007E6CCA" w:rsidRPr="003A2101">
        <w:rPr>
          <w:szCs w:val="20"/>
        </w:rPr>
        <w:t xml:space="preserve">III. odst. 5 a </w:t>
      </w:r>
      <w:r w:rsidR="00A751C9" w:rsidRPr="003A2101">
        <w:rPr>
          <w:szCs w:val="20"/>
        </w:rPr>
        <w:t xml:space="preserve">povinnosti Stavebníka zaplatit Budoucímu povinnému smluvní pokutu </w:t>
      </w:r>
      <w:r w:rsidR="007E6CCA" w:rsidRPr="003A2101">
        <w:rPr>
          <w:szCs w:val="20"/>
        </w:rPr>
        <w:t xml:space="preserve">čl. </w:t>
      </w:r>
      <w:r w:rsidR="00F5218B" w:rsidRPr="003A2101">
        <w:rPr>
          <w:szCs w:val="20"/>
        </w:rPr>
        <w:t xml:space="preserve">V odst. 3 této </w:t>
      </w:r>
      <w:r w:rsidR="00ED2238" w:rsidRPr="003A2101">
        <w:rPr>
          <w:szCs w:val="20"/>
        </w:rPr>
        <w:t>S</w:t>
      </w:r>
      <w:r w:rsidR="00F5218B" w:rsidRPr="003A2101">
        <w:rPr>
          <w:szCs w:val="20"/>
        </w:rPr>
        <w:t xml:space="preserve">mlouvy. </w:t>
      </w:r>
    </w:p>
    <w:p w14:paraId="5FBE2E45" w14:textId="63D2789F" w:rsidR="0044109C" w:rsidRDefault="00210B7D" w:rsidP="00210B7D">
      <w:pPr>
        <w:pStyle w:val="Odstavecseseznamem"/>
        <w:tabs>
          <w:tab w:val="left" w:pos="8129"/>
        </w:tabs>
      </w:pPr>
      <w:r>
        <w:tab/>
      </w:r>
    </w:p>
    <w:p w14:paraId="786BEF09" w14:textId="2F0BE8F9" w:rsidR="0044109C" w:rsidRPr="007E6CCA" w:rsidRDefault="0044109C" w:rsidP="006A54DE">
      <w:pPr>
        <w:numPr>
          <w:ilvl w:val="0"/>
          <w:numId w:val="31"/>
        </w:numPr>
        <w:ind w:left="425" w:hanging="425"/>
        <w:jc w:val="both"/>
        <w:rPr>
          <w:szCs w:val="20"/>
        </w:rPr>
      </w:pPr>
      <w:r>
        <w:rPr>
          <w:szCs w:val="20"/>
        </w:rPr>
        <w:t>Odstoupením od Smlouvy nezaniká účel Poplatku</w:t>
      </w:r>
      <w:r w:rsidR="008D58F0">
        <w:rPr>
          <w:szCs w:val="20"/>
        </w:rPr>
        <w:t xml:space="preserve"> 1</w:t>
      </w:r>
      <w:r>
        <w:rPr>
          <w:szCs w:val="20"/>
        </w:rPr>
        <w:t xml:space="preserve"> a nevzniká tak právo Stavebníka na jeho vrácení. </w:t>
      </w:r>
    </w:p>
    <w:p w14:paraId="0F6E1CBE" w14:textId="77777777" w:rsidR="00506E34" w:rsidRDefault="00506E34" w:rsidP="00230C79">
      <w:pPr>
        <w:jc w:val="center"/>
        <w:rPr>
          <w:b/>
          <w:bCs/>
        </w:rPr>
      </w:pPr>
    </w:p>
    <w:p w14:paraId="002907DB" w14:textId="5F8348C4" w:rsidR="007E6CCA" w:rsidRPr="00041C2C" w:rsidRDefault="007E6CCA" w:rsidP="007E6CCA">
      <w:pPr>
        <w:jc w:val="center"/>
        <w:rPr>
          <w:b/>
          <w:bCs/>
        </w:rPr>
      </w:pPr>
      <w:r w:rsidRPr="00041C2C">
        <w:rPr>
          <w:b/>
          <w:bCs/>
        </w:rPr>
        <w:t>V</w:t>
      </w:r>
      <w:r>
        <w:rPr>
          <w:b/>
          <w:bCs/>
        </w:rPr>
        <w:t>I</w:t>
      </w:r>
      <w:r w:rsidRPr="00041C2C">
        <w:rPr>
          <w:b/>
          <w:bCs/>
        </w:rPr>
        <w:t>I.</w:t>
      </w:r>
    </w:p>
    <w:p w14:paraId="411F0EB0" w14:textId="6491A111" w:rsidR="007E6CCA" w:rsidRPr="00041C2C" w:rsidRDefault="007E6CCA" w:rsidP="007E6CCA">
      <w:pPr>
        <w:jc w:val="center"/>
        <w:rPr>
          <w:b/>
          <w:bCs/>
        </w:rPr>
      </w:pPr>
      <w:r>
        <w:rPr>
          <w:b/>
          <w:bCs/>
        </w:rPr>
        <w:t>Vypořádání smluvních pokut</w:t>
      </w:r>
    </w:p>
    <w:p w14:paraId="7322D922" w14:textId="35DA2E17" w:rsidR="007E6CCA" w:rsidRPr="003C47F8" w:rsidRDefault="007E6CCA" w:rsidP="007E6CCA">
      <w:pPr>
        <w:pStyle w:val="Odstavecseseznamem"/>
        <w:numPr>
          <w:ilvl w:val="0"/>
          <w:numId w:val="43"/>
        </w:numPr>
        <w:spacing w:before="240" w:after="240"/>
        <w:ind w:left="426" w:hanging="426"/>
        <w:jc w:val="both"/>
        <w:outlineLvl w:val="1"/>
        <w:rPr>
          <w:sz w:val="24"/>
          <w:szCs w:val="24"/>
        </w:rPr>
      </w:pPr>
      <w:r w:rsidRPr="003C47F8">
        <w:rPr>
          <w:sz w:val="24"/>
          <w:szCs w:val="24"/>
        </w:rPr>
        <w:t xml:space="preserve">Veškeré smluvní pokuty a náhrady škody ujednané touto Smlouvou budou Budoucím povinným uplatněny fakturou se splatností </w:t>
      </w:r>
      <w:r w:rsidR="004C5841">
        <w:rPr>
          <w:sz w:val="24"/>
          <w:szCs w:val="24"/>
        </w:rPr>
        <w:t>30</w:t>
      </w:r>
      <w:r w:rsidR="004C5841" w:rsidRPr="003C47F8">
        <w:rPr>
          <w:sz w:val="24"/>
          <w:szCs w:val="24"/>
        </w:rPr>
        <w:t xml:space="preserve"> </w:t>
      </w:r>
      <w:r w:rsidRPr="003C47F8">
        <w:rPr>
          <w:sz w:val="24"/>
          <w:szCs w:val="24"/>
        </w:rPr>
        <w:t xml:space="preserve">dnů od data doručení </w:t>
      </w:r>
      <w:r w:rsidR="00AA1D0D">
        <w:rPr>
          <w:sz w:val="24"/>
          <w:szCs w:val="24"/>
        </w:rPr>
        <w:t>povinné Smluvní straně</w:t>
      </w:r>
      <w:r w:rsidRPr="003C47F8">
        <w:rPr>
          <w:sz w:val="24"/>
          <w:szCs w:val="24"/>
        </w:rPr>
        <w:t xml:space="preserve">. Zaplacení jakékoliv sjednané smluvní pokuty nezbavuje povinnou </w:t>
      </w:r>
      <w:r w:rsidR="00ED2238">
        <w:rPr>
          <w:sz w:val="24"/>
          <w:szCs w:val="24"/>
        </w:rPr>
        <w:t>S</w:t>
      </w:r>
      <w:r w:rsidRPr="003C47F8">
        <w:rPr>
          <w:sz w:val="24"/>
          <w:szCs w:val="24"/>
        </w:rPr>
        <w:t>mluvní stranu povinnosti splnit své závazky a rovněž jí nezbavuje povinnosti uhradit náhradu újmy vzniklé v souvislosti s porušením jejího závazku v plné výši. Pro případ opoždění úhrad fakturovaných pohledávek (smluvní pokuty, náhrada škody) se ujednává smluvní pokuta ve výši 0,5% z neuhrazené každé pohledávky za každý den prodlení.</w:t>
      </w:r>
    </w:p>
    <w:p w14:paraId="2F92B4BA" w14:textId="1AF0EB62" w:rsidR="00133747" w:rsidRPr="00041C2C" w:rsidRDefault="00133747" w:rsidP="00230C79">
      <w:pPr>
        <w:jc w:val="center"/>
        <w:rPr>
          <w:b/>
          <w:bCs/>
        </w:rPr>
      </w:pPr>
      <w:r w:rsidRPr="00041C2C">
        <w:rPr>
          <w:b/>
          <w:bCs/>
        </w:rPr>
        <w:t>VI</w:t>
      </w:r>
      <w:r w:rsidR="007E6CCA">
        <w:rPr>
          <w:b/>
          <w:bCs/>
        </w:rPr>
        <w:t>I</w:t>
      </w:r>
      <w:r w:rsidRPr="00041C2C">
        <w:rPr>
          <w:b/>
          <w:bCs/>
        </w:rPr>
        <w:t>I.</w:t>
      </w:r>
    </w:p>
    <w:p w14:paraId="2A2C231B" w14:textId="77777777" w:rsidR="00133747" w:rsidRPr="00041C2C" w:rsidRDefault="00133747" w:rsidP="00230C79">
      <w:pPr>
        <w:jc w:val="center"/>
        <w:rPr>
          <w:b/>
          <w:bCs/>
        </w:rPr>
      </w:pPr>
      <w:r w:rsidRPr="00041C2C">
        <w:rPr>
          <w:b/>
          <w:bCs/>
        </w:rPr>
        <w:t>Závěrečná ustanovení</w:t>
      </w:r>
    </w:p>
    <w:p w14:paraId="7A4B8CFC" w14:textId="77777777" w:rsidR="00133747" w:rsidRPr="00041C2C" w:rsidRDefault="00133747" w:rsidP="00230C79">
      <w:pPr>
        <w:jc w:val="center"/>
        <w:rPr>
          <w:b/>
          <w:bCs/>
        </w:rPr>
      </w:pPr>
    </w:p>
    <w:p w14:paraId="2BF99057" w14:textId="3134C9D8" w:rsidR="00930804" w:rsidRPr="00EB6B8C" w:rsidRDefault="00930804" w:rsidP="005723E2">
      <w:pPr>
        <w:pStyle w:val="Odstavecseseznamem"/>
        <w:numPr>
          <w:ilvl w:val="0"/>
          <w:numId w:val="32"/>
        </w:numPr>
        <w:spacing w:after="120"/>
        <w:ind w:left="425" w:hanging="426"/>
        <w:jc w:val="both"/>
      </w:pPr>
      <w:r w:rsidRPr="00930804">
        <w:rPr>
          <w:sz w:val="24"/>
        </w:rPr>
        <w:t xml:space="preserve">Tato Smlouva je uzavřena na základě rozhodnutí Rady MČ Praha 7 č. usnesení </w:t>
      </w:r>
      <w:r w:rsidR="00480340">
        <w:rPr>
          <w:sz w:val="24"/>
        </w:rPr>
        <w:t>0428/24-R</w:t>
      </w:r>
      <w:r w:rsidRPr="00930804">
        <w:rPr>
          <w:sz w:val="24"/>
        </w:rPr>
        <w:t xml:space="preserve">, z jednání </w:t>
      </w:r>
      <w:r w:rsidR="00480340">
        <w:rPr>
          <w:sz w:val="24"/>
        </w:rPr>
        <w:t>29</w:t>
      </w:r>
      <w:r w:rsidRPr="00930804">
        <w:rPr>
          <w:sz w:val="24"/>
        </w:rPr>
        <w:t xml:space="preserve">, ze dne </w:t>
      </w:r>
      <w:r w:rsidR="00480340">
        <w:rPr>
          <w:sz w:val="24"/>
        </w:rPr>
        <w:t>09.07.2024</w:t>
      </w:r>
      <w:r w:rsidR="00EB6B8C">
        <w:rPr>
          <w:sz w:val="24"/>
        </w:rPr>
        <w:t>.</w:t>
      </w:r>
    </w:p>
    <w:p w14:paraId="3F6C9902" w14:textId="0A6EC7AF" w:rsidR="00133747" w:rsidRPr="00041C2C" w:rsidRDefault="00133747" w:rsidP="00871016">
      <w:pPr>
        <w:numPr>
          <w:ilvl w:val="0"/>
          <w:numId w:val="32"/>
        </w:numPr>
        <w:spacing w:after="120"/>
        <w:ind w:left="425" w:hanging="425"/>
        <w:jc w:val="both"/>
        <w:rPr>
          <w:szCs w:val="20"/>
        </w:rPr>
      </w:pPr>
      <w:r w:rsidRPr="00041C2C">
        <w:rPr>
          <w:szCs w:val="20"/>
        </w:rPr>
        <w:t xml:space="preserve">Smlouva je platná dnem podpisu této Smlouvy </w:t>
      </w:r>
      <w:r w:rsidR="00647BFC">
        <w:rPr>
          <w:szCs w:val="20"/>
        </w:rPr>
        <w:t>všemi</w:t>
      </w:r>
      <w:r w:rsidR="00647BFC" w:rsidRPr="00041C2C">
        <w:rPr>
          <w:szCs w:val="20"/>
        </w:rPr>
        <w:t xml:space="preserve"> </w:t>
      </w:r>
      <w:r w:rsidRPr="00041C2C">
        <w:rPr>
          <w:szCs w:val="20"/>
        </w:rPr>
        <w:t>Smluvními stranami</w:t>
      </w:r>
      <w:r w:rsidR="00843283" w:rsidRPr="00041C2C">
        <w:rPr>
          <w:szCs w:val="20"/>
        </w:rPr>
        <w:t xml:space="preserve"> a účinná dnem jejího uveřejnění v registru smluv</w:t>
      </w:r>
      <w:r w:rsidRPr="00041C2C">
        <w:rPr>
          <w:szCs w:val="20"/>
        </w:rPr>
        <w:t>.</w:t>
      </w:r>
    </w:p>
    <w:p w14:paraId="4436A623" w14:textId="56EF44C9" w:rsidR="00843283" w:rsidRPr="00041C2C" w:rsidRDefault="00843283" w:rsidP="00880D4F">
      <w:pPr>
        <w:numPr>
          <w:ilvl w:val="0"/>
          <w:numId w:val="32"/>
        </w:numPr>
        <w:spacing w:after="240"/>
        <w:ind w:left="426"/>
        <w:jc w:val="both"/>
        <w:rPr>
          <w:szCs w:val="20"/>
        </w:rPr>
      </w:pPr>
      <w:r w:rsidRPr="00041C2C">
        <w:rPr>
          <w:szCs w:val="20"/>
        </w:rPr>
        <w:lastRenderedPageBreak/>
        <w:t xml:space="preserve">Smluvní strany berou na vědomí, že tato </w:t>
      </w:r>
      <w:r w:rsidR="00E16164" w:rsidRPr="00041C2C">
        <w:rPr>
          <w:szCs w:val="20"/>
        </w:rPr>
        <w:t>S</w:t>
      </w:r>
      <w:r w:rsidRPr="00041C2C">
        <w:rPr>
          <w:szCs w:val="20"/>
        </w:rPr>
        <w:t xml:space="preserve">mlouva bude zveřejněna v registru smluv dle zákona č. 340/2015 Sb., o zvláštních podmínkách účinnosti některých smluv, uveřejňování těchto smluv a o registru smluv (zákon o registru smluv) zajistí </w:t>
      </w:r>
      <w:r w:rsidR="00647BFC">
        <w:rPr>
          <w:szCs w:val="20"/>
        </w:rPr>
        <w:t>Stavebník</w:t>
      </w:r>
      <w:r w:rsidRPr="00041C2C">
        <w:rPr>
          <w:szCs w:val="20"/>
        </w:rPr>
        <w:t>.</w:t>
      </w:r>
    </w:p>
    <w:p w14:paraId="7F906055" w14:textId="77777777" w:rsidR="00133747" w:rsidRPr="00041C2C" w:rsidRDefault="00133747" w:rsidP="00871016">
      <w:pPr>
        <w:numPr>
          <w:ilvl w:val="0"/>
          <w:numId w:val="32"/>
        </w:numPr>
        <w:spacing w:after="120"/>
        <w:ind w:left="425" w:hanging="425"/>
        <w:jc w:val="both"/>
        <w:rPr>
          <w:szCs w:val="20"/>
        </w:rPr>
      </w:pPr>
      <w:r w:rsidRPr="00041C2C">
        <w:rPr>
          <w:szCs w:val="20"/>
        </w:rPr>
        <w:t xml:space="preserve">Smlouva může být měněna a doplňována pouze písemnými </w:t>
      </w:r>
      <w:r w:rsidR="00996821" w:rsidRPr="00041C2C">
        <w:rPr>
          <w:szCs w:val="20"/>
        </w:rPr>
        <w:t xml:space="preserve">vzestupně číslovanými </w:t>
      </w:r>
      <w:r w:rsidRPr="00041C2C">
        <w:rPr>
          <w:szCs w:val="20"/>
        </w:rPr>
        <w:t>dodatky.</w:t>
      </w:r>
    </w:p>
    <w:p w14:paraId="60CC91FD" w14:textId="77777777" w:rsidR="00133747" w:rsidRPr="00041C2C" w:rsidRDefault="00225DF3" w:rsidP="00225DF3">
      <w:pPr>
        <w:numPr>
          <w:ilvl w:val="0"/>
          <w:numId w:val="32"/>
        </w:numPr>
        <w:spacing w:after="120"/>
        <w:ind w:left="425" w:hanging="425"/>
        <w:jc w:val="both"/>
      </w:pPr>
      <w:r w:rsidRPr="00041C2C">
        <w:t>Smluvní strany se zavazují, že pokud se kterékoli ustanovení Smlouvy nebo s ní související ujednání či jakákoli její část ukáží být neplatnými zdánlivými či se neplatnými stanou, neovlivní tato skutečnost platnost Smlouvy jako takové. V takovém případě se Smluvní strany zavazují nahradit neplatné či zdánlivé ustanovení ustanovením platným, které se svým ekonomickým účelem pokud možno nejvíce podobá neplatnému či zdánlivému ustanovení. Obdobně se bude postupovat v případě ostatních zmíněných nedostatků Smlouvy či souvisejících ujednání.</w:t>
      </w:r>
    </w:p>
    <w:p w14:paraId="44ACB460" w14:textId="77777777" w:rsidR="00CE1469" w:rsidRDefault="00D10F28" w:rsidP="00CE1469">
      <w:pPr>
        <w:numPr>
          <w:ilvl w:val="0"/>
          <w:numId w:val="32"/>
        </w:numPr>
        <w:spacing w:after="120"/>
        <w:ind w:left="425" w:hanging="425"/>
        <w:jc w:val="both"/>
      </w:pPr>
      <w:r w:rsidRPr="00041C2C">
        <w:t>Smluvní strany vzájemně ujednávají, že doručování veškerých písemností bude na adresy uvedené v záhlaví této Smlouvy nebo na aktuální adresy sídel Smluvních stran nebo datovou schránkou, která je preferována. V případě doručování datovou schránkou platí, že nepřihlásí-li se oprávněná osoba do datové schránky ve lhůtě 10 dnů ode dne, kdy byl dokument do datové schránky dodán, považuje se tento dokument za doručený posledním dnem lhůty.</w:t>
      </w:r>
    </w:p>
    <w:p w14:paraId="5EA4D098" w14:textId="342EC669" w:rsidR="00CE1469" w:rsidRPr="00041C2C" w:rsidRDefault="00CE1469" w:rsidP="00CE1469">
      <w:pPr>
        <w:numPr>
          <w:ilvl w:val="0"/>
          <w:numId w:val="32"/>
        </w:numPr>
        <w:spacing w:after="120"/>
        <w:ind w:left="425" w:hanging="425"/>
        <w:jc w:val="both"/>
      </w:pPr>
      <w:r>
        <w:t xml:space="preserve">Budoucí povinný </w:t>
      </w:r>
      <w:r w:rsidRPr="005B763D">
        <w:t xml:space="preserve">a </w:t>
      </w:r>
      <w:r w:rsidR="00F86D49">
        <w:t>B</w:t>
      </w:r>
      <w:r>
        <w:t>udoucí oprávněný</w:t>
      </w:r>
      <w:r w:rsidRPr="005B763D">
        <w:t xml:space="preserve"> berou výslovně na vědomí Etický kodex pro dodavatele/obchodní partnery </w:t>
      </w:r>
      <w:r>
        <w:t>S</w:t>
      </w:r>
      <w:r w:rsidRPr="005B763D">
        <w:t xml:space="preserve">tavebníka, který je dostupný na webových stránkách </w:t>
      </w:r>
      <w:r>
        <w:t>S</w:t>
      </w:r>
      <w:r w:rsidRPr="005B763D">
        <w:t xml:space="preserve">tavebníka </w:t>
      </w:r>
      <w:r w:rsidRPr="00B01ED0">
        <w:t>https://www.tsk-praha.cz</w:t>
      </w:r>
      <w:r w:rsidRPr="005B763D">
        <w:t xml:space="preserve">/wps/portal/root/o-spolecnosti/o-spolecnosti-TSK-Praha/ a zavazují se jej při plnění této smlouvy dodržovat, nebo zajistit dodržování odpovídajících povinností ve stejném rozsahu na základě vlastního (jiného) etického kodexu. To se týká jak oblasti obecných Compliance zásad </w:t>
      </w:r>
      <w:r>
        <w:t>S</w:t>
      </w:r>
      <w:r w:rsidRPr="005B763D">
        <w:t>tavebníka, tak i specifických požadavků vztahujících se k nulové toleranci korupčního jednání a celkovému dodržování zásad slušnosti, poctivosti a dobrých mravů</w:t>
      </w:r>
      <w:r>
        <w:t>.</w:t>
      </w:r>
    </w:p>
    <w:p w14:paraId="23099385" w14:textId="5F7126D5" w:rsidR="00225DF3" w:rsidRPr="00480340" w:rsidRDefault="0007097F" w:rsidP="0007097F">
      <w:pPr>
        <w:numPr>
          <w:ilvl w:val="0"/>
          <w:numId w:val="32"/>
        </w:numPr>
        <w:spacing w:after="120"/>
        <w:ind w:left="426" w:hanging="426"/>
        <w:jc w:val="both"/>
        <w:rPr>
          <w:iCs/>
          <w:szCs w:val="20"/>
        </w:rPr>
      </w:pPr>
      <w:r w:rsidRPr="00480340">
        <w:rPr>
          <w:iCs/>
        </w:rPr>
        <w:t xml:space="preserve">Tato smlouva se uzavírá v elektronické podobě s připojenými </w:t>
      </w:r>
      <w:r w:rsidR="00CA786C" w:rsidRPr="00480340">
        <w:rPr>
          <w:iCs/>
        </w:rPr>
        <w:t xml:space="preserve">kvalifikovanými </w:t>
      </w:r>
      <w:r w:rsidRPr="00480340">
        <w:rPr>
          <w:iCs/>
        </w:rPr>
        <w:t xml:space="preserve">elektronickými podpisy </w:t>
      </w:r>
      <w:r w:rsidR="005E153A" w:rsidRPr="00480340">
        <w:rPr>
          <w:iCs/>
        </w:rPr>
        <w:t>S</w:t>
      </w:r>
      <w:r w:rsidRPr="00480340">
        <w:rPr>
          <w:iCs/>
        </w:rPr>
        <w:t xml:space="preserve">mluvních stran </w:t>
      </w:r>
      <w:r w:rsidR="00DD651B" w:rsidRPr="00480340">
        <w:rPr>
          <w:iCs/>
        </w:rPr>
        <w:t xml:space="preserve">v souladu s nařízením eIDAS (EU) č. 910/2014 a příslušnými právními předpisy v oblasti elektronického podpisu </w:t>
      </w:r>
      <w:r w:rsidRPr="00480340">
        <w:rPr>
          <w:iCs/>
        </w:rPr>
        <w:t>opatřenými ověřitelným časovým razítkem pro identifikaci data uzavření</w:t>
      </w:r>
      <w:r w:rsidR="00D338AE" w:rsidRPr="00480340">
        <w:rPr>
          <w:iCs/>
        </w:rPr>
        <w:t xml:space="preserve">. </w:t>
      </w:r>
      <w:r w:rsidRPr="00480340">
        <w:rPr>
          <w:iCs/>
        </w:rPr>
        <w:t xml:space="preserve">Každá ze </w:t>
      </w:r>
      <w:r w:rsidR="005E153A" w:rsidRPr="00480340">
        <w:rPr>
          <w:iCs/>
        </w:rPr>
        <w:t>S</w:t>
      </w:r>
      <w:r w:rsidRPr="00480340">
        <w:rPr>
          <w:iCs/>
        </w:rPr>
        <w:t xml:space="preserve">mluvních stran prohlašuje, že tuto smlouvu podepsala osoba, která jedná jejím jménem a která má právo připojit </w:t>
      </w:r>
      <w:r w:rsidR="00B01ED0" w:rsidRPr="00480340">
        <w:rPr>
          <w:iCs/>
        </w:rPr>
        <w:t>kvalifikovaný</w:t>
      </w:r>
      <w:r w:rsidRPr="00480340">
        <w:rPr>
          <w:iCs/>
        </w:rPr>
        <w:t xml:space="preserve"> elektronický podpis.</w:t>
      </w:r>
      <w:r w:rsidR="00A17F09" w:rsidRPr="00480340">
        <w:rPr>
          <w:iCs/>
        </w:rPr>
        <w:t xml:space="preserve"> </w:t>
      </w:r>
      <w:r w:rsidR="00FA171B" w:rsidRPr="00480340">
        <w:rPr>
          <w:iCs/>
        </w:rPr>
        <w:t xml:space="preserve">Stejný typ elektronického podpisu jednajících osob, který </w:t>
      </w:r>
      <w:r w:rsidR="008215BB" w:rsidRPr="00480340">
        <w:rPr>
          <w:iCs/>
        </w:rPr>
        <w:t>je</w:t>
      </w:r>
      <w:r w:rsidR="00FA171B" w:rsidRPr="00480340">
        <w:rPr>
          <w:iCs/>
        </w:rPr>
        <w:t xml:space="preserve"> použit u podpisu této Smlouvy, se Smluvní strany zavazují použít i při případných změnách Smlouvy ve smyslu odstavce č. 4 tohoto článku. </w:t>
      </w:r>
    </w:p>
    <w:p w14:paraId="416D0B6A" w14:textId="2FFB7753" w:rsidR="000F6E07" w:rsidRPr="00D338AE" w:rsidRDefault="000F6E07" w:rsidP="00D067A9">
      <w:pPr>
        <w:numPr>
          <w:ilvl w:val="0"/>
          <w:numId w:val="32"/>
        </w:numPr>
        <w:spacing w:after="120"/>
        <w:ind w:left="425" w:hanging="425"/>
        <w:jc w:val="both"/>
        <w:rPr>
          <w:szCs w:val="20"/>
        </w:rPr>
      </w:pPr>
      <w:r w:rsidRPr="00041C2C">
        <w:t xml:space="preserve">Smluvní strany prohlašují, že skutečnosti uvedené v této Smlouvě nepovažují za obchodní tajemství ve smyslu § 504 Občanského zákoníku ani za důvěrné informace. Budoucí </w:t>
      </w:r>
      <w:r w:rsidR="007E6CCA">
        <w:t>oprávněný</w:t>
      </w:r>
      <w:r w:rsidRPr="00041C2C">
        <w:t xml:space="preserve"> bere na vědomí, že Budoucí </w:t>
      </w:r>
      <w:r w:rsidR="007E6CCA">
        <w:t xml:space="preserve">povinný </w:t>
      </w:r>
      <w:r w:rsidRPr="00041C2C">
        <w:t>je povinen na žádost třetí osoby poskytovat informace podle zákona č. 106/1999 Sb., o svobodném přístupu k informacím a že informace týkající se plnění této Smlouvy budou na žádost poskytnuty třetím osobám za podmínek stanovených tímto zákonem.</w:t>
      </w:r>
    </w:p>
    <w:p w14:paraId="0CDA9584" w14:textId="31395E49" w:rsidR="00D338AE" w:rsidRPr="00D338AE" w:rsidRDefault="00D338AE" w:rsidP="00D338AE">
      <w:pPr>
        <w:pStyle w:val="Odstavecseseznamem"/>
        <w:numPr>
          <w:ilvl w:val="0"/>
          <w:numId w:val="32"/>
        </w:numPr>
        <w:spacing w:after="120"/>
        <w:ind w:left="426" w:hanging="426"/>
        <w:jc w:val="both"/>
      </w:pPr>
      <w:r w:rsidRPr="00D338AE">
        <w:rPr>
          <w:sz w:val="24"/>
          <w:szCs w:val="24"/>
        </w:rPr>
        <w:t xml:space="preserve">Smluvní strany berou na vědomí, že každá z nich může v roli správce osobních údajů zpracovávat osobní údaje druhé smluvní strany, případně fyzických osob podílejících se na plnění této Smlouvy. Zpracovávány jsou zejména identifikační a kontaktní údaje, pracovní či korporátní zařazení a záznamy vzájemné komunikace, a to výhradně pro účely související s plněním této Smlouvy a pouze po dobu jejího trvání. V případě účelů vyplývajících z právních předpisů budou osobní údaje zpracovávány v souladu s těmito předpisy a po dobu jimi odůvodněnou. Smluvní strany se zavazují informovat dotčené osoby o zpracování osobních údajů prováděnou ostatními smluvními stranami dle tohoto </w:t>
      </w:r>
      <w:r w:rsidR="00D37E4E">
        <w:rPr>
          <w:sz w:val="24"/>
          <w:szCs w:val="24"/>
        </w:rPr>
        <w:t>odstavc</w:t>
      </w:r>
      <w:r w:rsidR="003E1BDC">
        <w:rPr>
          <w:sz w:val="24"/>
          <w:szCs w:val="24"/>
        </w:rPr>
        <w:t>e</w:t>
      </w:r>
      <w:r w:rsidRPr="00D338AE">
        <w:rPr>
          <w:sz w:val="24"/>
          <w:szCs w:val="24"/>
        </w:rPr>
        <w:t>. Úplné informace o zpracování osobních údajů ze strany budoucího oprávněného lze nalézt na webové stránce www.t-mobile.cz v záložce „Ochrana osobních údajů“.</w:t>
      </w:r>
    </w:p>
    <w:p w14:paraId="0F5BC0E5" w14:textId="77777777" w:rsidR="00D067A9" w:rsidRPr="00041C2C" w:rsidRDefault="00D067A9" w:rsidP="00D067A9">
      <w:pPr>
        <w:numPr>
          <w:ilvl w:val="0"/>
          <w:numId w:val="32"/>
        </w:numPr>
        <w:spacing w:after="120"/>
        <w:ind w:left="425" w:hanging="425"/>
        <w:jc w:val="both"/>
        <w:rPr>
          <w:szCs w:val="20"/>
        </w:rPr>
      </w:pPr>
      <w:r w:rsidRPr="00041C2C">
        <w:rPr>
          <w:szCs w:val="20"/>
        </w:rPr>
        <w:lastRenderedPageBreak/>
        <w:t xml:space="preserve">Odpověď Budoucího povinného </w:t>
      </w:r>
      <w:r w:rsidRPr="003A2101">
        <w:rPr>
          <w:szCs w:val="20"/>
        </w:rPr>
        <w:t xml:space="preserve">na nabídku Budoucího oprávněného k uzavření této Smlouvy s odchylkou nebo s dodatkem, která podstatně nemění smluvní podmínky a nebyla bez zbytečného </w:t>
      </w:r>
      <w:r w:rsidRPr="003A2101">
        <w:t>odkladu</w:t>
      </w:r>
      <w:r w:rsidRPr="003A2101">
        <w:rPr>
          <w:szCs w:val="20"/>
        </w:rPr>
        <w:t xml:space="preserve"> odmítnuta, nebude považována za přijetí nabídky, a to v souladu </w:t>
      </w:r>
      <w:r w:rsidRPr="003A2101">
        <w:t>s</w:t>
      </w:r>
      <w:r w:rsidRPr="003A2101">
        <w:rPr>
          <w:szCs w:val="20"/>
        </w:rPr>
        <w:t> § 1740 odst. 3 zák. č. 89/2012 Sb., občanského zákoníku, v platném a účinném znění</w:t>
      </w:r>
      <w:r w:rsidRPr="00041C2C">
        <w:rPr>
          <w:szCs w:val="20"/>
        </w:rPr>
        <w:t xml:space="preserve">.  </w:t>
      </w:r>
    </w:p>
    <w:p w14:paraId="29D5A9BA" w14:textId="77777777" w:rsidR="00FA2CB4" w:rsidRDefault="00133747" w:rsidP="000C18E9">
      <w:pPr>
        <w:numPr>
          <w:ilvl w:val="0"/>
          <w:numId w:val="32"/>
        </w:numPr>
        <w:spacing w:after="120"/>
        <w:ind w:left="425" w:hanging="425"/>
        <w:jc w:val="both"/>
        <w:rPr>
          <w:szCs w:val="20"/>
        </w:rPr>
      </w:pPr>
      <w:r w:rsidRPr="00041C2C">
        <w:rPr>
          <w:szCs w:val="20"/>
        </w:rPr>
        <w:t xml:space="preserve">Práva a povinnosti Smluvních stran plynoucí z této Smlouvy přecházejí na právní nástupce všech účastníků této Smlouvy. </w:t>
      </w:r>
    </w:p>
    <w:p w14:paraId="200056F3" w14:textId="45E5B1AF" w:rsidR="000C18E9" w:rsidRDefault="00FA2CB4" w:rsidP="000C18E9">
      <w:pPr>
        <w:numPr>
          <w:ilvl w:val="0"/>
          <w:numId w:val="32"/>
        </w:numPr>
        <w:spacing w:after="120"/>
        <w:ind w:left="425" w:hanging="425"/>
        <w:jc w:val="both"/>
        <w:rPr>
          <w:szCs w:val="20"/>
        </w:rPr>
      </w:pPr>
      <w:r w:rsidRPr="000C18E9">
        <w:t xml:space="preserve">Smluvní strany souhlasí se zveřejněním této </w:t>
      </w:r>
      <w:r w:rsidR="00ED2238">
        <w:t>S</w:t>
      </w:r>
      <w:r w:rsidRPr="000C18E9">
        <w:t>mlouvy na internetových stránkách Městské části Praha 7.</w:t>
      </w:r>
    </w:p>
    <w:p w14:paraId="06869B61" w14:textId="77777777" w:rsidR="003F5E4F" w:rsidRDefault="003F5E4F" w:rsidP="001018F3">
      <w:pPr>
        <w:pStyle w:val="Zkladntext"/>
        <w:tabs>
          <w:tab w:val="left" w:pos="900"/>
          <w:tab w:val="left" w:pos="1260"/>
        </w:tabs>
        <w:ind w:right="-471"/>
        <w:rPr>
          <w:bCs/>
          <w:color w:val="000000"/>
        </w:rPr>
      </w:pPr>
    </w:p>
    <w:p w14:paraId="1EA77443" w14:textId="77777777" w:rsidR="0098511B" w:rsidRPr="00041C2C" w:rsidRDefault="00DC1F38" w:rsidP="001018F3">
      <w:pPr>
        <w:pStyle w:val="Zkladntext"/>
        <w:tabs>
          <w:tab w:val="left" w:pos="900"/>
          <w:tab w:val="left" w:pos="1260"/>
        </w:tabs>
        <w:ind w:right="-471"/>
        <w:rPr>
          <w:bCs/>
          <w:color w:val="000000"/>
        </w:rPr>
      </w:pPr>
      <w:r w:rsidRPr="00041C2C">
        <w:rPr>
          <w:bCs/>
          <w:color w:val="000000"/>
        </w:rPr>
        <w:t>Přílohy:</w:t>
      </w:r>
      <w:r w:rsidRPr="00041C2C">
        <w:rPr>
          <w:bCs/>
          <w:color w:val="000000"/>
        </w:rPr>
        <w:tab/>
      </w:r>
    </w:p>
    <w:p w14:paraId="02ECF6AA" w14:textId="3C614CDE" w:rsidR="006343EF" w:rsidRPr="00041C2C" w:rsidRDefault="00DC1F38" w:rsidP="001018F3">
      <w:pPr>
        <w:pStyle w:val="Zkladntext"/>
        <w:tabs>
          <w:tab w:val="left" w:pos="900"/>
          <w:tab w:val="left" w:pos="1260"/>
        </w:tabs>
        <w:ind w:right="-471"/>
        <w:rPr>
          <w:color w:val="000000"/>
          <w:lang w:val="cs-CZ"/>
        </w:rPr>
      </w:pPr>
      <w:r w:rsidRPr="00041C2C">
        <w:rPr>
          <w:bCs/>
          <w:color w:val="000000"/>
        </w:rPr>
        <w:t>č. 1</w:t>
      </w:r>
      <w:r w:rsidRPr="00041C2C">
        <w:rPr>
          <w:color w:val="000000"/>
        </w:rPr>
        <w:t xml:space="preserve"> </w:t>
      </w:r>
      <w:r w:rsidR="000E637E" w:rsidRPr="00041C2C">
        <w:rPr>
          <w:color w:val="000000"/>
          <w:lang w:val="cs-CZ"/>
        </w:rPr>
        <w:t>Situační p</w:t>
      </w:r>
      <w:r w:rsidR="002546F7" w:rsidRPr="00041C2C">
        <w:rPr>
          <w:color w:val="000000"/>
          <w:lang w:val="cs-CZ"/>
        </w:rPr>
        <w:t xml:space="preserve">lán s umístěním </w:t>
      </w:r>
      <w:r w:rsidR="00403CA6">
        <w:rPr>
          <w:szCs w:val="20"/>
          <w:lang w:val="cs-CZ"/>
        </w:rPr>
        <w:t>SEK</w:t>
      </w:r>
      <w:r w:rsidR="009371CC" w:rsidRPr="00041C2C">
        <w:rPr>
          <w:color w:val="000000"/>
          <w:lang w:val="cs-CZ"/>
        </w:rPr>
        <w:t xml:space="preserve"> </w:t>
      </w:r>
      <w:r w:rsidR="00BF7F42" w:rsidRPr="00041C2C">
        <w:rPr>
          <w:color w:val="000000"/>
          <w:lang w:val="cs-CZ"/>
        </w:rPr>
        <w:t xml:space="preserve">na </w:t>
      </w:r>
      <w:r w:rsidR="00784C20" w:rsidRPr="00041C2C">
        <w:rPr>
          <w:color w:val="000000"/>
          <w:lang w:val="cs-CZ"/>
        </w:rPr>
        <w:t>Pozemku</w:t>
      </w:r>
    </w:p>
    <w:p w14:paraId="105023F7" w14:textId="4B13FDEF" w:rsidR="0098511B" w:rsidRDefault="0098511B" w:rsidP="001018F3">
      <w:pPr>
        <w:pStyle w:val="Zkladntext"/>
        <w:tabs>
          <w:tab w:val="left" w:pos="900"/>
          <w:tab w:val="left" w:pos="1260"/>
        </w:tabs>
        <w:ind w:right="-471"/>
        <w:rPr>
          <w:color w:val="000000"/>
          <w:lang w:val="cs-CZ"/>
        </w:rPr>
      </w:pPr>
      <w:r w:rsidRPr="00041C2C">
        <w:rPr>
          <w:color w:val="000000"/>
          <w:lang w:val="cs-CZ"/>
        </w:rPr>
        <w:t xml:space="preserve">č. 2 textové znění budoucí </w:t>
      </w:r>
      <w:r w:rsidR="00ED2238">
        <w:rPr>
          <w:color w:val="000000"/>
          <w:lang w:val="cs-CZ"/>
        </w:rPr>
        <w:t>S</w:t>
      </w:r>
      <w:r w:rsidRPr="00041C2C">
        <w:rPr>
          <w:color w:val="000000"/>
          <w:lang w:val="cs-CZ"/>
        </w:rPr>
        <w:t xml:space="preserve">mlouvy o zřízení </w:t>
      </w:r>
      <w:r w:rsidR="00164200">
        <w:rPr>
          <w:color w:val="000000"/>
          <w:lang w:val="cs-CZ"/>
        </w:rPr>
        <w:t>S</w:t>
      </w:r>
      <w:r w:rsidRPr="00041C2C">
        <w:rPr>
          <w:color w:val="000000"/>
          <w:lang w:val="cs-CZ"/>
        </w:rPr>
        <w:t>lužebnosti</w:t>
      </w:r>
    </w:p>
    <w:p w14:paraId="750A0E90" w14:textId="2AE18E30" w:rsidR="00FA6F34" w:rsidRDefault="00FA6F34" w:rsidP="001018F3">
      <w:pPr>
        <w:pStyle w:val="Zkladntext"/>
        <w:tabs>
          <w:tab w:val="left" w:pos="900"/>
          <w:tab w:val="left" w:pos="1260"/>
        </w:tabs>
        <w:ind w:right="-471"/>
        <w:rPr>
          <w:color w:val="000000"/>
          <w:lang w:val="cs-CZ"/>
        </w:rPr>
      </w:pPr>
      <w:r>
        <w:rPr>
          <w:color w:val="000000"/>
          <w:lang w:val="cs-CZ"/>
        </w:rPr>
        <w:t xml:space="preserve">č. 3 pověření pro </w:t>
      </w:r>
      <w:r w:rsidR="00E77F7E">
        <w:rPr>
          <w:color w:val="000000"/>
          <w:lang w:val="cs-CZ"/>
        </w:rPr>
        <w:t>xxxxxxxxxxxx</w:t>
      </w:r>
    </w:p>
    <w:p w14:paraId="3FDD075F" w14:textId="77777777" w:rsidR="00DC2184" w:rsidRDefault="00DC2184" w:rsidP="001018F3">
      <w:pPr>
        <w:pStyle w:val="Zkladntext"/>
        <w:tabs>
          <w:tab w:val="left" w:pos="900"/>
          <w:tab w:val="left" w:pos="1260"/>
        </w:tabs>
        <w:ind w:right="-471"/>
        <w:rPr>
          <w:color w:val="000000"/>
          <w:lang w:val="cs-CZ"/>
        </w:rPr>
      </w:pPr>
    </w:p>
    <w:p w14:paraId="26D6DD57" w14:textId="77777777" w:rsidR="003F5E4F" w:rsidRDefault="003F5E4F" w:rsidP="001018F3">
      <w:pPr>
        <w:pStyle w:val="Zkladntext"/>
        <w:tabs>
          <w:tab w:val="left" w:pos="900"/>
          <w:tab w:val="left" w:pos="1260"/>
        </w:tabs>
        <w:ind w:right="-471"/>
        <w:rPr>
          <w:color w:val="000000"/>
          <w:lang w:val="cs-CZ"/>
        </w:rPr>
      </w:pPr>
    </w:p>
    <w:p w14:paraId="1BF61BAA" w14:textId="77777777" w:rsidR="003F5E4F" w:rsidRPr="00041C2C" w:rsidRDefault="003F5E4F" w:rsidP="001018F3">
      <w:pPr>
        <w:pStyle w:val="Zkladntext"/>
        <w:tabs>
          <w:tab w:val="left" w:pos="900"/>
          <w:tab w:val="left" w:pos="1260"/>
        </w:tabs>
        <w:ind w:right="-471"/>
        <w:rPr>
          <w:color w:val="000000"/>
          <w:lang w:val="cs-CZ"/>
        </w:rPr>
      </w:pPr>
    </w:p>
    <w:tbl>
      <w:tblPr>
        <w:tblW w:w="5001" w:type="pct"/>
        <w:tblLayout w:type="fixed"/>
        <w:tblLook w:val="04A0" w:firstRow="1" w:lastRow="0" w:firstColumn="1" w:lastColumn="0" w:noHBand="0" w:noVBand="1"/>
      </w:tblPr>
      <w:tblGrid>
        <w:gridCol w:w="4821"/>
        <w:gridCol w:w="4961"/>
      </w:tblGrid>
      <w:tr w:rsidR="006343EF" w:rsidRPr="00041C2C" w14:paraId="49C2DB52" w14:textId="77777777" w:rsidTr="00DC2184">
        <w:trPr>
          <w:trHeight w:val="473"/>
        </w:trPr>
        <w:tc>
          <w:tcPr>
            <w:tcW w:w="2464" w:type="pct"/>
            <w:shd w:val="clear" w:color="auto" w:fill="auto"/>
            <w:vAlign w:val="center"/>
          </w:tcPr>
          <w:p w14:paraId="2B5247E5" w14:textId="567B590C" w:rsidR="006343EF" w:rsidRPr="00041C2C" w:rsidRDefault="006343EF" w:rsidP="0026592E">
            <w:pPr>
              <w:pStyle w:val="odstzkl"/>
              <w:spacing w:before="0"/>
              <w:contextualSpacing/>
              <w:jc w:val="left"/>
              <w:rPr>
                <w:rFonts w:eastAsia="Calibri"/>
                <w:szCs w:val="24"/>
              </w:rPr>
            </w:pPr>
            <w:bookmarkStart w:id="1" w:name="_Hlk158120530"/>
            <w:r w:rsidRPr="00041C2C">
              <w:rPr>
                <w:rFonts w:eastAsia="Calibri"/>
                <w:szCs w:val="24"/>
              </w:rPr>
              <w:t xml:space="preserve">V Praze dne </w:t>
            </w:r>
          </w:p>
          <w:p w14:paraId="6CB752AA" w14:textId="77777777" w:rsidR="00DC2184" w:rsidRPr="00041C2C" w:rsidRDefault="00DC2184" w:rsidP="0026592E">
            <w:pPr>
              <w:pStyle w:val="odstzkl"/>
              <w:spacing w:before="0"/>
              <w:contextualSpacing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536" w:type="pct"/>
            <w:shd w:val="clear" w:color="auto" w:fill="auto"/>
            <w:vAlign w:val="center"/>
          </w:tcPr>
          <w:p w14:paraId="0EA000FB" w14:textId="77777777" w:rsidR="006343EF" w:rsidRPr="00041C2C" w:rsidRDefault="006343EF" w:rsidP="0026592E">
            <w:pPr>
              <w:pStyle w:val="odstzkl"/>
              <w:spacing w:before="0"/>
              <w:jc w:val="left"/>
              <w:rPr>
                <w:rFonts w:eastAsia="Calibri"/>
                <w:szCs w:val="24"/>
              </w:rPr>
            </w:pPr>
            <w:r w:rsidRPr="00041C2C">
              <w:rPr>
                <w:rFonts w:eastAsia="Calibri"/>
                <w:szCs w:val="24"/>
              </w:rPr>
              <w:t>V Praze dne</w:t>
            </w:r>
          </w:p>
          <w:p w14:paraId="0CAFA7BE" w14:textId="77777777" w:rsidR="00DC2184" w:rsidRPr="00041C2C" w:rsidRDefault="00DC2184" w:rsidP="0026592E">
            <w:pPr>
              <w:pStyle w:val="odstzkl"/>
              <w:spacing w:before="0"/>
              <w:jc w:val="left"/>
              <w:rPr>
                <w:rFonts w:eastAsia="Calibri"/>
                <w:szCs w:val="24"/>
              </w:rPr>
            </w:pPr>
          </w:p>
        </w:tc>
      </w:tr>
      <w:tr w:rsidR="006343EF" w:rsidRPr="00041C2C" w14:paraId="5356E9B9" w14:textId="77777777" w:rsidTr="003F5E4F">
        <w:trPr>
          <w:trHeight w:val="570"/>
        </w:trPr>
        <w:tc>
          <w:tcPr>
            <w:tcW w:w="2464" w:type="pct"/>
            <w:shd w:val="clear" w:color="auto" w:fill="auto"/>
          </w:tcPr>
          <w:p w14:paraId="597058CC" w14:textId="77777777" w:rsidR="006343EF" w:rsidRPr="00041C2C" w:rsidRDefault="006343EF" w:rsidP="00DC2184">
            <w:pPr>
              <w:pStyle w:val="odstzkl"/>
              <w:spacing w:before="0"/>
              <w:contextualSpacing/>
              <w:jc w:val="left"/>
              <w:rPr>
                <w:rFonts w:eastAsia="Calibri"/>
                <w:szCs w:val="24"/>
              </w:rPr>
            </w:pPr>
            <w:r w:rsidRPr="00041C2C">
              <w:rPr>
                <w:rFonts w:eastAsia="Calibri"/>
                <w:szCs w:val="24"/>
              </w:rPr>
              <w:t>Za Budoucího povinného</w:t>
            </w:r>
          </w:p>
          <w:p w14:paraId="460B6B71" w14:textId="4699BDFD" w:rsidR="006343EF" w:rsidRPr="00041C2C" w:rsidRDefault="00B626BF" w:rsidP="00DC2184">
            <w:pPr>
              <w:tabs>
                <w:tab w:val="left" w:pos="2127"/>
              </w:tabs>
              <w:rPr>
                <w:sz w:val="32"/>
              </w:rPr>
            </w:pPr>
            <w:r w:rsidRPr="00041C2C">
              <w:rPr>
                <w:b/>
              </w:rPr>
              <w:t xml:space="preserve">Městská část Praha </w:t>
            </w:r>
            <w:r w:rsidR="00AF1922" w:rsidRPr="00041C2C">
              <w:rPr>
                <w:b/>
              </w:rPr>
              <w:t>7</w:t>
            </w:r>
          </w:p>
        </w:tc>
        <w:tc>
          <w:tcPr>
            <w:tcW w:w="2536" w:type="pct"/>
            <w:shd w:val="clear" w:color="auto" w:fill="auto"/>
          </w:tcPr>
          <w:p w14:paraId="225ECABC" w14:textId="77777777" w:rsidR="006343EF" w:rsidRPr="00041C2C" w:rsidRDefault="006343EF" w:rsidP="00DC2184">
            <w:pPr>
              <w:pStyle w:val="odstzkl"/>
              <w:spacing w:before="0"/>
              <w:jc w:val="left"/>
              <w:rPr>
                <w:rFonts w:eastAsia="Calibri"/>
                <w:szCs w:val="24"/>
              </w:rPr>
            </w:pPr>
            <w:r w:rsidRPr="00041C2C">
              <w:rPr>
                <w:rFonts w:eastAsia="Calibri"/>
                <w:szCs w:val="24"/>
              </w:rPr>
              <w:t>Za Budoucího oprávněného</w:t>
            </w:r>
          </w:p>
          <w:p w14:paraId="697F4A6B" w14:textId="0E20106B" w:rsidR="006343EF" w:rsidRPr="00F577CC" w:rsidRDefault="004C5841" w:rsidP="00DC2184">
            <w:pPr>
              <w:pStyle w:val="odstzkl"/>
              <w:spacing w:before="0"/>
              <w:jc w:val="left"/>
              <w:rPr>
                <w:rFonts w:eastAsia="Calibri"/>
                <w:b/>
                <w:szCs w:val="24"/>
              </w:rPr>
            </w:pPr>
            <w:r>
              <w:rPr>
                <w:b/>
              </w:rPr>
              <w:t>T-Mobile Czech Republic</w:t>
            </w:r>
            <w:r w:rsidR="00F577CC" w:rsidRPr="00210B7D">
              <w:rPr>
                <w:b/>
              </w:rPr>
              <w:t xml:space="preserve"> a.s.</w:t>
            </w:r>
          </w:p>
        </w:tc>
      </w:tr>
      <w:tr w:rsidR="006343EF" w:rsidRPr="00041C2C" w14:paraId="0B6129C1" w14:textId="77777777" w:rsidTr="00DC2184">
        <w:trPr>
          <w:trHeight w:val="1556"/>
        </w:trPr>
        <w:tc>
          <w:tcPr>
            <w:tcW w:w="2464" w:type="pct"/>
            <w:vAlign w:val="center"/>
          </w:tcPr>
          <w:p w14:paraId="0E9CE433" w14:textId="77777777" w:rsidR="00DC2184" w:rsidRPr="00041C2C" w:rsidRDefault="00DC2184" w:rsidP="0026592E">
            <w:pPr>
              <w:pStyle w:val="odstzkl"/>
              <w:spacing w:before="0" w:line="276" w:lineRule="auto"/>
              <w:contextualSpacing/>
              <w:jc w:val="left"/>
              <w:rPr>
                <w:rFonts w:eastAsia="Calibri"/>
                <w:szCs w:val="24"/>
                <w:lang w:eastAsia="en-US"/>
              </w:rPr>
            </w:pPr>
          </w:p>
          <w:p w14:paraId="10EE2969" w14:textId="77777777" w:rsidR="00DC2184" w:rsidRDefault="00DC2184" w:rsidP="0026592E">
            <w:pPr>
              <w:pStyle w:val="odstzkl"/>
              <w:spacing w:before="0" w:line="276" w:lineRule="auto"/>
              <w:contextualSpacing/>
              <w:jc w:val="left"/>
              <w:rPr>
                <w:rFonts w:eastAsia="Calibri"/>
                <w:szCs w:val="24"/>
                <w:lang w:eastAsia="en-US"/>
              </w:rPr>
            </w:pPr>
          </w:p>
          <w:p w14:paraId="353645D1" w14:textId="77777777" w:rsidR="003F5E4F" w:rsidRPr="00041C2C" w:rsidRDefault="003F5E4F" w:rsidP="0026592E">
            <w:pPr>
              <w:pStyle w:val="odstzkl"/>
              <w:spacing w:before="0" w:line="276" w:lineRule="auto"/>
              <w:contextualSpacing/>
              <w:jc w:val="left"/>
              <w:rPr>
                <w:rFonts w:eastAsia="Calibri"/>
                <w:szCs w:val="24"/>
                <w:lang w:eastAsia="en-US"/>
              </w:rPr>
            </w:pPr>
          </w:p>
          <w:p w14:paraId="71D9B3C2" w14:textId="77777777" w:rsidR="006343EF" w:rsidRPr="00041C2C" w:rsidRDefault="006343EF" w:rsidP="0026592E">
            <w:pPr>
              <w:pStyle w:val="odstzkl"/>
              <w:spacing w:before="0" w:line="276" w:lineRule="auto"/>
              <w:contextualSpacing/>
              <w:jc w:val="left"/>
              <w:rPr>
                <w:rFonts w:eastAsia="Calibri"/>
                <w:szCs w:val="24"/>
                <w:lang w:eastAsia="en-US"/>
              </w:rPr>
            </w:pPr>
            <w:r w:rsidRPr="00041C2C">
              <w:rPr>
                <w:rFonts w:eastAsia="Calibri"/>
                <w:szCs w:val="24"/>
                <w:lang w:eastAsia="en-US"/>
              </w:rPr>
              <w:t>………………………………………</w:t>
            </w:r>
          </w:p>
          <w:p w14:paraId="19A50F97" w14:textId="45AAADDE" w:rsidR="00DC2184" w:rsidRPr="00041C2C" w:rsidRDefault="00DC2184" w:rsidP="00DC2184">
            <w:pPr>
              <w:pStyle w:val="odstzkl"/>
              <w:spacing w:before="0" w:line="276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041C2C">
              <w:rPr>
                <w:rFonts w:eastAsia="Calibri"/>
                <w:szCs w:val="24"/>
                <w:lang w:eastAsia="en-US"/>
              </w:rPr>
              <w:t>starosta</w:t>
            </w:r>
          </w:p>
          <w:p w14:paraId="47D20752" w14:textId="05238C90" w:rsidR="006343EF" w:rsidRPr="00041C2C" w:rsidRDefault="00DC2184" w:rsidP="00DC2184">
            <w:pPr>
              <w:pStyle w:val="odstzkl"/>
              <w:spacing w:before="0" w:line="276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041C2C">
              <w:rPr>
                <w:rFonts w:eastAsia="Calibri"/>
                <w:szCs w:val="24"/>
                <w:lang w:eastAsia="en-US"/>
              </w:rPr>
              <w:t>Mgr. Jan Čižinský</w:t>
            </w:r>
          </w:p>
        </w:tc>
        <w:tc>
          <w:tcPr>
            <w:tcW w:w="2536" w:type="pct"/>
            <w:vAlign w:val="center"/>
          </w:tcPr>
          <w:p w14:paraId="5F6FB9B7" w14:textId="77777777" w:rsidR="006343EF" w:rsidRPr="00041C2C" w:rsidRDefault="006343EF" w:rsidP="0026592E">
            <w:pPr>
              <w:pStyle w:val="odstzkl"/>
              <w:spacing w:before="0" w:line="276" w:lineRule="auto"/>
              <w:contextualSpacing/>
              <w:jc w:val="left"/>
              <w:rPr>
                <w:rFonts w:eastAsia="Calibri"/>
                <w:szCs w:val="24"/>
                <w:lang w:eastAsia="en-US"/>
              </w:rPr>
            </w:pPr>
          </w:p>
          <w:p w14:paraId="47D0ED8E" w14:textId="77777777" w:rsidR="003F5E4F" w:rsidRDefault="003F5E4F" w:rsidP="0026592E">
            <w:pPr>
              <w:pStyle w:val="odstzkl"/>
              <w:spacing w:before="0" w:line="276" w:lineRule="auto"/>
              <w:contextualSpacing/>
              <w:jc w:val="left"/>
              <w:rPr>
                <w:rFonts w:eastAsia="Calibri"/>
                <w:szCs w:val="24"/>
                <w:lang w:eastAsia="en-US"/>
              </w:rPr>
            </w:pPr>
          </w:p>
          <w:p w14:paraId="3E428B50" w14:textId="77777777" w:rsidR="006B441D" w:rsidRPr="00041C2C" w:rsidRDefault="006B441D" w:rsidP="0026592E">
            <w:pPr>
              <w:pStyle w:val="odstzkl"/>
              <w:spacing w:before="0" w:line="276" w:lineRule="auto"/>
              <w:contextualSpacing/>
              <w:jc w:val="left"/>
              <w:rPr>
                <w:rFonts w:eastAsia="Calibri"/>
                <w:szCs w:val="24"/>
                <w:lang w:eastAsia="en-US"/>
              </w:rPr>
            </w:pPr>
          </w:p>
          <w:p w14:paraId="5C349505" w14:textId="77777777" w:rsidR="006343EF" w:rsidRPr="00041C2C" w:rsidRDefault="006343EF" w:rsidP="0026592E">
            <w:pPr>
              <w:pStyle w:val="odstzkl"/>
              <w:spacing w:before="0" w:line="276" w:lineRule="auto"/>
              <w:contextualSpacing/>
              <w:jc w:val="left"/>
              <w:rPr>
                <w:rFonts w:eastAsia="Calibri"/>
                <w:szCs w:val="24"/>
                <w:lang w:eastAsia="en-US"/>
              </w:rPr>
            </w:pPr>
            <w:r w:rsidRPr="00041C2C">
              <w:rPr>
                <w:rFonts w:eastAsia="Calibri"/>
                <w:szCs w:val="24"/>
                <w:lang w:eastAsia="en-US"/>
              </w:rPr>
              <w:t>………………………………………</w:t>
            </w:r>
          </w:p>
          <w:p w14:paraId="6F20D6C1" w14:textId="3FF70887" w:rsidR="006343EF" w:rsidRDefault="00E77F7E" w:rsidP="0026592E">
            <w:pPr>
              <w:pStyle w:val="odstzkl"/>
              <w:spacing w:before="0" w:line="276" w:lineRule="auto"/>
              <w:ind w:left="123" w:right="176"/>
              <w:contextualSpacing/>
              <w:jc w:val="left"/>
            </w:pPr>
            <w:r>
              <w:t>xxxxxxxx</w:t>
            </w:r>
          </w:p>
          <w:p w14:paraId="569ACAC1" w14:textId="3A347913" w:rsidR="004C5841" w:rsidRPr="00041C2C" w:rsidRDefault="004C5841" w:rsidP="0026592E">
            <w:pPr>
              <w:pStyle w:val="odstzkl"/>
              <w:spacing w:before="0" w:line="276" w:lineRule="auto"/>
              <w:ind w:left="123" w:right="176"/>
              <w:contextualSpacing/>
              <w:jc w:val="left"/>
              <w:rPr>
                <w:rFonts w:eastAsia="Calibri"/>
                <w:szCs w:val="24"/>
                <w:lang w:eastAsia="en-US"/>
              </w:rPr>
            </w:pPr>
            <w:r>
              <w:t>Specialista řízení a správy smluv</w:t>
            </w:r>
          </w:p>
        </w:tc>
      </w:tr>
      <w:bookmarkEnd w:id="1"/>
      <w:tr w:rsidR="006343EF" w:rsidRPr="00B8200C" w14:paraId="5BBAB651" w14:textId="77777777" w:rsidTr="003F5E4F">
        <w:trPr>
          <w:trHeight w:val="261"/>
        </w:trPr>
        <w:tc>
          <w:tcPr>
            <w:tcW w:w="2464" w:type="pct"/>
            <w:vAlign w:val="center"/>
          </w:tcPr>
          <w:p w14:paraId="4B90000E" w14:textId="77777777" w:rsidR="003F5E4F" w:rsidRDefault="003F5E4F" w:rsidP="0026592E">
            <w:pPr>
              <w:pStyle w:val="odstzkl"/>
              <w:spacing w:before="0" w:line="276" w:lineRule="auto"/>
              <w:contextualSpacing/>
              <w:jc w:val="left"/>
              <w:rPr>
                <w:rFonts w:eastAsia="Calibri"/>
                <w:szCs w:val="24"/>
                <w:lang w:eastAsia="en-US"/>
              </w:rPr>
            </w:pPr>
          </w:p>
          <w:p w14:paraId="6E5EF4DF" w14:textId="77777777" w:rsidR="003F5E4F" w:rsidRDefault="003F5E4F" w:rsidP="0026592E">
            <w:pPr>
              <w:pStyle w:val="odstzkl"/>
              <w:spacing w:before="0" w:line="276" w:lineRule="auto"/>
              <w:contextualSpacing/>
              <w:jc w:val="left"/>
              <w:rPr>
                <w:rFonts w:eastAsia="Calibri"/>
                <w:szCs w:val="24"/>
                <w:lang w:eastAsia="en-US"/>
              </w:rPr>
            </w:pPr>
          </w:p>
          <w:p w14:paraId="298B8A36" w14:textId="77777777" w:rsidR="003F5E4F" w:rsidRPr="00041C2C" w:rsidRDefault="003F5E4F" w:rsidP="0026592E">
            <w:pPr>
              <w:pStyle w:val="odstzkl"/>
              <w:spacing w:before="0" w:line="276" w:lineRule="auto"/>
              <w:contextualSpacing/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36" w:type="pct"/>
            <w:vAlign w:val="center"/>
          </w:tcPr>
          <w:p w14:paraId="747C32ED" w14:textId="31D5FF75" w:rsidR="006343EF" w:rsidRDefault="006343EF" w:rsidP="0094105F">
            <w:pPr>
              <w:pStyle w:val="odstzkl"/>
              <w:spacing w:before="0" w:line="276" w:lineRule="auto"/>
              <w:contextualSpacing/>
              <w:jc w:val="left"/>
              <w:rPr>
                <w:rFonts w:eastAsia="Calibri"/>
                <w:szCs w:val="24"/>
                <w:lang w:eastAsia="en-US"/>
              </w:rPr>
            </w:pPr>
          </w:p>
        </w:tc>
      </w:tr>
      <w:tr w:rsidR="000E486D" w:rsidRPr="00041C2C" w14:paraId="5A6D4A26" w14:textId="77777777" w:rsidTr="004304A5">
        <w:trPr>
          <w:trHeight w:val="473"/>
        </w:trPr>
        <w:tc>
          <w:tcPr>
            <w:tcW w:w="2464" w:type="pct"/>
            <w:shd w:val="clear" w:color="auto" w:fill="auto"/>
            <w:vAlign w:val="center"/>
          </w:tcPr>
          <w:p w14:paraId="29B5D568" w14:textId="77777777" w:rsidR="003F5E4F" w:rsidRDefault="003F5E4F" w:rsidP="004304A5">
            <w:pPr>
              <w:pStyle w:val="odstzkl"/>
              <w:spacing w:before="0"/>
              <w:contextualSpacing/>
              <w:jc w:val="left"/>
              <w:rPr>
                <w:rFonts w:eastAsia="Calibri"/>
                <w:szCs w:val="24"/>
              </w:rPr>
            </w:pPr>
          </w:p>
          <w:p w14:paraId="1A0FBBD3" w14:textId="3CC454D6" w:rsidR="000E486D" w:rsidRPr="00041C2C" w:rsidRDefault="000E486D" w:rsidP="004304A5">
            <w:pPr>
              <w:pStyle w:val="odstzkl"/>
              <w:spacing w:before="0"/>
              <w:contextualSpacing/>
              <w:jc w:val="left"/>
              <w:rPr>
                <w:rFonts w:eastAsia="Calibri"/>
                <w:szCs w:val="24"/>
              </w:rPr>
            </w:pPr>
            <w:r w:rsidRPr="00041C2C">
              <w:rPr>
                <w:rFonts w:eastAsia="Calibri"/>
                <w:szCs w:val="24"/>
              </w:rPr>
              <w:t>V Praze dne</w:t>
            </w:r>
            <w:r w:rsidR="005E779D">
              <w:rPr>
                <w:rFonts w:eastAsia="Calibri"/>
                <w:szCs w:val="24"/>
              </w:rPr>
              <w:t xml:space="preserve"> </w:t>
            </w:r>
            <w:r w:rsidR="004775CF">
              <w:rPr>
                <w:rFonts w:eastAsia="Calibri"/>
                <w:szCs w:val="24"/>
              </w:rPr>
              <w:t>22. 7. 2024</w:t>
            </w:r>
          </w:p>
          <w:p w14:paraId="68A55F06" w14:textId="77777777" w:rsidR="000E486D" w:rsidRPr="00041C2C" w:rsidRDefault="000E486D" w:rsidP="004304A5">
            <w:pPr>
              <w:pStyle w:val="odstzkl"/>
              <w:spacing w:before="0"/>
              <w:contextualSpacing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536" w:type="pct"/>
            <w:shd w:val="clear" w:color="auto" w:fill="auto"/>
            <w:vAlign w:val="center"/>
          </w:tcPr>
          <w:p w14:paraId="3FC8CDD9" w14:textId="77777777" w:rsidR="003F5E4F" w:rsidRDefault="003F5E4F" w:rsidP="004304A5">
            <w:pPr>
              <w:pStyle w:val="odstzkl"/>
              <w:spacing w:before="0"/>
              <w:jc w:val="left"/>
              <w:rPr>
                <w:rFonts w:eastAsia="Calibri"/>
                <w:szCs w:val="24"/>
              </w:rPr>
            </w:pPr>
          </w:p>
          <w:p w14:paraId="2B3B4D10" w14:textId="77777777" w:rsidR="000E486D" w:rsidRPr="00041C2C" w:rsidRDefault="000E486D" w:rsidP="004304A5">
            <w:pPr>
              <w:pStyle w:val="odstzkl"/>
              <w:spacing w:before="0"/>
              <w:jc w:val="left"/>
              <w:rPr>
                <w:rFonts w:eastAsia="Calibri"/>
                <w:szCs w:val="24"/>
              </w:rPr>
            </w:pPr>
            <w:r w:rsidRPr="00041C2C">
              <w:rPr>
                <w:rFonts w:eastAsia="Calibri"/>
                <w:szCs w:val="24"/>
              </w:rPr>
              <w:t>V Praze dne</w:t>
            </w:r>
          </w:p>
          <w:p w14:paraId="1D081729" w14:textId="77777777" w:rsidR="000E486D" w:rsidRPr="00041C2C" w:rsidRDefault="000E486D" w:rsidP="004304A5">
            <w:pPr>
              <w:pStyle w:val="odstzkl"/>
              <w:spacing w:before="0"/>
              <w:jc w:val="left"/>
              <w:rPr>
                <w:rFonts w:eastAsia="Calibri"/>
                <w:szCs w:val="24"/>
              </w:rPr>
            </w:pPr>
          </w:p>
        </w:tc>
      </w:tr>
      <w:tr w:rsidR="000E486D" w:rsidRPr="00041C2C" w14:paraId="492FBB83" w14:textId="77777777" w:rsidTr="003F5E4F">
        <w:trPr>
          <w:trHeight w:val="778"/>
        </w:trPr>
        <w:tc>
          <w:tcPr>
            <w:tcW w:w="2464" w:type="pct"/>
            <w:shd w:val="clear" w:color="auto" w:fill="auto"/>
          </w:tcPr>
          <w:p w14:paraId="2DC26DDF" w14:textId="23667B53" w:rsidR="000E486D" w:rsidRPr="00041C2C" w:rsidRDefault="000E486D" w:rsidP="004304A5">
            <w:pPr>
              <w:pStyle w:val="odstzkl"/>
              <w:spacing w:before="0"/>
              <w:contextualSpacing/>
              <w:jc w:val="left"/>
              <w:rPr>
                <w:rFonts w:eastAsia="Calibri"/>
                <w:szCs w:val="24"/>
              </w:rPr>
            </w:pPr>
            <w:r w:rsidRPr="00041C2C">
              <w:rPr>
                <w:rFonts w:eastAsia="Calibri"/>
                <w:szCs w:val="24"/>
              </w:rPr>
              <w:t xml:space="preserve">Za </w:t>
            </w:r>
            <w:r>
              <w:rPr>
                <w:rFonts w:eastAsia="Calibri"/>
                <w:szCs w:val="24"/>
              </w:rPr>
              <w:t>Stavebníka</w:t>
            </w:r>
          </w:p>
          <w:p w14:paraId="16FDC43A" w14:textId="24C87920" w:rsidR="000E486D" w:rsidRPr="00041C2C" w:rsidRDefault="000E486D" w:rsidP="004304A5">
            <w:pPr>
              <w:tabs>
                <w:tab w:val="left" w:pos="2127"/>
              </w:tabs>
              <w:rPr>
                <w:sz w:val="32"/>
              </w:rPr>
            </w:pPr>
            <w:r w:rsidRPr="000E486D">
              <w:rPr>
                <w:b/>
              </w:rPr>
              <w:t>Technická správa komunikací hl. m. Prahy, a.s.</w:t>
            </w:r>
          </w:p>
        </w:tc>
        <w:tc>
          <w:tcPr>
            <w:tcW w:w="2536" w:type="pct"/>
            <w:shd w:val="clear" w:color="auto" w:fill="auto"/>
          </w:tcPr>
          <w:p w14:paraId="205DB219" w14:textId="7C4EFB0F" w:rsidR="000E486D" w:rsidRPr="00041C2C" w:rsidRDefault="000E486D" w:rsidP="004304A5">
            <w:pPr>
              <w:pStyle w:val="odstzkl"/>
              <w:spacing w:before="0"/>
              <w:jc w:val="left"/>
              <w:rPr>
                <w:rFonts w:eastAsia="Calibri"/>
                <w:szCs w:val="24"/>
              </w:rPr>
            </w:pPr>
            <w:r w:rsidRPr="00041C2C">
              <w:rPr>
                <w:rFonts w:eastAsia="Calibri"/>
                <w:szCs w:val="24"/>
              </w:rPr>
              <w:t xml:space="preserve">Za </w:t>
            </w:r>
            <w:r>
              <w:rPr>
                <w:rFonts w:eastAsia="Calibri"/>
                <w:szCs w:val="24"/>
              </w:rPr>
              <w:t>Stavebníka</w:t>
            </w:r>
          </w:p>
          <w:p w14:paraId="4586386E" w14:textId="04E97DC5" w:rsidR="000E486D" w:rsidRPr="00041C2C" w:rsidRDefault="000E486D" w:rsidP="00CF59D2">
            <w:pPr>
              <w:pStyle w:val="odstzkl"/>
              <w:spacing w:before="0"/>
              <w:jc w:val="left"/>
              <w:rPr>
                <w:rFonts w:eastAsia="Calibri"/>
                <w:b/>
                <w:szCs w:val="24"/>
              </w:rPr>
            </w:pPr>
            <w:r w:rsidRPr="000E486D">
              <w:rPr>
                <w:b/>
              </w:rPr>
              <w:t>Technická správa komunikací hl. m. Prahy, a.s.</w:t>
            </w:r>
          </w:p>
        </w:tc>
      </w:tr>
      <w:tr w:rsidR="000E486D" w:rsidRPr="00041C2C" w14:paraId="2AB5C7BB" w14:textId="77777777" w:rsidTr="004304A5">
        <w:trPr>
          <w:trHeight w:val="1556"/>
        </w:trPr>
        <w:tc>
          <w:tcPr>
            <w:tcW w:w="2464" w:type="pct"/>
            <w:vAlign w:val="center"/>
          </w:tcPr>
          <w:p w14:paraId="47396B7A" w14:textId="77777777" w:rsidR="000E486D" w:rsidRPr="00041C2C" w:rsidRDefault="000E486D" w:rsidP="004304A5">
            <w:pPr>
              <w:pStyle w:val="odstzkl"/>
              <w:spacing w:before="0" w:line="276" w:lineRule="auto"/>
              <w:contextualSpacing/>
              <w:jc w:val="left"/>
              <w:rPr>
                <w:rFonts w:eastAsia="Calibri"/>
                <w:szCs w:val="24"/>
                <w:lang w:eastAsia="en-US"/>
              </w:rPr>
            </w:pPr>
          </w:p>
          <w:p w14:paraId="00DD0DD4" w14:textId="77777777" w:rsidR="000E486D" w:rsidRDefault="000E486D" w:rsidP="004304A5">
            <w:pPr>
              <w:pStyle w:val="odstzkl"/>
              <w:spacing w:before="0" w:line="276" w:lineRule="auto"/>
              <w:contextualSpacing/>
              <w:jc w:val="left"/>
              <w:rPr>
                <w:rFonts w:eastAsia="Calibri"/>
                <w:szCs w:val="24"/>
                <w:lang w:eastAsia="en-US"/>
              </w:rPr>
            </w:pPr>
          </w:p>
          <w:p w14:paraId="4AD23BF3" w14:textId="77777777" w:rsidR="003F5E4F" w:rsidRPr="00041C2C" w:rsidRDefault="003F5E4F" w:rsidP="004304A5">
            <w:pPr>
              <w:pStyle w:val="odstzkl"/>
              <w:spacing w:before="0" w:line="276" w:lineRule="auto"/>
              <w:contextualSpacing/>
              <w:jc w:val="left"/>
              <w:rPr>
                <w:rFonts w:eastAsia="Calibri"/>
                <w:szCs w:val="24"/>
                <w:lang w:eastAsia="en-US"/>
              </w:rPr>
            </w:pPr>
          </w:p>
          <w:p w14:paraId="3B681DB6" w14:textId="77777777" w:rsidR="000E486D" w:rsidRPr="00041C2C" w:rsidRDefault="000E486D" w:rsidP="004304A5">
            <w:pPr>
              <w:pStyle w:val="odstzkl"/>
              <w:spacing w:before="0" w:line="276" w:lineRule="auto"/>
              <w:contextualSpacing/>
              <w:jc w:val="left"/>
              <w:rPr>
                <w:rFonts w:eastAsia="Calibri"/>
                <w:szCs w:val="24"/>
                <w:lang w:eastAsia="en-US"/>
              </w:rPr>
            </w:pPr>
            <w:r w:rsidRPr="00041C2C">
              <w:rPr>
                <w:rFonts w:eastAsia="Calibri"/>
                <w:szCs w:val="24"/>
                <w:lang w:eastAsia="en-US"/>
              </w:rPr>
              <w:t>………………………………………</w:t>
            </w:r>
          </w:p>
          <w:p w14:paraId="3AA12AF5" w14:textId="77777777" w:rsidR="000E486D" w:rsidRDefault="000E486D" w:rsidP="004304A5">
            <w:pPr>
              <w:pStyle w:val="odstzkl"/>
              <w:spacing w:before="0" w:line="276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0E486D">
              <w:rPr>
                <w:rFonts w:eastAsia="Calibri"/>
                <w:szCs w:val="24"/>
                <w:lang w:eastAsia="en-US"/>
              </w:rPr>
              <w:t xml:space="preserve">Ing. Josef Richtr </w:t>
            </w:r>
          </w:p>
          <w:p w14:paraId="11924723" w14:textId="4A55A132" w:rsidR="000E486D" w:rsidRPr="00041C2C" w:rsidRDefault="000E486D" w:rsidP="004304A5">
            <w:pPr>
              <w:pStyle w:val="odstzkl"/>
              <w:spacing w:before="0" w:line="276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0E486D">
              <w:rPr>
                <w:rFonts w:eastAsia="Calibri"/>
                <w:szCs w:val="24"/>
                <w:lang w:eastAsia="en-US"/>
              </w:rPr>
              <w:t>Místopředseda představenstva</w:t>
            </w:r>
          </w:p>
        </w:tc>
        <w:tc>
          <w:tcPr>
            <w:tcW w:w="2536" w:type="pct"/>
            <w:vAlign w:val="center"/>
          </w:tcPr>
          <w:p w14:paraId="33BFB9BF" w14:textId="77777777" w:rsidR="000E486D" w:rsidRPr="00041C2C" w:rsidRDefault="000E486D" w:rsidP="004304A5">
            <w:pPr>
              <w:pStyle w:val="odstzkl"/>
              <w:spacing w:before="0" w:line="276" w:lineRule="auto"/>
              <w:contextualSpacing/>
              <w:jc w:val="left"/>
              <w:rPr>
                <w:rFonts w:eastAsia="Calibri"/>
                <w:szCs w:val="24"/>
                <w:lang w:eastAsia="en-US"/>
              </w:rPr>
            </w:pPr>
          </w:p>
          <w:p w14:paraId="5D45986C" w14:textId="77777777" w:rsidR="000E486D" w:rsidRDefault="000E486D" w:rsidP="004304A5">
            <w:pPr>
              <w:pStyle w:val="odstzkl"/>
              <w:spacing w:before="0" w:line="276" w:lineRule="auto"/>
              <w:contextualSpacing/>
              <w:jc w:val="left"/>
              <w:rPr>
                <w:rFonts w:eastAsia="Calibri"/>
                <w:szCs w:val="24"/>
                <w:lang w:eastAsia="en-US"/>
              </w:rPr>
            </w:pPr>
          </w:p>
          <w:p w14:paraId="7DC14FB3" w14:textId="77777777" w:rsidR="003F5E4F" w:rsidRPr="00041C2C" w:rsidRDefault="003F5E4F" w:rsidP="004304A5">
            <w:pPr>
              <w:pStyle w:val="odstzkl"/>
              <w:spacing w:before="0" w:line="276" w:lineRule="auto"/>
              <w:contextualSpacing/>
              <w:jc w:val="left"/>
              <w:rPr>
                <w:rFonts w:eastAsia="Calibri"/>
                <w:szCs w:val="24"/>
                <w:lang w:eastAsia="en-US"/>
              </w:rPr>
            </w:pPr>
          </w:p>
          <w:p w14:paraId="51F53E60" w14:textId="77777777" w:rsidR="000E486D" w:rsidRPr="00041C2C" w:rsidRDefault="000E486D" w:rsidP="004304A5">
            <w:pPr>
              <w:pStyle w:val="odstzkl"/>
              <w:spacing w:before="0" w:line="276" w:lineRule="auto"/>
              <w:contextualSpacing/>
              <w:jc w:val="left"/>
              <w:rPr>
                <w:rFonts w:eastAsia="Calibri"/>
                <w:szCs w:val="24"/>
                <w:lang w:eastAsia="en-US"/>
              </w:rPr>
            </w:pPr>
            <w:r w:rsidRPr="00041C2C">
              <w:rPr>
                <w:rFonts w:eastAsia="Calibri"/>
                <w:szCs w:val="24"/>
                <w:lang w:eastAsia="en-US"/>
              </w:rPr>
              <w:t>………………………………………</w:t>
            </w:r>
          </w:p>
          <w:p w14:paraId="44B4148A" w14:textId="2FDDC114" w:rsidR="000E486D" w:rsidRDefault="000E486D" w:rsidP="004304A5">
            <w:pPr>
              <w:pStyle w:val="odstzkl"/>
              <w:spacing w:before="0" w:line="276" w:lineRule="auto"/>
              <w:ind w:left="123" w:right="176"/>
              <w:contextualSpacing/>
              <w:jc w:val="left"/>
            </w:pPr>
            <w:r w:rsidRPr="000E486D">
              <w:t>PhDr. Filip Hájek</w:t>
            </w:r>
          </w:p>
          <w:p w14:paraId="4866CC3B" w14:textId="01BDA201" w:rsidR="000E486D" w:rsidRPr="00041C2C" w:rsidRDefault="00FA6F34" w:rsidP="00FA6F34">
            <w:pPr>
              <w:pStyle w:val="odstzkl"/>
              <w:spacing w:before="0" w:line="276" w:lineRule="auto"/>
              <w:ind w:left="123" w:right="176"/>
              <w:contextualSpacing/>
              <w:jc w:val="lef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P</w:t>
            </w:r>
            <w:r w:rsidR="000E486D" w:rsidRPr="000E486D">
              <w:rPr>
                <w:rFonts w:eastAsia="Calibri"/>
                <w:szCs w:val="24"/>
                <w:lang w:eastAsia="en-US"/>
              </w:rPr>
              <w:t>ředseda představenstva</w:t>
            </w:r>
          </w:p>
        </w:tc>
      </w:tr>
    </w:tbl>
    <w:p w14:paraId="24F123F5" w14:textId="77777777" w:rsidR="00393366" w:rsidRPr="00A84EE8" w:rsidRDefault="00393366" w:rsidP="009372EA">
      <w:pPr>
        <w:pStyle w:val="Zkladntext"/>
        <w:tabs>
          <w:tab w:val="left" w:pos="900"/>
          <w:tab w:val="left" w:pos="1260"/>
        </w:tabs>
        <w:ind w:right="-471"/>
        <w:rPr>
          <w:color w:val="000000"/>
          <w:lang w:val="cs-CZ"/>
        </w:rPr>
      </w:pPr>
    </w:p>
    <w:sectPr w:rsidR="00393366" w:rsidRPr="00A84EE8" w:rsidSect="0056707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133" w:bottom="1560" w:left="993" w:header="708" w:footer="5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B561D" w14:textId="77777777" w:rsidR="0056707C" w:rsidRDefault="0056707C">
      <w:r>
        <w:separator/>
      </w:r>
    </w:p>
  </w:endnote>
  <w:endnote w:type="continuationSeparator" w:id="0">
    <w:p w14:paraId="35E1A773" w14:textId="77777777" w:rsidR="0056707C" w:rsidRDefault="0056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D5A70" w14:textId="585C95B7" w:rsidR="004D5A63" w:rsidRDefault="004D5A63" w:rsidP="008645A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0705A">
      <w:rPr>
        <w:rStyle w:val="slostrnky"/>
        <w:noProof/>
      </w:rPr>
      <w:t>3</w:t>
    </w:r>
    <w:r>
      <w:rPr>
        <w:rStyle w:val="slostrnky"/>
      </w:rPr>
      <w:fldChar w:fldCharType="end"/>
    </w:r>
  </w:p>
  <w:p w14:paraId="4B5368FB" w14:textId="77777777" w:rsidR="004D5A63" w:rsidRDefault="004D5A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5774556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sz w:val="18"/>
          </w:rPr>
          <w:id w:val="1630743586"/>
          <w:docPartObj>
            <w:docPartGallery w:val="Page Numbers (Top of Page)"/>
            <w:docPartUnique/>
          </w:docPartObj>
        </w:sdtPr>
        <w:sdtEndPr/>
        <w:sdtContent>
          <w:p w14:paraId="26CCF826" w14:textId="009F643E" w:rsidR="009372EA" w:rsidRPr="009372EA" w:rsidRDefault="009372EA">
            <w:pPr>
              <w:pStyle w:val="Zpat"/>
              <w:jc w:val="center"/>
              <w:rPr>
                <w:sz w:val="18"/>
              </w:rPr>
            </w:pPr>
            <w:r w:rsidRPr="009372EA">
              <w:rPr>
                <w:sz w:val="18"/>
                <w:lang w:val="cs-CZ"/>
              </w:rPr>
              <w:t xml:space="preserve">Stránka </w:t>
            </w:r>
            <w:r w:rsidRPr="009372EA">
              <w:rPr>
                <w:b/>
                <w:bCs/>
                <w:sz w:val="18"/>
              </w:rPr>
              <w:fldChar w:fldCharType="begin"/>
            </w:r>
            <w:r w:rsidRPr="009372EA">
              <w:rPr>
                <w:b/>
                <w:bCs/>
                <w:sz w:val="18"/>
              </w:rPr>
              <w:instrText>PAGE</w:instrText>
            </w:r>
            <w:r w:rsidRPr="009372EA">
              <w:rPr>
                <w:b/>
                <w:bCs/>
                <w:sz w:val="18"/>
              </w:rPr>
              <w:fldChar w:fldCharType="separate"/>
            </w:r>
            <w:r w:rsidR="00780932">
              <w:rPr>
                <w:b/>
                <w:bCs/>
                <w:noProof/>
                <w:sz w:val="18"/>
              </w:rPr>
              <w:t>7</w:t>
            </w:r>
            <w:r w:rsidRPr="009372EA">
              <w:rPr>
                <w:b/>
                <w:bCs/>
                <w:sz w:val="18"/>
              </w:rPr>
              <w:fldChar w:fldCharType="end"/>
            </w:r>
            <w:r w:rsidRPr="009372EA">
              <w:rPr>
                <w:sz w:val="18"/>
                <w:lang w:val="cs-CZ"/>
              </w:rPr>
              <w:t xml:space="preserve"> z </w:t>
            </w:r>
            <w:r w:rsidRPr="009372EA">
              <w:rPr>
                <w:b/>
                <w:bCs/>
                <w:sz w:val="18"/>
              </w:rPr>
              <w:fldChar w:fldCharType="begin"/>
            </w:r>
            <w:r w:rsidRPr="009372EA">
              <w:rPr>
                <w:b/>
                <w:bCs/>
                <w:sz w:val="18"/>
              </w:rPr>
              <w:instrText>NUMPAGES</w:instrText>
            </w:r>
            <w:r w:rsidRPr="009372EA">
              <w:rPr>
                <w:b/>
                <w:bCs/>
                <w:sz w:val="18"/>
              </w:rPr>
              <w:fldChar w:fldCharType="separate"/>
            </w:r>
            <w:r w:rsidR="00780932">
              <w:rPr>
                <w:b/>
                <w:bCs/>
                <w:noProof/>
                <w:sz w:val="18"/>
              </w:rPr>
              <w:t>7</w:t>
            </w:r>
            <w:r w:rsidRPr="009372EA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6C7DE197" w14:textId="77777777" w:rsidR="00193AC1" w:rsidRPr="006D05B5" w:rsidRDefault="00193AC1" w:rsidP="0016717D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175617622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671786768"/>
          <w:docPartObj>
            <w:docPartGallery w:val="Page Numbers (Top of Page)"/>
            <w:docPartUnique/>
          </w:docPartObj>
        </w:sdtPr>
        <w:sdtEndPr/>
        <w:sdtContent>
          <w:p w14:paraId="12AC0C0B" w14:textId="35D82DF6" w:rsidR="009372EA" w:rsidRPr="009372EA" w:rsidRDefault="009372EA">
            <w:pPr>
              <w:pStyle w:val="Zpat"/>
              <w:jc w:val="center"/>
              <w:rPr>
                <w:sz w:val="18"/>
              </w:rPr>
            </w:pPr>
            <w:r w:rsidRPr="009372EA">
              <w:rPr>
                <w:sz w:val="18"/>
                <w:lang w:val="cs-CZ"/>
              </w:rPr>
              <w:t xml:space="preserve">Stránka </w:t>
            </w:r>
            <w:r w:rsidRPr="009372EA">
              <w:rPr>
                <w:b/>
                <w:bCs/>
                <w:sz w:val="18"/>
              </w:rPr>
              <w:fldChar w:fldCharType="begin"/>
            </w:r>
            <w:r w:rsidRPr="009372EA">
              <w:rPr>
                <w:b/>
                <w:bCs/>
                <w:sz w:val="18"/>
              </w:rPr>
              <w:instrText>PAGE</w:instrText>
            </w:r>
            <w:r w:rsidRPr="009372EA">
              <w:rPr>
                <w:b/>
                <w:bCs/>
                <w:sz w:val="18"/>
              </w:rPr>
              <w:fldChar w:fldCharType="separate"/>
            </w:r>
            <w:r w:rsidR="00930804">
              <w:rPr>
                <w:b/>
                <w:bCs/>
                <w:noProof/>
                <w:sz w:val="18"/>
              </w:rPr>
              <w:t>1</w:t>
            </w:r>
            <w:r w:rsidRPr="009372EA">
              <w:rPr>
                <w:b/>
                <w:bCs/>
                <w:sz w:val="18"/>
              </w:rPr>
              <w:fldChar w:fldCharType="end"/>
            </w:r>
            <w:r w:rsidRPr="009372EA">
              <w:rPr>
                <w:sz w:val="18"/>
                <w:lang w:val="cs-CZ"/>
              </w:rPr>
              <w:t xml:space="preserve"> z </w:t>
            </w:r>
            <w:r w:rsidRPr="009372EA">
              <w:rPr>
                <w:b/>
                <w:bCs/>
                <w:sz w:val="18"/>
              </w:rPr>
              <w:fldChar w:fldCharType="begin"/>
            </w:r>
            <w:r w:rsidRPr="009372EA">
              <w:rPr>
                <w:b/>
                <w:bCs/>
                <w:sz w:val="18"/>
              </w:rPr>
              <w:instrText>NUMPAGES</w:instrText>
            </w:r>
            <w:r w:rsidRPr="009372EA">
              <w:rPr>
                <w:b/>
                <w:bCs/>
                <w:sz w:val="18"/>
              </w:rPr>
              <w:fldChar w:fldCharType="separate"/>
            </w:r>
            <w:r w:rsidR="00930804">
              <w:rPr>
                <w:b/>
                <w:bCs/>
                <w:noProof/>
                <w:sz w:val="18"/>
              </w:rPr>
              <w:t>5</w:t>
            </w:r>
            <w:r w:rsidRPr="009372EA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53C4E435" w14:textId="614CF973" w:rsidR="00193AC1" w:rsidRPr="009372EA" w:rsidRDefault="00193AC1" w:rsidP="009372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07C6C" w14:textId="77777777" w:rsidR="0056707C" w:rsidRDefault="0056707C">
      <w:r>
        <w:separator/>
      </w:r>
    </w:p>
  </w:footnote>
  <w:footnote w:type="continuationSeparator" w:id="0">
    <w:p w14:paraId="7E676467" w14:textId="77777777" w:rsidR="0056707C" w:rsidRDefault="00567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AF87" w14:textId="76404740" w:rsidR="00930804" w:rsidRDefault="00E60334" w:rsidP="00602EE0">
    <w:pPr>
      <w:tabs>
        <w:tab w:val="left" w:pos="2410"/>
        <w:tab w:val="left" w:pos="5245"/>
      </w:tabs>
      <w:jc w:val="center"/>
      <w:rPr>
        <w:sz w:val="20"/>
      </w:rPr>
    </w:pPr>
    <w:r>
      <w:rPr>
        <w:sz w:val="20"/>
      </w:rPr>
      <w:tab/>
    </w:r>
    <w:r w:rsidR="00111238">
      <w:rPr>
        <w:sz w:val="20"/>
      </w:rPr>
      <w:tab/>
    </w:r>
    <w:r w:rsidR="00111238">
      <w:rPr>
        <w:sz w:val="20"/>
      </w:rPr>
      <w:tab/>
    </w:r>
    <w:r w:rsidR="00930804">
      <w:rPr>
        <w:sz w:val="20"/>
      </w:rPr>
      <w:t xml:space="preserve">ev. </w:t>
    </w:r>
    <w:r w:rsidR="00930804" w:rsidRPr="00930804">
      <w:rPr>
        <w:sz w:val="20"/>
      </w:rPr>
      <w:t>č. smlouvy MČP7</w:t>
    </w:r>
    <w:r w:rsidR="00111238">
      <w:rPr>
        <w:sz w:val="20"/>
      </w:rPr>
      <w:t xml:space="preserve">: </w:t>
    </w:r>
    <w:r w:rsidR="00B0776F" w:rsidRPr="00B0776F">
      <w:rPr>
        <w:sz w:val="20"/>
      </w:rPr>
      <w:t>Sml 00300/2024</w:t>
    </w:r>
  </w:p>
  <w:p w14:paraId="0912E124" w14:textId="637E51C5" w:rsidR="0032674A" w:rsidRDefault="00111238" w:rsidP="00602EE0">
    <w:pPr>
      <w:tabs>
        <w:tab w:val="left" w:pos="2410"/>
        <w:tab w:val="left" w:pos="6379"/>
      </w:tabs>
      <w:jc w:val="center"/>
      <w:rPr>
        <w:i/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ev. </w:t>
    </w:r>
    <w:r w:rsidRPr="00930804">
      <w:rPr>
        <w:sz w:val="20"/>
      </w:rPr>
      <w:t>č. smlouvy</w:t>
    </w:r>
    <w:r>
      <w:rPr>
        <w:sz w:val="20"/>
      </w:rPr>
      <w:t xml:space="preserve"> TSK: </w:t>
    </w:r>
    <w:r w:rsidRPr="00930804">
      <w:rPr>
        <w:sz w:val="20"/>
      </w:rPr>
      <w:t xml:space="preserve"> </w:t>
    </w:r>
    <w:r w:rsidR="0032674A" w:rsidRPr="00602EE0">
      <w:rPr>
        <w:i/>
        <w:sz w:val="20"/>
      </w:rPr>
      <w:t>TSK 9/24/5800/</w:t>
    </w:r>
    <w:r w:rsidR="00CC20FA">
      <w:rPr>
        <w:i/>
        <w:sz w:val="20"/>
      </w:rPr>
      <w:t>xxx</w:t>
    </w:r>
  </w:p>
  <w:p w14:paraId="13ADB36F" w14:textId="18EA7661" w:rsidR="00E60334" w:rsidRDefault="00E60334" w:rsidP="00602EE0">
    <w:pPr>
      <w:tabs>
        <w:tab w:val="left" w:pos="2410"/>
        <w:tab w:val="left" w:pos="6379"/>
      </w:tabs>
      <w:jc w:val="center"/>
      <w:rPr>
        <w:sz w:val="20"/>
      </w:rPr>
    </w:pPr>
    <w:r>
      <w:rPr>
        <w:i/>
        <w:sz w:val="20"/>
      </w:rPr>
      <w:tab/>
      <w:t xml:space="preserve">                                                                         ev. č. TMCZ: </w:t>
    </w:r>
    <w:r w:rsidRPr="00E60334">
      <w:rPr>
        <w:i/>
        <w:sz w:val="20"/>
      </w:rPr>
      <w:t>335708/bVB</w:t>
    </w:r>
    <w:r>
      <w:rPr>
        <w:i/>
        <w:sz w:val="20"/>
      </w:rPr>
      <w:t>4</w:t>
    </w:r>
    <w:r w:rsidRPr="00E60334">
      <w:rPr>
        <w:i/>
        <w:sz w:val="20"/>
      </w:rPr>
      <w:t xml:space="preserve">/RELOK-000/2024 </w:t>
    </w:r>
  </w:p>
  <w:p w14:paraId="6DB54BC2" w14:textId="77777777" w:rsidR="0032674A" w:rsidRPr="00930804" w:rsidRDefault="0032674A" w:rsidP="00930804">
    <w:pPr>
      <w:tabs>
        <w:tab w:val="left" w:pos="2410"/>
      </w:tabs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24CD" w14:textId="19FE411E" w:rsidR="00930804" w:rsidRPr="00930804" w:rsidRDefault="00930804" w:rsidP="00930804">
    <w:pPr>
      <w:tabs>
        <w:tab w:val="left" w:pos="2410"/>
      </w:tabs>
      <w:jc w:val="right"/>
      <w:rPr>
        <w:sz w:val="20"/>
      </w:rPr>
    </w:pPr>
    <w:r w:rsidRPr="00930804">
      <w:rPr>
        <w:sz w:val="20"/>
      </w:rPr>
      <w:t>č. smlouvy ev. MČP7</w:t>
    </w:r>
    <w:r w:rsidRPr="00930804">
      <w:rPr>
        <w:sz w:val="20"/>
      </w:rPr>
      <w:tab/>
      <w:t>[</w:t>
    </w:r>
    <w:r w:rsidRPr="00930804">
      <w:rPr>
        <w:sz w:val="20"/>
        <w:highlight w:val="yellow"/>
      </w:rPr>
      <w:t>…</w:t>
    </w:r>
    <w:r w:rsidRPr="00930804">
      <w:rPr>
        <w:sz w:val="20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14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</w:abstractNum>
  <w:abstractNum w:abstractNumId="1" w15:restartNumberingAfterBreak="0">
    <w:nsid w:val="028E25EC"/>
    <w:multiLevelType w:val="hybridMultilevel"/>
    <w:tmpl w:val="26700BE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2B46E47"/>
    <w:multiLevelType w:val="hybridMultilevel"/>
    <w:tmpl w:val="CDA26120"/>
    <w:lvl w:ilvl="0" w:tplc="7CAEA3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3148B"/>
    <w:multiLevelType w:val="hybridMultilevel"/>
    <w:tmpl w:val="79F88934"/>
    <w:lvl w:ilvl="0" w:tplc="23CCB9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FF750A"/>
    <w:multiLevelType w:val="hybridMultilevel"/>
    <w:tmpl w:val="A59861A6"/>
    <w:lvl w:ilvl="0" w:tplc="71347B48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BE0035"/>
    <w:multiLevelType w:val="hybridMultilevel"/>
    <w:tmpl w:val="F87C773C"/>
    <w:lvl w:ilvl="0" w:tplc="C87854F8">
      <w:start w:val="1"/>
      <w:numFmt w:val="decimal"/>
      <w:lvlText w:val="%1."/>
      <w:lvlJc w:val="left"/>
      <w:pPr>
        <w:ind w:left="540" w:hanging="358"/>
      </w:pPr>
      <w:rPr>
        <w:rFonts w:ascii="Times New Roman" w:eastAsia="Times New Roman" w:hAnsi="Times New Roman" w:cs="Times New Roman" w:hint="default"/>
        <w:i w:val="0"/>
        <w:iCs/>
        <w:sz w:val="24"/>
        <w:szCs w:val="24"/>
      </w:rPr>
    </w:lvl>
    <w:lvl w:ilvl="1" w:tplc="5C28CE96">
      <w:start w:val="1"/>
      <w:numFmt w:val="bullet"/>
      <w:lvlText w:val="-"/>
      <w:lvlJc w:val="left"/>
      <w:pPr>
        <w:ind w:left="1196" w:hanging="360"/>
      </w:pPr>
      <w:rPr>
        <w:rFonts w:ascii="Times New Roman" w:eastAsia="Times New Roman" w:hAnsi="Times New Roman" w:hint="default"/>
        <w:sz w:val="24"/>
      </w:rPr>
    </w:lvl>
    <w:lvl w:ilvl="2" w:tplc="0405001B">
      <w:start w:val="1"/>
      <w:numFmt w:val="lowerRoman"/>
      <w:lvlText w:val="%3."/>
      <w:lvlJc w:val="right"/>
      <w:pPr>
        <w:ind w:left="2097" w:hanging="360"/>
      </w:pPr>
      <w:rPr>
        <w:rFonts w:cs="Times New Roman" w:hint="default"/>
      </w:rPr>
    </w:lvl>
    <w:lvl w:ilvl="3" w:tplc="F524FC06">
      <w:start w:val="1"/>
      <w:numFmt w:val="bullet"/>
      <w:lvlText w:val="•"/>
      <w:lvlJc w:val="left"/>
      <w:pPr>
        <w:ind w:left="2998" w:hanging="360"/>
      </w:pPr>
      <w:rPr>
        <w:rFonts w:hint="default"/>
      </w:rPr>
    </w:lvl>
    <w:lvl w:ilvl="4" w:tplc="3A7058E6">
      <w:start w:val="1"/>
      <w:numFmt w:val="bullet"/>
      <w:lvlText w:val="•"/>
      <w:lvlJc w:val="left"/>
      <w:pPr>
        <w:ind w:left="3899" w:hanging="360"/>
      </w:pPr>
      <w:rPr>
        <w:rFonts w:hint="default"/>
      </w:rPr>
    </w:lvl>
    <w:lvl w:ilvl="5" w:tplc="F7C84FAE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6" w:tplc="38523248">
      <w:start w:val="1"/>
      <w:numFmt w:val="bullet"/>
      <w:lvlText w:val="•"/>
      <w:lvlJc w:val="left"/>
      <w:pPr>
        <w:ind w:left="5701" w:hanging="360"/>
      </w:pPr>
      <w:rPr>
        <w:rFonts w:hint="default"/>
      </w:rPr>
    </w:lvl>
    <w:lvl w:ilvl="7" w:tplc="73DC2078">
      <w:start w:val="1"/>
      <w:numFmt w:val="bullet"/>
      <w:lvlText w:val="•"/>
      <w:lvlJc w:val="left"/>
      <w:pPr>
        <w:ind w:left="6602" w:hanging="360"/>
      </w:pPr>
      <w:rPr>
        <w:rFonts w:hint="default"/>
      </w:rPr>
    </w:lvl>
    <w:lvl w:ilvl="8" w:tplc="FAA079AE">
      <w:start w:val="1"/>
      <w:numFmt w:val="bullet"/>
      <w:lvlText w:val="•"/>
      <w:lvlJc w:val="left"/>
      <w:pPr>
        <w:ind w:left="7504" w:hanging="360"/>
      </w:pPr>
      <w:rPr>
        <w:rFonts w:hint="default"/>
      </w:rPr>
    </w:lvl>
  </w:abstractNum>
  <w:abstractNum w:abstractNumId="6" w15:restartNumberingAfterBreak="0">
    <w:nsid w:val="12B85DE9"/>
    <w:multiLevelType w:val="hybridMultilevel"/>
    <w:tmpl w:val="0CAA26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333AB5"/>
    <w:multiLevelType w:val="hybridMultilevel"/>
    <w:tmpl w:val="7C74CB38"/>
    <w:lvl w:ilvl="0" w:tplc="6F3CB118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8617AF9"/>
    <w:multiLevelType w:val="hybridMultilevel"/>
    <w:tmpl w:val="C62AF400"/>
    <w:lvl w:ilvl="0" w:tplc="45EE5096">
      <w:start w:val="1"/>
      <w:numFmt w:val="decimal"/>
      <w:lvlText w:val="%1."/>
      <w:lvlJc w:val="left"/>
      <w:pPr>
        <w:ind w:left="720" w:hanging="360"/>
      </w:pPr>
    </w:lvl>
    <w:lvl w:ilvl="1" w:tplc="06AC3E2C">
      <w:start w:val="1"/>
      <w:numFmt w:val="decimal"/>
      <w:lvlText w:val="%2."/>
      <w:lvlJc w:val="left"/>
      <w:pPr>
        <w:ind w:left="720" w:hanging="360"/>
      </w:pPr>
    </w:lvl>
    <w:lvl w:ilvl="2" w:tplc="A9F22114">
      <w:start w:val="1"/>
      <w:numFmt w:val="decimal"/>
      <w:lvlText w:val="%3."/>
      <w:lvlJc w:val="left"/>
      <w:pPr>
        <w:ind w:left="720" w:hanging="360"/>
      </w:pPr>
    </w:lvl>
    <w:lvl w:ilvl="3" w:tplc="4A646570">
      <w:start w:val="1"/>
      <w:numFmt w:val="decimal"/>
      <w:lvlText w:val="%4."/>
      <w:lvlJc w:val="left"/>
      <w:pPr>
        <w:ind w:left="720" w:hanging="360"/>
      </w:pPr>
    </w:lvl>
    <w:lvl w:ilvl="4" w:tplc="FAF424DC">
      <w:start w:val="1"/>
      <w:numFmt w:val="decimal"/>
      <w:lvlText w:val="%5."/>
      <w:lvlJc w:val="left"/>
      <w:pPr>
        <w:ind w:left="720" w:hanging="360"/>
      </w:pPr>
    </w:lvl>
    <w:lvl w:ilvl="5" w:tplc="916AF3BA">
      <w:start w:val="1"/>
      <w:numFmt w:val="decimal"/>
      <w:lvlText w:val="%6."/>
      <w:lvlJc w:val="left"/>
      <w:pPr>
        <w:ind w:left="720" w:hanging="360"/>
      </w:pPr>
    </w:lvl>
    <w:lvl w:ilvl="6" w:tplc="AA3AF17E">
      <w:start w:val="1"/>
      <w:numFmt w:val="decimal"/>
      <w:lvlText w:val="%7."/>
      <w:lvlJc w:val="left"/>
      <w:pPr>
        <w:ind w:left="720" w:hanging="360"/>
      </w:pPr>
    </w:lvl>
    <w:lvl w:ilvl="7" w:tplc="2D7C376A">
      <w:start w:val="1"/>
      <w:numFmt w:val="decimal"/>
      <w:lvlText w:val="%8."/>
      <w:lvlJc w:val="left"/>
      <w:pPr>
        <w:ind w:left="720" w:hanging="360"/>
      </w:pPr>
    </w:lvl>
    <w:lvl w:ilvl="8" w:tplc="2AA69504">
      <w:start w:val="1"/>
      <w:numFmt w:val="decimal"/>
      <w:lvlText w:val="%9."/>
      <w:lvlJc w:val="left"/>
      <w:pPr>
        <w:ind w:left="720" w:hanging="360"/>
      </w:pPr>
    </w:lvl>
  </w:abstractNum>
  <w:abstractNum w:abstractNumId="9" w15:restartNumberingAfterBreak="0">
    <w:nsid w:val="199F28F6"/>
    <w:multiLevelType w:val="hybridMultilevel"/>
    <w:tmpl w:val="22F21156"/>
    <w:lvl w:ilvl="0" w:tplc="5D3C2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ADB712C"/>
    <w:multiLevelType w:val="hybridMultilevel"/>
    <w:tmpl w:val="05A871BC"/>
    <w:lvl w:ilvl="0" w:tplc="040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02563DD"/>
    <w:multiLevelType w:val="hybridMultilevel"/>
    <w:tmpl w:val="CDA26120"/>
    <w:lvl w:ilvl="0" w:tplc="7CAEA3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96B3F"/>
    <w:multiLevelType w:val="hybridMultilevel"/>
    <w:tmpl w:val="A194247E"/>
    <w:lvl w:ilvl="0" w:tplc="090A2E82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6276233"/>
    <w:multiLevelType w:val="hybridMultilevel"/>
    <w:tmpl w:val="03483D5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6F66C0F"/>
    <w:multiLevelType w:val="multilevel"/>
    <w:tmpl w:val="3D4281F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A0557E"/>
    <w:multiLevelType w:val="hybridMultilevel"/>
    <w:tmpl w:val="C16015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CDC32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8F266F"/>
    <w:multiLevelType w:val="hybridMultilevel"/>
    <w:tmpl w:val="3D4281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843F1F"/>
    <w:multiLevelType w:val="hybridMultilevel"/>
    <w:tmpl w:val="AEC4291C"/>
    <w:lvl w:ilvl="0" w:tplc="60CCD666">
      <w:start w:val="5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32AF19D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356352E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378B0ACD"/>
    <w:multiLevelType w:val="hybridMultilevel"/>
    <w:tmpl w:val="84706696"/>
    <w:lvl w:ilvl="0" w:tplc="90FCAFDE">
      <w:start w:val="1"/>
      <w:numFmt w:val="decimal"/>
      <w:lvlText w:val="%1."/>
      <w:lvlJc w:val="left"/>
      <w:pPr>
        <w:ind w:left="114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72F0B"/>
    <w:multiLevelType w:val="hybridMultilevel"/>
    <w:tmpl w:val="29307A2E"/>
    <w:lvl w:ilvl="0" w:tplc="B610FF56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3CD61BE1"/>
    <w:multiLevelType w:val="hybridMultilevel"/>
    <w:tmpl w:val="88C2F322"/>
    <w:lvl w:ilvl="0" w:tplc="C37884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98633D"/>
    <w:multiLevelType w:val="multilevel"/>
    <w:tmpl w:val="C160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0485C9D"/>
    <w:multiLevelType w:val="hybridMultilevel"/>
    <w:tmpl w:val="6930DEBA"/>
    <w:lvl w:ilvl="0" w:tplc="0BD2B43A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A5223"/>
    <w:multiLevelType w:val="hybridMultilevel"/>
    <w:tmpl w:val="79A094F6"/>
    <w:lvl w:ilvl="0" w:tplc="11762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03602EA">
      <w:start w:val="2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50D57B4"/>
    <w:multiLevelType w:val="hybridMultilevel"/>
    <w:tmpl w:val="B6B0F5C4"/>
    <w:lvl w:ilvl="0" w:tplc="6C5C88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97260C7"/>
    <w:multiLevelType w:val="hybridMultilevel"/>
    <w:tmpl w:val="DAAEE1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9C428F0"/>
    <w:multiLevelType w:val="hybridMultilevel"/>
    <w:tmpl w:val="E786A8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B8B4D59"/>
    <w:multiLevelType w:val="hybridMultilevel"/>
    <w:tmpl w:val="CDA26120"/>
    <w:lvl w:ilvl="0" w:tplc="7CAEA3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5501E8"/>
    <w:multiLevelType w:val="hybridMultilevel"/>
    <w:tmpl w:val="7AFC95D4"/>
    <w:lvl w:ilvl="0" w:tplc="CE82103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B4865"/>
    <w:multiLevelType w:val="hybridMultilevel"/>
    <w:tmpl w:val="0E9AA438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DD1D3D"/>
    <w:multiLevelType w:val="multilevel"/>
    <w:tmpl w:val="DAAEE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03787A"/>
    <w:multiLevelType w:val="hybridMultilevel"/>
    <w:tmpl w:val="70500AEC"/>
    <w:lvl w:ilvl="0" w:tplc="274C0D2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7C2C3EF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  <w:szCs w:val="24"/>
      </w:rPr>
    </w:lvl>
    <w:lvl w:ilvl="2" w:tplc="95AEB00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0625DCA"/>
    <w:multiLevelType w:val="hybridMultilevel"/>
    <w:tmpl w:val="8F3089C6"/>
    <w:lvl w:ilvl="0" w:tplc="7CAEA3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D3EE3"/>
    <w:multiLevelType w:val="multilevel"/>
    <w:tmpl w:val="79A09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9AB19C5"/>
    <w:multiLevelType w:val="hybridMultilevel"/>
    <w:tmpl w:val="CDA26120"/>
    <w:lvl w:ilvl="0" w:tplc="7CAEA3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51635"/>
    <w:multiLevelType w:val="hybridMultilevel"/>
    <w:tmpl w:val="26A62A4E"/>
    <w:lvl w:ilvl="0" w:tplc="60EE22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78502F1"/>
    <w:multiLevelType w:val="hybridMultilevel"/>
    <w:tmpl w:val="C5DC360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418F3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40" w15:restartNumberingAfterBreak="0">
    <w:nsid w:val="7A86308F"/>
    <w:multiLevelType w:val="hybridMultilevel"/>
    <w:tmpl w:val="CDA26120"/>
    <w:lvl w:ilvl="0" w:tplc="7CAEA3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579BF"/>
    <w:multiLevelType w:val="hybridMultilevel"/>
    <w:tmpl w:val="5ABAEBCC"/>
    <w:lvl w:ilvl="0" w:tplc="84F08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744AD3"/>
    <w:multiLevelType w:val="hybridMultilevel"/>
    <w:tmpl w:val="FC2A9B9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F9B21A1"/>
    <w:multiLevelType w:val="hybridMultilevel"/>
    <w:tmpl w:val="CDA26120"/>
    <w:lvl w:ilvl="0" w:tplc="7CAEA3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107211">
    <w:abstractNumId w:val="15"/>
  </w:num>
  <w:num w:numId="2" w16cid:durableId="2099130773">
    <w:abstractNumId w:val="1"/>
  </w:num>
  <w:num w:numId="3" w16cid:durableId="1338116677">
    <w:abstractNumId w:val="38"/>
  </w:num>
  <w:num w:numId="4" w16cid:durableId="441191277">
    <w:abstractNumId w:val="25"/>
  </w:num>
  <w:num w:numId="5" w16cid:durableId="2130737617">
    <w:abstractNumId w:val="6"/>
  </w:num>
  <w:num w:numId="6" w16cid:durableId="671109042">
    <w:abstractNumId w:val="28"/>
  </w:num>
  <w:num w:numId="7" w16cid:durableId="1458523907">
    <w:abstractNumId w:val="39"/>
  </w:num>
  <w:num w:numId="8" w16cid:durableId="1329212832">
    <w:abstractNumId w:val="26"/>
  </w:num>
  <w:num w:numId="9" w16cid:durableId="1315449415">
    <w:abstractNumId w:val="0"/>
  </w:num>
  <w:num w:numId="10" w16cid:durableId="127482247">
    <w:abstractNumId w:val="18"/>
  </w:num>
  <w:num w:numId="11" w16cid:durableId="116405509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0558260">
    <w:abstractNumId w:val="30"/>
  </w:num>
  <w:num w:numId="13" w16cid:durableId="1401713290">
    <w:abstractNumId w:val="10"/>
  </w:num>
  <w:num w:numId="14" w16cid:durableId="700976227">
    <w:abstractNumId w:val="35"/>
  </w:num>
  <w:num w:numId="15" w16cid:durableId="852501736">
    <w:abstractNumId w:val="27"/>
  </w:num>
  <w:num w:numId="16" w16cid:durableId="1876891517">
    <w:abstractNumId w:val="32"/>
  </w:num>
  <w:num w:numId="17" w16cid:durableId="2121606982">
    <w:abstractNumId w:val="23"/>
  </w:num>
  <w:num w:numId="18" w16cid:durableId="1533154029">
    <w:abstractNumId w:val="3"/>
  </w:num>
  <w:num w:numId="19" w16cid:durableId="1062869308">
    <w:abstractNumId w:val="19"/>
  </w:num>
  <w:num w:numId="20" w16cid:durableId="917180004">
    <w:abstractNumId w:val="16"/>
  </w:num>
  <w:num w:numId="21" w16cid:durableId="472064321">
    <w:abstractNumId w:val="13"/>
  </w:num>
  <w:num w:numId="22" w16cid:durableId="2091344079">
    <w:abstractNumId w:val="14"/>
  </w:num>
  <w:num w:numId="23" w16cid:durableId="999583103">
    <w:abstractNumId w:val="31"/>
  </w:num>
  <w:num w:numId="24" w16cid:durableId="1616402315">
    <w:abstractNumId w:val="4"/>
  </w:num>
  <w:num w:numId="25" w16cid:durableId="2096971765">
    <w:abstractNumId w:val="36"/>
  </w:num>
  <w:num w:numId="26" w16cid:durableId="1412198352">
    <w:abstractNumId w:val="11"/>
  </w:num>
  <w:num w:numId="27" w16cid:durableId="457725862">
    <w:abstractNumId w:val="29"/>
  </w:num>
  <w:num w:numId="28" w16cid:durableId="572666660">
    <w:abstractNumId w:val="40"/>
  </w:num>
  <w:num w:numId="29" w16cid:durableId="1377926518">
    <w:abstractNumId w:val="34"/>
  </w:num>
  <w:num w:numId="30" w16cid:durableId="1931429828">
    <w:abstractNumId w:val="2"/>
  </w:num>
  <w:num w:numId="31" w16cid:durableId="779253172">
    <w:abstractNumId w:val="43"/>
  </w:num>
  <w:num w:numId="32" w16cid:durableId="1005208569">
    <w:abstractNumId w:val="24"/>
  </w:num>
  <w:num w:numId="33" w16cid:durableId="287472279">
    <w:abstractNumId w:val="7"/>
  </w:num>
  <w:num w:numId="34" w16cid:durableId="20790861">
    <w:abstractNumId w:val="41"/>
  </w:num>
  <w:num w:numId="35" w16cid:durableId="625047996">
    <w:abstractNumId w:val="17"/>
  </w:num>
  <w:num w:numId="36" w16cid:durableId="1730835647">
    <w:abstractNumId w:val="21"/>
  </w:num>
  <w:num w:numId="37" w16cid:durableId="1170023667">
    <w:abstractNumId w:val="42"/>
  </w:num>
  <w:num w:numId="38" w16cid:durableId="985743665">
    <w:abstractNumId w:val="9"/>
  </w:num>
  <w:num w:numId="39" w16cid:durableId="1728919128">
    <w:abstractNumId w:val="12"/>
  </w:num>
  <w:num w:numId="40" w16cid:durableId="1264191788">
    <w:abstractNumId w:val="37"/>
  </w:num>
  <w:num w:numId="41" w16cid:durableId="1527281903">
    <w:abstractNumId w:val="20"/>
  </w:num>
  <w:num w:numId="42" w16cid:durableId="10111578">
    <w:abstractNumId w:val="8"/>
  </w:num>
  <w:num w:numId="43" w16cid:durableId="8796681">
    <w:abstractNumId w:val="22"/>
  </w:num>
  <w:num w:numId="44" w16cid:durableId="8627435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5A1"/>
    <w:rsid w:val="0000705A"/>
    <w:rsid w:val="00007300"/>
    <w:rsid w:val="00007D2C"/>
    <w:rsid w:val="00014FE9"/>
    <w:rsid w:val="00020032"/>
    <w:rsid w:val="000202F8"/>
    <w:rsid w:val="00023792"/>
    <w:rsid w:val="00023DB5"/>
    <w:rsid w:val="000241E6"/>
    <w:rsid w:val="00024202"/>
    <w:rsid w:val="000251D2"/>
    <w:rsid w:val="0002692C"/>
    <w:rsid w:val="0003470B"/>
    <w:rsid w:val="0003628B"/>
    <w:rsid w:val="00036E95"/>
    <w:rsid w:val="0003765B"/>
    <w:rsid w:val="0004115D"/>
    <w:rsid w:val="00041C2C"/>
    <w:rsid w:val="00042128"/>
    <w:rsid w:val="00044718"/>
    <w:rsid w:val="00045A6A"/>
    <w:rsid w:val="00046018"/>
    <w:rsid w:val="0004654F"/>
    <w:rsid w:val="00050058"/>
    <w:rsid w:val="00051CC7"/>
    <w:rsid w:val="00053B4B"/>
    <w:rsid w:val="00054D77"/>
    <w:rsid w:val="00060B08"/>
    <w:rsid w:val="00066705"/>
    <w:rsid w:val="0007097F"/>
    <w:rsid w:val="000A5031"/>
    <w:rsid w:val="000A7F70"/>
    <w:rsid w:val="000B08B4"/>
    <w:rsid w:val="000B141D"/>
    <w:rsid w:val="000B699F"/>
    <w:rsid w:val="000B7EC6"/>
    <w:rsid w:val="000C18E9"/>
    <w:rsid w:val="000C1A2D"/>
    <w:rsid w:val="000C7344"/>
    <w:rsid w:val="000D277F"/>
    <w:rsid w:val="000D35BA"/>
    <w:rsid w:val="000D5058"/>
    <w:rsid w:val="000D7845"/>
    <w:rsid w:val="000E300F"/>
    <w:rsid w:val="000E3258"/>
    <w:rsid w:val="000E399A"/>
    <w:rsid w:val="000E486D"/>
    <w:rsid w:val="000E5B2A"/>
    <w:rsid w:val="000E637E"/>
    <w:rsid w:val="000F1CFF"/>
    <w:rsid w:val="000F561B"/>
    <w:rsid w:val="000F684E"/>
    <w:rsid w:val="000F6E07"/>
    <w:rsid w:val="00100099"/>
    <w:rsid w:val="00100A17"/>
    <w:rsid w:val="001018F3"/>
    <w:rsid w:val="00107AE5"/>
    <w:rsid w:val="00111238"/>
    <w:rsid w:val="001152BE"/>
    <w:rsid w:val="00116FDF"/>
    <w:rsid w:val="00126ABA"/>
    <w:rsid w:val="001324D6"/>
    <w:rsid w:val="00133747"/>
    <w:rsid w:val="001411D9"/>
    <w:rsid w:val="00150FCE"/>
    <w:rsid w:val="0015213B"/>
    <w:rsid w:val="00154BE2"/>
    <w:rsid w:val="001552BC"/>
    <w:rsid w:val="00157E4A"/>
    <w:rsid w:val="001621B1"/>
    <w:rsid w:val="00164200"/>
    <w:rsid w:val="00165CDE"/>
    <w:rsid w:val="0016717D"/>
    <w:rsid w:val="0017112E"/>
    <w:rsid w:val="0017692B"/>
    <w:rsid w:val="00177F62"/>
    <w:rsid w:val="00180BE5"/>
    <w:rsid w:val="001826C7"/>
    <w:rsid w:val="001839FF"/>
    <w:rsid w:val="00192D04"/>
    <w:rsid w:val="00193AC1"/>
    <w:rsid w:val="00197314"/>
    <w:rsid w:val="0019790B"/>
    <w:rsid w:val="001A0A87"/>
    <w:rsid w:val="001A2BD0"/>
    <w:rsid w:val="001A3355"/>
    <w:rsid w:val="001A39D2"/>
    <w:rsid w:val="001A7A8C"/>
    <w:rsid w:val="001B2119"/>
    <w:rsid w:val="001B2330"/>
    <w:rsid w:val="001C0C2B"/>
    <w:rsid w:val="001C655F"/>
    <w:rsid w:val="001D0CD5"/>
    <w:rsid w:val="001D72DC"/>
    <w:rsid w:val="001E1347"/>
    <w:rsid w:val="001E136D"/>
    <w:rsid w:val="001E7C2D"/>
    <w:rsid w:val="001F36D7"/>
    <w:rsid w:val="00201C67"/>
    <w:rsid w:val="00203D3B"/>
    <w:rsid w:val="00203FBF"/>
    <w:rsid w:val="0020692A"/>
    <w:rsid w:val="00210B7D"/>
    <w:rsid w:val="002113B2"/>
    <w:rsid w:val="00215663"/>
    <w:rsid w:val="00220E56"/>
    <w:rsid w:val="00225AEC"/>
    <w:rsid w:val="00225DF3"/>
    <w:rsid w:val="002275F2"/>
    <w:rsid w:val="00230C79"/>
    <w:rsid w:val="002357E5"/>
    <w:rsid w:val="00237292"/>
    <w:rsid w:val="002443FB"/>
    <w:rsid w:val="0024510A"/>
    <w:rsid w:val="00251CD5"/>
    <w:rsid w:val="00253917"/>
    <w:rsid w:val="002541B2"/>
    <w:rsid w:val="00254409"/>
    <w:rsid w:val="002546F7"/>
    <w:rsid w:val="00254D90"/>
    <w:rsid w:val="002645BD"/>
    <w:rsid w:val="0026592E"/>
    <w:rsid w:val="00275F9C"/>
    <w:rsid w:val="00283870"/>
    <w:rsid w:val="002846C9"/>
    <w:rsid w:val="00295A5F"/>
    <w:rsid w:val="002A06BD"/>
    <w:rsid w:val="002A1F10"/>
    <w:rsid w:val="002A353B"/>
    <w:rsid w:val="002A35A1"/>
    <w:rsid w:val="002A526A"/>
    <w:rsid w:val="002B04A3"/>
    <w:rsid w:val="002B1B25"/>
    <w:rsid w:val="002B37F0"/>
    <w:rsid w:val="002B67FB"/>
    <w:rsid w:val="002D15F9"/>
    <w:rsid w:val="002D62AC"/>
    <w:rsid w:val="002D6A90"/>
    <w:rsid w:val="002E25D6"/>
    <w:rsid w:val="002E6212"/>
    <w:rsid w:val="002F20DF"/>
    <w:rsid w:val="002F2BE9"/>
    <w:rsid w:val="0030174C"/>
    <w:rsid w:val="00302995"/>
    <w:rsid w:val="00302BF2"/>
    <w:rsid w:val="00304D8A"/>
    <w:rsid w:val="00314F34"/>
    <w:rsid w:val="00322C4F"/>
    <w:rsid w:val="00323577"/>
    <w:rsid w:val="00323CA1"/>
    <w:rsid w:val="00324B3F"/>
    <w:rsid w:val="0032674A"/>
    <w:rsid w:val="0032675F"/>
    <w:rsid w:val="0033363E"/>
    <w:rsid w:val="00333FE6"/>
    <w:rsid w:val="00337518"/>
    <w:rsid w:val="0034713E"/>
    <w:rsid w:val="0035354C"/>
    <w:rsid w:val="00354652"/>
    <w:rsid w:val="00362036"/>
    <w:rsid w:val="003722D0"/>
    <w:rsid w:val="0037264B"/>
    <w:rsid w:val="00373705"/>
    <w:rsid w:val="0037431A"/>
    <w:rsid w:val="00374D6A"/>
    <w:rsid w:val="003858F8"/>
    <w:rsid w:val="003865A1"/>
    <w:rsid w:val="00387C98"/>
    <w:rsid w:val="003900B2"/>
    <w:rsid w:val="00390D50"/>
    <w:rsid w:val="00391C9D"/>
    <w:rsid w:val="00392B0E"/>
    <w:rsid w:val="00393366"/>
    <w:rsid w:val="003963EA"/>
    <w:rsid w:val="003A0B94"/>
    <w:rsid w:val="003A1B88"/>
    <w:rsid w:val="003A2101"/>
    <w:rsid w:val="003A3188"/>
    <w:rsid w:val="003B1759"/>
    <w:rsid w:val="003B6636"/>
    <w:rsid w:val="003C349F"/>
    <w:rsid w:val="003C3FBB"/>
    <w:rsid w:val="003C49FA"/>
    <w:rsid w:val="003C4DB4"/>
    <w:rsid w:val="003C6CB8"/>
    <w:rsid w:val="003D0E52"/>
    <w:rsid w:val="003D35D8"/>
    <w:rsid w:val="003E1BDC"/>
    <w:rsid w:val="003E1EBE"/>
    <w:rsid w:val="003E6016"/>
    <w:rsid w:val="003E7FB4"/>
    <w:rsid w:val="003F0CCF"/>
    <w:rsid w:val="003F5E4F"/>
    <w:rsid w:val="003F7358"/>
    <w:rsid w:val="00401128"/>
    <w:rsid w:val="00402B14"/>
    <w:rsid w:val="00403CA6"/>
    <w:rsid w:val="004105F4"/>
    <w:rsid w:val="00410623"/>
    <w:rsid w:val="00411687"/>
    <w:rsid w:val="00411838"/>
    <w:rsid w:val="004161DB"/>
    <w:rsid w:val="00422796"/>
    <w:rsid w:val="00424487"/>
    <w:rsid w:val="00425274"/>
    <w:rsid w:val="0042533F"/>
    <w:rsid w:val="00427430"/>
    <w:rsid w:val="0044109C"/>
    <w:rsid w:val="00441AD9"/>
    <w:rsid w:val="00441C85"/>
    <w:rsid w:val="00442C4F"/>
    <w:rsid w:val="00445058"/>
    <w:rsid w:val="00451BBD"/>
    <w:rsid w:val="00453CD6"/>
    <w:rsid w:val="004552B6"/>
    <w:rsid w:val="00460E7F"/>
    <w:rsid w:val="004616BF"/>
    <w:rsid w:val="004639CC"/>
    <w:rsid w:val="0046555F"/>
    <w:rsid w:val="00466C73"/>
    <w:rsid w:val="00473ECF"/>
    <w:rsid w:val="0047565C"/>
    <w:rsid w:val="004775CF"/>
    <w:rsid w:val="00480340"/>
    <w:rsid w:val="00480D20"/>
    <w:rsid w:val="00483DB0"/>
    <w:rsid w:val="004910CD"/>
    <w:rsid w:val="004A10B1"/>
    <w:rsid w:val="004A39C6"/>
    <w:rsid w:val="004B03D6"/>
    <w:rsid w:val="004B072F"/>
    <w:rsid w:val="004C07BC"/>
    <w:rsid w:val="004C1BAA"/>
    <w:rsid w:val="004C2CA7"/>
    <w:rsid w:val="004C5841"/>
    <w:rsid w:val="004C5FBF"/>
    <w:rsid w:val="004D1989"/>
    <w:rsid w:val="004D205F"/>
    <w:rsid w:val="004D3709"/>
    <w:rsid w:val="004D5A63"/>
    <w:rsid w:val="004D6E67"/>
    <w:rsid w:val="004F10D9"/>
    <w:rsid w:val="004F2604"/>
    <w:rsid w:val="004F42C3"/>
    <w:rsid w:val="0050607D"/>
    <w:rsid w:val="00506E34"/>
    <w:rsid w:val="00510D3F"/>
    <w:rsid w:val="00510E75"/>
    <w:rsid w:val="00511205"/>
    <w:rsid w:val="00511BDF"/>
    <w:rsid w:val="00511CF7"/>
    <w:rsid w:val="00513F7B"/>
    <w:rsid w:val="005177DD"/>
    <w:rsid w:val="005230B8"/>
    <w:rsid w:val="00526593"/>
    <w:rsid w:val="005274FB"/>
    <w:rsid w:val="00527E7D"/>
    <w:rsid w:val="00531095"/>
    <w:rsid w:val="0053359D"/>
    <w:rsid w:val="00533788"/>
    <w:rsid w:val="0053413F"/>
    <w:rsid w:val="00534B3A"/>
    <w:rsid w:val="0054071F"/>
    <w:rsid w:val="0054094C"/>
    <w:rsid w:val="005438DB"/>
    <w:rsid w:val="00544B75"/>
    <w:rsid w:val="00545509"/>
    <w:rsid w:val="005468FF"/>
    <w:rsid w:val="005523AB"/>
    <w:rsid w:val="00554528"/>
    <w:rsid w:val="00562ED8"/>
    <w:rsid w:val="0056363C"/>
    <w:rsid w:val="005665C3"/>
    <w:rsid w:val="0056707C"/>
    <w:rsid w:val="0056747A"/>
    <w:rsid w:val="00567552"/>
    <w:rsid w:val="00567C08"/>
    <w:rsid w:val="00581430"/>
    <w:rsid w:val="00583383"/>
    <w:rsid w:val="00587CEC"/>
    <w:rsid w:val="0059105A"/>
    <w:rsid w:val="005932E6"/>
    <w:rsid w:val="005941AD"/>
    <w:rsid w:val="005A169E"/>
    <w:rsid w:val="005A30DC"/>
    <w:rsid w:val="005A3CDE"/>
    <w:rsid w:val="005A7887"/>
    <w:rsid w:val="005B73FD"/>
    <w:rsid w:val="005C305D"/>
    <w:rsid w:val="005C5229"/>
    <w:rsid w:val="005C6F79"/>
    <w:rsid w:val="005C7E47"/>
    <w:rsid w:val="005D0F1F"/>
    <w:rsid w:val="005D1285"/>
    <w:rsid w:val="005D3557"/>
    <w:rsid w:val="005D4315"/>
    <w:rsid w:val="005E108F"/>
    <w:rsid w:val="005E153A"/>
    <w:rsid w:val="005E5B3A"/>
    <w:rsid w:val="005E779D"/>
    <w:rsid w:val="005F0555"/>
    <w:rsid w:val="00602EE0"/>
    <w:rsid w:val="00606806"/>
    <w:rsid w:val="006071D4"/>
    <w:rsid w:val="00607922"/>
    <w:rsid w:val="00611D5E"/>
    <w:rsid w:val="00613A08"/>
    <w:rsid w:val="0061445F"/>
    <w:rsid w:val="006177F0"/>
    <w:rsid w:val="00620D71"/>
    <w:rsid w:val="00621BB4"/>
    <w:rsid w:val="006241BB"/>
    <w:rsid w:val="00630B30"/>
    <w:rsid w:val="00631047"/>
    <w:rsid w:val="00632613"/>
    <w:rsid w:val="006343EF"/>
    <w:rsid w:val="00636D01"/>
    <w:rsid w:val="0063778B"/>
    <w:rsid w:val="00640697"/>
    <w:rsid w:val="00640F9F"/>
    <w:rsid w:val="006431B6"/>
    <w:rsid w:val="00647BFC"/>
    <w:rsid w:val="00651DB1"/>
    <w:rsid w:val="00652144"/>
    <w:rsid w:val="00661C02"/>
    <w:rsid w:val="00670FBD"/>
    <w:rsid w:val="00677B7E"/>
    <w:rsid w:val="00685E6B"/>
    <w:rsid w:val="00690014"/>
    <w:rsid w:val="00690227"/>
    <w:rsid w:val="00690652"/>
    <w:rsid w:val="00692F3E"/>
    <w:rsid w:val="00693009"/>
    <w:rsid w:val="00696AE5"/>
    <w:rsid w:val="006A2939"/>
    <w:rsid w:val="006A54DE"/>
    <w:rsid w:val="006B2C18"/>
    <w:rsid w:val="006B4282"/>
    <w:rsid w:val="006B441D"/>
    <w:rsid w:val="006B50FD"/>
    <w:rsid w:val="006B58F2"/>
    <w:rsid w:val="006B6807"/>
    <w:rsid w:val="006C07D7"/>
    <w:rsid w:val="006C0BDE"/>
    <w:rsid w:val="006C6CBC"/>
    <w:rsid w:val="006D05B5"/>
    <w:rsid w:val="006D3178"/>
    <w:rsid w:val="006D5390"/>
    <w:rsid w:val="006D6DD5"/>
    <w:rsid w:val="006E051A"/>
    <w:rsid w:val="006E065C"/>
    <w:rsid w:val="006E4390"/>
    <w:rsid w:val="006E735B"/>
    <w:rsid w:val="006F23F9"/>
    <w:rsid w:val="006F4CA1"/>
    <w:rsid w:val="006F7905"/>
    <w:rsid w:val="007053C4"/>
    <w:rsid w:val="00707EBB"/>
    <w:rsid w:val="007148F7"/>
    <w:rsid w:val="00716DA4"/>
    <w:rsid w:val="007307B8"/>
    <w:rsid w:val="0073156F"/>
    <w:rsid w:val="0073212D"/>
    <w:rsid w:val="00733832"/>
    <w:rsid w:val="00736CB7"/>
    <w:rsid w:val="00751DEF"/>
    <w:rsid w:val="00752C22"/>
    <w:rsid w:val="00752DB1"/>
    <w:rsid w:val="007573BB"/>
    <w:rsid w:val="007604F4"/>
    <w:rsid w:val="007609D3"/>
    <w:rsid w:val="00763C96"/>
    <w:rsid w:val="00766E25"/>
    <w:rsid w:val="007673A6"/>
    <w:rsid w:val="00776C1D"/>
    <w:rsid w:val="00776F34"/>
    <w:rsid w:val="00780932"/>
    <w:rsid w:val="00784C20"/>
    <w:rsid w:val="0078766A"/>
    <w:rsid w:val="00787EA0"/>
    <w:rsid w:val="00791600"/>
    <w:rsid w:val="00795AF7"/>
    <w:rsid w:val="007A09E1"/>
    <w:rsid w:val="007A154D"/>
    <w:rsid w:val="007A5E1C"/>
    <w:rsid w:val="007B1F45"/>
    <w:rsid w:val="007B3833"/>
    <w:rsid w:val="007B5AF9"/>
    <w:rsid w:val="007B5C3A"/>
    <w:rsid w:val="007B6A5F"/>
    <w:rsid w:val="007C1914"/>
    <w:rsid w:val="007C616E"/>
    <w:rsid w:val="007C62A0"/>
    <w:rsid w:val="007D1485"/>
    <w:rsid w:val="007D20B8"/>
    <w:rsid w:val="007D329C"/>
    <w:rsid w:val="007D6F63"/>
    <w:rsid w:val="007E0B63"/>
    <w:rsid w:val="007E17B5"/>
    <w:rsid w:val="007E2462"/>
    <w:rsid w:val="007E32B3"/>
    <w:rsid w:val="007E33A4"/>
    <w:rsid w:val="007E47EF"/>
    <w:rsid w:val="007E5F18"/>
    <w:rsid w:val="007E6CCA"/>
    <w:rsid w:val="007E7F74"/>
    <w:rsid w:val="007F0B58"/>
    <w:rsid w:val="007F3926"/>
    <w:rsid w:val="007F4B65"/>
    <w:rsid w:val="008018B7"/>
    <w:rsid w:val="00807466"/>
    <w:rsid w:val="00813C1E"/>
    <w:rsid w:val="00813D1A"/>
    <w:rsid w:val="00816553"/>
    <w:rsid w:val="0082001E"/>
    <w:rsid w:val="008215BB"/>
    <w:rsid w:val="00823262"/>
    <w:rsid w:val="00823F67"/>
    <w:rsid w:val="00824A46"/>
    <w:rsid w:val="00827489"/>
    <w:rsid w:val="00831B1F"/>
    <w:rsid w:val="0083271C"/>
    <w:rsid w:val="008329EB"/>
    <w:rsid w:val="00833835"/>
    <w:rsid w:val="00836338"/>
    <w:rsid w:val="008366B4"/>
    <w:rsid w:val="00843283"/>
    <w:rsid w:val="0084435B"/>
    <w:rsid w:val="0085539E"/>
    <w:rsid w:val="0085777D"/>
    <w:rsid w:val="008578B1"/>
    <w:rsid w:val="00863EC3"/>
    <w:rsid w:val="008645AD"/>
    <w:rsid w:val="00867519"/>
    <w:rsid w:val="00867D3D"/>
    <w:rsid w:val="00871016"/>
    <w:rsid w:val="00877829"/>
    <w:rsid w:val="00880D4F"/>
    <w:rsid w:val="00880F25"/>
    <w:rsid w:val="00881DCC"/>
    <w:rsid w:val="0088342B"/>
    <w:rsid w:val="00884A41"/>
    <w:rsid w:val="00895813"/>
    <w:rsid w:val="008A5006"/>
    <w:rsid w:val="008A59C5"/>
    <w:rsid w:val="008B0467"/>
    <w:rsid w:val="008B2D07"/>
    <w:rsid w:val="008B2F6C"/>
    <w:rsid w:val="008B64D7"/>
    <w:rsid w:val="008B665C"/>
    <w:rsid w:val="008C0930"/>
    <w:rsid w:val="008C1FCD"/>
    <w:rsid w:val="008C3FBF"/>
    <w:rsid w:val="008C6E5B"/>
    <w:rsid w:val="008D2C05"/>
    <w:rsid w:val="008D38A0"/>
    <w:rsid w:val="008D58F0"/>
    <w:rsid w:val="008E5F23"/>
    <w:rsid w:val="008E5FD9"/>
    <w:rsid w:val="008E6A92"/>
    <w:rsid w:val="008E7303"/>
    <w:rsid w:val="008F0201"/>
    <w:rsid w:val="008F0D71"/>
    <w:rsid w:val="008F110B"/>
    <w:rsid w:val="008F3715"/>
    <w:rsid w:val="008F4E52"/>
    <w:rsid w:val="008F7534"/>
    <w:rsid w:val="008F7B4F"/>
    <w:rsid w:val="00900599"/>
    <w:rsid w:val="00907C6F"/>
    <w:rsid w:val="00910043"/>
    <w:rsid w:val="009114E0"/>
    <w:rsid w:val="00912773"/>
    <w:rsid w:val="0092045A"/>
    <w:rsid w:val="00921CD4"/>
    <w:rsid w:val="00923D95"/>
    <w:rsid w:val="00924C96"/>
    <w:rsid w:val="00927793"/>
    <w:rsid w:val="00930804"/>
    <w:rsid w:val="009320C1"/>
    <w:rsid w:val="00933F70"/>
    <w:rsid w:val="009371CC"/>
    <w:rsid w:val="009372EA"/>
    <w:rsid w:val="009405AA"/>
    <w:rsid w:val="0094105F"/>
    <w:rsid w:val="009430B1"/>
    <w:rsid w:val="00943289"/>
    <w:rsid w:val="00951053"/>
    <w:rsid w:val="00952F5F"/>
    <w:rsid w:val="0096048F"/>
    <w:rsid w:val="00960CF1"/>
    <w:rsid w:val="00961896"/>
    <w:rsid w:val="00963B67"/>
    <w:rsid w:val="00965A42"/>
    <w:rsid w:val="00975E5B"/>
    <w:rsid w:val="00982DB4"/>
    <w:rsid w:val="0098511B"/>
    <w:rsid w:val="00994ED1"/>
    <w:rsid w:val="00996821"/>
    <w:rsid w:val="009A1EF8"/>
    <w:rsid w:val="009A2481"/>
    <w:rsid w:val="009A52FB"/>
    <w:rsid w:val="009A7506"/>
    <w:rsid w:val="009B1D62"/>
    <w:rsid w:val="009B662B"/>
    <w:rsid w:val="009B749F"/>
    <w:rsid w:val="009C0DCC"/>
    <w:rsid w:val="009C25CC"/>
    <w:rsid w:val="009C6584"/>
    <w:rsid w:val="009C6631"/>
    <w:rsid w:val="009C7334"/>
    <w:rsid w:val="009C79C8"/>
    <w:rsid w:val="009D7790"/>
    <w:rsid w:val="009E4BDE"/>
    <w:rsid w:val="009E5555"/>
    <w:rsid w:val="009E792D"/>
    <w:rsid w:val="009F08DB"/>
    <w:rsid w:val="009F59D8"/>
    <w:rsid w:val="009F611B"/>
    <w:rsid w:val="00A0028F"/>
    <w:rsid w:val="00A00757"/>
    <w:rsid w:val="00A03D0C"/>
    <w:rsid w:val="00A05EF8"/>
    <w:rsid w:val="00A11ACE"/>
    <w:rsid w:val="00A16C4B"/>
    <w:rsid w:val="00A17F09"/>
    <w:rsid w:val="00A21769"/>
    <w:rsid w:val="00A229AB"/>
    <w:rsid w:val="00A235B7"/>
    <w:rsid w:val="00A24B28"/>
    <w:rsid w:val="00A2608A"/>
    <w:rsid w:val="00A263BB"/>
    <w:rsid w:val="00A30C0B"/>
    <w:rsid w:val="00A3290A"/>
    <w:rsid w:val="00A348DB"/>
    <w:rsid w:val="00A379DA"/>
    <w:rsid w:val="00A404E7"/>
    <w:rsid w:val="00A40889"/>
    <w:rsid w:val="00A41E5F"/>
    <w:rsid w:val="00A4264E"/>
    <w:rsid w:val="00A42CC3"/>
    <w:rsid w:val="00A466C8"/>
    <w:rsid w:val="00A47118"/>
    <w:rsid w:val="00A502D8"/>
    <w:rsid w:val="00A56198"/>
    <w:rsid w:val="00A56F3E"/>
    <w:rsid w:val="00A7068D"/>
    <w:rsid w:val="00A7266C"/>
    <w:rsid w:val="00A751C9"/>
    <w:rsid w:val="00A76C33"/>
    <w:rsid w:val="00A77A19"/>
    <w:rsid w:val="00A841D5"/>
    <w:rsid w:val="00A84848"/>
    <w:rsid w:val="00A84EE8"/>
    <w:rsid w:val="00A85F4D"/>
    <w:rsid w:val="00A90BD5"/>
    <w:rsid w:val="00A912C6"/>
    <w:rsid w:val="00A92C54"/>
    <w:rsid w:val="00A92CCA"/>
    <w:rsid w:val="00AA1BBB"/>
    <w:rsid w:val="00AA1D0D"/>
    <w:rsid w:val="00AA4502"/>
    <w:rsid w:val="00AA5500"/>
    <w:rsid w:val="00AA7870"/>
    <w:rsid w:val="00AB00E9"/>
    <w:rsid w:val="00AB6B2A"/>
    <w:rsid w:val="00AB7396"/>
    <w:rsid w:val="00AC4690"/>
    <w:rsid w:val="00AC6232"/>
    <w:rsid w:val="00AD511B"/>
    <w:rsid w:val="00AE3397"/>
    <w:rsid w:val="00AE3FB2"/>
    <w:rsid w:val="00AF0B24"/>
    <w:rsid w:val="00AF1922"/>
    <w:rsid w:val="00AF45FA"/>
    <w:rsid w:val="00B006F9"/>
    <w:rsid w:val="00B01ED0"/>
    <w:rsid w:val="00B03FDD"/>
    <w:rsid w:val="00B0776F"/>
    <w:rsid w:val="00B13503"/>
    <w:rsid w:val="00B1578F"/>
    <w:rsid w:val="00B16287"/>
    <w:rsid w:val="00B170F1"/>
    <w:rsid w:val="00B17BB2"/>
    <w:rsid w:val="00B20119"/>
    <w:rsid w:val="00B22489"/>
    <w:rsid w:val="00B23401"/>
    <w:rsid w:val="00B40F82"/>
    <w:rsid w:val="00B445C0"/>
    <w:rsid w:val="00B45BAC"/>
    <w:rsid w:val="00B504E9"/>
    <w:rsid w:val="00B5556B"/>
    <w:rsid w:val="00B57FFA"/>
    <w:rsid w:val="00B626BF"/>
    <w:rsid w:val="00B65338"/>
    <w:rsid w:val="00B66F2D"/>
    <w:rsid w:val="00B6779A"/>
    <w:rsid w:val="00B67979"/>
    <w:rsid w:val="00B72BAA"/>
    <w:rsid w:val="00B7530D"/>
    <w:rsid w:val="00B80C98"/>
    <w:rsid w:val="00B823BF"/>
    <w:rsid w:val="00B82E86"/>
    <w:rsid w:val="00B841D1"/>
    <w:rsid w:val="00B8436D"/>
    <w:rsid w:val="00B84627"/>
    <w:rsid w:val="00B94556"/>
    <w:rsid w:val="00B951DF"/>
    <w:rsid w:val="00BA46D5"/>
    <w:rsid w:val="00BA4BE3"/>
    <w:rsid w:val="00BA60E3"/>
    <w:rsid w:val="00BA75C1"/>
    <w:rsid w:val="00BB2FEB"/>
    <w:rsid w:val="00BB5300"/>
    <w:rsid w:val="00BD047A"/>
    <w:rsid w:val="00BD3919"/>
    <w:rsid w:val="00BE0D71"/>
    <w:rsid w:val="00BE194D"/>
    <w:rsid w:val="00BE6399"/>
    <w:rsid w:val="00BE763F"/>
    <w:rsid w:val="00BF0CDB"/>
    <w:rsid w:val="00BF7F42"/>
    <w:rsid w:val="00C0105A"/>
    <w:rsid w:val="00C04CCA"/>
    <w:rsid w:val="00C153D6"/>
    <w:rsid w:val="00C2138D"/>
    <w:rsid w:val="00C24E19"/>
    <w:rsid w:val="00C26304"/>
    <w:rsid w:val="00C26683"/>
    <w:rsid w:val="00C3522C"/>
    <w:rsid w:val="00C424A7"/>
    <w:rsid w:val="00C43D2C"/>
    <w:rsid w:val="00C43EF1"/>
    <w:rsid w:val="00C4620A"/>
    <w:rsid w:val="00C501CD"/>
    <w:rsid w:val="00C517E8"/>
    <w:rsid w:val="00C51CD5"/>
    <w:rsid w:val="00C52312"/>
    <w:rsid w:val="00C53AB2"/>
    <w:rsid w:val="00C62DC6"/>
    <w:rsid w:val="00C66F2C"/>
    <w:rsid w:val="00C67061"/>
    <w:rsid w:val="00C7280C"/>
    <w:rsid w:val="00C7541D"/>
    <w:rsid w:val="00C761DB"/>
    <w:rsid w:val="00C76F3B"/>
    <w:rsid w:val="00C80E81"/>
    <w:rsid w:val="00C83400"/>
    <w:rsid w:val="00C923A2"/>
    <w:rsid w:val="00C955EC"/>
    <w:rsid w:val="00C97E9B"/>
    <w:rsid w:val="00CA04F3"/>
    <w:rsid w:val="00CA1F00"/>
    <w:rsid w:val="00CA3364"/>
    <w:rsid w:val="00CA6639"/>
    <w:rsid w:val="00CA690E"/>
    <w:rsid w:val="00CA786C"/>
    <w:rsid w:val="00CB1608"/>
    <w:rsid w:val="00CB1B3F"/>
    <w:rsid w:val="00CB6271"/>
    <w:rsid w:val="00CB7CB6"/>
    <w:rsid w:val="00CC2065"/>
    <w:rsid w:val="00CC20FA"/>
    <w:rsid w:val="00CC50CB"/>
    <w:rsid w:val="00CC7DCB"/>
    <w:rsid w:val="00CC7E2B"/>
    <w:rsid w:val="00CD5E94"/>
    <w:rsid w:val="00CD695C"/>
    <w:rsid w:val="00CE1469"/>
    <w:rsid w:val="00CE188B"/>
    <w:rsid w:val="00CE4898"/>
    <w:rsid w:val="00CE6261"/>
    <w:rsid w:val="00CE710C"/>
    <w:rsid w:val="00CE767E"/>
    <w:rsid w:val="00CE78C2"/>
    <w:rsid w:val="00CF02DE"/>
    <w:rsid w:val="00CF13E4"/>
    <w:rsid w:val="00CF1608"/>
    <w:rsid w:val="00CF3D0F"/>
    <w:rsid w:val="00CF4E6D"/>
    <w:rsid w:val="00CF59D2"/>
    <w:rsid w:val="00CF5A04"/>
    <w:rsid w:val="00D05763"/>
    <w:rsid w:val="00D067A9"/>
    <w:rsid w:val="00D10F28"/>
    <w:rsid w:val="00D10FA4"/>
    <w:rsid w:val="00D139AF"/>
    <w:rsid w:val="00D1649F"/>
    <w:rsid w:val="00D20941"/>
    <w:rsid w:val="00D2130F"/>
    <w:rsid w:val="00D22084"/>
    <w:rsid w:val="00D236AD"/>
    <w:rsid w:val="00D32B43"/>
    <w:rsid w:val="00D338AE"/>
    <w:rsid w:val="00D373D4"/>
    <w:rsid w:val="00D37E4E"/>
    <w:rsid w:val="00D4081D"/>
    <w:rsid w:val="00D44817"/>
    <w:rsid w:val="00D453E1"/>
    <w:rsid w:val="00D547CA"/>
    <w:rsid w:val="00D5603F"/>
    <w:rsid w:val="00D60F8D"/>
    <w:rsid w:val="00D619FF"/>
    <w:rsid w:val="00D656F8"/>
    <w:rsid w:val="00D67A16"/>
    <w:rsid w:val="00D67D56"/>
    <w:rsid w:val="00D71037"/>
    <w:rsid w:val="00D774A0"/>
    <w:rsid w:val="00D803C6"/>
    <w:rsid w:val="00D8583F"/>
    <w:rsid w:val="00D86C70"/>
    <w:rsid w:val="00D877D0"/>
    <w:rsid w:val="00D877F4"/>
    <w:rsid w:val="00D90DE4"/>
    <w:rsid w:val="00D95F5F"/>
    <w:rsid w:val="00D9768A"/>
    <w:rsid w:val="00DA21E9"/>
    <w:rsid w:val="00DA22D6"/>
    <w:rsid w:val="00DA44A0"/>
    <w:rsid w:val="00DB3171"/>
    <w:rsid w:val="00DB4C53"/>
    <w:rsid w:val="00DC0817"/>
    <w:rsid w:val="00DC1F38"/>
    <w:rsid w:val="00DC2184"/>
    <w:rsid w:val="00DC23F7"/>
    <w:rsid w:val="00DC6725"/>
    <w:rsid w:val="00DC76FA"/>
    <w:rsid w:val="00DC7A76"/>
    <w:rsid w:val="00DD0666"/>
    <w:rsid w:val="00DD2E6D"/>
    <w:rsid w:val="00DD3843"/>
    <w:rsid w:val="00DD3A16"/>
    <w:rsid w:val="00DD651B"/>
    <w:rsid w:val="00DE0809"/>
    <w:rsid w:val="00DE2973"/>
    <w:rsid w:val="00DE717F"/>
    <w:rsid w:val="00DE7B3C"/>
    <w:rsid w:val="00DF128E"/>
    <w:rsid w:val="00DF448A"/>
    <w:rsid w:val="00DF4A1B"/>
    <w:rsid w:val="00E06765"/>
    <w:rsid w:val="00E07677"/>
    <w:rsid w:val="00E07F2E"/>
    <w:rsid w:val="00E11AF1"/>
    <w:rsid w:val="00E125B6"/>
    <w:rsid w:val="00E12F84"/>
    <w:rsid w:val="00E14509"/>
    <w:rsid w:val="00E16164"/>
    <w:rsid w:val="00E20E6B"/>
    <w:rsid w:val="00E31D60"/>
    <w:rsid w:val="00E32B32"/>
    <w:rsid w:val="00E332D8"/>
    <w:rsid w:val="00E34391"/>
    <w:rsid w:val="00E35C0D"/>
    <w:rsid w:val="00E36284"/>
    <w:rsid w:val="00E36B7E"/>
    <w:rsid w:val="00E37294"/>
    <w:rsid w:val="00E40D58"/>
    <w:rsid w:val="00E4147E"/>
    <w:rsid w:val="00E432D3"/>
    <w:rsid w:val="00E46264"/>
    <w:rsid w:val="00E50CC7"/>
    <w:rsid w:val="00E52027"/>
    <w:rsid w:val="00E5493B"/>
    <w:rsid w:val="00E563DB"/>
    <w:rsid w:val="00E56BE5"/>
    <w:rsid w:val="00E60334"/>
    <w:rsid w:val="00E72747"/>
    <w:rsid w:val="00E77F7E"/>
    <w:rsid w:val="00E815E0"/>
    <w:rsid w:val="00E82189"/>
    <w:rsid w:val="00E8224D"/>
    <w:rsid w:val="00E8357E"/>
    <w:rsid w:val="00E94C7A"/>
    <w:rsid w:val="00EA1F50"/>
    <w:rsid w:val="00EA2590"/>
    <w:rsid w:val="00EA697D"/>
    <w:rsid w:val="00EB4FBA"/>
    <w:rsid w:val="00EB6B8C"/>
    <w:rsid w:val="00EB7D99"/>
    <w:rsid w:val="00EB7EEF"/>
    <w:rsid w:val="00EC087D"/>
    <w:rsid w:val="00EC1D1E"/>
    <w:rsid w:val="00EC27A2"/>
    <w:rsid w:val="00EC7EF5"/>
    <w:rsid w:val="00ED171A"/>
    <w:rsid w:val="00ED2238"/>
    <w:rsid w:val="00ED29C0"/>
    <w:rsid w:val="00ED3885"/>
    <w:rsid w:val="00ED4168"/>
    <w:rsid w:val="00ED674D"/>
    <w:rsid w:val="00ED6BB5"/>
    <w:rsid w:val="00EE0289"/>
    <w:rsid w:val="00EE0B0E"/>
    <w:rsid w:val="00EE4BA9"/>
    <w:rsid w:val="00EE7C87"/>
    <w:rsid w:val="00EF0A90"/>
    <w:rsid w:val="00EF291A"/>
    <w:rsid w:val="00EF53E0"/>
    <w:rsid w:val="00EF61C9"/>
    <w:rsid w:val="00F003EB"/>
    <w:rsid w:val="00F0314A"/>
    <w:rsid w:val="00F0591A"/>
    <w:rsid w:val="00F05EB6"/>
    <w:rsid w:val="00F06B8F"/>
    <w:rsid w:val="00F076DC"/>
    <w:rsid w:val="00F07A78"/>
    <w:rsid w:val="00F1070D"/>
    <w:rsid w:val="00F14720"/>
    <w:rsid w:val="00F16334"/>
    <w:rsid w:val="00F1669D"/>
    <w:rsid w:val="00F16D53"/>
    <w:rsid w:val="00F23796"/>
    <w:rsid w:val="00F2553A"/>
    <w:rsid w:val="00F25BB5"/>
    <w:rsid w:val="00F274C3"/>
    <w:rsid w:val="00F27E50"/>
    <w:rsid w:val="00F33108"/>
    <w:rsid w:val="00F33F1A"/>
    <w:rsid w:val="00F3791D"/>
    <w:rsid w:val="00F5218B"/>
    <w:rsid w:val="00F55295"/>
    <w:rsid w:val="00F56B4A"/>
    <w:rsid w:val="00F577CC"/>
    <w:rsid w:val="00F6338E"/>
    <w:rsid w:val="00F64E4D"/>
    <w:rsid w:val="00F64E58"/>
    <w:rsid w:val="00F74ED4"/>
    <w:rsid w:val="00F771E5"/>
    <w:rsid w:val="00F82C17"/>
    <w:rsid w:val="00F85644"/>
    <w:rsid w:val="00F86D49"/>
    <w:rsid w:val="00F876F1"/>
    <w:rsid w:val="00F91C4A"/>
    <w:rsid w:val="00F93DF0"/>
    <w:rsid w:val="00F943CC"/>
    <w:rsid w:val="00F95A70"/>
    <w:rsid w:val="00F96CB8"/>
    <w:rsid w:val="00FA171B"/>
    <w:rsid w:val="00FA2356"/>
    <w:rsid w:val="00FA25B5"/>
    <w:rsid w:val="00FA2CB4"/>
    <w:rsid w:val="00FA4812"/>
    <w:rsid w:val="00FA6F34"/>
    <w:rsid w:val="00FB1EE8"/>
    <w:rsid w:val="00FB56A8"/>
    <w:rsid w:val="00FB646D"/>
    <w:rsid w:val="00FB7A77"/>
    <w:rsid w:val="00FB7CB0"/>
    <w:rsid w:val="00FC2D49"/>
    <w:rsid w:val="00FC3BC5"/>
    <w:rsid w:val="00FC4D88"/>
    <w:rsid w:val="00FC6B8E"/>
    <w:rsid w:val="00FC7821"/>
    <w:rsid w:val="00FD2A4C"/>
    <w:rsid w:val="00FD4E4F"/>
    <w:rsid w:val="00FD523B"/>
    <w:rsid w:val="00FD53DD"/>
    <w:rsid w:val="00FE03A8"/>
    <w:rsid w:val="00FE1A93"/>
    <w:rsid w:val="00FE4ABE"/>
    <w:rsid w:val="00FF011A"/>
    <w:rsid w:val="00FF3381"/>
    <w:rsid w:val="00FF3A8E"/>
    <w:rsid w:val="00FF3FD9"/>
    <w:rsid w:val="00FF449C"/>
    <w:rsid w:val="00FF50AB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C5D581"/>
  <w15:chartTrackingRefBased/>
  <w15:docId w15:val="{8D410355-454C-4319-923E-EFE51CC2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1BB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36284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E3628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E36284"/>
    <w:pPr>
      <w:keepNext/>
      <w:autoSpaceDE w:val="0"/>
      <w:autoSpaceDN w:val="0"/>
      <w:adjustRightInd w:val="0"/>
      <w:ind w:left="2160" w:hanging="21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rsid w:val="00386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1565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F15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F1565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F1565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odsazen">
    <w:name w:val="Body Text Indent"/>
    <w:basedOn w:val="Normln"/>
    <w:link w:val="ZkladntextodsazenChar"/>
    <w:uiPriority w:val="99"/>
    <w:rsid w:val="00E36284"/>
    <w:pPr>
      <w:autoSpaceDE w:val="0"/>
      <w:autoSpaceDN w:val="0"/>
      <w:adjustRightInd w:val="0"/>
      <w:ind w:left="284" w:hanging="284"/>
      <w:jc w:val="both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F1565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E36284"/>
    <w:pPr>
      <w:autoSpaceDE w:val="0"/>
      <w:autoSpaceDN w:val="0"/>
      <w:adjustRightInd w:val="0"/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rsid w:val="00F1565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E3628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F15653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E36284"/>
    <w:pPr>
      <w:autoSpaceDE w:val="0"/>
      <w:autoSpaceDN w:val="0"/>
      <w:adjustRightInd w:val="0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F1565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E36284"/>
    <w:pPr>
      <w:autoSpaceDE w:val="0"/>
      <w:autoSpaceDN w:val="0"/>
      <w:adjustRightInd w:val="0"/>
      <w:ind w:left="1843" w:hanging="1843"/>
      <w:jc w:val="both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F15653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E36284"/>
    <w:pPr>
      <w:autoSpaceDE w:val="0"/>
      <w:autoSpaceDN w:val="0"/>
      <w:adjustRightInd w:val="0"/>
      <w:ind w:left="360"/>
      <w:jc w:val="both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F15653"/>
    <w:rPr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E36284"/>
    <w:pPr>
      <w:autoSpaceDE w:val="0"/>
      <w:autoSpaceDN w:val="0"/>
      <w:adjustRightInd w:val="0"/>
      <w:jc w:val="both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F15653"/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8C6E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F1565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13503"/>
    <w:pPr>
      <w:ind w:left="708"/>
    </w:pPr>
    <w:rPr>
      <w:sz w:val="20"/>
      <w:szCs w:val="20"/>
    </w:rPr>
  </w:style>
  <w:style w:type="character" w:styleId="slostrnky">
    <w:name w:val="page number"/>
    <w:uiPriority w:val="99"/>
    <w:rsid w:val="008E5FD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CD695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locked/>
    <w:rsid w:val="00CD695C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CD695C"/>
    <w:rPr>
      <w:sz w:val="24"/>
      <w:szCs w:val="24"/>
    </w:rPr>
  </w:style>
  <w:style w:type="paragraph" w:customStyle="1" w:styleId="odstzkl">
    <w:name w:val="odst.zákl."/>
    <w:basedOn w:val="Normln"/>
    <w:rsid w:val="006D05B5"/>
    <w:pPr>
      <w:spacing w:before="60"/>
      <w:jc w:val="both"/>
    </w:pPr>
    <w:rPr>
      <w:szCs w:val="20"/>
    </w:rPr>
  </w:style>
  <w:style w:type="character" w:styleId="Hypertextovodkaz">
    <w:name w:val="Hyperlink"/>
    <w:uiPriority w:val="99"/>
    <w:semiHidden/>
    <w:unhideWhenUsed/>
    <w:rsid w:val="002546F7"/>
    <w:rPr>
      <w:color w:val="0000FF"/>
      <w:u w:val="single"/>
    </w:rPr>
  </w:style>
  <w:style w:type="character" w:customStyle="1" w:styleId="platne1">
    <w:name w:val="platne1"/>
    <w:rsid w:val="00677B7E"/>
    <w:rPr>
      <w:rFonts w:cs="Times New Roman"/>
    </w:rPr>
  </w:style>
  <w:style w:type="character" w:styleId="Siln">
    <w:name w:val="Strong"/>
    <w:qFormat/>
    <w:locked/>
    <w:rsid w:val="00677B7E"/>
    <w:rPr>
      <w:rFonts w:cs="Times New Roman"/>
      <w:b/>
      <w:bCs/>
    </w:rPr>
  </w:style>
  <w:style w:type="character" w:styleId="Zdraznn">
    <w:name w:val="Emphasis"/>
    <w:qFormat/>
    <w:locked/>
    <w:rsid w:val="00677B7E"/>
    <w:rPr>
      <w:rFonts w:cs="Times New Roman"/>
      <w:i/>
      <w:iCs/>
    </w:rPr>
  </w:style>
  <w:style w:type="character" w:styleId="Odkaznakoment">
    <w:name w:val="annotation reference"/>
    <w:uiPriority w:val="99"/>
    <w:semiHidden/>
    <w:unhideWhenUsed/>
    <w:rsid w:val="00677B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77B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77B7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7B7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77B7E"/>
    <w:rPr>
      <w:b/>
      <w:bCs/>
    </w:rPr>
  </w:style>
  <w:style w:type="paragraph" w:styleId="Bezmezer">
    <w:name w:val="No Spacing"/>
    <w:uiPriority w:val="1"/>
    <w:qFormat/>
    <w:rsid w:val="00CB1608"/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rsid w:val="003C4DB4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B808F-C82E-437E-BDAB-5FD79CEA247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3e41b38-373c-4b3a-9137-5c0b023d0bef}" enabled="1" method="Standard" siteId="{b213b057-1008-4204-8c53-8147bc602a2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2695</Words>
  <Characters>15975</Characters>
  <Application>Microsoft Office Word</Application>
  <DocSecurity>0</DocSecurity>
  <Lines>133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 Company</Company>
  <LinksUpToDate>false</LinksUpToDate>
  <CharactersWithSpaces>18633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Šárka Pichová</dc:creator>
  <cp:keywords> </cp:keywords>
  <cp:lastModifiedBy>Suchánková Lenka</cp:lastModifiedBy>
  <cp:revision>6</cp:revision>
  <cp:lastPrinted>2021-05-19T08:41:00Z</cp:lastPrinted>
  <dcterms:created xsi:type="dcterms:W3CDTF">2024-07-23T06:53:00Z</dcterms:created>
  <dcterms:modified xsi:type="dcterms:W3CDTF">2024-07-23T07:32:00Z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ABAAVOAfoSrQoyz/xoUUUH0zsAgk/0X4vHxiN7BHqKhde8iUidHQruoAgNOZFLhFTrJL</vt:lpwstr>
  </property>
  <property fmtid="{D5CDD505-2E9C-101B-9397-08002B2CF9AE}" pid="3" name="MAIL_MSG_ID2">
    <vt:lpwstr>3iSryQ+Veuu5m3VZHmeQ3Gmc8IuJIPzoaLLCzBDCbhxT7GIpHlfY0ApsHgd_x000d_
hdh+B0lSdACohDiF/LjArwD5oVqW49qC1PQba7zdrGphVuxo8DpUAgLeqaDl6YKrf5VjQLTQxAsf_x000d_
kyurGKYZWJQkZgk=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4AAA6DouqOs9baHCXsJqSFoMvqR+LupR/0w9mm5aCfsAPytxsf7b3LPHnQ==</vt:lpwstr>
  </property>
  <property fmtid="{D5CDD505-2E9C-101B-9397-08002B2CF9AE}" pid="6" name="ImanageFooterVariable">
    <vt:lpwstr>Prague 1495135.2</vt:lpwstr>
  </property>
  <property fmtid="{D5CDD505-2E9C-101B-9397-08002B2CF9AE}" pid="7" name="MSIP_Label_e3e41b38-373c-4b3a-9137-5c0b023d0bef_Enabled">
    <vt:lpwstr>true</vt:lpwstr>
  </property>
  <property fmtid="{D5CDD505-2E9C-101B-9397-08002B2CF9AE}" pid="8" name="MSIP_Label_e3e41b38-373c-4b3a-9137-5c0b023d0bef_SetDate">
    <vt:lpwstr>2024-05-07T12:37:42Z</vt:lpwstr>
  </property>
  <property fmtid="{D5CDD505-2E9C-101B-9397-08002B2CF9AE}" pid="9" name="MSIP_Label_e3e41b38-373c-4b3a-9137-5c0b023d0bef_Method">
    <vt:lpwstr>Standard</vt:lpwstr>
  </property>
  <property fmtid="{D5CDD505-2E9C-101B-9397-08002B2CF9AE}" pid="10" name="MSIP_Label_e3e41b38-373c-4b3a-9137-5c0b023d0bef_Name">
    <vt:lpwstr>C2-Internal</vt:lpwstr>
  </property>
  <property fmtid="{D5CDD505-2E9C-101B-9397-08002B2CF9AE}" pid="11" name="MSIP_Label_e3e41b38-373c-4b3a-9137-5c0b023d0bef_SiteId">
    <vt:lpwstr>b213b057-1008-4204-8c53-8147bc602a29</vt:lpwstr>
  </property>
  <property fmtid="{D5CDD505-2E9C-101B-9397-08002B2CF9AE}" pid="12" name="MSIP_Label_e3e41b38-373c-4b3a-9137-5c0b023d0bef_ActionId">
    <vt:lpwstr>10ba9866-c6c6-45b9-91c5-70b7bce400a6</vt:lpwstr>
  </property>
  <property fmtid="{D5CDD505-2E9C-101B-9397-08002B2CF9AE}" pid="13" name="MSIP_Label_e3e41b38-373c-4b3a-9137-5c0b023d0bef_ContentBits">
    <vt:lpwstr>0</vt:lpwstr>
  </property>
</Properties>
</file>