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D111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7A34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80EEE7E" w14:textId="77777777" w:rsidR="001D516B" w:rsidRPr="001D516B" w:rsidRDefault="00472573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Podlahy Gajdoš s.r.o.</w:t>
      </w:r>
    </w:p>
    <w:p w14:paraId="0FE003D6" w14:textId="77777777" w:rsidR="001D516B" w:rsidRPr="001D516B" w:rsidRDefault="00472573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Koněvova 728/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102a</w:t>
      </w:r>
      <w:proofErr w:type="gramEnd"/>
    </w:p>
    <w:p w14:paraId="1FFFD4BA" w14:textId="21EEF8A8" w:rsidR="001D516B" w:rsidRPr="001D516B" w:rsidRDefault="00472573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713 00 Ostrava</w:t>
      </w:r>
    </w:p>
    <w:p w14:paraId="3490AEF3" w14:textId="77777777" w:rsidR="001D516B" w:rsidRPr="001D516B" w:rsidRDefault="001D516B" w:rsidP="001D51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="00472573" w:rsidRPr="00472573">
        <w:rPr>
          <w:rFonts w:ascii="Times New Roman" w:hAnsi="Times New Roman" w:cs="Times New Roman"/>
          <w:b/>
          <w:bCs/>
          <w:sz w:val="24"/>
          <w:szCs w:val="24"/>
        </w:rPr>
        <w:t>04562178</w:t>
      </w:r>
    </w:p>
    <w:p w14:paraId="2D946FC7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65B671DB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9C762E">
        <w:rPr>
          <w:rFonts w:ascii="Times New Roman" w:hAnsi="Times New Roman" w:cs="Times New Roman"/>
          <w:iCs/>
          <w:sz w:val="24"/>
          <w:szCs w:val="24"/>
        </w:rPr>
        <w:t>41/2024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9C762E">
        <w:rPr>
          <w:rFonts w:ascii="Times New Roman" w:hAnsi="Times New Roman" w:cs="Times New Roman"/>
          <w:sz w:val="24"/>
          <w:szCs w:val="24"/>
        </w:rPr>
        <w:t>18.07.2024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77777777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1821F1">
        <w:rPr>
          <w:rFonts w:ascii="Times New Roman" w:hAnsi="Times New Roman" w:cs="Times New Roman"/>
          <w:b/>
          <w:sz w:val="24"/>
        </w:rPr>
        <w:t>–</w:t>
      </w:r>
      <w:r w:rsidR="001D516B">
        <w:rPr>
          <w:rFonts w:ascii="Times New Roman" w:hAnsi="Times New Roman" w:cs="Times New Roman"/>
          <w:b/>
          <w:sz w:val="24"/>
        </w:rPr>
        <w:t xml:space="preserve"> </w:t>
      </w:r>
      <w:r w:rsidR="001821F1">
        <w:rPr>
          <w:rFonts w:ascii="Times New Roman" w:hAnsi="Times New Roman" w:cs="Times New Roman"/>
          <w:b/>
          <w:sz w:val="24"/>
        </w:rPr>
        <w:t>výměna podlahové krytiny</w:t>
      </w:r>
    </w:p>
    <w:p w14:paraId="63CB7492" w14:textId="77777777" w:rsidR="009C762E" w:rsidRDefault="00833331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472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výměnu podlahové krytiny 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přiložené nabídky ze dne 12.07.2024. Výměna proběhne na odloučeném pracovišti Základní školy a Mateřské školy F. Hrubína Havířov-Podlesí, příspěvkové organizace – MŠ Kosmonautů. </w:t>
      </w:r>
    </w:p>
    <w:p w14:paraId="00492E26" w14:textId="696F097A" w:rsidR="00833331" w:rsidRPr="00833331" w:rsidRDefault="009C762E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činí 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84 481,52 Kč včetně DPH.</w:t>
      </w: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7777777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41E9213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261E02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8A521E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D99636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B2DA27" w14:textId="77777777" w:rsidR="00AE44F6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00681577" w14:textId="7C54AF3B" w:rsidR="00AE44F6" w:rsidRPr="008A2E98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="009C762E"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3BBA" w14:textId="77777777"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67B8F681" w14:textId="77777777"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0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1"/>
  </w:num>
  <w:num w:numId="11" w16cid:durableId="626857462">
    <w:abstractNumId w:val="6"/>
  </w:num>
  <w:num w:numId="12" w16cid:durableId="48689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129E"/>
    <w:rsid w:val="001109EA"/>
    <w:rsid w:val="00114D86"/>
    <w:rsid w:val="00123178"/>
    <w:rsid w:val="00136D39"/>
    <w:rsid w:val="00161330"/>
    <w:rsid w:val="001821F1"/>
    <w:rsid w:val="00185B6F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72573"/>
    <w:rsid w:val="004C2EA6"/>
    <w:rsid w:val="004E384F"/>
    <w:rsid w:val="004F5201"/>
    <w:rsid w:val="005000BD"/>
    <w:rsid w:val="0051247A"/>
    <w:rsid w:val="00517DB6"/>
    <w:rsid w:val="00551488"/>
    <w:rsid w:val="00556DEE"/>
    <w:rsid w:val="005B5DE8"/>
    <w:rsid w:val="00604911"/>
    <w:rsid w:val="00606CAC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C762E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55274"/>
    <w:rsid w:val="00C678B9"/>
    <w:rsid w:val="00C8231B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3</cp:revision>
  <cp:lastPrinted>2024-07-18T08:10:00Z</cp:lastPrinted>
  <dcterms:created xsi:type="dcterms:W3CDTF">2024-07-18T08:09:00Z</dcterms:created>
  <dcterms:modified xsi:type="dcterms:W3CDTF">2024-07-18T08:11:00Z</dcterms:modified>
</cp:coreProperties>
</file>