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54396" w14:textId="77777777" w:rsidR="00FA08D1" w:rsidRPr="00DC1528" w:rsidRDefault="00FA08D1" w:rsidP="00715A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C1528">
        <w:rPr>
          <w:rFonts w:ascii="Times New Roman" w:hAnsi="Times New Roman" w:cs="Times New Roman"/>
          <w:b/>
          <w:bCs/>
        </w:rPr>
        <w:t>Smlouva o spolupráci na projektu</w:t>
      </w:r>
    </w:p>
    <w:p w14:paraId="2E7EB5D3" w14:textId="77777777" w:rsidR="00FA08D1" w:rsidRPr="00DC1528" w:rsidRDefault="00FA08D1" w:rsidP="00715A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C1528">
        <w:rPr>
          <w:rFonts w:ascii="Times New Roman" w:hAnsi="Times New Roman" w:cs="Times New Roman"/>
          <w:b/>
          <w:bCs/>
        </w:rPr>
        <w:t>uzavřená podle § 2716 a násl. zák. č. 89/2012 Sb., občanský zákoník</w:t>
      </w:r>
    </w:p>
    <w:p w14:paraId="4E121B72" w14:textId="77777777" w:rsidR="00FA08D1" w:rsidRPr="00DC1528" w:rsidRDefault="00FA08D1" w:rsidP="00715ADD">
      <w:pPr>
        <w:spacing w:line="360" w:lineRule="auto"/>
        <w:jc w:val="center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níže uvedeného dne, měsíce a roku následující účastníci:</w:t>
      </w:r>
    </w:p>
    <w:p w14:paraId="2AC027A2" w14:textId="77777777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</w:p>
    <w:p w14:paraId="27B3BC4F" w14:textId="352BC822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C1528">
        <w:rPr>
          <w:rFonts w:ascii="Times New Roman" w:hAnsi="Times New Roman" w:cs="Times New Roman"/>
          <w:b/>
          <w:bCs/>
        </w:rPr>
        <w:t>1.</w:t>
      </w:r>
      <w:r w:rsidR="00F6187B" w:rsidRPr="00DC15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0BC2" w:rsidRPr="00DC1528">
        <w:rPr>
          <w:rFonts w:ascii="Times New Roman" w:hAnsi="Times New Roman" w:cs="Times New Roman"/>
          <w:b/>
          <w:bCs/>
        </w:rPr>
        <w:t>Promstal</w:t>
      </w:r>
      <w:proofErr w:type="spellEnd"/>
      <w:r w:rsidR="008A0BC2" w:rsidRPr="00DC15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0BC2" w:rsidRPr="00DC1528">
        <w:rPr>
          <w:rFonts w:ascii="Times New Roman" w:hAnsi="Times New Roman" w:cs="Times New Roman"/>
          <w:b/>
          <w:bCs/>
        </w:rPr>
        <w:t>engineering</w:t>
      </w:r>
      <w:proofErr w:type="spellEnd"/>
      <w:r w:rsidR="008A0BC2" w:rsidRPr="00DC1528">
        <w:rPr>
          <w:rFonts w:ascii="Times New Roman" w:hAnsi="Times New Roman" w:cs="Times New Roman"/>
          <w:b/>
          <w:bCs/>
        </w:rPr>
        <w:t>, s.r.o.</w:t>
      </w:r>
    </w:p>
    <w:p w14:paraId="3B30ABFA" w14:textId="1B2A68F6" w:rsidR="00B152F0" w:rsidRPr="00DC1528" w:rsidRDefault="00B152F0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 xml:space="preserve">Identifikační číslo: </w:t>
      </w:r>
      <w:r w:rsidR="008A0BC2" w:rsidRPr="00DC1528">
        <w:rPr>
          <w:rFonts w:ascii="Times New Roman" w:hAnsi="Times New Roman" w:cs="Times New Roman"/>
        </w:rPr>
        <w:t>02977214</w:t>
      </w:r>
    </w:p>
    <w:p w14:paraId="554268C4" w14:textId="7BC66712" w:rsidR="00B152F0" w:rsidRPr="00DC1528" w:rsidRDefault="00B152F0" w:rsidP="008A0BC2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 xml:space="preserve">Se sídlem: </w:t>
      </w:r>
      <w:r w:rsidR="008A0BC2" w:rsidRPr="00DC1528">
        <w:rPr>
          <w:rFonts w:ascii="Times New Roman" w:hAnsi="Times New Roman" w:cs="Times New Roman"/>
        </w:rPr>
        <w:t>Lipovská 1327/</w:t>
      </w:r>
      <w:proofErr w:type="gramStart"/>
      <w:r w:rsidR="008A0BC2" w:rsidRPr="00DC1528">
        <w:rPr>
          <w:rFonts w:ascii="Times New Roman" w:hAnsi="Times New Roman" w:cs="Times New Roman"/>
        </w:rPr>
        <w:t>101a</w:t>
      </w:r>
      <w:proofErr w:type="gramEnd"/>
      <w:r w:rsidR="008A0BC2" w:rsidRPr="00DC1528">
        <w:rPr>
          <w:rFonts w:ascii="Times New Roman" w:hAnsi="Times New Roman" w:cs="Times New Roman"/>
        </w:rPr>
        <w:t>, 790 01 Jeseník</w:t>
      </w:r>
    </w:p>
    <w:p w14:paraId="6FBA03F6" w14:textId="05F8DBB8" w:rsidR="00B152F0" w:rsidRPr="00DC1528" w:rsidRDefault="00B152F0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 xml:space="preserve">Zastoupená: Ing. </w:t>
      </w:r>
      <w:r w:rsidR="008A0BC2" w:rsidRPr="00DC1528">
        <w:rPr>
          <w:rFonts w:ascii="Times New Roman" w:hAnsi="Times New Roman" w:cs="Times New Roman"/>
        </w:rPr>
        <w:t>Pavel Stibor</w:t>
      </w:r>
      <w:r w:rsidRPr="00DC1528">
        <w:rPr>
          <w:rFonts w:ascii="Times New Roman" w:hAnsi="Times New Roman" w:cs="Times New Roman"/>
        </w:rPr>
        <w:t xml:space="preserve"> – </w:t>
      </w:r>
      <w:r w:rsidR="008A0BC2" w:rsidRPr="00DC1528">
        <w:rPr>
          <w:rFonts w:ascii="Times New Roman" w:hAnsi="Times New Roman" w:cs="Times New Roman"/>
        </w:rPr>
        <w:t>jednatel</w:t>
      </w:r>
    </w:p>
    <w:p w14:paraId="2FE8E92C" w14:textId="79386B4B" w:rsidR="00FA08D1" w:rsidRPr="00DC1528" w:rsidRDefault="00B152F0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 xml:space="preserve">Vedený u </w:t>
      </w:r>
      <w:r w:rsidR="008A0BC2" w:rsidRPr="00DC1528">
        <w:rPr>
          <w:rFonts w:ascii="Times New Roman" w:hAnsi="Times New Roman" w:cs="Times New Roman"/>
        </w:rPr>
        <w:t xml:space="preserve">Krajského </w:t>
      </w:r>
      <w:r w:rsidRPr="00DC1528">
        <w:rPr>
          <w:rFonts w:ascii="Times New Roman" w:hAnsi="Times New Roman" w:cs="Times New Roman"/>
        </w:rPr>
        <w:t xml:space="preserve">soudu v </w:t>
      </w:r>
      <w:r w:rsidR="008A0BC2" w:rsidRPr="00DC1528">
        <w:rPr>
          <w:rFonts w:ascii="Times New Roman" w:hAnsi="Times New Roman" w:cs="Times New Roman"/>
        </w:rPr>
        <w:t>Ostravě</w:t>
      </w:r>
      <w:r w:rsidRPr="00DC1528">
        <w:rPr>
          <w:rFonts w:ascii="Times New Roman" w:hAnsi="Times New Roman" w:cs="Times New Roman"/>
        </w:rPr>
        <w:t xml:space="preserve">, oddíl </w:t>
      </w:r>
      <w:r w:rsidR="008A0BC2" w:rsidRPr="00DC1528">
        <w:rPr>
          <w:rFonts w:ascii="Times New Roman" w:hAnsi="Times New Roman" w:cs="Times New Roman"/>
        </w:rPr>
        <w:t>C</w:t>
      </w:r>
      <w:r w:rsidRPr="00DC1528">
        <w:rPr>
          <w:rFonts w:ascii="Times New Roman" w:hAnsi="Times New Roman" w:cs="Times New Roman"/>
        </w:rPr>
        <w:t xml:space="preserve">, vložka </w:t>
      </w:r>
      <w:r w:rsidR="008A0BC2" w:rsidRPr="00DC1528">
        <w:rPr>
          <w:rFonts w:ascii="Times New Roman" w:hAnsi="Times New Roman" w:cs="Times New Roman"/>
        </w:rPr>
        <w:t>58931</w:t>
      </w:r>
    </w:p>
    <w:p w14:paraId="1546079E" w14:textId="77777777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(dále jen „účastník 1")</w:t>
      </w:r>
    </w:p>
    <w:p w14:paraId="30ACEA11" w14:textId="77777777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</w:p>
    <w:p w14:paraId="3A9EE894" w14:textId="20BF5AA4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C1528">
        <w:rPr>
          <w:rFonts w:ascii="Times New Roman" w:hAnsi="Times New Roman" w:cs="Times New Roman"/>
          <w:b/>
          <w:bCs/>
        </w:rPr>
        <w:t>2.</w:t>
      </w:r>
      <w:r w:rsidR="007569F9" w:rsidRPr="00DC15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0BC2" w:rsidRPr="00DC1528">
        <w:rPr>
          <w:rFonts w:ascii="Times New Roman" w:hAnsi="Times New Roman" w:cs="Times New Roman"/>
          <w:b/>
          <w:bCs/>
        </w:rPr>
        <w:t>Industrial</w:t>
      </w:r>
      <w:proofErr w:type="spellEnd"/>
      <w:r w:rsidR="008A0BC2" w:rsidRPr="00DC1528">
        <w:rPr>
          <w:rFonts w:ascii="Times New Roman" w:hAnsi="Times New Roman" w:cs="Times New Roman"/>
          <w:b/>
          <w:bCs/>
        </w:rPr>
        <w:t xml:space="preserve"> Design &amp; </w:t>
      </w:r>
      <w:proofErr w:type="spellStart"/>
      <w:r w:rsidR="008A0BC2" w:rsidRPr="00DC1528">
        <w:rPr>
          <w:rFonts w:ascii="Times New Roman" w:hAnsi="Times New Roman" w:cs="Times New Roman"/>
          <w:b/>
          <w:bCs/>
        </w:rPr>
        <w:t>Service</w:t>
      </w:r>
      <w:proofErr w:type="spellEnd"/>
      <w:r w:rsidR="008A0BC2" w:rsidRPr="00DC1528">
        <w:rPr>
          <w:rFonts w:ascii="Times New Roman" w:hAnsi="Times New Roman" w:cs="Times New Roman"/>
          <w:b/>
          <w:bCs/>
        </w:rPr>
        <w:t xml:space="preserve"> a.s.</w:t>
      </w:r>
    </w:p>
    <w:p w14:paraId="1948F03E" w14:textId="77777777" w:rsidR="008A0BC2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 xml:space="preserve">Identifikační číslo: </w:t>
      </w:r>
      <w:r w:rsidR="008A0BC2" w:rsidRPr="00DC1528">
        <w:rPr>
          <w:rFonts w:ascii="Times New Roman" w:hAnsi="Times New Roman" w:cs="Times New Roman"/>
        </w:rPr>
        <w:t xml:space="preserve">02488388 </w:t>
      </w:r>
    </w:p>
    <w:p w14:paraId="18C5EC90" w14:textId="0EAAD512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 xml:space="preserve">Se sídlem: </w:t>
      </w:r>
      <w:r w:rsidR="008A0BC2" w:rsidRPr="00DC1528">
        <w:rPr>
          <w:rFonts w:ascii="Times New Roman" w:hAnsi="Times New Roman" w:cs="Times New Roman"/>
        </w:rPr>
        <w:t>U Lva 596, 507 81 Lázně Bělohrad</w:t>
      </w:r>
    </w:p>
    <w:p w14:paraId="7C110E20" w14:textId="31CF907F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 xml:space="preserve">Zastoupená: </w:t>
      </w:r>
      <w:r w:rsidR="008A0BC2" w:rsidRPr="00DC1528">
        <w:rPr>
          <w:rFonts w:ascii="Times New Roman" w:hAnsi="Times New Roman" w:cs="Times New Roman"/>
        </w:rPr>
        <w:t>Ing. Vladimír Špicar – člen představenstva</w:t>
      </w:r>
    </w:p>
    <w:p w14:paraId="3557DC35" w14:textId="17AB801D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 xml:space="preserve">Vedený u </w:t>
      </w:r>
      <w:r w:rsidR="00404646" w:rsidRPr="00DC1528">
        <w:rPr>
          <w:rFonts w:ascii="Times New Roman" w:hAnsi="Times New Roman" w:cs="Times New Roman"/>
        </w:rPr>
        <w:t xml:space="preserve">Krajského soudu v </w:t>
      </w:r>
      <w:r w:rsidR="00EA0785" w:rsidRPr="00DC1528">
        <w:rPr>
          <w:rFonts w:ascii="Times New Roman" w:hAnsi="Times New Roman" w:cs="Times New Roman"/>
        </w:rPr>
        <w:t>Hradci Králové</w:t>
      </w:r>
      <w:r w:rsidR="00C2323A" w:rsidRPr="00DC1528">
        <w:rPr>
          <w:rFonts w:ascii="Times New Roman" w:hAnsi="Times New Roman" w:cs="Times New Roman"/>
        </w:rPr>
        <w:t xml:space="preserve">, </w:t>
      </w:r>
      <w:r w:rsidRPr="00DC1528">
        <w:rPr>
          <w:rFonts w:ascii="Times New Roman" w:hAnsi="Times New Roman" w:cs="Times New Roman"/>
        </w:rPr>
        <w:t xml:space="preserve">oddíl </w:t>
      </w:r>
      <w:r w:rsidR="008A0BC2" w:rsidRPr="00DC1528">
        <w:rPr>
          <w:rFonts w:ascii="Times New Roman" w:hAnsi="Times New Roman" w:cs="Times New Roman"/>
        </w:rPr>
        <w:t>B</w:t>
      </w:r>
      <w:r w:rsidRPr="00DC1528">
        <w:rPr>
          <w:rFonts w:ascii="Times New Roman" w:hAnsi="Times New Roman" w:cs="Times New Roman"/>
        </w:rPr>
        <w:t xml:space="preserve">, vložka </w:t>
      </w:r>
      <w:r w:rsidR="008A0BC2" w:rsidRPr="00DC1528">
        <w:rPr>
          <w:rFonts w:ascii="Times New Roman" w:hAnsi="Times New Roman" w:cs="Times New Roman"/>
        </w:rPr>
        <w:t>3252</w:t>
      </w:r>
    </w:p>
    <w:p w14:paraId="06A7BD64" w14:textId="67A599ED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(dále jen „účastník 2")</w:t>
      </w:r>
    </w:p>
    <w:p w14:paraId="570F1255" w14:textId="783F1CAB" w:rsidR="001E3B61" w:rsidRPr="00DC1528" w:rsidRDefault="001E3B61" w:rsidP="00715ADD">
      <w:pPr>
        <w:spacing w:line="360" w:lineRule="auto"/>
        <w:jc w:val="both"/>
        <w:rPr>
          <w:rFonts w:ascii="Times New Roman" w:hAnsi="Times New Roman" w:cs="Times New Roman"/>
        </w:rPr>
      </w:pPr>
    </w:p>
    <w:p w14:paraId="1903F738" w14:textId="3B10464D" w:rsidR="008A0BC2" w:rsidRPr="00DC1528" w:rsidRDefault="00715ADD" w:rsidP="00715AD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C1528">
        <w:rPr>
          <w:rFonts w:ascii="Times New Roman" w:hAnsi="Times New Roman" w:cs="Times New Roman"/>
          <w:b/>
          <w:bCs/>
        </w:rPr>
        <w:t xml:space="preserve">3. </w:t>
      </w:r>
      <w:r w:rsidR="00866492" w:rsidRPr="004A217A">
        <w:rPr>
          <w:rFonts w:ascii="Times New Roman" w:hAnsi="Times New Roman" w:cs="Times New Roman"/>
          <w:b/>
          <w:bCs/>
        </w:rPr>
        <w:t xml:space="preserve">České vysoké učení technické v </w:t>
      </w:r>
      <w:proofErr w:type="gramStart"/>
      <w:r w:rsidR="00866492" w:rsidRPr="004A217A">
        <w:rPr>
          <w:rFonts w:ascii="Times New Roman" w:hAnsi="Times New Roman" w:cs="Times New Roman"/>
          <w:b/>
          <w:bCs/>
        </w:rPr>
        <w:t>Praze - Univerzitní</w:t>
      </w:r>
      <w:proofErr w:type="gramEnd"/>
      <w:r w:rsidR="00866492" w:rsidRPr="004A217A">
        <w:rPr>
          <w:rFonts w:ascii="Times New Roman" w:hAnsi="Times New Roman" w:cs="Times New Roman"/>
          <w:b/>
          <w:bCs/>
        </w:rPr>
        <w:t xml:space="preserve"> centrum energeticky efektivních budov</w:t>
      </w:r>
    </w:p>
    <w:p w14:paraId="39E96CD9" w14:textId="5157EC30" w:rsidR="001E3B61" w:rsidRPr="00DC1528" w:rsidRDefault="001E3B6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 xml:space="preserve">Identifikační číslo: </w:t>
      </w:r>
      <w:r w:rsidR="00866492" w:rsidRPr="00866492">
        <w:rPr>
          <w:rFonts w:ascii="Times New Roman" w:hAnsi="Times New Roman" w:cs="Times New Roman"/>
        </w:rPr>
        <w:t>68407700</w:t>
      </w:r>
    </w:p>
    <w:p w14:paraId="4B0197F9" w14:textId="538411C6" w:rsidR="001E3B61" w:rsidRPr="00DC1528" w:rsidRDefault="001E3B6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 xml:space="preserve">Se sídlem: </w:t>
      </w:r>
      <w:r w:rsidR="00866492" w:rsidRPr="00866492">
        <w:rPr>
          <w:rFonts w:ascii="Times New Roman" w:hAnsi="Times New Roman" w:cs="Times New Roman"/>
        </w:rPr>
        <w:t>Třinecká 1024, 273 43 Buštěhrad</w:t>
      </w:r>
    </w:p>
    <w:p w14:paraId="17300ED1" w14:textId="748F1C6F" w:rsidR="001E3B61" w:rsidRPr="00DC1528" w:rsidRDefault="001E3B6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 xml:space="preserve">Zastoupená: </w:t>
      </w:r>
      <w:r w:rsidR="008A0BC2" w:rsidRPr="00DC1528">
        <w:rPr>
          <w:rFonts w:ascii="Times New Roman" w:hAnsi="Times New Roman" w:cs="Times New Roman"/>
        </w:rPr>
        <w:t>doc. RNDr. Vojtěch Petráček, CSc.</w:t>
      </w:r>
      <w:r w:rsidR="00245868" w:rsidRPr="00DC1528">
        <w:rPr>
          <w:rFonts w:ascii="Times New Roman" w:hAnsi="Times New Roman" w:cs="Times New Roman"/>
        </w:rPr>
        <w:t xml:space="preserve"> - rektor</w:t>
      </w:r>
    </w:p>
    <w:p w14:paraId="29B515DC" w14:textId="4E3B2A80" w:rsidR="001E3B61" w:rsidRPr="00DC1528" w:rsidRDefault="00245868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 xml:space="preserve">Kontaktní osoba: </w:t>
      </w:r>
      <w:proofErr w:type="spellStart"/>
      <w:r w:rsidR="00E04BBA">
        <w:rPr>
          <w:rFonts w:ascii="Times New Roman" w:hAnsi="Times New Roman" w:cs="Times New Roman"/>
        </w:rPr>
        <w:t>xxxxxxxxxxxxxxx</w:t>
      </w:r>
      <w:proofErr w:type="spellEnd"/>
    </w:p>
    <w:p w14:paraId="231459A9" w14:textId="6A0C8306" w:rsidR="001E3B61" w:rsidRPr="00DC1528" w:rsidRDefault="001E3B6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 xml:space="preserve">(dále jen „účastník </w:t>
      </w:r>
      <w:r w:rsidR="00245868" w:rsidRPr="00DC1528">
        <w:rPr>
          <w:rFonts w:ascii="Times New Roman" w:hAnsi="Times New Roman" w:cs="Times New Roman"/>
        </w:rPr>
        <w:t>3</w:t>
      </w:r>
      <w:r w:rsidRPr="00DC1528">
        <w:rPr>
          <w:rFonts w:ascii="Times New Roman" w:hAnsi="Times New Roman" w:cs="Times New Roman"/>
        </w:rPr>
        <w:t>")</w:t>
      </w:r>
    </w:p>
    <w:p w14:paraId="283BCB80" w14:textId="5E31394F" w:rsidR="001E3B61" w:rsidRPr="00DC1528" w:rsidRDefault="004131FA" w:rsidP="00715AD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 také dohromady jako „Smluvní strany“ či „Účastníci“</w:t>
      </w:r>
    </w:p>
    <w:p w14:paraId="6C195A86" w14:textId="77777777" w:rsidR="00FA08D1" w:rsidRPr="00DC1528" w:rsidRDefault="00FA08D1" w:rsidP="00715ADD">
      <w:pPr>
        <w:spacing w:line="360" w:lineRule="auto"/>
        <w:jc w:val="center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uzavřeli tuto smlouvu:</w:t>
      </w:r>
    </w:p>
    <w:p w14:paraId="047E3095" w14:textId="77777777" w:rsidR="00FA08D1" w:rsidRPr="00DC1528" w:rsidRDefault="00FA08D1" w:rsidP="00715ADD">
      <w:pPr>
        <w:spacing w:line="360" w:lineRule="auto"/>
        <w:jc w:val="center"/>
        <w:rPr>
          <w:rFonts w:ascii="Times New Roman" w:hAnsi="Times New Roman" w:cs="Times New Roman"/>
        </w:rPr>
      </w:pPr>
    </w:p>
    <w:p w14:paraId="23B2C589" w14:textId="68FB1C6B" w:rsidR="00FA08D1" w:rsidRPr="00DC1528" w:rsidRDefault="00FA08D1" w:rsidP="00715A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C1528">
        <w:rPr>
          <w:rFonts w:ascii="Times New Roman" w:hAnsi="Times New Roman" w:cs="Times New Roman"/>
          <w:b/>
          <w:bCs/>
        </w:rPr>
        <w:t>I. Preambule</w:t>
      </w:r>
    </w:p>
    <w:p w14:paraId="1C50E02E" w14:textId="41296E88" w:rsidR="00FA08D1" w:rsidRPr="00DC1528" w:rsidRDefault="00FA08D1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 xml:space="preserve">Účastníci této smlouvy prohlašují a deklarují, že mají zájem úzce spolupracovat na projektu nazvaném </w:t>
      </w:r>
      <w:r w:rsidRPr="005919B3">
        <w:rPr>
          <w:rFonts w:ascii="Times New Roman" w:hAnsi="Times New Roman" w:cs="Times New Roman"/>
          <w:b/>
          <w:bCs/>
        </w:rPr>
        <w:t>„</w:t>
      </w:r>
      <w:r w:rsidR="00843531" w:rsidRPr="005919B3">
        <w:rPr>
          <w:rFonts w:ascii="Times New Roman" w:hAnsi="Times New Roman" w:cs="Times New Roman"/>
          <w:b/>
          <w:bCs/>
        </w:rPr>
        <w:t>Ocelová hala 4.0 pro trvale udržitelný rozvoj průmyslové výstavby</w:t>
      </w:r>
      <w:r w:rsidR="009C3AEC" w:rsidRPr="005919B3">
        <w:rPr>
          <w:rFonts w:ascii="Times New Roman" w:hAnsi="Times New Roman" w:cs="Times New Roman"/>
          <w:b/>
          <w:bCs/>
        </w:rPr>
        <w:t>“</w:t>
      </w:r>
      <w:r w:rsidR="00ED0492" w:rsidRPr="00695213">
        <w:rPr>
          <w:rFonts w:ascii="Times New Roman" w:hAnsi="Times New Roman" w:cs="Times New Roman"/>
        </w:rPr>
        <w:t xml:space="preserve"> s identifikačním číslem </w:t>
      </w:r>
      <w:r w:rsidR="00ED0492" w:rsidRPr="005919B3">
        <w:rPr>
          <w:rFonts w:ascii="Times New Roman" w:hAnsi="Times New Roman" w:cs="Times New Roman"/>
          <w:b/>
          <w:bCs/>
        </w:rPr>
        <w:t>CZ.01.01.01/01/22_002/0000910</w:t>
      </w:r>
      <w:r w:rsidRPr="00695213">
        <w:rPr>
          <w:rFonts w:ascii="Times New Roman" w:hAnsi="Times New Roman" w:cs="Times New Roman"/>
        </w:rPr>
        <w:t>,</w:t>
      </w:r>
      <w:r w:rsidRPr="00DC1528">
        <w:rPr>
          <w:rFonts w:ascii="Times New Roman" w:hAnsi="Times New Roman" w:cs="Times New Roman"/>
        </w:rPr>
        <w:t xml:space="preserve"> který je blíže specifikován v této smlouvě a na získání dotace na tento projekt (dále jen „projekt"). Jedná se o dotaci z</w:t>
      </w:r>
      <w:r w:rsidR="00952C1E" w:rsidRPr="00DC1528">
        <w:rPr>
          <w:rFonts w:ascii="Times New Roman" w:hAnsi="Times New Roman" w:cs="Times New Roman"/>
        </w:rPr>
        <w:t> </w:t>
      </w:r>
      <w:r w:rsidRPr="00DC1528">
        <w:rPr>
          <w:rFonts w:ascii="Times New Roman" w:hAnsi="Times New Roman" w:cs="Times New Roman"/>
        </w:rPr>
        <w:t>výzvy</w:t>
      </w:r>
      <w:r w:rsidR="00952C1E" w:rsidRPr="00DC1528">
        <w:rPr>
          <w:rFonts w:ascii="Times New Roman" w:hAnsi="Times New Roman" w:cs="Times New Roman"/>
        </w:rPr>
        <w:t xml:space="preserve"> Operačního programu technologie a aplikace pro konkurenceschopnost 2021–2027</w:t>
      </w:r>
      <w:r w:rsidRPr="00DC1528">
        <w:rPr>
          <w:rFonts w:ascii="Times New Roman" w:hAnsi="Times New Roman" w:cs="Times New Roman"/>
        </w:rPr>
        <w:t xml:space="preserve">, která byla vyhlášena Ministerstvem Průmyslu a obchodu (dále jen „MPO") a je nazvána </w:t>
      </w:r>
      <w:r w:rsidR="00952C1E" w:rsidRPr="005919B3">
        <w:rPr>
          <w:rFonts w:ascii="Times New Roman" w:hAnsi="Times New Roman" w:cs="Times New Roman"/>
          <w:b/>
          <w:bCs/>
        </w:rPr>
        <w:t xml:space="preserve">„Aplikace – výzva </w:t>
      </w:r>
      <w:r w:rsidR="00952C1E" w:rsidRPr="005919B3">
        <w:rPr>
          <w:rFonts w:ascii="Times New Roman" w:hAnsi="Times New Roman" w:cs="Times New Roman"/>
          <w:b/>
          <w:bCs/>
        </w:rPr>
        <w:lastRenderedPageBreak/>
        <w:t>I.“</w:t>
      </w:r>
      <w:r w:rsidRPr="00DC1528">
        <w:rPr>
          <w:rFonts w:ascii="Times New Roman" w:hAnsi="Times New Roman" w:cs="Times New Roman"/>
        </w:rPr>
        <w:t xml:space="preserve"> (dále jen „dotace").</w:t>
      </w:r>
    </w:p>
    <w:p w14:paraId="65B4FC28" w14:textId="5053BB9C" w:rsidR="00FA08D1" w:rsidRPr="00DC1528" w:rsidRDefault="00FA08D1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Za účelem popsaným v odstavci 1.1. této Smlouvy Účastníci uzavírají tuto smlouvu, která upravuje zejména:</w:t>
      </w:r>
    </w:p>
    <w:p w14:paraId="6B3A7441" w14:textId="475D191B" w:rsidR="00FA08D1" w:rsidRPr="00DC1528" w:rsidRDefault="00FA08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práva a povinnosti účastníků této smlouvy, jejich participaci na projektu a jeho výsledcích,</w:t>
      </w:r>
    </w:p>
    <w:p w14:paraId="3C8AC6C4" w14:textId="3F8FE15A" w:rsidR="00FA08D1" w:rsidRPr="00DC1528" w:rsidRDefault="00FA08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postup při podání žádosti o dotaci a rozdělení dotace mezi účastníky této smlouvy,</w:t>
      </w:r>
    </w:p>
    <w:p w14:paraId="32F82F6F" w14:textId="6C05B23A" w:rsidR="00FA08D1" w:rsidRPr="00DC1528" w:rsidRDefault="00FA08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postup a organizaci práce při spolupráci na projektu,</w:t>
      </w:r>
    </w:p>
    <w:p w14:paraId="7640942E" w14:textId="5DB468B6" w:rsidR="00FA08D1" w:rsidRPr="00DC1528" w:rsidRDefault="00FA08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způsob řešení vnitřních sporů mezi účastníky této smlouvy,</w:t>
      </w:r>
    </w:p>
    <w:p w14:paraId="2681A744" w14:textId="4E8704A1" w:rsidR="00FA08D1" w:rsidRPr="00DC1528" w:rsidRDefault="00FA08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pravidla týkající se práv k duševnímu vlastnictví, podíly na budoucích příjmech z projektu,</w:t>
      </w:r>
    </w:p>
    <w:p w14:paraId="56FAAD99" w14:textId="702F5F34" w:rsidR="00FA08D1" w:rsidRDefault="00FA08D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ujednání o odpovědnosti za způsobenou újmu, odškodnění a důvěrnost informací mezi účastníky této smlouvy.</w:t>
      </w:r>
    </w:p>
    <w:p w14:paraId="7735B4D0" w14:textId="77777777" w:rsidR="00DE564B" w:rsidRPr="00DC1528" w:rsidRDefault="00DE564B" w:rsidP="00DE564B">
      <w:pPr>
        <w:pStyle w:val="Odstavecseseznamem"/>
        <w:spacing w:line="360" w:lineRule="auto"/>
        <w:ind w:left="1065"/>
        <w:jc w:val="both"/>
        <w:rPr>
          <w:rFonts w:ascii="Times New Roman" w:hAnsi="Times New Roman" w:cs="Times New Roman"/>
        </w:rPr>
      </w:pPr>
    </w:p>
    <w:p w14:paraId="69E2B4E0" w14:textId="537C7757" w:rsidR="00FA08D1" w:rsidRPr="00DC1528" w:rsidRDefault="00FA08D1" w:rsidP="00715A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C1528">
        <w:rPr>
          <w:rFonts w:ascii="Times New Roman" w:hAnsi="Times New Roman" w:cs="Times New Roman"/>
          <w:b/>
          <w:bCs/>
        </w:rPr>
        <w:t>II. Doba trvání smlouvy</w:t>
      </w:r>
    </w:p>
    <w:p w14:paraId="3941DD9A" w14:textId="01234BC9" w:rsidR="00FA08D1" w:rsidRPr="00DC1528" w:rsidRDefault="00FA08D1" w:rsidP="00715ADD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 xml:space="preserve">2.1. Tato smlouva nabývá platnosti a účinnosti podpisem všech účastníků této smlouvy a je uzavřena na dobu realizace projektu a jeho udržitelnosti; tato smlouva však </w:t>
      </w:r>
      <w:proofErr w:type="gramStart"/>
      <w:r w:rsidRPr="00DC1528">
        <w:rPr>
          <w:rFonts w:ascii="Times New Roman" w:hAnsi="Times New Roman" w:cs="Times New Roman"/>
        </w:rPr>
        <w:t>neskončí</w:t>
      </w:r>
      <w:proofErr w:type="gramEnd"/>
      <w:r w:rsidRPr="00DC1528">
        <w:rPr>
          <w:rFonts w:ascii="Times New Roman" w:hAnsi="Times New Roman" w:cs="Times New Roman"/>
        </w:rPr>
        <w:t xml:space="preserve"> dříve, než budou vypořádána veškerá práva a povinnosti účastníků z této smlouvy vyplývající. Účastníci sjednávají, že pokud jim s konečnou platností nebude poskytnuta dotace na projekt, tato smlouva zaniká.</w:t>
      </w:r>
    </w:p>
    <w:p w14:paraId="2EDF29D3" w14:textId="4F391C7E" w:rsidR="00FA08D1" w:rsidRPr="00DC1528" w:rsidRDefault="00FA08D1" w:rsidP="00715ADD">
      <w:p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Pro případ, že nebude poskytnuta na projekt dotace a účastníci se dohodnou, že budou i nadále pokračovat a spolupracovat na projektu, se účastníci zavazují uzavřít novou smlouvu, přičemž tato nová smlouva bude v co největší možné míře odpovídat této smlouvě a práva a povinnosti účastníků budou sjednány obdobně jako v této smlouvě.</w:t>
      </w:r>
    </w:p>
    <w:p w14:paraId="42544511" w14:textId="21EC405E" w:rsidR="00FA08D1" w:rsidRPr="00DC1528" w:rsidRDefault="00FA08D1" w:rsidP="00715ADD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2.2. Účastníci jsou i po zániku této smlouvy vázáni ustanoveními smlouvy o odpovědnosti za škodu, ochraně důvěrných informací a zveřejňování informací, a právech z duševního vlastnictví a dále ustanoveními, z jejichž obsahuje patrné, že platí i po zániku této smlouvy.</w:t>
      </w:r>
    </w:p>
    <w:p w14:paraId="35EA669B" w14:textId="3EF20894" w:rsidR="00FA08D1" w:rsidRPr="00DC1528" w:rsidRDefault="00FA08D1" w:rsidP="00715ADD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2.3. Počet účastníků této smlouvy je možno rozšířit o nové účastníky pouze za podmínky, že s tím budou souhlasit všichni stávající účastníci a zároveň budou-li to umožňovat podmínky dotačního programu. V takovém případě bude uzavřen písemný dodatek k této smlouvě mezi stávajícími účastníky a novým účastníkem, který ke smlouvě přistoupí a kterým budou sjednána práva a povinnosti účastníků v návaznosti na přistoupení nového účastníka.</w:t>
      </w:r>
    </w:p>
    <w:p w14:paraId="5535D3FC" w14:textId="77777777" w:rsidR="00FA08D1" w:rsidRPr="00DC1528" w:rsidRDefault="00FA08D1" w:rsidP="00715A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C6F2272" w14:textId="40DD2053" w:rsidR="00FA08D1" w:rsidRPr="00DC1528" w:rsidRDefault="00FA08D1" w:rsidP="00715A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C1528">
        <w:rPr>
          <w:rFonts w:ascii="Times New Roman" w:hAnsi="Times New Roman" w:cs="Times New Roman"/>
          <w:b/>
          <w:bCs/>
        </w:rPr>
        <w:t>III. Specifikace a cíle projektu</w:t>
      </w:r>
    </w:p>
    <w:p w14:paraId="4E895CF5" w14:textId="056D2996" w:rsidR="00FA08D1" w:rsidRPr="00DC1528" w:rsidRDefault="00FA08D1" w:rsidP="009A6260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 xml:space="preserve">3.1. </w:t>
      </w:r>
      <w:r w:rsidRPr="00695213">
        <w:rPr>
          <w:rFonts w:ascii="Times New Roman" w:hAnsi="Times New Roman" w:cs="Times New Roman"/>
        </w:rPr>
        <w:t xml:space="preserve">Projekt si klade za cíl </w:t>
      </w:r>
      <w:r w:rsidR="00D50793" w:rsidRPr="00695213">
        <w:rPr>
          <w:rFonts w:ascii="Times New Roman" w:hAnsi="Times New Roman" w:cs="Times New Roman"/>
        </w:rPr>
        <w:t xml:space="preserve">výzkum a </w:t>
      </w:r>
      <w:r w:rsidR="009C3AEC" w:rsidRPr="00695213">
        <w:rPr>
          <w:rFonts w:ascii="Times New Roman" w:hAnsi="Times New Roman" w:cs="Times New Roman"/>
        </w:rPr>
        <w:t xml:space="preserve">vývoj </w:t>
      </w:r>
      <w:r w:rsidR="00866492" w:rsidRPr="00695213">
        <w:rPr>
          <w:rFonts w:ascii="Times New Roman" w:hAnsi="Times New Roman" w:cs="Times New Roman"/>
        </w:rPr>
        <w:t>v oblasti trvale udržitelného rozvoje a požárního návrhu ocelových konstrukcí.</w:t>
      </w:r>
    </w:p>
    <w:p w14:paraId="06C0126D" w14:textId="3C574698" w:rsidR="00FA08D1" w:rsidRPr="00DC1528" w:rsidRDefault="00FA08D1" w:rsidP="00BD7D93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 xml:space="preserve">3.2. Účastníci smlouvy se zavazují </w:t>
      </w:r>
      <w:r w:rsidR="00DE423A" w:rsidRPr="00DC1528">
        <w:rPr>
          <w:rFonts w:ascii="Times New Roman" w:hAnsi="Times New Roman" w:cs="Times New Roman"/>
        </w:rPr>
        <w:t xml:space="preserve">realizovat </w:t>
      </w:r>
      <w:r w:rsidR="00D50793" w:rsidRPr="00DC1528">
        <w:rPr>
          <w:rFonts w:ascii="Times New Roman" w:hAnsi="Times New Roman" w:cs="Times New Roman"/>
        </w:rPr>
        <w:t xml:space="preserve">výzkum a </w:t>
      </w:r>
      <w:r w:rsidR="00DE423A" w:rsidRPr="00DC1528">
        <w:rPr>
          <w:rFonts w:ascii="Times New Roman" w:hAnsi="Times New Roman" w:cs="Times New Roman"/>
        </w:rPr>
        <w:t>vývoj</w:t>
      </w:r>
      <w:r w:rsidR="00D50793" w:rsidRPr="00DC1528">
        <w:rPr>
          <w:rFonts w:ascii="Times New Roman" w:hAnsi="Times New Roman" w:cs="Times New Roman"/>
        </w:rPr>
        <w:t>, kter</w:t>
      </w:r>
      <w:r w:rsidR="009A6260" w:rsidRPr="00DC1528">
        <w:rPr>
          <w:rFonts w:ascii="Times New Roman" w:hAnsi="Times New Roman" w:cs="Times New Roman"/>
        </w:rPr>
        <w:t>ý</w:t>
      </w:r>
      <w:r w:rsidR="00E25406" w:rsidRPr="00DC1528">
        <w:rPr>
          <w:rFonts w:ascii="Times New Roman" w:hAnsi="Times New Roman" w:cs="Times New Roman"/>
        </w:rPr>
        <w:t xml:space="preserve"> </w:t>
      </w:r>
      <w:r w:rsidR="00DE423A" w:rsidRPr="00DC1528">
        <w:rPr>
          <w:rFonts w:ascii="Times New Roman" w:hAnsi="Times New Roman" w:cs="Times New Roman"/>
        </w:rPr>
        <w:t>by mě</w:t>
      </w:r>
      <w:r w:rsidR="00866492">
        <w:rPr>
          <w:rFonts w:ascii="Times New Roman" w:hAnsi="Times New Roman" w:cs="Times New Roman"/>
        </w:rPr>
        <w:t>l</w:t>
      </w:r>
      <w:r w:rsidR="00DE423A" w:rsidRPr="00DC1528">
        <w:rPr>
          <w:rFonts w:ascii="Times New Roman" w:hAnsi="Times New Roman" w:cs="Times New Roman"/>
        </w:rPr>
        <w:t xml:space="preserve"> zejména splňovat:</w:t>
      </w:r>
    </w:p>
    <w:p w14:paraId="739C350F" w14:textId="55B40D08" w:rsidR="00866492" w:rsidRPr="00866492" w:rsidRDefault="00866492" w:rsidP="0086649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866492">
        <w:rPr>
          <w:rFonts w:ascii="Times New Roman" w:hAnsi="Times New Roman" w:cs="Times New Roman"/>
        </w:rPr>
        <w:t xml:space="preserve">Příprava vstupních a výstupních parametrů pro hodnocení udržitelného rozvoje ocelových hal na základě BIM řešení (průmysl 4.0) </w:t>
      </w:r>
    </w:p>
    <w:p w14:paraId="4AAC86DF" w14:textId="6D77055D" w:rsidR="00866492" w:rsidRPr="00866492" w:rsidRDefault="00866492" w:rsidP="0086649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66492">
        <w:rPr>
          <w:rFonts w:ascii="Times New Roman" w:hAnsi="Times New Roman" w:cs="Times New Roman"/>
        </w:rPr>
        <w:t>Rozvoj softwarového nástroje a jeho koordinace se stávajícími software na hodnocení životního cyklu a znovupostavení ocelové haly PROMGREEN</w:t>
      </w:r>
    </w:p>
    <w:p w14:paraId="57BEEDC1" w14:textId="172CA644" w:rsidR="00866492" w:rsidRPr="00866492" w:rsidRDefault="00866492" w:rsidP="0086649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66492">
        <w:rPr>
          <w:rFonts w:ascii="Times New Roman" w:hAnsi="Times New Roman" w:cs="Times New Roman"/>
        </w:rPr>
        <w:t xml:space="preserve">Integrace poznatků do stávající legislativy pro hodnocení udržitelného rozvoje na základě BIM čtvrté generace </w:t>
      </w:r>
    </w:p>
    <w:p w14:paraId="52B3EFA9" w14:textId="12BB68B0" w:rsidR="00866492" w:rsidRPr="00866492" w:rsidRDefault="00866492" w:rsidP="0086649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66492">
        <w:rPr>
          <w:rFonts w:ascii="Times New Roman" w:hAnsi="Times New Roman" w:cs="Times New Roman"/>
        </w:rPr>
        <w:t xml:space="preserve">Příprava volby možných požárních scénářů v halovém objektu a odpovídajících podkladů pro rozvoj tepla a výběr a popis modelu požáru, využití stabilizačních účinků plášťových systémů při požáru, ověření postupů pomocí dat z vlastní zkoušky </w:t>
      </w:r>
    </w:p>
    <w:p w14:paraId="5BFE0B79" w14:textId="478B73B3" w:rsidR="00866492" w:rsidRPr="00866492" w:rsidRDefault="00866492" w:rsidP="0086649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66492">
        <w:rPr>
          <w:rFonts w:ascii="Times New Roman" w:hAnsi="Times New Roman" w:cs="Times New Roman"/>
        </w:rPr>
        <w:t xml:space="preserve">Vývoj softwarového nástroje pro návrh ocelové haly se zahrnutím vlivu stabilizačních účinků obvodového pláště při požáru, zahrnutí poznatků z požární zkoušky v softwarovém nástroji a ověření spolehlivosti nástroje PROMFIRE </w:t>
      </w:r>
    </w:p>
    <w:p w14:paraId="2B7BB919" w14:textId="77777777" w:rsidR="00866492" w:rsidRPr="00DC1528" w:rsidRDefault="00866492" w:rsidP="00866492">
      <w:pPr>
        <w:pStyle w:val="Odstavecseseznamem"/>
        <w:spacing w:line="360" w:lineRule="auto"/>
        <w:ind w:left="1065"/>
        <w:jc w:val="both"/>
        <w:rPr>
          <w:rFonts w:ascii="Times New Roman" w:hAnsi="Times New Roman" w:cs="Times New Roman"/>
        </w:rPr>
      </w:pPr>
    </w:p>
    <w:p w14:paraId="40A2EE07" w14:textId="6ACDD727" w:rsidR="00FA08D1" w:rsidRPr="00DC1528" w:rsidRDefault="00FA08D1" w:rsidP="00BD7D93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3.3. Účastníci prohlašují, že cílem projektu</w:t>
      </w:r>
      <w:r w:rsidR="00D50793" w:rsidRPr="00DC1528">
        <w:rPr>
          <w:rFonts w:ascii="Times New Roman" w:hAnsi="Times New Roman" w:cs="Times New Roman"/>
        </w:rPr>
        <w:t xml:space="preserve"> </w:t>
      </w:r>
      <w:r w:rsidRPr="00DC1528">
        <w:rPr>
          <w:rFonts w:ascii="Times New Roman" w:hAnsi="Times New Roman" w:cs="Times New Roman"/>
        </w:rPr>
        <w:t>je zejména:</w:t>
      </w:r>
    </w:p>
    <w:p w14:paraId="5E277B3C" w14:textId="7EEAD86F" w:rsidR="00D7681C" w:rsidRPr="00695213" w:rsidRDefault="0086649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95213">
        <w:rPr>
          <w:rFonts w:ascii="Times New Roman" w:hAnsi="Times New Roman" w:cs="Times New Roman"/>
        </w:rPr>
        <w:t>Inteligentní softwarový nástroj a prototyp ocelové konstrukce ověřených vlastností</w:t>
      </w:r>
    </w:p>
    <w:p w14:paraId="04697235" w14:textId="77777777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</w:p>
    <w:p w14:paraId="21B98E0B" w14:textId="533746F7" w:rsidR="00FA08D1" w:rsidRPr="00DC1528" w:rsidRDefault="00FA08D1" w:rsidP="00715A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C1528">
        <w:rPr>
          <w:rFonts w:ascii="Times New Roman" w:hAnsi="Times New Roman" w:cs="Times New Roman"/>
          <w:b/>
          <w:bCs/>
        </w:rPr>
        <w:t>IV. Práva a povinnosti účastníků smlouvy</w:t>
      </w:r>
    </w:p>
    <w:p w14:paraId="668B1310" w14:textId="238D3D85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4.1. Každý z účastníků se zavazuje dodržovat závazky z této smlouvy a plnit své povinnosti z této smlouvy řádně a včas.</w:t>
      </w:r>
    </w:p>
    <w:p w14:paraId="00672934" w14:textId="6651A03E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4.2. Každý z účastníků se zavazuje v rámci projektu</w:t>
      </w:r>
      <w:r w:rsidR="00DE423A" w:rsidRPr="00DC1528">
        <w:rPr>
          <w:rFonts w:ascii="Times New Roman" w:hAnsi="Times New Roman" w:cs="Times New Roman"/>
        </w:rPr>
        <w:t xml:space="preserve"> realizovat činnosti stanovené v harmonogramu, který je obsažen ve Studii proveditelnosti.</w:t>
      </w:r>
    </w:p>
    <w:p w14:paraId="609214F6" w14:textId="04649EB9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4.3. Přesný časový harmonogram jednotlivých kroků připravuje a schvaluje řídící orgán, jehož složení, pravomocí a působnost je uvedena v článku VII. této smlouvy. Jednotliví členové řídícího orgánu jsou povinni sdělit časový harmonogram tomu účastníkovi, jehož jsou zástupcem.</w:t>
      </w:r>
    </w:p>
    <w:p w14:paraId="5F3B16B4" w14:textId="17FFC42E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4.4. Každý účastník samostatně je povinen:</w:t>
      </w:r>
    </w:p>
    <w:p w14:paraId="78E2E276" w14:textId="75B4DFB9" w:rsidR="00FA08D1" w:rsidRPr="00DC1528" w:rsidRDefault="00FA08D1">
      <w:pPr>
        <w:pStyle w:val="Odstavecseseznamem"/>
        <w:numPr>
          <w:ilvl w:val="0"/>
          <w:numId w:val="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upozornit s dostatečným předstihem ostatní účastníky, že nebude schopen své závazky splnit řádně a včas;</w:t>
      </w:r>
    </w:p>
    <w:p w14:paraId="3316B85D" w14:textId="58553A8B" w:rsidR="00FA08D1" w:rsidRPr="00DC1528" w:rsidRDefault="00FA08D1">
      <w:pPr>
        <w:pStyle w:val="Odstavecseseznamem"/>
        <w:numPr>
          <w:ilvl w:val="0"/>
          <w:numId w:val="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oznámit bezodkladně účastníkům všechny informace, které mohou mít vliv na projekt a které získal od třetích osob;</w:t>
      </w:r>
    </w:p>
    <w:p w14:paraId="09AB860E" w14:textId="36ED2BFF" w:rsidR="00FA08D1" w:rsidRDefault="00FA08D1">
      <w:pPr>
        <w:pStyle w:val="Odstavecseseznamem"/>
        <w:numPr>
          <w:ilvl w:val="0"/>
          <w:numId w:val="4"/>
        </w:numPr>
        <w:spacing w:line="360" w:lineRule="auto"/>
        <w:ind w:left="709" w:hanging="349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zajistit správnost a aktuálnost jím poskytovaných údajů a tyto údaje bezodkladně a průběžně opravovat.</w:t>
      </w:r>
    </w:p>
    <w:p w14:paraId="4FF9A9BD" w14:textId="3C990BA5" w:rsidR="008A2429" w:rsidRPr="008A2429" w:rsidRDefault="008A2429">
      <w:pPr>
        <w:pStyle w:val="Odstavecseseznamem"/>
        <w:widowControl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8A2429">
        <w:rPr>
          <w:rFonts w:ascii="Times New Roman" w:hAnsi="Times New Roman" w:cs="Times New Roman"/>
        </w:rPr>
        <w:t xml:space="preserve"> Smluvní strany se zavazují předávat si vzájemně veškeré informace o projektu a informovat se o opatřeních učiněných Poskytovatelem dotace v souvislosti s realizací Projektu stejně jako se zavazují spravovat se o výstupech veškeré komunikace s Poskytovatelem dotace. </w:t>
      </w:r>
      <w:r w:rsidR="004131FA">
        <w:rPr>
          <w:rFonts w:ascii="Times New Roman" w:hAnsi="Times New Roman" w:cs="Times New Roman"/>
        </w:rPr>
        <w:t>Účastník 1</w:t>
      </w:r>
      <w:r w:rsidRPr="008A2429">
        <w:rPr>
          <w:rFonts w:ascii="Times New Roman" w:hAnsi="Times New Roman" w:cs="Times New Roman"/>
        </w:rPr>
        <w:t xml:space="preserve"> (jako hlavní kontaktní osoba) se zavazuje v případě obdržení jakékoliv datové zprávy s vlivem na </w:t>
      </w:r>
      <w:r w:rsidR="004131FA">
        <w:rPr>
          <w:rFonts w:ascii="Times New Roman" w:hAnsi="Times New Roman" w:cs="Times New Roman"/>
        </w:rPr>
        <w:t>Účastníka 2 nebo Účastníka 3</w:t>
      </w:r>
      <w:r w:rsidRPr="008A2429">
        <w:rPr>
          <w:rFonts w:ascii="Times New Roman" w:hAnsi="Times New Roman" w:cs="Times New Roman"/>
        </w:rPr>
        <w:t xml:space="preserve"> od Poskytovatele tuto datovou zprávu neprodleně </w:t>
      </w:r>
      <w:r w:rsidR="004131FA">
        <w:rPr>
          <w:rFonts w:ascii="Times New Roman" w:hAnsi="Times New Roman" w:cs="Times New Roman"/>
        </w:rPr>
        <w:t xml:space="preserve">konkrétními </w:t>
      </w:r>
      <w:r w:rsidR="004131FA">
        <w:rPr>
          <w:rFonts w:ascii="Times New Roman" w:hAnsi="Times New Roman" w:cs="Times New Roman"/>
        </w:rPr>
        <w:lastRenderedPageBreak/>
        <w:t>Účastníkovi</w:t>
      </w:r>
      <w:r w:rsidRPr="008A2429">
        <w:rPr>
          <w:rFonts w:ascii="Times New Roman" w:hAnsi="Times New Roman" w:cs="Times New Roman"/>
        </w:rPr>
        <w:t xml:space="preserve">, aby na ni mohl včas reagovat. V případě nedodržení této povinnosti a v případě, že Poskytovatel zavazuje </w:t>
      </w:r>
      <w:r w:rsidR="004131FA">
        <w:rPr>
          <w:rFonts w:ascii="Times New Roman" w:hAnsi="Times New Roman" w:cs="Times New Roman"/>
        </w:rPr>
        <w:t>Ú</w:t>
      </w:r>
      <w:r w:rsidRPr="008A2429">
        <w:rPr>
          <w:rFonts w:ascii="Times New Roman" w:hAnsi="Times New Roman" w:cs="Times New Roman"/>
        </w:rPr>
        <w:t>častníka</w:t>
      </w:r>
      <w:r w:rsidR="004131FA">
        <w:rPr>
          <w:rFonts w:ascii="Times New Roman" w:hAnsi="Times New Roman" w:cs="Times New Roman"/>
        </w:rPr>
        <w:t xml:space="preserve"> 2 nebo Účastníka 3</w:t>
      </w:r>
      <w:r w:rsidRPr="008A2429">
        <w:rPr>
          <w:rFonts w:ascii="Times New Roman" w:hAnsi="Times New Roman" w:cs="Times New Roman"/>
        </w:rPr>
        <w:t xml:space="preserve"> k jakémukoliv plnění či mu např. odjímá část dotace a </w:t>
      </w:r>
      <w:r w:rsidR="004131FA">
        <w:rPr>
          <w:rFonts w:ascii="Times New Roman" w:hAnsi="Times New Roman" w:cs="Times New Roman"/>
        </w:rPr>
        <w:t>Ú</w:t>
      </w:r>
      <w:r w:rsidR="004131FA" w:rsidRPr="008A2429">
        <w:rPr>
          <w:rFonts w:ascii="Times New Roman" w:hAnsi="Times New Roman" w:cs="Times New Roman"/>
        </w:rPr>
        <w:t>častník</w:t>
      </w:r>
      <w:r w:rsidR="004131FA">
        <w:rPr>
          <w:rFonts w:ascii="Times New Roman" w:hAnsi="Times New Roman" w:cs="Times New Roman"/>
        </w:rPr>
        <w:t xml:space="preserve"> 2 nebo Účastník 3</w:t>
      </w:r>
      <w:r w:rsidRPr="008A2429">
        <w:rPr>
          <w:rFonts w:ascii="Times New Roman" w:hAnsi="Times New Roman" w:cs="Times New Roman"/>
        </w:rPr>
        <w:t xml:space="preserve"> na tuto skutečnost nemohl patřičným způsobem reagovat, je </w:t>
      </w:r>
      <w:r w:rsidR="004131FA">
        <w:rPr>
          <w:rFonts w:ascii="Times New Roman" w:hAnsi="Times New Roman" w:cs="Times New Roman"/>
        </w:rPr>
        <w:t>Účastník 1</w:t>
      </w:r>
      <w:r w:rsidRPr="008A2429">
        <w:rPr>
          <w:rFonts w:ascii="Times New Roman" w:hAnsi="Times New Roman" w:cs="Times New Roman"/>
        </w:rPr>
        <w:t xml:space="preserve"> povinen takovou případnou škodu </w:t>
      </w:r>
      <w:r w:rsidR="004131FA">
        <w:rPr>
          <w:rFonts w:ascii="Times New Roman" w:hAnsi="Times New Roman" w:cs="Times New Roman"/>
        </w:rPr>
        <w:t>Ú</w:t>
      </w:r>
      <w:r w:rsidR="004131FA" w:rsidRPr="008A2429">
        <w:rPr>
          <w:rFonts w:ascii="Times New Roman" w:hAnsi="Times New Roman" w:cs="Times New Roman"/>
        </w:rPr>
        <w:t>častník</w:t>
      </w:r>
      <w:r w:rsidR="004131FA">
        <w:rPr>
          <w:rFonts w:ascii="Times New Roman" w:hAnsi="Times New Roman" w:cs="Times New Roman"/>
        </w:rPr>
        <w:t>ovi 2 nebo Účastníkovi 3</w:t>
      </w:r>
      <w:r w:rsidR="004131FA" w:rsidRPr="008A2429">
        <w:rPr>
          <w:rFonts w:ascii="Times New Roman" w:hAnsi="Times New Roman" w:cs="Times New Roman"/>
        </w:rPr>
        <w:t xml:space="preserve"> </w:t>
      </w:r>
      <w:r w:rsidRPr="008A2429">
        <w:rPr>
          <w:rFonts w:ascii="Times New Roman" w:hAnsi="Times New Roman" w:cs="Times New Roman"/>
        </w:rPr>
        <w:t>nahradit v plné výši.</w:t>
      </w:r>
    </w:p>
    <w:p w14:paraId="5536E5F9" w14:textId="77777777" w:rsidR="008A2429" w:rsidRDefault="008A2429" w:rsidP="008A2429">
      <w:pPr>
        <w:pStyle w:val="Odstavecseseznamem"/>
        <w:widowControl/>
        <w:ind w:left="360"/>
        <w:jc w:val="both"/>
        <w:rPr>
          <w:rFonts w:ascii="Times New Roman" w:hAnsi="Times New Roman" w:cs="Times New Roman"/>
        </w:rPr>
      </w:pPr>
    </w:p>
    <w:p w14:paraId="628999CA" w14:textId="41E579FC" w:rsidR="008A2429" w:rsidRPr="008A2429" w:rsidRDefault="008A2429">
      <w:pPr>
        <w:pStyle w:val="Odstavecseseznamem"/>
        <w:widowControl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A2429">
        <w:rPr>
          <w:rFonts w:ascii="Times New Roman" w:hAnsi="Times New Roman" w:cs="Times New Roman"/>
        </w:rPr>
        <w:t xml:space="preserve">Smluvní strany se dohodly na tom, že v případě, že dojde k jakémukoliv porušení povinností na straně </w:t>
      </w:r>
      <w:r w:rsidR="004131FA">
        <w:rPr>
          <w:rFonts w:ascii="Times New Roman" w:hAnsi="Times New Roman" w:cs="Times New Roman"/>
        </w:rPr>
        <w:t>Účastníka 1</w:t>
      </w:r>
      <w:r w:rsidRPr="008A2429">
        <w:rPr>
          <w:rFonts w:ascii="Times New Roman" w:hAnsi="Times New Roman" w:cs="Times New Roman"/>
        </w:rPr>
        <w:t xml:space="preserve">, stanovených v odst. 1, nebo odst. 2 tohoto článku, nebo porušení konstatovaném Poskytovatelem dotace, a </w:t>
      </w:r>
      <w:r w:rsidR="004131FA">
        <w:rPr>
          <w:rFonts w:ascii="Times New Roman" w:hAnsi="Times New Roman" w:cs="Times New Roman"/>
        </w:rPr>
        <w:t>Ú</w:t>
      </w:r>
      <w:r w:rsidR="004131FA" w:rsidRPr="008A2429">
        <w:rPr>
          <w:rFonts w:ascii="Times New Roman" w:hAnsi="Times New Roman" w:cs="Times New Roman"/>
        </w:rPr>
        <w:t>častník</w:t>
      </w:r>
      <w:r w:rsidR="004131FA">
        <w:rPr>
          <w:rFonts w:ascii="Times New Roman" w:hAnsi="Times New Roman" w:cs="Times New Roman"/>
        </w:rPr>
        <w:t xml:space="preserve"> 2 nebo Účastník 3</w:t>
      </w:r>
      <w:r w:rsidR="004131FA" w:rsidRPr="008A2429">
        <w:rPr>
          <w:rFonts w:ascii="Times New Roman" w:hAnsi="Times New Roman" w:cs="Times New Roman"/>
        </w:rPr>
        <w:t xml:space="preserve"> </w:t>
      </w:r>
      <w:r w:rsidRPr="008A2429">
        <w:rPr>
          <w:rFonts w:ascii="Times New Roman" w:hAnsi="Times New Roman" w:cs="Times New Roman"/>
        </w:rPr>
        <w:t xml:space="preserve">bude v důsledku takového porušení povinnosti </w:t>
      </w:r>
      <w:r w:rsidR="004131FA">
        <w:rPr>
          <w:rFonts w:ascii="Times New Roman" w:hAnsi="Times New Roman" w:cs="Times New Roman"/>
        </w:rPr>
        <w:t>Účastníka 1</w:t>
      </w:r>
      <w:r w:rsidRPr="008A2429">
        <w:rPr>
          <w:rFonts w:ascii="Times New Roman" w:hAnsi="Times New Roman" w:cs="Times New Roman"/>
        </w:rPr>
        <w:t xml:space="preserve"> muset Poskytovateli dotace poskytnout jakékoliv plnění (ať už v podobě finančního plnění, nebo jakýchkoliv administrativních či jiných úkonů), zavazuje se </w:t>
      </w:r>
      <w:r w:rsidR="004131FA">
        <w:rPr>
          <w:rFonts w:ascii="Times New Roman" w:hAnsi="Times New Roman" w:cs="Times New Roman"/>
        </w:rPr>
        <w:t>Účastník 1</w:t>
      </w:r>
      <w:r w:rsidRPr="008A2429">
        <w:rPr>
          <w:rFonts w:ascii="Times New Roman" w:hAnsi="Times New Roman" w:cs="Times New Roman"/>
        </w:rPr>
        <w:t xml:space="preserve"> nahradit </w:t>
      </w:r>
      <w:r w:rsidR="004131FA">
        <w:rPr>
          <w:rFonts w:ascii="Times New Roman" w:hAnsi="Times New Roman" w:cs="Times New Roman"/>
        </w:rPr>
        <w:t>Ú</w:t>
      </w:r>
      <w:r w:rsidR="004131FA" w:rsidRPr="008A2429">
        <w:rPr>
          <w:rFonts w:ascii="Times New Roman" w:hAnsi="Times New Roman" w:cs="Times New Roman"/>
        </w:rPr>
        <w:t>častník</w:t>
      </w:r>
      <w:r w:rsidR="004131FA">
        <w:rPr>
          <w:rFonts w:ascii="Times New Roman" w:hAnsi="Times New Roman" w:cs="Times New Roman"/>
        </w:rPr>
        <w:t>ovi 2 nebo Účastníkovi 3</w:t>
      </w:r>
      <w:r w:rsidR="004131FA" w:rsidRPr="008A2429">
        <w:rPr>
          <w:rFonts w:ascii="Times New Roman" w:hAnsi="Times New Roman" w:cs="Times New Roman"/>
        </w:rPr>
        <w:t xml:space="preserve"> </w:t>
      </w:r>
      <w:r w:rsidRPr="008A2429">
        <w:rPr>
          <w:rFonts w:ascii="Times New Roman" w:hAnsi="Times New Roman" w:cs="Times New Roman"/>
        </w:rPr>
        <w:t>škodu způsobenou porušením jeho povinností v plném rozsahu.</w:t>
      </w:r>
    </w:p>
    <w:p w14:paraId="53DDBF29" w14:textId="77777777" w:rsidR="008A2429" w:rsidRPr="008A2429" w:rsidRDefault="008A2429" w:rsidP="008A2429">
      <w:pPr>
        <w:spacing w:line="360" w:lineRule="auto"/>
        <w:jc w:val="both"/>
        <w:rPr>
          <w:rFonts w:ascii="Times New Roman" w:hAnsi="Times New Roman" w:cs="Times New Roman"/>
        </w:rPr>
      </w:pPr>
    </w:p>
    <w:p w14:paraId="7CFB6D7E" w14:textId="19E62939" w:rsidR="008A2429" w:rsidRPr="008A2429" w:rsidRDefault="008A2429">
      <w:pPr>
        <w:pStyle w:val="Odstavecseseznamem"/>
        <w:widowControl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8A2429">
        <w:rPr>
          <w:rFonts w:ascii="Times New Roman" w:hAnsi="Times New Roman" w:cs="Times New Roman"/>
        </w:rPr>
        <w:t xml:space="preserve">Smluvní strany se dohodly na tom, že v případě, že dojde k jakémukoliv porušení povinností na straně </w:t>
      </w:r>
      <w:r w:rsidR="004131FA">
        <w:rPr>
          <w:rFonts w:ascii="Times New Roman" w:hAnsi="Times New Roman" w:cs="Times New Roman"/>
        </w:rPr>
        <w:t>Ú</w:t>
      </w:r>
      <w:r w:rsidR="004131FA" w:rsidRPr="008A2429">
        <w:rPr>
          <w:rFonts w:ascii="Times New Roman" w:hAnsi="Times New Roman" w:cs="Times New Roman"/>
        </w:rPr>
        <w:t>častníka</w:t>
      </w:r>
      <w:r w:rsidR="004131FA">
        <w:rPr>
          <w:rFonts w:ascii="Times New Roman" w:hAnsi="Times New Roman" w:cs="Times New Roman"/>
        </w:rPr>
        <w:t xml:space="preserve"> 2 nebo Účastníka 3</w:t>
      </w:r>
      <w:r w:rsidRPr="008A2429">
        <w:rPr>
          <w:rFonts w:ascii="Times New Roman" w:hAnsi="Times New Roman" w:cs="Times New Roman"/>
        </w:rPr>
        <w:t xml:space="preserve">, stanovených v odst. 1, nebo odst. 2 tohoto článku, nebo porušení konstatovaném Poskytovatelem dotace, a </w:t>
      </w:r>
      <w:r w:rsidR="004131FA">
        <w:rPr>
          <w:rFonts w:ascii="Times New Roman" w:hAnsi="Times New Roman" w:cs="Times New Roman"/>
        </w:rPr>
        <w:t>Účastník 1</w:t>
      </w:r>
      <w:r w:rsidRPr="008A2429">
        <w:rPr>
          <w:rFonts w:ascii="Times New Roman" w:hAnsi="Times New Roman" w:cs="Times New Roman"/>
        </w:rPr>
        <w:t xml:space="preserve"> dotace bude v důsledku takového porušení povinnosti </w:t>
      </w:r>
      <w:r w:rsidR="004131FA">
        <w:rPr>
          <w:rFonts w:ascii="Times New Roman" w:hAnsi="Times New Roman" w:cs="Times New Roman"/>
        </w:rPr>
        <w:t>Ú</w:t>
      </w:r>
      <w:r w:rsidR="004131FA" w:rsidRPr="008A2429">
        <w:rPr>
          <w:rFonts w:ascii="Times New Roman" w:hAnsi="Times New Roman" w:cs="Times New Roman"/>
        </w:rPr>
        <w:t>častníka</w:t>
      </w:r>
      <w:r w:rsidR="004131FA">
        <w:rPr>
          <w:rFonts w:ascii="Times New Roman" w:hAnsi="Times New Roman" w:cs="Times New Roman"/>
        </w:rPr>
        <w:t xml:space="preserve"> 2 nebo Účastníka 3</w:t>
      </w:r>
      <w:r w:rsidR="004131FA" w:rsidRPr="008A2429">
        <w:rPr>
          <w:rFonts w:ascii="Times New Roman" w:hAnsi="Times New Roman" w:cs="Times New Roman"/>
        </w:rPr>
        <w:t xml:space="preserve"> </w:t>
      </w:r>
      <w:r w:rsidRPr="008A2429">
        <w:rPr>
          <w:rFonts w:ascii="Times New Roman" w:hAnsi="Times New Roman" w:cs="Times New Roman"/>
        </w:rPr>
        <w:t xml:space="preserve">muset Poskytovateli dotace poskytnout jakékoliv plnění (ať už v podobě finančního plnění, nebo jakýchkoliv administrativních či jiných úkonů), zavazuje se </w:t>
      </w:r>
      <w:r w:rsidR="004131FA">
        <w:rPr>
          <w:rFonts w:ascii="Times New Roman" w:hAnsi="Times New Roman" w:cs="Times New Roman"/>
        </w:rPr>
        <w:t>Ú</w:t>
      </w:r>
      <w:r w:rsidR="004131FA" w:rsidRPr="008A2429">
        <w:rPr>
          <w:rFonts w:ascii="Times New Roman" w:hAnsi="Times New Roman" w:cs="Times New Roman"/>
        </w:rPr>
        <w:t>častník</w:t>
      </w:r>
      <w:r w:rsidR="004131FA">
        <w:rPr>
          <w:rFonts w:ascii="Times New Roman" w:hAnsi="Times New Roman" w:cs="Times New Roman"/>
        </w:rPr>
        <w:t xml:space="preserve"> 2 nebo Účastník 3</w:t>
      </w:r>
      <w:r w:rsidR="004131FA" w:rsidRPr="008A2429">
        <w:rPr>
          <w:rFonts w:ascii="Times New Roman" w:hAnsi="Times New Roman" w:cs="Times New Roman"/>
        </w:rPr>
        <w:t xml:space="preserve"> </w:t>
      </w:r>
      <w:r w:rsidRPr="008A2429">
        <w:rPr>
          <w:rFonts w:ascii="Times New Roman" w:hAnsi="Times New Roman" w:cs="Times New Roman"/>
        </w:rPr>
        <w:t xml:space="preserve">nahradit </w:t>
      </w:r>
      <w:r w:rsidR="004131FA">
        <w:rPr>
          <w:rFonts w:ascii="Times New Roman" w:hAnsi="Times New Roman" w:cs="Times New Roman"/>
        </w:rPr>
        <w:t>Účastníkovi 1</w:t>
      </w:r>
      <w:r w:rsidRPr="008A2429">
        <w:rPr>
          <w:rFonts w:ascii="Times New Roman" w:hAnsi="Times New Roman" w:cs="Times New Roman"/>
        </w:rPr>
        <w:t xml:space="preserve"> škodu způsobenou porušením jeho povinností v plném rozsahu.</w:t>
      </w:r>
    </w:p>
    <w:p w14:paraId="41015F8C" w14:textId="77777777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</w:p>
    <w:p w14:paraId="14427864" w14:textId="6BB86D55" w:rsidR="00FA08D1" w:rsidRPr="00DC1528" w:rsidRDefault="00FA08D1" w:rsidP="00715A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C1528">
        <w:rPr>
          <w:rFonts w:ascii="Times New Roman" w:hAnsi="Times New Roman" w:cs="Times New Roman"/>
          <w:b/>
          <w:bCs/>
        </w:rPr>
        <w:t>V. Finanční ujednání</w:t>
      </w:r>
    </w:p>
    <w:p w14:paraId="55115BBC" w14:textId="55762239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 xml:space="preserve">5.1. Dotace je určena na pokrytí </w:t>
      </w:r>
      <w:r w:rsidR="00BE1082" w:rsidRPr="00DC1528">
        <w:rPr>
          <w:rFonts w:ascii="Times New Roman" w:hAnsi="Times New Roman" w:cs="Times New Roman"/>
        </w:rPr>
        <w:t>výdajů uvedených v rozpočtu projektu</w:t>
      </w:r>
      <w:r w:rsidRPr="00DC1528">
        <w:rPr>
          <w:rFonts w:ascii="Times New Roman" w:hAnsi="Times New Roman" w:cs="Times New Roman"/>
        </w:rPr>
        <w:t>.</w:t>
      </w:r>
    </w:p>
    <w:p w14:paraId="15F9191C" w14:textId="054CB56A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 xml:space="preserve">5.2. Předpokládané </w:t>
      </w:r>
      <w:r w:rsidR="00980E9E">
        <w:rPr>
          <w:rFonts w:ascii="Times New Roman" w:hAnsi="Times New Roman" w:cs="Times New Roman"/>
        </w:rPr>
        <w:t xml:space="preserve">způsobilé </w:t>
      </w:r>
      <w:r w:rsidRPr="00DC1528">
        <w:rPr>
          <w:rFonts w:ascii="Times New Roman" w:hAnsi="Times New Roman" w:cs="Times New Roman"/>
        </w:rPr>
        <w:t xml:space="preserve">náklady projektu jsou </w:t>
      </w:r>
      <w:r w:rsidR="00980E9E">
        <w:rPr>
          <w:rFonts w:ascii="Times New Roman" w:hAnsi="Times New Roman" w:cs="Times New Roman"/>
          <w:b/>
          <w:bCs/>
        </w:rPr>
        <w:t>21.606.452</w:t>
      </w:r>
      <w:r w:rsidR="008C05B1">
        <w:rPr>
          <w:rFonts w:ascii="Times New Roman" w:hAnsi="Times New Roman" w:cs="Times New Roman"/>
          <w:b/>
          <w:bCs/>
        </w:rPr>
        <w:t>,-</w:t>
      </w:r>
      <w:r w:rsidRPr="00DC1528">
        <w:rPr>
          <w:rFonts w:ascii="Times New Roman" w:hAnsi="Times New Roman" w:cs="Times New Roman"/>
        </w:rPr>
        <w:t xml:space="preserve"> Kč. Účastníci se zavazují vyvinout úsilí k získání dotace ve výši </w:t>
      </w:r>
      <w:r w:rsidR="00980E9E">
        <w:rPr>
          <w:rFonts w:ascii="Times New Roman" w:hAnsi="Times New Roman" w:cs="Times New Roman"/>
          <w:b/>
          <w:bCs/>
        </w:rPr>
        <w:t>15.296.942,-</w:t>
      </w:r>
      <w:r w:rsidR="00BE1082" w:rsidRPr="00DC1528">
        <w:rPr>
          <w:rFonts w:ascii="Times New Roman" w:hAnsi="Times New Roman" w:cs="Times New Roman"/>
        </w:rPr>
        <w:t xml:space="preserve"> </w:t>
      </w:r>
      <w:r w:rsidRPr="00DC1528">
        <w:rPr>
          <w:rFonts w:ascii="Times New Roman" w:hAnsi="Times New Roman" w:cs="Times New Roman"/>
        </w:rPr>
        <w:t>Kč.</w:t>
      </w:r>
    </w:p>
    <w:p w14:paraId="10450A89" w14:textId="539B6A46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5.3. Náklady, které nebudou pokryty dotací, si jednotliví účastníci nesou sami.</w:t>
      </w:r>
    </w:p>
    <w:p w14:paraId="43B1E88F" w14:textId="4634CB3A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5.4. Přepokládané rozdělení finančních prostředků, včetně dotace a rozdělení nákladů projektu mezi účastníky, je uvedeno v příloze č.</w:t>
      </w:r>
      <w:r w:rsidR="00980E9E">
        <w:rPr>
          <w:rFonts w:ascii="Times New Roman" w:hAnsi="Times New Roman" w:cs="Times New Roman"/>
        </w:rPr>
        <w:t xml:space="preserve"> </w:t>
      </w:r>
      <w:r w:rsidRPr="00DC1528">
        <w:rPr>
          <w:rFonts w:ascii="Times New Roman" w:hAnsi="Times New Roman" w:cs="Times New Roman"/>
        </w:rPr>
        <w:t>l, která je nedílnou součástí této smlouvy.</w:t>
      </w:r>
    </w:p>
    <w:p w14:paraId="1B339808" w14:textId="75C3D7F2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Výše předpokládané spoluúčasti účastníků projektu</w:t>
      </w:r>
      <w:r w:rsidR="00D50793" w:rsidRPr="00DC1528">
        <w:rPr>
          <w:rFonts w:ascii="Times New Roman" w:hAnsi="Times New Roman" w:cs="Times New Roman"/>
        </w:rPr>
        <w:t xml:space="preserve"> </w:t>
      </w:r>
      <w:r w:rsidRPr="00DC1528">
        <w:rPr>
          <w:rFonts w:ascii="Times New Roman" w:hAnsi="Times New Roman" w:cs="Times New Roman"/>
        </w:rPr>
        <w:t>je uvedena v příloze č. 1 této smlouvy.</w:t>
      </w:r>
    </w:p>
    <w:p w14:paraId="255C3BD5" w14:textId="0DC0FD87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5.5. Účastníci berou na vědomí, že rozdělení finančních prostředků, včetně dotace nebo nákladů projektu se může v budoucnu změnit zejména v závislosti na výši schválené dotace. Se změnou rozdělení finančních prostředků musí souhlasit všichni účastníci této smlouvy.</w:t>
      </w:r>
    </w:p>
    <w:p w14:paraId="688C2CF8" w14:textId="52ED3673" w:rsidR="00F55D35" w:rsidRPr="00DC1528" w:rsidRDefault="00F55D35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 xml:space="preserve">5.6. </w:t>
      </w:r>
      <w:r w:rsidR="003C5BD5" w:rsidRPr="00DC1528">
        <w:rPr>
          <w:rFonts w:ascii="Times New Roman" w:hAnsi="Times New Roman" w:cs="Times New Roman"/>
        </w:rPr>
        <w:t>V případě</w:t>
      </w:r>
      <w:r w:rsidRPr="00DC1528">
        <w:rPr>
          <w:rFonts w:ascii="Times New Roman" w:hAnsi="Times New Roman" w:cs="Times New Roman"/>
        </w:rPr>
        <w:t xml:space="preserve"> krácení dotace či udělení sankc</w:t>
      </w:r>
      <w:r w:rsidR="003C5BD5" w:rsidRPr="00DC1528">
        <w:rPr>
          <w:rFonts w:ascii="Times New Roman" w:hAnsi="Times New Roman" w:cs="Times New Roman"/>
        </w:rPr>
        <w:t>e</w:t>
      </w:r>
      <w:r w:rsidRPr="00DC1528">
        <w:rPr>
          <w:rFonts w:ascii="Times New Roman" w:hAnsi="Times New Roman" w:cs="Times New Roman"/>
        </w:rPr>
        <w:t xml:space="preserve"> z důvodů nedodržení termínů</w:t>
      </w:r>
      <w:r w:rsidR="003C5BD5" w:rsidRPr="00DC1528">
        <w:rPr>
          <w:rFonts w:ascii="Times New Roman" w:hAnsi="Times New Roman" w:cs="Times New Roman"/>
        </w:rPr>
        <w:t xml:space="preserve"> projektu</w:t>
      </w:r>
      <w:r w:rsidRPr="00DC1528">
        <w:rPr>
          <w:rFonts w:ascii="Times New Roman" w:hAnsi="Times New Roman" w:cs="Times New Roman"/>
        </w:rPr>
        <w:t xml:space="preserve"> či ne</w:t>
      </w:r>
      <w:r w:rsidR="003C5BD5" w:rsidRPr="00DC1528">
        <w:rPr>
          <w:rFonts w:ascii="Times New Roman" w:hAnsi="Times New Roman" w:cs="Times New Roman"/>
        </w:rPr>
        <w:t>na</w:t>
      </w:r>
      <w:r w:rsidRPr="00DC1528">
        <w:rPr>
          <w:rFonts w:ascii="Times New Roman" w:hAnsi="Times New Roman" w:cs="Times New Roman"/>
        </w:rPr>
        <w:t xml:space="preserve">plnění indikátorů projektu, nesou </w:t>
      </w:r>
      <w:r w:rsidRPr="00DE564B">
        <w:rPr>
          <w:rFonts w:ascii="Times New Roman" w:hAnsi="Times New Roman" w:cs="Times New Roman"/>
        </w:rPr>
        <w:t>účastníci stejnou zodpovědnost.</w:t>
      </w:r>
      <w:r w:rsidRPr="00DC1528">
        <w:rPr>
          <w:rFonts w:ascii="Times New Roman" w:hAnsi="Times New Roman" w:cs="Times New Roman"/>
        </w:rPr>
        <w:t xml:space="preserve"> </w:t>
      </w:r>
    </w:p>
    <w:p w14:paraId="0BC51CCE" w14:textId="35DEB9C7" w:rsidR="004C5405" w:rsidRPr="00DC1528" w:rsidRDefault="004C5405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5.7. Účastník 1 převede ze svého bankovního účtu Účastník</w:t>
      </w:r>
      <w:r w:rsidR="00866492">
        <w:rPr>
          <w:rFonts w:ascii="Times New Roman" w:hAnsi="Times New Roman" w:cs="Times New Roman"/>
        </w:rPr>
        <w:t>ům</w:t>
      </w:r>
      <w:r w:rsidRPr="00DC1528">
        <w:rPr>
          <w:rFonts w:ascii="Times New Roman" w:hAnsi="Times New Roman" w:cs="Times New Roman"/>
        </w:rPr>
        <w:t xml:space="preserve"> 2</w:t>
      </w:r>
      <w:r w:rsidR="00866492">
        <w:rPr>
          <w:rFonts w:ascii="Times New Roman" w:hAnsi="Times New Roman" w:cs="Times New Roman"/>
        </w:rPr>
        <w:t xml:space="preserve"> a 3</w:t>
      </w:r>
      <w:r w:rsidRPr="00DC1528">
        <w:rPr>
          <w:rFonts w:ascii="Times New Roman" w:hAnsi="Times New Roman" w:cs="Times New Roman"/>
        </w:rPr>
        <w:t xml:space="preserve"> na je</w:t>
      </w:r>
      <w:r w:rsidR="00866492">
        <w:rPr>
          <w:rFonts w:ascii="Times New Roman" w:hAnsi="Times New Roman" w:cs="Times New Roman"/>
        </w:rPr>
        <w:t>jich</w:t>
      </w:r>
      <w:r w:rsidRPr="00DC1528">
        <w:rPr>
          <w:rFonts w:ascii="Times New Roman" w:hAnsi="Times New Roman" w:cs="Times New Roman"/>
        </w:rPr>
        <w:t xml:space="preserve"> bankovní účt</w:t>
      </w:r>
      <w:r w:rsidR="00866492">
        <w:rPr>
          <w:rFonts w:ascii="Times New Roman" w:hAnsi="Times New Roman" w:cs="Times New Roman"/>
        </w:rPr>
        <w:t>y</w:t>
      </w:r>
      <w:r w:rsidRPr="00DC1528">
        <w:rPr>
          <w:rFonts w:ascii="Times New Roman" w:hAnsi="Times New Roman" w:cs="Times New Roman"/>
        </w:rPr>
        <w:t xml:space="preserve"> příslušnou část poskytnuté podpory na pokrytí uznaných nákladů</w:t>
      </w:r>
      <w:r w:rsidRPr="00980E9E">
        <w:rPr>
          <w:rFonts w:ascii="Times New Roman" w:hAnsi="Times New Roman" w:cs="Times New Roman"/>
        </w:rPr>
        <w:t xml:space="preserve">. </w:t>
      </w:r>
      <w:r w:rsidRPr="00DE564B">
        <w:rPr>
          <w:rFonts w:ascii="Times New Roman" w:hAnsi="Times New Roman" w:cs="Times New Roman"/>
        </w:rPr>
        <w:t xml:space="preserve">Tento převod bude proveden na základě Dohody o převodu dotace do </w:t>
      </w:r>
      <w:proofErr w:type="gramStart"/>
      <w:r w:rsidRPr="00DE564B">
        <w:rPr>
          <w:rFonts w:ascii="Times New Roman" w:hAnsi="Times New Roman" w:cs="Times New Roman"/>
        </w:rPr>
        <w:t>10-ti</w:t>
      </w:r>
      <w:proofErr w:type="gramEnd"/>
      <w:r w:rsidRPr="00DE564B">
        <w:rPr>
          <w:rFonts w:ascii="Times New Roman" w:hAnsi="Times New Roman" w:cs="Times New Roman"/>
        </w:rPr>
        <w:t xml:space="preserve"> pracovních dnů po jejím podpisu</w:t>
      </w:r>
      <w:r w:rsidRPr="00980E9E">
        <w:rPr>
          <w:rFonts w:ascii="Times New Roman" w:hAnsi="Times New Roman" w:cs="Times New Roman"/>
        </w:rPr>
        <w:t>.</w:t>
      </w:r>
      <w:r w:rsidRPr="00DC1528">
        <w:rPr>
          <w:rFonts w:ascii="Times New Roman" w:hAnsi="Times New Roman" w:cs="Times New Roman"/>
        </w:rPr>
        <w:t xml:space="preserve"> </w:t>
      </w:r>
    </w:p>
    <w:p w14:paraId="222D0406" w14:textId="77777777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</w:p>
    <w:p w14:paraId="3BA38334" w14:textId="13603294" w:rsidR="00FA08D1" w:rsidRPr="00DC1528" w:rsidRDefault="00FA08D1" w:rsidP="00715A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C1528">
        <w:rPr>
          <w:rFonts w:ascii="Times New Roman" w:hAnsi="Times New Roman" w:cs="Times New Roman"/>
          <w:b/>
          <w:bCs/>
        </w:rPr>
        <w:t>VI. Orgány konsorcia</w:t>
      </w:r>
    </w:p>
    <w:p w14:paraId="0AED2AB9" w14:textId="2C9946B5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6.1. Orgánem konsorcia je Řídící orgán.</w:t>
      </w:r>
    </w:p>
    <w:p w14:paraId="4C0FE1A3" w14:textId="77777777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</w:p>
    <w:p w14:paraId="478CC3F6" w14:textId="4EF7F2EF" w:rsidR="00FA08D1" w:rsidRPr="00DC1528" w:rsidRDefault="00FA08D1" w:rsidP="00715A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C1528">
        <w:rPr>
          <w:rFonts w:ascii="Times New Roman" w:hAnsi="Times New Roman" w:cs="Times New Roman"/>
          <w:b/>
          <w:bCs/>
        </w:rPr>
        <w:t>VII. Řídící orgán</w:t>
      </w:r>
    </w:p>
    <w:p w14:paraId="7E469C84" w14:textId="4FF1603E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7.1. Řídící orgán se skládá ze zástupců obou účastníků, každý z účastníků nominuje do řídícího orgánu dva členy.</w:t>
      </w:r>
    </w:p>
    <w:p w14:paraId="75EF6039" w14:textId="370D42FD" w:rsidR="00FA08D1" w:rsidRDefault="00FA08D1" w:rsidP="00715ADD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C1528">
        <w:rPr>
          <w:rFonts w:ascii="Times New Roman" w:hAnsi="Times New Roman" w:cs="Times New Roman"/>
          <w:color w:val="auto"/>
        </w:rPr>
        <w:t>7.2. Účastníci dohodli, že zástupci účastníků a členy řídícího orgánu jsou za:</w:t>
      </w:r>
    </w:p>
    <w:p w14:paraId="12CFB79C" w14:textId="77777777" w:rsidR="00023BB7" w:rsidRPr="00DC1528" w:rsidRDefault="00023BB7" w:rsidP="00715ADD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B6EE707" w14:textId="34D018DD" w:rsidR="001B37F3" w:rsidRPr="00FC7198" w:rsidRDefault="00843531" w:rsidP="00866492">
      <w:pPr>
        <w:spacing w:line="360" w:lineRule="auto"/>
        <w:ind w:firstLine="708"/>
        <w:rPr>
          <w:rFonts w:ascii="Times New Roman" w:hAnsi="Times New Roman" w:cs="Times New Roman"/>
        </w:rPr>
      </w:pPr>
      <w:proofErr w:type="spellStart"/>
      <w:r w:rsidRPr="00FC7198">
        <w:rPr>
          <w:rFonts w:ascii="Times New Roman" w:hAnsi="Times New Roman" w:cs="Times New Roman"/>
        </w:rPr>
        <w:t>Promstal</w:t>
      </w:r>
      <w:proofErr w:type="spellEnd"/>
      <w:r w:rsidRPr="00FC7198">
        <w:rPr>
          <w:rFonts w:ascii="Times New Roman" w:hAnsi="Times New Roman" w:cs="Times New Roman"/>
        </w:rPr>
        <w:t xml:space="preserve"> </w:t>
      </w:r>
      <w:proofErr w:type="spellStart"/>
      <w:r w:rsidRPr="00FC7198">
        <w:rPr>
          <w:rFonts w:ascii="Times New Roman" w:hAnsi="Times New Roman" w:cs="Times New Roman"/>
        </w:rPr>
        <w:t>engineering</w:t>
      </w:r>
      <w:proofErr w:type="spellEnd"/>
      <w:r w:rsidRPr="00FC7198">
        <w:rPr>
          <w:rFonts w:ascii="Times New Roman" w:hAnsi="Times New Roman" w:cs="Times New Roman"/>
        </w:rPr>
        <w:t>, s.r.o.</w:t>
      </w:r>
      <w:r w:rsidR="001B37F3" w:rsidRPr="00FC7198">
        <w:rPr>
          <w:rFonts w:ascii="Times New Roman" w:hAnsi="Times New Roman" w:cs="Times New Roman"/>
        </w:rPr>
        <w:t xml:space="preserve">: </w:t>
      </w:r>
    </w:p>
    <w:p w14:paraId="05AFEE68" w14:textId="5C23D4D8" w:rsidR="001B37F3" w:rsidRPr="00FC7198" w:rsidRDefault="001B37F3" w:rsidP="00023BB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C7198">
        <w:rPr>
          <w:rFonts w:ascii="Times New Roman" w:hAnsi="Times New Roman" w:cs="Times New Roman"/>
        </w:rPr>
        <w:t xml:space="preserve">předseda: </w:t>
      </w:r>
      <w:r w:rsidRPr="00FC7198">
        <w:rPr>
          <w:rFonts w:ascii="Times New Roman" w:hAnsi="Times New Roman" w:cs="Times New Roman"/>
        </w:rPr>
        <w:tab/>
      </w:r>
      <w:proofErr w:type="spellStart"/>
      <w:r w:rsidR="00E04BBA">
        <w:rPr>
          <w:rFonts w:ascii="Times New Roman" w:hAnsi="Times New Roman" w:cs="Times New Roman"/>
        </w:rPr>
        <w:t>xxxxxxxxxxxxxxx</w:t>
      </w:r>
      <w:proofErr w:type="spellEnd"/>
    </w:p>
    <w:p w14:paraId="4959C088" w14:textId="0D27F7DE" w:rsidR="001B37F3" w:rsidRPr="00FC7198" w:rsidRDefault="001B37F3" w:rsidP="00023BB7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FC7198">
        <w:rPr>
          <w:rFonts w:ascii="Times New Roman" w:hAnsi="Times New Roman" w:cs="Times New Roman"/>
        </w:rPr>
        <w:t>člen:</w:t>
      </w:r>
      <w:r w:rsidRPr="00FC7198">
        <w:rPr>
          <w:rFonts w:ascii="Times New Roman" w:hAnsi="Times New Roman" w:cs="Times New Roman"/>
        </w:rPr>
        <w:tab/>
      </w:r>
      <w:r w:rsidR="00ED0492" w:rsidRPr="00FC7198">
        <w:rPr>
          <w:rFonts w:ascii="Times New Roman" w:hAnsi="Times New Roman" w:cs="Times New Roman"/>
        </w:rPr>
        <w:tab/>
      </w:r>
      <w:proofErr w:type="spellStart"/>
      <w:r w:rsidR="00E04BBA">
        <w:rPr>
          <w:rFonts w:ascii="Times New Roman" w:hAnsi="Times New Roman" w:cs="Times New Roman"/>
        </w:rPr>
        <w:t>xxxxxxxxxxxxxxx</w:t>
      </w:r>
      <w:proofErr w:type="spellEnd"/>
    </w:p>
    <w:p w14:paraId="43147080" w14:textId="77777777" w:rsidR="00866492" w:rsidRPr="00FC7198" w:rsidRDefault="00866492" w:rsidP="00023BB7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0C6FC5B1" w14:textId="7FCD3189" w:rsidR="001B37F3" w:rsidRPr="00FC7198" w:rsidRDefault="00843531" w:rsidP="00866492">
      <w:pPr>
        <w:spacing w:line="360" w:lineRule="auto"/>
        <w:ind w:firstLine="708"/>
        <w:rPr>
          <w:rFonts w:ascii="Times New Roman" w:hAnsi="Times New Roman" w:cs="Times New Roman"/>
        </w:rPr>
      </w:pPr>
      <w:proofErr w:type="spellStart"/>
      <w:r w:rsidRPr="00FC7198">
        <w:rPr>
          <w:rFonts w:ascii="Times New Roman" w:hAnsi="Times New Roman" w:cs="Times New Roman"/>
        </w:rPr>
        <w:t>Industrial</w:t>
      </w:r>
      <w:proofErr w:type="spellEnd"/>
      <w:r w:rsidRPr="00FC7198">
        <w:rPr>
          <w:rFonts w:ascii="Times New Roman" w:hAnsi="Times New Roman" w:cs="Times New Roman"/>
        </w:rPr>
        <w:t xml:space="preserve"> Design &amp; </w:t>
      </w:r>
      <w:proofErr w:type="spellStart"/>
      <w:r w:rsidRPr="00FC7198">
        <w:rPr>
          <w:rFonts w:ascii="Times New Roman" w:hAnsi="Times New Roman" w:cs="Times New Roman"/>
        </w:rPr>
        <w:t>Service</w:t>
      </w:r>
      <w:proofErr w:type="spellEnd"/>
      <w:r w:rsidRPr="00FC7198">
        <w:rPr>
          <w:rFonts w:ascii="Times New Roman" w:hAnsi="Times New Roman" w:cs="Times New Roman"/>
        </w:rPr>
        <w:t xml:space="preserve"> a.s.</w:t>
      </w:r>
      <w:r w:rsidR="001B37F3" w:rsidRPr="00FC7198">
        <w:rPr>
          <w:rFonts w:ascii="Times New Roman" w:hAnsi="Times New Roman" w:cs="Times New Roman"/>
        </w:rPr>
        <w:t>:</w:t>
      </w:r>
    </w:p>
    <w:p w14:paraId="3E79EA63" w14:textId="2B2E2EC8" w:rsidR="00FA08D1" w:rsidRPr="00FC7198" w:rsidRDefault="001B37F3" w:rsidP="00023BB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C7198">
        <w:rPr>
          <w:rFonts w:ascii="Times New Roman" w:hAnsi="Times New Roman" w:cs="Times New Roman"/>
        </w:rPr>
        <w:t>člen:</w:t>
      </w:r>
      <w:r w:rsidRPr="00FC7198">
        <w:rPr>
          <w:rFonts w:ascii="Times New Roman" w:hAnsi="Times New Roman" w:cs="Times New Roman"/>
        </w:rPr>
        <w:tab/>
      </w:r>
      <w:r w:rsidR="00ED0492" w:rsidRPr="00FC7198">
        <w:rPr>
          <w:rFonts w:ascii="Times New Roman" w:hAnsi="Times New Roman" w:cs="Times New Roman"/>
        </w:rPr>
        <w:tab/>
      </w:r>
      <w:proofErr w:type="spellStart"/>
      <w:r w:rsidR="00E04BBA">
        <w:rPr>
          <w:rFonts w:ascii="Times New Roman" w:hAnsi="Times New Roman" w:cs="Times New Roman"/>
        </w:rPr>
        <w:t>xxxxxxxxxxxxxxx</w:t>
      </w:r>
      <w:proofErr w:type="spellEnd"/>
    </w:p>
    <w:p w14:paraId="08A2F38A" w14:textId="77777777" w:rsidR="00866492" w:rsidRPr="00FC7198" w:rsidRDefault="00866492" w:rsidP="00866492">
      <w:pPr>
        <w:pStyle w:val="Odstavecseseznamem"/>
        <w:spacing w:line="360" w:lineRule="auto"/>
        <w:ind w:left="1068"/>
        <w:jc w:val="both"/>
        <w:rPr>
          <w:rFonts w:ascii="Times New Roman" w:hAnsi="Times New Roman" w:cs="Times New Roman"/>
        </w:rPr>
      </w:pPr>
    </w:p>
    <w:p w14:paraId="56EF3709" w14:textId="1D37887C" w:rsidR="00245868" w:rsidRPr="00023BB7" w:rsidRDefault="00866492" w:rsidP="00023BB7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FC7198">
        <w:rPr>
          <w:rFonts w:ascii="Times New Roman" w:hAnsi="Times New Roman" w:cs="Times New Roman"/>
        </w:rPr>
        <w:t xml:space="preserve">České vysoké učení technické v </w:t>
      </w:r>
      <w:proofErr w:type="gramStart"/>
      <w:r w:rsidRPr="00FC7198">
        <w:rPr>
          <w:rFonts w:ascii="Times New Roman" w:hAnsi="Times New Roman" w:cs="Times New Roman"/>
        </w:rPr>
        <w:t>Praze - Univerzitní</w:t>
      </w:r>
      <w:proofErr w:type="gramEnd"/>
      <w:r w:rsidRPr="00FC7198">
        <w:rPr>
          <w:rFonts w:ascii="Times New Roman" w:hAnsi="Times New Roman" w:cs="Times New Roman"/>
        </w:rPr>
        <w:t xml:space="preserve"> centrum energeticky efektivních budov </w:t>
      </w:r>
      <w:r w:rsidR="00023BB7" w:rsidRPr="00FC7198">
        <w:rPr>
          <w:rFonts w:ascii="Times New Roman" w:hAnsi="Times New Roman" w:cs="Times New Roman"/>
        </w:rPr>
        <w:t>–</w:t>
      </w:r>
      <w:r w:rsidRPr="00FC7198">
        <w:rPr>
          <w:rFonts w:ascii="Times New Roman" w:hAnsi="Times New Roman" w:cs="Times New Roman"/>
        </w:rPr>
        <w:t xml:space="preserve"> člen:</w:t>
      </w:r>
      <w:r w:rsidR="00245868" w:rsidRPr="00FC7198">
        <w:rPr>
          <w:rFonts w:ascii="Times New Roman" w:hAnsi="Times New Roman" w:cs="Times New Roman"/>
        </w:rPr>
        <w:tab/>
      </w:r>
      <w:r w:rsidR="00ED0492" w:rsidRPr="00FC7198">
        <w:rPr>
          <w:rFonts w:ascii="Times New Roman" w:hAnsi="Times New Roman" w:cs="Times New Roman"/>
        </w:rPr>
        <w:tab/>
      </w:r>
      <w:proofErr w:type="spellStart"/>
      <w:r w:rsidR="00E04BBA">
        <w:rPr>
          <w:rFonts w:ascii="Times New Roman" w:hAnsi="Times New Roman" w:cs="Times New Roman"/>
        </w:rPr>
        <w:t>xxxxxxxxxxxxxxx</w:t>
      </w:r>
      <w:proofErr w:type="spellEnd"/>
    </w:p>
    <w:p w14:paraId="71CC1B80" w14:textId="77777777" w:rsidR="00245868" w:rsidRPr="00DC1528" w:rsidRDefault="00245868" w:rsidP="00245868">
      <w:pPr>
        <w:spacing w:line="360" w:lineRule="auto"/>
        <w:jc w:val="both"/>
        <w:rPr>
          <w:rFonts w:ascii="Times New Roman" w:hAnsi="Times New Roman" w:cs="Times New Roman"/>
        </w:rPr>
      </w:pPr>
    </w:p>
    <w:p w14:paraId="6621A18B" w14:textId="77777777" w:rsidR="00FA08D1" w:rsidRPr="00DC1528" w:rsidRDefault="00FA08D1" w:rsidP="00715ADD">
      <w:p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Každý účastník má právo změnit svého zástupce v řídícím orgánu. Tuto změnu je povinen bezodkladně oznámit ostatním účastníkům.</w:t>
      </w:r>
    </w:p>
    <w:p w14:paraId="333F3993" w14:textId="77777777" w:rsidR="00FA08D1" w:rsidRPr="00DC1528" w:rsidRDefault="00FA08D1" w:rsidP="00715ADD">
      <w:p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Řídící orgán se schází dle potřeby, nejméně jednou za šest měsíců.</w:t>
      </w:r>
    </w:p>
    <w:p w14:paraId="1B907B58" w14:textId="77777777" w:rsidR="00FA08D1" w:rsidRPr="00DC1528" w:rsidRDefault="00FA08D1" w:rsidP="00715ADD">
      <w:p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Schůzi řídícího orgánu svolává a řídí předseda, který rovněž pořídí zápis ze schůze řídícího orgánu.</w:t>
      </w:r>
    </w:p>
    <w:p w14:paraId="10D8A8A0" w14:textId="77777777" w:rsidR="00FA08D1" w:rsidRPr="00DC1528" w:rsidRDefault="00FA08D1" w:rsidP="00715ADD">
      <w:p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Každý člen řídícího orgánu má jeden hlas a řídící orgán rozhoduje většinou všech hlasů účastníků této smlouvy. V případě rovnosti hlasů rozhoduje předseda Řídícího orgánu.</w:t>
      </w:r>
    </w:p>
    <w:p w14:paraId="147C4C7E" w14:textId="77777777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</w:p>
    <w:p w14:paraId="62C9CACE" w14:textId="35652EB5" w:rsidR="00FA08D1" w:rsidRPr="00DC1528" w:rsidRDefault="00FA08D1" w:rsidP="00715A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C1528">
        <w:rPr>
          <w:rFonts w:ascii="Times New Roman" w:hAnsi="Times New Roman" w:cs="Times New Roman"/>
          <w:b/>
          <w:bCs/>
        </w:rPr>
        <w:t>VIII. Zveřejňování a šíření informací a důvěrnost informací</w:t>
      </w:r>
    </w:p>
    <w:p w14:paraId="72762204" w14:textId="5A36DE2E" w:rsidR="00FA08D1" w:rsidRPr="00DC1528" w:rsidRDefault="00FA08D1" w:rsidP="00715ADD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8.1. Všechny informace, které se účastník v souvislosti splněním této smlouvy dozví, jsou považovány za důvěrné a jakékoli jejich šíření a zveřejňování je možné pouze za podmínek stanovených touto smlouvou.</w:t>
      </w:r>
    </w:p>
    <w:p w14:paraId="3903E3D9" w14:textId="77777777" w:rsidR="00FA08D1" w:rsidRPr="00DC1528" w:rsidRDefault="00FA08D1" w:rsidP="00715ADD">
      <w:p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Každý účastník má právo publikovat informace o poznatcích, které nabyl v souvislosti s plněním závazků z této smlouvy pouze způsobem a v rozsahu předem schváleném řídícím orgánem.</w:t>
      </w:r>
    </w:p>
    <w:p w14:paraId="6548C0FD" w14:textId="77777777" w:rsidR="00FA08D1" w:rsidRPr="00DC1528" w:rsidRDefault="00FA08D1" w:rsidP="00715ADD">
      <w:p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Po ukončení smlouvy má účastník právo publikovat informace až po uplynutí lhůty 2 let od skončení smlouvy. Do té doby je povinen zacházet s informacemi jako s důvěrnými.</w:t>
      </w:r>
    </w:p>
    <w:p w14:paraId="5BF19F10" w14:textId="77777777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</w:p>
    <w:p w14:paraId="33209CDA" w14:textId="6692D8CE" w:rsidR="00FA08D1" w:rsidRPr="00DC1528" w:rsidRDefault="00FA08D1" w:rsidP="00715A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C1528">
        <w:rPr>
          <w:rFonts w:ascii="Times New Roman" w:hAnsi="Times New Roman" w:cs="Times New Roman"/>
          <w:b/>
          <w:bCs/>
        </w:rPr>
        <w:t>IX. Způsob řešení vnitřních sporů</w:t>
      </w:r>
    </w:p>
    <w:p w14:paraId="052E231A" w14:textId="142D16BA" w:rsidR="00FA08D1" w:rsidRPr="00DC1528" w:rsidRDefault="00FA08D1" w:rsidP="00715ADD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lastRenderedPageBreak/>
        <w:t>9.1. Účastníci jsou v prvé řadě povinni řešit spory smírnou cestou. Spor účastníků projednává a o jeho řešení rozhoduje řídící orgán.</w:t>
      </w:r>
    </w:p>
    <w:p w14:paraId="0A89FC4B" w14:textId="77777777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</w:p>
    <w:p w14:paraId="56054FFF" w14:textId="286227F4" w:rsidR="00FA08D1" w:rsidRPr="00DC1528" w:rsidRDefault="00FA08D1" w:rsidP="00715A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C1528">
        <w:rPr>
          <w:rFonts w:ascii="Times New Roman" w:hAnsi="Times New Roman" w:cs="Times New Roman"/>
          <w:b/>
          <w:bCs/>
        </w:rPr>
        <w:t>X. Pravidla týkající se práv k duševnímu vlastnictví</w:t>
      </w:r>
    </w:p>
    <w:p w14:paraId="775BF30F" w14:textId="07CF201C" w:rsidR="00FA08D1" w:rsidRPr="00DC1528" w:rsidRDefault="00FA08D1" w:rsidP="00715AD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10.1. Právní vztahy vzniklé v souvislosti s ochranou průmyslového vlastnictví vytvořeného při plnění</w:t>
      </w:r>
      <w:r w:rsidR="00983BDB" w:rsidRPr="00DC1528">
        <w:rPr>
          <w:rFonts w:ascii="Times New Roman" w:hAnsi="Times New Roman" w:cs="Times New Roman"/>
        </w:rPr>
        <w:t xml:space="preserve"> </w:t>
      </w:r>
      <w:r w:rsidRPr="00DC1528">
        <w:rPr>
          <w:rFonts w:ascii="Times New Roman" w:hAnsi="Times New Roman" w:cs="Times New Roman"/>
        </w:rPr>
        <w:t>účelu Smlouvy se řídí obecně závaznými právními předpisy České republiky, zejména zákonem č. 527/1990 Sb., o vynálezech a zlepšovacích návrzích, ve znění pozdějších předpisů, zákonem č. 207/2000 Sb., o ochraně průmyslových vzorů, ve znění pozdějších předpisů, zákonem č. 478/1992 Sb., o užitných vzorech, ve znění pozdějších předpisů, zákonem č. 221/2006 Sb., o vymáhání práv z průmyslového vlastnictví a o změně zákonů na ochranu průmyslového vlastnictví, zákonem č. 206/2000 Sb., o ochraně biotechnologických vynálezů, zákonem č. 441/2003 Sb., o ochranných známkách, ve znění pozdějších předpisů zákonem č. 130/2002 Sb., o podpoře výzkumu, experimentálního vývoje a inovací z veřejných prostředků a o změně některých souvisejících zákonů (zákon o podpoře výzkumu, experimentálního vývoje a inovací), v platném zněm.</w:t>
      </w:r>
    </w:p>
    <w:p w14:paraId="17F359D1" w14:textId="5DA6CD10" w:rsidR="00FA08D1" w:rsidRPr="00DC1528" w:rsidRDefault="00FA08D1" w:rsidP="00715AD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10.2. Smlouva upravuje práva smluvních stran k předmětům průmyslového vlastnictví existující před</w:t>
      </w:r>
      <w:r w:rsidR="00983BDB" w:rsidRPr="00DC1528">
        <w:rPr>
          <w:rFonts w:ascii="Times New Roman" w:hAnsi="Times New Roman" w:cs="Times New Roman"/>
        </w:rPr>
        <w:t xml:space="preserve"> </w:t>
      </w:r>
      <w:r w:rsidRPr="00DC1528">
        <w:rPr>
          <w:rFonts w:ascii="Times New Roman" w:hAnsi="Times New Roman" w:cs="Times New Roman"/>
        </w:rPr>
        <w:t xml:space="preserve">uzavřením smlouvy a stanoví pravidla užití těchto předmětů pro účely realizace Projektu, dále smlouva upravuje práva na vytvořené předměty průmyslového vlastnictví, které vzniknou v průběhu trvání smlouvy a stanou se vlastnictvím smluvních stran, které je </w:t>
      </w:r>
      <w:proofErr w:type="gramStart"/>
      <w:r w:rsidRPr="00DC1528">
        <w:rPr>
          <w:rFonts w:ascii="Times New Roman" w:hAnsi="Times New Roman" w:cs="Times New Roman"/>
        </w:rPr>
        <w:t>vytvoří</w:t>
      </w:r>
      <w:proofErr w:type="gramEnd"/>
      <w:r w:rsidRPr="00DC1528">
        <w:rPr>
          <w:rFonts w:ascii="Times New Roman" w:hAnsi="Times New Roman" w:cs="Times New Roman"/>
        </w:rPr>
        <w:t>.</w:t>
      </w:r>
    </w:p>
    <w:p w14:paraId="623EC056" w14:textId="55761807" w:rsidR="00FA08D1" w:rsidRPr="00DC1528" w:rsidRDefault="00FA08D1" w:rsidP="00715AD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10.3. Předmětem průmyslového vlastnictví se pro účely smlouvy rozumí jakékoliv průmyslové vzory,</w:t>
      </w:r>
      <w:r w:rsidR="00983BDB" w:rsidRPr="00DC1528">
        <w:rPr>
          <w:rFonts w:ascii="Times New Roman" w:hAnsi="Times New Roman" w:cs="Times New Roman"/>
        </w:rPr>
        <w:t xml:space="preserve"> </w:t>
      </w:r>
      <w:r w:rsidRPr="00DC1528">
        <w:rPr>
          <w:rFonts w:ascii="Times New Roman" w:hAnsi="Times New Roman" w:cs="Times New Roman"/>
        </w:rPr>
        <w:t>zlepšovací návrhy, biotechnologické vynálezy, ochranné známky, know-how a další výsledky duševní činnosti.</w:t>
      </w:r>
    </w:p>
    <w:p w14:paraId="1C658CF8" w14:textId="22E6A441" w:rsidR="00FA08D1" w:rsidRPr="00DC1528" w:rsidRDefault="00FA08D1" w:rsidP="00715AD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10.4. Předměty průmyslového vlastnictví, které jsou ve vlastnictví jednotlivých smluvních stran před uzavřením smlouvy a které jsou potřebné pro realizaci projektu nebo pro užívání jeho výsledků, zůstávají ve vlastnictví původního vlastníka.</w:t>
      </w:r>
    </w:p>
    <w:p w14:paraId="7EDDC4E1" w14:textId="56861735" w:rsidR="00FA08D1" w:rsidRPr="00DC1528" w:rsidRDefault="00FA08D1" w:rsidP="00715AD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10.5. Smluvní strany se dohodly na tom, že duševní vlastnictví vzniklé při plnění úkolů v rámci projektuje majetkem té smluvní strany, jejíž zaměstnanci duševní vlastnictví vytvořili, smluvní strany si navzájem oznámí vytvoření duševního vlastnictví a smluvní strana, která je majitelem takového duševního vlastnictví nese náklady spojené s podáním přihlášek a vedením příslušných řízení.</w:t>
      </w:r>
    </w:p>
    <w:p w14:paraId="1CD6F42F" w14:textId="22B20DF9" w:rsidR="00FA08D1" w:rsidRPr="00DC1528" w:rsidRDefault="00FA08D1" w:rsidP="00715AD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 xml:space="preserve">10.6. Nebude-li jedna ze Smluvních stran mít zájem na podání přihlášky, může druhá Smluvní strana požádat o převedení práva na podání takové přihlášky na sebe. Smluvní strany před převodem projednají podmínky převedení práva podat přihlášku. Smluvní strany jsou si vzájemně nápomocny při přípravě podání přihlášek, a to i zahraničních. Smluvní strana, na kterou je </w:t>
      </w:r>
      <w:r w:rsidRPr="00DC1528">
        <w:rPr>
          <w:rFonts w:ascii="Times New Roman" w:hAnsi="Times New Roman" w:cs="Times New Roman"/>
        </w:rPr>
        <w:lastRenderedPageBreak/>
        <w:t>převedeno právo k podání přihlášky nese náklady spojené s podáním přihlášky a vedením příslušných řízení.</w:t>
      </w:r>
    </w:p>
    <w:p w14:paraId="7D628011" w14:textId="518E3C51" w:rsidR="00FA08D1" w:rsidRPr="00DC1528" w:rsidRDefault="00FA08D1" w:rsidP="00715AD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10.7. Prohlášení o vytvoření předmětu duševního vlastnictví, např. o vytvoření vynálezu, vzniklého v rámci projektu je nutné provést písemně, provede jej ta Smluvní strana, která se na vytvoření předmětu duševního vlastnictví podílela, v případě rovnosti podílů provede přihlášení Hlavní příjemce.</w:t>
      </w:r>
    </w:p>
    <w:p w14:paraId="46D819F1" w14:textId="797832F0" w:rsidR="00FA08D1" w:rsidRPr="00DC1528" w:rsidRDefault="00FA08D1" w:rsidP="00715AD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10.8. Práva původců budou Smluvními stranami řešena dle §9 zák. č. 527/1990 Sb., o vynálezech a zlepšovacích návrzích, ve znění pozdějších předpisů nebo dle obdobných předpisů.</w:t>
      </w:r>
    </w:p>
    <w:p w14:paraId="6B67FF80" w14:textId="2AEFCA0B" w:rsidR="00FA08D1" w:rsidRPr="00DC1528" w:rsidRDefault="00FA08D1" w:rsidP="00715AD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10.9. Smluvní strany jsou oprávněny využívat know-how získané při provádění projektu a přenést výsledky tohoto know-how do praxe.</w:t>
      </w:r>
    </w:p>
    <w:p w14:paraId="0FC1C03F" w14:textId="7EE1E4FC" w:rsidR="00FA08D1" w:rsidRPr="00DC1528" w:rsidRDefault="00FA08D1" w:rsidP="00715AD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10.10. Pokud práva z předmětu průmyslového vlastnictví, které bude vytvořeno při realizaci projektu, náleží v souladu s ustanoveními smlouvy více smluvním stranám, o využití těchto práv rozhodnou všichni spolumajitelé jednomyslně, žádný ze spolumajitelů není oprávněn využívat tato práva bez souhlasu ostatních spolumajitelů. Smluvní strany se zavazují vynaložit maximální úsilí o dohodu na společném využití práv z předmětu průmyslového vlastnictví. K platnému uzavření licenční smlouvy je třeba souhlasu všech spolumajitelů. K převodu práv z předmětu průmyslového vlastnictví na třetí osobuje zapotřebí jednomyslného souhlasu všech spolumajitelů. K převodu podílu některého ze spolumajitelů na jiného spolumajitele se souhlas ostatních nevyžaduje. Na třetí osobu může některý ze spolumajitelů převést svůj podíl jen v případě, že žádný ze spolumajitelů nepřijme ve lhůtě jednoho měsíce písemnou nabídku převodu. V ostatních otázkách se vzájemné vztahy mezi spolumajiteli řídí obecnými předpisy o podílovém spoluvlastnictví.</w:t>
      </w:r>
    </w:p>
    <w:p w14:paraId="29B8403D" w14:textId="77777777" w:rsidR="005B118A" w:rsidRPr="00DC1528" w:rsidRDefault="005B118A" w:rsidP="00715AD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FC7198">
        <w:rPr>
          <w:rFonts w:ascii="Times New Roman" w:hAnsi="Times New Roman" w:cs="Times New Roman"/>
        </w:rPr>
        <w:t>10.11. S výsledky výzkumných a vývojových aktivit mají právo nakládat všichni členové konsorcia.</w:t>
      </w:r>
    </w:p>
    <w:p w14:paraId="3B1A9FD8" w14:textId="1C851E15" w:rsidR="005B118A" w:rsidRPr="00DC1528" w:rsidRDefault="005B118A" w:rsidP="00715ADD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 xml:space="preserve">10.12. </w:t>
      </w:r>
      <w:bookmarkStart w:id="0" w:name="_Hlk98852052"/>
      <w:r w:rsidRPr="00DC1528">
        <w:rPr>
          <w:rFonts w:ascii="Times New Roman" w:hAnsi="Times New Roman" w:cs="Times New Roman"/>
        </w:rPr>
        <w:t>Partner s finančním příspěvkem plní podmínky Výzvy i Rozhodnutí o poskytnutí dotace.</w:t>
      </w:r>
    </w:p>
    <w:bookmarkEnd w:id="0"/>
    <w:p w14:paraId="52863D34" w14:textId="77777777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</w:p>
    <w:p w14:paraId="16F8F659" w14:textId="6BA8CE04" w:rsidR="00FA08D1" w:rsidRPr="00DC1528" w:rsidRDefault="00FA08D1" w:rsidP="00715A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C1528">
        <w:rPr>
          <w:rFonts w:ascii="Times New Roman" w:hAnsi="Times New Roman" w:cs="Times New Roman"/>
          <w:b/>
          <w:bCs/>
        </w:rPr>
        <w:t>XI. Ujednání o odpovědnosti a odškodnění mezi účastníky</w:t>
      </w:r>
    </w:p>
    <w:p w14:paraId="42A5F5B0" w14:textId="13AF8293" w:rsidR="00FA08D1" w:rsidRDefault="00FA08D1" w:rsidP="008A2429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11.1. Každý účastník odpovídá zbývajícím účastníkům za škodu, která vznikne neplněním jeho závazků dle této smlouvy řádně a včas.</w:t>
      </w:r>
    </w:p>
    <w:p w14:paraId="13DF59C7" w14:textId="77777777" w:rsidR="008A2429" w:rsidRPr="00C47EE3" w:rsidRDefault="008A2429" w:rsidP="008A2429">
      <w:pPr>
        <w:pStyle w:val="Odstavecseseznamem"/>
        <w:ind w:left="0"/>
        <w:rPr>
          <w:b/>
        </w:rPr>
      </w:pPr>
    </w:p>
    <w:p w14:paraId="30AE7AC1" w14:textId="79AC396F" w:rsidR="008A2429" w:rsidRPr="00DE564B" w:rsidRDefault="008A2429" w:rsidP="00DE564B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</w:rPr>
      </w:pPr>
      <w:r w:rsidRPr="00DE564B">
        <w:rPr>
          <w:rFonts w:ascii="Times New Roman" w:hAnsi="Times New Roman" w:cs="Times New Roman"/>
          <w:b/>
          <w:bCs/>
        </w:rPr>
        <w:t>XII.</w:t>
      </w:r>
      <w:r w:rsidR="00DE564B">
        <w:rPr>
          <w:rFonts w:ascii="Times New Roman" w:hAnsi="Times New Roman" w:cs="Times New Roman"/>
          <w:b/>
          <w:bCs/>
        </w:rPr>
        <w:t xml:space="preserve"> </w:t>
      </w:r>
      <w:r w:rsidRPr="00DE564B">
        <w:rPr>
          <w:rFonts w:ascii="Times New Roman" w:hAnsi="Times New Roman" w:cs="Times New Roman"/>
          <w:b/>
          <w:bCs/>
        </w:rPr>
        <w:t>Předčasné ukončení Smlouvy</w:t>
      </w:r>
    </w:p>
    <w:p w14:paraId="30A81674" w14:textId="10FF833B" w:rsidR="008A2429" w:rsidRPr="008A2429" w:rsidRDefault="008A2429">
      <w:pPr>
        <w:pStyle w:val="Odstavecseseznamem"/>
        <w:widowControl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</w:t>
      </w:r>
      <w:r w:rsidRPr="008A2429">
        <w:rPr>
          <w:rFonts w:ascii="Times New Roman" w:hAnsi="Times New Roman" w:cs="Times New Roman"/>
        </w:rPr>
        <w:t xml:space="preserve">uto Smlouvu lze předčasně ukončit odstoupením od Smlouvy nebo písemnou dohodou Smluvních stran. O nastalých skutečnostech jsou Smluvní strany současně povinny informovat Poskytovatele a postupovat v souladu s jeho pokyny. </w:t>
      </w:r>
    </w:p>
    <w:p w14:paraId="3B723FE6" w14:textId="77777777" w:rsidR="008A2429" w:rsidRPr="008A2429" w:rsidRDefault="008A2429" w:rsidP="008A2429">
      <w:pPr>
        <w:pStyle w:val="Odstavecseseznamem"/>
        <w:ind w:left="0"/>
        <w:rPr>
          <w:rFonts w:ascii="Times New Roman" w:hAnsi="Times New Roman" w:cs="Times New Roman"/>
        </w:rPr>
      </w:pPr>
    </w:p>
    <w:p w14:paraId="290A39A4" w14:textId="2AD9FBFB" w:rsidR="008A2429" w:rsidRPr="008A2429" w:rsidRDefault="008A2429">
      <w:pPr>
        <w:pStyle w:val="Odstavecseseznamem"/>
        <w:widowControl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A2429">
        <w:rPr>
          <w:rFonts w:ascii="Times New Roman" w:hAnsi="Times New Roman" w:cs="Times New Roman"/>
        </w:rPr>
        <w:t xml:space="preserve">V případě ukončení Smlouvy dohodou, budou mezi </w:t>
      </w:r>
      <w:r w:rsidR="004131FA">
        <w:rPr>
          <w:rFonts w:ascii="Times New Roman" w:hAnsi="Times New Roman" w:cs="Times New Roman"/>
        </w:rPr>
        <w:t>Účastníky</w:t>
      </w:r>
      <w:r w:rsidRPr="008A2429">
        <w:rPr>
          <w:rFonts w:ascii="Times New Roman" w:hAnsi="Times New Roman" w:cs="Times New Roman"/>
        </w:rPr>
        <w:t xml:space="preserve"> sjednány podmínky ukončení platnosti této Smlouvy. Nedílnou součástí takové dohody bude řádné vyúčtování všech finančních </w:t>
      </w:r>
      <w:r w:rsidRPr="008A2429">
        <w:rPr>
          <w:rFonts w:ascii="Times New Roman" w:hAnsi="Times New Roman" w:cs="Times New Roman"/>
        </w:rPr>
        <w:lastRenderedPageBreak/>
        <w:t xml:space="preserve">prostředků, které byly na řešení Projektu vynaloženy za celou dobu ode dne zahájení řešení projektu až do dne ukončení platnosti Smlouvy a vypořádání všech závazků z toho vyplývajících. </w:t>
      </w:r>
    </w:p>
    <w:p w14:paraId="08520F50" w14:textId="77777777" w:rsidR="008A2429" w:rsidRPr="008A2429" w:rsidRDefault="008A2429" w:rsidP="008A2429">
      <w:pPr>
        <w:pStyle w:val="Odstavecseseznamem"/>
        <w:ind w:left="0"/>
        <w:rPr>
          <w:rFonts w:ascii="Times New Roman" w:hAnsi="Times New Roman" w:cs="Times New Roman"/>
        </w:rPr>
      </w:pPr>
    </w:p>
    <w:p w14:paraId="4F223585" w14:textId="2C4C35FD" w:rsidR="008A2429" w:rsidRPr="008A2429" w:rsidRDefault="008A2429">
      <w:pPr>
        <w:pStyle w:val="Odstavecseseznamem"/>
        <w:widowControl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8A2429">
        <w:rPr>
          <w:rFonts w:ascii="Times New Roman" w:hAnsi="Times New Roman" w:cs="Times New Roman"/>
        </w:rPr>
        <w:t xml:space="preserve">V důsledku prokazatelného porušení povinností </w:t>
      </w:r>
      <w:r w:rsidR="004131FA">
        <w:rPr>
          <w:rFonts w:ascii="Times New Roman" w:hAnsi="Times New Roman" w:cs="Times New Roman"/>
        </w:rPr>
        <w:t>Ú</w:t>
      </w:r>
      <w:r w:rsidR="004131FA" w:rsidRPr="008A2429">
        <w:rPr>
          <w:rFonts w:ascii="Times New Roman" w:hAnsi="Times New Roman" w:cs="Times New Roman"/>
        </w:rPr>
        <w:t>častníka</w:t>
      </w:r>
      <w:r w:rsidR="004131FA">
        <w:rPr>
          <w:rFonts w:ascii="Times New Roman" w:hAnsi="Times New Roman" w:cs="Times New Roman"/>
        </w:rPr>
        <w:t xml:space="preserve"> 2 nebo Účastníka 3</w:t>
      </w:r>
      <w:r w:rsidR="004131FA" w:rsidRPr="008A2429">
        <w:rPr>
          <w:rFonts w:ascii="Times New Roman" w:hAnsi="Times New Roman" w:cs="Times New Roman"/>
        </w:rPr>
        <w:t xml:space="preserve"> </w:t>
      </w:r>
      <w:r w:rsidRPr="008A2429">
        <w:rPr>
          <w:rFonts w:ascii="Times New Roman" w:hAnsi="Times New Roman" w:cs="Times New Roman"/>
        </w:rPr>
        <w:t xml:space="preserve">je </w:t>
      </w:r>
      <w:r w:rsidR="004131FA">
        <w:rPr>
          <w:rFonts w:ascii="Times New Roman" w:hAnsi="Times New Roman" w:cs="Times New Roman"/>
        </w:rPr>
        <w:t>Účastník 1</w:t>
      </w:r>
      <w:r w:rsidRPr="008A2429">
        <w:rPr>
          <w:rFonts w:ascii="Times New Roman" w:hAnsi="Times New Roman" w:cs="Times New Roman"/>
        </w:rPr>
        <w:t xml:space="preserve"> oprávněn od této Smlouvy odstoupit. Jedná se zejména o případy, kdy </w:t>
      </w:r>
      <w:r w:rsidR="004131FA">
        <w:rPr>
          <w:rFonts w:ascii="Times New Roman" w:hAnsi="Times New Roman" w:cs="Times New Roman"/>
        </w:rPr>
        <w:t>Ú</w:t>
      </w:r>
      <w:r w:rsidR="004131FA" w:rsidRPr="008A2429">
        <w:rPr>
          <w:rFonts w:ascii="Times New Roman" w:hAnsi="Times New Roman" w:cs="Times New Roman"/>
        </w:rPr>
        <w:t>častník</w:t>
      </w:r>
      <w:r w:rsidR="004131FA">
        <w:rPr>
          <w:rFonts w:ascii="Times New Roman" w:hAnsi="Times New Roman" w:cs="Times New Roman"/>
        </w:rPr>
        <w:t xml:space="preserve"> 2 nebo Účastník 3</w:t>
      </w:r>
      <w:r w:rsidR="004131FA" w:rsidRPr="008A2429">
        <w:rPr>
          <w:rFonts w:ascii="Times New Roman" w:hAnsi="Times New Roman" w:cs="Times New Roman"/>
        </w:rPr>
        <w:t xml:space="preserve"> </w:t>
      </w:r>
      <w:r w:rsidRPr="008A2429">
        <w:rPr>
          <w:rFonts w:ascii="Times New Roman" w:hAnsi="Times New Roman" w:cs="Times New Roman"/>
        </w:rPr>
        <w:t xml:space="preserve"> je pravomocně odsouzen pro trestný čin, jehož skutková podstata souvisí s předmětem činnosti </w:t>
      </w:r>
      <w:r w:rsidR="004131FA">
        <w:rPr>
          <w:rFonts w:ascii="Times New Roman" w:hAnsi="Times New Roman" w:cs="Times New Roman"/>
        </w:rPr>
        <w:t>Ú</w:t>
      </w:r>
      <w:r w:rsidR="004131FA" w:rsidRPr="008A2429">
        <w:rPr>
          <w:rFonts w:ascii="Times New Roman" w:hAnsi="Times New Roman" w:cs="Times New Roman"/>
        </w:rPr>
        <w:t>častníka</w:t>
      </w:r>
      <w:r w:rsidR="004131FA">
        <w:rPr>
          <w:rFonts w:ascii="Times New Roman" w:hAnsi="Times New Roman" w:cs="Times New Roman"/>
        </w:rPr>
        <w:t xml:space="preserve"> 2 nebo Účastníka 3</w:t>
      </w:r>
      <w:r w:rsidRPr="008A2429">
        <w:rPr>
          <w:rFonts w:ascii="Times New Roman" w:hAnsi="Times New Roman" w:cs="Times New Roman"/>
        </w:rPr>
        <w:t xml:space="preserve">, nebo pro trestný čin hospodářský nebo trestný čin proti majetku, a dále pokud </w:t>
      </w:r>
      <w:r w:rsidR="004131FA">
        <w:rPr>
          <w:rFonts w:ascii="Times New Roman" w:hAnsi="Times New Roman" w:cs="Times New Roman"/>
        </w:rPr>
        <w:t>Ú</w:t>
      </w:r>
      <w:r w:rsidR="004131FA" w:rsidRPr="008A2429">
        <w:rPr>
          <w:rFonts w:ascii="Times New Roman" w:hAnsi="Times New Roman" w:cs="Times New Roman"/>
        </w:rPr>
        <w:t>častník</w:t>
      </w:r>
      <w:r w:rsidR="004131FA">
        <w:rPr>
          <w:rFonts w:ascii="Times New Roman" w:hAnsi="Times New Roman" w:cs="Times New Roman"/>
        </w:rPr>
        <w:t xml:space="preserve"> 2 nebo Účastník 3</w:t>
      </w:r>
      <w:r w:rsidR="004131FA" w:rsidRPr="008A2429">
        <w:rPr>
          <w:rFonts w:ascii="Times New Roman" w:hAnsi="Times New Roman" w:cs="Times New Roman"/>
        </w:rPr>
        <w:t xml:space="preserve"> </w:t>
      </w:r>
      <w:r w:rsidRPr="008A2429">
        <w:rPr>
          <w:rFonts w:ascii="Times New Roman" w:hAnsi="Times New Roman" w:cs="Times New Roman"/>
        </w:rPr>
        <w:t>použije účelovou podporu poskytnutou na základě této Smlouvy v rozporu s účelem, nebo na jiný účel, než na který mu byla ve smyslu této Smlouvy poskytnuta, nebo závažným způsobem poruší jinou povinnost uloženou mu touto Smlouvou a pravidly programu dotace.</w:t>
      </w:r>
    </w:p>
    <w:p w14:paraId="6E6C17C4" w14:textId="77777777" w:rsidR="008A2429" w:rsidRPr="008A2429" w:rsidRDefault="008A2429" w:rsidP="008A2429">
      <w:pPr>
        <w:pStyle w:val="Odstavecseseznamem"/>
        <w:rPr>
          <w:rFonts w:ascii="Times New Roman" w:hAnsi="Times New Roman" w:cs="Times New Roman"/>
        </w:rPr>
      </w:pPr>
    </w:p>
    <w:p w14:paraId="43D89BFC" w14:textId="7786F720" w:rsidR="008A2429" w:rsidRPr="008A2429" w:rsidRDefault="008A2429">
      <w:pPr>
        <w:pStyle w:val="Odstavecseseznamem"/>
        <w:widowControl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8A2429">
        <w:rPr>
          <w:rFonts w:ascii="Times New Roman" w:hAnsi="Times New Roman" w:cs="Times New Roman"/>
        </w:rPr>
        <w:t xml:space="preserve">Pokud </w:t>
      </w:r>
      <w:r w:rsidR="004131FA">
        <w:rPr>
          <w:rFonts w:ascii="Times New Roman" w:hAnsi="Times New Roman" w:cs="Times New Roman"/>
        </w:rPr>
        <w:t>Účastník 1</w:t>
      </w:r>
      <w:r w:rsidRPr="008A2429">
        <w:rPr>
          <w:rFonts w:ascii="Times New Roman" w:hAnsi="Times New Roman" w:cs="Times New Roman"/>
        </w:rPr>
        <w:t xml:space="preserve"> odstoupí od Smlouvy, Smlouva se od počátku </w:t>
      </w:r>
      <w:proofErr w:type="gramStart"/>
      <w:r w:rsidRPr="008A2429">
        <w:rPr>
          <w:rFonts w:ascii="Times New Roman" w:hAnsi="Times New Roman" w:cs="Times New Roman"/>
        </w:rPr>
        <w:t>ruší</w:t>
      </w:r>
      <w:proofErr w:type="gramEnd"/>
      <w:r w:rsidRPr="008A2429">
        <w:rPr>
          <w:rFonts w:ascii="Times New Roman" w:hAnsi="Times New Roman" w:cs="Times New Roman"/>
        </w:rPr>
        <w:t xml:space="preserve"> a </w:t>
      </w:r>
      <w:r w:rsidR="004131FA">
        <w:rPr>
          <w:rFonts w:ascii="Times New Roman" w:hAnsi="Times New Roman" w:cs="Times New Roman"/>
        </w:rPr>
        <w:t>Ú</w:t>
      </w:r>
      <w:r w:rsidR="004131FA" w:rsidRPr="008A2429">
        <w:rPr>
          <w:rFonts w:ascii="Times New Roman" w:hAnsi="Times New Roman" w:cs="Times New Roman"/>
        </w:rPr>
        <w:t>častník</w:t>
      </w:r>
      <w:r w:rsidR="004131FA">
        <w:rPr>
          <w:rFonts w:ascii="Times New Roman" w:hAnsi="Times New Roman" w:cs="Times New Roman"/>
        </w:rPr>
        <w:t xml:space="preserve"> 2 a Účastník 3</w:t>
      </w:r>
      <w:r w:rsidR="004131FA" w:rsidRPr="008A2429">
        <w:rPr>
          <w:rFonts w:ascii="Times New Roman" w:hAnsi="Times New Roman" w:cs="Times New Roman"/>
        </w:rPr>
        <w:t xml:space="preserve"> </w:t>
      </w:r>
      <w:r w:rsidRPr="008A2429">
        <w:rPr>
          <w:rFonts w:ascii="Times New Roman" w:hAnsi="Times New Roman" w:cs="Times New Roman"/>
        </w:rPr>
        <w:t>je povinen vrátit veškerou dotaci dle pokynů Poskytovatele, která mu byla na základě této Smlouvy poskytnuta, a to včetně případného majetkového prospěchu získaného v souvislosti s neoprávněným použitím této dotace.</w:t>
      </w:r>
    </w:p>
    <w:p w14:paraId="67E4EE08" w14:textId="77777777" w:rsidR="008A2429" w:rsidRPr="008A2429" w:rsidRDefault="008A2429" w:rsidP="008A2429">
      <w:pPr>
        <w:pStyle w:val="Odstavecseseznamem"/>
        <w:rPr>
          <w:rFonts w:ascii="Times New Roman" w:hAnsi="Times New Roman" w:cs="Times New Roman"/>
        </w:rPr>
      </w:pPr>
    </w:p>
    <w:p w14:paraId="548CA0CA" w14:textId="377F059E" w:rsidR="008A2429" w:rsidRPr="008A2429" w:rsidRDefault="008A2429">
      <w:pPr>
        <w:pStyle w:val="Odstavecseseznamem"/>
        <w:widowControl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131FA">
        <w:rPr>
          <w:rFonts w:ascii="Times New Roman" w:hAnsi="Times New Roman" w:cs="Times New Roman"/>
        </w:rPr>
        <w:t>Ú</w:t>
      </w:r>
      <w:r w:rsidR="004131FA" w:rsidRPr="008A2429">
        <w:rPr>
          <w:rFonts w:ascii="Times New Roman" w:hAnsi="Times New Roman" w:cs="Times New Roman"/>
        </w:rPr>
        <w:t>častník</w:t>
      </w:r>
      <w:r w:rsidR="004131FA">
        <w:rPr>
          <w:rFonts w:ascii="Times New Roman" w:hAnsi="Times New Roman" w:cs="Times New Roman"/>
        </w:rPr>
        <w:t xml:space="preserve"> 2 nebo Účastník 3</w:t>
      </w:r>
      <w:r w:rsidR="004131FA" w:rsidRPr="008A2429">
        <w:rPr>
          <w:rFonts w:ascii="Times New Roman" w:hAnsi="Times New Roman" w:cs="Times New Roman"/>
        </w:rPr>
        <w:t xml:space="preserve"> </w:t>
      </w:r>
      <w:r w:rsidRPr="008A2429">
        <w:rPr>
          <w:rFonts w:ascii="Times New Roman" w:hAnsi="Times New Roman" w:cs="Times New Roman"/>
        </w:rPr>
        <w:t xml:space="preserve">je oprávněn odstoupit od této Smlouvy, pokud </w:t>
      </w:r>
      <w:r w:rsidR="004131FA">
        <w:rPr>
          <w:rFonts w:ascii="Times New Roman" w:hAnsi="Times New Roman" w:cs="Times New Roman"/>
        </w:rPr>
        <w:t xml:space="preserve">Účastník 1 </w:t>
      </w:r>
      <w:r w:rsidRPr="008A2429">
        <w:rPr>
          <w:rFonts w:ascii="Times New Roman" w:hAnsi="Times New Roman" w:cs="Times New Roman"/>
        </w:rPr>
        <w:t xml:space="preserve">podstatně porušuje povinnosti vyplývající pro </w:t>
      </w:r>
      <w:r w:rsidR="004131FA">
        <w:rPr>
          <w:rFonts w:ascii="Times New Roman" w:hAnsi="Times New Roman" w:cs="Times New Roman"/>
        </w:rPr>
        <w:t>Účastníka 1</w:t>
      </w:r>
      <w:r w:rsidRPr="008A2429">
        <w:rPr>
          <w:rFonts w:ascii="Times New Roman" w:hAnsi="Times New Roman" w:cs="Times New Roman"/>
        </w:rPr>
        <w:t xml:space="preserve"> z této Smlouvy a pravidel programu dotace. </w:t>
      </w:r>
    </w:p>
    <w:p w14:paraId="32015733" w14:textId="77777777" w:rsidR="008A2429" w:rsidRPr="008A2429" w:rsidRDefault="008A2429" w:rsidP="008A2429">
      <w:pPr>
        <w:pStyle w:val="Odstavecseseznamem"/>
        <w:rPr>
          <w:rFonts w:ascii="Times New Roman" w:hAnsi="Times New Roman" w:cs="Times New Roman"/>
        </w:rPr>
      </w:pPr>
    </w:p>
    <w:p w14:paraId="787B15FE" w14:textId="7BA0092A" w:rsidR="008A2429" w:rsidRPr="008A2429" w:rsidRDefault="008A2429">
      <w:pPr>
        <w:pStyle w:val="Odstavecseseznamem"/>
        <w:widowControl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131FA">
        <w:rPr>
          <w:rFonts w:ascii="Times New Roman" w:hAnsi="Times New Roman" w:cs="Times New Roman"/>
        </w:rPr>
        <w:t>Ú</w:t>
      </w:r>
      <w:r w:rsidR="004131FA" w:rsidRPr="008A2429">
        <w:rPr>
          <w:rFonts w:ascii="Times New Roman" w:hAnsi="Times New Roman" w:cs="Times New Roman"/>
        </w:rPr>
        <w:t>častník</w:t>
      </w:r>
      <w:r w:rsidR="004131FA">
        <w:rPr>
          <w:rFonts w:ascii="Times New Roman" w:hAnsi="Times New Roman" w:cs="Times New Roman"/>
        </w:rPr>
        <w:t xml:space="preserve"> 2 nebo Účastník 3</w:t>
      </w:r>
      <w:r w:rsidR="004131FA" w:rsidRPr="008A2429">
        <w:rPr>
          <w:rFonts w:ascii="Times New Roman" w:hAnsi="Times New Roman" w:cs="Times New Roman"/>
        </w:rPr>
        <w:t xml:space="preserve"> </w:t>
      </w:r>
      <w:r w:rsidRPr="008A2429">
        <w:rPr>
          <w:rFonts w:ascii="Times New Roman" w:hAnsi="Times New Roman" w:cs="Times New Roman"/>
        </w:rPr>
        <w:t>je dále oprávněn odstoupit od této Smlouvy na základě jeho písemného odůvodněného prohlášení o tom, že nemůže splnit své závazky dle této Smlouvy. V takovém případě je povinen vrátit dle pokynů Poskytovatele veškerou dotaci, která mu byla na základě této Smlouvy poskytnuta, včetně případného majetkového prospěchu získaného v souvislosti s použitím této dotace.</w:t>
      </w:r>
    </w:p>
    <w:p w14:paraId="2507A2A4" w14:textId="77777777" w:rsidR="008A2429" w:rsidRPr="008A2429" w:rsidRDefault="008A2429" w:rsidP="008A2429">
      <w:pPr>
        <w:pStyle w:val="Odstavecseseznamem"/>
        <w:ind w:left="0"/>
        <w:rPr>
          <w:rFonts w:ascii="Times New Roman" w:hAnsi="Times New Roman" w:cs="Times New Roman"/>
        </w:rPr>
      </w:pPr>
    </w:p>
    <w:p w14:paraId="30F740AD" w14:textId="3700C447" w:rsidR="008A2429" w:rsidRPr="008A2429" w:rsidRDefault="008A2429">
      <w:pPr>
        <w:pStyle w:val="Odstavecseseznamem"/>
        <w:widowControl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A2429">
        <w:rPr>
          <w:rFonts w:ascii="Times New Roman" w:hAnsi="Times New Roman" w:cs="Times New Roman"/>
        </w:rPr>
        <w:t xml:space="preserve">Pokud </w:t>
      </w:r>
      <w:r w:rsidR="004131FA">
        <w:rPr>
          <w:rFonts w:ascii="Times New Roman" w:hAnsi="Times New Roman" w:cs="Times New Roman"/>
        </w:rPr>
        <w:t>Účastník</w:t>
      </w:r>
      <w:r w:rsidRPr="008A2429">
        <w:rPr>
          <w:rFonts w:ascii="Times New Roman" w:hAnsi="Times New Roman" w:cs="Times New Roman"/>
        </w:rPr>
        <w:t xml:space="preserve"> na základě jeho písemného prohlášení odstoupí od této Smlouvy z důvodu, že nemůže plnit své závazky plynoucí ze </w:t>
      </w:r>
      <w:r w:rsidR="00980E9E" w:rsidRPr="008A2429">
        <w:rPr>
          <w:rFonts w:ascii="Times New Roman" w:hAnsi="Times New Roman" w:cs="Times New Roman"/>
        </w:rPr>
        <w:t>Smlouvy,</w:t>
      </w:r>
      <w:r w:rsidRPr="008A2429">
        <w:rPr>
          <w:rFonts w:ascii="Times New Roman" w:hAnsi="Times New Roman" w:cs="Times New Roman"/>
        </w:rPr>
        <w:t xml:space="preserve"> a nikoliv z důvodu vyšší moci, pak v takovém případě jsou povinni mimo vrácení veškeré poskytnuté dotace Poskytovateli odškodnit </w:t>
      </w:r>
      <w:r w:rsidR="004131FA">
        <w:rPr>
          <w:rFonts w:ascii="Times New Roman" w:hAnsi="Times New Roman" w:cs="Times New Roman"/>
        </w:rPr>
        <w:t>ostatní</w:t>
      </w:r>
      <w:r w:rsidRPr="008A2429">
        <w:rPr>
          <w:rFonts w:ascii="Times New Roman" w:hAnsi="Times New Roman" w:cs="Times New Roman"/>
        </w:rPr>
        <w:t xml:space="preserve"> Smluvní stran</w:t>
      </w:r>
      <w:r w:rsidR="004131FA">
        <w:rPr>
          <w:rFonts w:ascii="Times New Roman" w:hAnsi="Times New Roman" w:cs="Times New Roman"/>
        </w:rPr>
        <w:t>y</w:t>
      </w:r>
      <w:r w:rsidRPr="008A2429">
        <w:rPr>
          <w:rFonts w:ascii="Times New Roman" w:hAnsi="Times New Roman" w:cs="Times New Roman"/>
        </w:rPr>
        <w:t xml:space="preserve"> do výše dosud vzniklých nákladů projektu ponížených o kofinancování a případnou nevrácenou část dotace, a to ve lhůtě do 14 dnů ode dne navrácení dotace dle pokynů Poskytovatele. </w:t>
      </w:r>
    </w:p>
    <w:p w14:paraId="1878F12F" w14:textId="77777777" w:rsidR="008A2429" w:rsidRPr="008A2429" w:rsidRDefault="008A2429" w:rsidP="008A2429">
      <w:pPr>
        <w:pStyle w:val="Odstavecseseznamem"/>
        <w:ind w:left="0"/>
        <w:rPr>
          <w:rFonts w:ascii="Times New Roman" w:hAnsi="Times New Roman" w:cs="Times New Roman"/>
        </w:rPr>
      </w:pPr>
    </w:p>
    <w:p w14:paraId="72C964B9" w14:textId="10E47745" w:rsidR="008A2429" w:rsidRPr="008A2429" w:rsidRDefault="008A2429">
      <w:pPr>
        <w:pStyle w:val="Odstavecseseznamem"/>
        <w:widowControl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A2429">
        <w:rPr>
          <w:rFonts w:ascii="Times New Roman" w:hAnsi="Times New Roman" w:cs="Times New Roman"/>
        </w:rPr>
        <w:t xml:space="preserve">Odstoupení od Smlouvy je účinné jeho doručením </w:t>
      </w:r>
      <w:r w:rsidR="004131FA">
        <w:rPr>
          <w:rFonts w:ascii="Times New Roman" w:hAnsi="Times New Roman" w:cs="Times New Roman"/>
        </w:rPr>
        <w:t>ostatním</w:t>
      </w:r>
      <w:r w:rsidRPr="008A2429">
        <w:rPr>
          <w:rFonts w:ascii="Times New Roman" w:hAnsi="Times New Roman" w:cs="Times New Roman"/>
        </w:rPr>
        <w:t xml:space="preserve"> Smluvní</w:t>
      </w:r>
      <w:r w:rsidR="004131FA">
        <w:rPr>
          <w:rFonts w:ascii="Times New Roman" w:hAnsi="Times New Roman" w:cs="Times New Roman"/>
        </w:rPr>
        <w:t>m</w:t>
      </w:r>
      <w:r w:rsidRPr="008A2429">
        <w:rPr>
          <w:rFonts w:ascii="Times New Roman" w:hAnsi="Times New Roman" w:cs="Times New Roman"/>
        </w:rPr>
        <w:t xml:space="preserve"> stran</w:t>
      </w:r>
      <w:r w:rsidR="004131FA">
        <w:rPr>
          <w:rFonts w:ascii="Times New Roman" w:hAnsi="Times New Roman" w:cs="Times New Roman"/>
        </w:rPr>
        <w:t>ám</w:t>
      </w:r>
      <w:r w:rsidRPr="008A2429">
        <w:rPr>
          <w:rFonts w:ascii="Times New Roman" w:hAnsi="Times New Roman" w:cs="Times New Roman"/>
        </w:rPr>
        <w:t xml:space="preserve">. Smluvní strany jsou po obdržení oznámení o odstoupení druhé Smluvní strany od této Smlouvy povinny provést neprodleně všechna nezbytná opatření k tomu, aby své závazky, práva a povinnosti související s realizací Projektu řádně vypořádaly, zejména finanční otázky týkající se řešení projektu, stav dosažených výsledků a práv k duševnímu vlastnictví. </w:t>
      </w:r>
    </w:p>
    <w:p w14:paraId="332A0671" w14:textId="77777777" w:rsidR="008A2429" w:rsidRPr="008A2429" w:rsidRDefault="008A2429" w:rsidP="008A2429">
      <w:pPr>
        <w:pStyle w:val="Odstavecseseznamem"/>
        <w:rPr>
          <w:rFonts w:ascii="Times New Roman" w:hAnsi="Times New Roman" w:cs="Times New Roman"/>
        </w:rPr>
      </w:pPr>
    </w:p>
    <w:p w14:paraId="6E45F2FE" w14:textId="2F38B4EB" w:rsidR="008A2429" w:rsidRPr="008A2429" w:rsidRDefault="008A2429">
      <w:pPr>
        <w:pStyle w:val="Odstavecseseznamem"/>
        <w:widowControl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A2429">
        <w:rPr>
          <w:rFonts w:ascii="Times New Roman" w:hAnsi="Times New Roman" w:cs="Times New Roman"/>
        </w:rPr>
        <w:t xml:space="preserve">Žádná Smluvní strana nesmí bez písemného souhlasu </w:t>
      </w:r>
      <w:r w:rsidR="004131FA">
        <w:rPr>
          <w:rFonts w:ascii="Times New Roman" w:hAnsi="Times New Roman" w:cs="Times New Roman"/>
        </w:rPr>
        <w:t>ostatních</w:t>
      </w:r>
      <w:r w:rsidRPr="008A2429">
        <w:rPr>
          <w:rFonts w:ascii="Times New Roman" w:hAnsi="Times New Roman" w:cs="Times New Roman"/>
        </w:rPr>
        <w:t xml:space="preserve"> Smluvní</w:t>
      </w:r>
      <w:r w:rsidR="004131FA">
        <w:rPr>
          <w:rFonts w:ascii="Times New Roman" w:hAnsi="Times New Roman" w:cs="Times New Roman"/>
        </w:rPr>
        <w:t>ch</w:t>
      </w:r>
      <w:r w:rsidRPr="008A2429">
        <w:rPr>
          <w:rFonts w:ascii="Times New Roman" w:hAnsi="Times New Roman" w:cs="Times New Roman"/>
        </w:rPr>
        <w:t xml:space="preserve"> stran a bez předchozího souhlasu Poskytovatele dotace vypovědět závazky vyplývající z této Smlouvy, popřípadě převést tyto závazky na třetí osobu.</w:t>
      </w:r>
    </w:p>
    <w:p w14:paraId="02C848BF" w14:textId="77777777" w:rsidR="008A2429" w:rsidRPr="00DC1528" w:rsidRDefault="008A2429" w:rsidP="008A2429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</w:p>
    <w:p w14:paraId="343EC8A7" w14:textId="11A61890" w:rsidR="00FA08D1" w:rsidRPr="00DC1528" w:rsidRDefault="00FA08D1" w:rsidP="00715A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C1528">
        <w:rPr>
          <w:rFonts w:ascii="Times New Roman" w:hAnsi="Times New Roman" w:cs="Times New Roman"/>
          <w:b/>
          <w:bCs/>
        </w:rPr>
        <w:t>XII</w:t>
      </w:r>
      <w:r w:rsidR="00F4283C">
        <w:rPr>
          <w:rFonts w:ascii="Times New Roman" w:hAnsi="Times New Roman" w:cs="Times New Roman"/>
          <w:b/>
          <w:bCs/>
        </w:rPr>
        <w:t>I</w:t>
      </w:r>
      <w:r w:rsidRPr="00DC1528">
        <w:rPr>
          <w:rFonts w:ascii="Times New Roman" w:hAnsi="Times New Roman" w:cs="Times New Roman"/>
          <w:b/>
          <w:bCs/>
        </w:rPr>
        <w:t>. Závěrečná ujednání</w:t>
      </w:r>
    </w:p>
    <w:p w14:paraId="67A48A14" w14:textId="255B374B" w:rsidR="00FA08D1" w:rsidRPr="00DC1528" w:rsidRDefault="00FA08D1" w:rsidP="00715ADD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1</w:t>
      </w:r>
      <w:r w:rsidR="00F4283C">
        <w:rPr>
          <w:rFonts w:ascii="Times New Roman" w:hAnsi="Times New Roman" w:cs="Times New Roman"/>
        </w:rPr>
        <w:t>3</w:t>
      </w:r>
      <w:r w:rsidRPr="00DC1528">
        <w:rPr>
          <w:rFonts w:ascii="Times New Roman" w:hAnsi="Times New Roman" w:cs="Times New Roman"/>
        </w:rPr>
        <w:t>.1. Účastníci prohlašují, že jsou způsobilí smlouvu v uvedeném znění uzavřít. Tato smlouva může být měněna pouze písemnými dodatky podepsanými všemi účastníky.</w:t>
      </w:r>
    </w:p>
    <w:p w14:paraId="2E52122F" w14:textId="6F6C3317" w:rsidR="00FA08D1" w:rsidRDefault="00FA08D1" w:rsidP="00715ADD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1</w:t>
      </w:r>
      <w:r w:rsidR="00F4283C">
        <w:rPr>
          <w:rFonts w:ascii="Times New Roman" w:hAnsi="Times New Roman" w:cs="Times New Roman"/>
        </w:rPr>
        <w:t>3</w:t>
      </w:r>
      <w:r w:rsidRPr="00DC1528">
        <w:rPr>
          <w:rFonts w:ascii="Times New Roman" w:hAnsi="Times New Roman" w:cs="Times New Roman"/>
        </w:rPr>
        <w:t xml:space="preserve">.2. </w:t>
      </w:r>
      <w:r w:rsidR="00F4283C" w:rsidRPr="00F4283C">
        <w:rPr>
          <w:rFonts w:ascii="Times New Roman" w:hAnsi="Times New Roman" w:cs="Times New Roman"/>
        </w:rPr>
        <w:t>Smlouva nabývá platnosti dnem doručení všestranně podepsané Smlouvy všem Smluvním stranám a účinnosti dnem jejího uveřejnění v registru smluv</w:t>
      </w:r>
      <w:r w:rsidRPr="00DC1528">
        <w:rPr>
          <w:rFonts w:ascii="Times New Roman" w:hAnsi="Times New Roman" w:cs="Times New Roman"/>
        </w:rPr>
        <w:t>.</w:t>
      </w:r>
    </w:p>
    <w:p w14:paraId="1DE52228" w14:textId="77777777" w:rsidR="00F4283C" w:rsidRPr="00DC1528" w:rsidRDefault="00F4283C" w:rsidP="00715ADD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</w:p>
    <w:p w14:paraId="1D9064A7" w14:textId="0FAC9BC2" w:rsidR="00FA08D1" w:rsidRPr="00DC1528" w:rsidRDefault="00FA08D1" w:rsidP="00715ADD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1</w:t>
      </w:r>
      <w:r w:rsidR="00F4283C">
        <w:rPr>
          <w:rFonts w:ascii="Times New Roman" w:hAnsi="Times New Roman" w:cs="Times New Roman"/>
        </w:rPr>
        <w:t>3</w:t>
      </w:r>
      <w:r w:rsidRPr="00DC1528">
        <w:rPr>
          <w:rFonts w:ascii="Times New Roman" w:hAnsi="Times New Roman" w:cs="Times New Roman"/>
        </w:rPr>
        <w:t>.3. Žádný z účastníků není oprávněn postoupit práva či povinnosti z této smlouvy bez předchozího souhlasu všech zbývajících účastníků smlouvy. Jakékoli postoupení v rozporu s touto smlouvou je neplatné a neúčinné.</w:t>
      </w:r>
    </w:p>
    <w:p w14:paraId="47720A66" w14:textId="1CDF6621" w:rsidR="00FA08D1" w:rsidRPr="00DC1528" w:rsidRDefault="00FA08D1" w:rsidP="00F4283C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1</w:t>
      </w:r>
      <w:r w:rsidR="00F4283C">
        <w:rPr>
          <w:rFonts w:ascii="Times New Roman" w:hAnsi="Times New Roman" w:cs="Times New Roman"/>
        </w:rPr>
        <w:t>3</w:t>
      </w:r>
      <w:r w:rsidRPr="00DC1528">
        <w:rPr>
          <w:rFonts w:ascii="Times New Roman" w:hAnsi="Times New Roman" w:cs="Times New Roman"/>
        </w:rPr>
        <w:t>.4. Tato smlouva</w:t>
      </w:r>
      <w:r w:rsidR="0050578B" w:rsidRPr="00DC1528">
        <w:rPr>
          <w:rFonts w:ascii="Times New Roman" w:hAnsi="Times New Roman" w:cs="Times New Roman"/>
        </w:rPr>
        <w:t xml:space="preserve"> </w:t>
      </w:r>
      <w:r w:rsidRPr="00DC1528">
        <w:rPr>
          <w:rFonts w:ascii="Times New Roman" w:hAnsi="Times New Roman" w:cs="Times New Roman"/>
        </w:rPr>
        <w:t xml:space="preserve">je uzavřena v třech vyhotoveních, z nichž po jednom </w:t>
      </w:r>
      <w:proofErr w:type="gramStart"/>
      <w:r w:rsidRPr="00DC1528">
        <w:rPr>
          <w:rFonts w:ascii="Times New Roman" w:hAnsi="Times New Roman" w:cs="Times New Roman"/>
        </w:rPr>
        <w:t>obdrží</w:t>
      </w:r>
      <w:proofErr w:type="gramEnd"/>
      <w:r w:rsidRPr="00DC1528">
        <w:rPr>
          <w:rFonts w:ascii="Times New Roman" w:hAnsi="Times New Roman" w:cs="Times New Roman"/>
        </w:rPr>
        <w:t xml:space="preserve"> každý z účastníků a jedno vyhotovení bude použito pro účely získání dotace</w:t>
      </w:r>
      <w:r w:rsidR="004131FA">
        <w:rPr>
          <w:rFonts w:ascii="Times New Roman" w:hAnsi="Times New Roman" w:cs="Times New Roman"/>
        </w:rPr>
        <w:t>, popřípadě je podepsána pomocí elektronických podpisů</w:t>
      </w:r>
      <w:r w:rsidRPr="00DC1528">
        <w:rPr>
          <w:rFonts w:ascii="Times New Roman" w:hAnsi="Times New Roman" w:cs="Times New Roman"/>
        </w:rPr>
        <w:t>.</w:t>
      </w:r>
    </w:p>
    <w:p w14:paraId="5FAD4A64" w14:textId="3F955335" w:rsidR="00FA08D1" w:rsidRPr="00DC1528" w:rsidRDefault="00FA08D1" w:rsidP="00715ADD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1</w:t>
      </w:r>
      <w:r w:rsidR="00F4283C">
        <w:rPr>
          <w:rFonts w:ascii="Times New Roman" w:hAnsi="Times New Roman" w:cs="Times New Roman"/>
        </w:rPr>
        <w:t>3</w:t>
      </w:r>
      <w:r w:rsidRPr="00DC1528">
        <w:rPr>
          <w:rFonts w:ascii="Times New Roman" w:hAnsi="Times New Roman" w:cs="Times New Roman"/>
        </w:rPr>
        <w:t>.5. Veškeré případné spory vzniklé z této smlouvy a z jejího plnění se zavazují účastníci řešit přednostně smírnou cestou ještě před podáním příslušného návrhu soudu. Tato smlouva se řídí ustanoveními zákona č. 89/2012 Sb., občanský zákoník, v platném znění. Dispozitivní ustanovení</w:t>
      </w:r>
      <w:r w:rsidR="00983BDB" w:rsidRPr="00DC1528">
        <w:rPr>
          <w:rFonts w:ascii="Times New Roman" w:hAnsi="Times New Roman" w:cs="Times New Roman"/>
        </w:rPr>
        <w:t xml:space="preserve"> </w:t>
      </w:r>
      <w:r w:rsidRPr="00DC1528">
        <w:rPr>
          <w:rFonts w:ascii="Times New Roman" w:hAnsi="Times New Roman" w:cs="Times New Roman"/>
        </w:rPr>
        <w:t>nepoužijí. Odpověď strany této smlouvy, podle § 1740 odst. 3 občanského zákoníku, s dodatkem nebo odchylkou, není přijetím nabídky na uzavření této smlouvy, ani když podstatně nemění podmínky nabídky. Žádný závazek dle této smlouvy není fixním závazkem podle § 1980 občanského zákoníku.</w:t>
      </w:r>
    </w:p>
    <w:p w14:paraId="3A148AF2" w14:textId="17CDFAAE" w:rsidR="00FA08D1" w:rsidRPr="00DC1528" w:rsidRDefault="00FA08D1" w:rsidP="00715ADD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1</w:t>
      </w:r>
      <w:r w:rsidR="00F4283C">
        <w:rPr>
          <w:rFonts w:ascii="Times New Roman" w:hAnsi="Times New Roman" w:cs="Times New Roman"/>
        </w:rPr>
        <w:t>3</w:t>
      </w:r>
      <w:r w:rsidRPr="00DC1528">
        <w:rPr>
          <w:rFonts w:ascii="Times New Roman" w:hAnsi="Times New Roman" w:cs="Times New Roman"/>
        </w:rPr>
        <w:t>.6. Bude-li kterékoliv ustanovení této smlouvy shledáno příslušným soudem nebo jiným orgánem neplatným, neúčinným, nevymahatelným, nebo takovým, že se k němu nebude přihlížet, bude takové ustanovení považováno za vypuštěné z této smlouvy a ostatní ustanovení této smlouvy zůstanou v plném rozsahu v platnosti a účinnosti, pokud z povahy takového ustanovení nebo z jeho obsahu anebo z okolností, za nichž bylo uzavřeno, nevyplývá, že je nelze oddělit od ostatního obsahu této smlouvy. Smluvní strany v takovém případě uzavřou takové dodatky k této smlouvě, které budou nezbytné k dosažení výsledku stejného, a pokud to není možné, pak co nejbližšího tomu, jakého mělo být dosaženo neplatným ustanovením, nevymahatelným ustanovením, nebo ustanovením, ke kterému se nepřihlíželo.</w:t>
      </w:r>
    </w:p>
    <w:p w14:paraId="6946FB5F" w14:textId="103659CD" w:rsidR="00FA08D1" w:rsidRPr="00DC1528" w:rsidRDefault="00FA08D1" w:rsidP="00715ADD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1</w:t>
      </w:r>
      <w:r w:rsidR="00F4283C">
        <w:rPr>
          <w:rFonts w:ascii="Times New Roman" w:hAnsi="Times New Roman" w:cs="Times New Roman"/>
        </w:rPr>
        <w:t>3</w:t>
      </w:r>
      <w:r w:rsidRPr="00DC1528">
        <w:rPr>
          <w:rFonts w:ascii="Times New Roman" w:hAnsi="Times New Roman" w:cs="Times New Roman"/>
        </w:rPr>
        <w:t>.</w:t>
      </w:r>
      <w:r w:rsidR="00CE0C90" w:rsidRPr="00DC1528">
        <w:rPr>
          <w:rFonts w:ascii="Times New Roman" w:hAnsi="Times New Roman" w:cs="Times New Roman"/>
        </w:rPr>
        <w:t>7</w:t>
      </w:r>
      <w:r w:rsidRPr="00DC1528">
        <w:rPr>
          <w:rFonts w:ascii="Times New Roman" w:hAnsi="Times New Roman" w:cs="Times New Roman"/>
        </w:rPr>
        <w:t xml:space="preserve">. Na tuto smlouvu se neuplatní ustanovení § 1793 občanského zákoníku (neúměrné zkrácení) ani § 1796 občanského zákoníku (lichva). </w:t>
      </w:r>
      <w:r w:rsidR="00023BB7">
        <w:rPr>
          <w:rFonts w:ascii="Times New Roman" w:hAnsi="Times New Roman" w:cs="Times New Roman"/>
        </w:rPr>
        <w:t>S</w:t>
      </w:r>
      <w:r w:rsidRPr="00DC1528">
        <w:rPr>
          <w:rFonts w:ascii="Times New Roman" w:hAnsi="Times New Roman" w:cs="Times New Roman"/>
        </w:rPr>
        <w:t>mluvní strany na sebe berou riziko nebezpečí změny okolností ve smyslu ustanovení § 1765 občanského zákoníku.</w:t>
      </w:r>
    </w:p>
    <w:p w14:paraId="16188183" w14:textId="3A6CE7F8" w:rsidR="00E75AB2" w:rsidRPr="00DC1528" w:rsidRDefault="00E75AB2" w:rsidP="00715ADD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1</w:t>
      </w:r>
      <w:r w:rsidR="00F4283C">
        <w:rPr>
          <w:rFonts w:ascii="Times New Roman" w:hAnsi="Times New Roman" w:cs="Times New Roman"/>
        </w:rPr>
        <w:t>3</w:t>
      </w:r>
      <w:r w:rsidRPr="00DC1528">
        <w:rPr>
          <w:rFonts w:ascii="Times New Roman" w:hAnsi="Times New Roman" w:cs="Times New Roman"/>
        </w:rPr>
        <w:t>.8</w:t>
      </w:r>
      <w:r w:rsidRPr="00DC1528">
        <w:rPr>
          <w:rFonts w:ascii="Times New Roman" w:hAnsi="Times New Roman" w:cs="Times New Roman"/>
        </w:rPr>
        <w:tab/>
      </w:r>
      <w:bookmarkStart w:id="1" w:name="_Hlk98851977"/>
      <w:r w:rsidRPr="00DC1528">
        <w:rPr>
          <w:rFonts w:ascii="Times New Roman" w:hAnsi="Times New Roman" w:cs="Times New Roman"/>
        </w:rPr>
        <w:t>Účastníci této smlouvy se zavazují k plnění podmínek Rozhodnutí o poskytnutí dotace.</w:t>
      </w:r>
      <w:bookmarkEnd w:id="1"/>
    </w:p>
    <w:p w14:paraId="04D342B6" w14:textId="2C5B4BE6" w:rsidR="00FA08D1" w:rsidRPr="00DC1528" w:rsidRDefault="00FA08D1" w:rsidP="00715ADD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1</w:t>
      </w:r>
      <w:r w:rsidR="00F4283C">
        <w:rPr>
          <w:rFonts w:ascii="Times New Roman" w:hAnsi="Times New Roman" w:cs="Times New Roman"/>
        </w:rPr>
        <w:t>3</w:t>
      </w:r>
      <w:r w:rsidRPr="00DC1528">
        <w:rPr>
          <w:rFonts w:ascii="Times New Roman" w:hAnsi="Times New Roman" w:cs="Times New Roman"/>
        </w:rPr>
        <w:t>.</w:t>
      </w:r>
      <w:r w:rsidR="00CE0C90" w:rsidRPr="00DC1528">
        <w:rPr>
          <w:rFonts w:ascii="Times New Roman" w:hAnsi="Times New Roman" w:cs="Times New Roman"/>
        </w:rPr>
        <w:t>8</w:t>
      </w:r>
      <w:r w:rsidRPr="00DC1528">
        <w:rPr>
          <w:rFonts w:ascii="Times New Roman" w:hAnsi="Times New Roman" w:cs="Times New Roman"/>
        </w:rPr>
        <w:t xml:space="preserve">. </w:t>
      </w:r>
      <w:r w:rsidR="00FC7198">
        <w:rPr>
          <w:rFonts w:ascii="Times New Roman" w:hAnsi="Times New Roman" w:cs="Times New Roman"/>
        </w:rPr>
        <w:t>Všechny</w:t>
      </w:r>
      <w:r w:rsidR="00FC7198" w:rsidRPr="00DC1528">
        <w:rPr>
          <w:rFonts w:ascii="Times New Roman" w:hAnsi="Times New Roman" w:cs="Times New Roman"/>
        </w:rPr>
        <w:t xml:space="preserve"> </w:t>
      </w:r>
      <w:r w:rsidRPr="00DC1528">
        <w:rPr>
          <w:rFonts w:ascii="Times New Roman" w:hAnsi="Times New Roman" w:cs="Times New Roman"/>
        </w:rPr>
        <w:t>smluvní strany prohlašují, že tato smlouva odpovídá jejich svobodné a vážné vůli, prosté omylu, že si ji řádně přečetly a že souhlasí s jejím obsahem, na důkaz čehož připojují k této smlouvě své podpisy.</w:t>
      </w:r>
    </w:p>
    <w:p w14:paraId="135E4491" w14:textId="0AECC33D" w:rsidR="00FA08D1" w:rsidRPr="00DC1528" w:rsidRDefault="00FA08D1" w:rsidP="00715ADD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1</w:t>
      </w:r>
      <w:r w:rsidR="00F4283C">
        <w:rPr>
          <w:rFonts w:ascii="Times New Roman" w:hAnsi="Times New Roman" w:cs="Times New Roman"/>
        </w:rPr>
        <w:t>3</w:t>
      </w:r>
      <w:r w:rsidRPr="00DC1528">
        <w:rPr>
          <w:rFonts w:ascii="Times New Roman" w:hAnsi="Times New Roman" w:cs="Times New Roman"/>
        </w:rPr>
        <w:t>.</w:t>
      </w:r>
      <w:r w:rsidR="00CE0C90" w:rsidRPr="00DC1528">
        <w:rPr>
          <w:rFonts w:ascii="Times New Roman" w:hAnsi="Times New Roman" w:cs="Times New Roman"/>
        </w:rPr>
        <w:t>9</w:t>
      </w:r>
      <w:r w:rsidRPr="00DC1528">
        <w:rPr>
          <w:rFonts w:ascii="Times New Roman" w:hAnsi="Times New Roman" w:cs="Times New Roman"/>
        </w:rPr>
        <w:t>. Nedílnou přílohou</w:t>
      </w:r>
      <w:r w:rsidR="00A55076" w:rsidRPr="00DC1528">
        <w:rPr>
          <w:rFonts w:ascii="Times New Roman" w:hAnsi="Times New Roman" w:cs="Times New Roman"/>
        </w:rPr>
        <w:t xml:space="preserve"> </w:t>
      </w:r>
      <w:r w:rsidRPr="00DC1528">
        <w:rPr>
          <w:rFonts w:ascii="Times New Roman" w:hAnsi="Times New Roman" w:cs="Times New Roman"/>
        </w:rPr>
        <w:t>této Smlouvy je rozpočet projektu.</w:t>
      </w:r>
    </w:p>
    <w:p w14:paraId="120BFF70" w14:textId="782B2562" w:rsidR="00F4283C" w:rsidRPr="00403DA3" w:rsidRDefault="00F4283C" w:rsidP="00F4283C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 </w:t>
      </w:r>
      <w:r w:rsidRPr="00403DA3">
        <w:rPr>
          <w:rFonts w:ascii="Times New Roman" w:hAnsi="Times New Roman" w:cs="Times New Roman"/>
        </w:rPr>
        <w:t xml:space="preserve">Smluvní strany souhlasí s uveřejněním této Smlouvy v registru smluv podle zákona č. 340/2015 Sb., o registru smluv, které zajistí </w:t>
      </w:r>
      <w:r>
        <w:rPr>
          <w:rFonts w:ascii="Times New Roman" w:hAnsi="Times New Roman" w:cs="Times New Roman"/>
        </w:rPr>
        <w:t>Ú</w:t>
      </w:r>
      <w:r w:rsidRPr="00403DA3">
        <w:rPr>
          <w:rFonts w:ascii="Times New Roman" w:hAnsi="Times New Roman" w:cs="Times New Roman"/>
        </w:rPr>
        <w:t>častník</w:t>
      </w:r>
      <w:r>
        <w:rPr>
          <w:rFonts w:ascii="Times New Roman" w:hAnsi="Times New Roman" w:cs="Times New Roman"/>
        </w:rPr>
        <w:t xml:space="preserve"> 3</w:t>
      </w:r>
      <w:r w:rsidRPr="00403DA3">
        <w:rPr>
          <w:rFonts w:ascii="Times New Roman" w:hAnsi="Times New Roman" w:cs="Times New Roman"/>
        </w:rPr>
        <w:t xml:space="preserve"> v případě, že to zákon nařizuje. Informace, které jsou vyloučené z uveřejnění (osobní údaj či obchodní tajemství, či jiné údaje, které je možné </w:t>
      </w:r>
      <w:r w:rsidRPr="00403DA3">
        <w:rPr>
          <w:rFonts w:ascii="Times New Roman" w:hAnsi="Times New Roman" w:cs="Times New Roman"/>
        </w:rPr>
        <w:lastRenderedPageBreak/>
        <w:t>neuveřejnit podle zákona), Smluvní strany výslovně takto označily v průběhu kontraktačního procesu.</w:t>
      </w:r>
    </w:p>
    <w:p w14:paraId="20953E09" w14:textId="77777777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</w:p>
    <w:p w14:paraId="69D881A0" w14:textId="1C1C3ADF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V</w:t>
      </w:r>
      <w:r w:rsidR="001B37F3" w:rsidRPr="00DC1528">
        <w:rPr>
          <w:rFonts w:ascii="Times New Roman" w:hAnsi="Times New Roman" w:cs="Times New Roman"/>
        </w:rPr>
        <w:t xml:space="preserve"> </w:t>
      </w:r>
      <w:r w:rsidR="007255AA" w:rsidRPr="00DC1528">
        <w:rPr>
          <w:rFonts w:ascii="Times New Roman" w:hAnsi="Times New Roman" w:cs="Times New Roman"/>
        </w:rPr>
        <w:t>P</w:t>
      </w:r>
      <w:r w:rsidR="00023BB7">
        <w:rPr>
          <w:rFonts w:ascii="Times New Roman" w:hAnsi="Times New Roman" w:cs="Times New Roman"/>
        </w:rPr>
        <w:t>raze</w:t>
      </w:r>
      <w:r w:rsidR="001B37F3" w:rsidRPr="00DC1528">
        <w:rPr>
          <w:rFonts w:ascii="Times New Roman" w:hAnsi="Times New Roman" w:cs="Times New Roman"/>
        </w:rPr>
        <w:t xml:space="preserve"> </w:t>
      </w:r>
      <w:r w:rsidR="00A55076" w:rsidRPr="00DC1528">
        <w:rPr>
          <w:rFonts w:ascii="Times New Roman" w:hAnsi="Times New Roman" w:cs="Times New Roman"/>
        </w:rPr>
        <w:t>dne</w:t>
      </w:r>
      <w:r w:rsidR="00245868" w:rsidRPr="00DC1528">
        <w:rPr>
          <w:rFonts w:ascii="Times New Roman" w:hAnsi="Times New Roman" w:cs="Times New Roman"/>
        </w:rPr>
        <w:t xml:space="preserve">  </w:t>
      </w:r>
    </w:p>
    <w:p w14:paraId="58D6F78C" w14:textId="77777777" w:rsidR="00C46747" w:rsidRPr="00DC1528" w:rsidRDefault="00C46747" w:rsidP="00715ADD">
      <w:pPr>
        <w:spacing w:line="360" w:lineRule="auto"/>
        <w:jc w:val="both"/>
        <w:rPr>
          <w:rFonts w:ascii="Times New Roman" w:hAnsi="Times New Roman" w:cs="Times New Roman"/>
        </w:rPr>
      </w:pPr>
    </w:p>
    <w:p w14:paraId="38FB83FC" w14:textId="559E6AF5" w:rsidR="00C46747" w:rsidRPr="00DC1528" w:rsidRDefault="00C46747" w:rsidP="00715ADD">
      <w:pPr>
        <w:spacing w:line="360" w:lineRule="auto"/>
        <w:jc w:val="both"/>
        <w:rPr>
          <w:rFonts w:ascii="Times New Roman" w:hAnsi="Times New Roman" w:cs="Times New Roman"/>
        </w:rPr>
      </w:pPr>
    </w:p>
    <w:p w14:paraId="397A1F6E" w14:textId="77777777" w:rsidR="00C46747" w:rsidRPr="00DC1528" w:rsidRDefault="00C46747" w:rsidP="00715ADD">
      <w:pPr>
        <w:spacing w:line="360" w:lineRule="auto"/>
        <w:jc w:val="both"/>
        <w:rPr>
          <w:rFonts w:ascii="Times New Roman" w:hAnsi="Times New Roman" w:cs="Times New Roman"/>
        </w:rPr>
      </w:pPr>
    </w:p>
    <w:p w14:paraId="2B1A1ED6" w14:textId="0F2552B6" w:rsidR="00C46747" w:rsidRPr="00DC1528" w:rsidRDefault="00C46747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_____________________________                                        _____________________________</w:t>
      </w:r>
    </w:p>
    <w:p w14:paraId="23469D9C" w14:textId="48476494" w:rsidR="00C46747" w:rsidRPr="00DC1528" w:rsidRDefault="0084353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 xml:space="preserve">       </w:t>
      </w:r>
      <w:proofErr w:type="spellStart"/>
      <w:r w:rsidRPr="00DC1528">
        <w:rPr>
          <w:rFonts w:ascii="Times New Roman" w:hAnsi="Times New Roman" w:cs="Times New Roman"/>
        </w:rPr>
        <w:t>Promstal</w:t>
      </w:r>
      <w:proofErr w:type="spellEnd"/>
      <w:r w:rsidRPr="00DC1528">
        <w:rPr>
          <w:rFonts w:ascii="Times New Roman" w:hAnsi="Times New Roman" w:cs="Times New Roman"/>
        </w:rPr>
        <w:t xml:space="preserve"> </w:t>
      </w:r>
      <w:proofErr w:type="spellStart"/>
      <w:r w:rsidRPr="00DC1528">
        <w:rPr>
          <w:rFonts w:ascii="Times New Roman" w:hAnsi="Times New Roman" w:cs="Times New Roman"/>
        </w:rPr>
        <w:t>engineering</w:t>
      </w:r>
      <w:proofErr w:type="spellEnd"/>
      <w:r w:rsidRPr="00DC1528">
        <w:rPr>
          <w:rFonts w:ascii="Times New Roman" w:hAnsi="Times New Roman" w:cs="Times New Roman"/>
        </w:rPr>
        <w:t>, s.r.o.</w:t>
      </w:r>
      <w:r w:rsidR="00C46747" w:rsidRPr="00DC1528">
        <w:rPr>
          <w:rFonts w:ascii="Times New Roman" w:hAnsi="Times New Roman" w:cs="Times New Roman"/>
        </w:rPr>
        <w:tab/>
      </w:r>
      <w:r w:rsidR="00C46747" w:rsidRPr="00DC1528">
        <w:rPr>
          <w:rFonts w:ascii="Times New Roman" w:hAnsi="Times New Roman" w:cs="Times New Roman"/>
        </w:rPr>
        <w:tab/>
      </w:r>
      <w:r w:rsidR="00C46747" w:rsidRPr="00DC1528">
        <w:rPr>
          <w:rFonts w:ascii="Times New Roman" w:hAnsi="Times New Roman" w:cs="Times New Roman"/>
        </w:rPr>
        <w:tab/>
      </w:r>
      <w:r w:rsidR="00C46747" w:rsidRPr="00DC1528">
        <w:rPr>
          <w:rFonts w:ascii="Times New Roman" w:hAnsi="Times New Roman" w:cs="Times New Roman"/>
        </w:rPr>
        <w:tab/>
        <w:t xml:space="preserve">     </w:t>
      </w:r>
      <w:r w:rsidR="00EA0785" w:rsidRPr="00DC1528">
        <w:rPr>
          <w:rFonts w:ascii="Times New Roman" w:hAnsi="Times New Roman" w:cs="Times New Roman"/>
        </w:rPr>
        <w:t xml:space="preserve">   </w:t>
      </w:r>
      <w:proofErr w:type="spellStart"/>
      <w:r w:rsidRPr="00DC1528">
        <w:rPr>
          <w:rFonts w:ascii="Times New Roman" w:hAnsi="Times New Roman" w:cs="Times New Roman"/>
        </w:rPr>
        <w:t>Industrial</w:t>
      </w:r>
      <w:proofErr w:type="spellEnd"/>
      <w:r w:rsidRPr="00DC1528">
        <w:rPr>
          <w:rFonts w:ascii="Times New Roman" w:hAnsi="Times New Roman" w:cs="Times New Roman"/>
        </w:rPr>
        <w:t xml:space="preserve"> Design &amp; </w:t>
      </w:r>
      <w:proofErr w:type="spellStart"/>
      <w:r w:rsidRPr="00DC1528">
        <w:rPr>
          <w:rFonts w:ascii="Times New Roman" w:hAnsi="Times New Roman" w:cs="Times New Roman"/>
        </w:rPr>
        <w:t>Service</w:t>
      </w:r>
      <w:proofErr w:type="spellEnd"/>
      <w:r w:rsidRPr="00DC1528">
        <w:rPr>
          <w:rFonts w:ascii="Times New Roman" w:hAnsi="Times New Roman" w:cs="Times New Roman"/>
        </w:rPr>
        <w:t xml:space="preserve"> a.s.</w:t>
      </w:r>
    </w:p>
    <w:p w14:paraId="19BE9FDB" w14:textId="42F5FAB0" w:rsidR="00245868" w:rsidRPr="00DC1528" w:rsidRDefault="00245868" w:rsidP="00715ADD">
      <w:pPr>
        <w:spacing w:line="360" w:lineRule="auto"/>
        <w:jc w:val="both"/>
        <w:rPr>
          <w:rFonts w:ascii="Times New Roman" w:hAnsi="Times New Roman" w:cs="Times New Roman"/>
        </w:rPr>
      </w:pPr>
    </w:p>
    <w:p w14:paraId="719F1990" w14:textId="7FA48B2A" w:rsidR="00245868" w:rsidRPr="00DC1528" w:rsidRDefault="00245868" w:rsidP="00715ADD">
      <w:pPr>
        <w:spacing w:line="360" w:lineRule="auto"/>
        <w:jc w:val="both"/>
        <w:rPr>
          <w:rFonts w:ascii="Times New Roman" w:hAnsi="Times New Roman" w:cs="Times New Roman"/>
        </w:rPr>
      </w:pPr>
    </w:p>
    <w:p w14:paraId="667BD326" w14:textId="3760539D" w:rsidR="00245868" w:rsidRPr="00DC1528" w:rsidRDefault="00245868" w:rsidP="00715ADD">
      <w:pPr>
        <w:spacing w:line="360" w:lineRule="auto"/>
        <w:jc w:val="both"/>
        <w:rPr>
          <w:rFonts w:ascii="Times New Roman" w:hAnsi="Times New Roman" w:cs="Times New Roman"/>
        </w:rPr>
      </w:pPr>
    </w:p>
    <w:p w14:paraId="60E12151" w14:textId="77777777" w:rsidR="00245868" w:rsidRPr="00DC1528" w:rsidRDefault="00245868" w:rsidP="00245868">
      <w:pPr>
        <w:spacing w:line="360" w:lineRule="auto"/>
        <w:jc w:val="center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>_____________________________</w:t>
      </w:r>
    </w:p>
    <w:p w14:paraId="521533E7" w14:textId="0EF49B8A" w:rsidR="00245868" w:rsidRPr="00DC1528" w:rsidRDefault="00023BB7" w:rsidP="00023BB7">
      <w:pPr>
        <w:spacing w:line="360" w:lineRule="auto"/>
        <w:jc w:val="center"/>
        <w:rPr>
          <w:rFonts w:ascii="Times New Roman" w:hAnsi="Times New Roman" w:cs="Times New Roman"/>
        </w:rPr>
      </w:pPr>
      <w:r w:rsidRPr="00023BB7">
        <w:rPr>
          <w:rFonts w:ascii="Times New Roman" w:hAnsi="Times New Roman" w:cs="Times New Roman"/>
        </w:rPr>
        <w:t>České vysoké učení technické v</w:t>
      </w:r>
      <w:r>
        <w:rPr>
          <w:rFonts w:ascii="Times New Roman" w:hAnsi="Times New Roman" w:cs="Times New Roman"/>
        </w:rPr>
        <w:t> </w:t>
      </w:r>
      <w:r w:rsidRPr="00023BB7">
        <w:rPr>
          <w:rFonts w:ascii="Times New Roman" w:hAnsi="Times New Roman" w:cs="Times New Roman"/>
        </w:rPr>
        <w:t>Praze</w:t>
      </w:r>
      <w:r>
        <w:rPr>
          <w:rFonts w:ascii="Times New Roman" w:hAnsi="Times New Roman" w:cs="Times New Roman"/>
        </w:rPr>
        <w:br/>
      </w:r>
      <w:r w:rsidRPr="00023BB7">
        <w:rPr>
          <w:rFonts w:ascii="Times New Roman" w:hAnsi="Times New Roman" w:cs="Times New Roman"/>
        </w:rPr>
        <w:t>Univerzitní centrum energeticky efektivních budov</w:t>
      </w:r>
    </w:p>
    <w:p w14:paraId="2E8EDC71" w14:textId="77777777" w:rsidR="00245868" w:rsidRPr="00DC1528" w:rsidRDefault="00245868" w:rsidP="00715ADD">
      <w:pPr>
        <w:spacing w:line="360" w:lineRule="auto"/>
        <w:jc w:val="both"/>
        <w:rPr>
          <w:rFonts w:ascii="Times New Roman" w:hAnsi="Times New Roman" w:cs="Times New Roman"/>
        </w:rPr>
      </w:pPr>
    </w:p>
    <w:p w14:paraId="31F1D1A2" w14:textId="25E2D01C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t xml:space="preserve"> </w:t>
      </w:r>
    </w:p>
    <w:p w14:paraId="09567A4C" w14:textId="77777777" w:rsidR="00C46747" w:rsidRPr="00DC1528" w:rsidRDefault="00C46747" w:rsidP="00715ADD">
      <w:pPr>
        <w:spacing w:line="360" w:lineRule="auto"/>
        <w:jc w:val="both"/>
        <w:rPr>
          <w:rFonts w:ascii="Times New Roman" w:hAnsi="Times New Roman" w:cs="Times New Roman"/>
        </w:rPr>
      </w:pPr>
    </w:p>
    <w:p w14:paraId="3171D79E" w14:textId="187993B9" w:rsidR="00FA08D1" w:rsidRPr="00DC1528" w:rsidRDefault="00FA08D1" w:rsidP="00715ADD">
      <w:pPr>
        <w:spacing w:line="360" w:lineRule="auto"/>
        <w:jc w:val="both"/>
        <w:rPr>
          <w:rFonts w:ascii="Times New Roman" w:hAnsi="Times New Roman" w:cs="Times New Roman"/>
        </w:rPr>
      </w:pPr>
    </w:p>
    <w:p w14:paraId="67429BB1" w14:textId="77777777" w:rsidR="00BD1C22" w:rsidRPr="00DC1528" w:rsidRDefault="00BD1C22" w:rsidP="00715ADD">
      <w:pPr>
        <w:spacing w:line="360" w:lineRule="auto"/>
        <w:rPr>
          <w:rFonts w:ascii="Times New Roman" w:hAnsi="Times New Roman" w:cs="Times New Roman"/>
        </w:rPr>
      </w:pPr>
      <w:r w:rsidRPr="00DC1528">
        <w:rPr>
          <w:rFonts w:ascii="Times New Roman" w:hAnsi="Times New Roman" w:cs="Times New Roman"/>
        </w:rPr>
        <w:br w:type="page"/>
      </w:r>
    </w:p>
    <w:p w14:paraId="20F54FD1" w14:textId="4F14827E" w:rsidR="009C1A1F" w:rsidRDefault="00FA08D1" w:rsidP="00715AD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06EDB">
        <w:rPr>
          <w:rFonts w:ascii="Times New Roman" w:hAnsi="Times New Roman" w:cs="Times New Roman"/>
          <w:b/>
          <w:bCs/>
        </w:rPr>
        <w:lastRenderedPageBreak/>
        <w:t>Příloha: Rozpočet projektu a způsobilé výdaje smluvních stran</w:t>
      </w:r>
    </w:p>
    <w:p w14:paraId="3038B349" w14:textId="77777777" w:rsidR="00206EDB" w:rsidRDefault="00206EDB" w:rsidP="00715AD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400"/>
        <w:gridCol w:w="1780"/>
        <w:gridCol w:w="1700"/>
        <w:gridCol w:w="2880"/>
      </w:tblGrid>
      <w:tr w:rsidR="00206EDB" w:rsidRPr="00206EDB" w14:paraId="1D787BE8" w14:textId="77777777" w:rsidTr="00206EDB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0FEA872E" w14:textId="77777777" w:rsidR="00206EDB" w:rsidRPr="00206EDB" w:rsidRDefault="00206EDB" w:rsidP="00206ED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proofErr w:type="gramStart"/>
            <w:r w:rsidRPr="00206ED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>ROZPOČET - PŘEHLED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3350AC54" w14:textId="77777777" w:rsidR="00206EDB" w:rsidRPr="00206EDB" w:rsidRDefault="00206EDB" w:rsidP="00206ED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8EFEA55" w14:textId="77777777" w:rsidR="00206EDB" w:rsidRPr="00206EDB" w:rsidRDefault="00206EDB" w:rsidP="00206ED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>ZV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6FD9438" w14:textId="77777777" w:rsidR="00206EDB" w:rsidRPr="00206EDB" w:rsidRDefault="00206EDB" w:rsidP="00206ED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>MÍRA PODPORY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92C2447" w14:textId="77777777" w:rsidR="00206EDB" w:rsidRPr="00206EDB" w:rsidRDefault="00206EDB" w:rsidP="00206ED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>VÝŠE DOTACE</w:t>
            </w:r>
          </w:p>
        </w:tc>
      </w:tr>
      <w:tr w:rsidR="00E04BBA" w:rsidRPr="00206EDB" w14:paraId="56981425" w14:textId="77777777" w:rsidTr="00B73D51">
        <w:trPr>
          <w:trHeight w:val="30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362B07" w14:textId="77777777" w:rsidR="00E04BBA" w:rsidRPr="00206EDB" w:rsidRDefault="00E04BBA" w:rsidP="00E04BBA">
            <w:pPr>
              <w:widowControl/>
              <w:jc w:val="center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Promstal</w:t>
            </w:r>
            <w:proofErr w:type="spellEnd"/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engineering</w:t>
            </w:r>
            <w:proofErr w:type="spellEnd"/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, s.r.o.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D8AC6" w14:textId="77777777" w:rsidR="00E04BBA" w:rsidRPr="00206EDB" w:rsidRDefault="00E04BBA" w:rsidP="00E04BBA">
            <w:pPr>
              <w:widowControl/>
              <w:jc w:val="center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PV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7F61C8F5" w14:textId="5062037C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</w:t>
            </w:r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 xml:space="preserve">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68F2" w14:textId="77777777" w:rsidR="00E04BBA" w:rsidRPr="00206EDB" w:rsidRDefault="00E04BBA" w:rsidP="00E04BBA">
            <w:pPr>
              <w:widowControl/>
              <w:jc w:val="center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proofErr w:type="gramStart"/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80%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14:paraId="4B31F530" w14:textId="4D71C6A1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1D7DA4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</w:tr>
      <w:tr w:rsidR="00E04BBA" w:rsidRPr="00206EDB" w14:paraId="1B0BBB66" w14:textId="77777777" w:rsidTr="00B73D51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9A3E3" w14:textId="77777777" w:rsidR="00E04BBA" w:rsidRPr="00206EDB" w:rsidRDefault="00E04BBA" w:rsidP="00E04BBA">
            <w:pPr>
              <w:widowControl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10A23" w14:textId="77777777" w:rsidR="00E04BBA" w:rsidRPr="00206EDB" w:rsidRDefault="00E04BBA" w:rsidP="00E04BBA">
            <w:pPr>
              <w:widowControl/>
              <w:jc w:val="center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EV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14:paraId="1D8ED648" w14:textId="637CF189" w:rsidR="00E04BBA" w:rsidRPr="00E04BBA" w:rsidRDefault="00E04BBA" w:rsidP="00E04BBA">
            <w:pPr>
              <w:pStyle w:val="Odstavecseseznamem"/>
              <w:widowControl/>
              <w:jc w:val="center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 xml:space="preserve">           </w:t>
            </w:r>
            <w:r w:rsidRPr="00314050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3B69" w14:textId="77777777" w:rsidR="00E04BBA" w:rsidRPr="00206EDB" w:rsidRDefault="00E04BBA" w:rsidP="00E04BBA">
            <w:pPr>
              <w:widowControl/>
              <w:jc w:val="center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proofErr w:type="gramStart"/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60%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14:paraId="4256E7E9" w14:textId="7E48D79D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1D7DA4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</w:tr>
      <w:tr w:rsidR="00E04BBA" w:rsidRPr="00206EDB" w14:paraId="3BE103A8" w14:textId="77777777" w:rsidTr="00B73D51">
        <w:trPr>
          <w:trHeight w:val="30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10528" w14:textId="77777777" w:rsidR="00E04BBA" w:rsidRPr="00206EDB" w:rsidRDefault="00E04BBA" w:rsidP="00E04BBA">
            <w:pPr>
              <w:widowControl/>
              <w:jc w:val="center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Industrial</w:t>
            </w:r>
            <w:proofErr w:type="spellEnd"/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 xml:space="preserve"> Design &amp; </w:t>
            </w:r>
            <w:proofErr w:type="spellStart"/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Service</w:t>
            </w:r>
            <w:proofErr w:type="spellEnd"/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 xml:space="preserve"> a.s.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FA5DA" w14:textId="77777777" w:rsidR="00E04BBA" w:rsidRPr="00206EDB" w:rsidRDefault="00E04BBA" w:rsidP="00E04BBA">
            <w:pPr>
              <w:widowControl/>
              <w:jc w:val="center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PV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14:paraId="7E1A5942" w14:textId="3B9E107F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314050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3A9A" w14:textId="77777777" w:rsidR="00E04BBA" w:rsidRPr="00206EDB" w:rsidRDefault="00E04BBA" w:rsidP="00E04BBA">
            <w:pPr>
              <w:widowControl/>
              <w:jc w:val="center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proofErr w:type="gramStart"/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80%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14:paraId="35D80914" w14:textId="37E3EBD8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1D7DA4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</w:tr>
      <w:tr w:rsidR="00E04BBA" w:rsidRPr="00206EDB" w14:paraId="4BF55C40" w14:textId="77777777" w:rsidTr="00B73D51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61122" w14:textId="77777777" w:rsidR="00E04BBA" w:rsidRPr="00206EDB" w:rsidRDefault="00E04BBA" w:rsidP="00E04BBA">
            <w:pPr>
              <w:widowControl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C1BAA" w14:textId="77777777" w:rsidR="00E04BBA" w:rsidRPr="00206EDB" w:rsidRDefault="00E04BBA" w:rsidP="00E04BBA">
            <w:pPr>
              <w:widowControl/>
              <w:jc w:val="center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EV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14:paraId="691E528C" w14:textId="21935B71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314050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C68F" w14:textId="77777777" w:rsidR="00E04BBA" w:rsidRPr="00206EDB" w:rsidRDefault="00E04BBA" w:rsidP="00E04BBA">
            <w:pPr>
              <w:widowControl/>
              <w:jc w:val="center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proofErr w:type="gramStart"/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60%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14:paraId="1B3B45E7" w14:textId="28ADCCE3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1D7DA4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</w:tr>
      <w:tr w:rsidR="00E04BBA" w:rsidRPr="00206EDB" w14:paraId="248F2772" w14:textId="77777777" w:rsidTr="00B73D51">
        <w:trPr>
          <w:trHeight w:val="30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E0D8F8" w14:textId="77777777" w:rsidR="00E04BBA" w:rsidRPr="00206EDB" w:rsidRDefault="00E04BBA" w:rsidP="00E04BBA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UCEEB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07424" w14:textId="77777777" w:rsidR="00E04BBA" w:rsidRPr="00206EDB" w:rsidRDefault="00E04BBA" w:rsidP="00E04BBA">
            <w:pPr>
              <w:widowControl/>
              <w:jc w:val="center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PV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14:paraId="4DA45EF2" w14:textId="6C2A9C27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314050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49E6" w14:textId="77777777" w:rsidR="00E04BBA" w:rsidRPr="00206EDB" w:rsidRDefault="00E04BBA" w:rsidP="00E04BBA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proofErr w:type="gramStart"/>
            <w:r w:rsidRPr="00206EDB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85%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14:paraId="38AECA2E" w14:textId="6119570E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1D7DA4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</w:tr>
      <w:tr w:rsidR="00E04BBA" w:rsidRPr="00206EDB" w14:paraId="08F8B41A" w14:textId="77777777" w:rsidTr="00B73D51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90700" w14:textId="77777777" w:rsidR="00E04BBA" w:rsidRPr="00206EDB" w:rsidRDefault="00E04BBA" w:rsidP="00E04BBA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E4285" w14:textId="77777777" w:rsidR="00E04BBA" w:rsidRPr="00206EDB" w:rsidRDefault="00E04BBA" w:rsidP="00E04BBA">
            <w:pPr>
              <w:widowControl/>
              <w:jc w:val="center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EV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14:paraId="7E0AD901" w14:textId="02CF4BD5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314050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02C3" w14:textId="77777777" w:rsidR="00E04BBA" w:rsidRPr="00206EDB" w:rsidRDefault="00E04BBA" w:rsidP="00E04BBA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proofErr w:type="gramStart"/>
            <w:r w:rsidRPr="00206EDB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85%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14:paraId="435AAF02" w14:textId="033D282E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1D7DA4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</w:tr>
      <w:tr w:rsidR="00206EDB" w:rsidRPr="00206EDB" w14:paraId="436B28D1" w14:textId="77777777" w:rsidTr="00206EDB">
        <w:trPr>
          <w:trHeight w:val="30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1F641" w14:textId="77777777" w:rsidR="00206EDB" w:rsidRPr="00206EDB" w:rsidRDefault="00206EDB" w:rsidP="00206EDB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0E6EA" w14:textId="77777777" w:rsidR="00206EDB" w:rsidRPr="00206EDB" w:rsidRDefault="00206EDB" w:rsidP="00206EDB">
            <w:pPr>
              <w:widowControl/>
              <w:jc w:val="center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PV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09D78DE8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AA2A" w14:textId="77777777" w:rsidR="00206EDB" w:rsidRPr="00206EDB" w:rsidRDefault="00206EDB" w:rsidP="00206EDB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166BDF88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43C76A63" w14:textId="77777777" w:rsidTr="00206EDB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9AD8D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3A29B" w14:textId="77777777" w:rsidR="00206EDB" w:rsidRPr="00206EDB" w:rsidRDefault="00206EDB" w:rsidP="00206EDB">
            <w:pPr>
              <w:widowControl/>
              <w:jc w:val="center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EV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029210D8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E923" w14:textId="77777777" w:rsidR="00206EDB" w:rsidRPr="00206EDB" w:rsidRDefault="00206EDB" w:rsidP="00206EDB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76A8C62C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7F33A9A1" w14:textId="77777777" w:rsidTr="00206EDB">
        <w:trPr>
          <w:trHeight w:val="30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94117" w14:textId="77777777" w:rsidR="00206EDB" w:rsidRPr="00206EDB" w:rsidRDefault="00206EDB" w:rsidP="00206EDB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2E321" w14:textId="77777777" w:rsidR="00206EDB" w:rsidRPr="00206EDB" w:rsidRDefault="00206EDB" w:rsidP="00206EDB">
            <w:pPr>
              <w:widowControl/>
              <w:jc w:val="center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PV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1BE01F50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0DFE" w14:textId="77777777" w:rsidR="00206EDB" w:rsidRPr="00206EDB" w:rsidRDefault="00206EDB" w:rsidP="00206EDB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1C0B7928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160F9275" w14:textId="77777777" w:rsidTr="00206EDB">
        <w:trPr>
          <w:trHeight w:val="3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F7341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588DD" w14:textId="77777777" w:rsidR="00206EDB" w:rsidRPr="00206EDB" w:rsidRDefault="00206EDB" w:rsidP="00206EDB">
            <w:pPr>
              <w:widowControl/>
              <w:jc w:val="center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EV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139050B1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57F1" w14:textId="77777777" w:rsidR="00206EDB" w:rsidRPr="00206EDB" w:rsidRDefault="00206EDB" w:rsidP="00206EDB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14:paraId="645E7085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3D514E32" w14:textId="77777777" w:rsidTr="00206EDB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6E725ACF" w14:textId="77777777" w:rsidR="00206EDB" w:rsidRPr="00206EDB" w:rsidRDefault="00206EDB" w:rsidP="00206ED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CELKEM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4129BE7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>21 606 452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48F3CB8D" w14:textId="77777777" w:rsidR="00206EDB" w:rsidRPr="00206EDB" w:rsidRDefault="00206EDB" w:rsidP="00206EDB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BD4C9DF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>15 296 942 Kč</w:t>
            </w:r>
          </w:p>
        </w:tc>
      </w:tr>
    </w:tbl>
    <w:p w14:paraId="35CD3896" w14:textId="77777777" w:rsidR="00206EDB" w:rsidRDefault="00206EDB" w:rsidP="00715AD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1880F7F" w14:textId="77777777" w:rsidR="00206EDB" w:rsidRDefault="00206EDB" w:rsidP="00715AD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0"/>
        <w:gridCol w:w="1920"/>
      </w:tblGrid>
      <w:tr w:rsidR="00206EDB" w:rsidRPr="00206EDB" w14:paraId="1C0B2515" w14:textId="77777777" w:rsidTr="00206EDB">
        <w:trPr>
          <w:trHeight w:val="28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75A3E0C" w14:textId="77777777" w:rsidR="00206EDB" w:rsidRPr="00206EDB" w:rsidRDefault="00206EDB" w:rsidP="00206ED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>ROZPOČET</w:t>
            </w:r>
          </w:p>
        </w:tc>
      </w:tr>
      <w:tr w:rsidR="00206EDB" w:rsidRPr="00206EDB" w14:paraId="35A42D7C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14:paraId="729A5E7B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 xml:space="preserve">Celkové způsobilé výdaje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14:paraId="27279C4E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>21 606 452 Kč</w:t>
            </w:r>
          </w:p>
        </w:tc>
      </w:tr>
      <w:tr w:rsidR="00206EDB" w:rsidRPr="00206EDB" w14:paraId="71381B08" w14:textId="77777777" w:rsidTr="00206EDB">
        <w:trPr>
          <w:trHeight w:val="293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671BD05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 xml:space="preserve">Celkové způsobilé </w:t>
            </w:r>
            <w:proofErr w:type="gramStart"/>
            <w:r w:rsidRPr="00206ED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>výdaje - průmyslový</w:t>
            </w:r>
            <w:proofErr w:type="gramEnd"/>
            <w:r w:rsidRPr="00206ED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 xml:space="preserve"> výzkum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46D53E5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>6 481 935 Kč</w:t>
            </w:r>
          </w:p>
        </w:tc>
      </w:tr>
      <w:tr w:rsidR="00206EDB" w:rsidRPr="00206EDB" w14:paraId="142720EE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071ED82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Náklady na smluvní výzkum a konzultační </w:t>
            </w:r>
            <w:proofErr w:type="gramStart"/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služby - PV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DB14168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722F6D6F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6FE89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Promstal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engineering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, s.r.o.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FFB0D3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7C436371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632E9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Industrial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Design &amp; </w:t>
            </w: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Service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a.s.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5BEA96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442D069D" w14:textId="77777777" w:rsidTr="00206EDB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4AD5EB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UCEEB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FD798E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4484B8F2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63A090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135A87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06F9684E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B7F5D4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E9EA8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3CB87796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9232093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Mzdy a </w:t>
            </w:r>
            <w:proofErr w:type="gramStart"/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pojistné - PV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3A56FA2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5 040 380 Kč</w:t>
            </w:r>
          </w:p>
        </w:tc>
      </w:tr>
      <w:tr w:rsidR="00E04BBA" w:rsidRPr="00206EDB" w14:paraId="728D1099" w14:textId="77777777" w:rsidTr="00F25184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D09840" w14:textId="77777777" w:rsidR="00E04BBA" w:rsidRPr="00206EDB" w:rsidRDefault="00E04BBA" w:rsidP="00E04BB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Promstal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engineering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, s.r.o.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6D9229" w14:textId="7A42EF45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9134A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</w:tr>
      <w:tr w:rsidR="00E04BBA" w:rsidRPr="00206EDB" w14:paraId="1F050C6F" w14:textId="77777777" w:rsidTr="00F25184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C2B864" w14:textId="77777777" w:rsidR="00E04BBA" w:rsidRPr="00206EDB" w:rsidRDefault="00E04BBA" w:rsidP="00E04BB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Industrial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Design &amp; </w:t>
            </w: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Service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a.s.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28A314" w14:textId="24B2DCD9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9134A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</w:tr>
      <w:tr w:rsidR="00E04BBA" w:rsidRPr="00206EDB" w14:paraId="4E814A31" w14:textId="77777777" w:rsidTr="00F25184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BAD3D2" w14:textId="77777777" w:rsidR="00E04BBA" w:rsidRPr="00206EDB" w:rsidRDefault="00E04BBA" w:rsidP="00E04BB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UCEEB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5CDC6E" w14:textId="34F8169C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A9134A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</w:tr>
      <w:tr w:rsidR="00206EDB" w:rsidRPr="00206EDB" w14:paraId="2375C351" w14:textId="77777777" w:rsidTr="00206EDB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818A9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A6E396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407E16B7" w14:textId="77777777" w:rsidTr="00206EDB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D2BB63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6BB14F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4B9E436D" w14:textId="77777777" w:rsidTr="00206EDB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03A3D5A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proofErr w:type="gramStart"/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Materiál - PV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5507B7E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685 499 Kč</w:t>
            </w:r>
          </w:p>
        </w:tc>
      </w:tr>
      <w:tr w:rsidR="00E04BBA" w:rsidRPr="00206EDB" w14:paraId="120F1E9F" w14:textId="77777777" w:rsidTr="00A63D25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D7E59" w14:textId="77777777" w:rsidR="00E04BBA" w:rsidRPr="00206EDB" w:rsidRDefault="00E04BBA" w:rsidP="00E04BB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Promstal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engineering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, s.r.o.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34D653" w14:textId="3D69F48E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B86B87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</w:tr>
      <w:tr w:rsidR="00E04BBA" w:rsidRPr="00206EDB" w14:paraId="3F5DDAB0" w14:textId="77777777" w:rsidTr="00A63D25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1685F6" w14:textId="77777777" w:rsidR="00E04BBA" w:rsidRPr="00206EDB" w:rsidRDefault="00E04BBA" w:rsidP="00E04BB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Industrial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Design &amp; </w:t>
            </w: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Service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a.s.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1E2428" w14:textId="01E958DD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B86B87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</w:tr>
      <w:tr w:rsidR="00E04BBA" w:rsidRPr="00206EDB" w14:paraId="2FA0219B" w14:textId="77777777" w:rsidTr="00A63D25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9B68B5" w14:textId="77777777" w:rsidR="00E04BBA" w:rsidRPr="00206EDB" w:rsidRDefault="00E04BBA" w:rsidP="00E04BB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UCEEB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0CA844" w14:textId="36594BA3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B86B87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</w:tr>
      <w:tr w:rsidR="00206EDB" w:rsidRPr="00206EDB" w14:paraId="36462912" w14:textId="77777777" w:rsidTr="00206EDB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35F62D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31DF0A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6B07A6DD" w14:textId="77777777" w:rsidTr="00206EDB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A27859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EFBBE2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491955FA" w14:textId="77777777" w:rsidTr="00206EDB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F995D5B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Ostatní provozní </w:t>
            </w:r>
            <w:proofErr w:type="gramStart"/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náklady - PV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99F2348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29F73D26" w14:textId="77777777" w:rsidTr="00206EDB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0422F9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Promstal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engineering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, s.r.o.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BE8B69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2227DB19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F193FA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Industrial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Design &amp; </w:t>
            </w: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Service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a.s.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C6A800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38C56AA0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D126A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UCEEB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85F87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4FEA888B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9858E4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96D15C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5DFB202C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851954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29ADBD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66FFDF48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60E2323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Ostatní </w:t>
            </w:r>
            <w:proofErr w:type="gramStart"/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režie - PV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7669F73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756 056 Kč</w:t>
            </w:r>
          </w:p>
        </w:tc>
      </w:tr>
      <w:tr w:rsidR="00E04BBA" w:rsidRPr="00206EDB" w14:paraId="5229C8BC" w14:textId="77777777" w:rsidTr="004D3D86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25CB90" w14:textId="77777777" w:rsidR="00E04BBA" w:rsidRPr="00206EDB" w:rsidRDefault="00E04BBA" w:rsidP="00E04BB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Promstal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engineering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, s.r.o.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FF1733" w14:textId="54C1A3AA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17C46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</w:tr>
      <w:tr w:rsidR="00E04BBA" w:rsidRPr="00206EDB" w14:paraId="76536BB3" w14:textId="77777777" w:rsidTr="004D3D86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06A509" w14:textId="77777777" w:rsidR="00E04BBA" w:rsidRPr="00206EDB" w:rsidRDefault="00E04BBA" w:rsidP="00E04BB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lastRenderedPageBreak/>
              <w:t>Industrial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Design &amp; </w:t>
            </w: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Service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a.s.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F60611" w14:textId="48BBCA7E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17C46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</w:tr>
      <w:tr w:rsidR="00E04BBA" w:rsidRPr="00206EDB" w14:paraId="325DB2AB" w14:textId="77777777" w:rsidTr="004D3D86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7B4B3" w14:textId="77777777" w:rsidR="00E04BBA" w:rsidRPr="00206EDB" w:rsidRDefault="00E04BBA" w:rsidP="00E04BB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UCEEB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BC2ED7" w14:textId="21799C47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17C46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</w:tr>
      <w:tr w:rsidR="00206EDB" w:rsidRPr="00206EDB" w14:paraId="120439BF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9C0550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84BAEF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77250302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7FC79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0D8E9D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1BAFCED3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1F16C18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proofErr w:type="gramStart"/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Odpisy - PV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5CCC50A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7C86BD24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9E455A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Promstal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engineering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, s.r.o.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D75939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227D04D0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12FB53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Industrial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Design &amp; </w:t>
            </w: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Service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a.s.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4072B2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3F2B70DA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2E53A4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UCEEB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B7745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28384484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52C6C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5DAD0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1FFA4F43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A95100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9526B2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538ABBED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0BF7396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 xml:space="preserve">Celkové způsobilé </w:t>
            </w:r>
            <w:proofErr w:type="gramStart"/>
            <w:r w:rsidRPr="00206ED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>výdaje - experimentální</w:t>
            </w:r>
            <w:proofErr w:type="gramEnd"/>
            <w:r w:rsidRPr="00206ED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 xml:space="preserve"> vývoj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C22ED0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bidi="ar-SA"/>
              </w:rPr>
              <w:t>15 124 517 Kč</w:t>
            </w:r>
          </w:p>
        </w:tc>
      </w:tr>
      <w:tr w:rsidR="00206EDB" w:rsidRPr="00206EDB" w14:paraId="3B468E08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C584F30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Náklady na smluvní výzkum a konzultační </w:t>
            </w:r>
            <w:proofErr w:type="gramStart"/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služby - EV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2E2A0FB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5AB74662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C3A260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Promstal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engineering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, s.r.o.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8EBB5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5CD0954C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141051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Industrial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Design &amp; </w:t>
            </w: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Service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a.s.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C2D0C9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51FBC98E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FC5C20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UCEEB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671776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6523BF5E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703590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C39B25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142E5F05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716CB1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637939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40313A23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1FFF817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Mzdy a </w:t>
            </w:r>
            <w:proofErr w:type="gramStart"/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pojistné - EV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3DD69D0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11 760 886 Kč</w:t>
            </w:r>
          </w:p>
        </w:tc>
      </w:tr>
      <w:tr w:rsidR="00E04BBA" w:rsidRPr="00206EDB" w14:paraId="7BC25231" w14:textId="77777777" w:rsidTr="004052E6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9027EF" w14:textId="77777777" w:rsidR="00E04BBA" w:rsidRPr="00206EDB" w:rsidRDefault="00E04BBA" w:rsidP="00E04BB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Promstal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engineering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, s.r.o.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58BFC9" w14:textId="460A6C5E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74B11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</w:tr>
      <w:tr w:rsidR="00E04BBA" w:rsidRPr="00206EDB" w14:paraId="759F5C9C" w14:textId="77777777" w:rsidTr="004052E6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D80946" w14:textId="77777777" w:rsidR="00E04BBA" w:rsidRPr="00206EDB" w:rsidRDefault="00E04BBA" w:rsidP="00E04BB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Industrial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Design &amp; </w:t>
            </w: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Service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a.s.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E8BCCA" w14:textId="36A2BA1F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74B11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</w:tr>
      <w:tr w:rsidR="00E04BBA" w:rsidRPr="00206EDB" w14:paraId="36EBA41F" w14:textId="77777777" w:rsidTr="004052E6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B0B498" w14:textId="77777777" w:rsidR="00E04BBA" w:rsidRPr="00206EDB" w:rsidRDefault="00E04BBA" w:rsidP="00E04BB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UCEEB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0D2905" w14:textId="57730E97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74B11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</w:tr>
      <w:tr w:rsidR="00206EDB" w:rsidRPr="00206EDB" w14:paraId="07850429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04041E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1EB7FB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2836E0AE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FD42A2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1FAFF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1395731F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C563718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proofErr w:type="gramStart"/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Materiál - EV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28C8349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1 599 500 Kč</w:t>
            </w:r>
          </w:p>
        </w:tc>
      </w:tr>
      <w:tr w:rsidR="00E04BBA" w:rsidRPr="00206EDB" w14:paraId="08A24275" w14:textId="77777777" w:rsidTr="009069A4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E1971" w14:textId="77777777" w:rsidR="00E04BBA" w:rsidRPr="00206EDB" w:rsidRDefault="00E04BBA" w:rsidP="00E04BB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Promstal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engineering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, s.r.o.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D2F233" w14:textId="466DD048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D77C3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</w:tr>
      <w:tr w:rsidR="00E04BBA" w:rsidRPr="00206EDB" w14:paraId="4B862ED6" w14:textId="77777777" w:rsidTr="009069A4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DC3142" w14:textId="77777777" w:rsidR="00E04BBA" w:rsidRPr="00206EDB" w:rsidRDefault="00E04BBA" w:rsidP="00E04BB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Industrial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Design &amp; </w:t>
            </w: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Service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a.s.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5A9801" w14:textId="0184A92E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D77C3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</w:tr>
      <w:tr w:rsidR="00E04BBA" w:rsidRPr="00206EDB" w14:paraId="524DCB45" w14:textId="77777777" w:rsidTr="009069A4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BFA4BA" w14:textId="77777777" w:rsidR="00E04BBA" w:rsidRPr="00206EDB" w:rsidRDefault="00E04BBA" w:rsidP="00E04BB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UCEEB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1F5D5E" w14:textId="0FAD8EC6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D77C3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</w:tr>
      <w:tr w:rsidR="00206EDB" w:rsidRPr="00206EDB" w14:paraId="237AF205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BF408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4D81D7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62EFCEA3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A36649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97C867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3705C436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4D73E66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Ostatní provozní </w:t>
            </w:r>
            <w:proofErr w:type="gramStart"/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náklady - EV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0819A35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75AB4443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52740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Promstal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engineering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, s.r.o.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FFC813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569C3439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66A37E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Industrial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Design &amp; </w:t>
            </w: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Service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a.s.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AFB01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40EFC534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8C46E6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UCEEB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8B760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33E02EAC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6D21E0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B95AE0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192AC4EC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6B5A85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7C7895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5BE8769B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8D14E94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Ostatní </w:t>
            </w:r>
            <w:proofErr w:type="gramStart"/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režie - EV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0C04A20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1 764 131 Kč</w:t>
            </w:r>
          </w:p>
        </w:tc>
      </w:tr>
      <w:tr w:rsidR="00E04BBA" w:rsidRPr="00206EDB" w14:paraId="208F5B4E" w14:textId="77777777" w:rsidTr="00BA49D9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AEF01" w14:textId="77777777" w:rsidR="00E04BBA" w:rsidRPr="00206EDB" w:rsidRDefault="00E04BBA" w:rsidP="00E04BB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Promstal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engineering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, s.r.o.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4FB2E9" w14:textId="3A4BCD93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B439C3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</w:tr>
      <w:tr w:rsidR="00E04BBA" w:rsidRPr="00206EDB" w14:paraId="4FFE7B1F" w14:textId="77777777" w:rsidTr="00BA49D9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AE8C37" w14:textId="77777777" w:rsidR="00E04BBA" w:rsidRPr="00206EDB" w:rsidRDefault="00E04BBA" w:rsidP="00E04BB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Industrial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Design &amp; </w:t>
            </w: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Service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a.s.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45DB64" w14:textId="543E2019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B439C3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</w:tr>
      <w:tr w:rsidR="00E04BBA" w:rsidRPr="00206EDB" w14:paraId="51F79900" w14:textId="77777777" w:rsidTr="00BA49D9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C62E66" w14:textId="77777777" w:rsidR="00E04BBA" w:rsidRPr="00206EDB" w:rsidRDefault="00E04BBA" w:rsidP="00E04BBA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UCEEB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EEEC99" w14:textId="4AC994EA" w:rsidR="00E04BBA" w:rsidRPr="00206EDB" w:rsidRDefault="00E04BBA" w:rsidP="00E04BBA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B439C3">
              <w:rPr>
                <w:rFonts w:ascii="Calibri" w:eastAsia="Times New Roman" w:hAnsi="Calibri" w:cs="Calibri"/>
                <w:color w:val="242424"/>
                <w:sz w:val="22"/>
                <w:szCs w:val="22"/>
                <w:lang w:bidi="ar-SA"/>
              </w:rPr>
              <w:t>- Kč</w:t>
            </w:r>
          </w:p>
        </w:tc>
      </w:tr>
      <w:tr w:rsidR="00206EDB" w:rsidRPr="00206EDB" w14:paraId="54D3D0FF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B572BD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FF790E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5EA10D2E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5A857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180C6A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5C488F20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3839346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proofErr w:type="gramStart"/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Odpisy - EV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9B5BE0B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3C7FE1EC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A7A460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Promstal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engineering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, s.r.o.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59EA57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49E10D4C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AFE2B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Industrial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Design &amp; </w:t>
            </w:r>
            <w:proofErr w:type="spellStart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Service</w:t>
            </w:r>
            <w:proofErr w:type="spellEnd"/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 a.s.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C56C85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606E3302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7F480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UCEEB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FBAECF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2F3EC5FA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A7BE92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46E7FF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  <w:tr w:rsidR="00206EDB" w:rsidRPr="00206EDB" w14:paraId="4195C435" w14:textId="77777777" w:rsidTr="00206EDB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3DE555" w14:textId="77777777" w:rsidR="00206EDB" w:rsidRPr="00206EDB" w:rsidRDefault="00206EDB" w:rsidP="00206EDB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93BBBA" w14:textId="77777777" w:rsidR="00206EDB" w:rsidRPr="00206EDB" w:rsidRDefault="00206EDB" w:rsidP="00206EDB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206ED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 Kč</w:t>
            </w:r>
          </w:p>
        </w:tc>
      </w:tr>
    </w:tbl>
    <w:p w14:paraId="405AF52A" w14:textId="239A8D8C" w:rsidR="00BD1C22" w:rsidRPr="00715ADD" w:rsidRDefault="00BD1C22" w:rsidP="00206EDB">
      <w:pPr>
        <w:spacing w:line="360" w:lineRule="auto"/>
        <w:rPr>
          <w:rFonts w:ascii="Times New Roman" w:hAnsi="Times New Roman" w:cs="Times New Roman"/>
        </w:rPr>
      </w:pPr>
    </w:p>
    <w:sectPr w:rsidR="00BD1C22" w:rsidRPr="00715ADD">
      <w:pgSz w:w="11909" w:h="16840"/>
      <w:pgMar w:top="1297" w:right="1092" w:bottom="1305" w:left="11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7348E" w14:textId="77777777" w:rsidR="00FF534A" w:rsidRDefault="00FF534A">
      <w:r>
        <w:separator/>
      </w:r>
    </w:p>
  </w:endnote>
  <w:endnote w:type="continuationSeparator" w:id="0">
    <w:p w14:paraId="6B8B8542" w14:textId="77777777" w:rsidR="00FF534A" w:rsidRDefault="00FF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17091" w14:textId="77777777" w:rsidR="00FF534A" w:rsidRDefault="00FF534A"/>
  </w:footnote>
  <w:footnote w:type="continuationSeparator" w:id="0">
    <w:p w14:paraId="48128AB9" w14:textId="77777777" w:rsidR="00FF534A" w:rsidRDefault="00FF53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754D8"/>
    <w:multiLevelType w:val="hybridMultilevel"/>
    <w:tmpl w:val="57D4F678"/>
    <w:lvl w:ilvl="0" w:tplc="BB3204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6302"/>
    <w:multiLevelType w:val="multilevel"/>
    <w:tmpl w:val="1E981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E697C56"/>
    <w:multiLevelType w:val="multilevel"/>
    <w:tmpl w:val="73F870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1BC6975"/>
    <w:multiLevelType w:val="multilevel"/>
    <w:tmpl w:val="FF5E75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985B3B"/>
    <w:multiLevelType w:val="hybridMultilevel"/>
    <w:tmpl w:val="E4485E46"/>
    <w:lvl w:ilvl="0" w:tplc="BB3204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E619D"/>
    <w:multiLevelType w:val="hybridMultilevel"/>
    <w:tmpl w:val="F6EA14D0"/>
    <w:lvl w:ilvl="0" w:tplc="BB3204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2372F"/>
    <w:multiLevelType w:val="multilevel"/>
    <w:tmpl w:val="756E6C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17323002">
    <w:abstractNumId w:val="4"/>
  </w:num>
  <w:num w:numId="2" w16cid:durableId="1623806091">
    <w:abstractNumId w:val="6"/>
  </w:num>
  <w:num w:numId="3" w16cid:durableId="1958027769">
    <w:abstractNumId w:val="5"/>
  </w:num>
  <w:num w:numId="4" w16cid:durableId="735511747">
    <w:abstractNumId w:val="0"/>
  </w:num>
  <w:num w:numId="5" w16cid:durableId="2007902188">
    <w:abstractNumId w:val="2"/>
  </w:num>
  <w:num w:numId="6" w16cid:durableId="1099453275">
    <w:abstractNumId w:val="1"/>
  </w:num>
  <w:num w:numId="7" w16cid:durableId="13847131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1F"/>
    <w:rsid w:val="00016A10"/>
    <w:rsid w:val="00023BB7"/>
    <w:rsid w:val="00124467"/>
    <w:rsid w:val="00127E81"/>
    <w:rsid w:val="00194A2C"/>
    <w:rsid w:val="001B37F3"/>
    <w:rsid w:val="001B49BA"/>
    <w:rsid w:val="001D1A20"/>
    <w:rsid w:val="001E3B61"/>
    <w:rsid w:val="001F67E1"/>
    <w:rsid w:val="00206EDB"/>
    <w:rsid w:val="00245868"/>
    <w:rsid w:val="002B0794"/>
    <w:rsid w:val="00367209"/>
    <w:rsid w:val="00382219"/>
    <w:rsid w:val="003A1DB1"/>
    <w:rsid w:val="003C5BD5"/>
    <w:rsid w:val="00404646"/>
    <w:rsid w:val="004131FA"/>
    <w:rsid w:val="00453658"/>
    <w:rsid w:val="00475000"/>
    <w:rsid w:val="004974BA"/>
    <w:rsid w:val="004A217A"/>
    <w:rsid w:val="004A4C4D"/>
    <w:rsid w:val="004A508A"/>
    <w:rsid w:val="004C5405"/>
    <w:rsid w:val="004D23AD"/>
    <w:rsid w:val="004D46D8"/>
    <w:rsid w:val="004E1D2A"/>
    <w:rsid w:val="004F7C26"/>
    <w:rsid w:val="0050578B"/>
    <w:rsid w:val="0051048D"/>
    <w:rsid w:val="005919B3"/>
    <w:rsid w:val="005A3B0E"/>
    <w:rsid w:val="005B118A"/>
    <w:rsid w:val="0060607F"/>
    <w:rsid w:val="00613D6C"/>
    <w:rsid w:val="00640B1F"/>
    <w:rsid w:val="00661594"/>
    <w:rsid w:val="006619BD"/>
    <w:rsid w:val="00687EF2"/>
    <w:rsid w:val="00695213"/>
    <w:rsid w:val="006A5A67"/>
    <w:rsid w:val="006E51B9"/>
    <w:rsid w:val="00715ADD"/>
    <w:rsid w:val="007255AA"/>
    <w:rsid w:val="00730027"/>
    <w:rsid w:val="007569F9"/>
    <w:rsid w:val="007C7592"/>
    <w:rsid w:val="007F07D8"/>
    <w:rsid w:val="00813E04"/>
    <w:rsid w:val="00841E73"/>
    <w:rsid w:val="00843531"/>
    <w:rsid w:val="00856DAF"/>
    <w:rsid w:val="00866492"/>
    <w:rsid w:val="00884CE1"/>
    <w:rsid w:val="008A0BC2"/>
    <w:rsid w:val="008A2429"/>
    <w:rsid w:val="008C05B1"/>
    <w:rsid w:val="008D6711"/>
    <w:rsid w:val="00901DD6"/>
    <w:rsid w:val="00952C1E"/>
    <w:rsid w:val="00973902"/>
    <w:rsid w:val="00980E9E"/>
    <w:rsid w:val="00983BDB"/>
    <w:rsid w:val="009853DA"/>
    <w:rsid w:val="0099038D"/>
    <w:rsid w:val="009A6260"/>
    <w:rsid w:val="009C1A1F"/>
    <w:rsid w:val="009C3AEC"/>
    <w:rsid w:val="00A25C59"/>
    <w:rsid w:val="00A532EB"/>
    <w:rsid w:val="00A55076"/>
    <w:rsid w:val="00AC1F0C"/>
    <w:rsid w:val="00B152F0"/>
    <w:rsid w:val="00B17D1D"/>
    <w:rsid w:val="00B618C1"/>
    <w:rsid w:val="00B745C6"/>
    <w:rsid w:val="00B76CAF"/>
    <w:rsid w:val="00BA79AE"/>
    <w:rsid w:val="00BD1C22"/>
    <w:rsid w:val="00BD7D93"/>
    <w:rsid w:val="00BE1082"/>
    <w:rsid w:val="00C2323A"/>
    <w:rsid w:val="00C34CEF"/>
    <w:rsid w:val="00C46747"/>
    <w:rsid w:val="00CB23F2"/>
    <w:rsid w:val="00CC4D4B"/>
    <w:rsid w:val="00CE0C90"/>
    <w:rsid w:val="00CF6B90"/>
    <w:rsid w:val="00D50793"/>
    <w:rsid w:val="00D7681C"/>
    <w:rsid w:val="00D8504E"/>
    <w:rsid w:val="00D87A4E"/>
    <w:rsid w:val="00DA10A6"/>
    <w:rsid w:val="00DC1528"/>
    <w:rsid w:val="00DD3B10"/>
    <w:rsid w:val="00DE423A"/>
    <w:rsid w:val="00DE564B"/>
    <w:rsid w:val="00DF2B97"/>
    <w:rsid w:val="00E04BBA"/>
    <w:rsid w:val="00E05958"/>
    <w:rsid w:val="00E25406"/>
    <w:rsid w:val="00E75AB2"/>
    <w:rsid w:val="00E838AB"/>
    <w:rsid w:val="00EA0785"/>
    <w:rsid w:val="00ED0492"/>
    <w:rsid w:val="00F418C0"/>
    <w:rsid w:val="00F4283C"/>
    <w:rsid w:val="00F55D35"/>
    <w:rsid w:val="00F6187B"/>
    <w:rsid w:val="00F97B17"/>
    <w:rsid w:val="00FA08D1"/>
    <w:rsid w:val="00FC7198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5557"/>
  <w15:docId w15:val="{559F410D-5676-46C5-ACC2-E1F480FD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9">
    <w:name w:val="Základní text (9)_"/>
    <w:basedOn w:val="Standardnpsmoodstavce"/>
    <w:link w:val="Zkladntext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9Tahoma9pt">
    <w:name w:val="Základní text (9) + Tahoma;9 pt"/>
    <w:basedOn w:val="Zkladntext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Corbel13pt">
    <w:name w:val="Základní text (10) + Corbel;13 pt"/>
    <w:basedOn w:val="Zkladntext10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7ptKurzvadkovn2pt">
    <w:name w:val="Základní text (2) + 17 pt;Kurzíva;Řádkování 2 pt"/>
    <w:basedOn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30"/>
      <w:sz w:val="11"/>
      <w:szCs w:val="11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05pt">
    <w:name w:val="Základní text (5) + 10;5 pt"/>
    <w:basedOn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TrebuchetMS8pt">
    <w:name w:val="Základní text (7) + Trebuchet MS;8 pt"/>
    <w:basedOn w:val="Zkladntext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TrebuchetMS8ptNetun">
    <w:name w:val="Základní text (7) + Trebuchet MS;8 pt;Ne tučné"/>
    <w:basedOn w:val="Zkladntext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orbel" w:eastAsia="Corbel" w:hAnsi="Corbel" w:cs="Corbel"/>
      <w:b/>
      <w:bCs/>
      <w:i w:val="0"/>
      <w:iCs w:val="0"/>
      <w:smallCaps w:val="0"/>
      <w:strike w:val="0"/>
      <w:spacing w:val="0"/>
      <w:sz w:val="17"/>
      <w:szCs w:val="17"/>
      <w:u w:val="none"/>
      <w:lang w:val="en-US" w:eastAsia="en-US" w:bidi="en-US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  <w:ind w:hanging="8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3" w:lineRule="exact"/>
      <w:ind w:hanging="8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230"/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68" w:lineRule="exact"/>
      <w:ind w:firstLine="28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Corbel" w:eastAsia="Corbel" w:hAnsi="Corbel" w:cs="Corbel"/>
      <w:b/>
      <w:bCs/>
      <w:sz w:val="17"/>
      <w:szCs w:val="17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FA08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2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219"/>
    <w:rPr>
      <w:rFonts w:ascii="Tahoma" w:hAnsi="Tahoma" w:cs="Tahoma"/>
      <w:color w:val="000000"/>
      <w:sz w:val="16"/>
      <w:szCs w:val="16"/>
    </w:rPr>
  </w:style>
  <w:style w:type="paragraph" w:styleId="Revize">
    <w:name w:val="Revision"/>
    <w:hidden/>
    <w:uiPriority w:val="99"/>
    <w:semiHidden/>
    <w:rsid w:val="008A2429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6D607-B077-4381-8831-55B3013C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3548</Words>
  <Characters>20935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pc3</dc:creator>
  <cp:lastModifiedBy>Kozubek, Ales</cp:lastModifiedBy>
  <cp:revision>4</cp:revision>
  <cp:lastPrinted>2021-03-11T09:34:00Z</cp:lastPrinted>
  <dcterms:created xsi:type="dcterms:W3CDTF">2024-07-22T08:42:00Z</dcterms:created>
  <dcterms:modified xsi:type="dcterms:W3CDTF">2024-07-22T09:25:00Z</dcterms:modified>
</cp:coreProperties>
</file>