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290DC" w14:textId="6E5BA372" w:rsidR="007A4A11" w:rsidRPr="00E36B95" w:rsidRDefault="00232488" w:rsidP="003C5B55">
      <w:pPr>
        <w:pStyle w:val="Nzev"/>
        <w:tabs>
          <w:tab w:val="center" w:pos="4535"/>
          <w:tab w:val="left" w:pos="8070"/>
        </w:tabs>
      </w:pPr>
      <w:bookmarkStart w:id="0" w:name="_Hlk127344340"/>
      <w:r w:rsidRPr="00E36B95">
        <w:rPr>
          <w:caps w:val="0"/>
        </w:rPr>
        <w:t>DOHODA O SPOLEČNÉM POSTUPU PŘÍPRAVY A REALIZACE STAVBY</w:t>
      </w:r>
      <w:bookmarkEnd w:id="0"/>
      <w:r w:rsidR="00AE49FB" w:rsidRPr="00E36B95">
        <w:t xml:space="preserve"> </w:t>
      </w:r>
      <w:r w:rsidR="007A4A11" w:rsidRPr="00E36B95">
        <w:t>„</w:t>
      </w:r>
      <w:r w:rsidR="005D21C1" w:rsidRPr="00E36B95">
        <w:t xml:space="preserve">SILNICE </w:t>
      </w:r>
      <w:r w:rsidR="005D3C9A" w:rsidRPr="00E36B95">
        <w:t>II</w:t>
      </w:r>
      <w:r w:rsidR="00E36B95" w:rsidRPr="00E36B95">
        <w:t>I/4943: Lačnov, mostní objekt</w:t>
      </w:r>
      <w:r w:rsidR="00895900" w:rsidRPr="00E36B95">
        <w:t>“</w:t>
      </w:r>
    </w:p>
    <w:p w14:paraId="5C6C1087" w14:textId="50EDF937" w:rsidR="007A4A11" w:rsidRPr="00497EEA" w:rsidRDefault="00BD593D" w:rsidP="00093929">
      <w:pPr>
        <w:pBdr>
          <w:bottom w:val="single" w:sz="6" w:space="10" w:color="auto"/>
        </w:pBdr>
        <w:jc w:val="center"/>
        <w:rPr>
          <w:b/>
          <w:sz w:val="28"/>
        </w:rPr>
      </w:pPr>
      <w:r w:rsidRPr="00497EEA">
        <w:rPr>
          <w:b/>
          <w:sz w:val="28"/>
        </w:rPr>
        <w:t>č.</w:t>
      </w:r>
      <w:r w:rsidR="00461580" w:rsidRPr="00497EEA">
        <w:rPr>
          <w:b/>
          <w:sz w:val="28"/>
        </w:rPr>
        <w:t xml:space="preserve"> SML/</w:t>
      </w:r>
      <w:r w:rsidR="00497EEA" w:rsidRPr="00497EEA">
        <w:rPr>
          <w:b/>
          <w:sz w:val="28"/>
        </w:rPr>
        <w:t>0359</w:t>
      </w:r>
      <w:r w:rsidR="00461580" w:rsidRPr="00497EEA">
        <w:rPr>
          <w:b/>
          <w:sz w:val="28"/>
        </w:rPr>
        <w:t>/</w:t>
      </w:r>
      <w:r w:rsidR="005D21C1" w:rsidRPr="00497EEA">
        <w:rPr>
          <w:b/>
          <w:sz w:val="28"/>
        </w:rPr>
        <w:t>2</w:t>
      </w:r>
      <w:r w:rsidR="005D3C9A" w:rsidRPr="00497EEA">
        <w:rPr>
          <w:b/>
          <w:sz w:val="28"/>
        </w:rPr>
        <w:t>4</w:t>
      </w:r>
    </w:p>
    <w:p w14:paraId="38C2E542" w14:textId="1BA821BC" w:rsidR="007A4A11" w:rsidRPr="00E36B95" w:rsidRDefault="00093929" w:rsidP="00FA7B68">
      <w:pPr>
        <w:spacing w:before="120"/>
        <w:jc w:val="both"/>
        <w:rPr>
          <w:sz w:val="22"/>
          <w:szCs w:val="22"/>
        </w:rPr>
      </w:pPr>
      <w:r w:rsidRPr="00E36B95">
        <w:rPr>
          <w:sz w:val="22"/>
          <w:szCs w:val="22"/>
        </w:rPr>
        <w:t>uzavřená dle příslušných ustanovení zákona č. 89/2012 Sb., občanského zákoníku, ve znění pozdějších předpisů (dále jen „OZ“), a zákona č. 13/19997 Sb., o pozemních komunikacích, ve znění pozdějších předpisů (dále jen „ZPK“), mezi stranami, kterými jsou</w:t>
      </w:r>
      <w:r w:rsidR="00FA7B68" w:rsidRPr="00E36B95">
        <w:rPr>
          <w:sz w:val="22"/>
          <w:szCs w:val="22"/>
        </w:rPr>
        <w:t>:</w:t>
      </w:r>
    </w:p>
    <w:p w14:paraId="27E1E321" w14:textId="77777777" w:rsidR="00FA7B68" w:rsidRPr="00E36B95" w:rsidRDefault="00FA7B68">
      <w:pPr>
        <w:jc w:val="both"/>
        <w:rPr>
          <w:sz w:val="22"/>
          <w:szCs w:val="22"/>
          <w:highlight w:val="yellow"/>
        </w:rPr>
      </w:pPr>
    </w:p>
    <w:p w14:paraId="1FD32DC6" w14:textId="77777777" w:rsidR="007A4A11" w:rsidRPr="00E36B95" w:rsidRDefault="007A4A11">
      <w:pPr>
        <w:jc w:val="both"/>
        <w:rPr>
          <w:b/>
          <w:sz w:val="22"/>
          <w:szCs w:val="22"/>
        </w:rPr>
      </w:pPr>
      <w:r w:rsidRPr="00E36B95">
        <w:rPr>
          <w:b/>
          <w:sz w:val="22"/>
          <w:szCs w:val="22"/>
        </w:rPr>
        <w:t>Ředitelství silnic Zlínského kraje, příspěvková organizace</w:t>
      </w:r>
    </w:p>
    <w:p w14:paraId="038FD508" w14:textId="1C22F7F9" w:rsidR="007A4A11" w:rsidRPr="00E36B95" w:rsidRDefault="00FA7B68">
      <w:pPr>
        <w:jc w:val="both"/>
        <w:rPr>
          <w:sz w:val="22"/>
          <w:szCs w:val="22"/>
        </w:rPr>
      </w:pPr>
      <w:r w:rsidRPr="00E36B95">
        <w:rPr>
          <w:sz w:val="22"/>
          <w:szCs w:val="22"/>
        </w:rPr>
        <w:t xml:space="preserve">se sídlem </w:t>
      </w:r>
      <w:r w:rsidR="007A4A11" w:rsidRPr="00E36B95">
        <w:rPr>
          <w:sz w:val="22"/>
          <w:szCs w:val="22"/>
        </w:rPr>
        <w:t>K </w:t>
      </w:r>
      <w:r w:rsidR="00492683" w:rsidRPr="00E36B95">
        <w:rPr>
          <w:sz w:val="22"/>
          <w:szCs w:val="22"/>
        </w:rPr>
        <w:t>M</w:t>
      </w:r>
      <w:r w:rsidR="007A4A11" w:rsidRPr="00E36B95">
        <w:rPr>
          <w:sz w:val="22"/>
          <w:szCs w:val="22"/>
        </w:rPr>
        <w:t>ajáku 5001, 76</w:t>
      </w:r>
      <w:r w:rsidR="00492683" w:rsidRPr="00E36B95">
        <w:rPr>
          <w:sz w:val="22"/>
          <w:szCs w:val="22"/>
        </w:rPr>
        <w:t>0</w:t>
      </w:r>
      <w:r w:rsidR="00093929" w:rsidRPr="00E36B95">
        <w:rPr>
          <w:sz w:val="22"/>
          <w:szCs w:val="22"/>
        </w:rPr>
        <w:t xml:space="preserve"> </w:t>
      </w:r>
      <w:r w:rsidR="00492683" w:rsidRPr="00E36B95">
        <w:rPr>
          <w:sz w:val="22"/>
          <w:szCs w:val="22"/>
        </w:rPr>
        <w:t>01</w:t>
      </w:r>
      <w:r w:rsidR="007A4A11" w:rsidRPr="00E36B95">
        <w:rPr>
          <w:sz w:val="22"/>
          <w:szCs w:val="22"/>
        </w:rPr>
        <w:t xml:space="preserve"> Zlín</w:t>
      </w:r>
    </w:p>
    <w:p w14:paraId="3FEC4E0D" w14:textId="77777777" w:rsidR="007A4A11" w:rsidRPr="00E36B95" w:rsidRDefault="00E26CFC">
      <w:pPr>
        <w:jc w:val="both"/>
        <w:rPr>
          <w:sz w:val="22"/>
          <w:szCs w:val="22"/>
        </w:rPr>
      </w:pPr>
      <w:r w:rsidRPr="00E36B95">
        <w:rPr>
          <w:sz w:val="22"/>
          <w:szCs w:val="22"/>
        </w:rPr>
        <w:t>Zastoupena Ing.</w:t>
      </w:r>
      <w:r w:rsidR="007A4A11" w:rsidRPr="00E36B95">
        <w:rPr>
          <w:sz w:val="22"/>
          <w:szCs w:val="22"/>
        </w:rPr>
        <w:t xml:space="preserve"> Bronislavem Malým, ředitelem </w:t>
      </w:r>
    </w:p>
    <w:p w14:paraId="677B20C3" w14:textId="661A86ED" w:rsidR="007A4A11" w:rsidRPr="00E36B95" w:rsidRDefault="007A4A11">
      <w:pPr>
        <w:rPr>
          <w:sz w:val="22"/>
          <w:szCs w:val="22"/>
        </w:rPr>
      </w:pPr>
      <w:r w:rsidRPr="00E36B95">
        <w:rPr>
          <w:sz w:val="22"/>
          <w:szCs w:val="22"/>
        </w:rPr>
        <w:t>IČ</w:t>
      </w:r>
      <w:r w:rsidR="006D5F9F" w:rsidRPr="00E36B95">
        <w:rPr>
          <w:sz w:val="22"/>
          <w:szCs w:val="22"/>
        </w:rPr>
        <w:t>O</w:t>
      </w:r>
      <w:r w:rsidRPr="00E36B95">
        <w:rPr>
          <w:sz w:val="22"/>
          <w:szCs w:val="22"/>
        </w:rPr>
        <w:t>:</w:t>
      </w:r>
      <w:r w:rsidR="00E36B95">
        <w:rPr>
          <w:sz w:val="22"/>
          <w:szCs w:val="22"/>
        </w:rPr>
        <w:t xml:space="preserve"> </w:t>
      </w:r>
      <w:r w:rsidRPr="00E36B95">
        <w:rPr>
          <w:sz w:val="22"/>
          <w:szCs w:val="22"/>
        </w:rPr>
        <w:t>70934860</w:t>
      </w:r>
    </w:p>
    <w:p w14:paraId="732796BC" w14:textId="77777777" w:rsidR="00093929" w:rsidRPr="00E36B95" w:rsidRDefault="00093929" w:rsidP="00093929">
      <w:pPr>
        <w:rPr>
          <w:sz w:val="22"/>
          <w:szCs w:val="22"/>
        </w:rPr>
      </w:pPr>
      <w:r w:rsidRPr="00E36B95">
        <w:rPr>
          <w:sz w:val="22"/>
          <w:szCs w:val="22"/>
        </w:rPr>
        <w:t>zastoupena Ing. Bronislavem Malým, ředitelem</w:t>
      </w:r>
    </w:p>
    <w:p w14:paraId="50CE9106" w14:textId="77777777" w:rsidR="00093929" w:rsidRPr="00E36B95" w:rsidRDefault="00093929" w:rsidP="00093929">
      <w:pPr>
        <w:rPr>
          <w:sz w:val="22"/>
          <w:szCs w:val="22"/>
        </w:rPr>
      </w:pPr>
      <w:r w:rsidRPr="00E36B95">
        <w:rPr>
          <w:sz w:val="22"/>
          <w:szCs w:val="22"/>
        </w:rPr>
        <w:t xml:space="preserve">zapsána v obchodním rejstříku vedeném Krajským soudem v Brně v odd. </w:t>
      </w:r>
      <w:proofErr w:type="spellStart"/>
      <w:r w:rsidRPr="00E36B95">
        <w:rPr>
          <w:sz w:val="22"/>
          <w:szCs w:val="22"/>
        </w:rPr>
        <w:t>Pr</w:t>
      </w:r>
      <w:proofErr w:type="spellEnd"/>
      <w:r w:rsidRPr="00E36B95">
        <w:rPr>
          <w:sz w:val="22"/>
          <w:szCs w:val="22"/>
        </w:rPr>
        <w:t xml:space="preserve">., </w:t>
      </w:r>
      <w:proofErr w:type="spellStart"/>
      <w:r w:rsidRPr="00E36B95">
        <w:rPr>
          <w:sz w:val="22"/>
          <w:szCs w:val="22"/>
        </w:rPr>
        <w:t>vl</w:t>
      </w:r>
      <w:proofErr w:type="spellEnd"/>
      <w:r w:rsidRPr="00E36B95">
        <w:rPr>
          <w:sz w:val="22"/>
          <w:szCs w:val="22"/>
        </w:rPr>
        <w:t>. 295</w:t>
      </w:r>
    </w:p>
    <w:p w14:paraId="1F9E6E38" w14:textId="77777777" w:rsidR="00093929" w:rsidRPr="00E36B95" w:rsidRDefault="00093929" w:rsidP="00093929">
      <w:pPr>
        <w:rPr>
          <w:sz w:val="22"/>
          <w:szCs w:val="22"/>
        </w:rPr>
      </w:pPr>
      <w:r w:rsidRPr="00E36B95">
        <w:rPr>
          <w:sz w:val="22"/>
          <w:szCs w:val="22"/>
        </w:rPr>
        <w:t xml:space="preserve">bankovní spojení: Česká spořitelna, a.s. pobočka Praha, č. </w:t>
      </w:r>
      <w:proofErr w:type="spellStart"/>
      <w:r w:rsidRPr="00E36B95">
        <w:rPr>
          <w:sz w:val="22"/>
          <w:szCs w:val="22"/>
        </w:rPr>
        <w:t>ú.</w:t>
      </w:r>
      <w:proofErr w:type="spellEnd"/>
      <w:r w:rsidRPr="00E36B95">
        <w:rPr>
          <w:sz w:val="22"/>
          <w:szCs w:val="22"/>
        </w:rPr>
        <w:t xml:space="preserve">: 3464732/0800 </w:t>
      </w:r>
    </w:p>
    <w:p w14:paraId="1BF7286C" w14:textId="77777777" w:rsidR="00093929" w:rsidRPr="00E36B95" w:rsidRDefault="00093929" w:rsidP="00093929">
      <w:pPr>
        <w:rPr>
          <w:sz w:val="22"/>
          <w:szCs w:val="22"/>
        </w:rPr>
      </w:pPr>
      <w:r w:rsidRPr="00E36B95">
        <w:rPr>
          <w:sz w:val="22"/>
          <w:szCs w:val="22"/>
        </w:rPr>
        <w:t>(dále jen „</w:t>
      </w:r>
      <w:r w:rsidRPr="00E36B95">
        <w:rPr>
          <w:b/>
          <w:sz w:val="22"/>
          <w:szCs w:val="22"/>
        </w:rPr>
        <w:t>ŘSZK</w:t>
      </w:r>
      <w:r w:rsidRPr="00E36B95">
        <w:rPr>
          <w:sz w:val="22"/>
          <w:szCs w:val="22"/>
        </w:rPr>
        <w:t>“)</w:t>
      </w:r>
    </w:p>
    <w:p w14:paraId="21B22547" w14:textId="3FE5EFA6" w:rsidR="007A4A11" w:rsidRPr="00E36B95" w:rsidRDefault="007A4A11">
      <w:pPr>
        <w:jc w:val="both"/>
        <w:rPr>
          <w:sz w:val="22"/>
          <w:szCs w:val="22"/>
        </w:rPr>
      </w:pPr>
    </w:p>
    <w:p w14:paraId="0118B4CF" w14:textId="77777777" w:rsidR="002E2D74" w:rsidRPr="00E36B95" w:rsidRDefault="007A4A11">
      <w:pPr>
        <w:jc w:val="both"/>
        <w:rPr>
          <w:sz w:val="22"/>
          <w:szCs w:val="22"/>
        </w:rPr>
      </w:pPr>
      <w:r w:rsidRPr="00E36B95">
        <w:rPr>
          <w:sz w:val="22"/>
          <w:szCs w:val="22"/>
        </w:rPr>
        <w:t>a</w:t>
      </w:r>
    </w:p>
    <w:p w14:paraId="2BDD146F" w14:textId="77777777" w:rsidR="007A4A11" w:rsidRPr="00E36B95" w:rsidRDefault="007A4A11">
      <w:pPr>
        <w:jc w:val="both"/>
        <w:rPr>
          <w:sz w:val="22"/>
          <w:szCs w:val="22"/>
          <w:highlight w:val="yellow"/>
        </w:rPr>
      </w:pPr>
    </w:p>
    <w:p w14:paraId="19CECA3C" w14:textId="674D1D10" w:rsidR="005D21C1" w:rsidRPr="00E36B95" w:rsidRDefault="00E36B95" w:rsidP="005D21C1">
      <w:pPr>
        <w:rPr>
          <w:b/>
          <w:sz w:val="22"/>
          <w:szCs w:val="22"/>
        </w:rPr>
      </w:pPr>
      <w:r w:rsidRPr="00E36B95">
        <w:rPr>
          <w:b/>
          <w:sz w:val="22"/>
          <w:szCs w:val="22"/>
        </w:rPr>
        <w:t>Obec Lačnov</w:t>
      </w:r>
    </w:p>
    <w:p w14:paraId="2D312256" w14:textId="778B38F4" w:rsidR="005D21C1" w:rsidRPr="001C2C46" w:rsidRDefault="00E36B95" w:rsidP="005D21C1">
      <w:pPr>
        <w:jc w:val="both"/>
        <w:rPr>
          <w:sz w:val="22"/>
          <w:szCs w:val="22"/>
        </w:rPr>
      </w:pPr>
      <w:r w:rsidRPr="001C2C46">
        <w:rPr>
          <w:sz w:val="22"/>
          <w:szCs w:val="22"/>
        </w:rPr>
        <w:t>Horní Lideč, 756</w:t>
      </w:r>
      <w:r w:rsidR="001C2C46">
        <w:rPr>
          <w:sz w:val="22"/>
          <w:szCs w:val="22"/>
        </w:rPr>
        <w:t xml:space="preserve"> </w:t>
      </w:r>
      <w:r w:rsidRPr="001C2C46">
        <w:rPr>
          <w:sz w:val="22"/>
          <w:szCs w:val="22"/>
        </w:rPr>
        <w:t>12</w:t>
      </w:r>
    </w:p>
    <w:p w14:paraId="50FEFC1B" w14:textId="4E6E4649" w:rsidR="005D21C1" w:rsidRPr="001C2C46" w:rsidRDefault="005D21C1" w:rsidP="005D21C1">
      <w:pPr>
        <w:jc w:val="both"/>
        <w:rPr>
          <w:sz w:val="22"/>
          <w:szCs w:val="22"/>
        </w:rPr>
      </w:pPr>
      <w:r w:rsidRPr="001C2C46">
        <w:rPr>
          <w:sz w:val="22"/>
          <w:szCs w:val="22"/>
        </w:rPr>
        <w:t>zastoupen</w:t>
      </w:r>
      <w:r w:rsidR="001C2C46" w:rsidRPr="001C2C46">
        <w:rPr>
          <w:sz w:val="22"/>
          <w:szCs w:val="22"/>
        </w:rPr>
        <w:t>á</w:t>
      </w:r>
      <w:r w:rsidRPr="001C2C46">
        <w:rPr>
          <w:sz w:val="22"/>
          <w:szCs w:val="22"/>
        </w:rPr>
        <w:t xml:space="preserve"> </w:t>
      </w:r>
      <w:r w:rsidR="001C2C46" w:rsidRPr="001C2C46">
        <w:rPr>
          <w:sz w:val="22"/>
          <w:szCs w:val="22"/>
        </w:rPr>
        <w:t xml:space="preserve">Oldřichem </w:t>
      </w:r>
      <w:proofErr w:type="spellStart"/>
      <w:r w:rsidR="001C2C46" w:rsidRPr="001C2C46">
        <w:rPr>
          <w:sz w:val="22"/>
          <w:szCs w:val="22"/>
        </w:rPr>
        <w:t>Pechalem</w:t>
      </w:r>
      <w:proofErr w:type="spellEnd"/>
      <w:r w:rsidRPr="001C2C46">
        <w:rPr>
          <w:sz w:val="22"/>
          <w:szCs w:val="22"/>
        </w:rPr>
        <w:t>, starost</w:t>
      </w:r>
      <w:r w:rsidR="001C2C46" w:rsidRPr="001C2C46">
        <w:rPr>
          <w:sz w:val="22"/>
          <w:szCs w:val="22"/>
        </w:rPr>
        <w:t>ou obce</w:t>
      </w:r>
    </w:p>
    <w:p w14:paraId="611A80DB" w14:textId="349FDFF3" w:rsidR="005D21C1" w:rsidRPr="00BD3AF4" w:rsidRDefault="005D21C1" w:rsidP="005D21C1">
      <w:pPr>
        <w:jc w:val="both"/>
        <w:rPr>
          <w:sz w:val="22"/>
          <w:szCs w:val="22"/>
        </w:rPr>
      </w:pPr>
      <w:r w:rsidRPr="00BD3AF4">
        <w:rPr>
          <w:sz w:val="22"/>
          <w:szCs w:val="22"/>
        </w:rPr>
        <w:t>ve věcech smluvních:</w:t>
      </w:r>
      <w:r w:rsidR="00BD3AF4" w:rsidRPr="00BD3AF4">
        <w:rPr>
          <w:sz w:val="22"/>
          <w:szCs w:val="22"/>
        </w:rPr>
        <w:t xml:space="preserve"> Oldřich </w:t>
      </w:r>
      <w:proofErr w:type="spellStart"/>
      <w:r w:rsidR="00BD3AF4" w:rsidRPr="00BD3AF4">
        <w:rPr>
          <w:sz w:val="22"/>
          <w:szCs w:val="22"/>
        </w:rPr>
        <w:t>Pechal</w:t>
      </w:r>
      <w:proofErr w:type="spellEnd"/>
      <w:r w:rsidR="00BD3AF4" w:rsidRPr="00BD3AF4">
        <w:rPr>
          <w:sz w:val="22"/>
          <w:szCs w:val="22"/>
        </w:rPr>
        <w:t>, starosta obce</w:t>
      </w:r>
    </w:p>
    <w:p w14:paraId="50CE44B9" w14:textId="46AEDC43" w:rsidR="005D21C1" w:rsidRPr="00BD3AF4" w:rsidRDefault="005D21C1" w:rsidP="005D21C1">
      <w:pPr>
        <w:jc w:val="both"/>
        <w:rPr>
          <w:sz w:val="22"/>
          <w:szCs w:val="22"/>
        </w:rPr>
      </w:pPr>
      <w:r w:rsidRPr="00BD3AF4">
        <w:rPr>
          <w:sz w:val="22"/>
          <w:szCs w:val="22"/>
        </w:rPr>
        <w:t xml:space="preserve">IČO: </w:t>
      </w:r>
      <w:r w:rsidR="00BD3AF4" w:rsidRPr="00BD3AF4">
        <w:rPr>
          <w:sz w:val="22"/>
          <w:szCs w:val="22"/>
        </w:rPr>
        <w:t>00303968</w:t>
      </w:r>
    </w:p>
    <w:p w14:paraId="1A291987" w14:textId="142F4E04" w:rsidR="00B71B57" w:rsidRPr="00BD3AF4" w:rsidRDefault="005D21C1" w:rsidP="005D21C1">
      <w:pPr>
        <w:jc w:val="both"/>
        <w:rPr>
          <w:b/>
          <w:sz w:val="22"/>
          <w:szCs w:val="22"/>
        </w:rPr>
      </w:pPr>
      <w:r w:rsidRPr="00BD3AF4">
        <w:rPr>
          <w:sz w:val="22"/>
          <w:szCs w:val="22"/>
        </w:rPr>
        <w:t>(dále jen „</w:t>
      </w:r>
      <w:r w:rsidRPr="00BD3AF4">
        <w:rPr>
          <w:b/>
          <w:bCs/>
          <w:sz w:val="22"/>
          <w:szCs w:val="22"/>
        </w:rPr>
        <w:t>Partner</w:t>
      </w:r>
      <w:r w:rsidRPr="00BD3AF4">
        <w:rPr>
          <w:sz w:val="22"/>
          <w:szCs w:val="22"/>
        </w:rPr>
        <w:t>“)</w:t>
      </w:r>
    </w:p>
    <w:p w14:paraId="35C51F65" w14:textId="77777777" w:rsidR="00830396" w:rsidRPr="00BD3AF4" w:rsidRDefault="00830396">
      <w:pPr>
        <w:jc w:val="both"/>
        <w:rPr>
          <w:b/>
          <w:sz w:val="22"/>
          <w:szCs w:val="22"/>
        </w:rPr>
      </w:pPr>
    </w:p>
    <w:p w14:paraId="665226E1" w14:textId="77777777" w:rsidR="007A4A11" w:rsidRPr="00BD3AF4" w:rsidRDefault="007A4A11">
      <w:pPr>
        <w:jc w:val="center"/>
        <w:rPr>
          <w:b/>
          <w:sz w:val="22"/>
          <w:szCs w:val="22"/>
        </w:rPr>
      </w:pPr>
      <w:r w:rsidRPr="00BD3AF4">
        <w:rPr>
          <w:b/>
          <w:sz w:val="22"/>
          <w:szCs w:val="22"/>
        </w:rPr>
        <w:t>I.</w:t>
      </w:r>
      <w:r w:rsidR="009615EF" w:rsidRPr="00BD3AF4">
        <w:rPr>
          <w:b/>
          <w:sz w:val="22"/>
          <w:szCs w:val="22"/>
        </w:rPr>
        <w:t xml:space="preserve"> Úvodní ujednání</w:t>
      </w:r>
    </w:p>
    <w:p w14:paraId="78AA60A0" w14:textId="77777777" w:rsidR="007C6BE7" w:rsidRPr="00D80CCB" w:rsidRDefault="007C6BE7" w:rsidP="007C6BE7">
      <w:pPr>
        <w:jc w:val="both"/>
        <w:rPr>
          <w:b/>
          <w:sz w:val="22"/>
          <w:szCs w:val="22"/>
        </w:rPr>
      </w:pPr>
    </w:p>
    <w:p w14:paraId="3B49C0A1" w14:textId="49B82E6A" w:rsidR="007C6BE7" w:rsidRPr="00870147" w:rsidRDefault="00093929" w:rsidP="004E248D">
      <w:pPr>
        <w:pStyle w:val="Odstavecseseznamem"/>
        <w:numPr>
          <w:ilvl w:val="0"/>
          <w:numId w:val="22"/>
        </w:numPr>
        <w:ind w:hanging="720"/>
        <w:jc w:val="both"/>
        <w:rPr>
          <w:bCs/>
          <w:sz w:val="22"/>
          <w:szCs w:val="22"/>
        </w:rPr>
      </w:pPr>
      <w:r w:rsidRPr="00870147">
        <w:rPr>
          <w:b/>
          <w:sz w:val="22"/>
          <w:szCs w:val="22"/>
        </w:rPr>
        <w:t xml:space="preserve">ŘSZK </w:t>
      </w:r>
      <w:r w:rsidR="005D21C1" w:rsidRPr="00870147">
        <w:rPr>
          <w:bCs/>
          <w:sz w:val="22"/>
          <w:szCs w:val="22"/>
        </w:rPr>
        <w:t>je příspěvková organizace oprávněná hospodařit se svěřeným silničním majetkem ve vlastnictví Zlínského kraje, IČ 70891320 (dále jen „</w:t>
      </w:r>
      <w:r w:rsidR="005D21C1" w:rsidRPr="00870147">
        <w:rPr>
          <w:b/>
          <w:sz w:val="22"/>
          <w:szCs w:val="22"/>
        </w:rPr>
        <w:t>Zlínský kraj</w:t>
      </w:r>
      <w:r w:rsidR="005D21C1" w:rsidRPr="00870147">
        <w:rPr>
          <w:bCs/>
          <w:sz w:val="22"/>
          <w:szCs w:val="22"/>
        </w:rPr>
        <w:t>“), a to silnicemi II. a III. třídy včetně jejich součástí a příslušenství, jak vyplývá z práv a povinností stanovených ZPK a prováděcí vyhláškou č. 104/1997 Sb</w:t>
      </w:r>
      <w:r w:rsidR="007C6BE7" w:rsidRPr="00870147">
        <w:rPr>
          <w:bCs/>
          <w:sz w:val="22"/>
          <w:szCs w:val="22"/>
        </w:rPr>
        <w:t xml:space="preserve">. </w:t>
      </w:r>
    </w:p>
    <w:p w14:paraId="176FA68D" w14:textId="77777777" w:rsidR="007C6BE7" w:rsidRPr="00870147" w:rsidRDefault="007C6BE7" w:rsidP="007C6BE7">
      <w:pPr>
        <w:jc w:val="both"/>
        <w:rPr>
          <w:sz w:val="22"/>
          <w:szCs w:val="22"/>
        </w:rPr>
      </w:pPr>
    </w:p>
    <w:p w14:paraId="6C442578" w14:textId="1CD57E08" w:rsidR="007B26FC" w:rsidRPr="00870147" w:rsidRDefault="003C3614" w:rsidP="004E248D">
      <w:pPr>
        <w:pStyle w:val="Odstavecseseznamem"/>
        <w:numPr>
          <w:ilvl w:val="0"/>
          <w:numId w:val="22"/>
        </w:numPr>
        <w:ind w:hanging="720"/>
        <w:jc w:val="both"/>
        <w:rPr>
          <w:bCs/>
          <w:sz w:val="22"/>
          <w:szCs w:val="22"/>
        </w:rPr>
      </w:pPr>
      <w:r w:rsidRPr="00870147">
        <w:rPr>
          <w:b/>
          <w:sz w:val="22"/>
          <w:szCs w:val="22"/>
        </w:rPr>
        <w:t xml:space="preserve">ŘSZK </w:t>
      </w:r>
      <w:r w:rsidR="005D21C1" w:rsidRPr="00870147">
        <w:rPr>
          <w:b/>
          <w:sz w:val="22"/>
          <w:szCs w:val="22"/>
        </w:rPr>
        <w:t xml:space="preserve">a Partner </w:t>
      </w:r>
      <w:r w:rsidR="005D21C1" w:rsidRPr="00870147">
        <w:rPr>
          <w:bCs/>
          <w:sz w:val="22"/>
          <w:szCs w:val="22"/>
        </w:rPr>
        <w:t>se dohodli na společném postupu přípravy a realizace stavby „</w:t>
      </w:r>
      <w:r w:rsidR="006D3BCF" w:rsidRPr="00870147">
        <w:rPr>
          <w:b/>
          <w:sz w:val="22"/>
          <w:szCs w:val="22"/>
        </w:rPr>
        <w:t xml:space="preserve">Silnice </w:t>
      </w:r>
      <w:r w:rsidR="000052D6">
        <w:rPr>
          <w:b/>
          <w:sz w:val="22"/>
          <w:szCs w:val="22"/>
        </w:rPr>
        <w:t>I</w:t>
      </w:r>
      <w:r w:rsidR="005D3C9A" w:rsidRPr="00870147">
        <w:rPr>
          <w:b/>
          <w:sz w:val="22"/>
          <w:szCs w:val="22"/>
        </w:rPr>
        <w:t>II/</w:t>
      </w:r>
      <w:r w:rsidR="00F844BE" w:rsidRPr="00870147">
        <w:rPr>
          <w:b/>
          <w:sz w:val="22"/>
          <w:szCs w:val="22"/>
        </w:rPr>
        <w:t>4943</w:t>
      </w:r>
      <w:r w:rsidR="005D3C9A" w:rsidRPr="00870147">
        <w:rPr>
          <w:b/>
          <w:sz w:val="22"/>
          <w:szCs w:val="22"/>
        </w:rPr>
        <w:t xml:space="preserve">: </w:t>
      </w:r>
      <w:r w:rsidR="00F844BE" w:rsidRPr="00870147">
        <w:rPr>
          <w:b/>
          <w:sz w:val="22"/>
          <w:szCs w:val="22"/>
        </w:rPr>
        <w:t>Lačnov</w:t>
      </w:r>
      <w:r w:rsidR="005D3C9A" w:rsidRPr="00870147">
        <w:rPr>
          <w:b/>
          <w:sz w:val="22"/>
          <w:szCs w:val="22"/>
        </w:rPr>
        <w:t>, most</w:t>
      </w:r>
      <w:r w:rsidR="00F844BE" w:rsidRPr="00870147">
        <w:rPr>
          <w:b/>
          <w:sz w:val="22"/>
          <w:szCs w:val="22"/>
        </w:rPr>
        <w:t>ní objekt</w:t>
      </w:r>
      <w:r w:rsidR="005D21C1" w:rsidRPr="00870147">
        <w:rPr>
          <w:bCs/>
          <w:sz w:val="22"/>
          <w:szCs w:val="22"/>
        </w:rPr>
        <w:t>“ (dále jen „</w:t>
      </w:r>
      <w:r w:rsidR="005D21C1" w:rsidRPr="00870147">
        <w:rPr>
          <w:b/>
          <w:sz w:val="22"/>
          <w:szCs w:val="22"/>
        </w:rPr>
        <w:t>Stavba</w:t>
      </w:r>
      <w:r w:rsidR="005D21C1" w:rsidRPr="00870147">
        <w:rPr>
          <w:bCs/>
          <w:sz w:val="22"/>
          <w:szCs w:val="22"/>
        </w:rPr>
        <w:t xml:space="preserve">“), která bude realizována </w:t>
      </w:r>
      <w:r w:rsidR="00277541" w:rsidRPr="00870147">
        <w:rPr>
          <w:bCs/>
          <w:sz w:val="22"/>
          <w:szCs w:val="22"/>
        </w:rPr>
        <w:t xml:space="preserve">dle projektové dokumentace </w:t>
      </w:r>
      <w:r w:rsidR="005D21C1" w:rsidRPr="00870147">
        <w:rPr>
          <w:bCs/>
          <w:sz w:val="22"/>
          <w:szCs w:val="22"/>
        </w:rPr>
        <w:t>s názvem „</w:t>
      </w:r>
      <w:r w:rsidR="003C40CB" w:rsidRPr="00870147">
        <w:rPr>
          <w:bCs/>
          <w:sz w:val="22"/>
          <w:szCs w:val="22"/>
        </w:rPr>
        <w:t>S</w:t>
      </w:r>
      <w:r w:rsidR="006621E5">
        <w:rPr>
          <w:bCs/>
          <w:sz w:val="22"/>
          <w:szCs w:val="22"/>
        </w:rPr>
        <w:t>ilnice</w:t>
      </w:r>
      <w:r w:rsidR="00870147" w:rsidRPr="00870147">
        <w:rPr>
          <w:bCs/>
          <w:sz w:val="22"/>
          <w:szCs w:val="22"/>
        </w:rPr>
        <w:t xml:space="preserve"> </w:t>
      </w:r>
      <w:r w:rsidR="006621E5">
        <w:rPr>
          <w:bCs/>
          <w:sz w:val="22"/>
          <w:szCs w:val="22"/>
        </w:rPr>
        <w:t>I</w:t>
      </w:r>
      <w:r w:rsidR="005D3C9A" w:rsidRPr="00870147">
        <w:rPr>
          <w:bCs/>
          <w:sz w:val="22"/>
          <w:szCs w:val="22"/>
        </w:rPr>
        <w:t>II/</w:t>
      </w:r>
      <w:r w:rsidR="00870147" w:rsidRPr="00870147">
        <w:rPr>
          <w:bCs/>
          <w:sz w:val="22"/>
          <w:szCs w:val="22"/>
        </w:rPr>
        <w:t>4943: Lačnov, mostní objekt</w:t>
      </w:r>
      <w:r w:rsidR="005D21C1" w:rsidRPr="00870147">
        <w:rPr>
          <w:bCs/>
          <w:sz w:val="22"/>
          <w:szCs w:val="22"/>
        </w:rPr>
        <w:t>“, (dále jen „</w:t>
      </w:r>
      <w:r w:rsidR="005D21C1" w:rsidRPr="00870147">
        <w:rPr>
          <w:b/>
          <w:sz w:val="22"/>
          <w:szCs w:val="22"/>
        </w:rPr>
        <w:t>PD</w:t>
      </w:r>
      <w:r w:rsidR="005D21C1" w:rsidRPr="00870147">
        <w:rPr>
          <w:bCs/>
          <w:sz w:val="22"/>
          <w:szCs w:val="22"/>
        </w:rPr>
        <w:t>“)</w:t>
      </w:r>
      <w:r w:rsidR="00277541" w:rsidRPr="00870147">
        <w:t xml:space="preserve"> </w:t>
      </w:r>
      <w:r w:rsidR="00277541" w:rsidRPr="00870147">
        <w:rPr>
          <w:bCs/>
          <w:sz w:val="22"/>
          <w:szCs w:val="22"/>
        </w:rPr>
        <w:t xml:space="preserve">ve stupni dokumentace pro vydání </w:t>
      </w:r>
      <w:r w:rsidR="003C40CB" w:rsidRPr="00870147">
        <w:rPr>
          <w:bCs/>
          <w:sz w:val="22"/>
          <w:szCs w:val="22"/>
        </w:rPr>
        <w:t>společného povolení</w:t>
      </w:r>
      <w:r w:rsidR="0008224A">
        <w:rPr>
          <w:bCs/>
          <w:sz w:val="22"/>
          <w:szCs w:val="22"/>
        </w:rPr>
        <w:t xml:space="preserve">, dokumentace pro provádění stavby a realizační dokumentace </w:t>
      </w:r>
      <w:r w:rsidR="00277541" w:rsidRPr="00870147">
        <w:rPr>
          <w:bCs/>
          <w:sz w:val="22"/>
          <w:szCs w:val="22"/>
        </w:rPr>
        <w:t>(dále jen „</w:t>
      </w:r>
      <w:r w:rsidR="00277541" w:rsidRPr="00870147">
        <w:rPr>
          <w:b/>
          <w:sz w:val="22"/>
          <w:szCs w:val="22"/>
        </w:rPr>
        <w:t>D</w:t>
      </w:r>
      <w:r w:rsidR="003C40CB" w:rsidRPr="00870147">
        <w:rPr>
          <w:b/>
          <w:sz w:val="22"/>
          <w:szCs w:val="22"/>
        </w:rPr>
        <w:t>USP</w:t>
      </w:r>
      <w:r w:rsidR="0008224A">
        <w:rPr>
          <w:b/>
          <w:sz w:val="22"/>
          <w:szCs w:val="22"/>
        </w:rPr>
        <w:t>/PDPS/RDS</w:t>
      </w:r>
      <w:r w:rsidR="00277541" w:rsidRPr="00870147">
        <w:rPr>
          <w:bCs/>
          <w:sz w:val="22"/>
          <w:szCs w:val="22"/>
        </w:rPr>
        <w:t>“)</w:t>
      </w:r>
      <w:r w:rsidR="006621E5">
        <w:rPr>
          <w:bCs/>
          <w:sz w:val="22"/>
          <w:szCs w:val="22"/>
        </w:rPr>
        <w:t xml:space="preserve"> zhotovená společností </w:t>
      </w:r>
      <w:proofErr w:type="spellStart"/>
      <w:r w:rsidR="00FA580A">
        <w:rPr>
          <w:bCs/>
          <w:sz w:val="22"/>
          <w:szCs w:val="22"/>
        </w:rPr>
        <w:t>xxxxxxxxxxxxxx</w:t>
      </w:r>
      <w:proofErr w:type="spellEnd"/>
      <w:r w:rsidR="005D21C1" w:rsidRPr="00870147">
        <w:rPr>
          <w:bCs/>
          <w:sz w:val="22"/>
          <w:szCs w:val="22"/>
        </w:rPr>
        <w:t>, souvisejících rozhodnutí příslušných orgánů, právních předpisů a podle podmínek sjednaných v této dohodě.</w:t>
      </w:r>
    </w:p>
    <w:p w14:paraId="0D5E51AD" w14:textId="77777777" w:rsidR="00E11F1E" w:rsidRPr="00E36B95" w:rsidRDefault="00E11F1E" w:rsidP="000E782E">
      <w:pPr>
        <w:jc w:val="both"/>
        <w:rPr>
          <w:sz w:val="22"/>
          <w:szCs w:val="22"/>
          <w:highlight w:val="yellow"/>
        </w:rPr>
      </w:pPr>
    </w:p>
    <w:p w14:paraId="1143F1A3" w14:textId="22B8301A" w:rsidR="00B67897" w:rsidRDefault="005628D4" w:rsidP="00014720">
      <w:pPr>
        <w:pStyle w:val="Odstavecseseznamem"/>
        <w:numPr>
          <w:ilvl w:val="0"/>
          <w:numId w:val="22"/>
        </w:numPr>
        <w:ind w:hanging="720"/>
        <w:jc w:val="both"/>
        <w:rPr>
          <w:sz w:val="22"/>
          <w:szCs w:val="22"/>
        </w:rPr>
      </w:pPr>
      <w:r w:rsidRPr="003E7CDC">
        <w:rPr>
          <w:sz w:val="22"/>
          <w:szCs w:val="22"/>
        </w:rPr>
        <w:t xml:space="preserve">Předmětem </w:t>
      </w:r>
      <w:r w:rsidR="007C747E" w:rsidRPr="003E7CDC">
        <w:rPr>
          <w:sz w:val="22"/>
          <w:szCs w:val="22"/>
        </w:rPr>
        <w:t xml:space="preserve">stavby </w:t>
      </w:r>
      <w:r w:rsidR="00004004" w:rsidRPr="003E7CDC">
        <w:rPr>
          <w:sz w:val="22"/>
          <w:szCs w:val="22"/>
        </w:rPr>
        <w:t xml:space="preserve">je </w:t>
      </w:r>
      <w:bookmarkStart w:id="1" w:name="_Hlk161057246"/>
      <w:r w:rsidR="0008224A" w:rsidRPr="003E7CDC">
        <w:rPr>
          <w:sz w:val="22"/>
          <w:szCs w:val="22"/>
        </w:rPr>
        <w:t>odstranění stávajícího propustku a vybudování nového mostu</w:t>
      </w:r>
      <w:r w:rsidR="006621E5" w:rsidRPr="003E7CDC">
        <w:rPr>
          <w:sz w:val="22"/>
          <w:szCs w:val="22"/>
        </w:rPr>
        <w:t xml:space="preserve"> </w:t>
      </w:r>
      <w:r w:rsidR="00903F9F" w:rsidRPr="003E7CDC">
        <w:rPr>
          <w:sz w:val="22"/>
          <w:szCs w:val="22"/>
        </w:rPr>
        <w:t>ve stejné trase</w:t>
      </w:r>
      <w:r w:rsidR="00B67897" w:rsidRPr="003E7CDC">
        <w:rPr>
          <w:sz w:val="22"/>
          <w:szCs w:val="22"/>
        </w:rPr>
        <w:t xml:space="preserve">, vč. stavby chodníku a opěrné zdi. Stávající propustek se nachází na silnici III/4943 v průjezdním úseku obce Lačnov, v přímé blízkosti křižovatky se silnicí III/4946, </w:t>
      </w:r>
      <w:bookmarkStart w:id="2" w:name="_Hlk170282189"/>
      <w:r w:rsidR="00B67897" w:rsidRPr="003E7CDC">
        <w:rPr>
          <w:sz w:val="22"/>
          <w:szCs w:val="22"/>
        </w:rPr>
        <w:t xml:space="preserve">uzlový úsek č. 4, název úseku „Horní Lideč“, </w:t>
      </w:r>
      <w:proofErr w:type="spellStart"/>
      <w:r w:rsidR="00B67897" w:rsidRPr="003E7CDC">
        <w:rPr>
          <w:sz w:val="22"/>
          <w:szCs w:val="22"/>
        </w:rPr>
        <w:t>uzl</w:t>
      </w:r>
      <w:proofErr w:type="spellEnd"/>
      <w:r w:rsidR="00B67897" w:rsidRPr="003E7CDC">
        <w:rPr>
          <w:sz w:val="22"/>
          <w:szCs w:val="22"/>
        </w:rPr>
        <w:t xml:space="preserve">. staničení km 0,021. </w:t>
      </w:r>
    </w:p>
    <w:bookmarkEnd w:id="2"/>
    <w:p w14:paraId="6224C573" w14:textId="5E252688" w:rsidR="00361026" w:rsidRPr="00361026" w:rsidRDefault="00361026" w:rsidP="007F3219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Nov</w:t>
      </w:r>
      <w:r w:rsidR="00A20450">
        <w:rPr>
          <w:sz w:val="22"/>
          <w:szCs w:val="22"/>
        </w:rPr>
        <w:t xml:space="preserve">ý </w:t>
      </w:r>
      <w:r>
        <w:rPr>
          <w:sz w:val="22"/>
          <w:szCs w:val="22"/>
        </w:rPr>
        <w:t>most je založený na železobetonových pilotách</w:t>
      </w:r>
      <w:r w:rsidR="00A20450">
        <w:rPr>
          <w:sz w:val="22"/>
          <w:szCs w:val="22"/>
        </w:rPr>
        <w:t xml:space="preserve"> průměru 600 mm, n</w:t>
      </w:r>
      <w:r w:rsidR="00A20450" w:rsidRPr="00A20450">
        <w:rPr>
          <w:sz w:val="22"/>
          <w:szCs w:val="22"/>
        </w:rPr>
        <w:t xml:space="preserve">osná konstrukce je navržena jako železobetonová deska se ztužujícím koncovým příčníkem uložená na vrubových kloubech, průměrná </w:t>
      </w:r>
      <w:proofErr w:type="spellStart"/>
      <w:r w:rsidR="00A20450" w:rsidRPr="00A20450">
        <w:rPr>
          <w:sz w:val="22"/>
          <w:szCs w:val="22"/>
        </w:rPr>
        <w:t>tl</w:t>
      </w:r>
      <w:proofErr w:type="spellEnd"/>
      <w:r w:rsidR="00A20450" w:rsidRPr="00A20450">
        <w:rPr>
          <w:sz w:val="22"/>
          <w:szCs w:val="22"/>
        </w:rPr>
        <w:t>, desky=0,40</w:t>
      </w:r>
      <w:r w:rsidR="00A20450">
        <w:rPr>
          <w:sz w:val="22"/>
          <w:szCs w:val="22"/>
        </w:rPr>
        <w:t xml:space="preserve"> </w:t>
      </w:r>
      <w:r w:rsidR="00A20450" w:rsidRPr="00A20450">
        <w:rPr>
          <w:sz w:val="22"/>
          <w:szCs w:val="22"/>
        </w:rPr>
        <w:t xml:space="preserve">m. </w:t>
      </w:r>
      <w:r w:rsidR="00A20450">
        <w:rPr>
          <w:sz w:val="22"/>
          <w:szCs w:val="22"/>
        </w:rPr>
        <w:t>O</w:t>
      </w:r>
      <w:r w:rsidR="00A20450" w:rsidRPr="00A20450">
        <w:rPr>
          <w:sz w:val="22"/>
          <w:szCs w:val="22"/>
        </w:rPr>
        <w:t>pěry jsou navrženy železobetonové šířky 800</w:t>
      </w:r>
      <w:r w:rsidR="00A20450">
        <w:rPr>
          <w:sz w:val="22"/>
          <w:szCs w:val="22"/>
        </w:rPr>
        <w:t xml:space="preserve"> </w:t>
      </w:r>
      <w:r w:rsidR="00A20450" w:rsidRPr="00A20450">
        <w:rPr>
          <w:sz w:val="22"/>
          <w:szCs w:val="22"/>
        </w:rPr>
        <w:t>mm</w:t>
      </w:r>
      <w:r w:rsidR="00A20450">
        <w:rPr>
          <w:sz w:val="22"/>
          <w:szCs w:val="22"/>
        </w:rPr>
        <w:t xml:space="preserve">. Křídla nejsou navržena. </w:t>
      </w:r>
      <w:r w:rsidR="00C70FAA">
        <w:rPr>
          <w:sz w:val="22"/>
          <w:szCs w:val="22"/>
        </w:rPr>
        <w:t>Na most bude osazeno zábradlí se svislou výplní výšky 1,1 m.</w:t>
      </w:r>
      <w:r>
        <w:rPr>
          <w:sz w:val="22"/>
          <w:szCs w:val="22"/>
        </w:rPr>
        <w:t xml:space="preserve"> </w:t>
      </w:r>
    </w:p>
    <w:p w14:paraId="43FE6DD7" w14:textId="3B31B0F9" w:rsidR="002F1210" w:rsidRPr="002F1210" w:rsidRDefault="002F1210" w:rsidP="007F3219">
      <w:pPr>
        <w:ind w:left="709"/>
        <w:jc w:val="both"/>
        <w:rPr>
          <w:sz w:val="22"/>
          <w:szCs w:val="22"/>
        </w:rPr>
      </w:pPr>
      <w:bookmarkStart w:id="3" w:name="_Hlk170128016"/>
      <w:r w:rsidRPr="002F1210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2F1210">
        <w:rPr>
          <w:sz w:val="22"/>
          <w:szCs w:val="22"/>
        </w:rPr>
        <w:t>úse</w:t>
      </w:r>
      <w:r>
        <w:rPr>
          <w:sz w:val="22"/>
          <w:szCs w:val="22"/>
        </w:rPr>
        <w:t xml:space="preserve">cích, které budou upravovány pro </w:t>
      </w:r>
      <w:r w:rsidRPr="002F1210">
        <w:rPr>
          <w:sz w:val="22"/>
          <w:szCs w:val="22"/>
        </w:rPr>
        <w:t>navázání na</w:t>
      </w:r>
      <w:r>
        <w:rPr>
          <w:sz w:val="22"/>
          <w:szCs w:val="22"/>
        </w:rPr>
        <w:t xml:space="preserve"> stávající</w:t>
      </w:r>
      <w:r w:rsidRPr="002F1210">
        <w:rPr>
          <w:sz w:val="22"/>
          <w:szCs w:val="22"/>
        </w:rPr>
        <w:t xml:space="preserve"> výškové řešení silnice III/494</w:t>
      </w:r>
      <w:r w:rsidR="00361026">
        <w:rPr>
          <w:sz w:val="22"/>
          <w:szCs w:val="22"/>
        </w:rPr>
        <w:t>3</w:t>
      </w:r>
      <w:r w:rsidRPr="002F1210">
        <w:rPr>
          <w:sz w:val="22"/>
          <w:szCs w:val="22"/>
        </w:rPr>
        <w:t xml:space="preserve"> budou provedeny nové živičné povrchy, na nov</w:t>
      </w:r>
      <w:r w:rsidR="00361026">
        <w:rPr>
          <w:sz w:val="22"/>
          <w:szCs w:val="22"/>
        </w:rPr>
        <w:t>é</w:t>
      </w:r>
      <w:r w:rsidRPr="002F1210">
        <w:rPr>
          <w:sz w:val="22"/>
          <w:szCs w:val="22"/>
        </w:rPr>
        <w:t xml:space="preserve"> konstrukci mostu budou doplněny i konstrukční vrstvy</w:t>
      </w:r>
      <w:bookmarkEnd w:id="3"/>
      <w:r w:rsidRPr="002F1210">
        <w:rPr>
          <w:sz w:val="22"/>
          <w:szCs w:val="22"/>
        </w:rPr>
        <w:t>.</w:t>
      </w:r>
    </w:p>
    <w:p w14:paraId="74DC6FB2" w14:textId="2F7344A8" w:rsidR="003E7CDC" w:rsidRDefault="0018434D" w:rsidP="007F3219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Součástí stavby</w:t>
      </w:r>
      <w:r w:rsidR="00B67897" w:rsidRPr="003E7CDC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i</w:t>
      </w:r>
      <w:r w:rsidR="00B67897" w:rsidRPr="003E7CDC">
        <w:rPr>
          <w:sz w:val="22"/>
          <w:szCs w:val="22"/>
        </w:rPr>
        <w:t xml:space="preserve"> </w:t>
      </w:r>
      <w:r>
        <w:rPr>
          <w:sz w:val="22"/>
          <w:szCs w:val="22"/>
        </w:rPr>
        <w:t>návrh</w:t>
      </w:r>
      <w:r w:rsidR="00B67897" w:rsidRPr="003E7CDC">
        <w:rPr>
          <w:sz w:val="22"/>
          <w:szCs w:val="22"/>
        </w:rPr>
        <w:t xml:space="preserve"> obnov</w:t>
      </w:r>
      <w:r>
        <w:rPr>
          <w:sz w:val="22"/>
          <w:szCs w:val="22"/>
        </w:rPr>
        <w:t>y</w:t>
      </w:r>
      <w:r w:rsidR="00B67897" w:rsidRPr="003E7CDC">
        <w:rPr>
          <w:sz w:val="22"/>
          <w:szCs w:val="22"/>
        </w:rPr>
        <w:t xml:space="preserve"> opevnění břehů koryta pod mostem a v těsné blízkosti mostu. </w:t>
      </w:r>
      <w:r w:rsidRPr="0018434D">
        <w:rPr>
          <w:sz w:val="22"/>
          <w:szCs w:val="22"/>
        </w:rPr>
        <w:t>Obnova opevnění je navržen</w:t>
      </w:r>
      <w:r>
        <w:rPr>
          <w:sz w:val="22"/>
          <w:szCs w:val="22"/>
        </w:rPr>
        <w:t>a</w:t>
      </w:r>
      <w:r w:rsidRPr="0018434D">
        <w:rPr>
          <w:sz w:val="22"/>
          <w:szCs w:val="22"/>
        </w:rPr>
        <w:t xml:space="preserve"> z dlažby z lomového kamene do bet</w:t>
      </w:r>
      <w:r>
        <w:rPr>
          <w:sz w:val="22"/>
          <w:szCs w:val="22"/>
        </w:rPr>
        <w:t>onového</w:t>
      </w:r>
      <w:r w:rsidRPr="0018434D">
        <w:rPr>
          <w:sz w:val="22"/>
          <w:szCs w:val="22"/>
        </w:rPr>
        <w:t xml:space="preserve"> lože, spárovaní cementovou maltou, břehy</w:t>
      </w:r>
      <w:r>
        <w:rPr>
          <w:sz w:val="22"/>
          <w:szCs w:val="22"/>
        </w:rPr>
        <w:t xml:space="preserve"> budou</w:t>
      </w:r>
      <w:r w:rsidRPr="0018434D">
        <w:rPr>
          <w:sz w:val="22"/>
          <w:szCs w:val="22"/>
        </w:rPr>
        <w:t xml:space="preserve"> stabilizované bet</w:t>
      </w:r>
      <w:r>
        <w:rPr>
          <w:sz w:val="22"/>
          <w:szCs w:val="22"/>
        </w:rPr>
        <w:t>onovým p</w:t>
      </w:r>
      <w:r w:rsidRPr="0018434D">
        <w:rPr>
          <w:sz w:val="22"/>
          <w:szCs w:val="22"/>
        </w:rPr>
        <w:t>rahem</w:t>
      </w:r>
      <w:r>
        <w:rPr>
          <w:sz w:val="22"/>
          <w:szCs w:val="22"/>
        </w:rPr>
        <w:t>.</w:t>
      </w:r>
      <w:r w:rsidRPr="0018434D">
        <w:rPr>
          <w:sz w:val="22"/>
          <w:szCs w:val="22"/>
        </w:rPr>
        <w:t xml:space="preserve"> </w:t>
      </w:r>
      <w:r w:rsidR="008475B7">
        <w:rPr>
          <w:sz w:val="22"/>
          <w:szCs w:val="22"/>
        </w:rPr>
        <w:t>Předmětem stavby není přeložka vodovodního řadu.</w:t>
      </w:r>
    </w:p>
    <w:p w14:paraId="285A251C" w14:textId="77777777" w:rsidR="003E7CDC" w:rsidRDefault="003E7CDC" w:rsidP="003E7CDC">
      <w:pPr>
        <w:ind w:left="709"/>
        <w:jc w:val="both"/>
        <w:rPr>
          <w:sz w:val="22"/>
          <w:szCs w:val="22"/>
        </w:rPr>
      </w:pPr>
    </w:p>
    <w:p w14:paraId="005425D1" w14:textId="77777777" w:rsidR="002F1210" w:rsidRDefault="002F1210" w:rsidP="003E7CDC">
      <w:pPr>
        <w:ind w:left="709"/>
        <w:jc w:val="both"/>
        <w:rPr>
          <w:sz w:val="22"/>
          <w:szCs w:val="22"/>
        </w:rPr>
      </w:pPr>
    </w:p>
    <w:bookmarkEnd w:id="1"/>
    <w:p w14:paraId="7A5AB919" w14:textId="77777777" w:rsidR="007E73DA" w:rsidRPr="003D4708" w:rsidRDefault="007E73DA" w:rsidP="007E73DA">
      <w:pPr>
        <w:pStyle w:val="Odstavecseseznamem"/>
        <w:jc w:val="both"/>
        <w:rPr>
          <w:sz w:val="22"/>
          <w:szCs w:val="22"/>
        </w:rPr>
      </w:pPr>
    </w:p>
    <w:p w14:paraId="057BF32A" w14:textId="7BD4F550" w:rsidR="007E73DA" w:rsidRPr="003D4708" w:rsidRDefault="007E73DA" w:rsidP="007E73DA">
      <w:pPr>
        <w:pStyle w:val="Odstavecseseznamem"/>
        <w:numPr>
          <w:ilvl w:val="0"/>
          <w:numId w:val="22"/>
        </w:numPr>
        <w:ind w:hanging="720"/>
        <w:jc w:val="both"/>
        <w:rPr>
          <w:sz w:val="22"/>
          <w:szCs w:val="22"/>
        </w:rPr>
      </w:pPr>
      <w:r w:rsidRPr="003D4708">
        <w:rPr>
          <w:sz w:val="22"/>
          <w:szCs w:val="22"/>
        </w:rPr>
        <w:lastRenderedPageBreak/>
        <w:t xml:space="preserve">Stavba bude </w:t>
      </w:r>
      <w:r w:rsidR="00E21F4E">
        <w:rPr>
          <w:sz w:val="22"/>
          <w:szCs w:val="22"/>
        </w:rPr>
        <w:t>prováděna v obci Lačnov</w:t>
      </w:r>
      <w:r w:rsidRPr="003D4708">
        <w:rPr>
          <w:sz w:val="22"/>
          <w:szCs w:val="22"/>
        </w:rPr>
        <w:t xml:space="preserve"> na pozemcích v katastrálním území </w:t>
      </w:r>
      <w:r w:rsidR="003D4708" w:rsidRPr="003D4708">
        <w:rPr>
          <w:sz w:val="22"/>
          <w:szCs w:val="22"/>
        </w:rPr>
        <w:t>Lačnov</w:t>
      </w:r>
      <w:r w:rsidRPr="003D4708">
        <w:rPr>
          <w:sz w:val="22"/>
          <w:szCs w:val="22"/>
        </w:rPr>
        <w:t xml:space="preserve">. Vlastníci pozemků </w:t>
      </w:r>
      <w:r w:rsidR="006D1275" w:rsidRPr="003D4708">
        <w:rPr>
          <w:sz w:val="22"/>
          <w:szCs w:val="22"/>
        </w:rPr>
        <w:t>jsou</w:t>
      </w:r>
      <w:r w:rsidRPr="003D4708">
        <w:rPr>
          <w:sz w:val="22"/>
          <w:szCs w:val="22"/>
        </w:rPr>
        <w:t xml:space="preserve"> uvedeni v záborovém elaborátu, který </w:t>
      </w:r>
      <w:r w:rsidR="006D1275" w:rsidRPr="003D4708">
        <w:rPr>
          <w:sz w:val="22"/>
          <w:szCs w:val="22"/>
        </w:rPr>
        <w:t>je</w:t>
      </w:r>
      <w:r w:rsidRPr="003D4708">
        <w:rPr>
          <w:sz w:val="22"/>
          <w:szCs w:val="22"/>
        </w:rPr>
        <w:t xml:space="preserve"> nedílnou součástí PD.</w:t>
      </w:r>
    </w:p>
    <w:p w14:paraId="7F2C4821" w14:textId="77777777" w:rsidR="007E73DA" w:rsidRPr="00F713C7" w:rsidRDefault="007E73DA" w:rsidP="007E73DA">
      <w:pPr>
        <w:pStyle w:val="Odstavecseseznamem"/>
        <w:jc w:val="both"/>
        <w:rPr>
          <w:sz w:val="22"/>
          <w:szCs w:val="22"/>
        </w:rPr>
      </w:pPr>
    </w:p>
    <w:p w14:paraId="60D80AD4" w14:textId="77777777" w:rsidR="00525033" w:rsidRDefault="007E73DA" w:rsidP="007E73DA">
      <w:pPr>
        <w:pStyle w:val="Odstavecseseznamem"/>
        <w:numPr>
          <w:ilvl w:val="0"/>
          <w:numId w:val="22"/>
        </w:numPr>
        <w:ind w:hanging="720"/>
        <w:jc w:val="both"/>
        <w:rPr>
          <w:sz w:val="22"/>
          <w:szCs w:val="22"/>
        </w:rPr>
      </w:pPr>
      <w:r w:rsidRPr="00F713C7">
        <w:rPr>
          <w:sz w:val="22"/>
          <w:szCs w:val="22"/>
        </w:rPr>
        <w:t>Stavba bude členěna na níže uvedené stavební objekty (dále jen „SO“):</w:t>
      </w:r>
    </w:p>
    <w:p w14:paraId="0895D468" w14:textId="77777777" w:rsidR="00F713C7" w:rsidRDefault="00F713C7" w:rsidP="00F713C7">
      <w:pPr>
        <w:ind w:left="709"/>
        <w:jc w:val="both"/>
        <w:rPr>
          <w:sz w:val="22"/>
          <w:szCs w:val="22"/>
        </w:rPr>
      </w:pPr>
    </w:p>
    <w:p w14:paraId="33177A42" w14:textId="470B6407" w:rsidR="00F713C7" w:rsidRDefault="00F713C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SO </w:t>
      </w:r>
      <w:r w:rsidR="00573657">
        <w:rPr>
          <w:sz w:val="22"/>
          <w:szCs w:val="22"/>
        </w:rPr>
        <w:t xml:space="preserve">101 </w:t>
      </w:r>
      <w:r w:rsidR="00573657">
        <w:rPr>
          <w:sz w:val="22"/>
          <w:szCs w:val="22"/>
        </w:rPr>
        <w:tab/>
        <w:t>Silnice III/4943</w:t>
      </w:r>
      <w:r w:rsidR="00573657">
        <w:rPr>
          <w:sz w:val="22"/>
          <w:szCs w:val="22"/>
        </w:rPr>
        <w:tab/>
      </w:r>
      <w:r w:rsidR="00573657">
        <w:rPr>
          <w:sz w:val="22"/>
          <w:szCs w:val="22"/>
        </w:rPr>
        <w:tab/>
      </w:r>
      <w:r w:rsidR="00573657">
        <w:rPr>
          <w:sz w:val="22"/>
          <w:szCs w:val="22"/>
        </w:rPr>
        <w:tab/>
      </w:r>
      <w:r w:rsidR="00573657">
        <w:rPr>
          <w:sz w:val="22"/>
          <w:szCs w:val="22"/>
        </w:rPr>
        <w:tab/>
      </w:r>
      <w:r w:rsidR="00573657">
        <w:rPr>
          <w:sz w:val="22"/>
          <w:szCs w:val="22"/>
        </w:rPr>
        <w:tab/>
      </w:r>
      <w:r w:rsidR="00573657">
        <w:rPr>
          <w:sz w:val="22"/>
          <w:szCs w:val="22"/>
        </w:rPr>
        <w:tab/>
      </w:r>
    </w:p>
    <w:p w14:paraId="7847A6D5" w14:textId="2E1AFE14" w:rsidR="00573657" w:rsidRDefault="0057365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SO 102 </w:t>
      </w:r>
      <w:r>
        <w:rPr>
          <w:sz w:val="22"/>
          <w:szCs w:val="22"/>
        </w:rPr>
        <w:tab/>
        <w:t>Komunikace pro pěší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EC3F3C" w14:textId="16721E10" w:rsidR="00573657" w:rsidRDefault="0057365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SO 103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DIO </w:t>
      </w:r>
      <w:r w:rsidR="00CA4ED9">
        <w:rPr>
          <w:sz w:val="22"/>
          <w:szCs w:val="22"/>
        </w:rPr>
        <w:t>-</w:t>
      </w:r>
      <w:r>
        <w:rPr>
          <w:sz w:val="22"/>
          <w:szCs w:val="22"/>
        </w:rPr>
        <w:t xml:space="preserve"> přechodné</w:t>
      </w:r>
      <w:proofErr w:type="gramEnd"/>
      <w:r>
        <w:rPr>
          <w:sz w:val="22"/>
          <w:szCs w:val="22"/>
        </w:rPr>
        <w:t xml:space="preserve"> DZ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4A28F2" w14:textId="7534984D" w:rsidR="00573657" w:rsidRDefault="0057365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SO 201</w:t>
      </w:r>
      <w:r>
        <w:rPr>
          <w:sz w:val="22"/>
          <w:szCs w:val="22"/>
        </w:rPr>
        <w:tab/>
        <w:t xml:space="preserve">Mostní objekt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E2BB93" w14:textId="1379CF80" w:rsidR="00573657" w:rsidRDefault="0057365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SO 202</w:t>
      </w:r>
      <w:r>
        <w:rPr>
          <w:sz w:val="22"/>
          <w:szCs w:val="22"/>
        </w:rPr>
        <w:tab/>
        <w:t>Opěrná zeď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C06F98" w14:textId="4E2EF950" w:rsidR="00573657" w:rsidRDefault="0057365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SO 203</w:t>
      </w:r>
      <w:r>
        <w:rPr>
          <w:sz w:val="22"/>
          <w:szCs w:val="22"/>
        </w:rPr>
        <w:tab/>
        <w:t>Odstranění propustku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151E41" w14:textId="2458884B" w:rsidR="00573657" w:rsidRDefault="00573657" w:rsidP="00F713C7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SO 301</w:t>
      </w:r>
      <w:r>
        <w:rPr>
          <w:sz w:val="22"/>
          <w:szCs w:val="22"/>
        </w:rPr>
        <w:tab/>
        <w:t xml:space="preserve">Stavební úpravy dešťové kanalizace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5FEFCF" w14:textId="77777777" w:rsidR="00573657" w:rsidRPr="00F713C7" w:rsidRDefault="00573657" w:rsidP="00F713C7">
      <w:pPr>
        <w:ind w:left="709"/>
        <w:jc w:val="both"/>
        <w:rPr>
          <w:sz w:val="22"/>
          <w:szCs w:val="22"/>
        </w:rPr>
      </w:pPr>
    </w:p>
    <w:p w14:paraId="7893B9D8" w14:textId="18592875" w:rsidR="005E5154" w:rsidRPr="00E36B95" w:rsidRDefault="005E5154" w:rsidP="00F664A4">
      <w:pPr>
        <w:pStyle w:val="Odstavecseseznamem"/>
        <w:jc w:val="both"/>
        <w:rPr>
          <w:sz w:val="22"/>
          <w:szCs w:val="22"/>
          <w:highlight w:val="yellow"/>
        </w:rPr>
      </w:pPr>
    </w:p>
    <w:p w14:paraId="2F71D909" w14:textId="3544034A" w:rsidR="00845AC6" w:rsidRPr="00573657" w:rsidRDefault="00845AC6" w:rsidP="00F664A4">
      <w:pPr>
        <w:pStyle w:val="Odstavecseseznamem"/>
        <w:jc w:val="both"/>
        <w:rPr>
          <w:sz w:val="22"/>
          <w:szCs w:val="22"/>
        </w:rPr>
      </w:pPr>
      <w:r w:rsidRPr="00573657">
        <w:rPr>
          <w:sz w:val="22"/>
          <w:szCs w:val="22"/>
        </w:rPr>
        <w:t xml:space="preserve">S </w:t>
      </w:r>
      <w:r w:rsidR="008F30D1" w:rsidRPr="00573657">
        <w:rPr>
          <w:sz w:val="22"/>
          <w:szCs w:val="22"/>
        </w:rPr>
        <w:t xml:space="preserve">ohledem na společnou přípravu a předpokládanou realizaci předmětné stavby ŘSZK a realizaci staveb stavebních objektů zajišťovaných </w:t>
      </w:r>
      <w:r w:rsidR="009A0EB9" w:rsidRPr="00573657">
        <w:rPr>
          <w:sz w:val="22"/>
          <w:szCs w:val="22"/>
        </w:rPr>
        <w:t>Partnerem</w:t>
      </w:r>
      <w:r w:rsidR="008F30D1" w:rsidRPr="00573657">
        <w:rPr>
          <w:sz w:val="22"/>
          <w:szCs w:val="22"/>
        </w:rPr>
        <w:t xml:space="preserve"> ve vzájemné koordinaci, nebude ŘSZK uplatňovat po </w:t>
      </w:r>
      <w:r w:rsidR="009A0EB9" w:rsidRPr="00573657">
        <w:rPr>
          <w:sz w:val="22"/>
          <w:szCs w:val="22"/>
        </w:rPr>
        <w:t>Partnerovi</w:t>
      </w:r>
      <w:r w:rsidR="008F30D1" w:rsidRPr="00573657">
        <w:rPr>
          <w:sz w:val="22"/>
          <w:szCs w:val="22"/>
        </w:rPr>
        <w:t xml:space="preserve"> poplatky za zvláštní užívání silničního tělesa a silničních pozemků ve vlastnictví Zlínského kraje za </w:t>
      </w:r>
      <w:r w:rsidR="00573657" w:rsidRPr="00573657">
        <w:rPr>
          <w:sz w:val="22"/>
          <w:szCs w:val="22"/>
        </w:rPr>
        <w:t>stavební úpravy</w:t>
      </w:r>
      <w:r w:rsidR="008F30D1" w:rsidRPr="00573657">
        <w:rPr>
          <w:sz w:val="22"/>
          <w:szCs w:val="22"/>
        </w:rPr>
        <w:t xml:space="preserve"> inženýrských sítí (kanalizace atd.) v pozemku/cích ve vlastnictví Zlínského kraje a za dočasné omezení užívání silničního tělesa a pozemku/ů prováděním stavebních prací v případě, že realizace staveb bude probíhat současně nebo v těsné</w:t>
      </w:r>
      <w:r w:rsidRPr="00573657">
        <w:rPr>
          <w:sz w:val="22"/>
          <w:szCs w:val="22"/>
        </w:rPr>
        <w:t xml:space="preserve"> návaznosti</w:t>
      </w:r>
      <w:r w:rsidR="008F30D1" w:rsidRPr="00573657">
        <w:rPr>
          <w:sz w:val="22"/>
          <w:szCs w:val="22"/>
        </w:rPr>
        <w:t xml:space="preserve">, rovněž nebude </w:t>
      </w:r>
      <w:r w:rsidR="009A0EB9" w:rsidRPr="00573657">
        <w:rPr>
          <w:sz w:val="22"/>
          <w:szCs w:val="22"/>
        </w:rPr>
        <w:t>Partner</w:t>
      </w:r>
      <w:r w:rsidR="008F30D1" w:rsidRPr="00573657">
        <w:rPr>
          <w:sz w:val="22"/>
          <w:szCs w:val="22"/>
        </w:rPr>
        <w:t xml:space="preserve"> po ŘSZK požadovat poplatky za zvláštní využívání pozemků ve vlastnictví </w:t>
      </w:r>
      <w:r w:rsidR="009A0EB9" w:rsidRPr="00573657">
        <w:rPr>
          <w:sz w:val="22"/>
          <w:szCs w:val="22"/>
        </w:rPr>
        <w:t>Partnera</w:t>
      </w:r>
      <w:r w:rsidR="008F30D1" w:rsidRPr="00573657">
        <w:rPr>
          <w:sz w:val="22"/>
          <w:szCs w:val="22"/>
        </w:rPr>
        <w:t>.</w:t>
      </w:r>
    </w:p>
    <w:p w14:paraId="564D9CD0" w14:textId="77777777" w:rsidR="00A86B0C" w:rsidRPr="00E36B95" w:rsidRDefault="00A86B0C" w:rsidP="00264BBC">
      <w:pPr>
        <w:jc w:val="both"/>
        <w:rPr>
          <w:sz w:val="22"/>
          <w:szCs w:val="22"/>
          <w:highlight w:val="yellow"/>
        </w:rPr>
      </w:pPr>
    </w:p>
    <w:p w14:paraId="7A85AF73" w14:textId="16B89AC7" w:rsidR="007A4A11" w:rsidRPr="00573657" w:rsidRDefault="007A4A11">
      <w:pPr>
        <w:jc w:val="center"/>
        <w:rPr>
          <w:b/>
          <w:sz w:val="22"/>
          <w:szCs w:val="22"/>
        </w:rPr>
      </w:pPr>
      <w:r w:rsidRPr="00573657">
        <w:rPr>
          <w:b/>
          <w:sz w:val="22"/>
          <w:szCs w:val="22"/>
        </w:rPr>
        <w:t>II.</w:t>
      </w:r>
      <w:r w:rsidR="00845AC6" w:rsidRPr="00573657">
        <w:rPr>
          <w:b/>
          <w:sz w:val="22"/>
          <w:szCs w:val="22"/>
        </w:rPr>
        <w:t xml:space="preserve"> F</w:t>
      </w:r>
      <w:r w:rsidR="009615EF" w:rsidRPr="00573657">
        <w:rPr>
          <w:b/>
          <w:sz w:val="22"/>
          <w:szCs w:val="22"/>
        </w:rPr>
        <w:t>inancování stavebních objektů</w:t>
      </w:r>
    </w:p>
    <w:p w14:paraId="75A8D173" w14:textId="77777777" w:rsidR="007A4A11" w:rsidRPr="00E36B95" w:rsidRDefault="007A4A11">
      <w:pPr>
        <w:jc w:val="both"/>
        <w:rPr>
          <w:sz w:val="22"/>
          <w:szCs w:val="22"/>
          <w:highlight w:val="yellow"/>
        </w:rPr>
      </w:pPr>
    </w:p>
    <w:p w14:paraId="68782096" w14:textId="23E2A8B2" w:rsidR="00BA51A7" w:rsidRDefault="00BA51A7" w:rsidP="0077068C">
      <w:pPr>
        <w:pStyle w:val="Odstavecseseznamem"/>
        <w:numPr>
          <w:ilvl w:val="0"/>
          <w:numId w:val="3"/>
        </w:numPr>
        <w:tabs>
          <w:tab w:val="clear" w:pos="360"/>
          <w:tab w:val="num" w:pos="709"/>
        </w:tabs>
        <w:ind w:left="709" w:hanging="709"/>
        <w:rPr>
          <w:sz w:val="22"/>
          <w:szCs w:val="22"/>
        </w:rPr>
      </w:pPr>
      <w:r w:rsidRPr="00C70C75">
        <w:rPr>
          <w:b/>
          <w:sz w:val="22"/>
          <w:szCs w:val="22"/>
        </w:rPr>
        <w:t xml:space="preserve">ŘSZK </w:t>
      </w:r>
      <w:r w:rsidR="00845AC6" w:rsidRPr="00C70C75">
        <w:rPr>
          <w:sz w:val="22"/>
          <w:szCs w:val="22"/>
        </w:rPr>
        <w:t xml:space="preserve">bude investorem níže uvedených stavebních objektů Stavby, které jsou (resp. se stanou) </w:t>
      </w:r>
      <w:r w:rsidR="00845AC6" w:rsidRPr="00801F79">
        <w:rPr>
          <w:sz w:val="22"/>
          <w:szCs w:val="22"/>
        </w:rPr>
        <w:t>vlastnictvím Zlínského kraje (tj. zavazuje se nést náklady na jejich realizaci)</w:t>
      </w:r>
      <w:r w:rsidRPr="00801F79">
        <w:rPr>
          <w:sz w:val="22"/>
          <w:szCs w:val="22"/>
        </w:rPr>
        <w:t>:</w:t>
      </w:r>
    </w:p>
    <w:p w14:paraId="1A7BDD48" w14:textId="77777777" w:rsidR="00B052A4" w:rsidRDefault="00B052A4" w:rsidP="00B052A4">
      <w:pPr>
        <w:pStyle w:val="Odstavecseseznamem"/>
        <w:ind w:left="709"/>
        <w:rPr>
          <w:b/>
          <w:sz w:val="22"/>
          <w:szCs w:val="22"/>
        </w:rPr>
      </w:pPr>
    </w:p>
    <w:p w14:paraId="79D4BDE3" w14:textId="7AAB707B" w:rsidR="00B052A4" w:rsidRPr="00B052A4" w:rsidRDefault="00B052A4" w:rsidP="00B052A4">
      <w:pPr>
        <w:pStyle w:val="Odstavecseseznamem"/>
        <w:numPr>
          <w:ilvl w:val="0"/>
          <w:numId w:val="41"/>
        </w:numPr>
        <w:rPr>
          <w:b/>
          <w:bCs/>
        </w:rPr>
      </w:pPr>
      <w:r w:rsidRPr="00B052A4">
        <w:rPr>
          <w:b/>
          <w:bCs/>
        </w:rPr>
        <w:t>SO 001 - Ostatní a vedlejší náklady</w:t>
      </w:r>
    </w:p>
    <w:p w14:paraId="7185B921" w14:textId="77777777" w:rsidR="00B052A4" w:rsidRDefault="00B052A4" w:rsidP="00B052A4">
      <w:pPr>
        <w:pStyle w:val="Odstavecseseznamem"/>
      </w:pPr>
      <w:r>
        <w:t>Ostatní a vedlejší náklady při realizaci stavby SO financovaných ŘSZK specifikovaných v bodě 2.1 této dohody.</w:t>
      </w:r>
    </w:p>
    <w:p w14:paraId="6387056A" w14:textId="77777777" w:rsidR="006D69C8" w:rsidRPr="00801F79" w:rsidRDefault="006D69C8" w:rsidP="00B052A4">
      <w:pPr>
        <w:jc w:val="both"/>
        <w:rPr>
          <w:sz w:val="22"/>
          <w:szCs w:val="22"/>
        </w:rPr>
      </w:pPr>
    </w:p>
    <w:p w14:paraId="4DE79510" w14:textId="20E22028" w:rsidR="00BC2461" w:rsidRPr="002B158E" w:rsidRDefault="00BC2461" w:rsidP="00BC2461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B158E">
        <w:rPr>
          <w:b/>
          <w:sz w:val="22"/>
          <w:szCs w:val="22"/>
        </w:rPr>
        <w:t xml:space="preserve">SO </w:t>
      </w:r>
      <w:r w:rsidR="00C70C75" w:rsidRPr="002B158E">
        <w:rPr>
          <w:b/>
          <w:sz w:val="22"/>
          <w:szCs w:val="22"/>
        </w:rPr>
        <w:t>101</w:t>
      </w:r>
      <w:r w:rsidRPr="002B158E">
        <w:rPr>
          <w:b/>
          <w:sz w:val="22"/>
          <w:szCs w:val="22"/>
        </w:rPr>
        <w:t xml:space="preserve"> </w:t>
      </w:r>
      <w:r w:rsidR="002B158E" w:rsidRPr="002B158E">
        <w:rPr>
          <w:b/>
          <w:sz w:val="22"/>
          <w:szCs w:val="22"/>
        </w:rPr>
        <w:t>-</w:t>
      </w:r>
      <w:r w:rsidRPr="002B158E">
        <w:rPr>
          <w:b/>
          <w:sz w:val="22"/>
          <w:szCs w:val="22"/>
        </w:rPr>
        <w:t xml:space="preserve"> </w:t>
      </w:r>
      <w:r w:rsidR="00C70C75" w:rsidRPr="002B158E">
        <w:rPr>
          <w:b/>
          <w:sz w:val="22"/>
          <w:szCs w:val="22"/>
        </w:rPr>
        <w:t>Silnice III/4943</w:t>
      </w:r>
    </w:p>
    <w:p w14:paraId="56783AE7" w14:textId="4CFC3DDE" w:rsidR="00801F79" w:rsidRPr="002B158E" w:rsidRDefault="00801F79" w:rsidP="00F61BC6">
      <w:pPr>
        <w:widowControl w:val="0"/>
        <w:ind w:left="709"/>
        <w:jc w:val="both"/>
        <w:rPr>
          <w:sz w:val="22"/>
          <w:szCs w:val="22"/>
        </w:rPr>
      </w:pPr>
      <w:r w:rsidRPr="002B158E">
        <w:rPr>
          <w:bCs/>
          <w:sz w:val="22"/>
          <w:szCs w:val="22"/>
        </w:rPr>
        <w:t xml:space="preserve">Silnice III/4943 </w:t>
      </w:r>
      <w:bookmarkStart w:id="4" w:name="_Hlk170281045"/>
      <w:r w:rsidRPr="002B158E">
        <w:rPr>
          <w:bCs/>
          <w:sz w:val="22"/>
          <w:szCs w:val="22"/>
        </w:rPr>
        <w:t>(</w:t>
      </w:r>
      <w:r w:rsidRPr="002B158E">
        <w:rPr>
          <w:sz w:val="22"/>
          <w:szCs w:val="22"/>
        </w:rPr>
        <w:t xml:space="preserve">uzlový úsek č. 4, název úseku „Horní Lideč“, </w:t>
      </w:r>
      <w:proofErr w:type="spellStart"/>
      <w:r w:rsidRPr="002B158E">
        <w:rPr>
          <w:sz w:val="22"/>
          <w:szCs w:val="22"/>
        </w:rPr>
        <w:t>uzl</w:t>
      </w:r>
      <w:proofErr w:type="spellEnd"/>
      <w:r w:rsidRPr="002B158E">
        <w:rPr>
          <w:sz w:val="22"/>
          <w:szCs w:val="22"/>
        </w:rPr>
        <w:t>. staničení km 0,</w:t>
      </w:r>
      <w:r w:rsidR="00F6650A">
        <w:rPr>
          <w:sz w:val="22"/>
          <w:szCs w:val="22"/>
        </w:rPr>
        <w:t>00651-0,02851</w:t>
      </w:r>
      <w:r w:rsidR="005D1D0C" w:rsidRPr="002B158E">
        <w:rPr>
          <w:sz w:val="22"/>
          <w:szCs w:val="22"/>
        </w:rPr>
        <w:t>)</w:t>
      </w:r>
      <w:bookmarkEnd w:id="4"/>
      <w:r w:rsidR="005D1D0C" w:rsidRPr="002B158E">
        <w:rPr>
          <w:sz w:val="22"/>
          <w:szCs w:val="22"/>
        </w:rPr>
        <w:t>. Předmětem stavebního objektu</w:t>
      </w:r>
      <w:r w:rsidRPr="002B158E">
        <w:rPr>
          <w:sz w:val="22"/>
          <w:szCs w:val="22"/>
        </w:rPr>
        <w:t xml:space="preserve"> </w:t>
      </w:r>
      <w:r w:rsidR="005D1D0C" w:rsidRPr="002B158E">
        <w:rPr>
          <w:sz w:val="22"/>
          <w:szCs w:val="22"/>
        </w:rPr>
        <w:t>je</w:t>
      </w:r>
      <w:r w:rsidR="00DC0D71" w:rsidRPr="002B158E">
        <w:rPr>
          <w:sz w:val="22"/>
          <w:szCs w:val="22"/>
        </w:rPr>
        <w:t xml:space="preserve"> nezbytná úprava stávající komunikace III/</w:t>
      </w:r>
      <w:r w:rsidR="00AF1398" w:rsidRPr="002B158E">
        <w:rPr>
          <w:sz w:val="22"/>
          <w:szCs w:val="22"/>
        </w:rPr>
        <w:t>4943</w:t>
      </w:r>
      <w:r w:rsidR="00E21F4E">
        <w:rPr>
          <w:sz w:val="22"/>
          <w:szCs w:val="22"/>
        </w:rPr>
        <w:t xml:space="preserve"> v rámci kompletní rekonstrukce mostu</w:t>
      </w:r>
      <w:r w:rsidR="005C014F" w:rsidRPr="002B158E">
        <w:rPr>
          <w:sz w:val="22"/>
          <w:szCs w:val="22"/>
        </w:rPr>
        <w:t>. V úsecích, které budou upravovány pro navázání na stávající výškové řešení silnice III/4943 budou provedeny nové živičné povrchy, na nové konstrukci mostu budou doplněny i konstrukční vrstvy</w:t>
      </w:r>
      <w:r w:rsidR="00353213">
        <w:rPr>
          <w:sz w:val="22"/>
          <w:szCs w:val="22"/>
        </w:rPr>
        <w:t>.</w:t>
      </w:r>
      <w:r w:rsidR="00E24D6E">
        <w:rPr>
          <w:sz w:val="22"/>
          <w:szCs w:val="22"/>
        </w:rPr>
        <w:t xml:space="preserve"> P</w:t>
      </w:r>
      <w:r w:rsidR="00E24D6E" w:rsidRPr="00E24D6E">
        <w:rPr>
          <w:sz w:val="22"/>
          <w:szCs w:val="22"/>
        </w:rPr>
        <w:t>růměrná šířka cca 6,5m s rozšířením ve směrovém oblouku</w:t>
      </w:r>
      <w:r w:rsidR="00E24D6E">
        <w:rPr>
          <w:sz w:val="20"/>
          <w:szCs w:val="20"/>
        </w:rPr>
        <w:t>.</w:t>
      </w:r>
      <w:r w:rsidR="002E2441">
        <w:rPr>
          <w:sz w:val="20"/>
          <w:szCs w:val="20"/>
        </w:rPr>
        <w:t xml:space="preserve"> </w:t>
      </w:r>
      <w:r w:rsidR="002E2441" w:rsidRPr="002E2441">
        <w:rPr>
          <w:sz w:val="22"/>
          <w:szCs w:val="22"/>
        </w:rPr>
        <w:t>Sou</w:t>
      </w:r>
      <w:r w:rsidR="002E2441">
        <w:rPr>
          <w:sz w:val="22"/>
          <w:szCs w:val="22"/>
        </w:rPr>
        <w:t>částí SO je i trvalé dopravní značení.</w:t>
      </w:r>
      <w:r w:rsidR="00E24D6E" w:rsidRPr="002E2441">
        <w:rPr>
          <w:sz w:val="22"/>
          <w:szCs w:val="22"/>
        </w:rPr>
        <w:t xml:space="preserve"> </w:t>
      </w:r>
      <w:r w:rsidR="00E24D6E" w:rsidRPr="00E24D6E">
        <w:rPr>
          <w:sz w:val="22"/>
          <w:szCs w:val="22"/>
        </w:rPr>
        <w:t xml:space="preserve">Součástí SO </w:t>
      </w:r>
      <w:r w:rsidR="00E24D6E" w:rsidRPr="00E24D6E">
        <w:rPr>
          <w:b/>
          <w:sz w:val="22"/>
          <w:szCs w:val="22"/>
        </w:rPr>
        <w:t>nejsou</w:t>
      </w:r>
      <w:r w:rsidR="00E24D6E" w:rsidRPr="00E24D6E">
        <w:rPr>
          <w:sz w:val="22"/>
          <w:szCs w:val="22"/>
        </w:rPr>
        <w:t xml:space="preserve"> obruby vymezující vnější hranu silnice </w:t>
      </w:r>
      <w:r w:rsidR="001D38C3">
        <w:rPr>
          <w:sz w:val="22"/>
          <w:szCs w:val="22"/>
        </w:rPr>
        <w:t>I</w:t>
      </w:r>
      <w:r w:rsidR="00E24D6E" w:rsidRPr="00E24D6E">
        <w:rPr>
          <w:sz w:val="22"/>
          <w:szCs w:val="22"/>
        </w:rPr>
        <w:t>II/</w:t>
      </w:r>
      <w:r w:rsidR="00E24D6E">
        <w:rPr>
          <w:sz w:val="22"/>
          <w:szCs w:val="22"/>
        </w:rPr>
        <w:t>4943</w:t>
      </w:r>
      <w:r w:rsidR="001D38C3">
        <w:rPr>
          <w:sz w:val="22"/>
          <w:szCs w:val="22"/>
        </w:rPr>
        <w:t>, mimo mostní objekt</w:t>
      </w:r>
      <w:r w:rsidR="00E24D6E" w:rsidRPr="00E24D6E">
        <w:rPr>
          <w:sz w:val="22"/>
          <w:szCs w:val="22"/>
        </w:rPr>
        <w:t xml:space="preserve"> a úpravy za obrubou, a to v rozsahu dle zákona č. 13/1997 Sb., o pozemních komunikacích v platném znění.</w:t>
      </w:r>
      <w:r w:rsidR="00F61BC6">
        <w:rPr>
          <w:sz w:val="22"/>
          <w:szCs w:val="22"/>
        </w:rPr>
        <w:t xml:space="preserve"> </w:t>
      </w:r>
      <w:r w:rsidR="00E21F4E">
        <w:rPr>
          <w:sz w:val="22"/>
          <w:szCs w:val="22"/>
        </w:rPr>
        <w:t>Celková délka úpravy je 22 m.</w:t>
      </w:r>
    </w:p>
    <w:p w14:paraId="188AAF6E" w14:textId="1B78D7DE" w:rsidR="00266B1E" w:rsidRPr="002B158E" w:rsidRDefault="00266B1E" w:rsidP="00801F79">
      <w:pPr>
        <w:jc w:val="both"/>
        <w:rPr>
          <w:sz w:val="22"/>
          <w:szCs w:val="22"/>
        </w:rPr>
      </w:pPr>
    </w:p>
    <w:p w14:paraId="535BCFC9" w14:textId="081E2F17" w:rsidR="0074732E" w:rsidRPr="00F61BC6" w:rsidRDefault="0074732E" w:rsidP="0074732E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F61BC6">
        <w:rPr>
          <w:b/>
          <w:sz w:val="22"/>
          <w:szCs w:val="22"/>
        </w:rPr>
        <w:t xml:space="preserve">SO </w:t>
      </w:r>
      <w:proofErr w:type="gramStart"/>
      <w:r w:rsidR="00F61BC6" w:rsidRPr="00F61BC6">
        <w:rPr>
          <w:b/>
          <w:sz w:val="22"/>
          <w:szCs w:val="22"/>
        </w:rPr>
        <w:t>103</w:t>
      </w:r>
      <w:r w:rsidRPr="00F61BC6">
        <w:rPr>
          <w:b/>
          <w:sz w:val="22"/>
          <w:szCs w:val="22"/>
        </w:rPr>
        <w:t xml:space="preserve"> </w:t>
      </w:r>
      <w:r w:rsidR="00F61BC6">
        <w:rPr>
          <w:b/>
          <w:sz w:val="22"/>
          <w:szCs w:val="22"/>
        </w:rPr>
        <w:t xml:space="preserve"> -</w:t>
      </w:r>
      <w:proofErr w:type="gramEnd"/>
      <w:r w:rsidRPr="00F61BC6">
        <w:rPr>
          <w:b/>
          <w:sz w:val="22"/>
          <w:szCs w:val="22"/>
        </w:rPr>
        <w:t xml:space="preserve"> </w:t>
      </w:r>
      <w:r w:rsidR="00B313B8" w:rsidRPr="00F61BC6">
        <w:rPr>
          <w:b/>
          <w:sz w:val="22"/>
          <w:szCs w:val="22"/>
        </w:rPr>
        <w:t>Dopravn</w:t>
      </w:r>
      <w:r w:rsidR="007144DF" w:rsidRPr="00F61BC6">
        <w:rPr>
          <w:b/>
          <w:sz w:val="22"/>
          <w:szCs w:val="22"/>
        </w:rPr>
        <w:t>í</w:t>
      </w:r>
      <w:r w:rsidR="00B313B8" w:rsidRPr="00F61BC6">
        <w:rPr>
          <w:b/>
          <w:sz w:val="22"/>
          <w:szCs w:val="22"/>
        </w:rPr>
        <w:t xml:space="preserve"> opatření</w:t>
      </w:r>
      <w:r w:rsidR="003379B3" w:rsidRPr="00F61BC6">
        <w:rPr>
          <w:b/>
          <w:sz w:val="22"/>
          <w:szCs w:val="22"/>
        </w:rPr>
        <w:t xml:space="preserve"> (DIO)</w:t>
      </w:r>
      <w:r w:rsidR="00F61BC6" w:rsidRPr="00F61BC6">
        <w:rPr>
          <w:b/>
          <w:sz w:val="22"/>
          <w:szCs w:val="22"/>
        </w:rPr>
        <w:t xml:space="preserve"> – přechodné dopravní značení</w:t>
      </w:r>
    </w:p>
    <w:p w14:paraId="043F3694" w14:textId="55E83030" w:rsidR="0074732E" w:rsidRPr="00F61BC6" w:rsidRDefault="0077068C" w:rsidP="0074732E">
      <w:pPr>
        <w:ind w:left="720"/>
        <w:jc w:val="both"/>
        <w:rPr>
          <w:sz w:val="22"/>
          <w:szCs w:val="22"/>
        </w:rPr>
      </w:pPr>
      <w:r w:rsidRPr="00F61BC6">
        <w:rPr>
          <w:sz w:val="22"/>
          <w:szCs w:val="22"/>
        </w:rPr>
        <w:t xml:space="preserve">Předmětem objektu je přechodné </w:t>
      </w:r>
      <w:r w:rsidR="0074732E" w:rsidRPr="00F61BC6">
        <w:rPr>
          <w:sz w:val="22"/>
          <w:szCs w:val="22"/>
        </w:rPr>
        <w:t xml:space="preserve">dopravní opatření </w:t>
      </w:r>
      <w:r w:rsidRPr="00F61BC6">
        <w:rPr>
          <w:sz w:val="22"/>
          <w:szCs w:val="22"/>
        </w:rPr>
        <w:t>související s realizací SO, jejichž stavebníkem je ŘSZK, specifikovaných v bodě 2.1 této dohody</w:t>
      </w:r>
      <w:r w:rsidR="0074732E" w:rsidRPr="00F61BC6">
        <w:rPr>
          <w:sz w:val="22"/>
          <w:szCs w:val="22"/>
        </w:rPr>
        <w:t>.</w:t>
      </w:r>
    </w:p>
    <w:p w14:paraId="478D8F48" w14:textId="0D3B4119" w:rsidR="00E61247" w:rsidRPr="00E36B95" w:rsidRDefault="00E61247" w:rsidP="0074732E">
      <w:pPr>
        <w:ind w:left="720"/>
        <w:jc w:val="both"/>
        <w:rPr>
          <w:sz w:val="22"/>
          <w:szCs w:val="22"/>
          <w:highlight w:val="yellow"/>
        </w:rPr>
      </w:pPr>
    </w:p>
    <w:p w14:paraId="5381A2DB" w14:textId="454E21A4" w:rsidR="00E61247" w:rsidRDefault="00E61247" w:rsidP="00E61247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F61BC6">
        <w:rPr>
          <w:b/>
          <w:sz w:val="22"/>
          <w:szCs w:val="22"/>
        </w:rPr>
        <w:t xml:space="preserve">SO </w:t>
      </w:r>
      <w:r w:rsidR="00F0677D" w:rsidRPr="00F61BC6">
        <w:rPr>
          <w:b/>
          <w:sz w:val="22"/>
          <w:szCs w:val="22"/>
        </w:rPr>
        <w:t>201</w:t>
      </w:r>
      <w:r w:rsidR="00F61BC6" w:rsidRPr="00F61BC6">
        <w:rPr>
          <w:b/>
          <w:sz w:val="22"/>
          <w:szCs w:val="22"/>
        </w:rPr>
        <w:t xml:space="preserve"> </w:t>
      </w:r>
      <w:r w:rsidR="00F61BC6">
        <w:rPr>
          <w:b/>
          <w:sz w:val="22"/>
          <w:szCs w:val="22"/>
        </w:rPr>
        <w:t>-</w:t>
      </w:r>
      <w:r w:rsidR="00F61BC6" w:rsidRPr="00F61BC6">
        <w:rPr>
          <w:b/>
          <w:sz w:val="22"/>
          <w:szCs w:val="22"/>
        </w:rPr>
        <w:t xml:space="preserve"> Mostní objekt</w:t>
      </w:r>
    </w:p>
    <w:p w14:paraId="49E33060" w14:textId="50A87399" w:rsidR="00F61BC6" w:rsidRDefault="00F61BC6" w:rsidP="00F61BC6">
      <w:pPr>
        <w:pStyle w:val="Odstavecseseznamem"/>
        <w:jc w:val="both"/>
        <w:rPr>
          <w:sz w:val="22"/>
          <w:szCs w:val="22"/>
        </w:rPr>
      </w:pPr>
      <w:bookmarkStart w:id="5" w:name="_Hlk170281939"/>
      <w:r>
        <w:rPr>
          <w:sz w:val="22"/>
          <w:szCs w:val="22"/>
        </w:rPr>
        <w:t>Nový most je založený na železobetonových pilotách průměru 600 mm, n</w:t>
      </w:r>
      <w:r w:rsidRPr="00A20450">
        <w:rPr>
          <w:sz w:val="22"/>
          <w:szCs w:val="22"/>
        </w:rPr>
        <w:t xml:space="preserve">osná konstrukce je navržena jako železobetonová deska se ztužujícím koncovým příčníkem uložená na vrubových kloubech, průměrná </w:t>
      </w:r>
      <w:proofErr w:type="spellStart"/>
      <w:r w:rsidRPr="00A20450">
        <w:rPr>
          <w:sz w:val="22"/>
          <w:szCs w:val="22"/>
        </w:rPr>
        <w:t>tl</w:t>
      </w:r>
      <w:proofErr w:type="spellEnd"/>
      <w:r w:rsidRPr="00A20450">
        <w:rPr>
          <w:sz w:val="22"/>
          <w:szCs w:val="22"/>
        </w:rPr>
        <w:t>, desky=0,40</w:t>
      </w:r>
      <w:r>
        <w:rPr>
          <w:sz w:val="22"/>
          <w:szCs w:val="22"/>
        </w:rPr>
        <w:t xml:space="preserve"> </w:t>
      </w:r>
      <w:r w:rsidRPr="00A20450">
        <w:rPr>
          <w:sz w:val="22"/>
          <w:szCs w:val="22"/>
        </w:rPr>
        <w:t xml:space="preserve">m. </w:t>
      </w:r>
      <w:r>
        <w:rPr>
          <w:sz w:val="22"/>
          <w:szCs w:val="22"/>
        </w:rPr>
        <w:t>O</w:t>
      </w:r>
      <w:r w:rsidRPr="00A20450">
        <w:rPr>
          <w:sz w:val="22"/>
          <w:szCs w:val="22"/>
        </w:rPr>
        <w:t>pěry jsou navrženy železobetonové šířky 800</w:t>
      </w:r>
      <w:r>
        <w:rPr>
          <w:sz w:val="22"/>
          <w:szCs w:val="22"/>
        </w:rPr>
        <w:t xml:space="preserve"> </w:t>
      </w:r>
      <w:r w:rsidRPr="00A20450">
        <w:rPr>
          <w:sz w:val="22"/>
          <w:szCs w:val="22"/>
        </w:rPr>
        <w:t>mm</w:t>
      </w:r>
      <w:r>
        <w:rPr>
          <w:sz w:val="22"/>
          <w:szCs w:val="22"/>
        </w:rPr>
        <w:t>. Křídla nejsou navržena. Na most bude osazeno zábradlí se svislou výplní výšky 1,1 m.</w:t>
      </w:r>
    </w:p>
    <w:bookmarkEnd w:id="5"/>
    <w:p w14:paraId="511D3729" w14:textId="77777777" w:rsidR="00F61BC6" w:rsidRDefault="00F61BC6" w:rsidP="00F61BC6">
      <w:pPr>
        <w:pStyle w:val="Odstavecseseznamem"/>
        <w:jc w:val="both"/>
        <w:rPr>
          <w:sz w:val="22"/>
          <w:szCs w:val="22"/>
        </w:rPr>
      </w:pPr>
    </w:p>
    <w:p w14:paraId="0FDDD57C" w14:textId="77777777" w:rsidR="00F61BC6" w:rsidRDefault="00F61BC6" w:rsidP="00F61BC6">
      <w:pPr>
        <w:pStyle w:val="Odstavecseseznamem"/>
        <w:jc w:val="both"/>
        <w:rPr>
          <w:sz w:val="22"/>
          <w:szCs w:val="22"/>
        </w:rPr>
      </w:pPr>
    </w:p>
    <w:p w14:paraId="43756A81" w14:textId="77777777" w:rsidR="00F61BC6" w:rsidRDefault="00F61BC6" w:rsidP="00F61BC6">
      <w:pPr>
        <w:pStyle w:val="Odstavecseseznamem"/>
        <w:jc w:val="both"/>
        <w:rPr>
          <w:sz w:val="22"/>
          <w:szCs w:val="22"/>
        </w:rPr>
      </w:pPr>
    </w:p>
    <w:p w14:paraId="7769CEB8" w14:textId="77777777" w:rsidR="00F61BC6" w:rsidRDefault="00F61BC6" w:rsidP="00F61BC6">
      <w:pPr>
        <w:pStyle w:val="Odstavecseseznamem"/>
        <w:jc w:val="both"/>
        <w:rPr>
          <w:sz w:val="22"/>
          <w:szCs w:val="22"/>
        </w:rPr>
      </w:pPr>
    </w:p>
    <w:p w14:paraId="23EE8C12" w14:textId="77777777" w:rsidR="00F61BC6" w:rsidRDefault="00F61BC6" w:rsidP="00F61BC6">
      <w:pPr>
        <w:pStyle w:val="Odstavecseseznamem"/>
        <w:jc w:val="both"/>
        <w:rPr>
          <w:sz w:val="22"/>
          <w:szCs w:val="22"/>
        </w:rPr>
      </w:pPr>
    </w:p>
    <w:p w14:paraId="331C8032" w14:textId="77777777" w:rsidR="008A3039" w:rsidRDefault="008A3039" w:rsidP="008A3039">
      <w:pPr>
        <w:pStyle w:val="Odstavecseseznamem"/>
        <w:jc w:val="both"/>
        <w:rPr>
          <w:sz w:val="22"/>
          <w:szCs w:val="22"/>
        </w:rPr>
      </w:pPr>
      <w:bookmarkStart w:id="6" w:name="_Hlk170977699"/>
    </w:p>
    <w:bookmarkEnd w:id="6"/>
    <w:p w14:paraId="4DE3A584" w14:textId="496BF10B" w:rsidR="008A3039" w:rsidRPr="008A3039" w:rsidRDefault="008A3039" w:rsidP="008A3039">
      <w:pPr>
        <w:pStyle w:val="Odstavecseseznamem"/>
        <w:numPr>
          <w:ilvl w:val="0"/>
          <w:numId w:val="38"/>
        </w:numPr>
        <w:jc w:val="both"/>
        <w:rPr>
          <w:b/>
          <w:bCs/>
          <w:sz w:val="22"/>
          <w:szCs w:val="22"/>
        </w:rPr>
      </w:pPr>
      <w:r w:rsidRPr="008A3039">
        <w:rPr>
          <w:b/>
          <w:bCs/>
          <w:sz w:val="22"/>
          <w:szCs w:val="22"/>
        </w:rPr>
        <w:t>SO 203 - Odstranění propustku</w:t>
      </w:r>
    </w:p>
    <w:p w14:paraId="7177A9A1" w14:textId="12151565" w:rsidR="008A3039" w:rsidRDefault="004F788F" w:rsidP="008A3039">
      <w:pPr>
        <w:pStyle w:val="Odstavecseseznamem"/>
        <w:jc w:val="both"/>
        <w:rPr>
          <w:sz w:val="22"/>
          <w:szCs w:val="22"/>
        </w:rPr>
      </w:pPr>
      <w:r w:rsidRPr="004F788F">
        <w:rPr>
          <w:sz w:val="22"/>
          <w:szCs w:val="22"/>
        </w:rPr>
        <w:lastRenderedPageBreak/>
        <w:t>Jedná se o objekt stávajícího propustku</w:t>
      </w:r>
      <w:r>
        <w:rPr>
          <w:sz w:val="22"/>
          <w:szCs w:val="22"/>
        </w:rPr>
        <w:t xml:space="preserve"> délky 7,2 m</w:t>
      </w:r>
      <w:r w:rsidRPr="004F788F">
        <w:rPr>
          <w:sz w:val="22"/>
          <w:szCs w:val="22"/>
        </w:rPr>
        <w:t>, který slouží k převedení silnice III/4943 přes vodní tok.</w:t>
      </w:r>
      <w:r>
        <w:rPr>
          <w:sz w:val="22"/>
          <w:szCs w:val="22"/>
        </w:rPr>
        <w:t xml:space="preserve"> </w:t>
      </w:r>
      <w:r w:rsidR="00320D0E">
        <w:rPr>
          <w:sz w:val="22"/>
          <w:szCs w:val="22"/>
        </w:rPr>
        <w:t xml:space="preserve">Založení </w:t>
      </w:r>
      <w:r w:rsidR="00E31009">
        <w:rPr>
          <w:sz w:val="22"/>
          <w:szCs w:val="22"/>
        </w:rPr>
        <w:t>propustku je</w:t>
      </w:r>
      <w:r w:rsidR="00320D0E">
        <w:rPr>
          <w:sz w:val="22"/>
          <w:szCs w:val="22"/>
        </w:rPr>
        <w:t xml:space="preserve"> plošné na betonových základových pasech. Nosnou konstrukci tvoří železobetonová deska. </w:t>
      </w:r>
      <w:r w:rsidR="001E20B7">
        <w:rPr>
          <w:sz w:val="22"/>
          <w:szCs w:val="22"/>
        </w:rPr>
        <w:t>Bude provedeno kompletní odstranění propustku</w:t>
      </w:r>
    </w:p>
    <w:p w14:paraId="7A0D580D" w14:textId="77777777" w:rsidR="00BA5F54" w:rsidRDefault="00BA5F54" w:rsidP="008A3039">
      <w:pPr>
        <w:pStyle w:val="Odstavecseseznamem"/>
        <w:jc w:val="both"/>
        <w:rPr>
          <w:sz w:val="22"/>
          <w:szCs w:val="22"/>
        </w:rPr>
      </w:pPr>
    </w:p>
    <w:p w14:paraId="1277D300" w14:textId="77777777" w:rsidR="00BA5F54" w:rsidRPr="00E877C3" w:rsidRDefault="00BA5F54" w:rsidP="00BA5F54">
      <w:pPr>
        <w:pStyle w:val="Odstavecseseznamem"/>
        <w:numPr>
          <w:ilvl w:val="0"/>
          <w:numId w:val="5"/>
        </w:numPr>
        <w:rPr>
          <w:b/>
          <w:sz w:val="22"/>
          <w:szCs w:val="22"/>
        </w:rPr>
      </w:pPr>
      <w:bookmarkStart w:id="7" w:name="_Hlk170979253"/>
      <w:r w:rsidRPr="00E877C3">
        <w:rPr>
          <w:b/>
          <w:sz w:val="22"/>
          <w:szCs w:val="22"/>
        </w:rPr>
        <w:t xml:space="preserve">SO 301 – Stavební úpravy dešťové kanalizace </w:t>
      </w:r>
    </w:p>
    <w:p w14:paraId="19E674C7" w14:textId="77777777" w:rsidR="00BA5F54" w:rsidRPr="00E877C3" w:rsidRDefault="00BA5F54" w:rsidP="00BA5F54">
      <w:pPr>
        <w:pStyle w:val="Odstavecseseznamem"/>
        <w:rPr>
          <w:sz w:val="22"/>
          <w:szCs w:val="22"/>
        </w:rPr>
      </w:pPr>
      <w:r w:rsidRPr="00E877C3">
        <w:rPr>
          <w:sz w:val="22"/>
          <w:szCs w:val="22"/>
        </w:rPr>
        <w:t>V současnosti je v místě navrhované úpravy dešťové kanalizace umístěna stávající dešťová kanalizace z betonových trub DN400. V rámci novostavby mostu je navržena úprava dešťové kanalizace v úseku dotčeném stavbou.</w:t>
      </w:r>
    </w:p>
    <w:p w14:paraId="391ABE99" w14:textId="77777777" w:rsidR="00BA5F54" w:rsidRPr="00BA5F54" w:rsidRDefault="00BA5F54" w:rsidP="00BA5F54">
      <w:pPr>
        <w:pStyle w:val="Odstavecseseznamem"/>
        <w:rPr>
          <w:sz w:val="22"/>
          <w:szCs w:val="22"/>
        </w:rPr>
      </w:pPr>
      <w:r w:rsidRPr="00E877C3">
        <w:rPr>
          <w:sz w:val="22"/>
          <w:szCs w:val="22"/>
        </w:rPr>
        <w:t>Jedná se o výměnu části trasy dešťové kanalizace před mostem vlevo (7 m), před mostem vpravo (5 m) a za mostem vlevo (7 m) - vše se zachováním stávající trasy. Napojení nové části vedení dešťové kanalizace na stávající vedení dešťové kanalizace je bez potřeby provádění monolitických ŽB šachet v místě napojení.</w:t>
      </w:r>
      <w:r w:rsidRPr="00BA5F54">
        <w:rPr>
          <w:sz w:val="22"/>
          <w:szCs w:val="22"/>
        </w:rPr>
        <w:t xml:space="preserve"> </w:t>
      </w:r>
    </w:p>
    <w:bookmarkEnd w:id="7"/>
    <w:p w14:paraId="081D761B" w14:textId="77777777" w:rsidR="00D5609B" w:rsidRPr="00E36B95" w:rsidRDefault="00D5609B" w:rsidP="00320D0E">
      <w:pPr>
        <w:jc w:val="both"/>
        <w:rPr>
          <w:b/>
          <w:sz w:val="22"/>
          <w:szCs w:val="22"/>
          <w:highlight w:val="yellow"/>
        </w:rPr>
      </w:pPr>
    </w:p>
    <w:p w14:paraId="2CB4AD7F" w14:textId="77777777" w:rsidR="00F0677D" w:rsidRPr="00E31009" w:rsidRDefault="00F0677D" w:rsidP="009C2ECF">
      <w:pPr>
        <w:ind w:left="360"/>
        <w:jc w:val="both"/>
        <w:rPr>
          <w:b/>
          <w:sz w:val="22"/>
          <w:szCs w:val="22"/>
        </w:rPr>
      </w:pPr>
    </w:p>
    <w:p w14:paraId="2859E404" w14:textId="08F74AE0" w:rsidR="00AA438F" w:rsidRPr="001D38C3" w:rsidRDefault="00903052" w:rsidP="00D733BD">
      <w:pPr>
        <w:numPr>
          <w:ilvl w:val="0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E31009">
        <w:rPr>
          <w:b/>
          <w:sz w:val="22"/>
          <w:szCs w:val="22"/>
        </w:rPr>
        <w:t>Partner</w:t>
      </w:r>
      <w:r w:rsidR="00D733BD" w:rsidRPr="00E31009">
        <w:rPr>
          <w:b/>
          <w:sz w:val="22"/>
          <w:szCs w:val="22"/>
        </w:rPr>
        <w:t xml:space="preserve"> </w:t>
      </w:r>
      <w:r w:rsidR="00D733BD" w:rsidRPr="00E31009">
        <w:rPr>
          <w:bCs/>
          <w:sz w:val="22"/>
          <w:szCs w:val="22"/>
        </w:rPr>
        <w:t xml:space="preserve">bude investorem níže uvedených stavebních objektů Stavby (tj. zavazuje se nést náklady na </w:t>
      </w:r>
      <w:r w:rsidR="00D733BD" w:rsidRPr="002E39C6">
        <w:rPr>
          <w:bCs/>
          <w:sz w:val="22"/>
          <w:szCs w:val="22"/>
        </w:rPr>
        <w:t>jejich realizaci):</w:t>
      </w:r>
    </w:p>
    <w:p w14:paraId="66933A70" w14:textId="77777777" w:rsidR="001D38C3" w:rsidRDefault="001D38C3" w:rsidP="001D38C3">
      <w:pPr>
        <w:ind w:left="709"/>
        <w:jc w:val="both"/>
        <w:rPr>
          <w:b/>
          <w:sz w:val="22"/>
          <w:szCs w:val="22"/>
        </w:rPr>
      </w:pPr>
    </w:p>
    <w:p w14:paraId="047E7D5F" w14:textId="77777777" w:rsidR="001D38C3" w:rsidRPr="00E877C3" w:rsidRDefault="001D38C3" w:rsidP="001D38C3">
      <w:pPr>
        <w:pStyle w:val="Odstavecseseznamem"/>
        <w:numPr>
          <w:ilvl w:val="0"/>
          <w:numId w:val="38"/>
        </w:numPr>
        <w:jc w:val="both"/>
        <w:rPr>
          <w:b/>
          <w:bCs/>
          <w:sz w:val="22"/>
          <w:szCs w:val="22"/>
        </w:rPr>
      </w:pPr>
      <w:bookmarkStart w:id="8" w:name="_Hlk170977074"/>
      <w:r w:rsidRPr="00E877C3">
        <w:rPr>
          <w:b/>
          <w:bCs/>
          <w:sz w:val="22"/>
          <w:szCs w:val="22"/>
        </w:rPr>
        <w:t>SO 202 - Opěrná zeď</w:t>
      </w:r>
    </w:p>
    <w:bookmarkEnd w:id="8"/>
    <w:p w14:paraId="039C6A13" w14:textId="135F628A" w:rsidR="001D38C3" w:rsidRPr="00E877C3" w:rsidRDefault="001D38C3" w:rsidP="001D38C3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E877C3">
        <w:rPr>
          <w:rFonts w:ascii="Times New Roman" w:hAnsi="Times New Roman" w:cs="Times New Roman"/>
          <w:sz w:val="22"/>
          <w:szCs w:val="22"/>
        </w:rPr>
        <w:t>Jedná se o objekt</w:t>
      </w:r>
      <w:r w:rsidR="002E2441">
        <w:rPr>
          <w:rFonts w:ascii="Times New Roman" w:hAnsi="Times New Roman" w:cs="Times New Roman"/>
          <w:sz w:val="22"/>
          <w:szCs w:val="22"/>
        </w:rPr>
        <w:t xml:space="preserve"> stavby nové opěrné zdi</w:t>
      </w:r>
      <w:r w:rsidRPr="00E877C3">
        <w:rPr>
          <w:rFonts w:ascii="Times New Roman" w:hAnsi="Times New Roman" w:cs="Times New Roman"/>
          <w:sz w:val="22"/>
          <w:szCs w:val="22"/>
        </w:rPr>
        <w:t xml:space="preserve">. V rámci objektu je řešena pouze nezbytně nutná délka opěrné zdi pro zajištění násypu pro umístění chodníků pro pěší </w:t>
      </w:r>
      <w:r w:rsidR="002E2441">
        <w:rPr>
          <w:rFonts w:ascii="Times New Roman" w:hAnsi="Times New Roman" w:cs="Times New Roman"/>
          <w:sz w:val="22"/>
          <w:szCs w:val="22"/>
        </w:rPr>
        <w:t>(</w:t>
      </w:r>
      <w:r w:rsidRPr="00E877C3">
        <w:rPr>
          <w:rFonts w:ascii="Times New Roman" w:hAnsi="Times New Roman" w:cs="Times New Roman"/>
          <w:sz w:val="22"/>
          <w:szCs w:val="22"/>
        </w:rPr>
        <w:t>objekt SO</w:t>
      </w:r>
      <w:r w:rsidR="002E2441">
        <w:rPr>
          <w:rFonts w:ascii="Times New Roman" w:hAnsi="Times New Roman" w:cs="Times New Roman"/>
          <w:sz w:val="22"/>
          <w:szCs w:val="22"/>
        </w:rPr>
        <w:t xml:space="preserve"> </w:t>
      </w:r>
      <w:r w:rsidRPr="00E877C3">
        <w:rPr>
          <w:rFonts w:ascii="Times New Roman" w:hAnsi="Times New Roman" w:cs="Times New Roman"/>
          <w:sz w:val="22"/>
          <w:szCs w:val="22"/>
        </w:rPr>
        <w:t>10</w:t>
      </w:r>
      <w:r w:rsidR="002E2441">
        <w:rPr>
          <w:rFonts w:ascii="Times New Roman" w:hAnsi="Times New Roman" w:cs="Times New Roman"/>
          <w:sz w:val="22"/>
          <w:szCs w:val="22"/>
        </w:rPr>
        <w:t>2) v návaznosti na nový most</w:t>
      </w:r>
      <w:r w:rsidRPr="00E877C3">
        <w:rPr>
          <w:rFonts w:ascii="Times New Roman" w:hAnsi="Times New Roman" w:cs="Times New Roman"/>
          <w:sz w:val="22"/>
          <w:szCs w:val="22"/>
        </w:rPr>
        <w:t>, která bude sloužit pro napojení na plánovanou stavbu opěrné zdi a s touto stavbou souvisejících dalších stavebních objektů.</w:t>
      </w:r>
    </w:p>
    <w:p w14:paraId="229E1619" w14:textId="77777777" w:rsidR="001D38C3" w:rsidRDefault="001D38C3" w:rsidP="001D38C3">
      <w:pPr>
        <w:pStyle w:val="Odstavecseseznamem"/>
        <w:jc w:val="both"/>
        <w:rPr>
          <w:sz w:val="22"/>
          <w:szCs w:val="22"/>
        </w:rPr>
      </w:pPr>
      <w:r w:rsidRPr="00E877C3">
        <w:rPr>
          <w:sz w:val="22"/>
          <w:szCs w:val="22"/>
        </w:rPr>
        <w:t xml:space="preserve">Opěrná zeď je navržena jako železobetonová monolitická. Na dříku opěrné zdi je navrženo kotvení ocelových sloupků oplocení s výplní z pletiva. V rámci novostavby mostu bude součástí tohoto objektu ještě obnova stávajícího oplocení u opěrné zdi z ocelových sloupků kotvených do betonových patek s výplní z pletiva s betonovou </w:t>
      </w:r>
      <w:proofErr w:type="spellStart"/>
      <w:r w:rsidRPr="00E877C3">
        <w:rPr>
          <w:sz w:val="22"/>
          <w:szCs w:val="22"/>
        </w:rPr>
        <w:t>podhrabovou</w:t>
      </w:r>
      <w:proofErr w:type="spellEnd"/>
      <w:r w:rsidRPr="00E877C3">
        <w:rPr>
          <w:sz w:val="22"/>
          <w:szCs w:val="22"/>
        </w:rPr>
        <w:t xml:space="preserve"> deskou. Délka opěrné zdi je cca 5,0 m.</w:t>
      </w:r>
    </w:p>
    <w:p w14:paraId="29DC200F" w14:textId="77777777" w:rsidR="001D38C3" w:rsidRDefault="001D38C3" w:rsidP="001D38C3">
      <w:pPr>
        <w:ind w:left="709"/>
        <w:jc w:val="both"/>
        <w:rPr>
          <w:sz w:val="22"/>
          <w:szCs w:val="22"/>
        </w:rPr>
      </w:pPr>
    </w:p>
    <w:p w14:paraId="385F5658" w14:textId="77777777" w:rsidR="004814A7" w:rsidRPr="00E877C3" w:rsidRDefault="004814A7" w:rsidP="004814A7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E877C3">
        <w:rPr>
          <w:b/>
          <w:sz w:val="22"/>
          <w:szCs w:val="22"/>
        </w:rPr>
        <w:t xml:space="preserve">SO </w:t>
      </w:r>
      <w:proofErr w:type="gramStart"/>
      <w:r w:rsidRPr="00E877C3">
        <w:rPr>
          <w:b/>
          <w:sz w:val="22"/>
          <w:szCs w:val="22"/>
        </w:rPr>
        <w:t>102  -</w:t>
      </w:r>
      <w:proofErr w:type="gramEnd"/>
      <w:r w:rsidRPr="00E877C3">
        <w:rPr>
          <w:b/>
          <w:sz w:val="22"/>
          <w:szCs w:val="22"/>
        </w:rPr>
        <w:t xml:space="preserve"> Komunikace pro pěší</w:t>
      </w:r>
    </w:p>
    <w:p w14:paraId="3C80524C" w14:textId="77777777" w:rsidR="004814A7" w:rsidRDefault="004814A7" w:rsidP="004814A7">
      <w:pPr>
        <w:ind w:left="720"/>
        <w:jc w:val="both"/>
        <w:rPr>
          <w:sz w:val="22"/>
          <w:szCs w:val="22"/>
        </w:rPr>
      </w:pPr>
      <w:r w:rsidRPr="00E877C3">
        <w:rPr>
          <w:sz w:val="22"/>
          <w:szCs w:val="22"/>
        </w:rPr>
        <w:t>Jedná se o objekt, vyvolaný novostavbou mostu. V rámci novostavby mostu je navrženo převedení chodníku pro pěší na římse na levé straně mostu a je řešena pouze nezbytně nutná délka chodníku před a za touto římsou, která bude sloužit pro napojení na plánovanou stavbu chodníků pro pěší a s touto stavbou souvisejících dalších stavebních objektů.</w:t>
      </w:r>
      <w:r w:rsidRPr="00353213">
        <w:rPr>
          <w:sz w:val="22"/>
          <w:szCs w:val="22"/>
        </w:rPr>
        <w:t xml:space="preserve"> </w:t>
      </w:r>
    </w:p>
    <w:p w14:paraId="7344FB08" w14:textId="77777777" w:rsidR="004814A7" w:rsidRDefault="004814A7" w:rsidP="004814A7">
      <w:pPr>
        <w:jc w:val="both"/>
        <w:rPr>
          <w:sz w:val="22"/>
          <w:szCs w:val="22"/>
        </w:rPr>
      </w:pPr>
    </w:p>
    <w:p w14:paraId="03BBB139" w14:textId="02320666" w:rsidR="001779FF" w:rsidRDefault="001D38C3" w:rsidP="001D38C3">
      <w:pPr>
        <w:ind w:left="709"/>
        <w:jc w:val="both"/>
        <w:rPr>
          <w:sz w:val="22"/>
          <w:szCs w:val="22"/>
        </w:rPr>
      </w:pPr>
      <w:r w:rsidRPr="00721511">
        <w:rPr>
          <w:sz w:val="22"/>
          <w:szCs w:val="22"/>
        </w:rPr>
        <w:t>Obec poskytne ŘSZK finanční prostředky na zajištění výstavby SO 202 - Opěrná zeď</w:t>
      </w:r>
      <w:r w:rsidR="004814A7" w:rsidRPr="00721511">
        <w:rPr>
          <w:sz w:val="22"/>
          <w:szCs w:val="22"/>
        </w:rPr>
        <w:t xml:space="preserve"> </w:t>
      </w:r>
      <w:r w:rsidR="00721511" w:rsidRPr="00721511">
        <w:rPr>
          <w:sz w:val="22"/>
          <w:szCs w:val="22"/>
        </w:rPr>
        <w:t>a SO 102 - Komunikace pro pěší</w:t>
      </w:r>
      <w:r w:rsidR="001779FF" w:rsidRPr="00721511">
        <w:rPr>
          <w:sz w:val="22"/>
          <w:szCs w:val="22"/>
        </w:rPr>
        <w:t xml:space="preserve">. Rozpočtové náklady činí </w:t>
      </w:r>
      <w:r w:rsidR="00721511" w:rsidRPr="00721511">
        <w:rPr>
          <w:b/>
          <w:bCs/>
          <w:sz w:val="22"/>
          <w:szCs w:val="22"/>
        </w:rPr>
        <w:t>206 986,13</w:t>
      </w:r>
      <w:r w:rsidR="001779FF" w:rsidRPr="00721511">
        <w:rPr>
          <w:b/>
          <w:bCs/>
          <w:sz w:val="22"/>
          <w:szCs w:val="22"/>
        </w:rPr>
        <w:t xml:space="preserve"> Kč včetně DPH.</w:t>
      </w:r>
    </w:p>
    <w:p w14:paraId="2A911EA6" w14:textId="77777777" w:rsidR="001779FF" w:rsidRDefault="001779FF" w:rsidP="001D38C3">
      <w:pPr>
        <w:ind w:left="709"/>
        <w:jc w:val="both"/>
        <w:rPr>
          <w:sz w:val="22"/>
          <w:szCs w:val="22"/>
        </w:rPr>
      </w:pPr>
    </w:p>
    <w:p w14:paraId="0E9D3607" w14:textId="77777777" w:rsidR="002228F8" w:rsidRDefault="001779FF" w:rsidP="002228F8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 ukončení veřejné zakázky na zhotovitele stavby bude uzavřen Dodatek této Dohody na upřesnění ceny v souladu s nabídkovou cenou vybraného zhotovitele. Předpokládá se poskytnutí příspěvku na základě výzvy ŘSZK, k datu předání díla k realizaci akce zhotoviteli.</w:t>
      </w:r>
      <w:bookmarkStart w:id="9" w:name="_Hlk170287437"/>
    </w:p>
    <w:p w14:paraId="506ED9BE" w14:textId="77777777" w:rsidR="002228F8" w:rsidRDefault="002228F8" w:rsidP="002228F8">
      <w:pPr>
        <w:ind w:left="709"/>
        <w:jc w:val="both"/>
        <w:rPr>
          <w:sz w:val="22"/>
          <w:szCs w:val="22"/>
        </w:rPr>
      </w:pPr>
    </w:p>
    <w:p w14:paraId="76F70433" w14:textId="402E6F41" w:rsidR="00AA438F" w:rsidRPr="002228F8" w:rsidRDefault="004536A5" w:rsidP="002228F8">
      <w:pPr>
        <w:numPr>
          <w:ilvl w:val="0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2228F8">
        <w:rPr>
          <w:b/>
          <w:sz w:val="22"/>
          <w:szCs w:val="22"/>
        </w:rPr>
        <w:t xml:space="preserve">Přeložka vodovodního řadu </w:t>
      </w:r>
    </w:p>
    <w:p w14:paraId="3CF64269" w14:textId="256DFAE4" w:rsidR="004536A5" w:rsidRPr="00E877C3" w:rsidRDefault="00C90F8C" w:rsidP="001A6742">
      <w:pPr>
        <w:ind w:left="720"/>
        <w:jc w:val="both"/>
        <w:rPr>
          <w:bCs/>
          <w:sz w:val="22"/>
          <w:szCs w:val="22"/>
        </w:rPr>
      </w:pPr>
      <w:r w:rsidRPr="002228F8">
        <w:rPr>
          <w:bCs/>
          <w:sz w:val="22"/>
          <w:szCs w:val="22"/>
        </w:rPr>
        <w:t>Přeložka vodovodu bude</w:t>
      </w:r>
      <w:r w:rsidR="004536A5" w:rsidRPr="002228F8">
        <w:rPr>
          <w:bCs/>
          <w:sz w:val="22"/>
          <w:szCs w:val="22"/>
        </w:rPr>
        <w:t xml:space="preserve"> vedena v chráničce nad korytem vodního toku, která bude uložena na ŽB patkách. Trasa přeložky bude umístěna na povodní straně mostu. Projekt přeložky bude řešen po domluvě mezi obcí a </w:t>
      </w:r>
      <w:proofErr w:type="spellStart"/>
      <w:r w:rsidR="004536A5" w:rsidRPr="002228F8">
        <w:rPr>
          <w:bCs/>
          <w:sz w:val="22"/>
          <w:szCs w:val="22"/>
        </w:rPr>
        <w:t>VaK</w:t>
      </w:r>
      <w:proofErr w:type="spellEnd"/>
      <w:r w:rsidR="004536A5" w:rsidRPr="002228F8">
        <w:rPr>
          <w:bCs/>
          <w:sz w:val="22"/>
          <w:szCs w:val="22"/>
        </w:rPr>
        <w:t xml:space="preserve"> Vsetín</w:t>
      </w:r>
      <w:r w:rsidRPr="002228F8">
        <w:rPr>
          <w:bCs/>
          <w:sz w:val="22"/>
          <w:szCs w:val="22"/>
        </w:rPr>
        <w:t xml:space="preserve">, stavebníkem bude obec Lačnov. </w:t>
      </w:r>
      <w:r w:rsidR="004536A5" w:rsidRPr="002228F8">
        <w:rPr>
          <w:bCs/>
          <w:sz w:val="22"/>
          <w:szCs w:val="22"/>
        </w:rPr>
        <w:t xml:space="preserve"> Na základě</w:t>
      </w:r>
      <w:r w:rsidRPr="002228F8">
        <w:rPr>
          <w:bCs/>
          <w:sz w:val="22"/>
          <w:szCs w:val="22"/>
        </w:rPr>
        <w:t xml:space="preserve"> návrhu</w:t>
      </w:r>
      <w:r w:rsidR="004536A5" w:rsidRPr="002228F8">
        <w:rPr>
          <w:bCs/>
          <w:sz w:val="22"/>
          <w:szCs w:val="22"/>
        </w:rPr>
        <w:t xml:space="preserve"> realizace stranové přeložky vodovodního řadu </w:t>
      </w:r>
      <w:r w:rsidRPr="002228F8">
        <w:rPr>
          <w:bCs/>
          <w:sz w:val="22"/>
          <w:szCs w:val="22"/>
        </w:rPr>
        <w:t>bylo</w:t>
      </w:r>
      <w:r w:rsidR="004536A5" w:rsidRPr="002228F8">
        <w:rPr>
          <w:bCs/>
          <w:sz w:val="22"/>
          <w:szCs w:val="22"/>
        </w:rPr>
        <w:t xml:space="preserve"> </w:t>
      </w:r>
      <w:r w:rsidRPr="002228F8">
        <w:rPr>
          <w:bCs/>
          <w:sz w:val="22"/>
          <w:szCs w:val="22"/>
        </w:rPr>
        <w:t xml:space="preserve">následně </w:t>
      </w:r>
      <w:r w:rsidR="004536A5" w:rsidRPr="002228F8">
        <w:rPr>
          <w:bCs/>
          <w:sz w:val="22"/>
          <w:szCs w:val="22"/>
        </w:rPr>
        <w:t xml:space="preserve">možné </w:t>
      </w:r>
      <w:r w:rsidRPr="002228F8">
        <w:rPr>
          <w:bCs/>
          <w:sz w:val="22"/>
          <w:szCs w:val="22"/>
        </w:rPr>
        <w:t>navrhnout rozšíření</w:t>
      </w:r>
      <w:r w:rsidR="004536A5" w:rsidRPr="002228F8">
        <w:rPr>
          <w:bCs/>
          <w:sz w:val="22"/>
          <w:szCs w:val="22"/>
        </w:rPr>
        <w:t xml:space="preserve"> </w:t>
      </w:r>
      <w:r w:rsidRPr="002228F8">
        <w:rPr>
          <w:bCs/>
          <w:sz w:val="22"/>
          <w:szCs w:val="22"/>
        </w:rPr>
        <w:t>navrhovaného</w:t>
      </w:r>
      <w:r w:rsidR="004536A5" w:rsidRPr="002228F8">
        <w:rPr>
          <w:bCs/>
          <w:sz w:val="22"/>
          <w:szCs w:val="22"/>
        </w:rPr>
        <w:t xml:space="preserve"> mostu mezi obrubami na 6,5 m a provést usměrnění mostu vzhledem ke stávajícím směrovým a výškovým poměrům a koordinací s navazujícím projektem studie proveditelnosti křižovatky a </w:t>
      </w:r>
      <w:r w:rsidRPr="002228F8">
        <w:rPr>
          <w:bCs/>
          <w:sz w:val="22"/>
          <w:szCs w:val="22"/>
        </w:rPr>
        <w:t xml:space="preserve">chodníků pro pěší – řešeno </w:t>
      </w:r>
      <w:r w:rsidR="0077763B" w:rsidRPr="002228F8">
        <w:rPr>
          <w:bCs/>
          <w:sz w:val="22"/>
          <w:szCs w:val="22"/>
        </w:rPr>
        <w:t xml:space="preserve">samostatně </w:t>
      </w:r>
      <w:r w:rsidRPr="002228F8">
        <w:rPr>
          <w:bCs/>
          <w:sz w:val="22"/>
          <w:szCs w:val="22"/>
        </w:rPr>
        <w:t>obcí</w:t>
      </w:r>
      <w:r w:rsidR="00CA4ED9" w:rsidRPr="002228F8">
        <w:rPr>
          <w:bCs/>
          <w:sz w:val="22"/>
          <w:szCs w:val="22"/>
        </w:rPr>
        <w:t xml:space="preserve"> Lačnov</w:t>
      </w:r>
      <w:r w:rsidR="00FE187A" w:rsidRPr="002228F8">
        <w:rPr>
          <w:bCs/>
          <w:sz w:val="22"/>
          <w:szCs w:val="22"/>
        </w:rPr>
        <w:t xml:space="preserve">, není součástí </w:t>
      </w:r>
      <w:r w:rsidR="00303154" w:rsidRPr="002228F8">
        <w:rPr>
          <w:bCs/>
          <w:sz w:val="22"/>
          <w:szCs w:val="22"/>
        </w:rPr>
        <w:t>této PD</w:t>
      </w:r>
      <w:r w:rsidRPr="002228F8">
        <w:rPr>
          <w:bCs/>
          <w:sz w:val="22"/>
          <w:szCs w:val="22"/>
        </w:rPr>
        <w:t>.</w:t>
      </w:r>
      <w:r w:rsidR="004536A5" w:rsidRPr="00E877C3">
        <w:rPr>
          <w:bCs/>
          <w:sz w:val="22"/>
          <w:szCs w:val="22"/>
        </w:rPr>
        <w:t xml:space="preserve"> </w:t>
      </w:r>
      <w:r w:rsidRPr="00E877C3">
        <w:rPr>
          <w:bCs/>
          <w:sz w:val="22"/>
          <w:szCs w:val="22"/>
        </w:rPr>
        <w:t xml:space="preserve">    </w:t>
      </w:r>
    </w:p>
    <w:bookmarkEnd w:id="9"/>
    <w:p w14:paraId="199B7F55" w14:textId="77777777" w:rsidR="008F30D1" w:rsidRPr="00E877C3" w:rsidRDefault="008F30D1" w:rsidP="008F30D1">
      <w:pPr>
        <w:jc w:val="both"/>
        <w:rPr>
          <w:bCs/>
          <w:caps/>
          <w:sz w:val="22"/>
          <w:szCs w:val="22"/>
        </w:rPr>
      </w:pPr>
    </w:p>
    <w:p w14:paraId="296A445E" w14:textId="7FEC2FFA" w:rsidR="007A4A11" w:rsidRPr="00C90F8C" w:rsidRDefault="007A4A11">
      <w:pPr>
        <w:jc w:val="center"/>
        <w:rPr>
          <w:b/>
          <w:sz w:val="22"/>
          <w:szCs w:val="22"/>
        </w:rPr>
      </w:pPr>
      <w:r w:rsidRPr="00C90F8C">
        <w:rPr>
          <w:b/>
          <w:sz w:val="22"/>
          <w:szCs w:val="22"/>
        </w:rPr>
        <w:t>III.</w:t>
      </w:r>
      <w:r w:rsidR="001A6742" w:rsidRPr="00C90F8C">
        <w:rPr>
          <w:b/>
          <w:sz w:val="22"/>
          <w:szCs w:val="22"/>
        </w:rPr>
        <w:t xml:space="preserve"> </w:t>
      </w:r>
      <w:r w:rsidRPr="00C90F8C">
        <w:rPr>
          <w:b/>
          <w:sz w:val="22"/>
          <w:szCs w:val="22"/>
        </w:rPr>
        <w:t>Vlastnictví stavebních objektů</w:t>
      </w:r>
    </w:p>
    <w:p w14:paraId="6CCD874A" w14:textId="77777777" w:rsidR="007A4A11" w:rsidRPr="00C90F8C" w:rsidRDefault="007A4A11">
      <w:pPr>
        <w:jc w:val="both"/>
        <w:rPr>
          <w:sz w:val="22"/>
          <w:szCs w:val="22"/>
        </w:rPr>
      </w:pPr>
    </w:p>
    <w:p w14:paraId="23CC041E" w14:textId="6260BDB5" w:rsidR="00C85596" w:rsidRPr="00C90F8C" w:rsidRDefault="008F30D1" w:rsidP="00DC475C">
      <w:pPr>
        <w:pStyle w:val="Odstavecseseznamem"/>
        <w:numPr>
          <w:ilvl w:val="0"/>
          <w:numId w:val="26"/>
        </w:numPr>
        <w:ind w:hanging="720"/>
        <w:jc w:val="both"/>
        <w:rPr>
          <w:sz w:val="22"/>
          <w:szCs w:val="22"/>
        </w:rPr>
      </w:pPr>
      <w:r w:rsidRPr="00C90F8C">
        <w:rPr>
          <w:sz w:val="22"/>
          <w:szCs w:val="22"/>
        </w:rPr>
        <w:t>Strany se dohodly, že vlastnictví jednotlivých stavebních objektů Stavby je, resp. bude následující</w:t>
      </w:r>
      <w:r w:rsidR="00C85596" w:rsidRPr="00C90F8C">
        <w:rPr>
          <w:sz w:val="22"/>
          <w:szCs w:val="22"/>
        </w:rPr>
        <w:t>:</w:t>
      </w:r>
    </w:p>
    <w:p w14:paraId="64C6AB78" w14:textId="77777777" w:rsidR="00C85596" w:rsidRPr="00C90F8C" w:rsidRDefault="00C85596">
      <w:pPr>
        <w:jc w:val="both"/>
        <w:rPr>
          <w:b/>
          <w:sz w:val="22"/>
          <w:szCs w:val="22"/>
        </w:rPr>
      </w:pPr>
    </w:p>
    <w:p w14:paraId="3D4F2153" w14:textId="584D53C7" w:rsidR="008F30D1" w:rsidRPr="00C90F8C" w:rsidRDefault="008F30D1" w:rsidP="008F30D1">
      <w:pPr>
        <w:numPr>
          <w:ilvl w:val="0"/>
          <w:numId w:val="31"/>
        </w:numPr>
        <w:ind w:left="1276" w:hanging="567"/>
        <w:jc w:val="both"/>
        <w:rPr>
          <w:sz w:val="22"/>
          <w:szCs w:val="22"/>
        </w:rPr>
      </w:pPr>
      <w:r w:rsidRPr="00C90F8C">
        <w:rPr>
          <w:b/>
          <w:sz w:val="22"/>
          <w:szCs w:val="22"/>
        </w:rPr>
        <w:t>Zlínský kraj</w:t>
      </w:r>
      <w:r w:rsidRPr="00C90F8C">
        <w:rPr>
          <w:sz w:val="22"/>
          <w:szCs w:val="22"/>
        </w:rPr>
        <w:t xml:space="preserve"> je, resp. nejpozději vybudováním příslušných stavebních objektů na pozemcích ve svém vlastnictví se stane, vlastníkem níže uvedených stavebních objektů Stavby (s tím, že </w:t>
      </w:r>
      <w:r w:rsidRPr="00C90F8C">
        <w:rPr>
          <w:b/>
          <w:sz w:val="22"/>
          <w:szCs w:val="22"/>
        </w:rPr>
        <w:t>ŘSZK</w:t>
      </w:r>
      <w:r w:rsidRPr="00C90F8C">
        <w:rPr>
          <w:sz w:val="22"/>
          <w:szCs w:val="22"/>
        </w:rPr>
        <w:t xml:space="preserve"> náleží mj. právo s těmito stavebními objekty hospodařit – viz. odst. 1.1 shora):</w:t>
      </w:r>
    </w:p>
    <w:p w14:paraId="6AF62ED0" w14:textId="77777777" w:rsidR="00B442F1" w:rsidRDefault="00B442F1" w:rsidP="00B442F1">
      <w:pPr>
        <w:ind w:left="360"/>
        <w:jc w:val="both"/>
        <w:rPr>
          <w:b/>
          <w:sz w:val="22"/>
          <w:szCs w:val="22"/>
          <w:highlight w:val="yellow"/>
        </w:rPr>
      </w:pPr>
    </w:p>
    <w:p w14:paraId="62818A7C" w14:textId="77777777" w:rsidR="00AB134E" w:rsidRPr="00E36B95" w:rsidRDefault="00AB134E" w:rsidP="00B442F1">
      <w:pPr>
        <w:ind w:left="360"/>
        <w:jc w:val="both"/>
        <w:rPr>
          <w:b/>
          <w:sz w:val="22"/>
          <w:szCs w:val="22"/>
          <w:highlight w:val="yellow"/>
        </w:rPr>
      </w:pPr>
    </w:p>
    <w:p w14:paraId="016EC944" w14:textId="5D909376" w:rsidR="00B442F1" w:rsidRPr="00C90F8C" w:rsidRDefault="00B442F1" w:rsidP="00AB134E">
      <w:pPr>
        <w:numPr>
          <w:ilvl w:val="0"/>
          <w:numId w:val="5"/>
        </w:numPr>
        <w:tabs>
          <w:tab w:val="clear" w:pos="720"/>
          <w:tab w:val="num" w:pos="1134"/>
        </w:tabs>
        <w:ind w:firstLine="414"/>
        <w:jc w:val="both"/>
        <w:rPr>
          <w:b/>
          <w:sz w:val="22"/>
          <w:szCs w:val="22"/>
        </w:rPr>
      </w:pPr>
      <w:r w:rsidRPr="00C90F8C">
        <w:rPr>
          <w:b/>
          <w:sz w:val="22"/>
          <w:szCs w:val="22"/>
        </w:rPr>
        <w:t xml:space="preserve">SO </w:t>
      </w:r>
      <w:r w:rsidR="00897FE7" w:rsidRPr="00C90F8C">
        <w:rPr>
          <w:b/>
          <w:sz w:val="22"/>
          <w:szCs w:val="22"/>
        </w:rPr>
        <w:t>1</w:t>
      </w:r>
      <w:r w:rsidR="003F7A42" w:rsidRPr="00C90F8C">
        <w:rPr>
          <w:b/>
          <w:sz w:val="22"/>
          <w:szCs w:val="22"/>
        </w:rPr>
        <w:t>01</w:t>
      </w:r>
      <w:r w:rsidR="002B122C" w:rsidRPr="00C90F8C">
        <w:rPr>
          <w:b/>
          <w:sz w:val="22"/>
          <w:szCs w:val="22"/>
        </w:rPr>
        <w:t xml:space="preserve"> </w:t>
      </w:r>
      <w:r w:rsidR="00F6650A">
        <w:rPr>
          <w:b/>
          <w:sz w:val="22"/>
          <w:szCs w:val="22"/>
        </w:rPr>
        <w:t>-</w:t>
      </w:r>
      <w:r w:rsidR="00897FE7" w:rsidRPr="00C90F8C">
        <w:rPr>
          <w:b/>
          <w:sz w:val="22"/>
          <w:szCs w:val="22"/>
        </w:rPr>
        <w:t xml:space="preserve"> </w:t>
      </w:r>
      <w:r w:rsidR="00F20D0B" w:rsidRPr="00C90F8C">
        <w:rPr>
          <w:b/>
          <w:sz w:val="22"/>
          <w:szCs w:val="22"/>
        </w:rPr>
        <w:t>S</w:t>
      </w:r>
      <w:r w:rsidR="001A6742" w:rsidRPr="00C90F8C">
        <w:rPr>
          <w:b/>
          <w:sz w:val="22"/>
          <w:szCs w:val="22"/>
        </w:rPr>
        <w:t>ilnic</w:t>
      </w:r>
      <w:r w:rsidR="00C26ED1" w:rsidRPr="00C90F8C">
        <w:rPr>
          <w:b/>
          <w:sz w:val="22"/>
          <w:szCs w:val="22"/>
        </w:rPr>
        <w:t>e</w:t>
      </w:r>
      <w:r w:rsidR="001A6742" w:rsidRPr="00C90F8C">
        <w:rPr>
          <w:b/>
          <w:sz w:val="22"/>
          <w:szCs w:val="22"/>
        </w:rPr>
        <w:t xml:space="preserve"> </w:t>
      </w:r>
      <w:r w:rsidR="00AB134E">
        <w:rPr>
          <w:b/>
          <w:sz w:val="22"/>
          <w:szCs w:val="22"/>
        </w:rPr>
        <w:t>I</w:t>
      </w:r>
      <w:r w:rsidR="001A6742" w:rsidRPr="00C90F8C">
        <w:rPr>
          <w:b/>
          <w:sz w:val="22"/>
          <w:szCs w:val="22"/>
        </w:rPr>
        <w:t>II/</w:t>
      </w:r>
      <w:r w:rsidR="00F20D0B" w:rsidRPr="00C90F8C">
        <w:rPr>
          <w:b/>
          <w:sz w:val="22"/>
          <w:szCs w:val="22"/>
        </w:rPr>
        <w:t>4</w:t>
      </w:r>
      <w:r w:rsidR="00C90F8C" w:rsidRPr="00C90F8C">
        <w:rPr>
          <w:b/>
          <w:sz w:val="22"/>
          <w:szCs w:val="22"/>
        </w:rPr>
        <w:t>943</w:t>
      </w:r>
    </w:p>
    <w:p w14:paraId="3BDC4185" w14:textId="15486070" w:rsidR="00B442F1" w:rsidRDefault="001A6742" w:rsidP="00AB134E">
      <w:pPr>
        <w:pStyle w:val="Odstavecseseznamem"/>
        <w:ind w:left="1418"/>
        <w:jc w:val="both"/>
        <w:rPr>
          <w:sz w:val="22"/>
          <w:szCs w:val="22"/>
        </w:rPr>
      </w:pPr>
      <w:r w:rsidRPr="00C90F8C">
        <w:rPr>
          <w:sz w:val="22"/>
          <w:szCs w:val="22"/>
        </w:rPr>
        <w:t>Silnice I</w:t>
      </w:r>
      <w:r w:rsidR="00E65103">
        <w:rPr>
          <w:sz w:val="22"/>
          <w:szCs w:val="22"/>
        </w:rPr>
        <w:t>I</w:t>
      </w:r>
      <w:r w:rsidRPr="00C90F8C">
        <w:rPr>
          <w:sz w:val="22"/>
          <w:szCs w:val="22"/>
        </w:rPr>
        <w:t>I/</w:t>
      </w:r>
      <w:r w:rsidR="00C90F8C" w:rsidRPr="00C90F8C">
        <w:rPr>
          <w:sz w:val="22"/>
          <w:szCs w:val="22"/>
        </w:rPr>
        <w:t>4943</w:t>
      </w:r>
      <w:r w:rsidRPr="00C90F8C">
        <w:rPr>
          <w:sz w:val="22"/>
          <w:szCs w:val="22"/>
        </w:rPr>
        <w:t xml:space="preserve"> </w:t>
      </w:r>
      <w:r w:rsidR="00C90F8C" w:rsidRPr="00C90F8C">
        <w:rPr>
          <w:bCs/>
          <w:sz w:val="22"/>
          <w:szCs w:val="22"/>
        </w:rPr>
        <w:t>(</w:t>
      </w:r>
      <w:r w:rsidR="00C90F8C" w:rsidRPr="00C90F8C">
        <w:rPr>
          <w:sz w:val="22"/>
          <w:szCs w:val="22"/>
        </w:rPr>
        <w:t xml:space="preserve">uzlový úsek č. 4, název úseku „Horní Lideč“, </w:t>
      </w:r>
      <w:proofErr w:type="spellStart"/>
      <w:r w:rsidR="00C90F8C" w:rsidRPr="00C90F8C">
        <w:rPr>
          <w:sz w:val="22"/>
          <w:szCs w:val="22"/>
        </w:rPr>
        <w:t>uzl</w:t>
      </w:r>
      <w:proofErr w:type="spellEnd"/>
      <w:r w:rsidR="00C90F8C" w:rsidRPr="00C90F8C">
        <w:rPr>
          <w:sz w:val="22"/>
          <w:szCs w:val="22"/>
        </w:rPr>
        <w:t>. staničení km</w:t>
      </w:r>
      <w:r w:rsidR="00F6650A">
        <w:rPr>
          <w:sz w:val="22"/>
          <w:szCs w:val="22"/>
        </w:rPr>
        <w:t xml:space="preserve"> </w:t>
      </w:r>
      <w:r w:rsidR="00F6650A" w:rsidRPr="00F6650A">
        <w:rPr>
          <w:sz w:val="22"/>
          <w:szCs w:val="22"/>
        </w:rPr>
        <w:t>0,00651-0,02851</w:t>
      </w:r>
      <w:r w:rsidR="00C90F8C" w:rsidRPr="00F6650A">
        <w:rPr>
          <w:sz w:val="22"/>
          <w:szCs w:val="22"/>
        </w:rPr>
        <w:t>)</w:t>
      </w:r>
      <w:r w:rsidR="00F6650A" w:rsidRPr="00F6650A">
        <w:rPr>
          <w:sz w:val="22"/>
          <w:szCs w:val="22"/>
        </w:rPr>
        <w:t xml:space="preserve">. </w:t>
      </w:r>
      <w:r w:rsidR="00DC475C" w:rsidRPr="00F6650A">
        <w:rPr>
          <w:sz w:val="22"/>
          <w:szCs w:val="22"/>
        </w:rPr>
        <w:t>K</w:t>
      </w:r>
      <w:r w:rsidR="00B442F1" w:rsidRPr="00F6650A">
        <w:rPr>
          <w:sz w:val="22"/>
          <w:szCs w:val="22"/>
        </w:rPr>
        <w:t>onstrukce vozovk</w:t>
      </w:r>
      <w:r w:rsidR="00F20D0B" w:rsidRPr="00F6650A">
        <w:rPr>
          <w:sz w:val="22"/>
          <w:szCs w:val="22"/>
        </w:rPr>
        <w:t>y</w:t>
      </w:r>
      <w:r w:rsidR="00B442F1" w:rsidRPr="00F6650A">
        <w:rPr>
          <w:sz w:val="22"/>
          <w:szCs w:val="22"/>
        </w:rPr>
        <w:t xml:space="preserve"> silnic</w:t>
      </w:r>
      <w:r w:rsidR="00F20D0B" w:rsidRPr="00F6650A">
        <w:rPr>
          <w:sz w:val="22"/>
          <w:szCs w:val="22"/>
        </w:rPr>
        <w:t>e</w:t>
      </w:r>
      <w:r w:rsidR="00B442F1" w:rsidRPr="00F6650A">
        <w:rPr>
          <w:sz w:val="22"/>
          <w:szCs w:val="22"/>
        </w:rPr>
        <w:t xml:space="preserve"> </w:t>
      </w:r>
      <w:r w:rsidR="007251F3" w:rsidRPr="00F6650A">
        <w:rPr>
          <w:sz w:val="22"/>
          <w:szCs w:val="22"/>
        </w:rPr>
        <w:t>II</w:t>
      </w:r>
      <w:r w:rsidR="00933169" w:rsidRPr="00F6650A">
        <w:rPr>
          <w:sz w:val="22"/>
          <w:szCs w:val="22"/>
        </w:rPr>
        <w:t>/</w:t>
      </w:r>
      <w:r w:rsidR="00C90F8C" w:rsidRPr="00F6650A">
        <w:rPr>
          <w:sz w:val="22"/>
          <w:szCs w:val="22"/>
        </w:rPr>
        <w:t>4943</w:t>
      </w:r>
      <w:r w:rsidR="00DC475C" w:rsidRPr="00F6650A">
        <w:rPr>
          <w:sz w:val="22"/>
          <w:szCs w:val="22"/>
        </w:rPr>
        <w:t xml:space="preserve"> </w:t>
      </w:r>
      <w:r w:rsidR="00D20588" w:rsidRPr="00F6650A">
        <w:rPr>
          <w:sz w:val="22"/>
          <w:szCs w:val="22"/>
        </w:rPr>
        <w:t>(mimo obruby vymezující vnější hranu silnic</w:t>
      </w:r>
      <w:r w:rsidR="00F20D0B" w:rsidRPr="00F6650A">
        <w:rPr>
          <w:sz w:val="22"/>
          <w:szCs w:val="22"/>
        </w:rPr>
        <w:t>e</w:t>
      </w:r>
      <w:r w:rsidR="00D20588" w:rsidRPr="00F6650A">
        <w:rPr>
          <w:sz w:val="22"/>
          <w:szCs w:val="22"/>
        </w:rPr>
        <w:t xml:space="preserve"> </w:t>
      </w:r>
      <w:r w:rsidR="00DA1EC5">
        <w:rPr>
          <w:sz w:val="22"/>
          <w:szCs w:val="22"/>
        </w:rPr>
        <w:t>I</w:t>
      </w:r>
      <w:r w:rsidR="00933169" w:rsidRPr="00F6650A">
        <w:rPr>
          <w:sz w:val="22"/>
          <w:szCs w:val="22"/>
        </w:rPr>
        <w:t>II/</w:t>
      </w:r>
      <w:r w:rsidR="00F20D0B" w:rsidRPr="00F6650A">
        <w:rPr>
          <w:sz w:val="22"/>
          <w:szCs w:val="22"/>
        </w:rPr>
        <w:t>4</w:t>
      </w:r>
      <w:r w:rsidR="00C90F8C" w:rsidRPr="00F6650A">
        <w:rPr>
          <w:sz w:val="22"/>
          <w:szCs w:val="22"/>
        </w:rPr>
        <w:t>943)</w:t>
      </w:r>
      <w:r w:rsidRPr="00F6650A">
        <w:rPr>
          <w:sz w:val="22"/>
          <w:szCs w:val="22"/>
        </w:rPr>
        <w:t xml:space="preserve">, </w:t>
      </w:r>
      <w:r w:rsidR="00D20588" w:rsidRPr="00F6650A">
        <w:rPr>
          <w:sz w:val="22"/>
          <w:szCs w:val="22"/>
        </w:rPr>
        <w:t>vč.</w:t>
      </w:r>
      <w:r w:rsidR="00F6650A" w:rsidRPr="00F6650A">
        <w:rPr>
          <w:sz w:val="22"/>
          <w:szCs w:val="22"/>
        </w:rPr>
        <w:t xml:space="preserve"> </w:t>
      </w:r>
      <w:r w:rsidR="00D20588" w:rsidRPr="00F6650A">
        <w:rPr>
          <w:sz w:val="22"/>
          <w:szCs w:val="22"/>
        </w:rPr>
        <w:t>dopravní</w:t>
      </w:r>
      <w:r w:rsidR="00F6650A" w:rsidRPr="00F6650A">
        <w:rPr>
          <w:sz w:val="22"/>
          <w:szCs w:val="22"/>
        </w:rPr>
        <w:t>ho</w:t>
      </w:r>
      <w:r w:rsidR="00D20588" w:rsidRPr="00F6650A">
        <w:rPr>
          <w:sz w:val="22"/>
          <w:szCs w:val="22"/>
        </w:rPr>
        <w:t xml:space="preserve"> značení v rozsahu dle Zákona č. 13/1997 Sb. o pozemních komunikacích v platném znění.</w:t>
      </w:r>
    </w:p>
    <w:p w14:paraId="1173C61F" w14:textId="77777777" w:rsidR="00AB134E" w:rsidRDefault="00AB134E" w:rsidP="00AB134E">
      <w:pPr>
        <w:pStyle w:val="Odstavecseseznamem"/>
        <w:ind w:left="1418"/>
        <w:jc w:val="both"/>
        <w:rPr>
          <w:sz w:val="22"/>
          <w:szCs w:val="22"/>
        </w:rPr>
      </w:pPr>
    </w:p>
    <w:p w14:paraId="1065DF71" w14:textId="699CE310" w:rsidR="00F6650A" w:rsidRPr="003F03D1" w:rsidRDefault="00F6650A" w:rsidP="00E877C3">
      <w:pPr>
        <w:pStyle w:val="Odstavecseseznamem"/>
        <w:numPr>
          <w:ilvl w:val="0"/>
          <w:numId w:val="38"/>
        </w:numPr>
        <w:tabs>
          <w:tab w:val="left" w:pos="993"/>
        </w:tabs>
        <w:ind w:left="709" w:firstLine="414"/>
        <w:jc w:val="both"/>
        <w:rPr>
          <w:b/>
          <w:bCs/>
          <w:sz w:val="22"/>
          <w:szCs w:val="22"/>
        </w:rPr>
      </w:pPr>
      <w:r w:rsidRPr="003F03D1">
        <w:rPr>
          <w:b/>
          <w:bCs/>
          <w:sz w:val="22"/>
          <w:szCs w:val="22"/>
        </w:rPr>
        <w:t xml:space="preserve">SO 201 - Mostní objekt </w:t>
      </w:r>
    </w:p>
    <w:p w14:paraId="775ABA87" w14:textId="26DB9148" w:rsidR="001F6C6C" w:rsidRPr="003F03D1" w:rsidRDefault="001F6C6C" w:rsidP="00DF7371">
      <w:pPr>
        <w:pStyle w:val="Odstavecseseznamem"/>
        <w:ind w:left="1418"/>
        <w:jc w:val="both"/>
        <w:rPr>
          <w:sz w:val="22"/>
          <w:szCs w:val="22"/>
        </w:rPr>
      </w:pPr>
      <w:r w:rsidRPr="003F03D1">
        <w:rPr>
          <w:sz w:val="22"/>
          <w:szCs w:val="22"/>
        </w:rPr>
        <w:t xml:space="preserve">Nový most (uzlový úsek č. 4, název úseku „Horní Lideč“, </w:t>
      </w:r>
      <w:proofErr w:type="spellStart"/>
      <w:r w:rsidRPr="003F03D1">
        <w:rPr>
          <w:sz w:val="22"/>
          <w:szCs w:val="22"/>
        </w:rPr>
        <w:t>uzl</w:t>
      </w:r>
      <w:proofErr w:type="spellEnd"/>
      <w:r w:rsidRPr="003F03D1">
        <w:rPr>
          <w:sz w:val="22"/>
          <w:szCs w:val="22"/>
        </w:rPr>
        <w:t xml:space="preserve">. staničení km 0,021) </w:t>
      </w:r>
      <w:r w:rsidR="00CA4ED9" w:rsidRPr="003F03D1">
        <w:rPr>
          <w:sz w:val="22"/>
          <w:szCs w:val="22"/>
        </w:rPr>
        <w:t xml:space="preserve">- </w:t>
      </w:r>
      <w:proofErr w:type="spellStart"/>
      <w:r w:rsidRPr="003F03D1">
        <w:rPr>
          <w:sz w:val="22"/>
          <w:szCs w:val="22"/>
        </w:rPr>
        <w:t>jednopolový</w:t>
      </w:r>
      <w:proofErr w:type="spellEnd"/>
      <w:r w:rsidRPr="003F03D1">
        <w:rPr>
          <w:sz w:val="22"/>
          <w:szCs w:val="22"/>
        </w:rPr>
        <w:t xml:space="preserve">, hlubině založený na železobetonových pilotách průměru 600 mm. Nosná </w:t>
      </w:r>
      <w:proofErr w:type="gramStart"/>
      <w:r w:rsidRPr="003F03D1">
        <w:rPr>
          <w:sz w:val="22"/>
          <w:szCs w:val="22"/>
        </w:rPr>
        <w:t>konstrukce - železobetonová</w:t>
      </w:r>
      <w:proofErr w:type="gramEnd"/>
      <w:r w:rsidRPr="003F03D1">
        <w:rPr>
          <w:sz w:val="22"/>
          <w:szCs w:val="22"/>
        </w:rPr>
        <w:t xml:space="preserve"> deska </w:t>
      </w:r>
      <w:proofErr w:type="spellStart"/>
      <w:r w:rsidRPr="003F03D1">
        <w:rPr>
          <w:sz w:val="22"/>
          <w:szCs w:val="22"/>
        </w:rPr>
        <w:t>tl</w:t>
      </w:r>
      <w:proofErr w:type="spellEnd"/>
      <w:r w:rsidRPr="003F03D1">
        <w:rPr>
          <w:sz w:val="22"/>
          <w:szCs w:val="22"/>
        </w:rPr>
        <w:t>, desky</w:t>
      </w:r>
      <w:r w:rsidR="00F44656" w:rsidRPr="003F03D1">
        <w:rPr>
          <w:sz w:val="22"/>
          <w:szCs w:val="22"/>
        </w:rPr>
        <w:t xml:space="preserve"> </w:t>
      </w:r>
      <w:r w:rsidRPr="003F03D1">
        <w:rPr>
          <w:sz w:val="22"/>
          <w:szCs w:val="22"/>
        </w:rPr>
        <w:t>0,40 m. Opěry železobetonové šířky 800 mm.</w:t>
      </w:r>
      <w:r w:rsidR="00F44656" w:rsidRPr="003F03D1">
        <w:rPr>
          <w:sz w:val="22"/>
          <w:szCs w:val="22"/>
        </w:rPr>
        <w:t xml:space="preserve"> Na pravé římse je umístěn chodník šířky 1,75 m. </w:t>
      </w:r>
      <w:r w:rsidRPr="003F03D1">
        <w:rPr>
          <w:sz w:val="22"/>
          <w:szCs w:val="22"/>
        </w:rPr>
        <w:t>Most bude osazen zábradlím se svislou výplní výšky 1,1 m.</w:t>
      </w:r>
      <w:r w:rsidR="00F44656" w:rsidRPr="003F03D1">
        <w:rPr>
          <w:sz w:val="22"/>
          <w:szCs w:val="22"/>
        </w:rPr>
        <w:t xml:space="preserve"> Součástí SO 201 je i obnova opevnění břehů koryta pod mostem z dlažby z lomového kamene do betonového lože. Přístup navržen po revizním schodišti a po břehovém opevnění.</w:t>
      </w:r>
    </w:p>
    <w:p w14:paraId="349D4846" w14:textId="77777777" w:rsidR="00D20588" w:rsidRPr="003F03D1" w:rsidRDefault="00D20588" w:rsidP="00F44656">
      <w:pPr>
        <w:jc w:val="both"/>
        <w:rPr>
          <w:b/>
          <w:sz w:val="22"/>
          <w:szCs w:val="22"/>
        </w:rPr>
      </w:pPr>
    </w:p>
    <w:p w14:paraId="17AB06C9" w14:textId="77777777" w:rsidR="00D20588" w:rsidRPr="003F03D1" w:rsidRDefault="00D20588" w:rsidP="00B442F1">
      <w:pPr>
        <w:ind w:left="720"/>
        <w:jc w:val="both"/>
        <w:rPr>
          <w:b/>
          <w:sz w:val="22"/>
          <w:szCs w:val="22"/>
        </w:rPr>
      </w:pPr>
    </w:p>
    <w:p w14:paraId="54024540" w14:textId="5E0BF9B3" w:rsidR="008F30D1" w:rsidRPr="003F03D1" w:rsidRDefault="00D20588" w:rsidP="008F30D1">
      <w:pPr>
        <w:numPr>
          <w:ilvl w:val="0"/>
          <w:numId w:val="31"/>
        </w:numPr>
        <w:ind w:left="1134" w:hanging="567"/>
        <w:jc w:val="both"/>
        <w:rPr>
          <w:sz w:val="22"/>
          <w:szCs w:val="22"/>
        </w:rPr>
      </w:pPr>
      <w:r w:rsidRPr="003F03D1">
        <w:rPr>
          <w:b/>
          <w:sz w:val="22"/>
          <w:szCs w:val="22"/>
        </w:rPr>
        <w:t>Partner</w:t>
      </w:r>
      <w:r w:rsidR="008F30D1" w:rsidRPr="003F03D1">
        <w:rPr>
          <w:b/>
          <w:sz w:val="22"/>
          <w:szCs w:val="22"/>
        </w:rPr>
        <w:t xml:space="preserve"> </w:t>
      </w:r>
      <w:r w:rsidR="008F30D1" w:rsidRPr="003F03D1">
        <w:rPr>
          <w:sz w:val="22"/>
          <w:szCs w:val="22"/>
        </w:rPr>
        <w:t>je, resp. nejpozději vybudováním příslušných stavebních objektů se stane vlastníkem níže uvedených stavebních objektů Stavby:</w:t>
      </w:r>
      <w:r w:rsidR="008F30D1" w:rsidRPr="003F03D1" w:rsidDel="00471B39">
        <w:rPr>
          <w:sz w:val="22"/>
          <w:szCs w:val="22"/>
        </w:rPr>
        <w:t xml:space="preserve"> </w:t>
      </w:r>
    </w:p>
    <w:p w14:paraId="7AA15F33" w14:textId="76279199" w:rsidR="00B442F1" w:rsidRPr="003F03D1" w:rsidRDefault="00B442F1" w:rsidP="00B442F1">
      <w:pPr>
        <w:jc w:val="both"/>
        <w:rPr>
          <w:sz w:val="22"/>
          <w:szCs w:val="22"/>
        </w:rPr>
      </w:pPr>
    </w:p>
    <w:p w14:paraId="1BCE2E07" w14:textId="4813430D" w:rsidR="00B442F1" w:rsidRPr="003F03D1" w:rsidRDefault="003F7A42" w:rsidP="008F30D1">
      <w:pPr>
        <w:numPr>
          <w:ilvl w:val="0"/>
          <w:numId w:val="5"/>
        </w:numPr>
        <w:tabs>
          <w:tab w:val="clear" w:pos="720"/>
          <w:tab w:val="num" w:pos="1418"/>
        </w:tabs>
        <w:ind w:firstLine="414"/>
        <w:jc w:val="both"/>
        <w:rPr>
          <w:sz w:val="22"/>
          <w:szCs w:val="22"/>
        </w:rPr>
      </w:pPr>
      <w:bookmarkStart w:id="10" w:name="_Hlk170982051"/>
      <w:r w:rsidRPr="003F03D1">
        <w:rPr>
          <w:b/>
          <w:sz w:val="22"/>
          <w:szCs w:val="22"/>
        </w:rPr>
        <w:t xml:space="preserve">SO </w:t>
      </w:r>
      <w:r w:rsidR="0038447A" w:rsidRPr="003F03D1">
        <w:rPr>
          <w:b/>
          <w:sz w:val="22"/>
          <w:szCs w:val="22"/>
        </w:rPr>
        <w:t>102</w:t>
      </w:r>
      <w:r w:rsidRPr="003F03D1">
        <w:rPr>
          <w:b/>
          <w:sz w:val="22"/>
          <w:szCs w:val="22"/>
        </w:rPr>
        <w:t xml:space="preserve"> </w:t>
      </w:r>
      <w:r w:rsidR="0038447A" w:rsidRPr="003F03D1">
        <w:rPr>
          <w:b/>
          <w:sz w:val="22"/>
          <w:szCs w:val="22"/>
        </w:rPr>
        <w:t>- Komunikace pro pěší</w:t>
      </w:r>
    </w:p>
    <w:bookmarkEnd w:id="10"/>
    <w:p w14:paraId="4FC877D1" w14:textId="071D37EC" w:rsidR="00741969" w:rsidRPr="003F03D1" w:rsidRDefault="005D527F" w:rsidP="008F30D1">
      <w:pPr>
        <w:tabs>
          <w:tab w:val="num" w:pos="1418"/>
        </w:tabs>
        <w:ind w:left="1418"/>
        <w:jc w:val="both"/>
        <w:rPr>
          <w:sz w:val="22"/>
          <w:szCs w:val="22"/>
        </w:rPr>
      </w:pPr>
      <w:r w:rsidRPr="003F03D1">
        <w:rPr>
          <w:sz w:val="22"/>
          <w:szCs w:val="22"/>
        </w:rPr>
        <w:t>K</w:t>
      </w:r>
      <w:r w:rsidR="00790453" w:rsidRPr="003F03D1">
        <w:rPr>
          <w:sz w:val="22"/>
          <w:szCs w:val="22"/>
        </w:rPr>
        <w:t xml:space="preserve">onstrukce chodníku, </w:t>
      </w:r>
      <w:r w:rsidR="00555A59" w:rsidRPr="003F03D1">
        <w:rPr>
          <w:sz w:val="22"/>
          <w:szCs w:val="22"/>
        </w:rPr>
        <w:t>v</w:t>
      </w:r>
      <w:r w:rsidR="00741969" w:rsidRPr="003F03D1">
        <w:rPr>
          <w:sz w:val="22"/>
          <w:szCs w:val="22"/>
        </w:rPr>
        <w:t>ešker</w:t>
      </w:r>
      <w:r w:rsidR="003F7A42" w:rsidRPr="003F03D1">
        <w:rPr>
          <w:sz w:val="22"/>
          <w:szCs w:val="22"/>
        </w:rPr>
        <w:t>é</w:t>
      </w:r>
      <w:r w:rsidR="00741969" w:rsidRPr="003F03D1">
        <w:rPr>
          <w:sz w:val="22"/>
          <w:szCs w:val="22"/>
        </w:rPr>
        <w:t xml:space="preserve"> obrub</w:t>
      </w:r>
      <w:r w:rsidR="00521380" w:rsidRPr="003F03D1">
        <w:rPr>
          <w:sz w:val="22"/>
          <w:szCs w:val="22"/>
        </w:rPr>
        <w:t>y</w:t>
      </w:r>
      <w:r w:rsidR="00741969" w:rsidRPr="003F03D1">
        <w:rPr>
          <w:sz w:val="22"/>
          <w:szCs w:val="22"/>
        </w:rPr>
        <w:t xml:space="preserve">, </w:t>
      </w:r>
      <w:r w:rsidR="00E73C8E" w:rsidRPr="003F03D1">
        <w:rPr>
          <w:sz w:val="22"/>
          <w:szCs w:val="22"/>
        </w:rPr>
        <w:t>tzn. i</w:t>
      </w:r>
      <w:r w:rsidR="00741969" w:rsidRPr="003F03D1">
        <w:rPr>
          <w:sz w:val="22"/>
          <w:szCs w:val="22"/>
        </w:rPr>
        <w:t xml:space="preserve"> obrub</w:t>
      </w:r>
      <w:r w:rsidR="00E73C8E" w:rsidRPr="003F03D1">
        <w:rPr>
          <w:sz w:val="22"/>
          <w:szCs w:val="22"/>
        </w:rPr>
        <w:t>y</w:t>
      </w:r>
      <w:r w:rsidR="00741969" w:rsidRPr="003F03D1">
        <w:rPr>
          <w:sz w:val="22"/>
          <w:szCs w:val="22"/>
        </w:rPr>
        <w:t xml:space="preserve"> vymezující vnější hranu silnic</w:t>
      </w:r>
      <w:r w:rsidR="00F20D0B" w:rsidRPr="003F03D1">
        <w:rPr>
          <w:sz w:val="22"/>
          <w:szCs w:val="22"/>
        </w:rPr>
        <w:t>e</w:t>
      </w:r>
      <w:r w:rsidR="00741969" w:rsidRPr="003F03D1">
        <w:rPr>
          <w:sz w:val="22"/>
          <w:szCs w:val="22"/>
        </w:rPr>
        <w:t xml:space="preserve"> </w:t>
      </w:r>
      <w:r w:rsidRPr="003F03D1">
        <w:rPr>
          <w:sz w:val="22"/>
          <w:szCs w:val="22"/>
        </w:rPr>
        <w:t>II/</w:t>
      </w:r>
      <w:r w:rsidR="00CA4ED9" w:rsidRPr="003F03D1">
        <w:rPr>
          <w:sz w:val="22"/>
          <w:szCs w:val="22"/>
        </w:rPr>
        <w:t>4943</w:t>
      </w:r>
      <w:r w:rsidR="00790453" w:rsidRPr="003F03D1">
        <w:rPr>
          <w:sz w:val="22"/>
          <w:szCs w:val="22"/>
        </w:rPr>
        <w:t>.</w:t>
      </w:r>
    </w:p>
    <w:p w14:paraId="4020E1FB" w14:textId="77777777" w:rsidR="00303154" w:rsidRPr="003F03D1" w:rsidRDefault="00303154" w:rsidP="008F30D1">
      <w:pPr>
        <w:tabs>
          <w:tab w:val="num" w:pos="1418"/>
        </w:tabs>
        <w:ind w:left="1418"/>
        <w:jc w:val="both"/>
        <w:rPr>
          <w:sz w:val="22"/>
          <w:szCs w:val="22"/>
        </w:rPr>
      </w:pPr>
    </w:p>
    <w:p w14:paraId="2039AC29" w14:textId="5D8CF595" w:rsidR="00303154" w:rsidRPr="003F03D1" w:rsidRDefault="00DF7371" w:rsidP="00303154">
      <w:pPr>
        <w:pStyle w:val="Odstavecseseznamem"/>
        <w:numPr>
          <w:ilvl w:val="0"/>
          <w:numId w:val="38"/>
        </w:numPr>
        <w:tabs>
          <w:tab w:val="num" w:pos="1418"/>
        </w:tabs>
        <w:ind w:firstLine="414"/>
        <w:jc w:val="both"/>
        <w:rPr>
          <w:b/>
          <w:bCs/>
          <w:sz w:val="22"/>
          <w:szCs w:val="22"/>
        </w:rPr>
      </w:pPr>
      <w:bookmarkStart w:id="11" w:name="_Hlk170982075"/>
      <w:r w:rsidRPr="003F03D1">
        <w:rPr>
          <w:b/>
          <w:bCs/>
          <w:sz w:val="22"/>
          <w:szCs w:val="22"/>
        </w:rPr>
        <w:t xml:space="preserve">SO 202 </w:t>
      </w:r>
      <w:r w:rsidR="001F3DAF" w:rsidRPr="003F03D1">
        <w:rPr>
          <w:b/>
          <w:bCs/>
          <w:sz w:val="22"/>
          <w:szCs w:val="22"/>
        </w:rPr>
        <w:t>-</w:t>
      </w:r>
      <w:r w:rsidRPr="003F03D1">
        <w:rPr>
          <w:b/>
          <w:bCs/>
          <w:sz w:val="22"/>
          <w:szCs w:val="22"/>
        </w:rPr>
        <w:t xml:space="preserve"> Opěrná zeď</w:t>
      </w:r>
    </w:p>
    <w:bookmarkEnd w:id="11"/>
    <w:p w14:paraId="22E23221" w14:textId="3078A3E5" w:rsidR="00DF7371" w:rsidRPr="003F03D1" w:rsidRDefault="00DF7371" w:rsidP="00DF7371">
      <w:pPr>
        <w:pStyle w:val="Default"/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3F03D1">
        <w:rPr>
          <w:rFonts w:ascii="Times New Roman" w:hAnsi="Times New Roman" w:cs="Times New Roman"/>
          <w:sz w:val="22"/>
          <w:szCs w:val="22"/>
        </w:rPr>
        <w:t>Opěrná zeď v</w:t>
      </w:r>
      <w:r w:rsidR="008371B4" w:rsidRPr="003F03D1">
        <w:rPr>
          <w:rFonts w:ascii="Times New Roman" w:hAnsi="Times New Roman" w:cs="Times New Roman"/>
          <w:sz w:val="22"/>
          <w:szCs w:val="22"/>
        </w:rPr>
        <w:t> </w:t>
      </w:r>
      <w:r w:rsidRPr="003F03D1">
        <w:rPr>
          <w:rFonts w:ascii="Times New Roman" w:hAnsi="Times New Roman" w:cs="Times New Roman"/>
          <w:sz w:val="22"/>
          <w:szCs w:val="22"/>
        </w:rPr>
        <w:t>délce</w:t>
      </w:r>
      <w:r w:rsidR="008371B4" w:rsidRPr="003F03D1">
        <w:rPr>
          <w:rFonts w:ascii="Times New Roman" w:hAnsi="Times New Roman" w:cs="Times New Roman"/>
          <w:sz w:val="22"/>
          <w:szCs w:val="22"/>
        </w:rPr>
        <w:t xml:space="preserve"> 5 m</w:t>
      </w:r>
      <w:r w:rsidRPr="003F03D1">
        <w:rPr>
          <w:rFonts w:ascii="Times New Roman" w:hAnsi="Times New Roman" w:cs="Times New Roman"/>
          <w:sz w:val="22"/>
          <w:szCs w:val="22"/>
        </w:rPr>
        <w:t xml:space="preserve"> pro zajištění násypu pro umístění chodníků pro pěší </w:t>
      </w:r>
      <w:r w:rsidR="00CD4ADB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Start"/>
      <w:r w:rsidR="00CD4ADB">
        <w:rPr>
          <w:rFonts w:ascii="Times New Roman" w:hAnsi="Times New Roman" w:cs="Times New Roman"/>
          <w:sz w:val="22"/>
          <w:szCs w:val="22"/>
        </w:rPr>
        <w:t>tj.</w:t>
      </w:r>
      <w:r w:rsidRPr="003F03D1">
        <w:rPr>
          <w:rFonts w:ascii="Times New Roman" w:hAnsi="Times New Roman" w:cs="Times New Roman"/>
          <w:sz w:val="22"/>
          <w:szCs w:val="22"/>
        </w:rPr>
        <w:t>objekt</w:t>
      </w:r>
      <w:proofErr w:type="spellEnd"/>
      <w:proofErr w:type="gramEnd"/>
      <w:r w:rsidRPr="003F03D1">
        <w:rPr>
          <w:rFonts w:ascii="Times New Roman" w:hAnsi="Times New Roman" w:cs="Times New Roman"/>
          <w:sz w:val="22"/>
          <w:szCs w:val="22"/>
        </w:rPr>
        <w:t xml:space="preserve"> SO</w:t>
      </w:r>
      <w:r w:rsidR="00CD4ADB">
        <w:rPr>
          <w:rFonts w:ascii="Times New Roman" w:hAnsi="Times New Roman" w:cs="Times New Roman"/>
          <w:sz w:val="22"/>
          <w:szCs w:val="22"/>
        </w:rPr>
        <w:t xml:space="preserve"> </w:t>
      </w:r>
      <w:r w:rsidRPr="003F03D1">
        <w:rPr>
          <w:rFonts w:ascii="Times New Roman" w:hAnsi="Times New Roman" w:cs="Times New Roman"/>
          <w:sz w:val="22"/>
          <w:szCs w:val="22"/>
        </w:rPr>
        <w:t>10</w:t>
      </w:r>
      <w:r w:rsidR="00CD4ADB">
        <w:rPr>
          <w:rFonts w:ascii="Times New Roman" w:hAnsi="Times New Roman" w:cs="Times New Roman"/>
          <w:sz w:val="22"/>
          <w:szCs w:val="22"/>
        </w:rPr>
        <w:t>2)</w:t>
      </w:r>
      <w:r w:rsidR="008371B4" w:rsidRPr="003F03D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A9E651" w14:textId="03160544" w:rsidR="00DF7371" w:rsidRPr="003F03D1" w:rsidRDefault="00DF7371" w:rsidP="00DF7371">
      <w:pPr>
        <w:pStyle w:val="Odstavecseseznamem"/>
        <w:ind w:left="1418"/>
        <w:jc w:val="both"/>
        <w:rPr>
          <w:sz w:val="22"/>
          <w:szCs w:val="22"/>
        </w:rPr>
      </w:pPr>
      <w:r w:rsidRPr="003F03D1">
        <w:rPr>
          <w:sz w:val="22"/>
          <w:szCs w:val="22"/>
        </w:rPr>
        <w:t>Opěrná zeď je navržena jako železobetonová monolitická. Na dříku opěrné zdi je navrženo kotvení ocelových sloupků oplocení</w:t>
      </w:r>
      <w:r w:rsidR="00343C9A" w:rsidRPr="003F03D1">
        <w:rPr>
          <w:sz w:val="22"/>
          <w:szCs w:val="22"/>
        </w:rPr>
        <w:t xml:space="preserve"> délky 5 m</w:t>
      </w:r>
      <w:r w:rsidRPr="003F03D1">
        <w:rPr>
          <w:sz w:val="22"/>
          <w:szCs w:val="22"/>
        </w:rPr>
        <w:t xml:space="preserve"> s výplní z</w:t>
      </w:r>
      <w:r w:rsidR="00343C9A" w:rsidRPr="003F03D1">
        <w:rPr>
          <w:sz w:val="22"/>
          <w:szCs w:val="22"/>
        </w:rPr>
        <w:t> </w:t>
      </w:r>
      <w:r w:rsidRPr="003F03D1">
        <w:rPr>
          <w:sz w:val="22"/>
          <w:szCs w:val="22"/>
        </w:rPr>
        <w:t>pletiva</w:t>
      </w:r>
      <w:r w:rsidR="00343C9A" w:rsidRPr="003F03D1">
        <w:rPr>
          <w:sz w:val="22"/>
          <w:szCs w:val="22"/>
        </w:rPr>
        <w:t xml:space="preserve"> výšky 1,5 m</w:t>
      </w:r>
      <w:r w:rsidRPr="003F03D1">
        <w:rPr>
          <w:sz w:val="22"/>
          <w:szCs w:val="22"/>
        </w:rPr>
        <w:t xml:space="preserve">. </w:t>
      </w:r>
      <w:r w:rsidR="00CD4ADB">
        <w:rPr>
          <w:sz w:val="22"/>
          <w:szCs w:val="22"/>
        </w:rPr>
        <w:t>S</w:t>
      </w:r>
      <w:r w:rsidRPr="003F03D1">
        <w:rPr>
          <w:sz w:val="22"/>
          <w:szCs w:val="22"/>
        </w:rPr>
        <w:t xml:space="preserve">oučástí tohoto objektu </w:t>
      </w:r>
      <w:r w:rsidR="00CD4ADB">
        <w:rPr>
          <w:sz w:val="22"/>
          <w:szCs w:val="22"/>
        </w:rPr>
        <w:t xml:space="preserve">bude </w:t>
      </w:r>
      <w:r w:rsidRPr="003F03D1">
        <w:rPr>
          <w:sz w:val="22"/>
          <w:szCs w:val="22"/>
        </w:rPr>
        <w:t>ještě obnova stávajícího oplocení u opěrné zdi</w:t>
      </w:r>
      <w:r w:rsidR="00F756B5" w:rsidRPr="003F03D1">
        <w:rPr>
          <w:sz w:val="22"/>
          <w:szCs w:val="22"/>
        </w:rPr>
        <w:t xml:space="preserve"> v délce 6 m, výšky 1,5 m</w:t>
      </w:r>
      <w:r w:rsidRPr="003F03D1">
        <w:rPr>
          <w:sz w:val="22"/>
          <w:szCs w:val="22"/>
        </w:rPr>
        <w:t xml:space="preserve"> z ocelových sloupků kotvených do betonových patek s výplní z pletiva s betonovou </w:t>
      </w:r>
      <w:proofErr w:type="spellStart"/>
      <w:r w:rsidRPr="003F03D1">
        <w:rPr>
          <w:sz w:val="22"/>
          <w:szCs w:val="22"/>
        </w:rPr>
        <w:t>podhrabovou</w:t>
      </w:r>
      <w:proofErr w:type="spellEnd"/>
      <w:r w:rsidRPr="003F03D1">
        <w:rPr>
          <w:sz w:val="22"/>
          <w:szCs w:val="22"/>
        </w:rPr>
        <w:t xml:space="preserve"> deskou. </w:t>
      </w:r>
    </w:p>
    <w:p w14:paraId="487AF675" w14:textId="77777777" w:rsidR="00BA5F54" w:rsidRPr="003F03D1" w:rsidRDefault="00BA5F54" w:rsidP="00F756B5">
      <w:pPr>
        <w:tabs>
          <w:tab w:val="num" w:pos="1418"/>
        </w:tabs>
        <w:jc w:val="both"/>
        <w:rPr>
          <w:sz w:val="22"/>
          <w:szCs w:val="22"/>
        </w:rPr>
      </w:pPr>
    </w:p>
    <w:p w14:paraId="732E1A2C" w14:textId="0281CBBF" w:rsidR="001F3DAF" w:rsidRPr="001F3DAF" w:rsidRDefault="001F3DAF" w:rsidP="001F3DAF">
      <w:pPr>
        <w:numPr>
          <w:ilvl w:val="0"/>
          <w:numId w:val="5"/>
        </w:numPr>
        <w:tabs>
          <w:tab w:val="clear" w:pos="720"/>
          <w:tab w:val="num" w:pos="1418"/>
        </w:tabs>
        <w:ind w:left="1418" w:hanging="284"/>
        <w:jc w:val="both"/>
        <w:rPr>
          <w:b/>
          <w:sz w:val="22"/>
          <w:szCs w:val="22"/>
        </w:rPr>
      </w:pPr>
      <w:bookmarkStart w:id="12" w:name="_Hlk170982181"/>
      <w:r w:rsidRPr="001F3DAF">
        <w:rPr>
          <w:b/>
          <w:sz w:val="22"/>
          <w:szCs w:val="22"/>
        </w:rPr>
        <w:t xml:space="preserve">SO 301 </w:t>
      </w:r>
      <w:r w:rsidRPr="003F03D1">
        <w:rPr>
          <w:b/>
          <w:sz w:val="22"/>
          <w:szCs w:val="22"/>
        </w:rPr>
        <w:t>-</w:t>
      </w:r>
      <w:r w:rsidRPr="001F3DAF">
        <w:rPr>
          <w:b/>
          <w:sz w:val="22"/>
          <w:szCs w:val="22"/>
        </w:rPr>
        <w:t xml:space="preserve"> Stavební úpravy dešťové kanalizace </w:t>
      </w:r>
      <w:bookmarkEnd w:id="12"/>
    </w:p>
    <w:p w14:paraId="4AAF0697" w14:textId="77777777" w:rsidR="001F3DAF" w:rsidRPr="001F3DAF" w:rsidRDefault="001F3DAF" w:rsidP="001F3DAF">
      <w:pPr>
        <w:tabs>
          <w:tab w:val="num" w:pos="1418"/>
        </w:tabs>
        <w:ind w:left="1418"/>
        <w:jc w:val="both"/>
        <w:rPr>
          <w:sz w:val="22"/>
          <w:szCs w:val="22"/>
        </w:rPr>
      </w:pPr>
      <w:r w:rsidRPr="001F3DAF">
        <w:rPr>
          <w:sz w:val="22"/>
          <w:szCs w:val="22"/>
        </w:rPr>
        <w:t>V současnosti je v místě navrhované úpravy dešťové kanalizace umístěna stávající dešťová kanalizace z betonových trub DN400. V rámci novostavby mostu je navržena úprava dešťové kanalizace v úseku dotčeném stavbou.</w:t>
      </w:r>
    </w:p>
    <w:p w14:paraId="379CAB65" w14:textId="54631B5B" w:rsidR="001F3DAF" w:rsidRPr="001F3DAF" w:rsidRDefault="001F3DAF" w:rsidP="001F3DAF">
      <w:pPr>
        <w:tabs>
          <w:tab w:val="num" w:pos="1418"/>
        </w:tabs>
        <w:ind w:left="1418"/>
        <w:jc w:val="both"/>
        <w:rPr>
          <w:sz w:val="22"/>
          <w:szCs w:val="22"/>
        </w:rPr>
      </w:pPr>
      <w:r w:rsidRPr="001F3DAF">
        <w:rPr>
          <w:sz w:val="22"/>
          <w:szCs w:val="22"/>
        </w:rPr>
        <w:t xml:space="preserve">Jedná se o výměnu části trasy dešťové kanalizace před mostem vlevo (7 m), před mostem vpravo (5 m) a za mostem vlevo (7 m) - vše se zachováním stávající trasy. </w:t>
      </w:r>
      <w:r w:rsidRPr="003F03D1">
        <w:rPr>
          <w:sz w:val="22"/>
          <w:szCs w:val="22"/>
        </w:rPr>
        <w:t xml:space="preserve">Výměna části trasy bude provedena z betonových trub DN400. </w:t>
      </w:r>
      <w:r w:rsidRPr="001F3DAF">
        <w:rPr>
          <w:sz w:val="22"/>
          <w:szCs w:val="22"/>
        </w:rPr>
        <w:t xml:space="preserve">Napojení nové části vedení dešťové kanalizace na stávající vedení dešťové kanalizace je bez potřeby provádění monolitických ŽB šachet v místě napojení. </w:t>
      </w:r>
    </w:p>
    <w:p w14:paraId="2670D7E5" w14:textId="77777777" w:rsidR="00E65103" w:rsidRDefault="00E65103" w:rsidP="00E65103">
      <w:pPr>
        <w:jc w:val="both"/>
        <w:rPr>
          <w:b/>
          <w:sz w:val="22"/>
          <w:szCs w:val="22"/>
        </w:rPr>
      </w:pPr>
    </w:p>
    <w:p w14:paraId="326BEDAA" w14:textId="511ED226" w:rsidR="0077763B" w:rsidRPr="003F03D1" w:rsidRDefault="0077763B" w:rsidP="0077763B">
      <w:pPr>
        <w:ind w:firstLine="1418"/>
        <w:jc w:val="both"/>
        <w:rPr>
          <w:b/>
          <w:sz w:val="22"/>
          <w:szCs w:val="22"/>
        </w:rPr>
      </w:pPr>
      <w:r w:rsidRPr="003F03D1">
        <w:rPr>
          <w:b/>
          <w:sz w:val="22"/>
          <w:szCs w:val="22"/>
        </w:rPr>
        <w:t xml:space="preserve">Přeložka vodovodního řadu </w:t>
      </w:r>
    </w:p>
    <w:p w14:paraId="71896ED8" w14:textId="539E6843" w:rsidR="0077763B" w:rsidRPr="003F03D1" w:rsidRDefault="0077763B" w:rsidP="0077763B">
      <w:pPr>
        <w:ind w:left="1418"/>
        <w:jc w:val="both"/>
        <w:rPr>
          <w:bCs/>
          <w:sz w:val="22"/>
          <w:szCs w:val="22"/>
        </w:rPr>
      </w:pPr>
      <w:r w:rsidRPr="003F03D1">
        <w:rPr>
          <w:bCs/>
          <w:sz w:val="22"/>
          <w:szCs w:val="22"/>
        </w:rPr>
        <w:t>Přeložka vodovodu</w:t>
      </w:r>
      <w:r w:rsidR="00CD4ADB">
        <w:rPr>
          <w:bCs/>
          <w:sz w:val="22"/>
          <w:szCs w:val="22"/>
        </w:rPr>
        <w:t xml:space="preserve"> délky cca 10 m</w:t>
      </w:r>
      <w:r w:rsidRPr="003F03D1">
        <w:rPr>
          <w:bCs/>
          <w:sz w:val="22"/>
          <w:szCs w:val="22"/>
        </w:rPr>
        <w:t xml:space="preserve"> bude vedena v chráničce nad korytem vodního toku, která bude </w:t>
      </w:r>
      <w:r w:rsidR="00CD4ADB">
        <w:rPr>
          <w:bCs/>
          <w:sz w:val="22"/>
          <w:szCs w:val="22"/>
        </w:rPr>
        <w:t xml:space="preserve">nově </w:t>
      </w:r>
      <w:r w:rsidRPr="003F03D1">
        <w:rPr>
          <w:bCs/>
          <w:sz w:val="22"/>
          <w:szCs w:val="22"/>
        </w:rPr>
        <w:t>uložena na</w:t>
      </w:r>
      <w:r w:rsidR="00CD4ADB">
        <w:rPr>
          <w:bCs/>
          <w:sz w:val="22"/>
          <w:szCs w:val="22"/>
        </w:rPr>
        <w:t xml:space="preserve"> nových</w:t>
      </w:r>
      <w:r w:rsidRPr="003F03D1">
        <w:rPr>
          <w:bCs/>
          <w:sz w:val="22"/>
          <w:szCs w:val="22"/>
        </w:rPr>
        <w:t xml:space="preserve"> ŽB patkách. Trasa přeložky bude umístěna na povodní straně mostu.  </w:t>
      </w:r>
    </w:p>
    <w:p w14:paraId="4BD75958" w14:textId="14E30254" w:rsidR="00790453" w:rsidRPr="003F03D1" w:rsidRDefault="00790453" w:rsidP="00DA1F6E">
      <w:pPr>
        <w:jc w:val="both"/>
        <w:rPr>
          <w:bCs/>
          <w:sz w:val="22"/>
          <w:szCs w:val="22"/>
        </w:rPr>
      </w:pPr>
    </w:p>
    <w:p w14:paraId="69632FB3" w14:textId="77777777" w:rsidR="0023179C" w:rsidRPr="003F03D1" w:rsidRDefault="0023179C" w:rsidP="00790453">
      <w:pPr>
        <w:ind w:left="1418"/>
        <w:jc w:val="both"/>
        <w:rPr>
          <w:bCs/>
          <w:sz w:val="22"/>
          <w:szCs w:val="22"/>
        </w:rPr>
      </w:pPr>
    </w:p>
    <w:p w14:paraId="211C3264" w14:textId="77777777" w:rsidR="007A4A11" w:rsidRPr="003F03D1" w:rsidRDefault="007A4A11">
      <w:pPr>
        <w:jc w:val="center"/>
        <w:rPr>
          <w:b/>
          <w:sz w:val="22"/>
          <w:szCs w:val="22"/>
        </w:rPr>
      </w:pPr>
      <w:r w:rsidRPr="003F03D1">
        <w:rPr>
          <w:b/>
          <w:sz w:val="22"/>
          <w:szCs w:val="22"/>
        </w:rPr>
        <w:t>IV.</w:t>
      </w:r>
      <w:r w:rsidR="009615EF" w:rsidRPr="003F03D1">
        <w:rPr>
          <w:b/>
          <w:sz w:val="22"/>
          <w:szCs w:val="22"/>
        </w:rPr>
        <w:t xml:space="preserve"> Práva a povinnosti stran</w:t>
      </w:r>
    </w:p>
    <w:p w14:paraId="5D83EE16" w14:textId="77777777" w:rsidR="00790453" w:rsidRPr="003F03D1" w:rsidRDefault="00790453" w:rsidP="00790453">
      <w:pPr>
        <w:numPr>
          <w:ilvl w:val="0"/>
          <w:numId w:val="34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3F03D1">
        <w:rPr>
          <w:b/>
          <w:sz w:val="22"/>
          <w:szCs w:val="22"/>
        </w:rPr>
        <w:t>ŘSZK a Partner se zavazují při přípravě Stavby</w:t>
      </w:r>
      <w:r w:rsidRPr="003F03D1">
        <w:rPr>
          <w:sz w:val="22"/>
          <w:szCs w:val="22"/>
        </w:rPr>
        <w:t xml:space="preserve"> postupovat takto:</w:t>
      </w:r>
    </w:p>
    <w:p w14:paraId="408E907D" w14:textId="56297E1F" w:rsidR="00BA3E55" w:rsidRPr="003F03D1" w:rsidRDefault="00BA3E55" w:rsidP="00BA3E55">
      <w:pPr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3F03D1">
        <w:rPr>
          <w:bCs/>
          <w:sz w:val="22"/>
          <w:szCs w:val="22"/>
        </w:rPr>
        <w:t>Partner</w:t>
      </w:r>
      <w:r w:rsidRPr="003F03D1" w:rsidDel="004F2A9E">
        <w:rPr>
          <w:bCs/>
          <w:sz w:val="22"/>
          <w:szCs w:val="22"/>
        </w:rPr>
        <w:t xml:space="preserve"> </w:t>
      </w:r>
      <w:r w:rsidRPr="003F03D1">
        <w:rPr>
          <w:bCs/>
          <w:sz w:val="22"/>
          <w:szCs w:val="22"/>
        </w:rPr>
        <w:t>zajistí dostatečnou informovanost vlastníků Stavbou dotčených pozemků,</w:t>
      </w:r>
    </w:p>
    <w:p w14:paraId="1D4C5FFA" w14:textId="283BCDD8" w:rsidR="00BA3E55" w:rsidRPr="003F03D1" w:rsidRDefault="00BA3E55" w:rsidP="00BA3E55">
      <w:pPr>
        <w:pStyle w:val="Odstavecseseznamem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3F03D1">
        <w:rPr>
          <w:bCs/>
          <w:sz w:val="22"/>
          <w:szCs w:val="22"/>
        </w:rPr>
        <w:t>obě strany zajistí koordinaci zúčastněných stavebníků při projednání přípravy Stavby,</w:t>
      </w:r>
    </w:p>
    <w:p w14:paraId="45A3D29D" w14:textId="46925185" w:rsidR="00BA3E55" w:rsidRDefault="00773FA3" w:rsidP="00CD4ADB">
      <w:pPr>
        <w:pStyle w:val="Odstavecseseznamem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3F03D1">
        <w:rPr>
          <w:bCs/>
          <w:sz w:val="22"/>
          <w:szCs w:val="22"/>
        </w:rPr>
        <w:t>ŘSZK zajist</w:t>
      </w:r>
      <w:r w:rsidR="00E65103">
        <w:rPr>
          <w:bCs/>
          <w:sz w:val="22"/>
          <w:szCs w:val="22"/>
        </w:rPr>
        <w:t>ilo</w:t>
      </w:r>
      <w:r w:rsidRPr="003F03D1">
        <w:rPr>
          <w:bCs/>
          <w:sz w:val="22"/>
          <w:szCs w:val="22"/>
        </w:rPr>
        <w:t xml:space="preserve"> na vlastní náklady zpracování projektové dokumentace (D</w:t>
      </w:r>
      <w:r w:rsidR="00BA3E55" w:rsidRPr="003F03D1">
        <w:rPr>
          <w:bCs/>
          <w:sz w:val="22"/>
          <w:szCs w:val="22"/>
        </w:rPr>
        <w:t>U</w:t>
      </w:r>
      <w:r w:rsidRPr="003F03D1">
        <w:rPr>
          <w:bCs/>
          <w:sz w:val="22"/>
          <w:szCs w:val="22"/>
        </w:rPr>
        <w:t>SP/PDPS</w:t>
      </w:r>
      <w:r w:rsidR="00F44656" w:rsidRPr="003F03D1">
        <w:rPr>
          <w:bCs/>
          <w:sz w:val="22"/>
          <w:szCs w:val="22"/>
        </w:rPr>
        <w:t>/RDS</w:t>
      </w:r>
      <w:r w:rsidRPr="003F03D1">
        <w:rPr>
          <w:bCs/>
          <w:sz w:val="22"/>
          <w:szCs w:val="22"/>
        </w:rPr>
        <w:t xml:space="preserve">) vč. oceněného soupisu prací, dodávek a služeb s výkazem výměr, zajištění kladných vyjádření a rozhodnutí orgánů státní správy, územní samosprávy a organizací nutných pro vydání povolení stavby a příslušného stavebního povolení stavby s doložkou nabytí právní moci na SO uvedené v čl. </w:t>
      </w:r>
      <w:r w:rsidR="00CD4ADB">
        <w:rPr>
          <w:bCs/>
          <w:sz w:val="22"/>
          <w:szCs w:val="22"/>
        </w:rPr>
        <w:t>II</w:t>
      </w:r>
      <w:r w:rsidRPr="003F03D1">
        <w:rPr>
          <w:bCs/>
          <w:sz w:val="22"/>
          <w:szCs w:val="22"/>
        </w:rPr>
        <w:t xml:space="preserve"> této </w:t>
      </w:r>
      <w:r w:rsidR="000105D8" w:rsidRPr="003F03D1">
        <w:rPr>
          <w:bCs/>
          <w:sz w:val="22"/>
          <w:szCs w:val="22"/>
        </w:rPr>
        <w:t>dohody</w:t>
      </w:r>
      <w:r w:rsidRPr="003F03D1">
        <w:rPr>
          <w:bCs/>
          <w:sz w:val="22"/>
          <w:szCs w:val="22"/>
        </w:rPr>
        <w:t>,</w:t>
      </w:r>
      <w:r w:rsidR="00CD4ADB">
        <w:rPr>
          <w:bCs/>
          <w:sz w:val="22"/>
          <w:szCs w:val="22"/>
        </w:rPr>
        <w:t xml:space="preserve"> (mimo PD přeložky vodovodu).</w:t>
      </w:r>
    </w:p>
    <w:p w14:paraId="6C561FAD" w14:textId="77777777" w:rsidR="00CD4ADB" w:rsidRPr="00CD4ADB" w:rsidRDefault="00CD4ADB" w:rsidP="00CD4ADB">
      <w:pPr>
        <w:pStyle w:val="Odstavecseseznamem"/>
        <w:ind w:left="1080"/>
        <w:jc w:val="both"/>
        <w:rPr>
          <w:bCs/>
          <w:sz w:val="22"/>
          <w:szCs w:val="22"/>
        </w:rPr>
      </w:pPr>
    </w:p>
    <w:p w14:paraId="0DEE5951" w14:textId="77777777" w:rsidR="00790453" w:rsidRDefault="00790453" w:rsidP="00790453">
      <w:pPr>
        <w:numPr>
          <w:ilvl w:val="0"/>
          <w:numId w:val="34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085E98">
        <w:rPr>
          <w:b/>
          <w:sz w:val="22"/>
          <w:szCs w:val="22"/>
        </w:rPr>
        <w:t>ŘSZK a Partner</w:t>
      </w:r>
      <w:r w:rsidRPr="00085E98" w:rsidDel="004F2A9E">
        <w:rPr>
          <w:b/>
          <w:sz w:val="22"/>
          <w:szCs w:val="22"/>
        </w:rPr>
        <w:t xml:space="preserve"> </w:t>
      </w:r>
      <w:r w:rsidRPr="00085E98">
        <w:rPr>
          <w:b/>
          <w:sz w:val="22"/>
          <w:szCs w:val="22"/>
        </w:rPr>
        <w:t>se zavazují za účelem realizace Stavby</w:t>
      </w:r>
      <w:r w:rsidRPr="00085E98">
        <w:rPr>
          <w:sz w:val="22"/>
          <w:szCs w:val="22"/>
        </w:rPr>
        <w:t xml:space="preserve"> postupovat takto:</w:t>
      </w:r>
    </w:p>
    <w:p w14:paraId="501D54C1" w14:textId="77777777" w:rsidR="00D65A76" w:rsidRPr="00085E98" w:rsidRDefault="00D65A76" w:rsidP="00D65A76">
      <w:pPr>
        <w:tabs>
          <w:tab w:val="left" w:pos="567"/>
        </w:tabs>
        <w:spacing w:before="120"/>
        <w:ind w:left="567"/>
        <w:jc w:val="both"/>
        <w:rPr>
          <w:sz w:val="22"/>
          <w:szCs w:val="22"/>
        </w:rPr>
      </w:pPr>
    </w:p>
    <w:p w14:paraId="64502E22" w14:textId="7C53FF73" w:rsidR="00BA3E55" w:rsidRPr="00085E98" w:rsidRDefault="00BA3E55" w:rsidP="00BA3E55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085E98">
        <w:rPr>
          <w:sz w:val="22"/>
          <w:szCs w:val="22"/>
        </w:rPr>
        <w:t xml:space="preserve">ŘSZK </w:t>
      </w:r>
      <w:r w:rsidR="00085E98" w:rsidRPr="00085E98">
        <w:rPr>
          <w:sz w:val="22"/>
          <w:szCs w:val="22"/>
        </w:rPr>
        <w:t>provede</w:t>
      </w:r>
      <w:r w:rsidRPr="00085E98">
        <w:rPr>
          <w:sz w:val="22"/>
          <w:szCs w:val="22"/>
        </w:rPr>
        <w:t xml:space="preserve"> výbě</w:t>
      </w:r>
      <w:r w:rsidR="00085E98" w:rsidRPr="00085E98">
        <w:rPr>
          <w:sz w:val="22"/>
          <w:szCs w:val="22"/>
        </w:rPr>
        <w:t>rové řízení</w:t>
      </w:r>
      <w:r w:rsidRPr="00085E98">
        <w:rPr>
          <w:sz w:val="22"/>
          <w:szCs w:val="22"/>
        </w:rPr>
        <w:t xml:space="preserve"> na zhotovitele stavby</w:t>
      </w:r>
      <w:r w:rsidR="00085E98" w:rsidRPr="00085E98">
        <w:rPr>
          <w:sz w:val="22"/>
          <w:szCs w:val="22"/>
        </w:rPr>
        <w:t xml:space="preserve"> na cel</w:t>
      </w:r>
      <w:r w:rsidR="005A5AF3">
        <w:rPr>
          <w:sz w:val="22"/>
          <w:szCs w:val="22"/>
        </w:rPr>
        <w:t>ou stavbu</w:t>
      </w:r>
      <w:r w:rsidRPr="00085E98">
        <w:rPr>
          <w:sz w:val="22"/>
          <w:szCs w:val="22"/>
        </w:rPr>
        <w:t>,</w:t>
      </w:r>
      <w:r w:rsidR="005A5AF3">
        <w:rPr>
          <w:sz w:val="22"/>
          <w:szCs w:val="22"/>
        </w:rPr>
        <w:t xml:space="preserve"> s vítězným uchazečem uzavře </w:t>
      </w:r>
      <w:proofErr w:type="spellStart"/>
      <w:r w:rsidR="005A5AF3">
        <w:rPr>
          <w:sz w:val="22"/>
          <w:szCs w:val="22"/>
        </w:rPr>
        <w:t>SoD</w:t>
      </w:r>
      <w:proofErr w:type="spellEnd"/>
      <w:r w:rsidR="005A5AF3">
        <w:rPr>
          <w:sz w:val="22"/>
          <w:szCs w:val="22"/>
        </w:rPr>
        <w:t xml:space="preserve"> na realizaci akce,</w:t>
      </w:r>
    </w:p>
    <w:p w14:paraId="61CB4456" w14:textId="77777777" w:rsidR="00BA3E55" w:rsidRPr="00D65A76" w:rsidRDefault="00BA3E55" w:rsidP="00BA3E55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FD08ED">
        <w:rPr>
          <w:sz w:val="22"/>
          <w:szCs w:val="22"/>
        </w:rPr>
        <w:t xml:space="preserve">každá ze stran je povinna písemně předem přizvat zástupce ostatních stran k rozhodujícím jednáním, </w:t>
      </w:r>
      <w:r w:rsidRPr="00D65A76">
        <w:rPr>
          <w:sz w:val="22"/>
          <w:szCs w:val="22"/>
        </w:rPr>
        <w:t>týkajícím se stavebních činností na pozemcích ve vlastnictví Zlínského kraje anebo Partnera,</w:t>
      </w:r>
    </w:p>
    <w:p w14:paraId="7DB45967" w14:textId="47CF3E1D" w:rsidR="00D65A76" w:rsidRPr="00D65A76" w:rsidRDefault="00D65A76" w:rsidP="00D65A76">
      <w:pPr>
        <w:pStyle w:val="Odstavecseseznamem"/>
        <w:widowControl w:val="0"/>
        <w:numPr>
          <w:ilvl w:val="0"/>
          <w:numId w:val="35"/>
        </w:numPr>
        <w:jc w:val="both"/>
        <w:rPr>
          <w:sz w:val="22"/>
          <w:szCs w:val="22"/>
        </w:rPr>
      </w:pPr>
      <w:r w:rsidRPr="00D65A76">
        <w:rPr>
          <w:sz w:val="22"/>
          <w:szCs w:val="22"/>
        </w:rPr>
        <w:t>ŘSZK ke</w:t>
      </w:r>
      <w:r w:rsidR="00260B5B" w:rsidRPr="00D65A76">
        <w:rPr>
          <w:sz w:val="22"/>
          <w:szCs w:val="22"/>
        </w:rPr>
        <w:t xml:space="preserve"> kolaudačnímu</w:t>
      </w:r>
      <w:r w:rsidR="00421361" w:rsidRPr="00D65A76">
        <w:rPr>
          <w:sz w:val="22"/>
          <w:szCs w:val="22"/>
        </w:rPr>
        <w:t xml:space="preserve"> souhlasu</w:t>
      </w:r>
      <w:r w:rsidR="00FD08ED" w:rsidRPr="00D65A76">
        <w:rPr>
          <w:sz w:val="22"/>
          <w:szCs w:val="22"/>
        </w:rPr>
        <w:t xml:space="preserve"> </w:t>
      </w:r>
      <w:r w:rsidR="00421361" w:rsidRPr="00D65A76">
        <w:rPr>
          <w:sz w:val="22"/>
          <w:szCs w:val="22"/>
        </w:rPr>
        <w:t>prostřednictvím zhotovitele stavby</w:t>
      </w:r>
      <w:r w:rsidRPr="00D65A76">
        <w:rPr>
          <w:sz w:val="22"/>
          <w:szCs w:val="22"/>
        </w:rPr>
        <w:t xml:space="preserve"> </w:t>
      </w:r>
      <w:r w:rsidR="005A5AF3">
        <w:rPr>
          <w:sz w:val="22"/>
          <w:szCs w:val="22"/>
        </w:rPr>
        <w:t xml:space="preserve">zajistit </w:t>
      </w:r>
      <w:r w:rsidRPr="00D65A76">
        <w:rPr>
          <w:sz w:val="22"/>
          <w:szCs w:val="22"/>
        </w:rPr>
        <w:t>geodetick</w:t>
      </w:r>
      <w:r>
        <w:rPr>
          <w:sz w:val="22"/>
          <w:szCs w:val="22"/>
        </w:rPr>
        <w:t>ou</w:t>
      </w:r>
      <w:r w:rsidRPr="00D65A76">
        <w:rPr>
          <w:sz w:val="22"/>
          <w:szCs w:val="22"/>
        </w:rPr>
        <w:t xml:space="preserve"> aktualizační dokumentac</w:t>
      </w:r>
      <w:r>
        <w:rPr>
          <w:sz w:val="22"/>
          <w:szCs w:val="22"/>
        </w:rPr>
        <w:t>i</w:t>
      </w:r>
      <w:r w:rsidRPr="00D65A76">
        <w:rPr>
          <w:sz w:val="22"/>
          <w:szCs w:val="22"/>
        </w:rPr>
        <w:t xml:space="preserve"> (zaměření skutečného provedení stavby) zpracovan</w:t>
      </w:r>
      <w:r>
        <w:rPr>
          <w:sz w:val="22"/>
          <w:szCs w:val="22"/>
        </w:rPr>
        <w:t>ou</w:t>
      </w:r>
      <w:r w:rsidRPr="00D65A76">
        <w:rPr>
          <w:sz w:val="22"/>
          <w:szCs w:val="22"/>
        </w:rPr>
        <w:t xml:space="preserve"> oprávněnou organizací na podkladu katastrální mapy v jednotném výměnném formátu DTM (JVF DTM) nebo minimálně ve struktuře údajů podle vyhlášky č. 393/2020 Sb., o digitální technické mapě kraje, </w:t>
      </w:r>
    </w:p>
    <w:p w14:paraId="2712E9C9" w14:textId="77777777" w:rsidR="00D65A76" w:rsidRPr="00D65A76" w:rsidRDefault="00D65A76" w:rsidP="00D65A76">
      <w:pPr>
        <w:widowControl w:val="0"/>
        <w:ind w:left="1134"/>
        <w:jc w:val="both"/>
        <w:rPr>
          <w:sz w:val="22"/>
          <w:szCs w:val="22"/>
        </w:rPr>
      </w:pPr>
    </w:p>
    <w:p w14:paraId="5D15AF59" w14:textId="59EACDD4" w:rsidR="00BA3E55" w:rsidRPr="00FD08ED" w:rsidRDefault="00FD08ED" w:rsidP="00D65A76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FD08ED">
        <w:rPr>
          <w:sz w:val="22"/>
          <w:szCs w:val="22"/>
        </w:rPr>
        <w:t>ŘSZK</w:t>
      </w:r>
      <w:r w:rsidR="00BA3E55" w:rsidRPr="00FD08ED">
        <w:rPr>
          <w:sz w:val="22"/>
          <w:szCs w:val="22"/>
        </w:rPr>
        <w:t xml:space="preserve"> zajistí zhotovení dokumentace skutečného provedení </w:t>
      </w:r>
      <w:r w:rsidR="005A5AF3">
        <w:rPr>
          <w:sz w:val="22"/>
          <w:szCs w:val="22"/>
        </w:rPr>
        <w:t>S</w:t>
      </w:r>
      <w:r w:rsidR="00BA3E55" w:rsidRPr="00FD08ED">
        <w:rPr>
          <w:sz w:val="22"/>
          <w:szCs w:val="22"/>
        </w:rPr>
        <w:t xml:space="preserve">tavby (DSPS) na </w:t>
      </w:r>
      <w:r w:rsidRPr="00FD08ED">
        <w:rPr>
          <w:sz w:val="22"/>
          <w:szCs w:val="22"/>
        </w:rPr>
        <w:t>cel</w:t>
      </w:r>
      <w:r w:rsidR="005A5AF3">
        <w:rPr>
          <w:sz w:val="22"/>
          <w:szCs w:val="22"/>
        </w:rPr>
        <w:t>ou</w:t>
      </w:r>
      <w:r w:rsidRPr="00FD08ED">
        <w:rPr>
          <w:sz w:val="22"/>
          <w:szCs w:val="22"/>
        </w:rPr>
        <w:t xml:space="preserve"> </w:t>
      </w:r>
      <w:r w:rsidR="005A5AF3">
        <w:rPr>
          <w:sz w:val="22"/>
          <w:szCs w:val="22"/>
        </w:rPr>
        <w:t>Stavbu</w:t>
      </w:r>
      <w:r w:rsidRPr="00FD08ED">
        <w:rPr>
          <w:sz w:val="22"/>
          <w:szCs w:val="22"/>
        </w:rPr>
        <w:t>,</w:t>
      </w:r>
    </w:p>
    <w:p w14:paraId="23F4D9A7" w14:textId="4525043D" w:rsidR="00BA3E55" w:rsidRPr="00FD08ED" w:rsidRDefault="00FD08ED" w:rsidP="00BA3E55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FD08ED">
        <w:rPr>
          <w:sz w:val="22"/>
          <w:szCs w:val="22"/>
        </w:rPr>
        <w:t>ŘSZK</w:t>
      </w:r>
      <w:r w:rsidR="00BA3E55" w:rsidRPr="00FD08ED">
        <w:rPr>
          <w:sz w:val="22"/>
          <w:szCs w:val="22"/>
        </w:rPr>
        <w:t xml:space="preserve"> zajistí odborný dozor nad zajištěním kvality stavebních prací dodržováním příslušných </w:t>
      </w:r>
      <w:proofErr w:type="spellStart"/>
      <w:r w:rsidR="00BA3E55" w:rsidRPr="00FD08ED">
        <w:rPr>
          <w:sz w:val="22"/>
          <w:szCs w:val="22"/>
        </w:rPr>
        <w:t>technicko</w:t>
      </w:r>
      <w:proofErr w:type="spellEnd"/>
      <w:r w:rsidR="00BA3E55" w:rsidRPr="00FD08ED">
        <w:rPr>
          <w:sz w:val="22"/>
          <w:szCs w:val="22"/>
        </w:rPr>
        <w:t xml:space="preserve"> – kvalitativních podmínek staveb,</w:t>
      </w:r>
    </w:p>
    <w:p w14:paraId="034E99DD" w14:textId="7F2498DD" w:rsidR="00BA3E55" w:rsidRPr="00FD08ED" w:rsidRDefault="00FD08ED" w:rsidP="00BA3E55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FD08ED">
        <w:rPr>
          <w:sz w:val="22"/>
          <w:szCs w:val="22"/>
        </w:rPr>
        <w:t>ŘSZK</w:t>
      </w:r>
      <w:r w:rsidR="00BA3E55" w:rsidRPr="00FD08ED">
        <w:rPr>
          <w:sz w:val="22"/>
          <w:szCs w:val="22"/>
        </w:rPr>
        <w:t xml:space="preserve"> zajistí zhotovení geometrického plánu podle skutečného provedení předmětných částí Stavby, </w:t>
      </w:r>
    </w:p>
    <w:p w14:paraId="79715D9E" w14:textId="73495C65" w:rsidR="00BA3E55" w:rsidRPr="00FD08ED" w:rsidRDefault="00FD08ED" w:rsidP="00BA3E55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FD08ED">
        <w:rPr>
          <w:sz w:val="22"/>
          <w:szCs w:val="22"/>
        </w:rPr>
        <w:t>ŘSZK</w:t>
      </w:r>
      <w:r w:rsidR="00BA3E55" w:rsidRPr="00FD08ED">
        <w:rPr>
          <w:sz w:val="22"/>
          <w:szCs w:val="22"/>
        </w:rPr>
        <w:t xml:space="preserve"> zajistí činnost koordinátora BOZP, autorský dozor a technický dozor </w:t>
      </w:r>
      <w:r w:rsidRPr="00FD08ED">
        <w:rPr>
          <w:sz w:val="22"/>
          <w:szCs w:val="22"/>
        </w:rPr>
        <w:t xml:space="preserve">na </w:t>
      </w:r>
      <w:r w:rsidR="005A5AF3">
        <w:rPr>
          <w:sz w:val="22"/>
          <w:szCs w:val="22"/>
        </w:rPr>
        <w:t>celou Stavbu</w:t>
      </w:r>
      <w:r w:rsidRPr="00FD08ED">
        <w:rPr>
          <w:sz w:val="22"/>
          <w:szCs w:val="22"/>
        </w:rPr>
        <w:t>,</w:t>
      </w:r>
    </w:p>
    <w:p w14:paraId="158ACB14" w14:textId="110E9A1A" w:rsidR="007E6A51" w:rsidRDefault="007E6A51" w:rsidP="004814A7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7E6A51">
        <w:rPr>
          <w:sz w:val="22"/>
          <w:szCs w:val="22"/>
        </w:rPr>
        <w:t xml:space="preserve">ŘSZK provede po dokončení stavebních prací do 30 dní po kolaudaci </w:t>
      </w:r>
      <w:r w:rsidR="005A5AF3">
        <w:rPr>
          <w:sz w:val="22"/>
          <w:szCs w:val="22"/>
        </w:rPr>
        <w:t>celé S</w:t>
      </w:r>
      <w:r w:rsidRPr="007E6A51">
        <w:rPr>
          <w:sz w:val="22"/>
          <w:szCs w:val="22"/>
        </w:rPr>
        <w:t>tavby protokolární předání</w:t>
      </w:r>
      <w:r>
        <w:rPr>
          <w:sz w:val="22"/>
          <w:szCs w:val="22"/>
        </w:rPr>
        <w:t xml:space="preserve"> </w:t>
      </w:r>
      <w:r w:rsidR="005A5AF3">
        <w:rPr>
          <w:sz w:val="22"/>
          <w:szCs w:val="22"/>
        </w:rPr>
        <w:t>Partnerovi</w:t>
      </w:r>
    </w:p>
    <w:p w14:paraId="014FA950" w14:textId="77777777" w:rsidR="005A5AF3" w:rsidRPr="004814A7" w:rsidRDefault="005A5AF3" w:rsidP="005A5AF3">
      <w:pPr>
        <w:pStyle w:val="Zkladntext3"/>
        <w:ind w:left="1080"/>
        <w:jc w:val="both"/>
        <w:rPr>
          <w:sz w:val="22"/>
          <w:szCs w:val="22"/>
        </w:rPr>
      </w:pPr>
    </w:p>
    <w:p w14:paraId="65B5023F" w14:textId="22B48C2B" w:rsidR="007E6A51" w:rsidRPr="005A5AF3" w:rsidRDefault="007E6A51" w:rsidP="005A5AF3">
      <w:pPr>
        <w:pStyle w:val="Odstavecseseznamem"/>
        <w:numPr>
          <w:ilvl w:val="0"/>
          <w:numId w:val="38"/>
        </w:numPr>
        <w:jc w:val="both"/>
        <w:rPr>
          <w:b/>
          <w:sz w:val="22"/>
          <w:szCs w:val="22"/>
        </w:rPr>
      </w:pPr>
      <w:r w:rsidRPr="005A5AF3">
        <w:rPr>
          <w:b/>
          <w:sz w:val="22"/>
          <w:szCs w:val="22"/>
        </w:rPr>
        <w:t>SO 301 - Stavební úpravy dešťové kanalizac</w:t>
      </w:r>
      <w:r w:rsidR="004814A7" w:rsidRPr="005A5AF3">
        <w:rPr>
          <w:b/>
          <w:sz w:val="22"/>
          <w:szCs w:val="22"/>
        </w:rPr>
        <w:t>e</w:t>
      </w:r>
    </w:p>
    <w:p w14:paraId="00F2C91A" w14:textId="6CAF5DB9" w:rsidR="007E6A51" w:rsidRDefault="0000400E" w:rsidP="00DA1F6E">
      <w:pPr>
        <w:pStyle w:val="Odstavecseseznamem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4814A7">
        <w:rPr>
          <w:bCs/>
          <w:sz w:val="22"/>
          <w:szCs w:val="22"/>
        </w:rPr>
        <w:t xml:space="preserve">včetně předání SO 202 - Opěrná zeď </w:t>
      </w:r>
      <w:r w:rsidR="004814A7" w:rsidRPr="004814A7">
        <w:rPr>
          <w:bCs/>
          <w:sz w:val="22"/>
          <w:szCs w:val="22"/>
        </w:rPr>
        <w:t>a SO</w:t>
      </w:r>
      <w:r w:rsidR="005A5AF3">
        <w:rPr>
          <w:bCs/>
          <w:sz w:val="22"/>
          <w:szCs w:val="22"/>
        </w:rPr>
        <w:t xml:space="preserve"> 102 -</w:t>
      </w:r>
      <w:r w:rsidR="004814A7" w:rsidRPr="004814A7">
        <w:rPr>
          <w:bCs/>
          <w:sz w:val="22"/>
          <w:szCs w:val="22"/>
        </w:rPr>
        <w:t xml:space="preserve"> Komunikace pro pěší</w:t>
      </w:r>
      <w:r w:rsidR="00E90A0D">
        <w:rPr>
          <w:bCs/>
          <w:sz w:val="22"/>
          <w:szCs w:val="22"/>
        </w:rPr>
        <w:t>,</w:t>
      </w:r>
      <w:r w:rsidR="004814A7" w:rsidRPr="004814A7">
        <w:rPr>
          <w:bCs/>
          <w:sz w:val="22"/>
          <w:szCs w:val="22"/>
        </w:rPr>
        <w:t xml:space="preserve"> </w:t>
      </w:r>
      <w:r w:rsidRPr="004814A7">
        <w:rPr>
          <w:bCs/>
          <w:sz w:val="22"/>
          <w:szCs w:val="22"/>
        </w:rPr>
        <w:t>včetně vyúčtování</w:t>
      </w:r>
      <w:r w:rsidR="005A5AF3">
        <w:rPr>
          <w:bCs/>
          <w:sz w:val="22"/>
          <w:szCs w:val="22"/>
        </w:rPr>
        <w:t xml:space="preserve"> Partnerem poskytnutých finančních prostředků</w:t>
      </w:r>
    </w:p>
    <w:p w14:paraId="662FB639" w14:textId="77777777" w:rsidR="004814A7" w:rsidRPr="004814A7" w:rsidRDefault="004814A7" w:rsidP="004814A7">
      <w:pPr>
        <w:pStyle w:val="Odstavecseseznamem"/>
        <w:ind w:left="1080"/>
        <w:jc w:val="both"/>
        <w:rPr>
          <w:bCs/>
          <w:sz w:val="22"/>
          <w:szCs w:val="22"/>
        </w:rPr>
      </w:pPr>
    </w:p>
    <w:p w14:paraId="0D21684C" w14:textId="77777777" w:rsidR="00BA3E55" w:rsidRPr="00CA4ED9" w:rsidRDefault="00BA3E55" w:rsidP="00BA3E55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CA4ED9">
        <w:rPr>
          <w:sz w:val="22"/>
          <w:szCs w:val="22"/>
        </w:rPr>
        <w:t>na základě zaměření skutečného provedení Stavby a po schválení zastupitelstvem Zlínského kraje a orgány Partnera provedou strany majetkoprávní vypořádání pozemků mezi Zlínským krajem a Partnerem (zejména tak, aby se jednotlivé stavební objekty některé strany nenacházely ani částečně na pozemku ve vlastnictví druhé strany). Orgánům Zlínského kraje a orgánům Partnera bude předložen návrh vzájemného bezúplatného převodu pozemků mezi Zlínským krajem a Partnerem. Další případné majetkoprávní vypořádání stavbou dotčenými subjekty provedou jednotlivé strany na své náklady,</w:t>
      </w:r>
    </w:p>
    <w:p w14:paraId="07732766" w14:textId="1226DECB" w:rsidR="00C26ED1" w:rsidRPr="00FD08ED" w:rsidRDefault="00FD08ED" w:rsidP="00CA4ED9">
      <w:pPr>
        <w:pStyle w:val="Zkladntext3"/>
        <w:numPr>
          <w:ilvl w:val="0"/>
          <w:numId w:val="35"/>
        </w:numPr>
        <w:jc w:val="both"/>
        <w:rPr>
          <w:sz w:val="22"/>
          <w:szCs w:val="22"/>
        </w:rPr>
      </w:pPr>
      <w:r w:rsidRPr="00FD08ED">
        <w:rPr>
          <w:sz w:val="22"/>
          <w:szCs w:val="22"/>
        </w:rPr>
        <w:t>ŘSZK</w:t>
      </w:r>
      <w:r w:rsidR="00BA3E55" w:rsidRPr="00FD08ED">
        <w:rPr>
          <w:sz w:val="22"/>
          <w:szCs w:val="22"/>
        </w:rPr>
        <w:t xml:space="preserve"> zajistí oznámení záměru provádění své stavební činnosti Archeologickému ústavu AV ČR Brno, </w:t>
      </w:r>
      <w:proofErr w:type="spellStart"/>
      <w:r w:rsidR="00BA3E55" w:rsidRPr="00FD08ED">
        <w:rPr>
          <w:sz w:val="22"/>
          <w:szCs w:val="22"/>
        </w:rPr>
        <w:t>v.v.i</w:t>
      </w:r>
      <w:proofErr w:type="spellEnd"/>
      <w:r w:rsidR="00BA3E55" w:rsidRPr="00FD08ED">
        <w:rPr>
          <w:sz w:val="22"/>
          <w:szCs w:val="22"/>
        </w:rPr>
        <w:t>., Královopolská 147, 612 00 Brno – podle § 22, odst. 2, zák. č. 20/1987 Sb., o státní památkové péči.</w:t>
      </w:r>
    </w:p>
    <w:p w14:paraId="5FD12976" w14:textId="5FBC9869" w:rsidR="00790453" w:rsidRPr="00CA4ED9" w:rsidRDefault="00790453" w:rsidP="00790453">
      <w:pPr>
        <w:numPr>
          <w:ilvl w:val="0"/>
          <w:numId w:val="34"/>
        </w:numPr>
        <w:tabs>
          <w:tab w:val="left" w:pos="567"/>
          <w:tab w:val="left" w:pos="6300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 xml:space="preserve">Výslovně se sjednává, že bez předchozího písemného souhlasu ŘSZK není Partner oprávněn umožnit v rámci realizace jakéhokoliv stavebního objektu Stavby provedení jakékoliv </w:t>
      </w:r>
      <w:proofErr w:type="spellStart"/>
      <w:r w:rsidRPr="00CA4ED9">
        <w:rPr>
          <w:sz w:val="22"/>
          <w:szCs w:val="22"/>
        </w:rPr>
        <w:t>přípolože</w:t>
      </w:r>
      <w:proofErr w:type="spellEnd"/>
      <w:r w:rsidRPr="00CA4ED9">
        <w:rPr>
          <w:sz w:val="22"/>
          <w:szCs w:val="22"/>
        </w:rPr>
        <w:t xml:space="preserve"> (ve smyslu zákona č. 416/2009 Sb., o urychlení výstavby dopravní, vodní a energetické infrastruktury (liniový zákon) ani provedení jakékoliv chráničky, kolektoru či obdobného zařízení pro prvky infrastruktury elektronických komunikací. Bez předchozího písemného souhlasu ŘSZK není Partner oprávněn ani uzavřít jakoukoliv dohodu o </w:t>
      </w:r>
      <w:proofErr w:type="spellStart"/>
      <w:r w:rsidRPr="00CA4ED9">
        <w:rPr>
          <w:sz w:val="22"/>
          <w:szCs w:val="22"/>
        </w:rPr>
        <w:t>přípoloži</w:t>
      </w:r>
      <w:proofErr w:type="spellEnd"/>
      <w:r w:rsidRPr="00CA4ED9">
        <w:rPr>
          <w:sz w:val="22"/>
          <w:szCs w:val="22"/>
        </w:rPr>
        <w:t>, která by měla být (byť jen částečně) umístěna na jakémkoliv pozemku ve vlastnictví Zlínského kraje anebo v ochranném pásmu silnice ve vlastnictví Zlínského kraje.</w:t>
      </w:r>
    </w:p>
    <w:p w14:paraId="76308874" w14:textId="77777777" w:rsidR="00790453" w:rsidRPr="00CA4ED9" w:rsidRDefault="00790453" w:rsidP="00790453">
      <w:pPr>
        <w:numPr>
          <w:ilvl w:val="0"/>
          <w:numId w:val="34"/>
        </w:numPr>
        <w:tabs>
          <w:tab w:val="left" w:pos="567"/>
          <w:tab w:val="left" w:pos="6300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 xml:space="preserve">Strany se jako vzájemně spolupracující partneři zavazují, že v souvislosti se Stavbou: </w:t>
      </w:r>
    </w:p>
    <w:p w14:paraId="3EEFBC42" w14:textId="77777777" w:rsidR="00790453" w:rsidRPr="00CA4ED9" w:rsidRDefault="00790453" w:rsidP="00790453">
      <w:pPr>
        <w:numPr>
          <w:ilvl w:val="0"/>
          <w:numId w:val="33"/>
        </w:numPr>
        <w:tabs>
          <w:tab w:val="left" w:pos="1134"/>
          <w:tab w:val="left" w:pos="6300"/>
        </w:tabs>
        <w:spacing w:before="60"/>
        <w:ind w:left="1134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se budou vzájemně informovat o všech nových skutečnostech a nic nebudou zatajovat,</w:t>
      </w:r>
    </w:p>
    <w:p w14:paraId="0E15FC08" w14:textId="77777777" w:rsidR="00790453" w:rsidRPr="00CA4ED9" w:rsidRDefault="00790453" w:rsidP="00790453">
      <w:pPr>
        <w:numPr>
          <w:ilvl w:val="0"/>
          <w:numId w:val="33"/>
        </w:numPr>
        <w:tabs>
          <w:tab w:val="left" w:pos="1134"/>
          <w:tab w:val="left" w:pos="6300"/>
        </w:tabs>
        <w:spacing w:before="60"/>
        <w:ind w:left="1134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umožní ostatním stranám nahlížení do technických podkladů v nezbytně nutném rozsahu tak, aby nedošlo k porušení zákonem stanovené povinnosti ochrany údajů a obchodního tajemství,</w:t>
      </w:r>
    </w:p>
    <w:p w14:paraId="7C728064" w14:textId="77777777" w:rsidR="00790453" w:rsidRPr="00CA4ED9" w:rsidRDefault="00790453" w:rsidP="00790453">
      <w:pPr>
        <w:numPr>
          <w:ilvl w:val="0"/>
          <w:numId w:val="33"/>
        </w:numPr>
        <w:tabs>
          <w:tab w:val="left" w:pos="1134"/>
          <w:tab w:val="left" w:pos="6300"/>
        </w:tabs>
        <w:spacing w:before="60"/>
        <w:ind w:left="1134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poskytnou si vzájemnou součinnost za účelem úspěšného dokončení Stavby a jejího zprovoznění,</w:t>
      </w:r>
    </w:p>
    <w:p w14:paraId="4FB47317" w14:textId="77777777" w:rsidR="00790453" w:rsidRPr="00CA4ED9" w:rsidRDefault="00790453" w:rsidP="00790453">
      <w:pPr>
        <w:numPr>
          <w:ilvl w:val="0"/>
          <w:numId w:val="33"/>
        </w:numPr>
        <w:tabs>
          <w:tab w:val="left" w:pos="1134"/>
          <w:tab w:val="left" w:pos="6300"/>
        </w:tabs>
        <w:spacing w:before="60"/>
        <w:ind w:left="1134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veškeré případné nesrovnalosti budou řešit nejprve cestou vzájemných jednání.</w:t>
      </w:r>
    </w:p>
    <w:p w14:paraId="58B00F72" w14:textId="77777777" w:rsidR="00790453" w:rsidRPr="00CA4ED9" w:rsidRDefault="00790453" w:rsidP="00790453">
      <w:pPr>
        <w:spacing w:before="240"/>
        <w:jc w:val="center"/>
        <w:rPr>
          <w:b/>
          <w:sz w:val="22"/>
          <w:szCs w:val="22"/>
        </w:rPr>
      </w:pPr>
      <w:r w:rsidRPr="00CA4ED9">
        <w:rPr>
          <w:b/>
          <w:sz w:val="22"/>
          <w:szCs w:val="22"/>
        </w:rPr>
        <w:t>V. Zánik dohody</w:t>
      </w:r>
    </w:p>
    <w:p w14:paraId="754D7D4D" w14:textId="77777777" w:rsidR="00790453" w:rsidRPr="00CA4ED9" w:rsidRDefault="00790453" w:rsidP="00790453">
      <w:pPr>
        <w:numPr>
          <w:ilvl w:val="0"/>
          <w:numId w:val="28"/>
        </w:numPr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Kterákoliv ze stran je oprávněna od této dohody písemně odstoupit v případech, kdy tak stanoví zákon.</w:t>
      </w:r>
    </w:p>
    <w:p w14:paraId="38CCDA99" w14:textId="77777777" w:rsidR="00790453" w:rsidRPr="00CA4ED9" w:rsidRDefault="00790453" w:rsidP="00790453">
      <w:pPr>
        <w:numPr>
          <w:ilvl w:val="0"/>
          <w:numId w:val="28"/>
        </w:numPr>
        <w:spacing w:before="120"/>
        <w:ind w:left="567" w:hanging="567"/>
        <w:jc w:val="both"/>
        <w:rPr>
          <w:b/>
          <w:sz w:val="22"/>
          <w:szCs w:val="22"/>
        </w:rPr>
      </w:pPr>
      <w:r w:rsidRPr="00CA4ED9">
        <w:rPr>
          <w:sz w:val="22"/>
          <w:szCs w:val="22"/>
        </w:rPr>
        <w:t>ŘSZK je oprávněno tuto dohodu písemně vypovědět, v případě, že ani do 5 (pěti) let od uzavření této dohody nedojde k vydání pravomocného stavebního povolení Stavby.</w:t>
      </w:r>
    </w:p>
    <w:p w14:paraId="25EB0184" w14:textId="77777777" w:rsidR="00790453" w:rsidRPr="00CA4ED9" w:rsidRDefault="00790453" w:rsidP="00790453">
      <w:pPr>
        <w:spacing w:before="240"/>
        <w:jc w:val="center"/>
        <w:rPr>
          <w:b/>
          <w:sz w:val="22"/>
          <w:szCs w:val="22"/>
        </w:rPr>
      </w:pPr>
      <w:r w:rsidRPr="00CA4ED9">
        <w:rPr>
          <w:b/>
          <w:sz w:val="22"/>
          <w:szCs w:val="22"/>
        </w:rPr>
        <w:lastRenderedPageBreak/>
        <w:t>VI. Závěrečná ustanovení</w:t>
      </w:r>
    </w:p>
    <w:p w14:paraId="43A5E7F0" w14:textId="77777777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Právní předpisy, na které tato dohoda v textu odkazuje, se rozumí ve znění pozdějších předpisů. Výraz "zajistit" znamená pro účely této dohody provést veškeré nutné a vhodné úkony či jiné kroky, byť by jejich uskutečnění bylo spojeno s vynaložením nákladů, nebo naopak se zdržet určitého jednání, v rozsahu povoleném příslušným právními předpisy tak, aby bylo dosaženo určitého výsledku.</w:t>
      </w:r>
    </w:p>
    <w:p w14:paraId="4EBFCADD" w14:textId="77777777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 xml:space="preserve">Každá ze stran nese náklady na splnění svých povinností a závazků vyplývajících z této dohody. </w:t>
      </w:r>
    </w:p>
    <w:p w14:paraId="2ED6509C" w14:textId="77777777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Tato dohoda se řídí právním řádem České republiky. Právní vztahy týkající se předmětného závazkového vztahu touto dohodou výslovně neupravené se řídí zákonem č. 89/2012 Sb., občanským zákoníkem, ZPK a dalším právními předpisy.</w:t>
      </w:r>
    </w:p>
    <w:p w14:paraId="6EDF3FB8" w14:textId="77777777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Tuto dohodu lze měnit a doplňovat pouze písemnými dodatky, které budou za dodatek této dohody výslovně označeny a podepsány všemi stranami. Stanoví-li tato dohoda či</w:t>
      </w:r>
      <w:r w:rsidRPr="00CA4ED9">
        <w:rPr>
          <w:color w:val="00B0F0"/>
          <w:sz w:val="22"/>
          <w:szCs w:val="22"/>
        </w:rPr>
        <w:t xml:space="preserve"> </w:t>
      </w:r>
      <w:r w:rsidRPr="00CA4ED9">
        <w:rPr>
          <w:sz w:val="22"/>
          <w:szCs w:val="22"/>
        </w:rPr>
        <w:t xml:space="preserve">zákon, že určitý úkon má být proveden písemnou formou, vylučují strany provedení takového úkonu v jiné než písemné formě. </w:t>
      </w:r>
    </w:p>
    <w:p w14:paraId="059C67E3" w14:textId="77777777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Strany prohlašují, že se pečlivě seznámily s obsahem této dohody, dohodě rozumí, souhlasí se všemi jejími částmi a jsou si vědomy veškerých práv a povinností, z této dohody vyplývajících, na důkaz toho připojují své podpisy.</w:t>
      </w:r>
    </w:p>
    <w:p w14:paraId="5C4A349F" w14:textId="77777777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>Tato dohoda nabývá platnosti a účinnosti dnem jejího podpisu všemi stranami.</w:t>
      </w:r>
    </w:p>
    <w:p w14:paraId="25D1AAB4" w14:textId="151F5333" w:rsidR="00790453" w:rsidRPr="00CA4ED9" w:rsidRDefault="00790453" w:rsidP="00790453">
      <w:pPr>
        <w:numPr>
          <w:ilvl w:val="0"/>
          <w:numId w:val="29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 w:rsidRPr="00CA4ED9">
        <w:rPr>
          <w:sz w:val="22"/>
          <w:szCs w:val="22"/>
        </w:rPr>
        <w:t xml:space="preserve">Tato </w:t>
      </w:r>
      <w:r w:rsidR="000105D8" w:rsidRPr="00CA4ED9">
        <w:rPr>
          <w:sz w:val="22"/>
          <w:szCs w:val="22"/>
        </w:rPr>
        <w:t>dohoda je uzavřena písemně, a to ve formě elektronické nebo listinné. Je-li tato dohoda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dohoda vyhotovena v listinné formě, připojí smluvní strany své podpisy tak, že každá ze smluvních stran obdrží 2 vyhotovení této dohody</w:t>
      </w:r>
      <w:r w:rsidRPr="00CA4ED9">
        <w:rPr>
          <w:sz w:val="22"/>
          <w:szCs w:val="22"/>
        </w:rPr>
        <w:t xml:space="preserve">. </w:t>
      </w:r>
    </w:p>
    <w:p w14:paraId="13E2E66D" w14:textId="77777777" w:rsidR="005C5347" w:rsidRDefault="005C5347" w:rsidP="00790453">
      <w:pPr>
        <w:tabs>
          <w:tab w:val="left" w:pos="567"/>
        </w:tabs>
        <w:spacing w:before="120"/>
        <w:jc w:val="both"/>
        <w:rPr>
          <w:b/>
          <w:sz w:val="22"/>
          <w:szCs w:val="22"/>
        </w:rPr>
      </w:pPr>
    </w:p>
    <w:p w14:paraId="7EE68592" w14:textId="77777777" w:rsidR="005C5347" w:rsidRDefault="005C5347" w:rsidP="00790453">
      <w:pPr>
        <w:tabs>
          <w:tab w:val="left" w:pos="567"/>
        </w:tabs>
        <w:spacing w:before="120"/>
        <w:jc w:val="both"/>
        <w:rPr>
          <w:b/>
          <w:sz w:val="22"/>
          <w:szCs w:val="22"/>
        </w:rPr>
      </w:pPr>
    </w:p>
    <w:p w14:paraId="31E92229" w14:textId="02AE9714" w:rsidR="00790453" w:rsidRPr="00CA4ED9" w:rsidRDefault="00790453" w:rsidP="00790453">
      <w:pPr>
        <w:tabs>
          <w:tab w:val="left" w:pos="567"/>
        </w:tabs>
        <w:spacing w:before="120"/>
        <w:jc w:val="both"/>
        <w:rPr>
          <w:b/>
          <w:sz w:val="22"/>
          <w:szCs w:val="22"/>
        </w:rPr>
      </w:pPr>
      <w:r w:rsidRPr="00CA4ED9">
        <w:rPr>
          <w:b/>
          <w:sz w:val="22"/>
          <w:szCs w:val="22"/>
        </w:rPr>
        <w:t xml:space="preserve">Doložka dle § 84 </w:t>
      </w:r>
      <w:proofErr w:type="spellStart"/>
      <w:r w:rsidRPr="00CA4ED9">
        <w:rPr>
          <w:b/>
          <w:sz w:val="22"/>
          <w:szCs w:val="22"/>
        </w:rPr>
        <w:t>z.č</w:t>
      </w:r>
      <w:proofErr w:type="spellEnd"/>
      <w:r w:rsidRPr="00CA4ED9">
        <w:rPr>
          <w:b/>
          <w:sz w:val="22"/>
          <w:szCs w:val="22"/>
        </w:rPr>
        <w:t xml:space="preserve">. 128/2000 Sb., o obcích: </w:t>
      </w:r>
    </w:p>
    <w:p w14:paraId="57D05789" w14:textId="77F19838" w:rsidR="00790453" w:rsidRPr="00CA4ED9" w:rsidRDefault="00790453" w:rsidP="00790453">
      <w:pPr>
        <w:jc w:val="both"/>
        <w:rPr>
          <w:sz w:val="22"/>
          <w:szCs w:val="22"/>
        </w:rPr>
      </w:pPr>
      <w:r w:rsidRPr="00CA4ED9">
        <w:rPr>
          <w:sz w:val="22"/>
          <w:szCs w:val="22"/>
        </w:rPr>
        <w:t xml:space="preserve">Schváleno orgánem Města: </w:t>
      </w:r>
      <w:r w:rsidR="00CA4ED9" w:rsidRPr="00CA4ED9">
        <w:rPr>
          <w:sz w:val="22"/>
          <w:szCs w:val="22"/>
        </w:rPr>
        <w:t>Zastupitelstvem</w:t>
      </w:r>
      <w:r w:rsidRPr="00CA4ED9">
        <w:rPr>
          <w:sz w:val="22"/>
          <w:szCs w:val="22"/>
        </w:rPr>
        <w:t xml:space="preserve"> </w:t>
      </w:r>
      <w:r w:rsidR="00CA4ED9" w:rsidRPr="00CA4ED9">
        <w:rPr>
          <w:sz w:val="22"/>
          <w:szCs w:val="22"/>
        </w:rPr>
        <w:t>obce Lačnov</w:t>
      </w:r>
    </w:p>
    <w:p w14:paraId="44C1A571" w14:textId="77777777" w:rsidR="001B23FD" w:rsidRPr="00CA4ED9" w:rsidRDefault="001B23FD" w:rsidP="00790453">
      <w:pPr>
        <w:jc w:val="both"/>
        <w:rPr>
          <w:sz w:val="16"/>
          <w:szCs w:val="16"/>
        </w:rPr>
      </w:pPr>
    </w:p>
    <w:p w14:paraId="106B135B" w14:textId="19E32E88" w:rsidR="005C5347" w:rsidRDefault="00790453" w:rsidP="00790453">
      <w:pPr>
        <w:jc w:val="both"/>
        <w:rPr>
          <w:sz w:val="22"/>
          <w:szCs w:val="22"/>
        </w:rPr>
      </w:pPr>
      <w:r w:rsidRPr="00CA4ED9">
        <w:rPr>
          <w:sz w:val="22"/>
          <w:szCs w:val="22"/>
        </w:rPr>
        <w:t>Dat</w:t>
      </w:r>
      <w:r w:rsidR="00FA580A">
        <w:rPr>
          <w:sz w:val="22"/>
          <w:szCs w:val="22"/>
        </w:rPr>
        <w:t>um 12.07.2024</w:t>
      </w:r>
      <w:r w:rsidRPr="00CA4ED9">
        <w:rPr>
          <w:sz w:val="22"/>
          <w:szCs w:val="22"/>
        </w:rPr>
        <w:t xml:space="preserve"> usnesení č. </w:t>
      </w:r>
      <w:r w:rsidR="00FA580A">
        <w:rPr>
          <w:sz w:val="22"/>
          <w:szCs w:val="22"/>
        </w:rPr>
        <w:t>205/17</w:t>
      </w:r>
    </w:p>
    <w:p w14:paraId="7C6F8CD7" w14:textId="77777777" w:rsidR="005C5347" w:rsidRPr="00CA4ED9" w:rsidRDefault="005C5347" w:rsidP="00790453">
      <w:pPr>
        <w:jc w:val="both"/>
        <w:rPr>
          <w:color w:val="00B0F0"/>
          <w:sz w:val="22"/>
          <w:szCs w:val="22"/>
        </w:rPr>
      </w:pPr>
    </w:p>
    <w:p w14:paraId="3AFFAD13" w14:textId="5B4507BE" w:rsidR="00813BF7" w:rsidRPr="00CA4ED9" w:rsidRDefault="00813BF7" w:rsidP="006272AC">
      <w:pPr>
        <w:pStyle w:val="Odstavecseseznamem"/>
        <w:ind w:left="0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E00D1" w:rsidRPr="00CA4ED9" w14:paraId="45B7BD00" w14:textId="77777777" w:rsidTr="001B23FD">
        <w:trPr>
          <w:trHeight w:val="335"/>
        </w:trPr>
        <w:tc>
          <w:tcPr>
            <w:tcW w:w="4605" w:type="dxa"/>
            <w:shd w:val="clear" w:color="auto" w:fill="auto"/>
          </w:tcPr>
          <w:p w14:paraId="21C99136" w14:textId="48929F65" w:rsidR="00CE00D1" w:rsidRPr="00CA4ED9" w:rsidRDefault="00CE00D1" w:rsidP="00A02455">
            <w:pPr>
              <w:jc w:val="both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ŘSZK:</w:t>
            </w:r>
          </w:p>
        </w:tc>
        <w:tc>
          <w:tcPr>
            <w:tcW w:w="4605" w:type="dxa"/>
            <w:shd w:val="clear" w:color="auto" w:fill="auto"/>
          </w:tcPr>
          <w:p w14:paraId="12A7AD80" w14:textId="3BF9CB85" w:rsidR="00CE00D1" w:rsidRPr="00CA4ED9" w:rsidRDefault="00F63187" w:rsidP="00A02455">
            <w:pPr>
              <w:jc w:val="both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Partner</w:t>
            </w:r>
            <w:r w:rsidR="00CE00D1" w:rsidRPr="00CA4ED9">
              <w:rPr>
                <w:sz w:val="22"/>
                <w:szCs w:val="22"/>
              </w:rPr>
              <w:t>:</w:t>
            </w:r>
          </w:p>
        </w:tc>
      </w:tr>
      <w:tr w:rsidR="00CE00D1" w:rsidRPr="00CA4ED9" w14:paraId="69F1A7F5" w14:textId="77777777" w:rsidTr="00A02455">
        <w:tc>
          <w:tcPr>
            <w:tcW w:w="4605" w:type="dxa"/>
            <w:shd w:val="clear" w:color="auto" w:fill="auto"/>
          </w:tcPr>
          <w:p w14:paraId="34DA7700" w14:textId="74BBD2C6" w:rsidR="00CE00D1" w:rsidRPr="00CA4ED9" w:rsidRDefault="00CE00D1" w:rsidP="00A02455">
            <w:pPr>
              <w:jc w:val="both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 xml:space="preserve">Ve Zlíně </w:t>
            </w:r>
            <w:proofErr w:type="gramStart"/>
            <w:r w:rsidRPr="00CA4ED9">
              <w:rPr>
                <w:sz w:val="22"/>
                <w:szCs w:val="22"/>
              </w:rPr>
              <w:t xml:space="preserve">dne  </w:t>
            </w:r>
            <w:r w:rsidR="00FA580A">
              <w:rPr>
                <w:sz w:val="22"/>
                <w:szCs w:val="22"/>
              </w:rPr>
              <w:t>17.</w:t>
            </w:r>
            <w:proofErr w:type="gramEnd"/>
            <w:r w:rsidR="00FA580A">
              <w:rPr>
                <w:sz w:val="22"/>
                <w:szCs w:val="22"/>
              </w:rPr>
              <w:t>07.2024</w:t>
            </w:r>
          </w:p>
        </w:tc>
        <w:tc>
          <w:tcPr>
            <w:tcW w:w="4605" w:type="dxa"/>
            <w:shd w:val="clear" w:color="auto" w:fill="auto"/>
          </w:tcPr>
          <w:p w14:paraId="3C141836" w14:textId="7D6F4F3C" w:rsidR="00CE00D1" w:rsidRPr="00CA4ED9" w:rsidRDefault="00CE00D1" w:rsidP="00A02455">
            <w:pPr>
              <w:jc w:val="both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 xml:space="preserve">V </w:t>
            </w:r>
            <w:r w:rsidR="00CA4ED9" w:rsidRPr="00CA4ED9">
              <w:rPr>
                <w:sz w:val="22"/>
                <w:szCs w:val="22"/>
              </w:rPr>
              <w:t>Lačnově</w:t>
            </w:r>
            <w:r w:rsidRPr="00CA4ED9">
              <w:rPr>
                <w:sz w:val="22"/>
                <w:szCs w:val="22"/>
              </w:rPr>
              <w:t xml:space="preserve"> dne  </w:t>
            </w:r>
            <w:r w:rsidR="00FA580A">
              <w:rPr>
                <w:sz w:val="22"/>
                <w:szCs w:val="22"/>
              </w:rPr>
              <w:t>16.07.2024</w:t>
            </w:r>
          </w:p>
        </w:tc>
      </w:tr>
      <w:tr w:rsidR="00CE00D1" w:rsidRPr="00790453" w14:paraId="2A69A85A" w14:textId="77777777" w:rsidTr="00A02455">
        <w:tc>
          <w:tcPr>
            <w:tcW w:w="4605" w:type="dxa"/>
            <w:shd w:val="clear" w:color="auto" w:fill="auto"/>
          </w:tcPr>
          <w:p w14:paraId="76C541C2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19C1AEE8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365FC6B6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1356F216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0991F1CA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………………………………………..</w:t>
            </w:r>
          </w:p>
          <w:p w14:paraId="02ED6F4B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Ing. Bronislav Malý</w:t>
            </w:r>
          </w:p>
          <w:p w14:paraId="006B5175" w14:textId="6655FED9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ředitel</w:t>
            </w:r>
          </w:p>
        </w:tc>
        <w:tc>
          <w:tcPr>
            <w:tcW w:w="4605" w:type="dxa"/>
            <w:shd w:val="clear" w:color="auto" w:fill="auto"/>
          </w:tcPr>
          <w:p w14:paraId="302093B4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6CCF1B95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2EC5E32E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78A921D7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</w:p>
          <w:p w14:paraId="0B8435E9" w14:textId="77777777" w:rsidR="00CE00D1" w:rsidRPr="00CA4ED9" w:rsidRDefault="00CE00D1" w:rsidP="005D3C9A">
            <w:pPr>
              <w:jc w:val="center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………………………………………..</w:t>
            </w:r>
          </w:p>
          <w:p w14:paraId="66E6950C" w14:textId="58AD5429" w:rsidR="00F63187" w:rsidRPr="00CA4ED9" w:rsidRDefault="00CA4ED9" w:rsidP="005D3C9A">
            <w:pPr>
              <w:jc w:val="center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 xml:space="preserve">Oldřich </w:t>
            </w:r>
            <w:proofErr w:type="spellStart"/>
            <w:r w:rsidRPr="00CA4ED9">
              <w:rPr>
                <w:sz w:val="22"/>
                <w:szCs w:val="22"/>
              </w:rPr>
              <w:t>Pechal</w:t>
            </w:r>
            <w:proofErr w:type="spellEnd"/>
          </w:p>
          <w:p w14:paraId="062DE9A9" w14:textId="0C827E17" w:rsidR="00CE00D1" w:rsidRPr="00790453" w:rsidRDefault="00CE00D1" w:rsidP="005D3C9A">
            <w:pPr>
              <w:jc w:val="center"/>
              <w:rPr>
                <w:sz w:val="22"/>
                <w:szCs w:val="22"/>
              </w:rPr>
            </w:pPr>
            <w:r w:rsidRPr="00CA4ED9">
              <w:rPr>
                <w:sz w:val="22"/>
                <w:szCs w:val="22"/>
              </w:rPr>
              <w:t>starost</w:t>
            </w:r>
            <w:r w:rsidR="005D3C9A" w:rsidRPr="00CA4ED9">
              <w:rPr>
                <w:sz w:val="22"/>
                <w:szCs w:val="22"/>
              </w:rPr>
              <w:t>a</w:t>
            </w:r>
          </w:p>
        </w:tc>
      </w:tr>
    </w:tbl>
    <w:p w14:paraId="49CD8529" w14:textId="77777777" w:rsidR="001B23FD" w:rsidRPr="00CE00D1" w:rsidRDefault="001B23FD" w:rsidP="001B23FD">
      <w:pPr>
        <w:pStyle w:val="Odstavecseseznamem"/>
        <w:ind w:left="0"/>
        <w:jc w:val="both"/>
        <w:rPr>
          <w:sz w:val="22"/>
          <w:szCs w:val="22"/>
        </w:rPr>
      </w:pPr>
    </w:p>
    <w:sectPr w:rsidR="001B23FD" w:rsidRPr="00CE00D1" w:rsidSect="007F3219">
      <w:footerReference w:type="default" r:id="rId8"/>
      <w:type w:val="continuous"/>
      <w:pgSz w:w="11906" w:h="16838"/>
      <w:pgMar w:top="1134" w:right="107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0E5B" w14:textId="77777777" w:rsidR="00541818" w:rsidRDefault="00541818">
      <w:r>
        <w:separator/>
      </w:r>
    </w:p>
  </w:endnote>
  <w:endnote w:type="continuationSeparator" w:id="0">
    <w:p w14:paraId="197D67DD" w14:textId="77777777" w:rsidR="00541818" w:rsidRDefault="005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46470" w14:textId="77777777" w:rsidR="00AB5236" w:rsidRDefault="00AB5236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650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F8515" w14:textId="77777777" w:rsidR="00541818" w:rsidRDefault="00541818">
      <w:r>
        <w:separator/>
      </w:r>
    </w:p>
  </w:footnote>
  <w:footnote w:type="continuationSeparator" w:id="0">
    <w:p w14:paraId="696456BF" w14:textId="77777777" w:rsidR="00541818" w:rsidRDefault="0054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6FB9"/>
    <w:multiLevelType w:val="multilevel"/>
    <w:tmpl w:val="AB2C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30E"/>
    <w:multiLevelType w:val="hybridMultilevel"/>
    <w:tmpl w:val="D1E61132"/>
    <w:lvl w:ilvl="0" w:tplc="AC245C98">
      <w:start w:val="1"/>
      <w:numFmt w:val="bullet"/>
      <w:lvlText w:val=""/>
      <w:lvlJc w:val="left"/>
      <w:pPr>
        <w:tabs>
          <w:tab w:val="num" w:pos="2339"/>
        </w:tabs>
        <w:ind w:left="27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F7A21"/>
    <w:multiLevelType w:val="hybridMultilevel"/>
    <w:tmpl w:val="78BC2EB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45C16"/>
    <w:multiLevelType w:val="hybridMultilevel"/>
    <w:tmpl w:val="F0CC40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4C4B"/>
    <w:multiLevelType w:val="hybridMultilevel"/>
    <w:tmpl w:val="1CF43104"/>
    <w:lvl w:ilvl="0" w:tplc="9A24F90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F34DC4"/>
    <w:multiLevelType w:val="singleLevel"/>
    <w:tmpl w:val="8356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7" w15:restartNumberingAfterBreak="0">
    <w:nsid w:val="1B0D66B0"/>
    <w:multiLevelType w:val="hybridMultilevel"/>
    <w:tmpl w:val="C17E6F0E"/>
    <w:lvl w:ilvl="0" w:tplc="300EF04C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90D1F"/>
    <w:multiLevelType w:val="hybridMultilevel"/>
    <w:tmpl w:val="3C247ADA"/>
    <w:lvl w:ilvl="0" w:tplc="34CE4CF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C0BB5"/>
    <w:multiLevelType w:val="hybridMultilevel"/>
    <w:tmpl w:val="DA34A0E8"/>
    <w:lvl w:ilvl="0" w:tplc="4CC8E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83645"/>
    <w:multiLevelType w:val="hybridMultilevel"/>
    <w:tmpl w:val="5E5C891E"/>
    <w:lvl w:ilvl="0" w:tplc="BA3ADD42">
      <w:start w:val="1"/>
      <w:numFmt w:val="decimal"/>
      <w:lvlText w:val="6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B1A97"/>
    <w:multiLevelType w:val="hybridMultilevel"/>
    <w:tmpl w:val="9FE2193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CB84C9A"/>
    <w:multiLevelType w:val="hybridMultilevel"/>
    <w:tmpl w:val="DA347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52B88"/>
    <w:multiLevelType w:val="multilevel"/>
    <w:tmpl w:val="1272F812"/>
    <w:lvl w:ilvl="0">
      <w:start w:val="3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304758B0"/>
    <w:multiLevelType w:val="hybridMultilevel"/>
    <w:tmpl w:val="C8388776"/>
    <w:lvl w:ilvl="0" w:tplc="43D24B1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B469C"/>
    <w:multiLevelType w:val="hybridMultilevel"/>
    <w:tmpl w:val="1FEC0D16"/>
    <w:lvl w:ilvl="0" w:tplc="93409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68A2"/>
    <w:multiLevelType w:val="hybridMultilevel"/>
    <w:tmpl w:val="AC84CFE4"/>
    <w:lvl w:ilvl="0" w:tplc="ED382D9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0BCE"/>
    <w:multiLevelType w:val="hybridMultilevel"/>
    <w:tmpl w:val="2744E09A"/>
    <w:lvl w:ilvl="0" w:tplc="033C5B9A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D1C44"/>
    <w:multiLevelType w:val="hybridMultilevel"/>
    <w:tmpl w:val="102E24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8E49CE"/>
    <w:multiLevelType w:val="multilevel"/>
    <w:tmpl w:val="2A78AE6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D964B69"/>
    <w:multiLevelType w:val="hybridMultilevel"/>
    <w:tmpl w:val="6CC4113A"/>
    <w:lvl w:ilvl="0" w:tplc="4F225E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425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A8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E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26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69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C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EA8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DA5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C08DB"/>
    <w:multiLevelType w:val="multilevel"/>
    <w:tmpl w:val="CAEE811C"/>
    <w:lvl w:ilvl="0">
      <w:start w:val="1"/>
      <w:numFmt w:val="bullet"/>
      <w:lvlText w:val=""/>
      <w:lvlJc w:val="left"/>
      <w:pPr>
        <w:tabs>
          <w:tab w:val="num" w:pos="2339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675F25"/>
    <w:multiLevelType w:val="hybridMultilevel"/>
    <w:tmpl w:val="EF16C1A4"/>
    <w:lvl w:ilvl="0" w:tplc="4638240A">
      <w:start w:val="1"/>
      <w:numFmt w:val="decimal"/>
      <w:lvlText w:val="6.%1"/>
      <w:lvlJc w:val="left"/>
      <w:pPr>
        <w:ind w:left="92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1673F"/>
    <w:multiLevelType w:val="hybridMultilevel"/>
    <w:tmpl w:val="5830C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77D1B"/>
    <w:multiLevelType w:val="multilevel"/>
    <w:tmpl w:val="AB2C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2857D6"/>
    <w:multiLevelType w:val="hybridMultilevel"/>
    <w:tmpl w:val="CAEE811C"/>
    <w:lvl w:ilvl="0" w:tplc="2172691C">
      <w:start w:val="1"/>
      <w:numFmt w:val="bullet"/>
      <w:lvlText w:val=""/>
      <w:lvlJc w:val="left"/>
      <w:pPr>
        <w:tabs>
          <w:tab w:val="num" w:pos="2339"/>
        </w:tabs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BA6EAB"/>
    <w:multiLevelType w:val="hybridMultilevel"/>
    <w:tmpl w:val="DBAE3FA0"/>
    <w:lvl w:ilvl="0" w:tplc="1C9CE69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B1689B"/>
    <w:multiLevelType w:val="singleLevel"/>
    <w:tmpl w:val="9ACE546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7B4BA0"/>
    <w:multiLevelType w:val="hybridMultilevel"/>
    <w:tmpl w:val="E314F25A"/>
    <w:lvl w:ilvl="0" w:tplc="AC245C98">
      <w:start w:val="1"/>
      <w:numFmt w:val="bullet"/>
      <w:lvlText w:val=""/>
      <w:lvlJc w:val="left"/>
      <w:pPr>
        <w:tabs>
          <w:tab w:val="num" w:pos="1979"/>
        </w:tabs>
        <w:ind w:left="23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032A6F"/>
    <w:multiLevelType w:val="multilevel"/>
    <w:tmpl w:val="6D7E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B33444E"/>
    <w:multiLevelType w:val="multilevel"/>
    <w:tmpl w:val="6D7E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B601AD7"/>
    <w:multiLevelType w:val="hybridMultilevel"/>
    <w:tmpl w:val="A3DA8B3A"/>
    <w:lvl w:ilvl="0" w:tplc="4732C72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FFF5233"/>
    <w:multiLevelType w:val="hybridMultilevel"/>
    <w:tmpl w:val="44503D60"/>
    <w:lvl w:ilvl="0" w:tplc="4872B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12B7C"/>
    <w:multiLevelType w:val="hybridMultilevel"/>
    <w:tmpl w:val="D6787620"/>
    <w:lvl w:ilvl="0" w:tplc="34CE4CF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A72B1"/>
    <w:multiLevelType w:val="hybridMultilevel"/>
    <w:tmpl w:val="6D9C76D4"/>
    <w:lvl w:ilvl="0" w:tplc="6E8A273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F28A5"/>
    <w:multiLevelType w:val="hybridMultilevel"/>
    <w:tmpl w:val="0F6CF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81E39"/>
    <w:multiLevelType w:val="hybridMultilevel"/>
    <w:tmpl w:val="82160010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3160E"/>
    <w:multiLevelType w:val="singleLevel"/>
    <w:tmpl w:val="4732C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</w:abstractNum>
  <w:abstractNum w:abstractNumId="38" w15:restartNumberingAfterBreak="0">
    <w:nsid w:val="780D6698"/>
    <w:multiLevelType w:val="hybridMultilevel"/>
    <w:tmpl w:val="5A144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53DB4"/>
    <w:multiLevelType w:val="hybridMultilevel"/>
    <w:tmpl w:val="AB2C5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914271">
    <w:abstractNumId w:val="20"/>
  </w:num>
  <w:num w:numId="2" w16cid:durableId="1020669209">
    <w:abstractNumId w:val="37"/>
  </w:num>
  <w:num w:numId="3" w16cid:durableId="1794329706">
    <w:abstractNumId w:val="19"/>
  </w:num>
  <w:num w:numId="4" w16cid:durableId="483207800">
    <w:abstractNumId w:val="27"/>
  </w:num>
  <w:num w:numId="5" w16cid:durableId="1131168053">
    <w:abstractNumId w:val="32"/>
  </w:num>
  <w:num w:numId="6" w16cid:durableId="739249157">
    <w:abstractNumId w:val="7"/>
  </w:num>
  <w:num w:numId="7" w16cid:durableId="545336179">
    <w:abstractNumId w:val="29"/>
  </w:num>
  <w:num w:numId="8" w16cid:durableId="1722944053">
    <w:abstractNumId w:val="15"/>
  </w:num>
  <w:num w:numId="9" w16cid:durableId="123223095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634470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8640579">
    <w:abstractNumId w:val="39"/>
  </w:num>
  <w:num w:numId="12" w16cid:durableId="608044516">
    <w:abstractNumId w:val="0"/>
  </w:num>
  <w:num w:numId="13" w16cid:durableId="934484622">
    <w:abstractNumId w:val="30"/>
  </w:num>
  <w:num w:numId="14" w16cid:durableId="1790971229">
    <w:abstractNumId w:val="24"/>
  </w:num>
  <w:num w:numId="15" w16cid:durableId="1159033105">
    <w:abstractNumId w:val="25"/>
  </w:num>
  <w:num w:numId="16" w16cid:durableId="1130434944">
    <w:abstractNumId w:val="21"/>
  </w:num>
  <w:num w:numId="17" w16cid:durableId="1564101187">
    <w:abstractNumId w:val="28"/>
  </w:num>
  <w:num w:numId="18" w16cid:durableId="1168445427">
    <w:abstractNumId w:val="1"/>
  </w:num>
  <w:num w:numId="19" w16cid:durableId="1050614666">
    <w:abstractNumId w:val="6"/>
  </w:num>
  <w:num w:numId="20" w16cid:durableId="980579966">
    <w:abstractNumId w:val="9"/>
  </w:num>
  <w:num w:numId="21" w16cid:durableId="419528510">
    <w:abstractNumId w:val="10"/>
  </w:num>
  <w:num w:numId="22" w16cid:durableId="359168786">
    <w:abstractNumId w:val="17"/>
  </w:num>
  <w:num w:numId="23" w16cid:durableId="1880555528">
    <w:abstractNumId w:val="8"/>
  </w:num>
  <w:num w:numId="24" w16cid:durableId="1139766174">
    <w:abstractNumId w:val="13"/>
  </w:num>
  <w:num w:numId="25" w16cid:durableId="14307816">
    <w:abstractNumId w:val="33"/>
  </w:num>
  <w:num w:numId="26" w16cid:durableId="784812931">
    <w:abstractNumId w:val="14"/>
  </w:num>
  <w:num w:numId="27" w16cid:durableId="606277806">
    <w:abstractNumId w:val="31"/>
  </w:num>
  <w:num w:numId="28" w16cid:durableId="1556620323">
    <w:abstractNumId w:val="16"/>
  </w:num>
  <w:num w:numId="29" w16cid:durableId="189531635">
    <w:abstractNumId w:val="22"/>
  </w:num>
  <w:num w:numId="30" w16cid:durableId="1976447137">
    <w:abstractNumId w:val="5"/>
  </w:num>
  <w:num w:numId="31" w16cid:durableId="1910262146">
    <w:abstractNumId w:val="34"/>
  </w:num>
  <w:num w:numId="32" w16cid:durableId="159929282">
    <w:abstractNumId w:val="35"/>
  </w:num>
  <w:num w:numId="33" w16cid:durableId="57872011">
    <w:abstractNumId w:val="23"/>
  </w:num>
  <w:num w:numId="34" w16cid:durableId="205485410">
    <w:abstractNumId w:val="36"/>
  </w:num>
  <w:num w:numId="35" w16cid:durableId="280693021">
    <w:abstractNumId w:val="26"/>
  </w:num>
  <w:num w:numId="36" w16cid:durableId="526406779">
    <w:abstractNumId w:val="2"/>
  </w:num>
  <w:num w:numId="37" w16cid:durableId="1757894278">
    <w:abstractNumId w:val="11"/>
  </w:num>
  <w:num w:numId="38" w16cid:durableId="1652055207">
    <w:abstractNumId w:val="12"/>
  </w:num>
  <w:num w:numId="39" w16cid:durableId="733772878">
    <w:abstractNumId w:val="3"/>
  </w:num>
  <w:num w:numId="40" w16cid:durableId="916406604">
    <w:abstractNumId w:val="18"/>
  </w:num>
  <w:num w:numId="41" w16cid:durableId="1790124663">
    <w:abstractNumId w:val="38"/>
  </w:num>
  <w:num w:numId="42" w16cid:durableId="178022531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02"/>
    <w:rsid w:val="00000539"/>
    <w:rsid w:val="00004004"/>
    <w:rsid w:val="0000400E"/>
    <w:rsid w:val="000052D6"/>
    <w:rsid w:val="00005A6D"/>
    <w:rsid w:val="00005C0F"/>
    <w:rsid w:val="00006281"/>
    <w:rsid w:val="000071C0"/>
    <w:rsid w:val="00007C4F"/>
    <w:rsid w:val="000105D8"/>
    <w:rsid w:val="00010AF0"/>
    <w:rsid w:val="00010F3F"/>
    <w:rsid w:val="0001259A"/>
    <w:rsid w:val="00014720"/>
    <w:rsid w:val="00016392"/>
    <w:rsid w:val="00016708"/>
    <w:rsid w:val="00016965"/>
    <w:rsid w:val="0002316F"/>
    <w:rsid w:val="00025585"/>
    <w:rsid w:val="000264D8"/>
    <w:rsid w:val="00031E81"/>
    <w:rsid w:val="0003327B"/>
    <w:rsid w:val="0003439D"/>
    <w:rsid w:val="00036434"/>
    <w:rsid w:val="000429F4"/>
    <w:rsid w:val="00042FD1"/>
    <w:rsid w:val="000452C1"/>
    <w:rsid w:val="00055BFC"/>
    <w:rsid w:val="00056556"/>
    <w:rsid w:val="00056EF2"/>
    <w:rsid w:val="00057413"/>
    <w:rsid w:val="00057781"/>
    <w:rsid w:val="000600D1"/>
    <w:rsid w:val="00061E96"/>
    <w:rsid w:val="000632A1"/>
    <w:rsid w:val="00064BAD"/>
    <w:rsid w:val="00067A2C"/>
    <w:rsid w:val="000706AF"/>
    <w:rsid w:val="000712F1"/>
    <w:rsid w:val="0007263C"/>
    <w:rsid w:val="000733BF"/>
    <w:rsid w:val="000735DD"/>
    <w:rsid w:val="00077A2B"/>
    <w:rsid w:val="00080596"/>
    <w:rsid w:val="00080808"/>
    <w:rsid w:val="00081AFA"/>
    <w:rsid w:val="0008224A"/>
    <w:rsid w:val="000828B3"/>
    <w:rsid w:val="0008365C"/>
    <w:rsid w:val="00085E98"/>
    <w:rsid w:val="000906FB"/>
    <w:rsid w:val="00091057"/>
    <w:rsid w:val="00091BFA"/>
    <w:rsid w:val="00093929"/>
    <w:rsid w:val="00095064"/>
    <w:rsid w:val="000955B8"/>
    <w:rsid w:val="00095A63"/>
    <w:rsid w:val="00096EDA"/>
    <w:rsid w:val="000A16E1"/>
    <w:rsid w:val="000A27B0"/>
    <w:rsid w:val="000A341E"/>
    <w:rsid w:val="000A442E"/>
    <w:rsid w:val="000A5BCB"/>
    <w:rsid w:val="000A5E5C"/>
    <w:rsid w:val="000A7ABC"/>
    <w:rsid w:val="000B042F"/>
    <w:rsid w:val="000B5EFB"/>
    <w:rsid w:val="000B7358"/>
    <w:rsid w:val="000B77D8"/>
    <w:rsid w:val="000C2C53"/>
    <w:rsid w:val="000C43DB"/>
    <w:rsid w:val="000C44BE"/>
    <w:rsid w:val="000C5A89"/>
    <w:rsid w:val="000D0D12"/>
    <w:rsid w:val="000D592E"/>
    <w:rsid w:val="000D6EC5"/>
    <w:rsid w:val="000D7480"/>
    <w:rsid w:val="000E227B"/>
    <w:rsid w:val="000E782E"/>
    <w:rsid w:val="000E7EAA"/>
    <w:rsid w:val="000F17A0"/>
    <w:rsid w:val="000F1B81"/>
    <w:rsid w:val="000F2A4C"/>
    <w:rsid w:val="000F5929"/>
    <w:rsid w:val="00100902"/>
    <w:rsid w:val="00104D2C"/>
    <w:rsid w:val="00105B81"/>
    <w:rsid w:val="00112101"/>
    <w:rsid w:val="00115233"/>
    <w:rsid w:val="00116ACA"/>
    <w:rsid w:val="001205B3"/>
    <w:rsid w:val="00120AD1"/>
    <w:rsid w:val="001245CF"/>
    <w:rsid w:val="00124CFB"/>
    <w:rsid w:val="00126C5C"/>
    <w:rsid w:val="00126D58"/>
    <w:rsid w:val="00133137"/>
    <w:rsid w:val="00134191"/>
    <w:rsid w:val="00136A63"/>
    <w:rsid w:val="00140137"/>
    <w:rsid w:val="001401AD"/>
    <w:rsid w:val="001402BE"/>
    <w:rsid w:val="00140BF0"/>
    <w:rsid w:val="00141CD4"/>
    <w:rsid w:val="00142BAD"/>
    <w:rsid w:val="00144417"/>
    <w:rsid w:val="00147925"/>
    <w:rsid w:val="0015055B"/>
    <w:rsid w:val="001518C9"/>
    <w:rsid w:val="001526BD"/>
    <w:rsid w:val="00153B28"/>
    <w:rsid w:val="00154E3A"/>
    <w:rsid w:val="00160FF0"/>
    <w:rsid w:val="0016622F"/>
    <w:rsid w:val="0016717D"/>
    <w:rsid w:val="00173AE2"/>
    <w:rsid w:val="001740EA"/>
    <w:rsid w:val="00175EE1"/>
    <w:rsid w:val="001779FF"/>
    <w:rsid w:val="0018434D"/>
    <w:rsid w:val="00185584"/>
    <w:rsid w:val="00185D4B"/>
    <w:rsid w:val="001907DD"/>
    <w:rsid w:val="00191735"/>
    <w:rsid w:val="00194530"/>
    <w:rsid w:val="001949E4"/>
    <w:rsid w:val="00195CCA"/>
    <w:rsid w:val="001A05B1"/>
    <w:rsid w:val="001A312F"/>
    <w:rsid w:val="001A4686"/>
    <w:rsid w:val="001A6742"/>
    <w:rsid w:val="001B06A6"/>
    <w:rsid w:val="001B23FD"/>
    <w:rsid w:val="001B32B4"/>
    <w:rsid w:val="001B4DE7"/>
    <w:rsid w:val="001B6E43"/>
    <w:rsid w:val="001B7BD3"/>
    <w:rsid w:val="001C11C9"/>
    <w:rsid w:val="001C2C46"/>
    <w:rsid w:val="001C3D33"/>
    <w:rsid w:val="001C65A7"/>
    <w:rsid w:val="001C7FA5"/>
    <w:rsid w:val="001D04F6"/>
    <w:rsid w:val="001D16AF"/>
    <w:rsid w:val="001D1ABF"/>
    <w:rsid w:val="001D2DA3"/>
    <w:rsid w:val="001D38C3"/>
    <w:rsid w:val="001D6E1F"/>
    <w:rsid w:val="001D7449"/>
    <w:rsid w:val="001E20B7"/>
    <w:rsid w:val="001E2159"/>
    <w:rsid w:val="001E4346"/>
    <w:rsid w:val="001E5067"/>
    <w:rsid w:val="001F0142"/>
    <w:rsid w:val="001F1911"/>
    <w:rsid w:val="001F38A3"/>
    <w:rsid w:val="001F3DAF"/>
    <w:rsid w:val="001F6242"/>
    <w:rsid w:val="001F6C6C"/>
    <w:rsid w:val="00200099"/>
    <w:rsid w:val="0020044E"/>
    <w:rsid w:val="00203545"/>
    <w:rsid w:val="0021083A"/>
    <w:rsid w:val="00211069"/>
    <w:rsid w:val="0021216B"/>
    <w:rsid w:val="002130E6"/>
    <w:rsid w:val="002214D6"/>
    <w:rsid w:val="002228F8"/>
    <w:rsid w:val="00223082"/>
    <w:rsid w:val="00223EC7"/>
    <w:rsid w:val="0022460B"/>
    <w:rsid w:val="0022549D"/>
    <w:rsid w:val="00230AD7"/>
    <w:rsid w:val="0023179C"/>
    <w:rsid w:val="00232488"/>
    <w:rsid w:val="002338F3"/>
    <w:rsid w:val="00237095"/>
    <w:rsid w:val="0024029E"/>
    <w:rsid w:val="002416DC"/>
    <w:rsid w:val="00244AD8"/>
    <w:rsid w:val="00246F12"/>
    <w:rsid w:val="00250CCC"/>
    <w:rsid w:val="00250E66"/>
    <w:rsid w:val="00251485"/>
    <w:rsid w:val="0025481B"/>
    <w:rsid w:val="002571DA"/>
    <w:rsid w:val="002574F5"/>
    <w:rsid w:val="00260B5B"/>
    <w:rsid w:val="00260F26"/>
    <w:rsid w:val="00264BBC"/>
    <w:rsid w:val="002656C6"/>
    <w:rsid w:val="0026682D"/>
    <w:rsid w:val="00266B1E"/>
    <w:rsid w:val="00267882"/>
    <w:rsid w:val="00267DA7"/>
    <w:rsid w:val="0027196A"/>
    <w:rsid w:val="00271A6A"/>
    <w:rsid w:val="002726B2"/>
    <w:rsid w:val="0027276B"/>
    <w:rsid w:val="00272A51"/>
    <w:rsid w:val="00273559"/>
    <w:rsid w:val="00274530"/>
    <w:rsid w:val="002751AC"/>
    <w:rsid w:val="00276481"/>
    <w:rsid w:val="00277541"/>
    <w:rsid w:val="00281AAA"/>
    <w:rsid w:val="00283F4C"/>
    <w:rsid w:val="00292F1B"/>
    <w:rsid w:val="00293612"/>
    <w:rsid w:val="00295119"/>
    <w:rsid w:val="0029649C"/>
    <w:rsid w:val="00297CD4"/>
    <w:rsid w:val="002A1287"/>
    <w:rsid w:val="002A1572"/>
    <w:rsid w:val="002A416C"/>
    <w:rsid w:val="002A5450"/>
    <w:rsid w:val="002A59F5"/>
    <w:rsid w:val="002A6E95"/>
    <w:rsid w:val="002A6F65"/>
    <w:rsid w:val="002A7E0A"/>
    <w:rsid w:val="002B122C"/>
    <w:rsid w:val="002B158E"/>
    <w:rsid w:val="002B199E"/>
    <w:rsid w:val="002B312E"/>
    <w:rsid w:val="002B4554"/>
    <w:rsid w:val="002B4623"/>
    <w:rsid w:val="002B59A3"/>
    <w:rsid w:val="002C17EC"/>
    <w:rsid w:val="002C1C61"/>
    <w:rsid w:val="002C205C"/>
    <w:rsid w:val="002C542A"/>
    <w:rsid w:val="002C67A3"/>
    <w:rsid w:val="002D1FB0"/>
    <w:rsid w:val="002D5138"/>
    <w:rsid w:val="002D5782"/>
    <w:rsid w:val="002D6502"/>
    <w:rsid w:val="002D6DF6"/>
    <w:rsid w:val="002E1C21"/>
    <w:rsid w:val="002E2441"/>
    <w:rsid w:val="002E2D74"/>
    <w:rsid w:val="002E34D5"/>
    <w:rsid w:val="002E39C6"/>
    <w:rsid w:val="002E65C4"/>
    <w:rsid w:val="002E7F47"/>
    <w:rsid w:val="002F05FF"/>
    <w:rsid w:val="002F1210"/>
    <w:rsid w:val="002F1F2C"/>
    <w:rsid w:val="002F287B"/>
    <w:rsid w:val="002F29A5"/>
    <w:rsid w:val="002F3B46"/>
    <w:rsid w:val="002F70FC"/>
    <w:rsid w:val="0030277C"/>
    <w:rsid w:val="00302A1E"/>
    <w:rsid w:val="00303154"/>
    <w:rsid w:val="0030792E"/>
    <w:rsid w:val="00310C43"/>
    <w:rsid w:val="00310FE9"/>
    <w:rsid w:val="0031179B"/>
    <w:rsid w:val="003132C7"/>
    <w:rsid w:val="003138C5"/>
    <w:rsid w:val="00314041"/>
    <w:rsid w:val="00317005"/>
    <w:rsid w:val="0031730D"/>
    <w:rsid w:val="00320D0E"/>
    <w:rsid w:val="00324E0F"/>
    <w:rsid w:val="003250F2"/>
    <w:rsid w:val="00325A96"/>
    <w:rsid w:val="00327012"/>
    <w:rsid w:val="00327863"/>
    <w:rsid w:val="00330552"/>
    <w:rsid w:val="00333981"/>
    <w:rsid w:val="00334CD4"/>
    <w:rsid w:val="00337472"/>
    <w:rsid w:val="00337679"/>
    <w:rsid w:val="003379B3"/>
    <w:rsid w:val="00340219"/>
    <w:rsid w:val="00340A52"/>
    <w:rsid w:val="00343C9A"/>
    <w:rsid w:val="003454B9"/>
    <w:rsid w:val="0035016B"/>
    <w:rsid w:val="00351028"/>
    <w:rsid w:val="00353213"/>
    <w:rsid w:val="003536A1"/>
    <w:rsid w:val="0035512B"/>
    <w:rsid w:val="00356106"/>
    <w:rsid w:val="00356410"/>
    <w:rsid w:val="003570E1"/>
    <w:rsid w:val="00361026"/>
    <w:rsid w:val="00364812"/>
    <w:rsid w:val="00365788"/>
    <w:rsid w:val="0036652D"/>
    <w:rsid w:val="00371239"/>
    <w:rsid w:val="003730EC"/>
    <w:rsid w:val="003733E3"/>
    <w:rsid w:val="003750E6"/>
    <w:rsid w:val="00377733"/>
    <w:rsid w:val="00377E12"/>
    <w:rsid w:val="00380811"/>
    <w:rsid w:val="00380963"/>
    <w:rsid w:val="00381EC1"/>
    <w:rsid w:val="0038447A"/>
    <w:rsid w:val="00387D28"/>
    <w:rsid w:val="00392020"/>
    <w:rsid w:val="003A0B60"/>
    <w:rsid w:val="003A28B7"/>
    <w:rsid w:val="003A57B1"/>
    <w:rsid w:val="003B0896"/>
    <w:rsid w:val="003B2CA4"/>
    <w:rsid w:val="003B2CAC"/>
    <w:rsid w:val="003B4FAD"/>
    <w:rsid w:val="003B5B32"/>
    <w:rsid w:val="003B5E2C"/>
    <w:rsid w:val="003B677C"/>
    <w:rsid w:val="003B67ED"/>
    <w:rsid w:val="003B6F19"/>
    <w:rsid w:val="003C030D"/>
    <w:rsid w:val="003C1428"/>
    <w:rsid w:val="003C1461"/>
    <w:rsid w:val="003C3614"/>
    <w:rsid w:val="003C40CB"/>
    <w:rsid w:val="003C5B55"/>
    <w:rsid w:val="003C71DD"/>
    <w:rsid w:val="003C7867"/>
    <w:rsid w:val="003C7EE4"/>
    <w:rsid w:val="003D1124"/>
    <w:rsid w:val="003D11E2"/>
    <w:rsid w:val="003D1221"/>
    <w:rsid w:val="003D1EAB"/>
    <w:rsid w:val="003D3A58"/>
    <w:rsid w:val="003D4708"/>
    <w:rsid w:val="003D6EFA"/>
    <w:rsid w:val="003E3FBB"/>
    <w:rsid w:val="003E64B8"/>
    <w:rsid w:val="003E7CDC"/>
    <w:rsid w:val="003F0266"/>
    <w:rsid w:val="003F03D1"/>
    <w:rsid w:val="003F5783"/>
    <w:rsid w:val="003F7A42"/>
    <w:rsid w:val="003F7B35"/>
    <w:rsid w:val="00401708"/>
    <w:rsid w:val="00405020"/>
    <w:rsid w:val="0040593E"/>
    <w:rsid w:val="00406B11"/>
    <w:rsid w:val="004079D1"/>
    <w:rsid w:val="00411B4B"/>
    <w:rsid w:val="00413583"/>
    <w:rsid w:val="0041495A"/>
    <w:rsid w:val="00414E1F"/>
    <w:rsid w:val="00415B38"/>
    <w:rsid w:val="0041633A"/>
    <w:rsid w:val="004200FD"/>
    <w:rsid w:val="00421361"/>
    <w:rsid w:val="004215C7"/>
    <w:rsid w:val="00421786"/>
    <w:rsid w:val="0042305C"/>
    <w:rsid w:val="00425BC3"/>
    <w:rsid w:val="00425DEC"/>
    <w:rsid w:val="00426476"/>
    <w:rsid w:val="00435080"/>
    <w:rsid w:val="00436741"/>
    <w:rsid w:val="004375C6"/>
    <w:rsid w:val="00451655"/>
    <w:rsid w:val="004533B6"/>
    <w:rsid w:val="004536A5"/>
    <w:rsid w:val="004545D9"/>
    <w:rsid w:val="00454682"/>
    <w:rsid w:val="004555F7"/>
    <w:rsid w:val="00457A43"/>
    <w:rsid w:val="00461580"/>
    <w:rsid w:val="00462268"/>
    <w:rsid w:val="00463585"/>
    <w:rsid w:val="00463A00"/>
    <w:rsid w:val="00465CD5"/>
    <w:rsid w:val="00471933"/>
    <w:rsid w:val="00472F6A"/>
    <w:rsid w:val="00473551"/>
    <w:rsid w:val="00476C1A"/>
    <w:rsid w:val="004814A7"/>
    <w:rsid w:val="00484E4E"/>
    <w:rsid w:val="004871C5"/>
    <w:rsid w:val="0048768A"/>
    <w:rsid w:val="00492683"/>
    <w:rsid w:val="00493097"/>
    <w:rsid w:val="00493BC2"/>
    <w:rsid w:val="00495B91"/>
    <w:rsid w:val="00496547"/>
    <w:rsid w:val="004969F0"/>
    <w:rsid w:val="00497EEA"/>
    <w:rsid w:val="004A151D"/>
    <w:rsid w:val="004A4EBE"/>
    <w:rsid w:val="004A7DEB"/>
    <w:rsid w:val="004B1143"/>
    <w:rsid w:val="004B3283"/>
    <w:rsid w:val="004B4256"/>
    <w:rsid w:val="004B4C33"/>
    <w:rsid w:val="004C5288"/>
    <w:rsid w:val="004C61BB"/>
    <w:rsid w:val="004C78F5"/>
    <w:rsid w:val="004D18BA"/>
    <w:rsid w:val="004D3008"/>
    <w:rsid w:val="004D3E65"/>
    <w:rsid w:val="004D41D3"/>
    <w:rsid w:val="004D4580"/>
    <w:rsid w:val="004D59B2"/>
    <w:rsid w:val="004E0585"/>
    <w:rsid w:val="004E248D"/>
    <w:rsid w:val="004E57EC"/>
    <w:rsid w:val="004E6585"/>
    <w:rsid w:val="004E65F4"/>
    <w:rsid w:val="004F061E"/>
    <w:rsid w:val="004F08E9"/>
    <w:rsid w:val="004F337A"/>
    <w:rsid w:val="004F63AE"/>
    <w:rsid w:val="004F788F"/>
    <w:rsid w:val="004F7FF9"/>
    <w:rsid w:val="00502EB3"/>
    <w:rsid w:val="0050446D"/>
    <w:rsid w:val="005044E3"/>
    <w:rsid w:val="00505F1B"/>
    <w:rsid w:val="005129E9"/>
    <w:rsid w:val="005152A6"/>
    <w:rsid w:val="00515BDD"/>
    <w:rsid w:val="00521380"/>
    <w:rsid w:val="00522B30"/>
    <w:rsid w:val="00522BF3"/>
    <w:rsid w:val="005232B6"/>
    <w:rsid w:val="00523614"/>
    <w:rsid w:val="00525033"/>
    <w:rsid w:val="005269C3"/>
    <w:rsid w:val="00526D2F"/>
    <w:rsid w:val="00527024"/>
    <w:rsid w:val="00530392"/>
    <w:rsid w:val="00531230"/>
    <w:rsid w:val="0053241E"/>
    <w:rsid w:val="00532AFC"/>
    <w:rsid w:val="00532CC5"/>
    <w:rsid w:val="00534212"/>
    <w:rsid w:val="00534E99"/>
    <w:rsid w:val="0053564C"/>
    <w:rsid w:val="00537488"/>
    <w:rsid w:val="0053796E"/>
    <w:rsid w:val="00540C86"/>
    <w:rsid w:val="00541818"/>
    <w:rsid w:val="005418EC"/>
    <w:rsid w:val="00543447"/>
    <w:rsid w:val="0055008D"/>
    <w:rsid w:val="005508D3"/>
    <w:rsid w:val="00552D5B"/>
    <w:rsid w:val="00555A59"/>
    <w:rsid w:val="0055703F"/>
    <w:rsid w:val="005575F2"/>
    <w:rsid w:val="005578CB"/>
    <w:rsid w:val="00562468"/>
    <w:rsid w:val="005628D4"/>
    <w:rsid w:val="00565C71"/>
    <w:rsid w:val="005668A3"/>
    <w:rsid w:val="00566989"/>
    <w:rsid w:val="00567A5D"/>
    <w:rsid w:val="00570FD2"/>
    <w:rsid w:val="00571884"/>
    <w:rsid w:val="00572416"/>
    <w:rsid w:val="00573657"/>
    <w:rsid w:val="00573919"/>
    <w:rsid w:val="00574C3E"/>
    <w:rsid w:val="0058039E"/>
    <w:rsid w:val="00581524"/>
    <w:rsid w:val="00587B92"/>
    <w:rsid w:val="00587EA5"/>
    <w:rsid w:val="00590331"/>
    <w:rsid w:val="0059087B"/>
    <w:rsid w:val="00590BCB"/>
    <w:rsid w:val="00591443"/>
    <w:rsid w:val="00597501"/>
    <w:rsid w:val="005979D9"/>
    <w:rsid w:val="005A435D"/>
    <w:rsid w:val="005A4E6B"/>
    <w:rsid w:val="005A5AF3"/>
    <w:rsid w:val="005A61A5"/>
    <w:rsid w:val="005A6568"/>
    <w:rsid w:val="005A729F"/>
    <w:rsid w:val="005B0C43"/>
    <w:rsid w:val="005B0D3B"/>
    <w:rsid w:val="005B12BC"/>
    <w:rsid w:val="005B2437"/>
    <w:rsid w:val="005B5CA5"/>
    <w:rsid w:val="005B742D"/>
    <w:rsid w:val="005C014F"/>
    <w:rsid w:val="005C0A3F"/>
    <w:rsid w:val="005C0F1B"/>
    <w:rsid w:val="005C187D"/>
    <w:rsid w:val="005C1D65"/>
    <w:rsid w:val="005C3A9B"/>
    <w:rsid w:val="005C5347"/>
    <w:rsid w:val="005C5520"/>
    <w:rsid w:val="005C73D7"/>
    <w:rsid w:val="005D1D0C"/>
    <w:rsid w:val="005D21C1"/>
    <w:rsid w:val="005D3C9A"/>
    <w:rsid w:val="005D527F"/>
    <w:rsid w:val="005D798E"/>
    <w:rsid w:val="005D7B60"/>
    <w:rsid w:val="005E02D5"/>
    <w:rsid w:val="005E5154"/>
    <w:rsid w:val="005E5307"/>
    <w:rsid w:val="005E55C7"/>
    <w:rsid w:val="005F1125"/>
    <w:rsid w:val="005F3987"/>
    <w:rsid w:val="005F4B77"/>
    <w:rsid w:val="005F6322"/>
    <w:rsid w:val="005F7714"/>
    <w:rsid w:val="005F7F26"/>
    <w:rsid w:val="00600925"/>
    <w:rsid w:val="00604912"/>
    <w:rsid w:val="00611E50"/>
    <w:rsid w:val="00612045"/>
    <w:rsid w:val="006127C9"/>
    <w:rsid w:val="006127D4"/>
    <w:rsid w:val="006136C0"/>
    <w:rsid w:val="00614F3C"/>
    <w:rsid w:val="006156F6"/>
    <w:rsid w:val="00616501"/>
    <w:rsid w:val="0061650B"/>
    <w:rsid w:val="00617F4C"/>
    <w:rsid w:val="00621D5A"/>
    <w:rsid w:val="006229EC"/>
    <w:rsid w:val="00622BD0"/>
    <w:rsid w:val="00624847"/>
    <w:rsid w:val="00625BC0"/>
    <w:rsid w:val="006272AC"/>
    <w:rsid w:val="00631BD2"/>
    <w:rsid w:val="00633CE4"/>
    <w:rsid w:val="006355FD"/>
    <w:rsid w:val="006370B4"/>
    <w:rsid w:val="00640543"/>
    <w:rsid w:val="00640E59"/>
    <w:rsid w:val="006411B0"/>
    <w:rsid w:val="0064309A"/>
    <w:rsid w:val="00645769"/>
    <w:rsid w:val="00653850"/>
    <w:rsid w:val="0065597F"/>
    <w:rsid w:val="00656CDE"/>
    <w:rsid w:val="00661823"/>
    <w:rsid w:val="00661B5B"/>
    <w:rsid w:val="006621E5"/>
    <w:rsid w:val="00663027"/>
    <w:rsid w:val="0066689C"/>
    <w:rsid w:val="00670498"/>
    <w:rsid w:val="00671528"/>
    <w:rsid w:val="00675CFB"/>
    <w:rsid w:val="0067649B"/>
    <w:rsid w:val="00680A54"/>
    <w:rsid w:val="00681B20"/>
    <w:rsid w:val="00682B8B"/>
    <w:rsid w:val="00685098"/>
    <w:rsid w:val="00685867"/>
    <w:rsid w:val="00685A18"/>
    <w:rsid w:val="006862D5"/>
    <w:rsid w:val="00695EC7"/>
    <w:rsid w:val="00697283"/>
    <w:rsid w:val="006A190F"/>
    <w:rsid w:val="006A25FE"/>
    <w:rsid w:val="006B0613"/>
    <w:rsid w:val="006B1484"/>
    <w:rsid w:val="006B3729"/>
    <w:rsid w:val="006B6DB5"/>
    <w:rsid w:val="006B7167"/>
    <w:rsid w:val="006C0840"/>
    <w:rsid w:val="006C3715"/>
    <w:rsid w:val="006C4A75"/>
    <w:rsid w:val="006C51C9"/>
    <w:rsid w:val="006C5237"/>
    <w:rsid w:val="006C56B0"/>
    <w:rsid w:val="006C59FC"/>
    <w:rsid w:val="006C5CA8"/>
    <w:rsid w:val="006C65E3"/>
    <w:rsid w:val="006D0AC7"/>
    <w:rsid w:val="006D114E"/>
    <w:rsid w:val="006D1275"/>
    <w:rsid w:val="006D19E6"/>
    <w:rsid w:val="006D3535"/>
    <w:rsid w:val="006D36E4"/>
    <w:rsid w:val="006D3BCF"/>
    <w:rsid w:val="006D5F9F"/>
    <w:rsid w:val="006D602D"/>
    <w:rsid w:val="006D6963"/>
    <w:rsid w:val="006D69C8"/>
    <w:rsid w:val="006D6F1C"/>
    <w:rsid w:val="006E0E15"/>
    <w:rsid w:val="006E1465"/>
    <w:rsid w:val="006E1DA0"/>
    <w:rsid w:val="006E21B0"/>
    <w:rsid w:val="006E6C2A"/>
    <w:rsid w:val="006E7B2B"/>
    <w:rsid w:val="006F1371"/>
    <w:rsid w:val="006F24E3"/>
    <w:rsid w:val="006F4081"/>
    <w:rsid w:val="006F56F4"/>
    <w:rsid w:val="006F6A2F"/>
    <w:rsid w:val="007038F9"/>
    <w:rsid w:val="00703F52"/>
    <w:rsid w:val="0071275D"/>
    <w:rsid w:val="00713F6E"/>
    <w:rsid w:val="007144DF"/>
    <w:rsid w:val="007156F3"/>
    <w:rsid w:val="0071658E"/>
    <w:rsid w:val="00721511"/>
    <w:rsid w:val="00722B86"/>
    <w:rsid w:val="00723CEE"/>
    <w:rsid w:val="007251F3"/>
    <w:rsid w:val="0072566E"/>
    <w:rsid w:val="00732647"/>
    <w:rsid w:val="00735155"/>
    <w:rsid w:val="0073656D"/>
    <w:rsid w:val="00737055"/>
    <w:rsid w:val="00741969"/>
    <w:rsid w:val="007422A8"/>
    <w:rsid w:val="00744D4A"/>
    <w:rsid w:val="00745490"/>
    <w:rsid w:val="0074732E"/>
    <w:rsid w:val="0074784A"/>
    <w:rsid w:val="0075081D"/>
    <w:rsid w:val="00752E1D"/>
    <w:rsid w:val="00754ED2"/>
    <w:rsid w:val="00756B14"/>
    <w:rsid w:val="00762305"/>
    <w:rsid w:val="007627D3"/>
    <w:rsid w:val="007635D0"/>
    <w:rsid w:val="00763A71"/>
    <w:rsid w:val="00763D13"/>
    <w:rsid w:val="00767331"/>
    <w:rsid w:val="0077068C"/>
    <w:rsid w:val="00771293"/>
    <w:rsid w:val="00772CD6"/>
    <w:rsid w:val="00773FA3"/>
    <w:rsid w:val="00775462"/>
    <w:rsid w:val="0077763B"/>
    <w:rsid w:val="00780393"/>
    <w:rsid w:val="00780F6F"/>
    <w:rsid w:val="00781AE6"/>
    <w:rsid w:val="00781DD2"/>
    <w:rsid w:val="00784517"/>
    <w:rsid w:val="007864D2"/>
    <w:rsid w:val="00790453"/>
    <w:rsid w:val="0079324C"/>
    <w:rsid w:val="007939ED"/>
    <w:rsid w:val="0079629A"/>
    <w:rsid w:val="007A181C"/>
    <w:rsid w:val="007A3356"/>
    <w:rsid w:val="007A4A11"/>
    <w:rsid w:val="007A5430"/>
    <w:rsid w:val="007A6484"/>
    <w:rsid w:val="007A7187"/>
    <w:rsid w:val="007B05CF"/>
    <w:rsid w:val="007B26FC"/>
    <w:rsid w:val="007B4096"/>
    <w:rsid w:val="007B7574"/>
    <w:rsid w:val="007B75B6"/>
    <w:rsid w:val="007C0CDA"/>
    <w:rsid w:val="007C25C1"/>
    <w:rsid w:val="007C2D0A"/>
    <w:rsid w:val="007C3B59"/>
    <w:rsid w:val="007C4B21"/>
    <w:rsid w:val="007C6BE7"/>
    <w:rsid w:val="007C747E"/>
    <w:rsid w:val="007D5994"/>
    <w:rsid w:val="007D6545"/>
    <w:rsid w:val="007D6F76"/>
    <w:rsid w:val="007E25D2"/>
    <w:rsid w:val="007E6A51"/>
    <w:rsid w:val="007E73DA"/>
    <w:rsid w:val="007E7463"/>
    <w:rsid w:val="007F1201"/>
    <w:rsid w:val="007F1CB4"/>
    <w:rsid w:val="007F2359"/>
    <w:rsid w:val="007F2A79"/>
    <w:rsid w:val="007F3219"/>
    <w:rsid w:val="007F4167"/>
    <w:rsid w:val="007F42E0"/>
    <w:rsid w:val="007F5B69"/>
    <w:rsid w:val="007F7C2A"/>
    <w:rsid w:val="0080030C"/>
    <w:rsid w:val="00801F17"/>
    <w:rsid w:val="00801F79"/>
    <w:rsid w:val="00802044"/>
    <w:rsid w:val="00803285"/>
    <w:rsid w:val="00803931"/>
    <w:rsid w:val="00804290"/>
    <w:rsid w:val="00804F0F"/>
    <w:rsid w:val="0080767D"/>
    <w:rsid w:val="0081016E"/>
    <w:rsid w:val="008110E9"/>
    <w:rsid w:val="008132EB"/>
    <w:rsid w:val="00813BF7"/>
    <w:rsid w:val="0081487F"/>
    <w:rsid w:val="0082049C"/>
    <w:rsid w:val="00821F85"/>
    <w:rsid w:val="00822D19"/>
    <w:rsid w:val="00823D61"/>
    <w:rsid w:val="008241D2"/>
    <w:rsid w:val="00825E35"/>
    <w:rsid w:val="0082666B"/>
    <w:rsid w:val="00827AAE"/>
    <w:rsid w:val="00830396"/>
    <w:rsid w:val="008312AD"/>
    <w:rsid w:val="008313B9"/>
    <w:rsid w:val="00834013"/>
    <w:rsid w:val="00834652"/>
    <w:rsid w:val="00834E9C"/>
    <w:rsid w:val="00835A55"/>
    <w:rsid w:val="008371B4"/>
    <w:rsid w:val="00842965"/>
    <w:rsid w:val="00842BC2"/>
    <w:rsid w:val="008457CB"/>
    <w:rsid w:val="00845AC6"/>
    <w:rsid w:val="00845B32"/>
    <w:rsid w:val="008467C2"/>
    <w:rsid w:val="008475B7"/>
    <w:rsid w:val="00847EB0"/>
    <w:rsid w:val="00851C7D"/>
    <w:rsid w:val="0085204C"/>
    <w:rsid w:val="008556DC"/>
    <w:rsid w:val="00862BB0"/>
    <w:rsid w:val="00864F8B"/>
    <w:rsid w:val="00865151"/>
    <w:rsid w:val="00865F69"/>
    <w:rsid w:val="00870147"/>
    <w:rsid w:val="008733E0"/>
    <w:rsid w:val="0087585F"/>
    <w:rsid w:val="008768FE"/>
    <w:rsid w:val="00877C92"/>
    <w:rsid w:val="00881791"/>
    <w:rsid w:val="008820E5"/>
    <w:rsid w:val="0088348A"/>
    <w:rsid w:val="0088788D"/>
    <w:rsid w:val="00890685"/>
    <w:rsid w:val="00893DDE"/>
    <w:rsid w:val="00895900"/>
    <w:rsid w:val="008976F0"/>
    <w:rsid w:val="00897FE7"/>
    <w:rsid w:val="008A076E"/>
    <w:rsid w:val="008A08FC"/>
    <w:rsid w:val="008A2C0D"/>
    <w:rsid w:val="008A3039"/>
    <w:rsid w:val="008A5C1E"/>
    <w:rsid w:val="008A5C38"/>
    <w:rsid w:val="008A6337"/>
    <w:rsid w:val="008A7202"/>
    <w:rsid w:val="008B0DA2"/>
    <w:rsid w:val="008B2E8A"/>
    <w:rsid w:val="008B4123"/>
    <w:rsid w:val="008B4322"/>
    <w:rsid w:val="008C0D50"/>
    <w:rsid w:val="008C3D73"/>
    <w:rsid w:val="008C4AC4"/>
    <w:rsid w:val="008C537C"/>
    <w:rsid w:val="008C635C"/>
    <w:rsid w:val="008D14F4"/>
    <w:rsid w:val="008D3466"/>
    <w:rsid w:val="008D386A"/>
    <w:rsid w:val="008F182D"/>
    <w:rsid w:val="008F1B83"/>
    <w:rsid w:val="008F30D1"/>
    <w:rsid w:val="008F3469"/>
    <w:rsid w:val="008F3B2F"/>
    <w:rsid w:val="009021EF"/>
    <w:rsid w:val="00903052"/>
    <w:rsid w:val="00903F9F"/>
    <w:rsid w:val="009057A1"/>
    <w:rsid w:val="009128E6"/>
    <w:rsid w:val="00914C17"/>
    <w:rsid w:val="0091608F"/>
    <w:rsid w:val="00917B34"/>
    <w:rsid w:val="00920D15"/>
    <w:rsid w:val="00923006"/>
    <w:rsid w:val="00924527"/>
    <w:rsid w:val="00924E48"/>
    <w:rsid w:val="00925CBC"/>
    <w:rsid w:val="009279EB"/>
    <w:rsid w:val="00931056"/>
    <w:rsid w:val="00933169"/>
    <w:rsid w:val="009348BE"/>
    <w:rsid w:val="009425FD"/>
    <w:rsid w:val="00944144"/>
    <w:rsid w:val="00946C62"/>
    <w:rsid w:val="009523D2"/>
    <w:rsid w:val="009530E7"/>
    <w:rsid w:val="009573D3"/>
    <w:rsid w:val="00957823"/>
    <w:rsid w:val="009615EF"/>
    <w:rsid w:val="00962D05"/>
    <w:rsid w:val="00963A0F"/>
    <w:rsid w:val="00963E89"/>
    <w:rsid w:val="009722C4"/>
    <w:rsid w:val="0097517F"/>
    <w:rsid w:val="009806E8"/>
    <w:rsid w:val="009817A9"/>
    <w:rsid w:val="00981AD3"/>
    <w:rsid w:val="00984925"/>
    <w:rsid w:val="009852F7"/>
    <w:rsid w:val="00986BF5"/>
    <w:rsid w:val="0098780C"/>
    <w:rsid w:val="00987C6B"/>
    <w:rsid w:val="009904E4"/>
    <w:rsid w:val="00991813"/>
    <w:rsid w:val="00994957"/>
    <w:rsid w:val="00995A64"/>
    <w:rsid w:val="00997099"/>
    <w:rsid w:val="009A0EB9"/>
    <w:rsid w:val="009A2F3C"/>
    <w:rsid w:val="009A4082"/>
    <w:rsid w:val="009A4E1B"/>
    <w:rsid w:val="009A4EEC"/>
    <w:rsid w:val="009A63B4"/>
    <w:rsid w:val="009B0B2A"/>
    <w:rsid w:val="009B1EFB"/>
    <w:rsid w:val="009B4D71"/>
    <w:rsid w:val="009C059D"/>
    <w:rsid w:val="009C1C9C"/>
    <w:rsid w:val="009C2ECF"/>
    <w:rsid w:val="009C2EE9"/>
    <w:rsid w:val="009C38FA"/>
    <w:rsid w:val="009C3EEF"/>
    <w:rsid w:val="009C5C09"/>
    <w:rsid w:val="009C7088"/>
    <w:rsid w:val="009D1EFF"/>
    <w:rsid w:val="009D478D"/>
    <w:rsid w:val="009D5720"/>
    <w:rsid w:val="009D5808"/>
    <w:rsid w:val="009E1E6C"/>
    <w:rsid w:val="009E45C8"/>
    <w:rsid w:val="009F0DA2"/>
    <w:rsid w:val="009F5691"/>
    <w:rsid w:val="009F5E1B"/>
    <w:rsid w:val="009F6FF3"/>
    <w:rsid w:val="00A001EC"/>
    <w:rsid w:val="00A0334B"/>
    <w:rsid w:val="00A0479C"/>
    <w:rsid w:val="00A0611A"/>
    <w:rsid w:val="00A12648"/>
    <w:rsid w:val="00A159E7"/>
    <w:rsid w:val="00A20450"/>
    <w:rsid w:val="00A2205F"/>
    <w:rsid w:val="00A22B76"/>
    <w:rsid w:val="00A23DD5"/>
    <w:rsid w:val="00A26237"/>
    <w:rsid w:val="00A26C99"/>
    <w:rsid w:val="00A27F2A"/>
    <w:rsid w:val="00A30684"/>
    <w:rsid w:val="00A30E47"/>
    <w:rsid w:val="00A44959"/>
    <w:rsid w:val="00A4573A"/>
    <w:rsid w:val="00A46201"/>
    <w:rsid w:val="00A4621C"/>
    <w:rsid w:val="00A47BC2"/>
    <w:rsid w:val="00A51A55"/>
    <w:rsid w:val="00A553BA"/>
    <w:rsid w:val="00A61EFA"/>
    <w:rsid w:val="00A67877"/>
    <w:rsid w:val="00A707E4"/>
    <w:rsid w:val="00A711FC"/>
    <w:rsid w:val="00A71302"/>
    <w:rsid w:val="00A737EC"/>
    <w:rsid w:val="00A75C4A"/>
    <w:rsid w:val="00A815D7"/>
    <w:rsid w:val="00A826FF"/>
    <w:rsid w:val="00A82BEA"/>
    <w:rsid w:val="00A86B0C"/>
    <w:rsid w:val="00A8720E"/>
    <w:rsid w:val="00A91E7E"/>
    <w:rsid w:val="00A92B60"/>
    <w:rsid w:val="00A941D0"/>
    <w:rsid w:val="00A943A4"/>
    <w:rsid w:val="00A95265"/>
    <w:rsid w:val="00A95D0B"/>
    <w:rsid w:val="00A96D92"/>
    <w:rsid w:val="00AA070A"/>
    <w:rsid w:val="00AA1743"/>
    <w:rsid w:val="00AA3006"/>
    <w:rsid w:val="00AA3ED3"/>
    <w:rsid w:val="00AA438F"/>
    <w:rsid w:val="00AA68D1"/>
    <w:rsid w:val="00AB134E"/>
    <w:rsid w:val="00AB1751"/>
    <w:rsid w:val="00AB2848"/>
    <w:rsid w:val="00AB3DC0"/>
    <w:rsid w:val="00AB425F"/>
    <w:rsid w:val="00AB5236"/>
    <w:rsid w:val="00AC03CB"/>
    <w:rsid w:val="00AC1F38"/>
    <w:rsid w:val="00AC4B5F"/>
    <w:rsid w:val="00AD0E11"/>
    <w:rsid w:val="00AD7730"/>
    <w:rsid w:val="00AD7FE4"/>
    <w:rsid w:val="00AE49FB"/>
    <w:rsid w:val="00AE55F1"/>
    <w:rsid w:val="00AE5CCE"/>
    <w:rsid w:val="00AE7410"/>
    <w:rsid w:val="00AF1161"/>
    <w:rsid w:val="00AF1398"/>
    <w:rsid w:val="00AF2971"/>
    <w:rsid w:val="00AF30F1"/>
    <w:rsid w:val="00AF3792"/>
    <w:rsid w:val="00AF45B4"/>
    <w:rsid w:val="00B00E60"/>
    <w:rsid w:val="00B02225"/>
    <w:rsid w:val="00B029C2"/>
    <w:rsid w:val="00B02A50"/>
    <w:rsid w:val="00B052A4"/>
    <w:rsid w:val="00B06005"/>
    <w:rsid w:val="00B06DD1"/>
    <w:rsid w:val="00B10922"/>
    <w:rsid w:val="00B10C73"/>
    <w:rsid w:val="00B116FB"/>
    <w:rsid w:val="00B139F3"/>
    <w:rsid w:val="00B152A6"/>
    <w:rsid w:val="00B17555"/>
    <w:rsid w:val="00B20774"/>
    <w:rsid w:val="00B23B2B"/>
    <w:rsid w:val="00B23E6D"/>
    <w:rsid w:val="00B2698B"/>
    <w:rsid w:val="00B274B4"/>
    <w:rsid w:val="00B313B8"/>
    <w:rsid w:val="00B33182"/>
    <w:rsid w:val="00B33AAE"/>
    <w:rsid w:val="00B3609C"/>
    <w:rsid w:val="00B37452"/>
    <w:rsid w:val="00B40A71"/>
    <w:rsid w:val="00B41BDB"/>
    <w:rsid w:val="00B43142"/>
    <w:rsid w:val="00B4343D"/>
    <w:rsid w:val="00B441F7"/>
    <w:rsid w:val="00B442F1"/>
    <w:rsid w:val="00B4549F"/>
    <w:rsid w:val="00B652D3"/>
    <w:rsid w:val="00B6600D"/>
    <w:rsid w:val="00B67897"/>
    <w:rsid w:val="00B700A1"/>
    <w:rsid w:val="00B71B57"/>
    <w:rsid w:val="00B73540"/>
    <w:rsid w:val="00B73788"/>
    <w:rsid w:val="00B737EB"/>
    <w:rsid w:val="00B7677F"/>
    <w:rsid w:val="00B82171"/>
    <w:rsid w:val="00B830D2"/>
    <w:rsid w:val="00B843AF"/>
    <w:rsid w:val="00B85330"/>
    <w:rsid w:val="00B879CF"/>
    <w:rsid w:val="00B90ED5"/>
    <w:rsid w:val="00B91965"/>
    <w:rsid w:val="00B93378"/>
    <w:rsid w:val="00B947C5"/>
    <w:rsid w:val="00B949AD"/>
    <w:rsid w:val="00B963A3"/>
    <w:rsid w:val="00B977B4"/>
    <w:rsid w:val="00BA2D4D"/>
    <w:rsid w:val="00BA3E55"/>
    <w:rsid w:val="00BA3F56"/>
    <w:rsid w:val="00BA51A7"/>
    <w:rsid w:val="00BA5F54"/>
    <w:rsid w:val="00BB1549"/>
    <w:rsid w:val="00BB16BA"/>
    <w:rsid w:val="00BB1828"/>
    <w:rsid w:val="00BB3E34"/>
    <w:rsid w:val="00BB3F78"/>
    <w:rsid w:val="00BB5312"/>
    <w:rsid w:val="00BB736E"/>
    <w:rsid w:val="00BC1871"/>
    <w:rsid w:val="00BC1C6F"/>
    <w:rsid w:val="00BC2461"/>
    <w:rsid w:val="00BC39C4"/>
    <w:rsid w:val="00BC6AA1"/>
    <w:rsid w:val="00BC6F48"/>
    <w:rsid w:val="00BD00A5"/>
    <w:rsid w:val="00BD3AF4"/>
    <w:rsid w:val="00BD4424"/>
    <w:rsid w:val="00BD593D"/>
    <w:rsid w:val="00BD5AFE"/>
    <w:rsid w:val="00BE111A"/>
    <w:rsid w:val="00BE4641"/>
    <w:rsid w:val="00BE7D02"/>
    <w:rsid w:val="00BE7EB8"/>
    <w:rsid w:val="00BF0A1B"/>
    <w:rsid w:val="00BF111D"/>
    <w:rsid w:val="00BF20BF"/>
    <w:rsid w:val="00BF2E54"/>
    <w:rsid w:val="00BF3D00"/>
    <w:rsid w:val="00BF500A"/>
    <w:rsid w:val="00BF7BF2"/>
    <w:rsid w:val="00C027F8"/>
    <w:rsid w:val="00C04878"/>
    <w:rsid w:val="00C04E9B"/>
    <w:rsid w:val="00C07995"/>
    <w:rsid w:val="00C1353E"/>
    <w:rsid w:val="00C13E4B"/>
    <w:rsid w:val="00C1560D"/>
    <w:rsid w:val="00C160E3"/>
    <w:rsid w:val="00C17D36"/>
    <w:rsid w:val="00C21AF5"/>
    <w:rsid w:val="00C24318"/>
    <w:rsid w:val="00C26446"/>
    <w:rsid w:val="00C26ED1"/>
    <w:rsid w:val="00C329E6"/>
    <w:rsid w:val="00C33F96"/>
    <w:rsid w:val="00C40297"/>
    <w:rsid w:val="00C41025"/>
    <w:rsid w:val="00C4317E"/>
    <w:rsid w:val="00C4451C"/>
    <w:rsid w:val="00C449B5"/>
    <w:rsid w:val="00C50592"/>
    <w:rsid w:val="00C51238"/>
    <w:rsid w:val="00C51A95"/>
    <w:rsid w:val="00C53414"/>
    <w:rsid w:val="00C53EA5"/>
    <w:rsid w:val="00C5498F"/>
    <w:rsid w:val="00C628C6"/>
    <w:rsid w:val="00C62C35"/>
    <w:rsid w:val="00C63BBF"/>
    <w:rsid w:val="00C64846"/>
    <w:rsid w:val="00C658B0"/>
    <w:rsid w:val="00C65D55"/>
    <w:rsid w:val="00C66FA7"/>
    <w:rsid w:val="00C70C75"/>
    <w:rsid w:val="00C70FAA"/>
    <w:rsid w:val="00C724FA"/>
    <w:rsid w:val="00C74492"/>
    <w:rsid w:val="00C80C5E"/>
    <w:rsid w:val="00C85596"/>
    <w:rsid w:val="00C86AC2"/>
    <w:rsid w:val="00C90F8C"/>
    <w:rsid w:val="00C9165E"/>
    <w:rsid w:val="00CA00EE"/>
    <w:rsid w:val="00CA06C0"/>
    <w:rsid w:val="00CA1CB2"/>
    <w:rsid w:val="00CA27C5"/>
    <w:rsid w:val="00CA2842"/>
    <w:rsid w:val="00CA3D70"/>
    <w:rsid w:val="00CA3EFB"/>
    <w:rsid w:val="00CA4122"/>
    <w:rsid w:val="00CA4ED9"/>
    <w:rsid w:val="00CA7439"/>
    <w:rsid w:val="00CA7C52"/>
    <w:rsid w:val="00CB1287"/>
    <w:rsid w:val="00CB7DA6"/>
    <w:rsid w:val="00CC1ECC"/>
    <w:rsid w:val="00CC23D2"/>
    <w:rsid w:val="00CC306B"/>
    <w:rsid w:val="00CC3989"/>
    <w:rsid w:val="00CC5BF0"/>
    <w:rsid w:val="00CC7209"/>
    <w:rsid w:val="00CC75EA"/>
    <w:rsid w:val="00CD1D89"/>
    <w:rsid w:val="00CD4ADB"/>
    <w:rsid w:val="00CD5B61"/>
    <w:rsid w:val="00CE00D1"/>
    <w:rsid w:val="00CE3422"/>
    <w:rsid w:val="00CE4701"/>
    <w:rsid w:val="00CE4E88"/>
    <w:rsid w:val="00CE7446"/>
    <w:rsid w:val="00CF10A6"/>
    <w:rsid w:val="00CF1FCF"/>
    <w:rsid w:val="00CF703D"/>
    <w:rsid w:val="00D03603"/>
    <w:rsid w:val="00D03E19"/>
    <w:rsid w:val="00D052AB"/>
    <w:rsid w:val="00D06263"/>
    <w:rsid w:val="00D07C93"/>
    <w:rsid w:val="00D10EE7"/>
    <w:rsid w:val="00D11F64"/>
    <w:rsid w:val="00D12B40"/>
    <w:rsid w:val="00D16C33"/>
    <w:rsid w:val="00D17753"/>
    <w:rsid w:val="00D20588"/>
    <w:rsid w:val="00D21407"/>
    <w:rsid w:val="00D2257C"/>
    <w:rsid w:val="00D2381E"/>
    <w:rsid w:val="00D2529C"/>
    <w:rsid w:val="00D25974"/>
    <w:rsid w:val="00D319AE"/>
    <w:rsid w:val="00D32166"/>
    <w:rsid w:val="00D33159"/>
    <w:rsid w:val="00D37997"/>
    <w:rsid w:val="00D40720"/>
    <w:rsid w:val="00D40D81"/>
    <w:rsid w:val="00D42F71"/>
    <w:rsid w:val="00D447BF"/>
    <w:rsid w:val="00D46F93"/>
    <w:rsid w:val="00D47ECB"/>
    <w:rsid w:val="00D51562"/>
    <w:rsid w:val="00D5609B"/>
    <w:rsid w:val="00D60343"/>
    <w:rsid w:val="00D60EA1"/>
    <w:rsid w:val="00D61A6A"/>
    <w:rsid w:val="00D61B70"/>
    <w:rsid w:val="00D65A76"/>
    <w:rsid w:val="00D65B28"/>
    <w:rsid w:val="00D65EF0"/>
    <w:rsid w:val="00D663EA"/>
    <w:rsid w:val="00D66D68"/>
    <w:rsid w:val="00D70764"/>
    <w:rsid w:val="00D70882"/>
    <w:rsid w:val="00D712AE"/>
    <w:rsid w:val="00D733BD"/>
    <w:rsid w:val="00D73F8E"/>
    <w:rsid w:val="00D7498B"/>
    <w:rsid w:val="00D76B53"/>
    <w:rsid w:val="00D771A6"/>
    <w:rsid w:val="00D80305"/>
    <w:rsid w:val="00D80CCB"/>
    <w:rsid w:val="00D81AE3"/>
    <w:rsid w:val="00D82447"/>
    <w:rsid w:val="00D91676"/>
    <w:rsid w:val="00D920BD"/>
    <w:rsid w:val="00D970AB"/>
    <w:rsid w:val="00D973AC"/>
    <w:rsid w:val="00DA115B"/>
    <w:rsid w:val="00DA1EC5"/>
    <w:rsid w:val="00DA1F6E"/>
    <w:rsid w:val="00DA355D"/>
    <w:rsid w:val="00DA5DDA"/>
    <w:rsid w:val="00DB2048"/>
    <w:rsid w:val="00DB2B9E"/>
    <w:rsid w:val="00DB4B1D"/>
    <w:rsid w:val="00DB4CF2"/>
    <w:rsid w:val="00DB59A9"/>
    <w:rsid w:val="00DB682F"/>
    <w:rsid w:val="00DB7442"/>
    <w:rsid w:val="00DC0D71"/>
    <w:rsid w:val="00DC0E52"/>
    <w:rsid w:val="00DC1690"/>
    <w:rsid w:val="00DC1DC1"/>
    <w:rsid w:val="00DC1F05"/>
    <w:rsid w:val="00DC22B4"/>
    <w:rsid w:val="00DC2B19"/>
    <w:rsid w:val="00DC3403"/>
    <w:rsid w:val="00DC475C"/>
    <w:rsid w:val="00DC74CF"/>
    <w:rsid w:val="00DC7C17"/>
    <w:rsid w:val="00DD33D6"/>
    <w:rsid w:val="00DD3DA8"/>
    <w:rsid w:val="00DD567E"/>
    <w:rsid w:val="00DD587D"/>
    <w:rsid w:val="00DE00E3"/>
    <w:rsid w:val="00DE1AA2"/>
    <w:rsid w:val="00DE3374"/>
    <w:rsid w:val="00DE3B37"/>
    <w:rsid w:val="00DE40EC"/>
    <w:rsid w:val="00DE56FF"/>
    <w:rsid w:val="00DE6281"/>
    <w:rsid w:val="00DE6EE7"/>
    <w:rsid w:val="00DE7102"/>
    <w:rsid w:val="00DE7144"/>
    <w:rsid w:val="00DF1358"/>
    <w:rsid w:val="00DF1FA2"/>
    <w:rsid w:val="00DF7371"/>
    <w:rsid w:val="00E07181"/>
    <w:rsid w:val="00E0754D"/>
    <w:rsid w:val="00E077A3"/>
    <w:rsid w:val="00E11F1E"/>
    <w:rsid w:val="00E12A83"/>
    <w:rsid w:val="00E12D4B"/>
    <w:rsid w:val="00E1751B"/>
    <w:rsid w:val="00E17BC8"/>
    <w:rsid w:val="00E21F4E"/>
    <w:rsid w:val="00E24D6E"/>
    <w:rsid w:val="00E26CFC"/>
    <w:rsid w:val="00E30070"/>
    <w:rsid w:val="00E31009"/>
    <w:rsid w:val="00E321E3"/>
    <w:rsid w:val="00E360EA"/>
    <w:rsid w:val="00E36B95"/>
    <w:rsid w:val="00E37213"/>
    <w:rsid w:val="00E37A85"/>
    <w:rsid w:val="00E429E9"/>
    <w:rsid w:val="00E457B2"/>
    <w:rsid w:val="00E5099C"/>
    <w:rsid w:val="00E521CD"/>
    <w:rsid w:val="00E52CD9"/>
    <w:rsid w:val="00E53602"/>
    <w:rsid w:val="00E53A64"/>
    <w:rsid w:val="00E54CCF"/>
    <w:rsid w:val="00E55F03"/>
    <w:rsid w:val="00E564DD"/>
    <w:rsid w:val="00E56EF0"/>
    <w:rsid w:val="00E5749E"/>
    <w:rsid w:val="00E577CA"/>
    <w:rsid w:val="00E61247"/>
    <w:rsid w:val="00E61379"/>
    <w:rsid w:val="00E61A16"/>
    <w:rsid w:val="00E6219B"/>
    <w:rsid w:val="00E63017"/>
    <w:rsid w:val="00E65103"/>
    <w:rsid w:val="00E66EA0"/>
    <w:rsid w:val="00E6737C"/>
    <w:rsid w:val="00E71B47"/>
    <w:rsid w:val="00E73C8E"/>
    <w:rsid w:val="00E74168"/>
    <w:rsid w:val="00E74E68"/>
    <w:rsid w:val="00E77F8A"/>
    <w:rsid w:val="00E802A2"/>
    <w:rsid w:val="00E8320B"/>
    <w:rsid w:val="00E85234"/>
    <w:rsid w:val="00E8560D"/>
    <w:rsid w:val="00E87449"/>
    <w:rsid w:val="00E877C3"/>
    <w:rsid w:val="00E90A0D"/>
    <w:rsid w:val="00E91F42"/>
    <w:rsid w:val="00E9201B"/>
    <w:rsid w:val="00E93B62"/>
    <w:rsid w:val="00E94FFA"/>
    <w:rsid w:val="00E96ACF"/>
    <w:rsid w:val="00EA03C5"/>
    <w:rsid w:val="00EA149B"/>
    <w:rsid w:val="00EA17DF"/>
    <w:rsid w:val="00EA22C2"/>
    <w:rsid w:val="00EA38B8"/>
    <w:rsid w:val="00EA3A19"/>
    <w:rsid w:val="00EA3C51"/>
    <w:rsid w:val="00EA4058"/>
    <w:rsid w:val="00EA4505"/>
    <w:rsid w:val="00EA6DDE"/>
    <w:rsid w:val="00EB1353"/>
    <w:rsid w:val="00EB4A92"/>
    <w:rsid w:val="00EB728D"/>
    <w:rsid w:val="00EB7C59"/>
    <w:rsid w:val="00EC4439"/>
    <w:rsid w:val="00EC5340"/>
    <w:rsid w:val="00EC6D81"/>
    <w:rsid w:val="00ED2311"/>
    <w:rsid w:val="00ED29D9"/>
    <w:rsid w:val="00ED4795"/>
    <w:rsid w:val="00ED71EF"/>
    <w:rsid w:val="00EE0EFC"/>
    <w:rsid w:val="00EE22DA"/>
    <w:rsid w:val="00EE5E26"/>
    <w:rsid w:val="00EF2DA6"/>
    <w:rsid w:val="00EF3BE0"/>
    <w:rsid w:val="00EF5967"/>
    <w:rsid w:val="00EF5A1D"/>
    <w:rsid w:val="00F00F14"/>
    <w:rsid w:val="00F05D44"/>
    <w:rsid w:val="00F06320"/>
    <w:rsid w:val="00F0677D"/>
    <w:rsid w:val="00F06CE0"/>
    <w:rsid w:val="00F11AED"/>
    <w:rsid w:val="00F11BFA"/>
    <w:rsid w:val="00F12A35"/>
    <w:rsid w:val="00F13F16"/>
    <w:rsid w:val="00F14C42"/>
    <w:rsid w:val="00F14D20"/>
    <w:rsid w:val="00F14FB4"/>
    <w:rsid w:val="00F1692D"/>
    <w:rsid w:val="00F16CE9"/>
    <w:rsid w:val="00F20D0B"/>
    <w:rsid w:val="00F23A83"/>
    <w:rsid w:val="00F24A78"/>
    <w:rsid w:val="00F27551"/>
    <w:rsid w:val="00F30B1A"/>
    <w:rsid w:val="00F31F90"/>
    <w:rsid w:val="00F3266E"/>
    <w:rsid w:val="00F3674F"/>
    <w:rsid w:val="00F40CD5"/>
    <w:rsid w:val="00F40DA4"/>
    <w:rsid w:val="00F432FE"/>
    <w:rsid w:val="00F435EB"/>
    <w:rsid w:val="00F44656"/>
    <w:rsid w:val="00F4480E"/>
    <w:rsid w:val="00F451DE"/>
    <w:rsid w:val="00F46FD2"/>
    <w:rsid w:val="00F5155F"/>
    <w:rsid w:val="00F575C5"/>
    <w:rsid w:val="00F61148"/>
    <w:rsid w:val="00F61BC6"/>
    <w:rsid w:val="00F63187"/>
    <w:rsid w:val="00F63355"/>
    <w:rsid w:val="00F64BAA"/>
    <w:rsid w:val="00F64CBB"/>
    <w:rsid w:val="00F664A4"/>
    <w:rsid w:val="00F6650A"/>
    <w:rsid w:val="00F6714B"/>
    <w:rsid w:val="00F713BD"/>
    <w:rsid w:val="00F713C7"/>
    <w:rsid w:val="00F713DF"/>
    <w:rsid w:val="00F739C8"/>
    <w:rsid w:val="00F756B5"/>
    <w:rsid w:val="00F757C3"/>
    <w:rsid w:val="00F76168"/>
    <w:rsid w:val="00F81AE8"/>
    <w:rsid w:val="00F82FBE"/>
    <w:rsid w:val="00F844BE"/>
    <w:rsid w:val="00F86906"/>
    <w:rsid w:val="00F91424"/>
    <w:rsid w:val="00F91BC4"/>
    <w:rsid w:val="00F91C53"/>
    <w:rsid w:val="00F93F95"/>
    <w:rsid w:val="00F95966"/>
    <w:rsid w:val="00F96330"/>
    <w:rsid w:val="00F96758"/>
    <w:rsid w:val="00FA2BB2"/>
    <w:rsid w:val="00FA371D"/>
    <w:rsid w:val="00FA39D5"/>
    <w:rsid w:val="00FA4589"/>
    <w:rsid w:val="00FA4C5B"/>
    <w:rsid w:val="00FA580A"/>
    <w:rsid w:val="00FA7B68"/>
    <w:rsid w:val="00FB081D"/>
    <w:rsid w:val="00FB0F72"/>
    <w:rsid w:val="00FB1351"/>
    <w:rsid w:val="00FB185C"/>
    <w:rsid w:val="00FB2B87"/>
    <w:rsid w:val="00FB45F8"/>
    <w:rsid w:val="00FB4E26"/>
    <w:rsid w:val="00FB64BD"/>
    <w:rsid w:val="00FB7539"/>
    <w:rsid w:val="00FB7B4C"/>
    <w:rsid w:val="00FC28E1"/>
    <w:rsid w:val="00FC4559"/>
    <w:rsid w:val="00FC6E7C"/>
    <w:rsid w:val="00FD08ED"/>
    <w:rsid w:val="00FD1A88"/>
    <w:rsid w:val="00FD1D55"/>
    <w:rsid w:val="00FD370C"/>
    <w:rsid w:val="00FD71AF"/>
    <w:rsid w:val="00FE187A"/>
    <w:rsid w:val="00FE56A2"/>
    <w:rsid w:val="00FE6D28"/>
    <w:rsid w:val="00FE7AAF"/>
    <w:rsid w:val="00FF1392"/>
    <w:rsid w:val="00FF383F"/>
    <w:rsid w:val="00FF3B15"/>
    <w:rsid w:val="00FF3C6E"/>
    <w:rsid w:val="00FF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B0EE9"/>
  <w15:docId w15:val="{DF293BAC-B836-4B7A-BE3F-A3FD63D3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3D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2045"/>
    <w:pPr>
      <w:keepNext/>
      <w:jc w:val="both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612045"/>
    <w:pPr>
      <w:keepNext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612045"/>
    <w:pPr>
      <w:keepNext/>
      <w:jc w:val="both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12045"/>
    <w:pPr>
      <w:jc w:val="both"/>
    </w:pPr>
    <w:rPr>
      <w:szCs w:val="20"/>
    </w:rPr>
  </w:style>
  <w:style w:type="paragraph" w:styleId="Zhlav">
    <w:name w:val="header"/>
    <w:basedOn w:val="Normln"/>
    <w:rsid w:val="006120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120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2045"/>
  </w:style>
  <w:style w:type="paragraph" w:styleId="Zkladntextodsazen">
    <w:name w:val="Body Text Indent"/>
    <w:basedOn w:val="Normln"/>
    <w:rsid w:val="00612045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612045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612045"/>
    <w:pPr>
      <w:jc w:val="center"/>
    </w:pPr>
    <w:rPr>
      <w:b/>
      <w:caps/>
      <w:sz w:val="28"/>
      <w:szCs w:val="28"/>
    </w:rPr>
  </w:style>
  <w:style w:type="paragraph" w:styleId="Zkladntext2">
    <w:name w:val="Body Text 2"/>
    <w:basedOn w:val="Normln"/>
    <w:rsid w:val="00612045"/>
    <w:pPr>
      <w:jc w:val="both"/>
    </w:pPr>
    <w:rPr>
      <w:b/>
    </w:rPr>
  </w:style>
  <w:style w:type="paragraph" w:styleId="Rozloendokumentu">
    <w:name w:val="Document Map"/>
    <w:basedOn w:val="Normln"/>
    <w:semiHidden/>
    <w:rsid w:val="00F14D2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"/>
    <w:link w:val="OdstavecChar"/>
    <w:autoRedefine/>
    <w:rsid w:val="009C5C09"/>
    <w:pPr>
      <w:tabs>
        <w:tab w:val="left" w:pos="540"/>
      </w:tabs>
      <w:spacing w:before="120"/>
      <w:jc w:val="both"/>
    </w:pPr>
  </w:style>
  <w:style w:type="character" w:customStyle="1" w:styleId="OdstavecChar">
    <w:name w:val="Odstavec Char"/>
    <w:link w:val="Odstavec"/>
    <w:rsid w:val="009C5C09"/>
    <w:rPr>
      <w:sz w:val="24"/>
      <w:szCs w:val="24"/>
      <w:lang w:val="cs-CZ" w:eastAsia="cs-CZ" w:bidi="ar-SA"/>
    </w:rPr>
  </w:style>
  <w:style w:type="paragraph" w:customStyle="1" w:styleId="Styl5">
    <w:name w:val="Styl5"/>
    <w:basedOn w:val="Normln"/>
    <w:rsid w:val="00031E81"/>
    <w:pPr>
      <w:widowControl w:val="0"/>
      <w:suppressAutoHyphens/>
      <w:spacing w:before="240"/>
    </w:pPr>
    <w:rPr>
      <w:rFonts w:eastAsia="Lucida Sans Unicode"/>
      <w:b/>
    </w:rPr>
  </w:style>
  <w:style w:type="paragraph" w:styleId="Seznam">
    <w:name w:val="List"/>
    <w:basedOn w:val="Normln"/>
    <w:rsid w:val="004200FD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Normlnweb">
    <w:name w:val="Normal (Web)"/>
    <w:basedOn w:val="Normln"/>
    <w:rsid w:val="007A543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B1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12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51A7"/>
    <w:pPr>
      <w:ind w:left="720"/>
      <w:contextualSpacing/>
    </w:pPr>
  </w:style>
  <w:style w:type="character" w:customStyle="1" w:styleId="Nadpis1Char">
    <w:name w:val="Nadpis 1 Char"/>
    <w:link w:val="Nadpis1"/>
    <w:rsid w:val="00421786"/>
    <w:rPr>
      <w:b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790453"/>
    <w:rPr>
      <w:sz w:val="16"/>
      <w:szCs w:val="16"/>
    </w:rPr>
  </w:style>
  <w:style w:type="character" w:styleId="Odkaznakoment">
    <w:name w:val="annotation reference"/>
    <w:rsid w:val="007904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04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0453"/>
  </w:style>
  <w:style w:type="paragraph" w:customStyle="1" w:styleId="Default">
    <w:name w:val="Default"/>
    <w:rsid w:val="007F32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5D01-27F8-4906-B9D1-6369C15A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2662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FINANČNÍCH PROSTŘEDKŮ</vt:lpstr>
    </vt:vector>
  </TitlesOfParts>
  <Company>ŘSZK Zlín</Company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FINANČNÍCH PROSTŘEDKŮ</dc:title>
  <dc:creator>Gazda Dalibor</dc:creator>
  <cp:lastModifiedBy>Uhlíková Ladislava</cp:lastModifiedBy>
  <cp:revision>2</cp:revision>
  <cp:lastPrinted>2024-07-04T10:45:00Z</cp:lastPrinted>
  <dcterms:created xsi:type="dcterms:W3CDTF">2024-07-22T08:13:00Z</dcterms:created>
  <dcterms:modified xsi:type="dcterms:W3CDTF">2024-07-22T08:13:00Z</dcterms:modified>
</cp:coreProperties>
</file>