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D75E7" w14:textId="569CA287" w:rsidR="00BB171C" w:rsidRPr="00926D5B" w:rsidRDefault="00BB171C" w:rsidP="00BB171C">
      <w:pPr>
        <w:pStyle w:val="zkltextcent16"/>
        <w:jc w:val="right"/>
        <w:rPr>
          <w:i/>
          <w:sz w:val="28"/>
          <w:szCs w:val="28"/>
        </w:rPr>
      </w:pPr>
    </w:p>
    <w:p w14:paraId="2C311B00" w14:textId="77777777" w:rsidR="00FB495F" w:rsidRDefault="00FB495F" w:rsidP="00FB495F">
      <w:pPr>
        <w:pStyle w:val="Zhlav"/>
        <w:spacing w:before="120" w:after="120"/>
        <w:ind w:hanging="284"/>
        <w:rPr>
          <w:b/>
          <w:bCs/>
          <w:szCs w:val="24"/>
        </w:rPr>
      </w:pPr>
      <w:r>
        <w:rPr>
          <w:b/>
          <w:bCs/>
          <w:szCs w:val="24"/>
        </w:rPr>
        <w:tab/>
      </w:r>
      <w:r w:rsidRPr="00FB495F">
        <w:rPr>
          <w:b/>
          <w:bCs/>
          <w:szCs w:val="24"/>
        </w:rPr>
        <w:t>Objednatelé:</w:t>
      </w:r>
      <w:r w:rsidRPr="00FB495F">
        <w:rPr>
          <w:b/>
          <w:bCs/>
          <w:szCs w:val="24"/>
        </w:rPr>
        <w:tab/>
      </w:r>
    </w:p>
    <w:p w14:paraId="5A631F08" w14:textId="0005D8B2" w:rsidR="00DE708E" w:rsidRPr="006D5247" w:rsidRDefault="00DE708E" w:rsidP="00FB495F">
      <w:pPr>
        <w:pStyle w:val="Zhlav"/>
        <w:spacing w:before="120" w:after="120"/>
        <w:ind w:hanging="284"/>
        <w:rPr>
          <w:b/>
          <w:bCs/>
          <w:szCs w:val="24"/>
        </w:rPr>
      </w:pPr>
      <w:r>
        <w:rPr>
          <w:b/>
          <w:bCs/>
          <w:szCs w:val="24"/>
        </w:rPr>
        <w:tab/>
      </w:r>
      <w:r w:rsidRPr="006D5247">
        <w:rPr>
          <w:b/>
          <w:bCs/>
          <w:szCs w:val="24"/>
        </w:rPr>
        <w:t>č. smlouvy objednatele: 9/24/2700/017</w:t>
      </w:r>
    </w:p>
    <w:p w14:paraId="72E5A10B" w14:textId="5A6EC98F" w:rsidR="00FB495F" w:rsidRPr="006D5247" w:rsidRDefault="00FB495F" w:rsidP="005620A1">
      <w:pPr>
        <w:pStyle w:val="Zhlav"/>
        <w:spacing w:before="120" w:after="120"/>
        <w:ind w:hanging="284"/>
      </w:pPr>
      <w:r w:rsidRPr="006D5247">
        <w:rPr>
          <w:b/>
          <w:bCs/>
          <w:szCs w:val="24"/>
        </w:rPr>
        <w:tab/>
        <w:t>Technická správa komunikací hl. m. Prahy, a.s.</w:t>
      </w:r>
      <w:r w:rsidRPr="006D5247">
        <w:rPr>
          <w:szCs w:val="24"/>
        </w:rPr>
        <w:tab/>
      </w:r>
    </w:p>
    <w:p w14:paraId="6E601F3A" w14:textId="77777777" w:rsidR="00FB495F" w:rsidRPr="006D5247" w:rsidRDefault="00FB495F" w:rsidP="00FB495F">
      <w:pPr>
        <w:pStyle w:val="Zhlav"/>
        <w:tabs>
          <w:tab w:val="clear" w:pos="4536"/>
          <w:tab w:val="clear" w:pos="9072"/>
        </w:tabs>
        <w:spacing w:before="120" w:after="120"/>
        <w:ind w:hanging="284"/>
        <w:rPr>
          <w:szCs w:val="24"/>
        </w:rPr>
      </w:pPr>
      <w:r w:rsidRPr="006D5247">
        <w:rPr>
          <w:szCs w:val="24"/>
        </w:rPr>
        <w:tab/>
        <w:t>sídlo:</w:t>
      </w:r>
      <w:r w:rsidRPr="006D5247">
        <w:rPr>
          <w:szCs w:val="24"/>
        </w:rPr>
        <w:tab/>
      </w:r>
      <w:r w:rsidRPr="006D5247">
        <w:rPr>
          <w:szCs w:val="24"/>
        </w:rPr>
        <w:tab/>
      </w:r>
      <w:r w:rsidRPr="006D5247">
        <w:rPr>
          <w:szCs w:val="24"/>
        </w:rPr>
        <w:tab/>
        <w:t>Veletržní 1623/24, Holešovice, 170 00 Praha 7</w:t>
      </w:r>
    </w:p>
    <w:p w14:paraId="789AD433" w14:textId="77777777" w:rsidR="00FB495F" w:rsidRPr="006D5247" w:rsidRDefault="00FB495F" w:rsidP="00FB495F">
      <w:pPr>
        <w:spacing w:before="120" w:after="120"/>
        <w:rPr>
          <w:szCs w:val="24"/>
        </w:rPr>
      </w:pPr>
      <w:r w:rsidRPr="006D5247">
        <w:rPr>
          <w:szCs w:val="24"/>
        </w:rPr>
        <w:t xml:space="preserve">IČO: </w:t>
      </w:r>
      <w:r w:rsidRPr="006D5247">
        <w:rPr>
          <w:szCs w:val="24"/>
        </w:rPr>
        <w:tab/>
      </w:r>
      <w:r w:rsidRPr="006D5247">
        <w:rPr>
          <w:szCs w:val="24"/>
        </w:rPr>
        <w:tab/>
      </w:r>
      <w:r w:rsidRPr="006D5247">
        <w:rPr>
          <w:szCs w:val="24"/>
        </w:rPr>
        <w:tab/>
        <w:t>034 47 286</w:t>
      </w:r>
    </w:p>
    <w:p w14:paraId="66CBAA87" w14:textId="2E6C76F5" w:rsidR="00FB495F" w:rsidRPr="006D5247" w:rsidRDefault="00FB495F" w:rsidP="005620A1">
      <w:pPr>
        <w:spacing w:before="120" w:after="120"/>
        <w:rPr>
          <w:szCs w:val="24"/>
        </w:rPr>
      </w:pPr>
      <w:r w:rsidRPr="006D5247">
        <w:rPr>
          <w:szCs w:val="24"/>
        </w:rPr>
        <w:t xml:space="preserve">DIČ: </w:t>
      </w:r>
      <w:r w:rsidRPr="006D5247">
        <w:rPr>
          <w:szCs w:val="24"/>
        </w:rPr>
        <w:tab/>
      </w:r>
      <w:r w:rsidRPr="006D5247">
        <w:rPr>
          <w:szCs w:val="24"/>
        </w:rPr>
        <w:tab/>
      </w:r>
      <w:r w:rsidRPr="006D5247">
        <w:rPr>
          <w:szCs w:val="24"/>
        </w:rPr>
        <w:tab/>
        <w:t>CZ03447286</w:t>
      </w:r>
    </w:p>
    <w:p w14:paraId="2E59DC94" w14:textId="67967B12" w:rsidR="00FB495F" w:rsidRPr="006D5247" w:rsidRDefault="00FB495F" w:rsidP="005620A1">
      <w:pPr>
        <w:spacing w:before="120" w:after="120"/>
        <w:rPr>
          <w:szCs w:val="24"/>
        </w:rPr>
      </w:pPr>
      <w:r w:rsidRPr="006D5247">
        <w:rPr>
          <w:szCs w:val="24"/>
        </w:rPr>
        <w:t xml:space="preserve">bankovní spojení: </w:t>
      </w:r>
      <w:r w:rsidRPr="006D5247">
        <w:rPr>
          <w:szCs w:val="24"/>
        </w:rPr>
        <w:tab/>
      </w:r>
      <w:r w:rsidRPr="006D5247">
        <w:rPr>
          <w:szCs w:val="24"/>
        </w:rPr>
        <w:tab/>
        <w:t xml:space="preserve">PPF banka a.s., č. </w:t>
      </w:r>
      <w:proofErr w:type="spellStart"/>
      <w:r w:rsidRPr="006D5247">
        <w:rPr>
          <w:szCs w:val="24"/>
        </w:rPr>
        <w:t>ú.</w:t>
      </w:r>
      <w:proofErr w:type="spellEnd"/>
      <w:r w:rsidRPr="006D5247">
        <w:rPr>
          <w:szCs w:val="24"/>
        </w:rPr>
        <w:t xml:space="preserve"> 2023100003/6000</w:t>
      </w:r>
    </w:p>
    <w:p w14:paraId="486FE3F2" w14:textId="77122EDA" w:rsidR="00FB495F" w:rsidRPr="006D5247" w:rsidRDefault="00FB495F" w:rsidP="005620A1">
      <w:pPr>
        <w:rPr>
          <w:szCs w:val="24"/>
        </w:rPr>
      </w:pPr>
      <w:r w:rsidRPr="006D5247">
        <w:rPr>
          <w:szCs w:val="24"/>
        </w:rPr>
        <w:t>zapsaná v obchodním rejstříku vedeném Městským soudem v Praze, oddíl B, vložka 20059</w:t>
      </w:r>
    </w:p>
    <w:p w14:paraId="07888E03" w14:textId="25684E27" w:rsidR="00FB495F" w:rsidRPr="006D5247" w:rsidRDefault="00FB495F" w:rsidP="00FB495F">
      <w:pPr>
        <w:widowControl w:val="0"/>
        <w:spacing w:before="120" w:after="120"/>
        <w:rPr>
          <w:rFonts w:eastAsia="Arial Unicode MS"/>
          <w:szCs w:val="24"/>
        </w:rPr>
      </w:pPr>
      <w:r w:rsidRPr="006D5247">
        <w:rPr>
          <w:rFonts w:eastAsia="Arial Unicode MS"/>
          <w:szCs w:val="24"/>
        </w:rPr>
        <w:t>(dále jako „</w:t>
      </w:r>
      <w:r w:rsidRPr="006D5247">
        <w:rPr>
          <w:rFonts w:eastAsia="Arial Unicode MS"/>
          <w:b/>
          <w:szCs w:val="24"/>
        </w:rPr>
        <w:t>TSK</w:t>
      </w:r>
      <w:r w:rsidRPr="006D5247">
        <w:rPr>
          <w:rFonts w:eastAsia="Arial Unicode MS"/>
          <w:szCs w:val="24"/>
        </w:rPr>
        <w:t>“ nebo „</w:t>
      </w:r>
      <w:r w:rsidRPr="006D5247">
        <w:rPr>
          <w:rFonts w:eastAsia="Arial Unicode MS"/>
          <w:b/>
          <w:szCs w:val="24"/>
        </w:rPr>
        <w:t>Objednatel</w:t>
      </w:r>
      <w:r w:rsidRPr="006D5247">
        <w:rPr>
          <w:rFonts w:eastAsia="Arial Unicode MS"/>
          <w:szCs w:val="24"/>
        </w:rPr>
        <w:t>“)</w:t>
      </w:r>
    </w:p>
    <w:p w14:paraId="1CBCCD6D" w14:textId="04300FB2" w:rsidR="00FB495F" w:rsidRPr="006D5247" w:rsidRDefault="00405AFE" w:rsidP="00FB495F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szCs w:val="24"/>
        </w:rPr>
      </w:pPr>
      <w:r w:rsidRPr="006D5247">
        <w:rPr>
          <w:rFonts w:eastAsia="Arial Unicode MS"/>
          <w:szCs w:val="24"/>
        </w:rPr>
        <w:t>a</w:t>
      </w:r>
    </w:p>
    <w:p w14:paraId="0ADADF5C" w14:textId="77777777" w:rsidR="00405AFE" w:rsidRPr="006D5247" w:rsidRDefault="00405AFE" w:rsidP="00405AFE">
      <w:pPr>
        <w:tabs>
          <w:tab w:val="clear" w:pos="0"/>
          <w:tab w:val="clear" w:pos="284"/>
          <w:tab w:val="clear" w:pos="1701"/>
        </w:tabs>
        <w:jc w:val="left"/>
        <w:rPr>
          <w:b/>
          <w:bCs/>
          <w:sz w:val="22"/>
          <w:lang w:eastAsia="en-US"/>
        </w:rPr>
      </w:pPr>
      <w:r w:rsidRPr="006D5247">
        <w:rPr>
          <w:rFonts w:eastAsia="Arial Unicode MS"/>
          <w:b/>
          <w:bCs/>
          <w:szCs w:val="24"/>
        </w:rPr>
        <w:t xml:space="preserve">č. smlouvy objednatele: </w:t>
      </w:r>
      <w:r w:rsidRPr="006D5247">
        <w:rPr>
          <w:b/>
          <w:bCs/>
          <w:lang w:eastAsia="en-US"/>
        </w:rPr>
        <w:t>D24-00099</w:t>
      </w:r>
    </w:p>
    <w:p w14:paraId="12219B41" w14:textId="04A1A5A6" w:rsidR="00FB495F" w:rsidRPr="00FB495F" w:rsidRDefault="00FB495F" w:rsidP="00405AFE">
      <w:pPr>
        <w:pStyle w:val="Zhlav"/>
        <w:spacing w:before="120" w:after="120"/>
        <w:rPr>
          <w:szCs w:val="24"/>
        </w:rPr>
      </w:pPr>
      <w:r w:rsidRPr="006D5247">
        <w:rPr>
          <w:b/>
          <w:bCs/>
          <w:szCs w:val="24"/>
        </w:rPr>
        <w:t>Pražské služby, a.s.</w:t>
      </w:r>
      <w:r w:rsidRPr="00FB495F">
        <w:rPr>
          <w:szCs w:val="24"/>
        </w:rPr>
        <w:tab/>
      </w:r>
    </w:p>
    <w:p w14:paraId="2E4DB91F" w14:textId="77777777" w:rsidR="00FB495F" w:rsidRPr="00FB495F" w:rsidRDefault="00FB495F" w:rsidP="00FB495F">
      <w:pPr>
        <w:pStyle w:val="Zhlav"/>
        <w:tabs>
          <w:tab w:val="clear" w:pos="4536"/>
          <w:tab w:val="clear" w:pos="9072"/>
        </w:tabs>
        <w:spacing w:before="120" w:after="120"/>
        <w:ind w:hanging="284"/>
        <w:rPr>
          <w:szCs w:val="24"/>
        </w:rPr>
      </w:pPr>
      <w:r w:rsidRPr="00FB495F">
        <w:rPr>
          <w:szCs w:val="24"/>
        </w:rPr>
        <w:tab/>
        <w:t>sídlo: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  <w:t>Pod Šancemi 444/1, Vysočany, 190 00 Praha 9</w:t>
      </w:r>
    </w:p>
    <w:p w14:paraId="76C3B00D" w14:textId="77777777" w:rsidR="00FB495F" w:rsidRPr="00FB495F" w:rsidRDefault="00FB495F" w:rsidP="00FB495F">
      <w:pPr>
        <w:spacing w:before="120" w:after="120"/>
        <w:rPr>
          <w:szCs w:val="24"/>
        </w:rPr>
      </w:pPr>
      <w:r w:rsidRPr="00FB495F">
        <w:rPr>
          <w:szCs w:val="24"/>
        </w:rPr>
        <w:t xml:space="preserve">IČO: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  <w:t>601 94 120</w:t>
      </w:r>
    </w:p>
    <w:p w14:paraId="4C45E21A" w14:textId="77777777" w:rsidR="00FB495F" w:rsidRPr="00FB495F" w:rsidRDefault="00FB495F" w:rsidP="00FB495F">
      <w:pPr>
        <w:spacing w:before="120" w:after="120"/>
        <w:rPr>
          <w:szCs w:val="24"/>
        </w:rPr>
      </w:pPr>
      <w:r w:rsidRPr="00FB495F">
        <w:rPr>
          <w:szCs w:val="24"/>
        </w:rPr>
        <w:t xml:space="preserve">DIČ: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  <w:t>CZ60194120</w:t>
      </w:r>
    </w:p>
    <w:p w14:paraId="2FFFD132" w14:textId="77777777" w:rsidR="00FB495F" w:rsidRPr="00FB495F" w:rsidRDefault="00FB495F" w:rsidP="00FB495F">
      <w:pPr>
        <w:spacing w:before="120" w:after="120"/>
        <w:rPr>
          <w:szCs w:val="24"/>
        </w:rPr>
      </w:pPr>
      <w:r w:rsidRPr="00FB495F">
        <w:rPr>
          <w:szCs w:val="24"/>
        </w:rPr>
        <w:t xml:space="preserve">bankovní spojení: </w:t>
      </w:r>
      <w:r w:rsidRPr="00FB495F">
        <w:rPr>
          <w:szCs w:val="24"/>
        </w:rPr>
        <w:tab/>
      </w:r>
      <w:r>
        <w:rPr>
          <w:szCs w:val="24"/>
        </w:rPr>
        <w:tab/>
      </w:r>
      <w:r w:rsidRPr="00FB495F">
        <w:rPr>
          <w:szCs w:val="24"/>
        </w:rPr>
        <w:t xml:space="preserve">Komerční banka, a.s., č. </w:t>
      </w:r>
      <w:proofErr w:type="spellStart"/>
      <w:r w:rsidRPr="00FB495F">
        <w:rPr>
          <w:szCs w:val="24"/>
        </w:rPr>
        <w:t>ú.</w:t>
      </w:r>
      <w:proofErr w:type="spellEnd"/>
      <w:r w:rsidRPr="00FB495F">
        <w:rPr>
          <w:szCs w:val="24"/>
        </w:rPr>
        <w:t xml:space="preserve"> 7607091/0100</w:t>
      </w:r>
    </w:p>
    <w:p w14:paraId="0409252A" w14:textId="77777777" w:rsidR="00FB495F" w:rsidRPr="00FB495F" w:rsidRDefault="00FB495F" w:rsidP="00FB495F">
      <w:pPr>
        <w:pStyle w:val="Text11"/>
        <w:spacing w:before="0" w:after="0"/>
        <w:ind w:left="0"/>
        <w:rPr>
          <w:rFonts w:eastAsia="Calibri"/>
          <w:sz w:val="24"/>
          <w:szCs w:val="24"/>
        </w:rPr>
      </w:pPr>
      <w:r w:rsidRPr="00FB495F">
        <w:rPr>
          <w:rFonts w:eastAsia="Calibri"/>
          <w:sz w:val="24"/>
          <w:szCs w:val="24"/>
        </w:rPr>
        <w:t xml:space="preserve">zapsaná v obchodním rejstříku vedeném Městským soudem v Praze, oddíl B, vložka 2432 </w:t>
      </w:r>
    </w:p>
    <w:p w14:paraId="6DE35FFF" w14:textId="5F756D04" w:rsidR="00FB495F" w:rsidRPr="00FB495F" w:rsidRDefault="00FB495F" w:rsidP="005620A1">
      <w:pPr>
        <w:widowControl w:val="0"/>
        <w:spacing w:before="120" w:after="120"/>
        <w:rPr>
          <w:rFonts w:eastAsia="Arial Unicode MS"/>
          <w:szCs w:val="24"/>
        </w:rPr>
      </w:pPr>
      <w:r w:rsidRPr="00FB495F">
        <w:rPr>
          <w:rFonts w:eastAsia="Arial Unicode MS"/>
          <w:szCs w:val="24"/>
        </w:rPr>
        <w:t>(dále jako „</w:t>
      </w:r>
      <w:r w:rsidRPr="00FB495F">
        <w:rPr>
          <w:rFonts w:eastAsia="Arial Unicode MS"/>
          <w:b/>
          <w:szCs w:val="24"/>
        </w:rPr>
        <w:t>PS</w:t>
      </w:r>
      <w:r w:rsidRPr="00FB495F">
        <w:rPr>
          <w:rFonts w:eastAsia="Arial Unicode MS"/>
          <w:szCs w:val="24"/>
        </w:rPr>
        <w:t>“)</w:t>
      </w:r>
    </w:p>
    <w:p w14:paraId="46E6AC21" w14:textId="5BBCF001" w:rsidR="00FB495F" w:rsidRPr="00FB495F" w:rsidRDefault="00FB495F" w:rsidP="00FB495F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szCs w:val="24"/>
        </w:rPr>
      </w:pPr>
    </w:p>
    <w:p w14:paraId="1A663672" w14:textId="77777777" w:rsidR="00FB495F" w:rsidRPr="00FB495F" w:rsidRDefault="00FB495F" w:rsidP="00FB495F">
      <w:pPr>
        <w:widowControl w:val="0"/>
        <w:tabs>
          <w:tab w:val="left" w:pos="2693"/>
          <w:tab w:val="left" w:pos="4820"/>
          <w:tab w:val="right" w:pos="9072"/>
        </w:tabs>
        <w:spacing w:before="120" w:after="120"/>
        <w:rPr>
          <w:rFonts w:eastAsia="Arial Unicode MS"/>
          <w:szCs w:val="24"/>
        </w:rPr>
      </w:pPr>
      <w:r w:rsidRPr="00FB495F">
        <w:rPr>
          <w:rFonts w:eastAsia="Arial Unicode MS"/>
          <w:szCs w:val="24"/>
        </w:rPr>
        <w:t>a</w:t>
      </w:r>
    </w:p>
    <w:p w14:paraId="5E437FB1" w14:textId="2D8AFEB8" w:rsidR="00FB495F" w:rsidRPr="00FB495F" w:rsidRDefault="00FB495F" w:rsidP="00FB495F">
      <w:pPr>
        <w:pStyle w:val="Zhlav"/>
        <w:spacing w:before="120" w:after="120"/>
        <w:ind w:hanging="284"/>
        <w:rPr>
          <w:b/>
          <w:bCs/>
          <w:szCs w:val="24"/>
        </w:rPr>
      </w:pPr>
      <w:r w:rsidRPr="00FB495F">
        <w:rPr>
          <w:b/>
          <w:bCs/>
          <w:szCs w:val="24"/>
        </w:rPr>
        <w:tab/>
      </w:r>
      <w:r w:rsidR="00E57F6E">
        <w:rPr>
          <w:b/>
          <w:bCs/>
          <w:szCs w:val="24"/>
        </w:rPr>
        <w:t>Zhotovitel</w:t>
      </w:r>
      <w:r w:rsidRPr="00FB495F">
        <w:rPr>
          <w:b/>
          <w:bCs/>
          <w:szCs w:val="24"/>
        </w:rPr>
        <w:t>:</w:t>
      </w:r>
    </w:p>
    <w:p w14:paraId="05682CC6" w14:textId="669D81EC" w:rsidR="00697E2E" w:rsidRDefault="003F3DCA" w:rsidP="00697E2E">
      <w:pPr>
        <w:pStyle w:val="Zhlav"/>
        <w:spacing w:before="120" w:after="120" w:line="276" w:lineRule="auto"/>
        <w:rPr>
          <w:b/>
          <w:szCs w:val="24"/>
        </w:rPr>
      </w:pPr>
      <w:r>
        <w:rPr>
          <w:b/>
          <w:szCs w:val="24"/>
        </w:rPr>
        <w:t xml:space="preserve"> „</w:t>
      </w:r>
      <w:r w:rsidR="00697E2E" w:rsidRPr="00697E2E">
        <w:rPr>
          <w:b/>
          <w:szCs w:val="24"/>
        </w:rPr>
        <w:t>HMP LUKZUK - část 2</w:t>
      </w:r>
      <w:r>
        <w:rPr>
          <w:b/>
          <w:szCs w:val="24"/>
        </w:rPr>
        <w:t>“</w:t>
      </w:r>
    </w:p>
    <w:p w14:paraId="2708AE45" w14:textId="0496E660" w:rsidR="00623741" w:rsidRPr="00623741" w:rsidRDefault="00623741" w:rsidP="00697E2E">
      <w:pPr>
        <w:pStyle w:val="Zhlav"/>
        <w:spacing w:before="120" w:after="120" w:line="276" w:lineRule="auto"/>
        <w:rPr>
          <w:bCs/>
          <w:szCs w:val="24"/>
        </w:rPr>
      </w:pPr>
      <w:r w:rsidRPr="00623741">
        <w:rPr>
          <w:bCs/>
          <w:szCs w:val="24"/>
        </w:rPr>
        <w:t>společnost založená dle § 2716 a násl. zákona č. 89/2012 Sb. občanského zákoníku ve znění pozdějších předpisů, jejímiž společníky jsou níže uvedené společnosti:</w:t>
      </w:r>
    </w:p>
    <w:p w14:paraId="5E867FB1" w14:textId="088A5C02" w:rsidR="00FB495F" w:rsidRPr="00697E2E" w:rsidRDefault="00697E2E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697E2E">
        <w:rPr>
          <w:b/>
          <w:szCs w:val="24"/>
        </w:rPr>
        <w:t xml:space="preserve">AVE CZ odpadové hospodářství s.r.o. </w:t>
      </w:r>
      <w:r w:rsidRPr="00697E2E">
        <w:rPr>
          <w:szCs w:val="24"/>
        </w:rPr>
        <w:t>– vedoucí společník společnosti „HMP LUKZUK - část 2“</w:t>
      </w:r>
    </w:p>
    <w:p w14:paraId="68DD93B2" w14:textId="6E01022D" w:rsidR="00FB495F" w:rsidRPr="00FB495F" w:rsidRDefault="005A2F86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 w:hanging="284"/>
        <w:rPr>
          <w:szCs w:val="24"/>
        </w:rPr>
      </w:pPr>
      <w:r>
        <w:rPr>
          <w:szCs w:val="24"/>
        </w:rPr>
        <w:tab/>
      </w:r>
      <w:r w:rsidR="00623741">
        <w:rPr>
          <w:szCs w:val="24"/>
        </w:rPr>
        <w:tab/>
      </w:r>
      <w:r w:rsidR="00FB495F" w:rsidRPr="00FB495F">
        <w:rPr>
          <w:szCs w:val="24"/>
        </w:rPr>
        <w:t xml:space="preserve">sídlo: </w:t>
      </w:r>
      <w:r w:rsidR="00FB495F" w:rsidRPr="00FB495F">
        <w:rPr>
          <w:szCs w:val="24"/>
        </w:rPr>
        <w:tab/>
      </w:r>
      <w:r w:rsidR="00FB495F" w:rsidRPr="00FB495F">
        <w:rPr>
          <w:szCs w:val="24"/>
        </w:rPr>
        <w:tab/>
      </w:r>
      <w:r w:rsidR="00FB495F" w:rsidRPr="00FB495F">
        <w:rPr>
          <w:szCs w:val="24"/>
        </w:rPr>
        <w:tab/>
      </w:r>
      <w:r w:rsidR="00BF6BDE" w:rsidRPr="00BF6BDE">
        <w:rPr>
          <w:szCs w:val="24"/>
        </w:rPr>
        <w:t>Pražská 1321/38a, Hostivař, 102 00 Praha 10</w:t>
      </w:r>
    </w:p>
    <w:p w14:paraId="1778112C" w14:textId="5AE9BD55" w:rsidR="00FB495F" w:rsidRPr="00FB495F" w:rsidRDefault="00FB495F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IČO: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BF6BDE" w:rsidRPr="00BF6BDE">
        <w:rPr>
          <w:szCs w:val="24"/>
        </w:rPr>
        <w:t>493</w:t>
      </w:r>
      <w:r w:rsidR="00BF6BDE">
        <w:rPr>
          <w:szCs w:val="24"/>
        </w:rPr>
        <w:t xml:space="preserve"> </w:t>
      </w:r>
      <w:r w:rsidR="00BF6BDE" w:rsidRPr="00BF6BDE">
        <w:rPr>
          <w:szCs w:val="24"/>
        </w:rPr>
        <w:t>56</w:t>
      </w:r>
      <w:r w:rsidR="00BF6BDE">
        <w:rPr>
          <w:szCs w:val="24"/>
        </w:rPr>
        <w:t xml:space="preserve"> </w:t>
      </w:r>
      <w:r w:rsidR="00BF6BDE" w:rsidRPr="00BF6BDE">
        <w:rPr>
          <w:szCs w:val="24"/>
        </w:rPr>
        <w:t>089</w:t>
      </w:r>
    </w:p>
    <w:p w14:paraId="743781F9" w14:textId="58BEE96B" w:rsidR="00FB495F" w:rsidRPr="00FB495F" w:rsidRDefault="00FB495F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DIČ: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BF6BDE" w:rsidRPr="00BF6BDE">
        <w:rPr>
          <w:szCs w:val="24"/>
        </w:rPr>
        <w:t>CZ49356089</w:t>
      </w:r>
    </w:p>
    <w:p w14:paraId="1082281E" w14:textId="1D6F9FE4" w:rsidR="00FB495F" w:rsidRPr="00FB495F" w:rsidRDefault="00FB495F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zapsána v OR: </w:t>
      </w:r>
      <w:r w:rsidRPr="00FB495F">
        <w:rPr>
          <w:szCs w:val="24"/>
        </w:rPr>
        <w:tab/>
      </w:r>
      <w:r>
        <w:rPr>
          <w:szCs w:val="24"/>
        </w:rPr>
        <w:tab/>
      </w:r>
      <w:r w:rsidR="00BF6BDE" w:rsidRPr="00BF6BDE">
        <w:rPr>
          <w:szCs w:val="24"/>
        </w:rPr>
        <w:t xml:space="preserve">u Městského soudu v Praze pod </w:t>
      </w:r>
      <w:proofErr w:type="spellStart"/>
      <w:r w:rsidR="00BF6BDE" w:rsidRPr="00BF6BDE">
        <w:rPr>
          <w:szCs w:val="24"/>
        </w:rPr>
        <w:t>sp</w:t>
      </w:r>
      <w:proofErr w:type="spellEnd"/>
      <w:r w:rsidR="00BF6BDE" w:rsidRPr="00BF6BDE">
        <w:rPr>
          <w:szCs w:val="24"/>
        </w:rPr>
        <w:t>. zn. C 19775</w:t>
      </w:r>
    </w:p>
    <w:p w14:paraId="6C49C7B6" w14:textId="625241B2" w:rsidR="00FB495F" w:rsidRPr="00FB495F" w:rsidRDefault="00FB495F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bankovní spojení: </w:t>
      </w:r>
      <w:r w:rsidRPr="00FB495F">
        <w:rPr>
          <w:szCs w:val="24"/>
        </w:rPr>
        <w:tab/>
      </w:r>
      <w:r w:rsidR="00D940D2" w:rsidRPr="00D940D2">
        <w:t xml:space="preserve"> </w:t>
      </w:r>
      <w:proofErr w:type="spellStart"/>
      <w:r w:rsidR="00D940D2" w:rsidRPr="00D940D2">
        <w:rPr>
          <w:szCs w:val="24"/>
        </w:rPr>
        <w:t>UniCredit</w:t>
      </w:r>
      <w:proofErr w:type="spellEnd"/>
      <w:r w:rsidR="00D940D2" w:rsidRPr="00D940D2">
        <w:rPr>
          <w:szCs w:val="24"/>
        </w:rPr>
        <w:t xml:space="preserve"> Bank Czech Republic and Slovakia, a.s.</w:t>
      </w:r>
    </w:p>
    <w:p w14:paraId="657F6F86" w14:textId="375AA663" w:rsidR="00FB495F" w:rsidRPr="00FB495F" w:rsidRDefault="00FB495F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číslo účtu: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>
        <w:rPr>
          <w:szCs w:val="24"/>
        </w:rPr>
        <w:tab/>
      </w:r>
      <w:r w:rsidR="00BF6BDE" w:rsidRPr="00BF6BDE">
        <w:rPr>
          <w:szCs w:val="24"/>
        </w:rPr>
        <w:t>3133950003/2700</w:t>
      </w:r>
    </w:p>
    <w:p w14:paraId="64E662C9" w14:textId="1E0CD05C" w:rsidR="00FB495F" w:rsidRDefault="008923EE" w:rsidP="008923EE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2835" w:hanging="2835"/>
        <w:rPr>
          <w:szCs w:val="24"/>
        </w:rPr>
      </w:pPr>
      <w:r>
        <w:rPr>
          <w:szCs w:val="24"/>
        </w:rPr>
        <w:tab/>
        <w:t xml:space="preserve">   </w:t>
      </w:r>
      <w:proofErr w:type="spellStart"/>
      <w:r>
        <w:rPr>
          <w:szCs w:val="24"/>
        </w:rPr>
        <w:t>zast</w:t>
      </w:r>
      <w:proofErr w:type="spellEnd"/>
      <w:r>
        <w:rPr>
          <w:szCs w:val="24"/>
        </w:rPr>
        <w:t xml:space="preserve">.: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BF6BDE" w:rsidRPr="00BF6BDE">
        <w:rPr>
          <w:szCs w:val="24"/>
        </w:rPr>
        <w:t>Ing. Alešem Hamplem, MBA, Ing. Radimem Kotlářem</w:t>
      </w:r>
      <w:r w:rsidR="00BF6BDE">
        <w:rPr>
          <w:szCs w:val="24"/>
        </w:rPr>
        <w:t xml:space="preserve"> – jednateli společnosti</w:t>
      </w:r>
    </w:p>
    <w:p w14:paraId="79D6B524" w14:textId="30B5A137" w:rsidR="003F3DCA" w:rsidRPr="003F3DCA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3F3DCA">
        <w:rPr>
          <w:b/>
          <w:szCs w:val="24"/>
        </w:rPr>
        <w:lastRenderedPageBreak/>
        <w:t xml:space="preserve">CENTRA a.s. - </w:t>
      </w:r>
      <w:r w:rsidRPr="003F3DCA">
        <w:rPr>
          <w:szCs w:val="24"/>
        </w:rPr>
        <w:t>společník společnosti „HMP LUKZUK - část 2“</w:t>
      </w:r>
    </w:p>
    <w:p w14:paraId="3CF00E27" w14:textId="3DAC0E65" w:rsidR="003F3DCA" w:rsidRPr="00FB495F" w:rsidRDefault="005A2F86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 w:hanging="284"/>
        <w:rPr>
          <w:szCs w:val="24"/>
        </w:rPr>
      </w:pPr>
      <w:r>
        <w:rPr>
          <w:szCs w:val="24"/>
        </w:rPr>
        <w:tab/>
      </w:r>
      <w:r w:rsidR="00623741">
        <w:rPr>
          <w:szCs w:val="24"/>
        </w:rPr>
        <w:tab/>
      </w:r>
      <w:r w:rsidR="003F3DCA" w:rsidRPr="00FB495F">
        <w:rPr>
          <w:szCs w:val="24"/>
        </w:rPr>
        <w:t xml:space="preserve">sídlo: </w:t>
      </w:r>
      <w:r w:rsidR="003F3DCA" w:rsidRPr="00FB495F">
        <w:rPr>
          <w:szCs w:val="24"/>
        </w:rPr>
        <w:tab/>
      </w:r>
      <w:r w:rsidR="003F3DCA" w:rsidRPr="00FB495F">
        <w:rPr>
          <w:szCs w:val="24"/>
        </w:rPr>
        <w:tab/>
      </w:r>
      <w:r w:rsidR="003F3DCA" w:rsidRPr="00FB495F">
        <w:rPr>
          <w:szCs w:val="24"/>
        </w:rPr>
        <w:tab/>
      </w:r>
      <w:r w:rsidR="00940B74" w:rsidRPr="00940B74">
        <w:rPr>
          <w:szCs w:val="24"/>
        </w:rPr>
        <w:t xml:space="preserve">Na </w:t>
      </w:r>
      <w:proofErr w:type="spellStart"/>
      <w:r w:rsidR="00940B74" w:rsidRPr="00940B74">
        <w:rPr>
          <w:szCs w:val="24"/>
        </w:rPr>
        <w:t>Zatlance</w:t>
      </w:r>
      <w:proofErr w:type="spellEnd"/>
      <w:r w:rsidR="00940B74" w:rsidRPr="00940B74">
        <w:rPr>
          <w:szCs w:val="24"/>
        </w:rPr>
        <w:t xml:space="preserve"> 1350/13, Smíchov, 150 00 Praha 5</w:t>
      </w:r>
    </w:p>
    <w:p w14:paraId="605BD38B" w14:textId="10BB9C41" w:rsidR="003F3DCA" w:rsidRPr="00FB495F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IČO: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940B74" w:rsidRPr="00940B74">
        <w:rPr>
          <w:szCs w:val="24"/>
        </w:rPr>
        <w:t>186</w:t>
      </w:r>
      <w:r w:rsidR="00940B74">
        <w:rPr>
          <w:szCs w:val="24"/>
        </w:rPr>
        <w:t xml:space="preserve"> </w:t>
      </w:r>
      <w:r w:rsidR="00940B74" w:rsidRPr="00940B74">
        <w:rPr>
          <w:szCs w:val="24"/>
        </w:rPr>
        <w:t>28</w:t>
      </w:r>
      <w:r w:rsidR="00940B74">
        <w:rPr>
          <w:szCs w:val="24"/>
        </w:rPr>
        <w:t xml:space="preserve"> </w:t>
      </w:r>
      <w:r w:rsidR="00940B74" w:rsidRPr="00940B74">
        <w:rPr>
          <w:szCs w:val="24"/>
        </w:rPr>
        <w:t>966</w:t>
      </w:r>
    </w:p>
    <w:p w14:paraId="3DCF727C" w14:textId="48496959" w:rsidR="003F3DCA" w:rsidRPr="00FB495F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DIČ: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Pr="00FB495F">
        <w:rPr>
          <w:szCs w:val="24"/>
        </w:rPr>
        <w:tab/>
      </w:r>
      <w:r w:rsidR="00940B74" w:rsidRPr="00940B74">
        <w:rPr>
          <w:szCs w:val="24"/>
        </w:rPr>
        <w:t>CZ18628966</w:t>
      </w:r>
    </w:p>
    <w:p w14:paraId="5A67C39B" w14:textId="396C40B4" w:rsidR="003F3DCA" w:rsidRPr="00FB495F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zapsána v OR: </w:t>
      </w:r>
      <w:r w:rsidRPr="00FB495F">
        <w:rPr>
          <w:szCs w:val="24"/>
        </w:rPr>
        <w:tab/>
      </w:r>
      <w:r>
        <w:rPr>
          <w:szCs w:val="24"/>
        </w:rPr>
        <w:tab/>
      </w:r>
      <w:r w:rsidR="00940B74" w:rsidRPr="00940B74">
        <w:rPr>
          <w:szCs w:val="24"/>
        </w:rPr>
        <w:t xml:space="preserve">u Městského soudu v Praze pod </w:t>
      </w:r>
      <w:proofErr w:type="spellStart"/>
      <w:r w:rsidR="00940B74" w:rsidRPr="00940B74">
        <w:rPr>
          <w:szCs w:val="24"/>
        </w:rPr>
        <w:t>sp</w:t>
      </w:r>
      <w:proofErr w:type="spellEnd"/>
      <w:r w:rsidR="00940B74" w:rsidRPr="00940B74">
        <w:rPr>
          <w:szCs w:val="24"/>
        </w:rPr>
        <w:t>. zn. B 9490</w:t>
      </w:r>
    </w:p>
    <w:p w14:paraId="59C7F2DD" w14:textId="0E6BE2EE" w:rsidR="003F3DCA" w:rsidRPr="00FB495F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bankovní spojení: </w:t>
      </w:r>
      <w:r w:rsidRPr="00FB495F">
        <w:rPr>
          <w:szCs w:val="24"/>
        </w:rPr>
        <w:tab/>
      </w:r>
      <w:r w:rsidR="00940B74" w:rsidRPr="00940B74">
        <w:rPr>
          <w:szCs w:val="24"/>
        </w:rPr>
        <w:t>Československá obchodní banka, a.s.</w:t>
      </w:r>
    </w:p>
    <w:p w14:paraId="66BCF527" w14:textId="7968FF79" w:rsidR="003F3DCA" w:rsidRDefault="003F3DCA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FB495F">
        <w:rPr>
          <w:szCs w:val="24"/>
        </w:rPr>
        <w:t xml:space="preserve">číslo účtu: </w:t>
      </w:r>
      <w:r w:rsidRPr="00FB495F">
        <w:rPr>
          <w:szCs w:val="24"/>
        </w:rPr>
        <w:tab/>
      </w:r>
      <w:r w:rsidRPr="00FB495F">
        <w:rPr>
          <w:szCs w:val="24"/>
        </w:rPr>
        <w:tab/>
      </w:r>
      <w:r>
        <w:rPr>
          <w:szCs w:val="24"/>
        </w:rPr>
        <w:tab/>
      </w:r>
      <w:r w:rsidR="00940B74" w:rsidRPr="00940B74">
        <w:rPr>
          <w:szCs w:val="24"/>
        </w:rPr>
        <w:t>3536193/0300</w:t>
      </w:r>
    </w:p>
    <w:p w14:paraId="1063213E" w14:textId="44AA38C4" w:rsidR="00BF29F2" w:rsidRPr="00FB495F" w:rsidRDefault="00BF29F2" w:rsidP="00623741">
      <w:pPr>
        <w:pStyle w:val="Zhlav"/>
        <w:tabs>
          <w:tab w:val="clear" w:pos="0"/>
          <w:tab w:val="clear" w:pos="4536"/>
          <w:tab w:val="clear" w:pos="9072"/>
        </w:tabs>
        <w:spacing w:before="120" w:after="120" w:line="276" w:lineRule="auto"/>
        <w:ind w:left="426"/>
        <w:rPr>
          <w:szCs w:val="24"/>
        </w:rPr>
      </w:pPr>
      <w:r w:rsidRPr="00BF29F2">
        <w:rPr>
          <w:szCs w:val="24"/>
        </w:rPr>
        <w:t xml:space="preserve">Společníci AVE CZ odpadové hospodářství s.r.o. a </w:t>
      </w:r>
      <w:r w:rsidR="007E7F23" w:rsidRPr="007E7F23">
        <w:rPr>
          <w:szCs w:val="24"/>
        </w:rPr>
        <w:t xml:space="preserve">CENTRA a.s. </w:t>
      </w:r>
      <w:r w:rsidRPr="00BF29F2">
        <w:rPr>
          <w:szCs w:val="24"/>
        </w:rPr>
        <w:t xml:space="preserve">jsou sdruženi na základě smlouvy o společnosti ze </w:t>
      </w:r>
      <w:r w:rsidRPr="00EF28EA">
        <w:rPr>
          <w:szCs w:val="24"/>
        </w:rPr>
        <w:t>dne 2</w:t>
      </w:r>
      <w:r w:rsidR="00962648" w:rsidRPr="00EF28EA">
        <w:rPr>
          <w:szCs w:val="24"/>
        </w:rPr>
        <w:t>5</w:t>
      </w:r>
      <w:r w:rsidRPr="00EF28EA">
        <w:rPr>
          <w:szCs w:val="24"/>
        </w:rPr>
        <w:t xml:space="preserve">.4.2024 ve </w:t>
      </w:r>
      <w:r w:rsidRPr="00BF29F2">
        <w:rPr>
          <w:szCs w:val="24"/>
        </w:rPr>
        <w:t xml:space="preserve">společnosti ve smyslu § 2716 a násl. zákona č. 89/2012 Sb. občanského zákoníku ve znění pozdějších předpisů </w:t>
      </w:r>
      <w:r w:rsidR="00F363C4" w:rsidRPr="00BF29F2">
        <w:rPr>
          <w:szCs w:val="24"/>
        </w:rPr>
        <w:t>s názvem „</w:t>
      </w:r>
      <w:r w:rsidR="00F363C4" w:rsidRPr="007E7F23">
        <w:rPr>
          <w:szCs w:val="24"/>
        </w:rPr>
        <w:t xml:space="preserve">HMP </w:t>
      </w:r>
      <w:proofErr w:type="gramStart"/>
      <w:r w:rsidR="00F363C4" w:rsidRPr="007E7F23">
        <w:rPr>
          <w:szCs w:val="24"/>
        </w:rPr>
        <w:t>LUKZUK - část</w:t>
      </w:r>
      <w:proofErr w:type="gramEnd"/>
      <w:r w:rsidR="00F363C4" w:rsidRPr="007E7F23">
        <w:rPr>
          <w:szCs w:val="24"/>
        </w:rPr>
        <w:t xml:space="preserve"> 2</w:t>
      </w:r>
      <w:r w:rsidR="00F363C4" w:rsidRPr="00BF29F2">
        <w:rPr>
          <w:szCs w:val="24"/>
        </w:rPr>
        <w:t>“</w:t>
      </w:r>
      <w:r w:rsidR="00BE6140">
        <w:rPr>
          <w:szCs w:val="24"/>
        </w:rPr>
        <w:t>, v rámci které</w:t>
      </w:r>
      <w:r w:rsidR="00776061">
        <w:rPr>
          <w:szCs w:val="24"/>
        </w:rPr>
        <w:t xml:space="preserve"> společník</w:t>
      </w:r>
      <w:r w:rsidR="00F363C4" w:rsidRPr="00BF29F2">
        <w:rPr>
          <w:szCs w:val="24"/>
        </w:rPr>
        <w:t xml:space="preserve"> </w:t>
      </w:r>
      <w:r w:rsidR="00776061" w:rsidRPr="003C669B">
        <w:rPr>
          <w:szCs w:val="24"/>
        </w:rPr>
        <w:t xml:space="preserve">CENTRA a.s. </w:t>
      </w:r>
      <w:r w:rsidR="00776061">
        <w:rPr>
          <w:szCs w:val="24"/>
        </w:rPr>
        <w:t>zmocnil</w:t>
      </w:r>
      <w:r w:rsidRPr="00BF29F2">
        <w:rPr>
          <w:szCs w:val="24"/>
        </w:rPr>
        <w:t xml:space="preserve"> společník</w:t>
      </w:r>
      <w:r w:rsidR="00776061">
        <w:rPr>
          <w:szCs w:val="24"/>
        </w:rPr>
        <w:t>a</w:t>
      </w:r>
      <w:r w:rsidRPr="00BF29F2">
        <w:rPr>
          <w:szCs w:val="24"/>
        </w:rPr>
        <w:t xml:space="preserve"> </w:t>
      </w:r>
      <w:r w:rsidR="003C669B" w:rsidRPr="00BF29F2">
        <w:rPr>
          <w:szCs w:val="24"/>
        </w:rPr>
        <w:t>AVE CZ odpadové hospodářství s.r.o</w:t>
      </w:r>
      <w:r w:rsidR="008C45CC">
        <w:rPr>
          <w:szCs w:val="24"/>
        </w:rPr>
        <w:t>.</w:t>
      </w:r>
      <w:r w:rsidRPr="00BF29F2">
        <w:rPr>
          <w:szCs w:val="24"/>
        </w:rPr>
        <w:t xml:space="preserve"> k podpisu této smlouvy.</w:t>
      </w:r>
      <w:r w:rsidR="003C669B">
        <w:rPr>
          <w:szCs w:val="24"/>
        </w:rPr>
        <w:t xml:space="preserve"> </w:t>
      </w:r>
    </w:p>
    <w:p w14:paraId="75C73F7A" w14:textId="67B39C63" w:rsidR="00EA0F83" w:rsidRPr="00E06D11" w:rsidRDefault="00FB495F" w:rsidP="005620A1">
      <w:pPr>
        <w:rPr>
          <w:szCs w:val="22"/>
        </w:rPr>
      </w:pPr>
      <w:r w:rsidRPr="00FB495F">
        <w:rPr>
          <w:rFonts w:eastAsia="Arial Unicode MS"/>
          <w:szCs w:val="24"/>
        </w:rPr>
        <w:t>(dále jako „</w:t>
      </w:r>
      <w:r w:rsidR="002805CB">
        <w:rPr>
          <w:rFonts w:eastAsia="Arial Unicode MS"/>
          <w:b/>
          <w:szCs w:val="24"/>
        </w:rPr>
        <w:t>Zhotovitel</w:t>
      </w:r>
      <w:r w:rsidRPr="00FB495F">
        <w:rPr>
          <w:rFonts w:eastAsia="Arial Unicode MS"/>
          <w:szCs w:val="24"/>
        </w:rPr>
        <w:t>“)</w:t>
      </w:r>
    </w:p>
    <w:p w14:paraId="77DB1B69" w14:textId="7806861B" w:rsidR="00C018CB" w:rsidRDefault="00C018CB" w:rsidP="009E5A4D">
      <w:pPr>
        <w:ind w:left="709"/>
        <w:rPr>
          <w:szCs w:val="22"/>
        </w:rPr>
      </w:pPr>
    </w:p>
    <w:p w14:paraId="2BB78128" w14:textId="77777777" w:rsidR="00C018CB" w:rsidRDefault="00C018CB" w:rsidP="00C018CB">
      <w:pPr>
        <w:pStyle w:val="zkltextcentr12"/>
        <w:spacing w:before="120"/>
        <w:jc w:val="both"/>
      </w:pPr>
      <w:r>
        <w:t xml:space="preserve">Vzhledem k tomu, že </w:t>
      </w:r>
    </w:p>
    <w:p w14:paraId="39E2B8AB" w14:textId="77777777" w:rsidR="00C018CB" w:rsidRDefault="00C018CB" w:rsidP="005620A1">
      <w:pPr>
        <w:pStyle w:val="zkltextcentr12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jc w:val="both"/>
      </w:pPr>
      <w:r>
        <w:t>hlavní město Praha, jakožto vlastník místních komunikací nacházejících se na jeho území, je v souladu se zákonem č. 13/1997 Sb., o pozemních komunikacích, ve znění pozdějších předpisů, povinno zajišťovat jejich sjízdnost a schůdnost,</w:t>
      </w:r>
    </w:p>
    <w:p w14:paraId="49D3497E" w14:textId="2A4B9957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Objednatel vykonává funkci správce pozemních komunikací ve vlastnictví hlavního města Prahy, na kterých je hl. m. Praha jakožto vlastník místních komunikací nacházejících se na jeho území povinno v souladu se ZPK, zajišťovat jejich sjízdnost a schůdnost;</w:t>
      </w:r>
    </w:p>
    <w:p w14:paraId="49B74AA7" w14:textId="6F444D7E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TSK je oprávněna a povinna pro hlavní město Prahu zajišťovat činnosti, jež jsou předmět</w:t>
      </w:r>
      <w:r w:rsidR="00886E87">
        <w:t>em</w:t>
      </w:r>
      <w:r w:rsidRPr="00FB495F">
        <w:t xml:space="preserve"> plnění dle této Smlouvy, a za tímto účelem rovněž uzavírat smlouvy;</w:t>
      </w:r>
    </w:p>
    <w:p w14:paraId="17B7C761" w14:textId="7DD110ED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TSK a PS uzavřely smlouvu o provádění vybraných činností údržby pozemních komunikací na území hlavního města Prahy na základě vertikální spolupráce v souladu s</w:t>
      </w:r>
      <w:r w:rsidR="00EF4B49">
        <w:t> </w:t>
      </w:r>
      <w:r w:rsidRPr="00FB495F">
        <w:t>§</w:t>
      </w:r>
      <w:r w:rsidR="00EF4B49">
        <w:t> </w:t>
      </w:r>
      <w:r w:rsidRPr="00FB495F">
        <w:t>11 ZZVZ</w:t>
      </w:r>
      <w:r w:rsidR="00886E87">
        <w:t>, která nabude účinnost dne 1. května 2024</w:t>
      </w:r>
      <w:r w:rsidRPr="00FB495F">
        <w:t xml:space="preserve"> (dále jen „</w:t>
      </w:r>
      <w:r w:rsidRPr="00FB495F">
        <w:rPr>
          <w:b/>
        </w:rPr>
        <w:t>in-house smlouva</w:t>
      </w:r>
      <w:r w:rsidRPr="00FB495F">
        <w:t>“);</w:t>
      </w:r>
    </w:p>
    <w:p w14:paraId="00689E7F" w14:textId="5105F5F3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PS mají na základě in-house smlouvy povinnost poskytovat TSK minimální objem služeb a prostředků, tzv. garantovaný objem Služeb, jak je tento termín definován dle in-house smlouvy; zbylou kapacitu má TSK právo i povinnost s ohledem na rozsah svých svěřených povinností zajistit prostřednictvím třetích stran;</w:t>
      </w:r>
    </w:p>
    <w:p w14:paraId="489521D6" w14:textId="25A60BBF" w:rsidR="00FB495F" w:rsidRPr="00FB495F" w:rsidRDefault="00FB495F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 xml:space="preserve">TSK a PS v rámci společného zadávání zadaly v zadávacím řízení na veřejnou zakázku dle ZZVZ s </w:t>
      </w:r>
      <w:r w:rsidRPr="008810A3">
        <w:t xml:space="preserve">názvem </w:t>
      </w:r>
      <w:r w:rsidR="00EF4B49" w:rsidRPr="008810A3">
        <w:t>Letní</w:t>
      </w:r>
      <w:r w:rsidRPr="008810A3">
        <w:t xml:space="preserve"> a zimní údržba pozemních komunikací</w:t>
      </w:r>
      <w:r w:rsidRPr="00FB495F">
        <w:t xml:space="preserve">; </w:t>
      </w:r>
    </w:p>
    <w:p w14:paraId="1C3FF553" w14:textId="4F2CCD3E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 xml:space="preserve">v části </w:t>
      </w:r>
      <w:r w:rsidR="00697E2E">
        <w:t>2</w:t>
      </w:r>
      <w:r w:rsidRPr="00FB495F">
        <w:t xml:space="preserve"> Veřejné zakázky se stal </w:t>
      </w:r>
      <w:r w:rsidR="002805CB">
        <w:t xml:space="preserve">Zhotovitel </w:t>
      </w:r>
      <w:r w:rsidRPr="00FB495F">
        <w:t>vybraným dodavatelem;</w:t>
      </w:r>
    </w:p>
    <w:p w14:paraId="1C404F01" w14:textId="6B8699F1" w:rsidR="00FB495F" w:rsidRPr="00FB495F" w:rsidRDefault="00E57F6E" w:rsidP="005620A1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>
        <w:t>Zhotovitel</w:t>
      </w:r>
      <w:r w:rsidR="00FB495F" w:rsidRPr="00FB495F">
        <w:t xml:space="preserve"> disponuje všemi příslušnými oprávněními a technickými a kvalifikačními předpoklady stanovenými Smlouvou a zadávací dokumentací na Veřejnou zakázku pro všechny činnost dle této Smlouvy, což deklaroval ve své Nabídce v zadávacím řízení na Veřejnou zakázku;</w:t>
      </w:r>
    </w:p>
    <w:p w14:paraId="74EC9716" w14:textId="18698DE7" w:rsidR="00FB495F" w:rsidRPr="00FB495F" w:rsidRDefault="00FB495F" w:rsidP="003404F5">
      <w:pPr>
        <w:pStyle w:val="Odstavecseseznamem"/>
        <w:numPr>
          <w:ilvl w:val="0"/>
          <w:numId w:val="4"/>
        </w:numPr>
        <w:tabs>
          <w:tab w:val="clear" w:pos="0"/>
          <w:tab w:val="clear" w:pos="284"/>
          <w:tab w:val="clear" w:pos="360"/>
          <w:tab w:val="clear" w:pos="1701"/>
        </w:tabs>
        <w:spacing w:before="120"/>
        <w:ind w:left="357" w:hanging="357"/>
        <w:contextualSpacing w:val="0"/>
      </w:pPr>
      <w:r w:rsidRPr="00FB495F">
        <w:t>Strany mají zájem upravit vzájemná práva a povinnosti v souladu s obecně závaznými právním předpisy;</w:t>
      </w:r>
    </w:p>
    <w:p w14:paraId="7EB90D25" w14:textId="77777777" w:rsidR="00C018CB" w:rsidRDefault="00C018CB" w:rsidP="00C018CB">
      <w:pPr>
        <w:tabs>
          <w:tab w:val="clear" w:pos="284"/>
          <w:tab w:val="left" w:pos="426"/>
        </w:tabs>
      </w:pPr>
    </w:p>
    <w:p w14:paraId="1C3A3F2D" w14:textId="25CCA4AB" w:rsidR="00C018CB" w:rsidRDefault="00C018CB" w:rsidP="00C018CB">
      <w:r>
        <w:t xml:space="preserve">uzavírají </w:t>
      </w:r>
      <w:r w:rsidR="006C50F6">
        <w:t>S</w:t>
      </w:r>
      <w:r>
        <w:t>mluvní strany níže uvedeného dne, měsíce a roku tuto</w:t>
      </w:r>
    </w:p>
    <w:p w14:paraId="01966935" w14:textId="77777777" w:rsidR="008C22F8" w:rsidRDefault="008C22F8" w:rsidP="00C018CB"/>
    <w:p w14:paraId="024ED127" w14:textId="77777777" w:rsidR="00C018CB" w:rsidRDefault="00C018CB" w:rsidP="00C018CB">
      <w:pPr>
        <w:pStyle w:val="zkltextcentr12"/>
      </w:pPr>
    </w:p>
    <w:p w14:paraId="24BA6FCE" w14:textId="308CF71F" w:rsidR="00C018CB" w:rsidRDefault="00C018CB" w:rsidP="00C018CB">
      <w:pPr>
        <w:pStyle w:val="zkltextcentrbold12"/>
      </w:pPr>
      <w:r>
        <w:t>Smlouvu o provádění letní a zimní údržby pozemních komunikací</w:t>
      </w:r>
    </w:p>
    <w:p w14:paraId="1F5FFE60" w14:textId="0123B09B" w:rsidR="00C018CB" w:rsidRDefault="00C018CB" w:rsidP="00C018CB">
      <w:pPr>
        <w:pStyle w:val="zkltextcentrbold12"/>
      </w:pPr>
      <w:r>
        <w:t xml:space="preserve">na území hlavního města Prahy </w:t>
      </w:r>
    </w:p>
    <w:p w14:paraId="40AE6D79" w14:textId="77777777" w:rsidR="00C018CB" w:rsidRDefault="00C018CB" w:rsidP="00C018CB">
      <w:pPr>
        <w:pStyle w:val="zkltextcentr12"/>
      </w:pPr>
      <w:r>
        <w:t>(dále jen „</w:t>
      </w:r>
      <w:r>
        <w:rPr>
          <w:b/>
        </w:rPr>
        <w:t>Smlouva</w:t>
      </w:r>
      <w:r>
        <w:t>”)</w:t>
      </w:r>
    </w:p>
    <w:p w14:paraId="7EAA8CD0" w14:textId="77777777" w:rsidR="00C018CB" w:rsidRDefault="00C018CB" w:rsidP="00C018CB">
      <w:pPr>
        <w:pStyle w:val="Zhlavcentr8"/>
      </w:pPr>
    </w:p>
    <w:p w14:paraId="6FE9059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59885FC6" w14:textId="77777777" w:rsidR="00C018CB" w:rsidRDefault="00C018CB" w:rsidP="00C018CB">
      <w:pPr>
        <w:pStyle w:val="Nzevlnku"/>
      </w:pPr>
      <w:r>
        <w:t>Výkladová ustanovení</w:t>
      </w:r>
    </w:p>
    <w:p w14:paraId="5FCF1AC0" w14:textId="513AD3AB" w:rsidR="00C018CB" w:rsidRDefault="00C018CB" w:rsidP="00C018CB">
      <w:pPr>
        <w:pStyle w:val="Textodst1sl"/>
        <w:numPr>
          <w:ilvl w:val="0"/>
          <w:numId w:val="0"/>
        </w:numPr>
      </w:pPr>
      <w:r>
        <w:t>Pří výkladu obsahu této Smlouvy budou níže uvedené pojmy vykládány takto:</w:t>
      </w:r>
    </w:p>
    <w:p w14:paraId="27422034" w14:textId="44EDB341" w:rsidR="003404F5" w:rsidRPr="003404F5" w:rsidRDefault="003404F5" w:rsidP="003404F5">
      <w:pPr>
        <w:pStyle w:val="Textodst1sl"/>
        <w:rPr>
          <w:b/>
          <w:szCs w:val="24"/>
        </w:rPr>
      </w:pPr>
      <w:proofErr w:type="spellStart"/>
      <w:r w:rsidRPr="003404F5">
        <w:rPr>
          <w:b/>
          <w:szCs w:val="24"/>
        </w:rPr>
        <w:t>CDSw</w:t>
      </w:r>
      <w:proofErr w:type="spellEnd"/>
      <w:r>
        <w:rPr>
          <w:szCs w:val="24"/>
        </w:rPr>
        <w:t xml:space="preserve"> </w:t>
      </w:r>
      <w:r>
        <w:rPr>
          <w:b/>
          <w:szCs w:val="24"/>
        </w:rPr>
        <w:t>–</w:t>
      </w:r>
      <w:r>
        <w:rPr>
          <w:szCs w:val="24"/>
        </w:rPr>
        <w:t xml:space="preserve"> </w:t>
      </w:r>
      <w:r w:rsidRPr="003404F5">
        <w:rPr>
          <w:szCs w:val="24"/>
        </w:rPr>
        <w:t>geografický</w:t>
      </w:r>
      <w:r>
        <w:rPr>
          <w:szCs w:val="24"/>
        </w:rPr>
        <w:t xml:space="preserve"> </w:t>
      </w:r>
      <w:r w:rsidRPr="003404F5">
        <w:rPr>
          <w:szCs w:val="24"/>
        </w:rPr>
        <w:t xml:space="preserve">informační systém zpracovávající geografická data, který slouží Objednateli k zadávání Pokynů </w:t>
      </w:r>
      <w:r w:rsidR="002805CB">
        <w:rPr>
          <w:szCs w:val="24"/>
        </w:rPr>
        <w:t>Zhotoviteli</w:t>
      </w:r>
      <w:r w:rsidRPr="003404F5">
        <w:rPr>
          <w:szCs w:val="24"/>
        </w:rPr>
        <w:t>, a dále ke sběru a zpracování dat z terénu a</w:t>
      </w:r>
      <w:r w:rsidR="002805CB">
        <w:rPr>
          <w:szCs w:val="24"/>
        </w:rPr>
        <w:t> </w:t>
      </w:r>
      <w:r w:rsidRPr="003404F5">
        <w:rPr>
          <w:szCs w:val="24"/>
        </w:rPr>
        <w:t xml:space="preserve">kontrole </w:t>
      </w:r>
      <w:r w:rsidR="002805CB">
        <w:rPr>
          <w:szCs w:val="24"/>
        </w:rPr>
        <w:t>Zhotovitele</w:t>
      </w:r>
    </w:p>
    <w:p w14:paraId="6D3F1F94" w14:textId="58D72B26" w:rsidR="006B0F49" w:rsidRPr="003848CA" w:rsidRDefault="006B0F49" w:rsidP="006B0F49">
      <w:pPr>
        <w:pStyle w:val="Textodst1sl"/>
        <w:numPr>
          <w:ilvl w:val="1"/>
          <w:numId w:val="1"/>
        </w:numPr>
      </w:pPr>
      <w:r w:rsidRPr="006B0F49">
        <w:rPr>
          <w:b/>
          <w:szCs w:val="24"/>
        </w:rPr>
        <w:t>Deník zimní údržby</w:t>
      </w:r>
      <w:r>
        <w:rPr>
          <w:szCs w:val="24"/>
        </w:rPr>
        <w:t xml:space="preserve"> – deník zimní údržby místních komunikací</w:t>
      </w:r>
      <w:r>
        <w:t xml:space="preserve"> v souladu s </w:t>
      </w:r>
      <w:r w:rsidRPr="003848CA">
        <w:t xml:space="preserve">přílohou č. 8 k vyhlášce č. 104/1997 Sb., kterou se provádí zákon o pozemních komunikacích, ve znění pozdějších předpisů </w:t>
      </w:r>
    </w:p>
    <w:p w14:paraId="2EDA264F" w14:textId="2BF818B5" w:rsidR="003404F5" w:rsidRPr="006B0F49" w:rsidRDefault="003404F5" w:rsidP="00DE32A5">
      <w:pPr>
        <w:pStyle w:val="Textodst1sl"/>
        <w:rPr>
          <w:szCs w:val="24"/>
        </w:rPr>
      </w:pPr>
      <w:r w:rsidRPr="006B0F49">
        <w:rPr>
          <w:b/>
          <w:szCs w:val="24"/>
        </w:rPr>
        <w:t>Dispečink</w:t>
      </w:r>
      <w:r w:rsidRPr="006B0F49">
        <w:rPr>
          <w:szCs w:val="24"/>
        </w:rPr>
        <w:t xml:space="preserve"> – znamená pracoviště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zajišťující řídicí funkci ve vztahu k</w:t>
      </w:r>
      <w:r w:rsidR="002805CB" w:rsidRPr="006B0F49">
        <w:rPr>
          <w:szCs w:val="24"/>
        </w:rPr>
        <w:t> </w:t>
      </w:r>
      <w:r w:rsidRPr="006B0F49">
        <w:rPr>
          <w:szCs w:val="24"/>
        </w:rPr>
        <w:t xml:space="preserve">pracovníkům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a koordinační funkci v rámci komunikace mezi TSK a/nebo PS a </w:t>
      </w:r>
      <w:r w:rsidR="002805CB" w:rsidRPr="006B0F49">
        <w:rPr>
          <w:szCs w:val="24"/>
        </w:rPr>
        <w:t>Zhotovitele</w:t>
      </w:r>
      <w:r w:rsidRPr="006B0F49">
        <w:rPr>
          <w:szCs w:val="24"/>
        </w:rPr>
        <w:t xml:space="preserve"> a jeho pracovníky a Poddodavateli</w:t>
      </w:r>
    </w:p>
    <w:p w14:paraId="09E9911B" w14:textId="66BD195D" w:rsidR="00711177" w:rsidRPr="00817E16" w:rsidRDefault="00711177" w:rsidP="00711177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Domácí pohotovost </w:t>
      </w:r>
      <w:r>
        <w:t>– druh Pohotovosti, kdy se pracovní</w:t>
      </w:r>
      <w:r w:rsidRPr="00817E16">
        <w:t>ci Zhotovitele zdržují na</w:t>
      </w:r>
      <w:r>
        <w:t> P</w:t>
      </w:r>
      <w:r w:rsidRPr="00817E16">
        <w:t xml:space="preserve">okyn Objednatele </w:t>
      </w:r>
      <w:r>
        <w:t>mimo své pracoviště</w:t>
      </w:r>
      <w:r w:rsidRPr="00817E16">
        <w:t>, přičemž mechanizační prostředky se</w:t>
      </w:r>
      <w:r>
        <w:t> </w:t>
      </w:r>
      <w:r w:rsidRPr="00817E16">
        <w:t xml:space="preserve">nacházejí v provozovně Zhotovitele či </w:t>
      </w:r>
      <w:r w:rsidR="006C50F6">
        <w:t>P</w:t>
      </w:r>
      <w:r>
        <w:t>oddodavatele</w:t>
      </w:r>
    </w:p>
    <w:p w14:paraId="01FC801E" w14:textId="3D7B72F6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DPH</w:t>
      </w:r>
      <w:r>
        <w:rPr>
          <w:szCs w:val="24"/>
        </w:rPr>
        <w:t xml:space="preserve"> – peněžní částka, jejíž výše odpovídá výši daně z přidané hodnoty vypočtené dle Zákona o DPH</w:t>
      </w:r>
    </w:p>
    <w:p w14:paraId="24172FD9" w14:textId="77777777" w:rsidR="00711177" w:rsidRDefault="00711177" w:rsidP="00711177">
      <w:pPr>
        <w:pStyle w:val="Textodst1sl"/>
        <w:numPr>
          <w:ilvl w:val="1"/>
          <w:numId w:val="1"/>
        </w:numPr>
      </w:pPr>
      <w:r>
        <w:rPr>
          <w:b/>
        </w:rPr>
        <w:t>Harmonogram letní údržby</w:t>
      </w:r>
      <w:r>
        <w:t xml:space="preserve"> – závazný dokument, který obsahuje celkový rozsah a četnost činností v rámci letní údržby pozemních komunikací. Harmonogram letní údržby zpracovává Zhotovitel a schvaluje jej Objednatel po projednání s příslušnými městskými částmi hlavního města Prahy</w:t>
      </w:r>
    </w:p>
    <w:p w14:paraId="62A73545" w14:textId="7FFFA038" w:rsidR="00F679B7" w:rsidRPr="00F679B7" w:rsidRDefault="00F679B7" w:rsidP="00F679B7">
      <w:pPr>
        <w:pStyle w:val="Textodst1sl"/>
        <w:rPr>
          <w:szCs w:val="24"/>
        </w:rPr>
      </w:pPr>
      <w:r w:rsidRPr="00F679B7">
        <w:rPr>
          <w:b/>
          <w:szCs w:val="24"/>
        </w:rPr>
        <w:t>Letní údržba</w:t>
      </w:r>
      <w:r>
        <w:rPr>
          <w:szCs w:val="24"/>
        </w:rPr>
        <w:t xml:space="preserve"> – </w:t>
      </w:r>
      <w:r w:rsidRPr="00F679B7">
        <w:rPr>
          <w:szCs w:val="24"/>
        </w:rPr>
        <w:t xml:space="preserve">činnosti spočívající v provedení celoroční údržby pozemních komunikací, které jsou blíže specifikovány v </w:t>
      </w:r>
      <w:r w:rsidR="006C50F6">
        <w:rPr>
          <w:szCs w:val="24"/>
        </w:rPr>
        <w:t>p</w:t>
      </w:r>
      <w:r w:rsidRPr="00F679B7">
        <w:rPr>
          <w:szCs w:val="24"/>
        </w:rPr>
        <w:t xml:space="preserve">říloze č. </w:t>
      </w:r>
      <w:r w:rsidR="00F95D8A">
        <w:rPr>
          <w:szCs w:val="24"/>
        </w:rPr>
        <w:t>4</w:t>
      </w:r>
      <w:r w:rsidRPr="00F679B7">
        <w:rPr>
          <w:szCs w:val="24"/>
        </w:rPr>
        <w:t xml:space="preserve"> této Smlouvy, které se provádějí celoročně; pro vyloučení pochybností tento pojem zahrnuje všechny činností, které nespadají pod ZÚK</w:t>
      </w:r>
    </w:p>
    <w:p w14:paraId="1C706A53" w14:textId="1D243933" w:rsidR="00E57F6E" w:rsidRPr="00E57F6E" w:rsidRDefault="00E57F6E" w:rsidP="00E57F6E">
      <w:pPr>
        <w:pStyle w:val="Textodst1sl"/>
        <w:rPr>
          <w:szCs w:val="24"/>
        </w:rPr>
      </w:pPr>
      <w:r w:rsidRPr="00E57F6E">
        <w:rPr>
          <w:b/>
          <w:szCs w:val="24"/>
        </w:rPr>
        <w:t>MK</w:t>
      </w:r>
      <w:r>
        <w:rPr>
          <w:szCs w:val="24"/>
        </w:rPr>
        <w:t xml:space="preserve"> – </w:t>
      </w:r>
      <w:r w:rsidRPr="00E57F6E">
        <w:rPr>
          <w:szCs w:val="24"/>
        </w:rPr>
        <w:t>znamená</w:t>
      </w:r>
      <w:r>
        <w:rPr>
          <w:szCs w:val="24"/>
        </w:rPr>
        <w:t xml:space="preserve"> </w:t>
      </w:r>
      <w:r w:rsidRPr="00E57F6E">
        <w:rPr>
          <w:szCs w:val="24"/>
        </w:rPr>
        <w:t>motoristické komunikace</w:t>
      </w:r>
    </w:p>
    <w:p w14:paraId="4ECBA317" w14:textId="5589F2BC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Nabídka</w:t>
      </w:r>
      <w:r>
        <w:rPr>
          <w:szCs w:val="24"/>
        </w:rPr>
        <w:t xml:space="preserve"> – nabídka Zhotovitele podaná do Zadávacího řízení</w:t>
      </w:r>
    </w:p>
    <w:p w14:paraId="3C42B44A" w14:textId="16DBA769" w:rsidR="00E57F6E" w:rsidRDefault="00E57F6E" w:rsidP="00E57F6E">
      <w:pPr>
        <w:pStyle w:val="Textodst1sl"/>
        <w:rPr>
          <w:szCs w:val="24"/>
        </w:rPr>
      </w:pPr>
      <w:r>
        <w:rPr>
          <w:b/>
          <w:szCs w:val="24"/>
        </w:rPr>
        <w:t>NMK</w:t>
      </w:r>
      <w:r>
        <w:rPr>
          <w:szCs w:val="24"/>
        </w:rPr>
        <w:t xml:space="preserve"> – </w:t>
      </w:r>
      <w:r w:rsidRPr="00E57F6E">
        <w:rPr>
          <w:szCs w:val="24"/>
        </w:rPr>
        <w:t>znamená</w:t>
      </w:r>
      <w:r>
        <w:rPr>
          <w:szCs w:val="24"/>
        </w:rPr>
        <w:t xml:space="preserve"> </w:t>
      </w:r>
      <w:r w:rsidRPr="00E57F6E">
        <w:rPr>
          <w:szCs w:val="24"/>
        </w:rPr>
        <w:t>nemotoristické komunikace</w:t>
      </w:r>
    </w:p>
    <w:p w14:paraId="2BF82F8F" w14:textId="220017BF" w:rsidR="00C018CB" w:rsidRDefault="0027333A" w:rsidP="00C018CB">
      <w:pPr>
        <w:pStyle w:val="Textodst1sl"/>
        <w:numPr>
          <w:ilvl w:val="1"/>
          <w:numId w:val="1"/>
        </w:numPr>
      </w:pPr>
      <w:r>
        <w:rPr>
          <w:b/>
        </w:rPr>
        <w:t>Občanský zákoník</w:t>
      </w:r>
      <w:r w:rsidR="00C018CB">
        <w:rPr>
          <w:b/>
        </w:rPr>
        <w:t xml:space="preserve"> </w:t>
      </w:r>
      <w:r w:rsidR="00C018CB">
        <w:t xml:space="preserve">– zákon č. </w:t>
      </w:r>
      <w:r>
        <w:t>89/2012</w:t>
      </w:r>
      <w:r w:rsidR="00C018CB">
        <w:t xml:space="preserve"> Sb., </w:t>
      </w:r>
      <w:r>
        <w:t>občanský zákoník</w:t>
      </w:r>
      <w:r w:rsidR="00C018CB">
        <w:t>, ve znění pozdějších předpisů</w:t>
      </w:r>
    </w:p>
    <w:p w14:paraId="6B454668" w14:textId="789BBD38" w:rsidR="00C018CB" w:rsidRDefault="00C018CB" w:rsidP="00C018CB">
      <w:pPr>
        <w:pStyle w:val="Textodst1sl"/>
        <w:numPr>
          <w:ilvl w:val="1"/>
          <w:numId w:val="1"/>
        </w:numPr>
      </w:pPr>
      <w:r>
        <w:rPr>
          <w:b/>
        </w:rPr>
        <w:t xml:space="preserve">Operační plán ZÚK Zhotovitele </w:t>
      </w:r>
      <w:r>
        <w:t>– podrobné rozpracování jednotlivých částí Plánu ZÚK Zhotovitelem pro místo plnění podle této Smlouvy. Operační plán ZÚK Zhotovitele zpracovává každoročně Zhotovitel vždy do 15. října každého kalendářního roku</w:t>
      </w:r>
    </w:p>
    <w:p w14:paraId="41F2EEBE" w14:textId="77777777" w:rsidR="00711177" w:rsidRDefault="00711177" w:rsidP="00711177">
      <w:pPr>
        <w:pStyle w:val="Textodst1sl"/>
        <w:numPr>
          <w:ilvl w:val="1"/>
          <w:numId w:val="1"/>
        </w:numPr>
      </w:pPr>
      <w:r>
        <w:rPr>
          <w:b/>
        </w:rPr>
        <w:t>Operační štáb ZÚK</w:t>
      </w:r>
      <w:r>
        <w:t xml:space="preserve"> – kolektivní orgán, zřízený Plánem ZÚK, který se skládá ze zástupců Objednatele, Zhotovitele a zástupců dotčených státních orgánů a městských částí hlavního města Prahy</w:t>
      </w:r>
    </w:p>
    <w:p w14:paraId="192F2482" w14:textId="50A4E62D" w:rsidR="002805CB" w:rsidRDefault="002805CB" w:rsidP="002805CB">
      <w:pPr>
        <w:pStyle w:val="Textodst1sl"/>
        <w:numPr>
          <w:ilvl w:val="1"/>
          <w:numId w:val="1"/>
        </w:numPr>
      </w:pPr>
      <w:r>
        <w:rPr>
          <w:b/>
        </w:rPr>
        <w:t>Plán ZÚK</w:t>
      </w:r>
      <w:r>
        <w:t xml:space="preserve"> – závazný prováděcí předpis pro zmírňování a odstraňování závad ve sjízdnosti a schůdnosti způsobovaných povětrnostními vlivy na území hlavního města Prahy, který každoročně zpracovává Objednatel v souladu s vyhláškou </w:t>
      </w:r>
      <w:r>
        <w:lastRenderedPageBreak/>
        <w:t xml:space="preserve">Ministerstva dopravy a spojů č. 104/1997 Sb., </w:t>
      </w:r>
      <w:r w:rsidRPr="00610255">
        <w:t>kterou se provádí zákon o pozemních komunikacích, ve znění pozdějších předpisů</w:t>
      </w:r>
      <w:r>
        <w:t xml:space="preserve">, a který podléhá schválení </w:t>
      </w:r>
      <w:r w:rsidR="001B3CC3">
        <w:t>r</w:t>
      </w:r>
      <w:r>
        <w:t>ady hlavního města Prahy</w:t>
      </w:r>
    </w:p>
    <w:p w14:paraId="5BAAEC3B" w14:textId="2C18DE1E" w:rsidR="00C018CB" w:rsidRPr="00817E16" w:rsidRDefault="00C018CB" w:rsidP="00C018CB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Pohotovost </w:t>
      </w:r>
      <w:r w:rsidRPr="00817E16">
        <w:t xml:space="preserve">– stav připravenosti </w:t>
      </w:r>
      <w:r>
        <w:t>pracovník</w:t>
      </w:r>
      <w:r w:rsidRPr="00817E16">
        <w:t xml:space="preserve">ů Zhotovitele včetně mechanizačních prostředků, určených pro zajištění </w:t>
      </w:r>
      <w:r w:rsidR="001B3CC3">
        <w:t>Z</w:t>
      </w:r>
      <w:r w:rsidRPr="00817E16">
        <w:t>imn</w:t>
      </w:r>
      <w:r>
        <w:t>í údržby, do doby zahájení prací při </w:t>
      </w:r>
      <w:r w:rsidR="001B3CC3">
        <w:t>Z</w:t>
      </w:r>
      <w:r w:rsidRPr="00817E16">
        <w:t xml:space="preserve">imní údržbě na základě pokynu dispečinku Objednatele. Pohotovost vyhlašuje Objednatel, a to jako Pracovní pohotovost, Domácí pohotovost </w:t>
      </w:r>
      <w:r>
        <w:t>nebo Pohotovost na </w:t>
      </w:r>
      <w:r w:rsidRPr="00817E16">
        <w:t>Programu</w:t>
      </w:r>
    </w:p>
    <w:p w14:paraId="3F21EA2E" w14:textId="4C2EC1B0" w:rsidR="00711177" w:rsidRPr="00397400" w:rsidRDefault="00711177" w:rsidP="00711177">
      <w:pPr>
        <w:pStyle w:val="Textodst1sl"/>
        <w:numPr>
          <w:ilvl w:val="1"/>
          <w:numId w:val="1"/>
        </w:numPr>
      </w:pPr>
      <w:r w:rsidRPr="00397400">
        <w:rPr>
          <w:b/>
        </w:rPr>
        <w:t xml:space="preserve">Pohotovost na Programu </w:t>
      </w:r>
      <w:r w:rsidRPr="00397400">
        <w:t xml:space="preserve">– druh Pohotovosti, kdy se pracovníci Zhotovitele zdržují s příslušnými mechanizačními prostředky na </w:t>
      </w:r>
      <w:r>
        <w:t>P</w:t>
      </w:r>
      <w:r w:rsidRPr="00397400">
        <w:t xml:space="preserve">okyn Objednatele přímo v místech začátku jednotlivých Programů </w:t>
      </w:r>
    </w:p>
    <w:p w14:paraId="150FB32A" w14:textId="13D15A86" w:rsidR="002805CB" w:rsidRDefault="002805CB" w:rsidP="002805CB">
      <w:pPr>
        <w:pStyle w:val="Textodst1sl"/>
      </w:pPr>
      <w:r w:rsidRPr="002805CB">
        <w:rPr>
          <w:b/>
        </w:rPr>
        <w:t>Pokyn</w:t>
      </w:r>
      <w:r>
        <w:t xml:space="preserve"> – pokyn TSK </w:t>
      </w:r>
      <w:r w:rsidR="00A03625">
        <w:t xml:space="preserve">nebo PS </w:t>
      </w:r>
      <w:r>
        <w:t xml:space="preserve">v mezích této Smlouvy, který může učinit </w:t>
      </w:r>
    </w:p>
    <w:p w14:paraId="222E8746" w14:textId="77777777" w:rsidR="002805CB" w:rsidRDefault="002805CB" w:rsidP="002805CB">
      <w:pPr>
        <w:pStyle w:val="Textodst3psmena"/>
        <w:tabs>
          <w:tab w:val="clear" w:pos="2778"/>
        </w:tabs>
        <w:ind w:left="1418" w:hanging="425"/>
      </w:pPr>
      <w:r>
        <w:t>za účelem změny/zrušení Programu nebo Pohotovosti a zadání jiné činnosti, nebo</w:t>
      </w:r>
    </w:p>
    <w:p w14:paraId="7C2CCA7F" w14:textId="4115AD92" w:rsidR="002805CB" w:rsidRDefault="002805CB" w:rsidP="002805CB">
      <w:pPr>
        <w:pStyle w:val="Textodst3psmena"/>
        <w:tabs>
          <w:tab w:val="clear" w:pos="2778"/>
        </w:tabs>
        <w:ind w:left="1418" w:hanging="425"/>
      </w:pPr>
      <w:r>
        <w:t xml:space="preserve">nad rámec Operačního plánu ZÚK Zhotovitele a který bude obsahovat místo </w:t>
      </w:r>
      <w:r w:rsidR="00F97571">
        <w:t>a specifikaci plnění</w:t>
      </w:r>
      <w:r>
        <w:t>,</w:t>
      </w:r>
    </w:p>
    <w:p w14:paraId="72D1DD53" w14:textId="77777777" w:rsidR="00C07AC9" w:rsidRDefault="002805CB" w:rsidP="002805CB">
      <w:pPr>
        <w:pStyle w:val="Textodst3psmena"/>
        <w:tabs>
          <w:tab w:val="clear" w:pos="2778"/>
        </w:tabs>
        <w:ind w:left="1418" w:hanging="425"/>
      </w:pPr>
      <w:r>
        <w:t>úpravu režimu údržby, tj. přechod do režimu ZÚK a jeho ukončení</w:t>
      </w:r>
      <w:r w:rsidR="00C07AC9">
        <w:t xml:space="preserve">, </w:t>
      </w:r>
    </w:p>
    <w:p w14:paraId="027329C9" w14:textId="77B081E4" w:rsidR="002805CB" w:rsidRDefault="00C07AC9" w:rsidP="002805CB">
      <w:pPr>
        <w:pStyle w:val="Textodst3psmena"/>
        <w:tabs>
          <w:tab w:val="clear" w:pos="2778"/>
        </w:tabs>
        <w:ind w:left="1418" w:hanging="425"/>
      </w:pPr>
      <w:r>
        <w:t>k zajištění jakýchkoliv provozních potřeb a aktuálních požadavků dle této Smlouvy.</w:t>
      </w:r>
    </w:p>
    <w:p w14:paraId="48DDB9CD" w14:textId="31C360A7" w:rsidR="002805CB" w:rsidRDefault="002805CB" w:rsidP="002805CB">
      <w:pPr>
        <w:pStyle w:val="Textodst1sl"/>
        <w:numPr>
          <w:ilvl w:val="0"/>
          <w:numId w:val="0"/>
        </w:numPr>
        <w:ind w:left="720"/>
      </w:pPr>
      <w:r>
        <w:t xml:space="preserve">Pokyn bude učiněn prostřednictvím </w:t>
      </w:r>
      <w:proofErr w:type="spellStart"/>
      <w:r>
        <w:t>CDSw</w:t>
      </w:r>
      <w:proofErr w:type="spellEnd"/>
      <w:r>
        <w:t xml:space="preserve">, Dispečinku a/nebo písemně (včetně </w:t>
      </w:r>
      <w:proofErr w:type="spellStart"/>
      <w:r w:rsidR="001B3CC3">
        <w:t>jakékohokoliv</w:t>
      </w:r>
      <w:proofErr w:type="spellEnd"/>
      <w:r w:rsidR="001B3CC3">
        <w:t xml:space="preserve"> prostředku </w:t>
      </w:r>
      <w:r>
        <w:t xml:space="preserve">elektronické komunikace), telefonicky či </w:t>
      </w:r>
      <w:proofErr w:type="spellStart"/>
      <w:r>
        <w:t>radiosítí</w:t>
      </w:r>
      <w:proofErr w:type="spellEnd"/>
      <w:r>
        <w:t xml:space="preserve"> s kontrolním záznamem. Podmínky pro udílení závazných a účinných Pokynů stanoví tato Smlouva</w:t>
      </w:r>
      <w:r w:rsidR="00522A68">
        <w:t>.</w:t>
      </w:r>
    </w:p>
    <w:p w14:paraId="727998D3" w14:textId="305072B1" w:rsidR="00522A68" w:rsidRPr="002805CB" w:rsidRDefault="00522A68" w:rsidP="002805CB">
      <w:pPr>
        <w:pStyle w:val="Textodst1sl"/>
        <w:numPr>
          <w:ilvl w:val="0"/>
          <w:numId w:val="0"/>
        </w:numPr>
        <w:ind w:left="720"/>
        <w:rPr>
          <w:b/>
        </w:rPr>
      </w:pPr>
      <w:r>
        <w:t>Není-li stanoveno jinak, jsou PS oprávněny udělovat Zhotoviteli Pokyny v rozsahu zmocnění TSK. PS nejsou bez předchozího souhlasu TSK oprávněny udělovat Zhotoviteli pokyny v rozporu s Pokyny TSK</w:t>
      </w:r>
      <w:r w:rsidR="00C81E1B">
        <w:t xml:space="preserve"> (jsou-li PS známy)</w:t>
      </w:r>
      <w:r>
        <w:t xml:space="preserve"> či v rozporu s dokumenty vypracovanými Zhotovitelem a schvalovanými TSK dle této Smlouvy</w:t>
      </w:r>
      <w:r w:rsidR="00C81E1B">
        <w:t xml:space="preserve"> (jsou-li PS známy)</w:t>
      </w:r>
      <w:r>
        <w:t>.</w:t>
      </w:r>
    </w:p>
    <w:p w14:paraId="4735755D" w14:textId="54F35945" w:rsidR="00C018CB" w:rsidRPr="00817E16" w:rsidRDefault="00C018CB" w:rsidP="00C018CB">
      <w:pPr>
        <w:pStyle w:val="Textodst1sl"/>
        <w:numPr>
          <w:ilvl w:val="1"/>
          <w:numId w:val="1"/>
        </w:numPr>
      </w:pPr>
      <w:r w:rsidRPr="00817E16">
        <w:rPr>
          <w:b/>
        </w:rPr>
        <w:t xml:space="preserve">Pracovní pohotovost </w:t>
      </w:r>
      <w:r w:rsidRPr="00817E16">
        <w:t xml:space="preserve">– druh Pohotovosti, kdy se </w:t>
      </w:r>
      <w:r>
        <w:t xml:space="preserve">pracovníci Zhotovitele </w:t>
      </w:r>
      <w:r w:rsidRPr="00817E16">
        <w:t xml:space="preserve">zdržují s příslušnými mechanizačními prostředky na </w:t>
      </w:r>
      <w:r w:rsidR="00C07AC9">
        <w:t>P</w:t>
      </w:r>
      <w:r w:rsidRPr="00817E16">
        <w:t>okyn Objednatele v místě svého pracoviště</w:t>
      </w:r>
    </w:p>
    <w:p w14:paraId="347AE3DE" w14:textId="5839EE7A" w:rsidR="003404F5" w:rsidRPr="003404F5" w:rsidRDefault="003404F5" w:rsidP="003404F5">
      <w:pPr>
        <w:pStyle w:val="Textodst1sl"/>
      </w:pPr>
      <w:r w:rsidRPr="003404F5">
        <w:rPr>
          <w:b/>
        </w:rPr>
        <w:t>Pracovní deník</w:t>
      </w:r>
      <w:r>
        <w:t xml:space="preserve"> – </w:t>
      </w:r>
      <w:r w:rsidR="002805CB">
        <w:t>Zhotovitelem</w:t>
      </w:r>
      <w:r>
        <w:t xml:space="preserve"> </w:t>
      </w:r>
      <w:r w:rsidRPr="003404F5">
        <w:t xml:space="preserve">elektronicky vedený deník zobrazující podrobnosti </w:t>
      </w:r>
      <w:r w:rsidR="002805CB">
        <w:t xml:space="preserve">prací a </w:t>
      </w:r>
      <w:r w:rsidR="00693826">
        <w:t xml:space="preserve">další skutečnosti relevantní pro následné stanovení </w:t>
      </w:r>
      <w:r w:rsidR="003B5F36">
        <w:t>c</w:t>
      </w:r>
      <w:r w:rsidR="00693826">
        <w:t xml:space="preserve">eny </w:t>
      </w:r>
      <w:r w:rsidR="003B5F36">
        <w:t>d</w:t>
      </w:r>
      <w:r w:rsidR="00693826">
        <w:t>íla</w:t>
      </w:r>
      <w:r w:rsidRPr="003404F5">
        <w:t xml:space="preserve"> dle této Smlouvy</w:t>
      </w:r>
      <w:r w:rsidR="00693826">
        <w:t>, zejména pak využití inertního materiálu apod.</w:t>
      </w:r>
    </w:p>
    <w:p w14:paraId="69848AB2" w14:textId="38C959D9" w:rsidR="00C018CB" w:rsidRDefault="00C018CB" w:rsidP="00CF296A">
      <w:pPr>
        <w:pStyle w:val="Textodst1sl"/>
      </w:pPr>
      <w:r>
        <w:rPr>
          <w:b/>
        </w:rPr>
        <w:t xml:space="preserve">Program </w:t>
      </w:r>
      <w:r>
        <w:t xml:space="preserve">– </w:t>
      </w:r>
      <w:r w:rsidR="00CF296A" w:rsidRPr="00CF296A">
        <w:t xml:space="preserve">vymezený úsek souvisejících pozemních komunikací, vyjádřený jmenným seznamem, zajišťovaných jako pracovní celek v rámci závazně stanoveného časového limitu. Programy zpracovává Objednatel pro </w:t>
      </w:r>
      <w:r w:rsidR="002805CB">
        <w:t>Zhotovitele</w:t>
      </w:r>
      <w:r w:rsidR="00CF296A" w:rsidRPr="00CF296A">
        <w:t xml:space="preserve"> a jsou závazné. Podmínky pro úpravy Programů stanoví tato Smlouva. Definici jednotlivých Programů předává Objednatel </w:t>
      </w:r>
      <w:r w:rsidR="002805CB">
        <w:t>Zhotoviteli</w:t>
      </w:r>
      <w:r w:rsidR="00CF296A" w:rsidRPr="00CF296A">
        <w:t xml:space="preserve"> prostřednictvím systému </w:t>
      </w:r>
      <w:proofErr w:type="spellStart"/>
      <w:r w:rsidR="00CF296A" w:rsidRPr="00CF296A">
        <w:t>CDSw</w:t>
      </w:r>
      <w:proofErr w:type="spellEnd"/>
      <w:r w:rsidR="00CF296A" w:rsidRPr="00CF296A">
        <w:t xml:space="preserve">, </w:t>
      </w:r>
      <w:r w:rsidR="00F97571">
        <w:t xml:space="preserve">prostřednictvím Dispečinku, </w:t>
      </w:r>
      <w:r w:rsidR="00CF296A" w:rsidRPr="00CF296A">
        <w:t>případně jiným vhodným způsobem</w:t>
      </w:r>
      <w:r w:rsidR="00693826">
        <w:t>.</w:t>
      </w:r>
    </w:p>
    <w:p w14:paraId="4B0B67A7" w14:textId="1F88BCAA" w:rsidR="006C50F6" w:rsidRDefault="006C50F6" w:rsidP="002B2B46">
      <w:pPr>
        <w:pStyle w:val="Textodst1sl"/>
      </w:pPr>
      <w:r>
        <w:rPr>
          <w:b/>
        </w:rPr>
        <w:t>Strany</w:t>
      </w:r>
      <w:r>
        <w:t xml:space="preserve"> </w:t>
      </w:r>
      <w:r w:rsidRPr="006C50F6">
        <w:rPr>
          <w:b/>
        </w:rPr>
        <w:t>nebo Smluvní strany</w:t>
      </w:r>
      <w:r>
        <w:t xml:space="preserve"> – TSK, PS a Zhotovitel jako strany této Smlouvy</w:t>
      </w:r>
    </w:p>
    <w:p w14:paraId="31A7B1D8" w14:textId="2DB3F817" w:rsidR="00C018CB" w:rsidRDefault="00F97571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Veřejná zakázka nebo </w:t>
      </w:r>
      <w:r w:rsidR="00C018CB">
        <w:rPr>
          <w:b/>
          <w:szCs w:val="24"/>
        </w:rPr>
        <w:t>Zadávací řízení</w:t>
      </w:r>
      <w:r w:rsidR="00C018CB">
        <w:rPr>
          <w:szCs w:val="24"/>
        </w:rPr>
        <w:t xml:space="preserve"> – </w:t>
      </w:r>
      <w:r>
        <w:rPr>
          <w:szCs w:val="24"/>
        </w:rPr>
        <w:t>zadávací řízení</w:t>
      </w:r>
      <w:r w:rsidR="00C018CB">
        <w:rPr>
          <w:szCs w:val="24"/>
        </w:rPr>
        <w:t xml:space="preserve"> vyhlášené </w:t>
      </w:r>
      <w:r>
        <w:rPr>
          <w:szCs w:val="24"/>
        </w:rPr>
        <w:t>TSK a PS</w:t>
      </w:r>
      <w:r>
        <w:rPr>
          <w:snapToGrid w:val="0"/>
          <w:szCs w:val="24"/>
        </w:rPr>
        <w:t xml:space="preserve"> </w:t>
      </w:r>
      <w:r w:rsidR="00C018CB">
        <w:rPr>
          <w:snapToGrid w:val="0"/>
          <w:szCs w:val="24"/>
        </w:rPr>
        <w:t>podle zákona č. 13</w:t>
      </w:r>
      <w:r w:rsidR="00997A74">
        <w:rPr>
          <w:snapToGrid w:val="0"/>
          <w:szCs w:val="24"/>
        </w:rPr>
        <w:t>4</w:t>
      </w:r>
      <w:r w:rsidR="00C018CB">
        <w:rPr>
          <w:snapToGrid w:val="0"/>
          <w:szCs w:val="24"/>
        </w:rPr>
        <w:t>/20</w:t>
      </w:r>
      <w:r w:rsidR="00997A74">
        <w:rPr>
          <w:snapToGrid w:val="0"/>
          <w:szCs w:val="24"/>
        </w:rPr>
        <w:t>1</w:t>
      </w:r>
      <w:r w:rsidR="00C018CB">
        <w:rPr>
          <w:snapToGrid w:val="0"/>
          <w:szCs w:val="24"/>
        </w:rPr>
        <w:t>6 Sb., o </w:t>
      </w:r>
      <w:r w:rsidR="00997A74">
        <w:rPr>
          <w:snapToGrid w:val="0"/>
          <w:szCs w:val="24"/>
        </w:rPr>
        <w:t xml:space="preserve">zadávání </w:t>
      </w:r>
      <w:proofErr w:type="gramStart"/>
      <w:r w:rsidR="00997A74">
        <w:rPr>
          <w:snapToGrid w:val="0"/>
          <w:szCs w:val="24"/>
        </w:rPr>
        <w:t>veřejných  zakázek</w:t>
      </w:r>
      <w:proofErr w:type="gramEnd"/>
      <w:r w:rsidR="00C018CB">
        <w:rPr>
          <w:snapToGrid w:val="0"/>
          <w:szCs w:val="24"/>
        </w:rPr>
        <w:t xml:space="preserve">, ve znění pozdějších předpisů, týkající se nadlimitní </w:t>
      </w:r>
      <w:r w:rsidR="00C018CB">
        <w:rPr>
          <w:szCs w:val="24"/>
        </w:rPr>
        <w:t xml:space="preserve">veřejné zakázky </w:t>
      </w:r>
      <w:r w:rsidR="00C018CB" w:rsidRPr="00D07EC2">
        <w:rPr>
          <w:szCs w:val="24"/>
        </w:rPr>
        <w:t>„</w:t>
      </w:r>
      <w:r w:rsidR="00C018CB" w:rsidRPr="00D07EC2">
        <w:t xml:space="preserve">Letní a zimní údržba pozemních komunikací </w:t>
      </w:r>
      <w:r w:rsidR="00C018CB">
        <w:t xml:space="preserve">na území </w:t>
      </w:r>
      <w:r w:rsidR="00997A74">
        <w:t xml:space="preserve">hl. m. </w:t>
      </w:r>
      <w:r w:rsidR="00C018CB">
        <w:t>Prahy</w:t>
      </w:r>
      <w:r w:rsidR="00C018CB" w:rsidRPr="00D07EC2">
        <w:rPr>
          <w:szCs w:val="24"/>
        </w:rPr>
        <w:t>“.</w:t>
      </w:r>
    </w:p>
    <w:p w14:paraId="42EE57CA" w14:textId="6C414672" w:rsidR="00711177" w:rsidRPr="005620A1" w:rsidRDefault="00711177" w:rsidP="002B2B46">
      <w:pPr>
        <w:pStyle w:val="Textodst1sl"/>
        <w:rPr>
          <w:b/>
        </w:rPr>
      </w:pPr>
      <w:r>
        <w:rPr>
          <w:b/>
          <w:szCs w:val="24"/>
        </w:rPr>
        <w:t xml:space="preserve">Zákon o DPH </w:t>
      </w:r>
      <w:r>
        <w:rPr>
          <w:szCs w:val="24"/>
        </w:rPr>
        <w:t>– zákon č. 235/2004 Sb., o dani z přidané hodnoty, ve znění pozdějších předpisů</w:t>
      </w:r>
    </w:p>
    <w:p w14:paraId="54CA97F1" w14:textId="32060B9F" w:rsidR="00F679B7" w:rsidRPr="00F679B7" w:rsidRDefault="00F679B7" w:rsidP="00F679B7">
      <w:pPr>
        <w:pStyle w:val="Textodst1sl"/>
        <w:rPr>
          <w:b/>
          <w:szCs w:val="24"/>
        </w:rPr>
      </w:pPr>
      <w:r w:rsidRPr="00F679B7">
        <w:rPr>
          <w:b/>
          <w:szCs w:val="24"/>
        </w:rPr>
        <w:lastRenderedPageBreak/>
        <w:t>Zimní údržba/ZÚK</w:t>
      </w:r>
      <w:r>
        <w:rPr>
          <w:szCs w:val="24"/>
        </w:rPr>
        <w:t xml:space="preserve"> - </w:t>
      </w:r>
      <w:r w:rsidRPr="00F679B7">
        <w:rPr>
          <w:szCs w:val="24"/>
        </w:rPr>
        <w:t xml:space="preserve">činnosti, které jsou blíže specifikovány v </w:t>
      </w:r>
      <w:r w:rsidR="006C50F6">
        <w:rPr>
          <w:szCs w:val="24"/>
        </w:rPr>
        <w:t>p</w:t>
      </w:r>
      <w:r w:rsidRPr="00F679B7">
        <w:rPr>
          <w:szCs w:val="24"/>
        </w:rPr>
        <w:t xml:space="preserve">říloze č. </w:t>
      </w:r>
      <w:r w:rsidR="00F95D8A">
        <w:rPr>
          <w:szCs w:val="24"/>
        </w:rPr>
        <w:t>4</w:t>
      </w:r>
      <w:r w:rsidRPr="00F679B7">
        <w:rPr>
          <w:szCs w:val="24"/>
        </w:rPr>
        <w:t xml:space="preserve">, spočívající v provedení zimní údržby pozemních komunikací během zimních měsíců, které se provádějí zpravidla v období od 1. listopadu </w:t>
      </w:r>
      <w:r w:rsidR="00693826">
        <w:rPr>
          <w:szCs w:val="24"/>
        </w:rPr>
        <w:t>k</w:t>
      </w:r>
      <w:r w:rsidRPr="00F679B7">
        <w:rPr>
          <w:szCs w:val="24"/>
        </w:rPr>
        <w:t xml:space="preserve">alendářního roku do 31. března následujícího </w:t>
      </w:r>
      <w:r w:rsidR="00693826">
        <w:rPr>
          <w:szCs w:val="24"/>
        </w:rPr>
        <w:t>k</w:t>
      </w:r>
      <w:r w:rsidRPr="00F679B7">
        <w:rPr>
          <w:szCs w:val="24"/>
        </w:rPr>
        <w:t>alendářního roku (včetně), a dále dle aktuálního Plánu ZÚK</w:t>
      </w:r>
    </w:p>
    <w:p w14:paraId="0E80B502" w14:textId="3F7A603B" w:rsidR="00F97571" w:rsidRPr="00F97571" w:rsidRDefault="00F97571" w:rsidP="00C018CB">
      <w:pPr>
        <w:pStyle w:val="Textodst1sl"/>
        <w:numPr>
          <w:ilvl w:val="1"/>
          <w:numId w:val="1"/>
        </w:numPr>
        <w:rPr>
          <w:szCs w:val="24"/>
        </w:rPr>
      </w:pPr>
      <w:r w:rsidRPr="00F97571">
        <w:rPr>
          <w:b/>
          <w:szCs w:val="24"/>
        </w:rPr>
        <w:t>ZZVZ</w:t>
      </w:r>
      <w:r>
        <w:rPr>
          <w:szCs w:val="24"/>
        </w:rPr>
        <w:t xml:space="preserve"> – zákon </w:t>
      </w:r>
      <w:r>
        <w:rPr>
          <w:snapToGrid w:val="0"/>
          <w:szCs w:val="24"/>
        </w:rPr>
        <w:t xml:space="preserve">č. 134/2016 Sb., o zadávání </w:t>
      </w:r>
      <w:proofErr w:type="gramStart"/>
      <w:r>
        <w:rPr>
          <w:snapToGrid w:val="0"/>
          <w:szCs w:val="24"/>
        </w:rPr>
        <w:t>veřejných  zakázek</w:t>
      </w:r>
      <w:proofErr w:type="gramEnd"/>
      <w:r>
        <w:rPr>
          <w:snapToGrid w:val="0"/>
          <w:szCs w:val="24"/>
        </w:rPr>
        <w:t>, ve znění pozdějších předpisů</w:t>
      </w:r>
    </w:p>
    <w:p w14:paraId="09529A35" w14:textId="4D7861DA" w:rsidR="00C018CB" w:rsidRDefault="00C018CB" w:rsidP="00DE32A5">
      <w:pPr>
        <w:pStyle w:val="Textodst1sl"/>
        <w:numPr>
          <w:ilvl w:val="1"/>
          <w:numId w:val="1"/>
        </w:numPr>
      </w:pPr>
      <w:r>
        <w:t>Definice některých dalších pojmů jsou obsaženy dále v textu této Smlouvy.</w:t>
      </w:r>
    </w:p>
    <w:p w14:paraId="1E4EBA3F" w14:textId="77777777" w:rsidR="009701DB" w:rsidRDefault="009701DB" w:rsidP="005620A1">
      <w:pPr>
        <w:pStyle w:val="Textodst1sl"/>
        <w:numPr>
          <w:ilvl w:val="0"/>
          <w:numId w:val="0"/>
        </w:numPr>
        <w:ind w:left="720"/>
      </w:pPr>
    </w:p>
    <w:p w14:paraId="40F29382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3511BB2B" w14:textId="77777777" w:rsidR="00C018CB" w:rsidRDefault="00C018CB" w:rsidP="00C018CB">
      <w:pPr>
        <w:pStyle w:val="Nzevlnku"/>
      </w:pPr>
      <w:r>
        <w:t>Základní ustanovení</w:t>
      </w:r>
    </w:p>
    <w:p w14:paraId="04462B67" w14:textId="0489EEA2" w:rsidR="004C4F88" w:rsidRDefault="004C4F88" w:rsidP="005620A1">
      <w:pPr>
        <w:pStyle w:val="Textodst1sl"/>
        <w:numPr>
          <w:ilvl w:val="1"/>
          <w:numId w:val="1"/>
        </w:numPr>
      </w:pPr>
      <w:r>
        <w:t xml:space="preserve">Zhotovitel se touto Smlouvou zavazuje provádět po dobu jejího trvání </w:t>
      </w:r>
      <w:r w:rsidR="00333FE4">
        <w:t>L</w:t>
      </w:r>
      <w:r>
        <w:t>etní</w:t>
      </w:r>
      <w:r w:rsidR="00333FE4">
        <w:t xml:space="preserve"> údržbu</w:t>
      </w:r>
      <w:r>
        <w:t xml:space="preserve"> a </w:t>
      </w:r>
      <w:r w:rsidR="00333FE4">
        <w:t>Z</w:t>
      </w:r>
      <w:r>
        <w:t>imní údržbu, včetně zajištění posypu inertním materiálem, a to v rozsahu a za podmínek stanovených touto Smlouvou.</w:t>
      </w:r>
      <w:r w:rsidR="003B5F36">
        <w:t xml:space="preserve"> Jakákoliv činnost Zhotovitele dle této Smlouvy je dále označována jako dílo.</w:t>
      </w:r>
    </w:p>
    <w:p w14:paraId="116E9D8B" w14:textId="377CA5CA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V zadávacích podmínkách Zadávacího řízení </w:t>
      </w:r>
      <w:r w:rsidR="002805CB">
        <w:t xml:space="preserve">byl vymezen </w:t>
      </w:r>
      <w:r>
        <w:t xml:space="preserve">předmět </w:t>
      </w:r>
      <w:r w:rsidR="00333FE4">
        <w:t>V</w:t>
      </w:r>
      <w:r>
        <w:t>eřejné zakázky, resp. této Smlouvy formou</w:t>
      </w:r>
      <w:r w:rsidR="00693826">
        <w:t xml:space="preserve"> modelového</w:t>
      </w:r>
      <w:r>
        <w:t xml:space="preserve"> </w:t>
      </w:r>
      <w:r w:rsidR="007D3E6C">
        <w:t>s</w:t>
      </w:r>
      <w:r>
        <w:t>eznamu požadovaných prací a služeb, přičemž v </w:t>
      </w:r>
      <w:r w:rsidR="004C4F88">
        <w:t>m</w:t>
      </w:r>
      <w:r>
        <w:t>odelu pro výpočet nabídkové ceny</w:t>
      </w:r>
      <w:r w:rsidR="004C4F88">
        <w:t>, který tvořil přílohu zadávací dokumentace</w:t>
      </w:r>
      <w:r w:rsidR="00C81E1B">
        <w:t xml:space="preserve"> </w:t>
      </w:r>
      <w:r w:rsidR="00693826">
        <w:t>Veřejné zakázky</w:t>
      </w:r>
      <w:r w:rsidR="00333FE4">
        <w:t>,</w:t>
      </w:r>
      <w:r>
        <w:t xml:space="preserve"> </w:t>
      </w:r>
      <w:r w:rsidR="00693826">
        <w:t xml:space="preserve">byla uvedena </w:t>
      </w:r>
      <w:r>
        <w:t>pouze předpokládaná množství těchto prací a služeb, tj. četnosti činností během jednoho kalendářního roku trvání této Smlouvy. V závislosti na klimatických podmínkách nebo na jiných</w:t>
      </w:r>
      <w:r w:rsidR="008F3F78">
        <w:t xml:space="preserve"> objektivních</w:t>
      </w:r>
      <w:r>
        <w:t xml:space="preserve"> okolnostech je Objednatel oprávněn jednotlivé práce a služby požadovat i častěji nebo naopak méně často oproti předpokládaným četnostem uvedeným v zadávacích podmínkách</w:t>
      </w:r>
      <w:r w:rsidR="00693826">
        <w:t xml:space="preserve"> Veřejné zakázky</w:t>
      </w:r>
      <w:r>
        <w:t xml:space="preserve">. </w:t>
      </w:r>
    </w:p>
    <w:p w14:paraId="5B9EAB45" w14:textId="4B8156CE" w:rsidR="00C018CB" w:rsidRDefault="00C018CB" w:rsidP="00C018CB">
      <w:pPr>
        <w:pStyle w:val="Textodst1sl"/>
        <w:numPr>
          <w:ilvl w:val="1"/>
          <w:numId w:val="1"/>
        </w:numPr>
      </w:pPr>
      <w:r w:rsidRPr="007F205F">
        <w:t xml:space="preserve">Též rozsah (délka a/nebo plocha) pozemních komunikací, a to jak </w:t>
      </w:r>
      <w:r w:rsidR="00333FE4">
        <w:t>MK</w:t>
      </w:r>
      <w:r w:rsidRPr="007F205F">
        <w:t xml:space="preserve">, tak </w:t>
      </w:r>
      <w:r w:rsidR="00333FE4">
        <w:t>NMK</w:t>
      </w:r>
      <w:r w:rsidR="00997A74" w:rsidRPr="0089464F">
        <w:t xml:space="preserve"> </w:t>
      </w:r>
      <w:r w:rsidRPr="0089464F">
        <w:t>(chodníků)</w:t>
      </w:r>
      <w:r>
        <w:t xml:space="preserve">, které jsou předmětem </w:t>
      </w:r>
      <w:r w:rsidR="00333FE4">
        <w:t xml:space="preserve">Letní údržby a Zimní </w:t>
      </w:r>
      <w:r>
        <w:t xml:space="preserve">údržby, se může během trvání této Smlouvy měnit. Přesný rozsah pozemních komunikací, které budou předmětem </w:t>
      </w:r>
      <w:r w:rsidR="00333FE4">
        <w:t>L</w:t>
      </w:r>
      <w:r>
        <w:t xml:space="preserve">etní údržby, stanoví Objednatel vždy nejpozději do 15. února příslušného kalendářního roku. Přesný rozsah pozemních komunikací, které budou předmětem </w:t>
      </w:r>
      <w:r w:rsidR="00333FE4">
        <w:t>Z</w:t>
      </w:r>
      <w:r>
        <w:t xml:space="preserve">imní údržby, stanoví Objednatel vždy nejpozději do 30. září příslušného kalendářního roku. </w:t>
      </w:r>
    </w:p>
    <w:p w14:paraId="73ED4CBB" w14:textId="13B1873E" w:rsidR="002749AF" w:rsidRDefault="002749AF" w:rsidP="004C4F88">
      <w:pPr>
        <w:pStyle w:val="Textodst1sl"/>
      </w:pPr>
      <w:r>
        <w:t xml:space="preserve">Objednatel </w:t>
      </w:r>
      <w:r w:rsidR="00D160A1">
        <w:t>garantuje</w:t>
      </w:r>
      <w:r>
        <w:t xml:space="preserve"> </w:t>
      </w:r>
      <w:r w:rsidR="00D160A1">
        <w:t>Zhotoviteli</w:t>
      </w:r>
      <w:r w:rsidR="00CC761D">
        <w:t>, že</w:t>
      </w:r>
      <w:r w:rsidR="00D160A1">
        <w:t xml:space="preserve"> bude po dobu trvání této Smlouvy výlučným dodavatelem </w:t>
      </w:r>
      <w:r w:rsidR="002B77FF">
        <w:t>Objednatele</w:t>
      </w:r>
      <w:r w:rsidR="00D160A1">
        <w:t xml:space="preserve"> ve vztahu k pravidelnému čištění chodníků a blokového čištění </w:t>
      </w:r>
      <w:r w:rsidR="006932F0">
        <w:t xml:space="preserve">ulic (KÚK) </w:t>
      </w:r>
      <w:r w:rsidR="00D160A1">
        <w:t>v rámci místa plnění této Smlouvy.</w:t>
      </w:r>
    </w:p>
    <w:p w14:paraId="75C11D54" w14:textId="46A06976" w:rsidR="002749AF" w:rsidRPr="002B48C8" w:rsidRDefault="00CC761D" w:rsidP="00CC761D">
      <w:pPr>
        <w:pStyle w:val="Textodst1sl"/>
      </w:pPr>
      <w:r w:rsidRPr="002B48C8">
        <w:t xml:space="preserve">Objednatel garantuje Zhotoviteli, že </w:t>
      </w:r>
    </w:p>
    <w:p w14:paraId="2CE42BD2" w14:textId="0688328F" w:rsidR="00325C94" w:rsidRPr="002B48C8" w:rsidRDefault="00325C94" w:rsidP="002B48C8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B48C8">
        <w:t>Zhotovitel bude po dobu trvání Smlouvy výlučným dodavatelem Objednatele pro služby pravidelného čištění chodníků a blokového čištění ulic (KÚK) na území místa plnění smlouvy (přičemž, u oblasti 2 je to KÚK I na MČ Praha 11 (je-li součástí této Smlouvy poskytování služeb na území MČ Praha 11)</w:t>
      </w:r>
      <w:r w:rsidR="002B48C8" w:rsidRPr="002B48C8">
        <w:t xml:space="preserve"> a </w:t>
      </w:r>
    </w:p>
    <w:p w14:paraId="12FAAAF0" w14:textId="08663F55" w:rsidR="00325C94" w:rsidRPr="002B48C8" w:rsidRDefault="00325C94" w:rsidP="002B48C8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B48C8">
        <w:t>Zhotovitel bude během v období 1.4.-31.10. vykonávat min. 8.</w:t>
      </w:r>
      <w:proofErr w:type="gramStart"/>
      <w:r w:rsidRPr="002B48C8">
        <w:t>6%</w:t>
      </w:r>
      <w:proofErr w:type="gramEnd"/>
      <w:r w:rsidRPr="002B48C8">
        <w:t xml:space="preserve"> všech výkonů údržby motoristických komunikací (položky 23-27 ceníku) TSK (tj. činnosti pravidelného čištění MK a podpůrných činností mechanizmů během komplexního úklidu komunikací)</w:t>
      </w:r>
      <w:r w:rsidR="002B48C8" w:rsidRPr="002B48C8">
        <w:t>.</w:t>
      </w:r>
    </w:p>
    <w:p w14:paraId="711D64BC" w14:textId="5508ECBE" w:rsidR="004C4F88" w:rsidRPr="00283A14" w:rsidRDefault="002805CB" w:rsidP="004C4F88">
      <w:pPr>
        <w:pStyle w:val="Textodst1sl"/>
      </w:pPr>
      <w:r>
        <w:t>Objednatel</w:t>
      </w:r>
      <w:r w:rsidR="004C4F88" w:rsidRPr="00283A14">
        <w:t xml:space="preserve"> </w:t>
      </w:r>
      <w:r w:rsidR="004C4F88">
        <w:t>definuje</w:t>
      </w:r>
      <w:r w:rsidR="004C4F88" w:rsidRPr="00283A14">
        <w:t xml:space="preserve"> </w:t>
      </w:r>
      <w:r w:rsidR="004C4F88">
        <w:t xml:space="preserve">věcné, případně kvantitativní </w:t>
      </w:r>
      <w:r w:rsidR="004C4F88" w:rsidRPr="00283A14">
        <w:t xml:space="preserve">požadavky na </w:t>
      </w:r>
      <w:r w:rsidR="007D3E6C">
        <w:t>činnosti</w:t>
      </w:r>
      <w:r w:rsidR="004C4F88" w:rsidRPr="00283A14">
        <w:t xml:space="preserve"> formou</w:t>
      </w:r>
      <w:r w:rsidR="004C4F88">
        <w:t xml:space="preserve"> Programů. </w:t>
      </w:r>
      <w:r>
        <w:t>Objednatel</w:t>
      </w:r>
      <w:r w:rsidR="004C4F88">
        <w:t xml:space="preserve"> je oprávněn Programy průběžně aktualizovat</w:t>
      </w:r>
      <w:r w:rsidR="00333FE4">
        <w:t xml:space="preserve"> a/nebo měnit dle čl</w:t>
      </w:r>
      <w:r w:rsidR="00693826">
        <w:t>. </w:t>
      </w:r>
      <w:r w:rsidR="00333FE4">
        <w:fldChar w:fldCharType="begin"/>
      </w:r>
      <w:r w:rsidR="00333FE4">
        <w:instrText xml:space="preserve"> REF _Ref161754537 \r \h </w:instrText>
      </w:r>
      <w:r w:rsidR="00333FE4">
        <w:fldChar w:fldCharType="separate"/>
      </w:r>
      <w:r w:rsidR="008C4FBD">
        <w:t>5.4</w:t>
      </w:r>
      <w:r w:rsidR="00333FE4">
        <w:fldChar w:fldCharType="end"/>
      </w:r>
      <w:r w:rsidR="00333FE4">
        <w:t xml:space="preserve"> této Smlouvy.</w:t>
      </w:r>
    </w:p>
    <w:p w14:paraId="30658FA3" w14:textId="2C6048B3" w:rsidR="00C018CB" w:rsidRDefault="004C4F88" w:rsidP="00C018CB">
      <w:pPr>
        <w:pStyle w:val="Textodst1sl"/>
        <w:numPr>
          <w:ilvl w:val="1"/>
          <w:numId w:val="1"/>
        </w:numPr>
      </w:pPr>
      <w:r>
        <w:t>PS</w:t>
      </w:r>
      <w:r w:rsidR="00C018CB">
        <w:t xml:space="preserve"> se touto Smlouvou zavazuj</w:t>
      </w:r>
      <w:r>
        <w:t>í</w:t>
      </w:r>
      <w:r w:rsidR="00C018CB">
        <w:t xml:space="preserve"> zaplatit Zhotoviteli za provedené práce a</w:t>
      </w:r>
      <w:r w:rsidR="00997A74">
        <w:t> </w:t>
      </w:r>
      <w:r w:rsidR="00C018CB">
        <w:t>poskytnuté služby cenu, a to ve výši a za podmínek stanovených touto Smlouvou.</w:t>
      </w:r>
    </w:p>
    <w:p w14:paraId="04D1CAFB" w14:textId="4AE0AC2C" w:rsidR="00CC7957" w:rsidRDefault="00CC7957" w:rsidP="00C018CB">
      <w:pPr>
        <w:pStyle w:val="Textodst1sl"/>
        <w:numPr>
          <w:ilvl w:val="1"/>
          <w:numId w:val="1"/>
        </w:numPr>
      </w:pPr>
      <w:r>
        <w:lastRenderedPageBreak/>
        <w:t>Předmět smlouvy je v podrobnostech definován kartami služeb, které tvoří přílohu č. 4 této Smlouvy.</w:t>
      </w:r>
    </w:p>
    <w:p w14:paraId="79C20B02" w14:textId="77777777" w:rsidR="00C068DA" w:rsidRDefault="00C068DA" w:rsidP="005620A1">
      <w:pPr>
        <w:pStyle w:val="Textodst1sl"/>
        <w:numPr>
          <w:ilvl w:val="0"/>
          <w:numId w:val="0"/>
        </w:numPr>
        <w:ind w:left="720"/>
      </w:pPr>
    </w:p>
    <w:p w14:paraId="43442380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2812C3B0" w14:textId="795B5897" w:rsidR="00C018CB" w:rsidRDefault="00C018CB" w:rsidP="00C018CB">
      <w:pPr>
        <w:pStyle w:val="Nzevlnku"/>
      </w:pPr>
      <w:r w:rsidRPr="00D77CE3">
        <w:t xml:space="preserve">Předmět Smlouvy </w:t>
      </w:r>
      <w:r>
        <w:t>–</w:t>
      </w:r>
      <w:r w:rsidRPr="00D77CE3">
        <w:t xml:space="preserve"> </w:t>
      </w:r>
      <w:r w:rsidR="00333FE4">
        <w:t>Z</w:t>
      </w:r>
      <w:r w:rsidRPr="00D77CE3">
        <w:t>imní</w:t>
      </w:r>
      <w:r>
        <w:t xml:space="preserve"> </w:t>
      </w:r>
      <w:r w:rsidRPr="00D77CE3">
        <w:t>údržba</w:t>
      </w:r>
      <w:r>
        <w:t xml:space="preserve"> </w:t>
      </w:r>
    </w:p>
    <w:p w14:paraId="72E9F6C6" w14:textId="3B95CC1E" w:rsidR="00C018CB" w:rsidRPr="004B1A4C" w:rsidRDefault="00C018CB" w:rsidP="00C018CB">
      <w:pPr>
        <w:pStyle w:val="Textodst1sl"/>
        <w:numPr>
          <w:ilvl w:val="1"/>
          <w:numId w:val="1"/>
        </w:numPr>
      </w:pPr>
      <w:r>
        <w:t xml:space="preserve">Zhotovitel se zavazuje, že bude po dobu trvání této Smlouvy pro Objednatele </w:t>
      </w:r>
      <w:r w:rsidR="007D3E6C">
        <w:t xml:space="preserve">a PS </w:t>
      </w:r>
      <w:r>
        <w:t>na</w:t>
      </w:r>
      <w:r w:rsidR="008F3F78">
        <w:t> </w:t>
      </w:r>
      <w:r>
        <w:t xml:space="preserve">základě </w:t>
      </w:r>
      <w:r w:rsidR="002C01FF">
        <w:t xml:space="preserve">jejich </w:t>
      </w:r>
      <w:r w:rsidR="00C07AC9">
        <w:t>P</w:t>
      </w:r>
      <w:r>
        <w:t xml:space="preserve">okynů provádět </w:t>
      </w:r>
      <w:r w:rsidR="00333FE4">
        <w:t>Z</w:t>
      </w:r>
      <w:r>
        <w:t>imní údržbu tak, aby byly splněny podmínky pro sjízdnost a schůdnost komunikací dle zákona č. 13/1997 Sb., o</w:t>
      </w:r>
      <w:r w:rsidR="00997A74">
        <w:t> </w:t>
      </w:r>
      <w:r>
        <w:t xml:space="preserve">pozemních komunikacích, ve znění pozdějších předpisů, vyhlášky č. 104/1997 Sb., </w:t>
      </w:r>
      <w:r w:rsidRPr="004B1A4C">
        <w:t>kterou se provádí zákon o pozemních komunikacích, ve znění pozdějších předpisů, vyhlášky č.</w:t>
      </w:r>
      <w:r w:rsidR="003B5F36">
        <w:t> </w:t>
      </w:r>
      <w:r w:rsidRPr="004B1A4C">
        <w:t>39/1997</w:t>
      </w:r>
      <w:r w:rsidR="004B1A4C" w:rsidRPr="004B1A4C">
        <w:t xml:space="preserve"> Sb. hl. m. Prahy</w:t>
      </w:r>
      <w:r w:rsidRPr="004B1A4C">
        <w:t>, o schůdnosti místních komunikací</w:t>
      </w:r>
      <w:r w:rsidR="008F3F78">
        <w:t xml:space="preserve"> a chodníků</w:t>
      </w:r>
      <w:r w:rsidRPr="004B1A4C">
        <w:t xml:space="preserve">, ve znění pozdějších předpisů, </w:t>
      </w:r>
      <w:r w:rsidR="00EF3A80" w:rsidRPr="004B1A4C">
        <w:t>nařízení č. 18/2010 Sb. hl. m. Prahy</w:t>
      </w:r>
      <w:r w:rsidRPr="004B1A4C">
        <w:t xml:space="preserve">, o vymezení úseků místních komunikací, na kterých se nezajišťuje sjízdnost a schůdnost odstraňováním sněhu a náledí, ve znění pozdějších předpisů, a dále dle aktuálních Operačních plánů ZÚK Zhotovitele. Součástí </w:t>
      </w:r>
      <w:r w:rsidR="00333FE4">
        <w:t>Z</w:t>
      </w:r>
      <w:r w:rsidRPr="004B1A4C">
        <w:t>imní údržby je rovněž držení Pohotovosti.</w:t>
      </w:r>
    </w:p>
    <w:p w14:paraId="14AD00D8" w14:textId="079CB9C1" w:rsidR="00C018CB" w:rsidRDefault="00C018CB" w:rsidP="00C018CB">
      <w:pPr>
        <w:pStyle w:val="Textodst1sl"/>
        <w:numPr>
          <w:ilvl w:val="1"/>
          <w:numId w:val="1"/>
        </w:numPr>
      </w:pPr>
      <w:r w:rsidRPr="004B1A4C">
        <w:t>Zimní údržba se na základě této Smlouvy provádí pouze v </w:t>
      </w:r>
      <w:r w:rsidRPr="005620A1">
        <w:rPr>
          <w:b/>
        </w:rPr>
        <w:t>zimním období</w:t>
      </w:r>
      <w:r w:rsidRPr="004B1A4C">
        <w:t>. Zimním obdobím je období od 1. listopadu kalendářního roku do 31. března následujícího roku. V závislosti na vývoji klimatických podmínek může Objednatel na základě</w:t>
      </w:r>
      <w:r>
        <w:t xml:space="preserve"> rozhodnutí Operačního štábu ZÚK posunout začátek či konec zimního období.</w:t>
      </w:r>
    </w:p>
    <w:p w14:paraId="4C061C22" w14:textId="14BD34F6" w:rsidR="00C018CB" w:rsidRPr="00F61D44" w:rsidRDefault="00C018CB" w:rsidP="00B02069">
      <w:pPr>
        <w:pStyle w:val="Textodst1sl"/>
        <w:numPr>
          <w:ilvl w:val="1"/>
          <w:numId w:val="1"/>
        </w:numPr>
      </w:pPr>
      <w:r w:rsidRPr="00D77CE3">
        <w:t xml:space="preserve">Zhotovitel bude v rámci </w:t>
      </w:r>
      <w:r w:rsidR="00333FE4">
        <w:t>Z</w:t>
      </w:r>
      <w:r w:rsidRPr="00D77CE3">
        <w:t xml:space="preserve">imní údržby provádět činnosti, </w:t>
      </w:r>
      <w:r w:rsidRPr="00F61D44">
        <w:t>specifikované v</w:t>
      </w:r>
      <w:r w:rsidR="00C07AC9">
        <w:t> Programech</w:t>
      </w:r>
      <w:r w:rsidRPr="00F61D44">
        <w:t>. Po</w:t>
      </w:r>
      <w:r w:rsidR="00997A74" w:rsidRPr="00F61D44">
        <w:t> </w:t>
      </w:r>
      <w:r w:rsidRPr="00F61D44">
        <w:t>dobu, po kterou Zhotovitel nebude v zimním období vykonávat některou z činností, bude držet některou z Pohotovostí vyhlášených Objednatelem.</w:t>
      </w:r>
    </w:p>
    <w:p w14:paraId="21723100" w14:textId="5C5B85F7" w:rsidR="00C018CB" w:rsidRPr="00D77CE3" w:rsidRDefault="00C018CB" w:rsidP="00C018CB">
      <w:pPr>
        <w:pStyle w:val="Textodst1sl"/>
        <w:numPr>
          <w:ilvl w:val="1"/>
          <w:numId w:val="1"/>
        </w:numPr>
      </w:pPr>
      <w:r w:rsidRPr="00F61D44">
        <w:t>Zhotovitel bude dále v souladu se schváleným Plánem ZÚK podávat Objednateli informace o meteorologické situaci</w:t>
      </w:r>
      <w:r w:rsidR="00C07AC9">
        <w:t xml:space="preserve"> dle požadavků Objednatele, zejména prostřednictvím Dispečinku nebo </w:t>
      </w:r>
      <w:proofErr w:type="spellStart"/>
      <w:r w:rsidR="00C07AC9">
        <w:t>CDSw</w:t>
      </w:r>
      <w:proofErr w:type="spellEnd"/>
      <w:r>
        <w:t>.</w:t>
      </w:r>
      <w:r w:rsidR="00B02069">
        <w:t xml:space="preserve"> </w:t>
      </w:r>
    </w:p>
    <w:p w14:paraId="34CE8F03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zajistí zmírňování a odstraňování závad ve sjízdnosti a schůdnosti na</w:t>
      </w:r>
      <w:r w:rsidR="00997A74">
        <w:t> </w:t>
      </w:r>
      <w:r>
        <w:t>pozemních komunikacích v celkovém rozsahu a časových limitech uvedených v</w:t>
      </w:r>
      <w:r w:rsidR="00997A74">
        <w:t> </w:t>
      </w:r>
      <w:r>
        <w:t>Operačních plánech ZÚK Zhotovitele.</w:t>
      </w:r>
    </w:p>
    <w:p w14:paraId="735140E6" w14:textId="2D8AEC66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Zhotovitel je povinen a oprávněn provádět činnosti a držet Pohotovost v rámci </w:t>
      </w:r>
      <w:r w:rsidR="00D87E13">
        <w:t>Z</w:t>
      </w:r>
      <w:r>
        <w:t xml:space="preserve">imní údržby výlučně na základě </w:t>
      </w:r>
      <w:r w:rsidR="00C07AC9">
        <w:t>P</w:t>
      </w:r>
      <w:r>
        <w:t xml:space="preserve">okynů </w:t>
      </w:r>
      <w:r w:rsidRPr="006F1867">
        <w:t>dispečinku Objednatele</w:t>
      </w:r>
      <w:r w:rsidR="00522A68">
        <w:t xml:space="preserve"> nebo je-li tak stanoveno touto Smlouvou.</w:t>
      </w:r>
    </w:p>
    <w:p w14:paraId="0F33BD74" w14:textId="459BCDA9" w:rsidR="00C018CB" w:rsidRDefault="00C018CB" w:rsidP="00C018CB">
      <w:pPr>
        <w:pStyle w:val="Textodst1sl"/>
        <w:numPr>
          <w:ilvl w:val="1"/>
          <w:numId w:val="1"/>
        </w:numPr>
        <w:spacing w:before="120"/>
      </w:pPr>
      <w:r>
        <w:t xml:space="preserve">Druh Pohotovosti nebo činností pro </w:t>
      </w:r>
      <w:r w:rsidR="00D87E13">
        <w:t>MK</w:t>
      </w:r>
      <w:r>
        <w:t xml:space="preserve"> určí Objednatel Zhotoviteli </w:t>
      </w:r>
      <w:r w:rsidR="00B02069">
        <w:t>prostřednictvím Dispečinku,</w:t>
      </w:r>
      <w:r w:rsidR="00522A68">
        <w:t xml:space="preserve"> </w:t>
      </w:r>
      <w:proofErr w:type="spellStart"/>
      <w:r w:rsidR="00522A68">
        <w:t>CDSw</w:t>
      </w:r>
      <w:proofErr w:type="spellEnd"/>
      <w:r w:rsidR="00522A68">
        <w:t>,</w:t>
      </w:r>
      <w:r w:rsidR="00B02069">
        <w:t xml:space="preserve"> </w:t>
      </w:r>
      <w:r>
        <w:t xml:space="preserve">telefonicky nebo </w:t>
      </w:r>
      <w:proofErr w:type="spellStart"/>
      <w:r>
        <w:t>radiosítí</w:t>
      </w:r>
      <w:proofErr w:type="spellEnd"/>
      <w:r>
        <w:t xml:space="preserve"> s kontrolním záznamem nejpozději v těchto termínech:</w:t>
      </w:r>
    </w:p>
    <w:p w14:paraId="4EF7D565" w14:textId="045F9784" w:rsidR="00C018CB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na denní směnu v době od 5.00 do 6.00 hod. téhož dne,</w:t>
      </w:r>
    </w:p>
    <w:p w14:paraId="14C25DC2" w14:textId="624455E7" w:rsidR="00C018CB" w:rsidRPr="00397400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397400">
        <w:t>na odpolední a noční směnu v době od 13.30 do 14.00 hod. téhož dne,</w:t>
      </w:r>
    </w:p>
    <w:p w14:paraId="7F939BB0" w14:textId="77777777" w:rsidR="00C018CB" w:rsidRDefault="00C018CB" w:rsidP="00C018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na sobotu a neděli (či jiné delší souvislé období pracovního klidu) nejpozději předposlední pracovní den před tímto volnem v době od 13.30 do 14.00 hod.</w:t>
      </w:r>
    </w:p>
    <w:p w14:paraId="18083FDE" w14:textId="748A6F6F" w:rsidR="00C018CB" w:rsidRPr="00397400" w:rsidRDefault="00C018CB" w:rsidP="005620A1">
      <w:pPr>
        <w:pStyle w:val="Textodst1sl"/>
        <w:numPr>
          <w:ilvl w:val="1"/>
          <w:numId w:val="1"/>
        </w:numPr>
        <w:tabs>
          <w:tab w:val="num" w:pos="1134"/>
        </w:tabs>
      </w:pPr>
      <w:r w:rsidRPr="00397400">
        <w:t xml:space="preserve">Druh Pohotovosti nebo činností pro </w:t>
      </w:r>
      <w:r w:rsidR="00D87E13">
        <w:t>NMK</w:t>
      </w:r>
      <w:r w:rsidRPr="00397400">
        <w:t xml:space="preserve"> určí Objednatel Zhotoviteli </w:t>
      </w:r>
      <w:r w:rsidR="00B02069">
        <w:t xml:space="preserve">prostřednictvím Dispečinku, </w:t>
      </w:r>
      <w:proofErr w:type="spellStart"/>
      <w:r w:rsidR="00522A68">
        <w:t>CDSw</w:t>
      </w:r>
      <w:proofErr w:type="spellEnd"/>
      <w:r w:rsidR="00522A68">
        <w:t xml:space="preserve">, </w:t>
      </w:r>
      <w:r w:rsidRPr="00397400">
        <w:t xml:space="preserve">telefonicky nebo </w:t>
      </w:r>
      <w:proofErr w:type="spellStart"/>
      <w:r w:rsidRPr="00397400">
        <w:t>radiosítí</w:t>
      </w:r>
      <w:proofErr w:type="spellEnd"/>
      <w:r w:rsidRPr="00397400">
        <w:t xml:space="preserve"> s kontrolním záznamem na sobotu a neděli (či jiné delší souvislé období pracovního klidu) nejpozději předposlední pracovní den před tímto volnem v době od 13.30 do 14.00 hod.</w:t>
      </w:r>
    </w:p>
    <w:p w14:paraId="0F86E8D7" w14:textId="7DE1EBC8" w:rsidR="00C018CB" w:rsidRPr="003112EE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 w:rsidRPr="00397400">
        <w:t>Zhotovitel je povinen provádět v zimním období čištění pozemních komunikací pouze na </w:t>
      </w:r>
      <w:r w:rsidR="00C07AC9">
        <w:t>P</w:t>
      </w:r>
      <w:r w:rsidRPr="00397400">
        <w:t>okyn Objednatele. Objednatel nařídí čištění pozemních komunikací pouze v</w:t>
      </w:r>
      <w:r w:rsidR="00997A74">
        <w:t> </w:t>
      </w:r>
      <w:r w:rsidRPr="00397400">
        <w:t>případě příznivých klimatických podmínek. Po dobu čištění se Pohotovost nezajišťuje.</w:t>
      </w:r>
    </w:p>
    <w:p w14:paraId="459F34A1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07B2EAFE" w14:textId="7FDC6F08" w:rsidR="00C018CB" w:rsidRPr="009476D7" w:rsidRDefault="00C018CB" w:rsidP="00C018CB">
      <w:pPr>
        <w:pStyle w:val="Nzevlnku"/>
      </w:pPr>
      <w:r w:rsidRPr="009476D7">
        <w:t xml:space="preserve">Předmět Smlouvy </w:t>
      </w:r>
      <w:r>
        <w:t>–</w:t>
      </w:r>
      <w:r w:rsidRPr="009476D7">
        <w:t xml:space="preserve"> </w:t>
      </w:r>
      <w:r w:rsidR="00D87E13">
        <w:t>L</w:t>
      </w:r>
      <w:r w:rsidRPr="009476D7">
        <w:t>etní</w:t>
      </w:r>
      <w:r>
        <w:t xml:space="preserve"> </w:t>
      </w:r>
      <w:r w:rsidRPr="009476D7">
        <w:t>údržba</w:t>
      </w:r>
      <w:r>
        <w:t xml:space="preserve"> a obsluha odpadkových košů</w:t>
      </w:r>
    </w:p>
    <w:p w14:paraId="75EDD854" w14:textId="3D1C4AAF" w:rsidR="00C018CB" w:rsidRPr="009476D7" w:rsidRDefault="00C018CB" w:rsidP="00C018CB">
      <w:pPr>
        <w:pStyle w:val="Textodst1sl"/>
        <w:numPr>
          <w:ilvl w:val="1"/>
          <w:numId w:val="1"/>
        </w:numPr>
      </w:pPr>
      <w:r w:rsidRPr="009476D7">
        <w:t xml:space="preserve">Zhotovitel se zavazuje, že bude po dobu trvání této Smlouvy pro Objednatele v rámci </w:t>
      </w:r>
      <w:r w:rsidR="00D87E13">
        <w:t>L</w:t>
      </w:r>
      <w:r w:rsidRPr="009476D7">
        <w:t xml:space="preserve">etní údržby provádět činnosti </w:t>
      </w:r>
      <w:r w:rsidRPr="00F61D44">
        <w:t>specifikované v</w:t>
      </w:r>
      <w:r w:rsidR="00F679B7">
        <w:t> Programech.</w:t>
      </w:r>
      <w:r>
        <w:t xml:space="preserve"> </w:t>
      </w:r>
    </w:p>
    <w:p w14:paraId="40910859" w14:textId="7F6D5656" w:rsidR="00C018CB" w:rsidRDefault="00C018CB" w:rsidP="002B2B46">
      <w:pPr>
        <w:pStyle w:val="Textodst1sl"/>
      </w:pPr>
      <w:r w:rsidRPr="009476D7">
        <w:t>Letní údržba se</w:t>
      </w:r>
      <w:r>
        <w:t xml:space="preserve"> provádí </w:t>
      </w:r>
      <w:r w:rsidR="008C1B4E">
        <w:t xml:space="preserve">zejména </w:t>
      </w:r>
      <w:r>
        <w:t>v </w:t>
      </w:r>
      <w:r w:rsidRPr="005620A1">
        <w:rPr>
          <w:b/>
        </w:rPr>
        <w:t>letním období</w:t>
      </w:r>
      <w:r>
        <w:t>. Letním obdobím je období od 1.</w:t>
      </w:r>
      <w:r w:rsidR="003D64D0">
        <w:t> </w:t>
      </w:r>
      <w:r>
        <w:t>dubna do 31. října kalendářního roku. V případě změny termínu zimního období se mění příslušným způsobem i termín letního období.</w:t>
      </w:r>
      <w:r w:rsidR="008502E4">
        <w:t xml:space="preserve"> </w:t>
      </w:r>
      <w:r w:rsidR="008502E4" w:rsidRPr="008502E4">
        <w:t>Takovou změnou může být například situace, kdy teploty v období Zimní údržby budou nad bodem mrazu.</w:t>
      </w:r>
    </w:p>
    <w:p w14:paraId="16FA25A9" w14:textId="3C5CAF44" w:rsidR="00C018CB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je povinen činnosti </w:t>
      </w:r>
      <w:r w:rsidR="00D87E13">
        <w:t>L</w:t>
      </w:r>
      <w:r w:rsidRPr="00397400">
        <w:t xml:space="preserve">etní údržby provádět pouze na základě Harmonogramu letní údržby </w:t>
      </w:r>
      <w:r>
        <w:t xml:space="preserve">schváleného </w:t>
      </w:r>
      <w:r w:rsidRPr="00397400">
        <w:t>Objednatele</w:t>
      </w:r>
      <w:r>
        <w:t>m</w:t>
      </w:r>
      <w:r w:rsidRPr="00397400">
        <w:t xml:space="preserve"> nebo na základě </w:t>
      </w:r>
      <w:r w:rsidR="00522A68">
        <w:t>P</w:t>
      </w:r>
      <w:r w:rsidRPr="00397400">
        <w:t>okynů.</w:t>
      </w:r>
    </w:p>
    <w:p w14:paraId="3EBA8B31" w14:textId="77777777" w:rsidR="009701DB" w:rsidRDefault="009701DB" w:rsidP="009701DB">
      <w:pPr>
        <w:pStyle w:val="Textodst1sl"/>
        <w:numPr>
          <w:ilvl w:val="0"/>
          <w:numId w:val="0"/>
        </w:numPr>
        <w:ind w:left="720"/>
      </w:pPr>
    </w:p>
    <w:p w14:paraId="631C8A22" w14:textId="06D5681F" w:rsidR="007F5B9E" w:rsidRDefault="007F5B9E" w:rsidP="007F5B9E">
      <w:pPr>
        <w:pStyle w:val="slolnku"/>
      </w:pPr>
    </w:p>
    <w:p w14:paraId="440825E8" w14:textId="14174F69" w:rsidR="007F5B9E" w:rsidRDefault="007F5B9E" w:rsidP="007F5B9E">
      <w:pPr>
        <w:jc w:val="center"/>
        <w:rPr>
          <w:b/>
        </w:rPr>
      </w:pPr>
      <w:r w:rsidRPr="007F5B9E">
        <w:rPr>
          <w:b/>
        </w:rPr>
        <w:t>Pokyny</w:t>
      </w:r>
    </w:p>
    <w:p w14:paraId="5A28F240" w14:textId="00EDB0F7" w:rsidR="007F5B9E" w:rsidRPr="00615962" w:rsidRDefault="007F5B9E" w:rsidP="007F5B9E">
      <w:pPr>
        <w:pStyle w:val="Textodst1sl"/>
      </w:pPr>
      <w:r>
        <w:t>TSK je oprávněn</w:t>
      </w:r>
      <w:r w:rsidR="00101716">
        <w:t>a</w:t>
      </w:r>
      <w:r>
        <w:t xml:space="preserve"> udělovat při plnění této Smlouvy Pokyny.</w:t>
      </w:r>
      <w:r w:rsidR="00522A68">
        <w:t xml:space="preserve"> PS je oprávněna udělovat Zhotoviteli Pokyny v souladu s touto Smlouvou. </w:t>
      </w:r>
    </w:p>
    <w:p w14:paraId="525835B7" w14:textId="77777777" w:rsidR="007F5B9E" w:rsidRPr="008D6BF2" w:rsidRDefault="007F5B9E" w:rsidP="007F5B9E">
      <w:pPr>
        <w:pStyle w:val="Textodst1sl"/>
      </w:pPr>
      <w:bookmarkStart w:id="0" w:name="_Ref159527252"/>
      <w:r>
        <w:t>Pokyny bude TSK, případně PS, udělovat</w:t>
      </w:r>
      <w:r w:rsidRPr="008D6BF2">
        <w:t xml:space="preserve"> </w:t>
      </w:r>
      <w:r w:rsidRPr="00A26520">
        <w:t xml:space="preserve">prostřednictvím </w:t>
      </w:r>
      <w:proofErr w:type="spellStart"/>
      <w:r w:rsidRPr="00A26520">
        <w:t>CDSw</w:t>
      </w:r>
      <w:proofErr w:type="spellEnd"/>
      <w:r w:rsidRPr="00A26520">
        <w:t>, Dispečinku</w:t>
      </w:r>
      <w:r>
        <w:t xml:space="preserve"> </w:t>
      </w:r>
      <w:r w:rsidRPr="00A26520">
        <w:t xml:space="preserve">a/nebo písemně (včetně elektronické komunikace), telefonicky či </w:t>
      </w:r>
      <w:proofErr w:type="spellStart"/>
      <w:r w:rsidRPr="00A26520">
        <w:t>radiosítí</w:t>
      </w:r>
      <w:proofErr w:type="spellEnd"/>
      <w:r w:rsidRPr="00A26520">
        <w:t xml:space="preserve"> s kontrolním záznamem</w:t>
      </w:r>
      <w:r w:rsidRPr="008D6BF2">
        <w:t>.</w:t>
      </w:r>
      <w:bookmarkEnd w:id="0"/>
      <w:r w:rsidRPr="008D6BF2">
        <w:t xml:space="preserve"> </w:t>
      </w:r>
    </w:p>
    <w:p w14:paraId="1D117C28" w14:textId="5A0E536B" w:rsidR="007F5B9E" w:rsidRPr="00283A14" w:rsidRDefault="002B77FF" w:rsidP="007F5B9E">
      <w:pPr>
        <w:pStyle w:val="Textodst1sl"/>
      </w:pPr>
      <w:r>
        <w:t>Zhotovitel</w:t>
      </w:r>
      <w:r w:rsidRPr="00283A14">
        <w:t xml:space="preserve"> </w:t>
      </w:r>
      <w:r w:rsidR="007F5B9E" w:rsidRPr="00283A14">
        <w:t>se zavazuje dodržovat postupy a reakční doby</w:t>
      </w:r>
      <w:r w:rsidR="007F5B9E">
        <w:t xml:space="preserve"> stanovené v Programech a/nebo v Plánu ZÚK</w:t>
      </w:r>
      <w:r w:rsidR="007F5B9E" w:rsidRPr="00283A14">
        <w:t xml:space="preserve">. </w:t>
      </w:r>
      <w:r w:rsidR="007F5B9E">
        <w:t xml:space="preserve">Pokud je Program v rozporu s Plánem ZÚK, má přednost Plán ZÚK. Postupy a reakční doby mohou být současně stanoveny v rámci </w:t>
      </w:r>
      <w:r w:rsidR="00101716">
        <w:t>dokumentů zpracovaných Zhotovitelem</w:t>
      </w:r>
      <w:r w:rsidR="007F5B9E">
        <w:t xml:space="preserve"> či v Pokynech.</w:t>
      </w:r>
    </w:p>
    <w:p w14:paraId="42D4D9BB" w14:textId="77777777" w:rsidR="007F5B9E" w:rsidRPr="00576415" w:rsidRDefault="007F5B9E" w:rsidP="007F5B9E">
      <w:pPr>
        <w:pStyle w:val="Textodst1sl"/>
      </w:pPr>
      <w:bookmarkStart w:id="1" w:name="_Ref153977943"/>
      <w:bookmarkStart w:id="2" w:name="_Ref161754537"/>
      <w:r>
        <w:t>TSK je oprávněna</w:t>
      </w:r>
      <w:bookmarkEnd w:id="1"/>
      <w:r>
        <w:t xml:space="preserve"> </w:t>
      </w:r>
      <w:r w:rsidRPr="00A77C83">
        <w:t>v průběhu trvání Smlouvy</w:t>
      </w:r>
      <w:r w:rsidRPr="00576415">
        <w:t>:</w:t>
      </w:r>
      <w:bookmarkEnd w:id="2"/>
      <w:r w:rsidRPr="00576415">
        <w:t xml:space="preserve"> </w:t>
      </w:r>
    </w:p>
    <w:p w14:paraId="7AB1B48B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76415">
        <w:t>vytvářet nové Programy</w:t>
      </w:r>
      <w:r>
        <w:t>;</w:t>
      </w:r>
    </w:p>
    <w:p w14:paraId="0E6841FE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 xml:space="preserve">upravovat rozsah Programů a/nebo Pokynů; </w:t>
      </w:r>
    </w:p>
    <w:p w14:paraId="50B86CBD" w14:textId="72A309B5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 xml:space="preserve">měnit </w:t>
      </w:r>
      <w:r w:rsidRPr="00A77C83">
        <w:t>prostřednictvím změny Programů a/nebo Pokynů úpravu specifikace či rozsahu pozemních komunikací, objektů, zařízení nebo jiných součástí či příslušenství pozemních komunikací pro</w:t>
      </w:r>
      <w:r>
        <w:t xml:space="preserve"> provádění činností dle této Smlouvy;</w:t>
      </w:r>
    </w:p>
    <w:p w14:paraId="4E3062BB" w14:textId="7D343220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76415">
        <w:t>udělovat nové Pokyny</w:t>
      </w:r>
      <w:r>
        <w:t xml:space="preserve"> a/nebo nahrazovat původní Pokyny novými; a</w:t>
      </w:r>
    </w:p>
    <w:p w14:paraId="31487222" w14:textId="77777777" w:rsidR="007F5B9E" w:rsidRDefault="007F5B9E" w:rsidP="007F5B9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>
        <w:t>určit způsob předání Pokynů Dispečinku v souladu s ustanoveními této Smlouvy.</w:t>
      </w:r>
    </w:p>
    <w:p w14:paraId="434F3FCB" w14:textId="376BB1A1" w:rsidR="007F5B9E" w:rsidRDefault="007F5B9E" w:rsidP="007F5B9E">
      <w:pPr>
        <w:pStyle w:val="Textodst1sl"/>
      </w:pPr>
      <w:r>
        <w:t xml:space="preserve">Jakákoliv změna Programu musí být s přiměřeným předstihem (je-li to z provozních důvodů možné) oznámena </w:t>
      </w:r>
      <w:r w:rsidR="00101716">
        <w:t>Zhotoviteli</w:t>
      </w:r>
      <w:r>
        <w:t xml:space="preserve">. TSK se zavazuje, že </w:t>
      </w:r>
      <w:r w:rsidRPr="00A77C83">
        <w:t xml:space="preserve">změny Programů a/nebo Pokynů </w:t>
      </w:r>
      <w:r>
        <w:t xml:space="preserve">budou udělovány </w:t>
      </w:r>
      <w:r w:rsidRPr="00576415">
        <w:t xml:space="preserve">s přihlédnutím k provozním limitům </w:t>
      </w:r>
      <w:r w:rsidR="00101716">
        <w:t>Zhotovitele</w:t>
      </w:r>
      <w:r>
        <w:t xml:space="preserve">. </w:t>
      </w:r>
    </w:p>
    <w:p w14:paraId="524F267D" w14:textId="398A3A11" w:rsidR="007F5B9E" w:rsidRDefault="007F5B9E" w:rsidP="007F5B9E">
      <w:pPr>
        <w:pStyle w:val="Textodst1sl"/>
      </w:pPr>
      <w:r>
        <w:t xml:space="preserve">TSK uvádí, že PS jsou ode dne účinnosti této Smlouvy oprávněny udělovat Pokyny </w:t>
      </w:r>
      <w:r w:rsidR="002B77FF">
        <w:t xml:space="preserve">Zhotoviteli </w:t>
      </w:r>
      <w:r>
        <w:t>pouze v souladu s Programy a/nebo v rámci Harmonogramu prací (pokud byl zpracován). Pokud bude jakýkoliv Pokyn TSK a PS v rozporu, platí, že má přednost Pokyn TSK.</w:t>
      </w:r>
    </w:p>
    <w:p w14:paraId="418457C9" w14:textId="370C5B2E" w:rsidR="007F5B9E" w:rsidRDefault="007F5B9E" w:rsidP="007F5B9E">
      <w:pPr>
        <w:pStyle w:val="Textodst1sl"/>
      </w:pPr>
      <w:r>
        <w:t xml:space="preserve">TSK se zavazuje poskytnout </w:t>
      </w:r>
      <w:r w:rsidR="002B77FF">
        <w:t xml:space="preserve">Zhotoviteli </w:t>
      </w:r>
      <w:r>
        <w:t xml:space="preserve">3 licence pro využívání </w:t>
      </w:r>
      <w:proofErr w:type="spellStart"/>
      <w:r>
        <w:t>CDSw</w:t>
      </w:r>
      <w:proofErr w:type="spellEnd"/>
      <w:r>
        <w:t xml:space="preserve"> s tím, že pokud bude Dodavatel vyžadovat vyšší počet licencí, bude </w:t>
      </w:r>
      <w:r w:rsidR="002B77FF">
        <w:t xml:space="preserve">Zhotovitel </w:t>
      </w:r>
      <w:r>
        <w:t>povinen za každou další licenci uhradit poplatek ve výši stanovené TSK.</w:t>
      </w:r>
    </w:p>
    <w:p w14:paraId="71C23340" w14:textId="77777777" w:rsidR="009701DB" w:rsidRPr="00B27115" w:rsidRDefault="009701DB" w:rsidP="009701DB">
      <w:pPr>
        <w:pStyle w:val="Textodst1sl"/>
        <w:numPr>
          <w:ilvl w:val="0"/>
          <w:numId w:val="0"/>
        </w:numPr>
        <w:ind w:left="720"/>
      </w:pPr>
    </w:p>
    <w:p w14:paraId="0D44120E" w14:textId="77777777" w:rsidR="00C018CB" w:rsidRPr="00F61D44" w:rsidRDefault="00C018CB" w:rsidP="00C018CB">
      <w:pPr>
        <w:pStyle w:val="slolnku"/>
        <w:numPr>
          <w:ilvl w:val="0"/>
          <w:numId w:val="1"/>
        </w:numPr>
      </w:pPr>
    </w:p>
    <w:p w14:paraId="077553A5" w14:textId="77777777" w:rsidR="00C018CB" w:rsidRPr="00F61D44" w:rsidRDefault="00C018CB" w:rsidP="00C018CB">
      <w:pPr>
        <w:pStyle w:val="Nzevlnku"/>
      </w:pPr>
      <w:r w:rsidRPr="00F61D44">
        <w:t>Doba plnění</w:t>
      </w:r>
    </w:p>
    <w:p w14:paraId="3B169488" w14:textId="24392B14" w:rsidR="002D6F52" w:rsidRPr="00CF7857" w:rsidRDefault="00C018CB" w:rsidP="002D6F52">
      <w:pPr>
        <w:pStyle w:val="Textodst1sl"/>
        <w:numPr>
          <w:ilvl w:val="1"/>
          <w:numId w:val="1"/>
        </w:numPr>
      </w:pPr>
      <w:r w:rsidRPr="00F61D44">
        <w:t xml:space="preserve">Zhotovitel se zavazuje provádět činnosti podle této Smlouvy </w:t>
      </w:r>
      <w:r w:rsidR="004639C1" w:rsidRPr="004639C1">
        <w:rPr>
          <w:b/>
        </w:rPr>
        <w:t>od 1. 8. 2024</w:t>
      </w:r>
      <w:r w:rsidR="00E24DC9">
        <w:rPr>
          <w:b/>
        </w:rPr>
        <w:t xml:space="preserve"> do 31.3.2032</w:t>
      </w:r>
      <w:r w:rsidR="000556D9">
        <w:rPr>
          <w:b/>
        </w:rPr>
        <w:t xml:space="preserve"> </w:t>
      </w:r>
      <w:r w:rsidR="000556D9" w:rsidRPr="000556D9">
        <w:rPr>
          <w:bCs/>
        </w:rPr>
        <w:t>s tím, že postupem dle</w:t>
      </w:r>
      <w:r w:rsidR="00B235A3">
        <w:rPr>
          <w:bCs/>
        </w:rPr>
        <w:t xml:space="preserve"> </w:t>
      </w:r>
      <w:r w:rsidR="000556D9">
        <w:rPr>
          <w:bCs/>
        </w:rPr>
        <w:t>č</w:t>
      </w:r>
      <w:r w:rsidR="000556D9" w:rsidRPr="000556D9">
        <w:rPr>
          <w:bCs/>
        </w:rPr>
        <w:t xml:space="preserve">l. </w:t>
      </w:r>
      <w:r w:rsidR="00B235A3">
        <w:rPr>
          <w:bCs/>
        </w:rPr>
        <w:t>20</w:t>
      </w:r>
      <w:r w:rsidR="000556D9" w:rsidRPr="000556D9">
        <w:rPr>
          <w:bCs/>
        </w:rPr>
        <w:t xml:space="preserve"> může dojít i dřívějšímu končení trvání této Smlouvy.</w:t>
      </w:r>
    </w:p>
    <w:p w14:paraId="2CF40566" w14:textId="77777777" w:rsidR="00CF7857" w:rsidRPr="00F61D44" w:rsidRDefault="00CF7857" w:rsidP="00CF7857">
      <w:pPr>
        <w:pStyle w:val="Textodst1sl"/>
        <w:numPr>
          <w:ilvl w:val="0"/>
          <w:numId w:val="0"/>
        </w:numPr>
        <w:ind w:left="720"/>
      </w:pPr>
    </w:p>
    <w:p w14:paraId="6C4CEE59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5E60B2AF" w14:textId="3E2A814D" w:rsidR="00C018CB" w:rsidRDefault="00C018CB" w:rsidP="00C018CB">
      <w:pPr>
        <w:pStyle w:val="Nzevlnku"/>
      </w:pPr>
      <w:r>
        <w:t>Místo plnění</w:t>
      </w:r>
    </w:p>
    <w:p w14:paraId="3EB3C236" w14:textId="27A9E0A8" w:rsidR="00C018CB" w:rsidRPr="00826215" w:rsidRDefault="00C018CB" w:rsidP="00C018CB">
      <w:pPr>
        <w:pStyle w:val="Textodst1sl"/>
        <w:numPr>
          <w:ilvl w:val="1"/>
          <w:numId w:val="1"/>
        </w:numPr>
      </w:pPr>
      <w:r w:rsidRPr="00397400">
        <w:t>Činnost Zhotovitele podle této Smlouvy bude prováděna na území hlavního města Prahy</w:t>
      </w:r>
      <w:r w:rsidRPr="00A20926">
        <w:t xml:space="preserve">. </w:t>
      </w:r>
    </w:p>
    <w:p w14:paraId="112E54E8" w14:textId="4118B62D" w:rsidR="00C018CB" w:rsidRPr="00826215" w:rsidRDefault="00C018CB" w:rsidP="00C018CB">
      <w:pPr>
        <w:pStyle w:val="Textodst1sl"/>
        <w:numPr>
          <w:ilvl w:val="1"/>
          <w:numId w:val="1"/>
        </w:numPr>
      </w:pPr>
      <w:r w:rsidRPr="00826215">
        <w:t xml:space="preserve">Letní </w:t>
      </w:r>
      <w:r w:rsidR="00D87E13">
        <w:t xml:space="preserve">údržbu </w:t>
      </w:r>
      <w:r w:rsidRPr="00826215">
        <w:t xml:space="preserve">a </w:t>
      </w:r>
      <w:r w:rsidR="00D87E13">
        <w:t>Z</w:t>
      </w:r>
      <w:r w:rsidRPr="00826215">
        <w:t>imní údržbu bude Zhotovitel provádět na těch pozemních komunikacích na území hlavního města Prahy, které jsou ve správě Objednatele. Zimní údržba však nebude prováděna na pozemních komunikacích uvedených v</w:t>
      </w:r>
      <w:r w:rsidR="00826215" w:rsidRPr="00826215">
        <w:t xml:space="preserve"> </w:t>
      </w:r>
      <w:r w:rsidR="00A20926" w:rsidRPr="00826215">
        <w:rPr>
          <w:color w:val="000000" w:themeColor="text1"/>
        </w:rPr>
        <w:t>nařízení č.</w:t>
      </w:r>
      <w:r w:rsidR="003D64D0">
        <w:rPr>
          <w:color w:val="000000" w:themeColor="text1"/>
        </w:rPr>
        <w:t> </w:t>
      </w:r>
      <w:r w:rsidR="00A20926" w:rsidRPr="00826215">
        <w:rPr>
          <w:color w:val="000000" w:themeColor="text1"/>
        </w:rPr>
        <w:t xml:space="preserve">18/2010 </w:t>
      </w:r>
      <w:r w:rsidRPr="00826215">
        <w:rPr>
          <w:color w:val="000000" w:themeColor="text1"/>
        </w:rPr>
        <w:t>Sb</w:t>
      </w:r>
      <w:r w:rsidRPr="00826215">
        <w:t>. hl.</w:t>
      </w:r>
      <w:r w:rsidR="004B1A4C">
        <w:t xml:space="preserve"> </w:t>
      </w:r>
      <w:r w:rsidRPr="00826215">
        <w:t>m. Prahy, o vymezení úseků místních komunikací</w:t>
      </w:r>
      <w:r w:rsidR="008F3F78">
        <w:t xml:space="preserve"> a chodníků</w:t>
      </w:r>
      <w:r w:rsidRPr="00826215">
        <w:t>, na kterých se nezajišťuje sjízdnost a schůdnost odstraňováním sněhu a</w:t>
      </w:r>
      <w:r w:rsidR="008F3F78">
        <w:t> </w:t>
      </w:r>
      <w:r w:rsidRPr="00826215">
        <w:t xml:space="preserve">náledí, ve znění pozdějších předpisů. </w:t>
      </w:r>
    </w:p>
    <w:p w14:paraId="397C001B" w14:textId="7D64CE2B" w:rsidR="00C018CB" w:rsidRDefault="00C018CB" w:rsidP="00C018CB">
      <w:pPr>
        <w:pStyle w:val="Textodst1sl"/>
        <w:numPr>
          <w:ilvl w:val="1"/>
          <w:numId w:val="1"/>
        </w:numPr>
      </w:pPr>
      <w:r w:rsidRPr="00826215">
        <w:t xml:space="preserve">Seznam pozemních komunikací, na kterých se provádí </w:t>
      </w:r>
      <w:r w:rsidR="00D87E13">
        <w:t>L</w:t>
      </w:r>
      <w:r w:rsidRPr="00826215">
        <w:t>etní</w:t>
      </w:r>
      <w:r w:rsidR="00D87E13">
        <w:t xml:space="preserve"> údržba</w:t>
      </w:r>
      <w:r w:rsidRPr="00826215">
        <w:t xml:space="preserve"> a </w:t>
      </w:r>
      <w:r w:rsidR="00D87E13">
        <w:t>Z</w:t>
      </w:r>
      <w:r w:rsidRPr="00826215">
        <w:t>imní údržba, byl Zhotoviteli předán před uzavřením této Smlouvy (součást zadávací dokumentace Zadávacího řízení).</w:t>
      </w:r>
    </w:p>
    <w:p w14:paraId="651CCBA5" w14:textId="55426794" w:rsidR="00DD5C34" w:rsidRDefault="00DD5C34" w:rsidP="00DD5C34">
      <w:pPr>
        <w:pStyle w:val="Textodst1sl"/>
      </w:pPr>
      <w:r>
        <w:t xml:space="preserve">TSK si vyhrazuje právo požadovat s ohledem na </w:t>
      </w:r>
      <w:r w:rsidRPr="006F1061">
        <w:t xml:space="preserve">kapacitní vybavení a provozní okolnosti </w:t>
      </w:r>
      <w:r>
        <w:t>realizaci díla a služeb</w:t>
      </w:r>
      <w:r w:rsidRPr="006F1061">
        <w:t xml:space="preserve"> i na </w:t>
      </w:r>
      <w:r>
        <w:t xml:space="preserve">částech území, která hraničí s místem plnění definovaným touto Smlouvou, případně na </w:t>
      </w:r>
      <w:r w:rsidRPr="006F1061">
        <w:t xml:space="preserve">části </w:t>
      </w:r>
      <w:r w:rsidRPr="00576415">
        <w:t>území Středočeského kraje, které hraničí s územím hl. m. Prahy.</w:t>
      </w:r>
      <w:r>
        <w:t xml:space="preserve"> TSK si dále vyhrazuje právo na změnu rozsahu (plochy a délky) pozemních komunikaci, a to </w:t>
      </w:r>
      <w:r w:rsidR="00D87E13">
        <w:t>MK i NMK</w:t>
      </w:r>
      <w:r>
        <w:t xml:space="preserve">, které jsou předmětem </w:t>
      </w:r>
      <w:r w:rsidR="00D87E13">
        <w:t>L</w:t>
      </w:r>
      <w:r>
        <w:t>etní</w:t>
      </w:r>
      <w:r w:rsidR="00D87E13">
        <w:t xml:space="preserve"> údržby</w:t>
      </w:r>
      <w:r>
        <w:t xml:space="preserve"> a </w:t>
      </w:r>
      <w:r w:rsidR="00D87E13">
        <w:t>Z</w:t>
      </w:r>
      <w:r>
        <w:t>imní údržby.</w:t>
      </w:r>
    </w:p>
    <w:p w14:paraId="6F8C7AEC" w14:textId="77777777" w:rsidR="00CF7857" w:rsidRPr="00826215" w:rsidRDefault="00CF7857" w:rsidP="00CF7857">
      <w:pPr>
        <w:pStyle w:val="Textodst1sl"/>
        <w:numPr>
          <w:ilvl w:val="0"/>
          <w:numId w:val="0"/>
        </w:numPr>
        <w:ind w:left="720"/>
      </w:pPr>
    </w:p>
    <w:p w14:paraId="2A78E227" w14:textId="7F7701CD" w:rsidR="00C018CB" w:rsidRDefault="00C018CB" w:rsidP="00C018CB">
      <w:pPr>
        <w:pStyle w:val="slolnku"/>
        <w:numPr>
          <w:ilvl w:val="0"/>
          <w:numId w:val="1"/>
        </w:numPr>
      </w:pPr>
    </w:p>
    <w:p w14:paraId="7A88B17B" w14:textId="77777777" w:rsidR="00C018CB" w:rsidRDefault="00C018CB" w:rsidP="00C018CB">
      <w:pPr>
        <w:pStyle w:val="Nzevlnku"/>
      </w:pPr>
      <w:r w:rsidRPr="0021551F">
        <w:t>Cena díla</w:t>
      </w:r>
    </w:p>
    <w:p w14:paraId="690DA82D" w14:textId="1F216A96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Cena díla je stanovena formou jednotkových cen za jednotlivé práce a služby prováděné </w:t>
      </w:r>
      <w:r w:rsidRPr="00840FA4">
        <w:rPr>
          <w:szCs w:val="24"/>
        </w:rPr>
        <w:t xml:space="preserve">Zhotovitelem na základě této Smlouvy. </w:t>
      </w:r>
      <w:r w:rsidR="00470596">
        <w:rPr>
          <w:szCs w:val="24"/>
        </w:rPr>
        <w:t>Soupis</w:t>
      </w:r>
      <w:r w:rsidRPr="00840FA4">
        <w:rPr>
          <w:szCs w:val="24"/>
        </w:rPr>
        <w:t xml:space="preserve"> jednotkových cen tvoří </w:t>
      </w:r>
      <w:r w:rsidRPr="00F61D44">
        <w:rPr>
          <w:szCs w:val="24"/>
        </w:rPr>
        <w:t xml:space="preserve">Přílohu č. </w:t>
      </w:r>
      <w:r w:rsidR="009701DB">
        <w:rPr>
          <w:szCs w:val="24"/>
        </w:rPr>
        <w:t>1</w:t>
      </w:r>
      <w:r w:rsidRPr="00F61D44">
        <w:rPr>
          <w:szCs w:val="24"/>
        </w:rPr>
        <w:t xml:space="preserve"> této Smlouvy. Objednatel bude Zhotoviteli hradit pouze skutečně provedené práce a poskytnuté</w:t>
      </w:r>
      <w:r>
        <w:rPr>
          <w:szCs w:val="24"/>
        </w:rPr>
        <w:t xml:space="preserve"> služby</w:t>
      </w:r>
      <w:r w:rsidR="00693988">
        <w:rPr>
          <w:szCs w:val="24"/>
        </w:rPr>
        <w:t xml:space="preserve"> a skutečně poskytnuté inertní materiály, které je Zhotovitel poskytnout v souladu s touto Smlouvou.</w:t>
      </w:r>
    </w:p>
    <w:p w14:paraId="4BF9C726" w14:textId="1C756DD1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Cena, resp. jednotkové ceny v sobě zahrnují náhradu veškerých nákladů Zhotovitele spojených s prováděním činností podle této Smlouvy, například, nikoliv však výlučně, náklady na materiály a náhradní díly, pracovní síly, stroje, dopravu, řízení a</w:t>
      </w:r>
      <w:r w:rsidR="000C03DF">
        <w:rPr>
          <w:szCs w:val="24"/>
        </w:rPr>
        <w:t> </w:t>
      </w:r>
      <w:r>
        <w:rPr>
          <w:szCs w:val="24"/>
        </w:rPr>
        <w:t>administrativu, jakož i režii Zhotovitele a zisk, poplatky a veškeré další náklady Zhotovitele v souvislosti s činností podle této Smlouvy (např. zajištění bezpečnosti a ochrany zdraví při práci a požární ochrany, zvýšené náklady na práce v zimním období nebo ve vícesměnném provozu, odstranění znečištění, sankce, pokuty, penále, pojištění</w:t>
      </w:r>
      <w:r w:rsidR="008127E8">
        <w:rPr>
          <w:szCs w:val="24"/>
        </w:rPr>
        <w:t>.</w:t>
      </w:r>
    </w:p>
    <w:p w14:paraId="2A0ED1AC" w14:textId="6590E464" w:rsidR="003C7ADA" w:rsidRDefault="003C7ADA" w:rsidP="003C7ADA">
      <w:pPr>
        <w:pStyle w:val="Textodst1sl"/>
      </w:pPr>
      <w:r>
        <w:t>Zhotovitel je povinen vést P</w:t>
      </w:r>
      <w:r w:rsidRPr="005B343A">
        <w:t>racovní deník v</w:t>
      </w:r>
      <w:r>
        <w:t> </w:t>
      </w:r>
      <w:r w:rsidRPr="005B343A">
        <w:t>elektronické</w:t>
      </w:r>
      <w:r>
        <w:t xml:space="preserve"> podobě</w:t>
      </w:r>
      <w:r w:rsidRPr="005B343A">
        <w:t>, do kterého bude každodenně zaznamenávat průběh jednotlivých prací</w:t>
      </w:r>
      <w:r>
        <w:t xml:space="preserve"> dle této Smlouvy</w:t>
      </w:r>
      <w:r w:rsidRPr="005B343A">
        <w:t xml:space="preserve">. </w:t>
      </w:r>
      <w:r>
        <w:t>Pracovní deník je společně s Deníkem zimní údržby podkladem pro fakturaci.</w:t>
      </w:r>
    </w:p>
    <w:p w14:paraId="158E719A" w14:textId="77777777" w:rsidR="003C7ADA" w:rsidRDefault="003C7ADA" w:rsidP="003C7ADA">
      <w:pPr>
        <w:pStyle w:val="Textodst1sl"/>
      </w:pPr>
      <w:r w:rsidRPr="005B343A">
        <w:t xml:space="preserve">Pracovní deník bude obsahovat zejména </w:t>
      </w:r>
      <w:r>
        <w:t>specifikaci</w:t>
      </w:r>
    </w:p>
    <w:p w14:paraId="14A8EAAD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provedených prací, </w:t>
      </w:r>
    </w:p>
    <w:p w14:paraId="2F3FBE7F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data, </w:t>
      </w:r>
    </w:p>
    <w:p w14:paraId="3B7BEB33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času, </w:t>
      </w:r>
    </w:p>
    <w:p w14:paraId="1BFACDEF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místa výkonu prací, </w:t>
      </w:r>
    </w:p>
    <w:p w14:paraId="7FBB0B75" w14:textId="77777777" w:rsidR="003C7ADA" w:rsidRDefault="003C7ADA" w:rsidP="003C7A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5B343A">
        <w:t xml:space="preserve">výměry ploch, apod. </w:t>
      </w:r>
    </w:p>
    <w:p w14:paraId="45B38C34" w14:textId="2B77AEC9" w:rsidR="003C7ADA" w:rsidRPr="0047404F" w:rsidRDefault="003C7ADA" w:rsidP="003C7ADA">
      <w:pPr>
        <w:pStyle w:val="Textodst1sl"/>
      </w:pPr>
      <w:r w:rsidRPr="0047404F">
        <w:lastRenderedPageBreak/>
        <w:t>Pracovní deník bude nepřetržitě přístupný Objednateli tak, aby do něj Objednatel mohl činit zápisy a potvrzovat záznamy o pracích provedených</w:t>
      </w:r>
      <w:r>
        <w:t xml:space="preserve"> Zhotovitelem</w:t>
      </w:r>
      <w:r w:rsidRPr="0047404F">
        <w:t xml:space="preserve">. </w:t>
      </w:r>
    </w:p>
    <w:p w14:paraId="4859DFDC" w14:textId="41058CB2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Zvýšení materiálových, mzdových a jiných nákladů, jakož i případná změna cel, dovozních přirážek nebo kursu české koruny po uzavření Smlouvy, příp. jiné vlivy nemají dopad na cenu, resp. jednotkové ceny. </w:t>
      </w:r>
    </w:p>
    <w:p w14:paraId="3AEDD9B5" w14:textId="32C9CAD6" w:rsidR="00C018CB" w:rsidRPr="00F61D44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3" w:name="_Ref173920646"/>
      <w:r>
        <w:rPr>
          <w:szCs w:val="24"/>
        </w:rPr>
        <w:t xml:space="preserve">Cenu, resp. jednotkové ceny je možno po dobu trvání této Smlouvy </w:t>
      </w:r>
      <w:bookmarkEnd w:id="3"/>
      <w:r w:rsidR="00B235A3">
        <w:rPr>
          <w:szCs w:val="24"/>
        </w:rPr>
        <w:t xml:space="preserve">měnit, pokud dojde ke změně (zvýšení i snížení) sazby DPH, a to v rozsahu, v jakém dojde ke změně sazby DPH dle Zákon o DPH. </w:t>
      </w:r>
    </w:p>
    <w:p w14:paraId="51C5C5FA" w14:textId="43269882" w:rsidR="005B066E" w:rsidRDefault="005B066E" w:rsidP="005B066E">
      <w:pPr>
        <w:pStyle w:val="Textodst1sl"/>
        <w:numPr>
          <w:ilvl w:val="1"/>
          <w:numId w:val="1"/>
        </w:numPr>
        <w:spacing w:before="120"/>
        <w:rPr>
          <w:bCs/>
        </w:rPr>
      </w:pPr>
      <w:bookmarkStart w:id="4" w:name="_Ref173920630"/>
      <w:r>
        <w:rPr>
          <w:bCs/>
        </w:rPr>
        <w:t xml:space="preserve">Zhotovitel </w:t>
      </w:r>
      <w:r w:rsidR="008810A3">
        <w:rPr>
          <w:bCs/>
        </w:rPr>
        <w:t xml:space="preserve">má dále </w:t>
      </w:r>
      <w:r>
        <w:rPr>
          <w:bCs/>
        </w:rPr>
        <w:t xml:space="preserve">právo na úhradu ceny za svoz odpadu, a to dle přílohy </w:t>
      </w:r>
      <w:r w:rsidR="009701DB">
        <w:rPr>
          <w:bCs/>
        </w:rPr>
        <w:t>č. 1</w:t>
      </w:r>
      <w:r>
        <w:rPr>
          <w:bCs/>
        </w:rPr>
        <w:t xml:space="preserve"> této Smlouvy, která vychází z Nabídky Zhotovitele, přičemž cena za svoz odpadu má dvě složky:</w:t>
      </w:r>
    </w:p>
    <w:p w14:paraId="2B48DDC4" w14:textId="3AB58D37" w:rsidR="005B066E" w:rsidRDefault="005B066E" w:rsidP="005B066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>první složka je dle přílohy č. 9 k zákonu č. 541/2020 Sb., o odpadech, ve znění pozdějších předpisů, přičemž tato složka se bude po dobu účinnosti Smlouvy zvyšovat v souladu se zákonem o odpadech a příslušnou přílohou</w:t>
      </w:r>
      <w:r w:rsidR="00E8023A">
        <w:t xml:space="preserve"> tohoto zákona</w:t>
      </w:r>
      <w:r>
        <w:t>;</w:t>
      </w:r>
      <w:r w:rsidR="00E8023A">
        <w:t xml:space="preserve"> Objednatel tedy výslovně uvádí, že tato složka nebude navyšována o inflaci. </w:t>
      </w:r>
    </w:p>
    <w:p w14:paraId="257068CB" w14:textId="3C67C0A4" w:rsidR="005B066E" w:rsidRDefault="005B066E" w:rsidP="005B066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 xml:space="preserve">druhá složka zahrnuje veškeré náklady </w:t>
      </w:r>
      <w:r w:rsidR="00E57F6E">
        <w:t>Zhotovitele</w:t>
      </w:r>
      <w:r>
        <w:t xml:space="preserve"> spojené s nakládáním s tímto odpadem ve smyslu zákona o odpadech a dle této Smlouvy, a to včetně přiměřeného zisku. Výše této složky se bude upravovat postupem pro úpravu </w:t>
      </w:r>
      <w:r w:rsidR="00E8023A">
        <w:t>c</w:t>
      </w:r>
      <w:r>
        <w:t>eny dle této Smlouvy</w:t>
      </w:r>
      <w:r w:rsidR="00E8023A">
        <w:t>, tedy zvyšována o inflaci.</w:t>
      </w:r>
    </w:p>
    <w:p w14:paraId="6470FD40" w14:textId="03267FE3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Cena </w:t>
      </w:r>
      <w:r w:rsidR="003D64D0">
        <w:rPr>
          <w:bCs/>
        </w:rPr>
        <w:t xml:space="preserve">díla a dalších poskytnutých plnění dle této Smlouvy </w:t>
      </w:r>
      <w:r w:rsidRPr="008732AA">
        <w:rPr>
          <w:bCs/>
        </w:rPr>
        <w:t xml:space="preserve">bude navýšena </w:t>
      </w:r>
      <w:r w:rsidR="001877FD">
        <w:rPr>
          <w:bCs/>
        </w:rPr>
        <w:t xml:space="preserve">(nebo snížena) </w:t>
      </w:r>
      <w:r w:rsidRPr="008732AA">
        <w:rPr>
          <w:bCs/>
        </w:rPr>
        <w:t xml:space="preserve">o míru inflace </w:t>
      </w:r>
      <w:r w:rsidR="001877FD">
        <w:rPr>
          <w:bCs/>
        </w:rPr>
        <w:t xml:space="preserve">(nebo deflace) </w:t>
      </w:r>
      <w:r w:rsidRPr="008732AA">
        <w:rPr>
          <w:bCs/>
        </w:rPr>
        <w:t>podle oficiálních údajů Českého statistického úřadu (dále jen „</w:t>
      </w:r>
      <w:r w:rsidRPr="008732AA">
        <w:rPr>
          <w:b/>
        </w:rPr>
        <w:t>ČSÚ</w:t>
      </w:r>
      <w:r w:rsidRPr="008732AA">
        <w:rPr>
          <w:bCs/>
        </w:rPr>
        <w:t>“). Míra inflace</w:t>
      </w:r>
      <w:r w:rsidR="001877FD">
        <w:rPr>
          <w:bCs/>
        </w:rPr>
        <w:t xml:space="preserve"> (nebo deflace)</w:t>
      </w:r>
      <w:r w:rsidRPr="008732AA">
        <w:rPr>
          <w:bCs/>
        </w:rPr>
        <w:t xml:space="preserve"> bude pro účely této Smlouvy vyjádřena přírůstkem </w:t>
      </w:r>
      <w:r w:rsidR="001877FD">
        <w:rPr>
          <w:bCs/>
        </w:rPr>
        <w:t xml:space="preserve">(nebo snížením v případě deflace) </w:t>
      </w:r>
      <w:r w:rsidRPr="008732AA">
        <w:rPr>
          <w:bCs/>
        </w:rPr>
        <w:t>průměrného ročního indexu spotřebitelských cen (položka „ostatní zboží a služby“), který vyjadřuje procentuální změnu průměrné cenové hladiny za poslední kalendářní rok oproti průměru za předchozí kalendářní rok. K navýšení (či snížení) může dojít</w:t>
      </w:r>
    </w:p>
    <w:p w14:paraId="5DB0615B" w14:textId="77777777" w:rsidR="008732AA" w:rsidRPr="008732AA" w:rsidRDefault="008732AA" w:rsidP="006F3FAF">
      <w:pPr>
        <w:pStyle w:val="Textodst1sl"/>
        <w:numPr>
          <w:ilvl w:val="1"/>
          <w:numId w:val="9"/>
        </w:numPr>
        <w:tabs>
          <w:tab w:val="clear" w:pos="0"/>
          <w:tab w:val="clear" w:pos="284"/>
          <w:tab w:val="clear" w:pos="720"/>
        </w:tabs>
        <w:ind w:left="1560"/>
        <w:rPr>
          <w:bCs/>
        </w:rPr>
      </w:pPr>
      <w:r w:rsidRPr="008732AA">
        <w:rPr>
          <w:bCs/>
        </w:rPr>
        <w:t>o celou míru inflace (či deflace), a</w:t>
      </w:r>
    </w:p>
    <w:p w14:paraId="5293C97B" w14:textId="064B8AC0" w:rsidR="008732AA" w:rsidRPr="008732AA" w:rsidRDefault="008732AA" w:rsidP="006F3FAF">
      <w:pPr>
        <w:pStyle w:val="Textodst1sl"/>
        <w:numPr>
          <w:ilvl w:val="1"/>
          <w:numId w:val="9"/>
        </w:numPr>
        <w:tabs>
          <w:tab w:val="clear" w:pos="0"/>
          <w:tab w:val="clear" w:pos="284"/>
          <w:tab w:val="clear" w:pos="720"/>
        </w:tabs>
        <w:ind w:left="1560"/>
        <w:rPr>
          <w:bCs/>
        </w:rPr>
      </w:pPr>
      <w:r w:rsidRPr="008732AA">
        <w:rPr>
          <w:bCs/>
        </w:rPr>
        <w:t xml:space="preserve">pouze jednou ročně, a to vždy k 1. dubnu příslušného kalendářního roku, přičemž poprvé může dojít k úpravě ceny dle této doložky k 1. 4. 2025. </w:t>
      </w:r>
      <w:r w:rsidR="008127E8">
        <w:rPr>
          <w:bCs/>
        </w:rPr>
        <w:t>V první roce bude navíc brána v potaz změna cenového hladiny pouze za část kalendářního roku 2024 od uplynutí lhůty pro podání nabídek v Zadávacím řízení.</w:t>
      </w:r>
    </w:p>
    <w:p w14:paraId="0AA56355" w14:textId="3F0A5293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K úpravě </w:t>
      </w:r>
      <w:r w:rsidR="00E8023A">
        <w:rPr>
          <w:bCs/>
        </w:rPr>
        <w:t>c</w:t>
      </w:r>
      <w:r w:rsidRPr="008732AA">
        <w:rPr>
          <w:bCs/>
        </w:rPr>
        <w:t xml:space="preserve">eny dojde </w:t>
      </w:r>
      <w:r w:rsidRPr="008732AA">
        <w:t>takovým způsobem, že bez zbytečného odkladu poté, co ČSÚ zveřejní míru inflace</w:t>
      </w:r>
      <w:r w:rsidR="001877FD">
        <w:t xml:space="preserve"> (nebo deflace)</w:t>
      </w:r>
      <w:r w:rsidRPr="008732AA">
        <w:t xml:space="preserve"> dle výše uvedeného za předcházející kalendářní rok, uzavřou Smluvní strany dodatek k této Smlouvy, kterým dojde k úpravě cen dle Přílohy č.</w:t>
      </w:r>
      <w:r w:rsidR="002805CB">
        <w:t> </w:t>
      </w:r>
      <w:r w:rsidR="009701DB">
        <w:t>1</w:t>
      </w:r>
      <w:r w:rsidRPr="008732AA">
        <w:t xml:space="preserve"> této Smlouvy o míru inflace (či deflace)</w:t>
      </w:r>
      <w:r w:rsidRPr="008732AA">
        <w:rPr>
          <w:bCs/>
        </w:rPr>
        <w:t>.</w:t>
      </w:r>
    </w:p>
    <w:p w14:paraId="05E059B9" w14:textId="1B169D40" w:rsidR="008732AA" w:rsidRPr="008732AA" w:rsidRDefault="008732AA" w:rsidP="008732AA">
      <w:pPr>
        <w:pStyle w:val="Textodst1sl"/>
        <w:numPr>
          <w:ilvl w:val="1"/>
          <w:numId w:val="1"/>
        </w:numPr>
        <w:rPr>
          <w:bCs/>
        </w:rPr>
      </w:pPr>
      <w:r w:rsidRPr="008732AA">
        <w:rPr>
          <w:bCs/>
        </w:rPr>
        <w:t xml:space="preserve">Pro vyloučení pochybností Strany uvádí, že se </w:t>
      </w:r>
      <w:r w:rsidR="00E8023A">
        <w:rPr>
          <w:bCs/>
        </w:rPr>
        <w:t>c</w:t>
      </w:r>
      <w:r w:rsidRPr="008732AA">
        <w:rPr>
          <w:bCs/>
        </w:rPr>
        <w:t>ena může zvyšovat v souladu s tímto článkem pouze do budoucna a nikoliv zpětně.</w:t>
      </w:r>
    </w:p>
    <w:bookmarkEnd w:id="4"/>
    <w:p w14:paraId="1D299A3A" w14:textId="08FC58A6" w:rsidR="007236B0" w:rsidRDefault="007236B0" w:rsidP="007236B0">
      <w:pPr>
        <w:pStyle w:val="Textodst1sl"/>
        <w:numPr>
          <w:ilvl w:val="1"/>
          <w:numId w:val="1"/>
        </w:numPr>
        <w:rPr>
          <w:szCs w:val="24"/>
        </w:rPr>
      </w:pPr>
      <w:r w:rsidRPr="00F61D44">
        <w:rPr>
          <w:szCs w:val="24"/>
        </w:rPr>
        <w:t>Změna ceny, resp. jednotkových cen</w:t>
      </w:r>
      <w:r w:rsidR="008732AA">
        <w:rPr>
          <w:szCs w:val="24"/>
        </w:rPr>
        <w:t xml:space="preserve"> dle</w:t>
      </w:r>
      <w:r w:rsidRPr="00F61D44">
        <w:rPr>
          <w:szCs w:val="24"/>
        </w:rPr>
        <w:t xml:space="preserve"> této Smlouvy bude upravena písemným číslovaným dodatkem k této Smlouvě. Takovým způsobem může dojít pouze ke změně dosud neuhrazené části ceny.</w:t>
      </w:r>
    </w:p>
    <w:p w14:paraId="7A26BC54" w14:textId="77777777" w:rsidR="00F31BD0" w:rsidRPr="005620A1" w:rsidRDefault="00F31BD0" w:rsidP="005620A1">
      <w:pPr>
        <w:pStyle w:val="Textodst1sl"/>
        <w:numPr>
          <w:ilvl w:val="0"/>
          <w:numId w:val="0"/>
        </w:numPr>
        <w:ind w:left="720"/>
      </w:pPr>
    </w:p>
    <w:p w14:paraId="600E5379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0A52FD6" w14:textId="77777777" w:rsidR="00C018CB" w:rsidRPr="000056EF" w:rsidRDefault="00C018CB" w:rsidP="00C018CB">
      <w:pPr>
        <w:pStyle w:val="Nzevlnku"/>
      </w:pPr>
      <w:r w:rsidRPr="000056EF">
        <w:t>Platební podmínky</w:t>
      </w:r>
    </w:p>
    <w:p w14:paraId="7C28E746" w14:textId="47478917" w:rsidR="00C018CB" w:rsidRDefault="00C018CB" w:rsidP="00C018CB">
      <w:pPr>
        <w:pStyle w:val="Textodst1sl"/>
        <w:numPr>
          <w:ilvl w:val="1"/>
          <w:numId w:val="1"/>
        </w:numPr>
      </w:pPr>
      <w:r>
        <w:t>Úhrada ceny díla bude probíhat zpětně na základě měsíčních faktur – daňových dokladů (dále jen „</w:t>
      </w:r>
      <w:r w:rsidRPr="00BC169A">
        <w:rPr>
          <w:b/>
        </w:rPr>
        <w:t>faktura</w:t>
      </w:r>
      <w:r>
        <w:t xml:space="preserve">“) se splatností minimálně </w:t>
      </w:r>
      <w:r w:rsidR="001877FD">
        <w:t xml:space="preserve">30 </w:t>
      </w:r>
      <w:r>
        <w:t>dnů od jejich doručení, a</w:t>
      </w:r>
      <w:r w:rsidR="007E0CF4">
        <w:t> </w:t>
      </w:r>
      <w:r>
        <w:t>to</w:t>
      </w:r>
      <w:r w:rsidR="007E0CF4">
        <w:t> </w:t>
      </w:r>
      <w:r>
        <w:t>na podkladě</w:t>
      </w:r>
      <w:r w:rsidRPr="00610255">
        <w:t xml:space="preserve"> skutečně provedených prací a skutečně poskytnutých služeb, které</w:t>
      </w:r>
      <w:r w:rsidR="007E0CF4">
        <w:t> </w:t>
      </w:r>
      <w:r w:rsidRPr="00610255">
        <w:t>budou oceněny jednotkovými cenami uvedenými v </w:t>
      </w:r>
      <w:r w:rsidR="00470596">
        <w:t>soupisu</w:t>
      </w:r>
      <w:r w:rsidRPr="00610255">
        <w:t xml:space="preserve"> jednotkových cen. </w:t>
      </w:r>
    </w:p>
    <w:p w14:paraId="483D7405" w14:textId="0BCD7814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7E18C8">
        <w:rPr>
          <w:szCs w:val="24"/>
        </w:rPr>
        <w:t xml:space="preserve">V případě </w:t>
      </w:r>
      <w:r>
        <w:rPr>
          <w:szCs w:val="24"/>
        </w:rPr>
        <w:t xml:space="preserve">prodlení </w:t>
      </w:r>
      <w:r w:rsidR="00470596">
        <w:rPr>
          <w:szCs w:val="24"/>
        </w:rPr>
        <w:t>PS</w:t>
      </w:r>
      <w:r>
        <w:rPr>
          <w:szCs w:val="24"/>
        </w:rPr>
        <w:t xml:space="preserve"> s úhradou c</w:t>
      </w:r>
      <w:r w:rsidRPr="007E18C8">
        <w:rPr>
          <w:szCs w:val="24"/>
        </w:rPr>
        <w:t>eny</w:t>
      </w:r>
      <w:r>
        <w:rPr>
          <w:szCs w:val="24"/>
        </w:rPr>
        <w:t xml:space="preserve"> díla</w:t>
      </w:r>
      <w:r w:rsidRPr="007E18C8">
        <w:rPr>
          <w:szCs w:val="24"/>
        </w:rPr>
        <w:t xml:space="preserve">, resp. jakékoliv její části, </w:t>
      </w:r>
      <w:r w:rsidR="001877FD">
        <w:rPr>
          <w:szCs w:val="24"/>
        </w:rPr>
        <w:t xml:space="preserve">i přes </w:t>
      </w:r>
      <w:r w:rsidR="00AD1A9F">
        <w:rPr>
          <w:szCs w:val="24"/>
        </w:rPr>
        <w:t>potvrzení soupisu</w:t>
      </w:r>
      <w:r w:rsidR="00AD1A9F" w:rsidRPr="00AD1A9F">
        <w:t xml:space="preserve"> </w:t>
      </w:r>
      <w:r w:rsidR="00AD1A9F">
        <w:t>provedených činností</w:t>
      </w:r>
      <w:r w:rsidR="00AD1A9F">
        <w:rPr>
          <w:szCs w:val="24"/>
        </w:rPr>
        <w:t xml:space="preserve"> Objednatelem dle</w:t>
      </w:r>
      <w:r w:rsidR="001877FD">
        <w:rPr>
          <w:szCs w:val="24"/>
        </w:rPr>
        <w:t xml:space="preserve"> čl. </w:t>
      </w:r>
      <w:r w:rsidR="001877FD">
        <w:rPr>
          <w:szCs w:val="24"/>
        </w:rPr>
        <w:fldChar w:fldCharType="begin"/>
      </w:r>
      <w:r w:rsidR="001877FD">
        <w:rPr>
          <w:szCs w:val="24"/>
        </w:rPr>
        <w:instrText xml:space="preserve"> REF _Ref161929049 \r \h </w:instrText>
      </w:r>
      <w:r w:rsidR="001877FD">
        <w:rPr>
          <w:szCs w:val="24"/>
        </w:rPr>
      </w:r>
      <w:r w:rsidR="001877FD">
        <w:rPr>
          <w:szCs w:val="24"/>
        </w:rPr>
        <w:fldChar w:fldCharType="separate"/>
      </w:r>
      <w:r w:rsidR="008C4FBD">
        <w:rPr>
          <w:szCs w:val="24"/>
        </w:rPr>
        <w:t>9.4</w:t>
      </w:r>
      <w:r w:rsidR="001877FD">
        <w:rPr>
          <w:szCs w:val="24"/>
        </w:rPr>
        <w:fldChar w:fldCharType="end"/>
      </w:r>
      <w:r w:rsidR="001877FD">
        <w:rPr>
          <w:szCs w:val="24"/>
        </w:rPr>
        <w:t xml:space="preserve"> Smlouvy, </w:t>
      </w:r>
      <w:r w:rsidRPr="007E18C8">
        <w:rPr>
          <w:szCs w:val="24"/>
        </w:rPr>
        <w:t xml:space="preserve">je Zhotovitel </w:t>
      </w:r>
      <w:r w:rsidR="00470596">
        <w:rPr>
          <w:szCs w:val="24"/>
        </w:rPr>
        <w:t xml:space="preserve">povinen PS k úhradě vyzvat s poskytnutím dodatečné lhůty v délce minimálně 10 pracovních dní. Pokud ani v této lhůtě PS cenu díla neuhradí, je Zhotovitel </w:t>
      </w:r>
      <w:r w:rsidRPr="007E18C8">
        <w:rPr>
          <w:szCs w:val="24"/>
        </w:rPr>
        <w:t>oprávněn požadovat na </w:t>
      </w:r>
      <w:r w:rsidR="003D64D0">
        <w:rPr>
          <w:szCs w:val="24"/>
        </w:rPr>
        <w:t>PS</w:t>
      </w:r>
      <w:r w:rsidRPr="007E18C8">
        <w:rPr>
          <w:szCs w:val="24"/>
        </w:rPr>
        <w:t xml:space="preserve"> úrok z prodlení ve výši stanovené právními předpisy</w:t>
      </w:r>
      <w:r w:rsidRPr="007E18C8">
        <w:t>.</w:t>
      </w:r>
    </w:p>
    <w:p w14:paraId="76B2356B" w14:textId="7C9185F3" w:rsidR="008F0EC1" w:rsidRPr="008F0EC1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5" w:name="_Ref161930057"/>
      <w:r>
        <w:t>Podkladem pro vystavení faktury musí být soupis provedených činností Zhotovitele</w:t>
      </w:r>
      <w:r w:rsidR="007E0CF4">
        <w:t>m</w:t>
      </w:r>
      <w:r>
        <w:t xml:space="preserve"> v daném měsíci, v členění po dnech, včetně jejich ceny podle jednotkových sazeb a</w:t>
      </w:r>
      <w:r w:rsidR="007E0CF4">
        <w:t> </w:t>
      </w:r>
      <w:r>
        <w:t>v</w:t>
      </w:r>
      <w:r w:rsidR="007E0CF4">
        <w:t> </w:t>
      </w:r>
      <w:r>
        <w:t>případě zimního období soupis držené pohotovosti. Soupis musí být zpracován ve</w:t>
      </w:r>
      <w:r w:rsidR="007E0CF4">
        <w:t> </w:t>
      </w:r>
      <w:r>
        <w:t xml:space="preserve">formě stanovené Objednatelem. </w:t>
      </w:r>
      <w:r w:rsidR="003C7ADA">
        <w:t xml:space="preserve">Není-li stanoveno </w:t>
      </w:r>
      <w:r w:rsidR="00401656">
        <w:t>jinak</w:t>
      </w:r>
      <w:r w:rsidR="003C7ADA">
        <w:t>, rozumí se soupisem prací Pracovní deník.</w:t>
      </w:r>
      <w:bookmarkEnd w:id="5"/>
      <w:r w:rsidR="003C7ADA">
        <w:t xml:space="preserve"> </w:t>
      </w:r>
    </w:p>
    <w:p w14:paraId="7898CCF0" w14:textId="3AF7926D" w:rsidR="00C018CB" w:rsidRPr="006E334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6" w:name="_Ref161929049"/>
      <w:bookmarkStart w:id="7" w:name="_Ref161930058"/>
      <w:r>
        <w:t>Věcná správnost tohoto soupisu musí být před vystavením faktury potvrzena oprávněným zástupcem Objednatele. Bez potvrzeného soupisu činností</w:t>
      </w:r>
      <w:r w:rsidR="001877FD">
        <w:t xml:space="preserve"> Zhotoviteli nevzniká nárok na odměnu za dílo provedené v daném měsíci,</w:t>
      </w:r>
      <w:r>
        <w:t xml:space="preserve"> Zhotovitel </w:t>
      </w:r>
      <w:r w:rsidR="001877FD">
        <w:t xml:space="preserve">není </w:t>
      </w:r>
      <w:r>
        <w:t>oprávněn vystavit Objednateli fakturu a</w:t>
      </w:r>
      <w:r w:rsidR="007E0CF4">
        <w:t> </w:t>
      </w:r>
      <w:r>
        <w:t>Objednatel není povinen uhradit cenu díla za předmětný měsíc. Objednatel není povinen potvrdit soupis provedených činností v případě zjištění vad na kvalitě či</w:t>
      </w:r>
      <w:r w:rsidR="007E0CF4">
        <w:t> </w:t>
      </w:r>
      <w:r>
        <w:t>rozsahu prováděných činností, a to ohledně těch vad a v rozsahu, ve kterém nebyly, resp. nemohly být Zhotovitelem bezplatně a neprodleně odstraněny/napraveny.</w:t>
      </w:r>
      <w:bookmarkEnd w:id="6"/>
      <w:r>
        <w:t xml:space="preserve"> </w:t>
      </w:r>
      <w:r w:rsidR="00AD1A9F">
        <w:t>Objednatel po potvrzení soupisu bezodkladně informuje PS o této skutečnosti a zašle mu takto schválený soupis.</w:t>
      </w:r>
      <w:bookmarkEnd w:id="7"/>
    </w:p>
    <w:p w14:paraId="18FB0D53" w14:textId="2C088204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Soupis provedených výkonů </w:t>
      </w:r>
      <w:r w:rsidR="00D72B97">
        <w:t>Z</w:t>
      </w:r>
      <w:r>
        <w:t>imní údržby musí být rovněž v souladu s „Deníkem zimní údržby“, který je Zhotovitel povinen vést.</w:t>
      </w:r>
    </w:p>
    <w:p w14:paraId="723ADF9F" w14:textId="7CEFC184" w:rsidR="00C018CB" w:rsidRDefault="00E956F2" w:rsidP="00C018CB">
      <w:pPr>
        <w:pStyle w:val="Textodst1sl"/>
        <w:numPr>
          <w:ilvl w:val="1"/>
          <w:numId w:val="1"/>
        </w:numPr>
      </w:pPr>
      <w:r>
        <w:t xml:space="preserve">Jakmile bude soupis provedených činností v daném měsíci schválen Objednatelem, </w:t>
      </w:r>
      <w:r w:rsidR="00C018CB">
        <w:t>Zhotovitel vystaví fakturu do 15 dnů ode dne uskutečnění zdanitelného plnění. Dnem uskutečnění zdanitelného plnění je poslední den</w:t>
      </w:r>
      <w:r w:rsidR="007E0CF4">
        <w:t xml:space="preserve"> kalendářního</w:t>
      </w:r>
      <w:r w:rsidR="00C018CB">
        <w:t xml:space="preserve"> měsíce, za</w:t>
      </w:r>
      <w:r w:rsidR="007E0CF4">
        <w:t> </w:t>
      </w:r>
      <w:r w:rsidR="00C018CB">
        <w:t xml:space="preserve">nějž je faktura vystavována. </w:t>
      </w:r>
    </w:p>
    <w:p w14:paraId="57A1D8FC" w14:textId="0CD18A7C" w:rsidR="00E956F2" w:rsidRPr="00E956F2" w:rsidRDefault="00E956F2" w:rsidP="00C018CB">
      <w:pPr>
        <w:pStyle w:val="Textodst1sl"/>
        <w:numPr>
          <w:ilvl w:val="1"/>
          <w:numId w:val="1"/>
        </w:numPr>
      </w:pPr>
      <w:r>
        <w:t>Fakturu zašle Objednatel PS. Cenu díla budou hradit výhradně PS. Objednatel</w:t>
      </w:r>
      <w:r w:rsidRPr="00E956F2">
        <w:rPr>
          <w:bCs/>
        </w:rPr>
        <w:t xml:space="preserve"> se zavazuje PS uhradit částku ve výši </w:t>
      </w:r>
      <w:r>
        <w:rPr>
          <w:bCs/>
        </w:rPr>
        <w:t>dle schváleného soupisu prací</w:t>
      </w:r>
      <w:r w:rsidR="00354B2A">
        <w:rPr>
          <w:bCs/>
        </w:rPr>
        <w:t xml:space="preserve"> do 21 dnů od doručení </w:t>
      </w:r>
      <w:r w:rsidR="00D0403E">
        <w:rPr>
          <w:bCs/>
        </w:rPr>
        <w:t xml:space="preserve">příslušné </w:t>
      </w:r>
      <w:r w:rsidR="00354B2A">
        <w:rPr>
          <w:bCs/>
        </w:rPr>
        <w:t>faktury PS Objednateli</w:t>
      </w:r>
      <w:r w:rsidR="00DC2370">
        <w:rPr>
          <w:bCs/>
        </w:rPr>
        <w:t>, přičemž PS vystaví fa</w:t>
      </w:r>
      <w:r w:rsidR="00643911">
        <w:rPr>
          <w:bCs/>
        </w:rPr>
        <w:t>kturu Objednateli kdykoliv po schválení příslušného soupisu</w:t>
      </w:r>
      <w:r>
        <w:rPr>
          <w:bCs/>
        </w:rPr>
        <w:t>.</w:t>
      </w:r>
    </w:p>
    <w:p w14:paraId="770E300F" w14:textId="13A4B6D3" w:rsidR="00E956F2" w:rsidRPr="004015B5" w:rsidRDefault="00E956F2" w:rsidP="00E956F2">
      <w:pPr>
        <w:pStyle w:val="Textodst1sl"/>
      </w:pPr>
      <w:r>
        <w:t xml:space="preserve">Smluvní pokuty hradí Zhotovitel výhradně TSK. Pokud bude TSK uplatňovat nárok na smluvní pokuty dle této Smlouvy, zašle fakturu s výši a specifikací takového nároku </w:t>
      </w:r>
      <w:r w:rsidR="002805CB">
        <w:t>Zhotoviteli</w:t>
      </w:r>
      <w:r w:rsidR="00A757CA">
        <w:t xml:space="preserve"> nebo svůj nárok uplatní čerpáním Bankovní </w:t>
      </w:r>
      <w:proofErr w:type="spellStart"/>
      <w:proofErr w:type="gramStart"/>
      <w:r w:rsidR="00A757CA">
        <w:t>záruky.</w:t>
      </w:r>
      <w:r>
        <w:t>Stejným</w:t>
      </w:r>
      <w:proofErr w:type="spellEnd"/>
      <w:proofErr w:type="gramEnd"/>
      <w:r>
        <w:t xml:space="preserve"> způsobem bude TSK postup</w:t>
      </w:r>
      <w:r w:rsidR="00D72B97">
        <w:t>ovat</w:t>
      </w:r>
      <w:r>
        <w:t xml:space="preserve"> při uplatnění jakýchkoli jiných nároků za </w:t>
      </w:r>
      <w:r w:rsidR="002805CB">
        <w:t>Zhotovitelem</w:t>
      </w:r>
      <w:r>
        <w:t>, zejména nároků na náhradu škody.</w:t>
      </w:r>
    </w:p>
    <w:p w14:paraId="7375AFD4" w14:textId="35F07DE9" w:rsidR="00C018CB" w:rsidRPr="00F61D44" w:rsidRDefault="00C018CB" w:rsidP="00C018CB">
      <w:pPr>
        <w:pStyle w:val="Textodst1sl"/>
        <w:numPr>
          <w:ilvl w:val="1"/>
          <w:numId w:val="1"/>
        </w:numPr>
      </w:pPr>
      <w:r w:rsidRPr="00222CF7">
        <w:rPr>
          <w:bCs/>
        </w:rPr>
        <w:t xml:space="preserve">Faktura vystavená Zhotovitelem musí obsahovat veškeré náležitosti stanovené Zákonem o DPH. V případě, že faktura doručená </w:t>
      </w:r>
      <w:r w:rsidR="00AD1A9F">
        <w:rPr>
          <w:bCs/>
        </w:rPr>
        <w:t>PS</w:t>
      </w:r>
      <w:r w:rsidR="00AD1A9F" w:rsidRPr="00222CF7">
        <w:rPr>
          <w:bCs/>
        </w:rPr>
        <w:t xml:space="preserve"> </w:t>
      </w:r>
      <w:r w:rsidRPr="00222CF7">
        <w:rPr>
          <w:bCs/>
        </w:rPr>
        <w:t xml:space="preserve">nebude obsahovat některou z předepsaných náležitostí nebo ji bude obsahovat chybně, je </w:t>
      </w:r>
      <w:r w:rsidR="00AD1A9F">
        <w:rPr>
          <w:bCs/>
        </w:rPr>
        <w:t>PS</w:t>
      </w:r>
      <w:r w:rsidR="00AD1A9F" w:rsidRPr="00222CF7">
        <w:rPr>
          <w:bCs/>
        </w:rPr>
        <w:t xml:space="preserve"> </w:t>
      </w:r>
      <w:r w:rsidRPr="00222CF7">
        <w:rPr>
          <w:bCs/>
        </w:rPr>
        <w:t>oprávněn vrátit takovouto fakturu Zhotoviteli. Lhůta splatnosti v takovémto případě neběží, přiče</w:t>
      </w:r>
      <w:r w:rsidRPr="00F61D44">
        <w:rPr>
          <w:bCs/>
        </w:rPr>
        <w:t>mž nová lhůta splatnosti počíná běžet až od doručení opravené či doplněné faktury</w:t>
      </w:r>
      <w:r w:rsidRPr="00F61D44">
        <w:t>.</w:t>
      </w:r>
    </w:p>
    <w:p w14:paraId="04E7468A" w14:textId="5D70ABA4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Veškeré platby dle této Smlouvy budou probíhat výlučně bezhoto</w:t>
      </w:r>
      <w:r w:rsidR="004B1A4C">
        <w:rPr>
          <w:szCs w:val="24"/>
        </w:rPr>
        <w:t>vostním převodem v české měně. Pokud</w:t>
      </w:r>
      <w:r>
        <w:rPr>
          <w:szCs w:val="24"/>
        </w:rPr>
        <w:t xml:space="preserve"> v České republice dojde k zavedení EUR, jakožto úřední měny </w:t>
      </w:r>
      <w:r>
        <w:rPr>
          <w:szCs w:val="24"/>
        </w:rPr>
        <w:lastRenderedPageBreak/>
        <w:t xml:space="preserve">České republiky, bude proveden přepočet </w:t>
      </w:r>
      <w:r w:rsidR="003B5F36">
        <w:rPr>
          <w:szCs w:val="24"/>
        </w:rPr>
        <w:t>c</w:t>
      </w:r>
      <w:r>
        <w:rPr>
          <w:szCs w:val="24"/>
        </w:rPr>
        <w:t>eny na EUR, a to podle úředně stanoveného směnného kursu. Veškeré platby za plnění této Smlouvy budou ode dne zavedení EUR, jakožto úřední měny České republiky, hrazeny pouze v EUR.</w:t>
      </w:r>
    </w:p>
    <w:p w14:paraId="3789CC9D" w14:textId="39A1879B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započíst jakékoli pohledávky vzniklé z této Smlouvy nebo na jejím základě proti pohledávce Objednatele. Objednatel je oprávněn jednostranně započíst své splatné pohledávky za Zhotovitelem oproti splatným pohledávkám Zhotovitele za Objednatelem vzniklým na základě této Smlouvy.</w:t>
      </w:r>
      <w:r w:rsidR="00AD1A9F">
        <w:rPr>
          <w:szCs w:val="24"/>
        </w:rPr>
        <w:t xml:space="preserve"> PS j</w:t>
      </w:r>
      <w:r w:rsidR="00A757CA">
        <w:rPr>
          <w:szCs w:val="24"/>
        </w:rPr>
        <w:t>sou</w:t>
      </w:r>
      <w:r w:rsidR="00AD1A9F">
        <w:rPr>
          <w:szCs w:val="24"/>
        </w:rPr>
        <w:t xml:space="preserve"> oprávněn</w:t>
      </w:r>
      <w:r w:rsidR="00A757CA">
        <w:rPr>
          <w:szCs w:val="24"/>
        </w:rPr>
        <w:t>y</w:t>
      </w:r>
      <w:r w:rsidR="00AD1A9F">
        <w:rPr>
          <w:szCs w:val="24"/>
        </w:rPr>
        <w:t xml:space="preserve"> jednostranně započíst své splatné pohledávky za Zhotovitelem oproti splatným pohledávkám Zhotovitele za PS vzniklým na základě této Smlouvy.</w:t>
      </w:r>
    </w:p>
    <w:p w14:paraId="3C7B6A84" w14:textId="4B4A8C43" w:rsidR="008732AA" w:rsidRDefault="002805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</w:t>
      </w:r>
      <w:r w:rsidR="008732AA" w:rsidRPr="008732AA">
        <w:rPr>
          <w:szCs w:val="24"/>
        </w:rPr>
        <w:t xml:space="preserve"> je povinen doručit PS fakturu elektronicky, a to výlučně e-mailem na e-mailovou adresu: </w:t>
      </w:r>
      <w:hyperlink r:id="rId17" w:history="1">
        <w:proofErr w:type="spellStart"/>
        <w:r w:rsidR="006C5F28">
          <w:rPr>
            <w:rStyle w:val="Hypertextovodkaz"/>
            <w:szCs w:val="24"/>
          </w:rPr>
          <w:t>xxxxxxxxxxxxxxx</w:t>
        </w:r>
        <w:proofErr w:type="spellEnd"/>
      </w:hyperlink>
      <w:r w:rsidR="008732AA" w:rsidRPr="006D5247">
        <w:rPr>
          <w:szCs w:val="24"/>
        </w:rPr>
        <w:t xml:space="preserve">. Zaslání Elektronické faktury </w:t>
      </w:r>
      <w:r w:rsidRPr="006D5247">
        <w:rPr>
          <w:szCs w:val="24"/>
        </w:rPr>
        <w:t>Zhotovitelem</w:t>
      </w:r>
      <w:r w:rsidR="008732AA" w:rsidRPr="006D5247">
        <w:rPr>
          <w:szCs w:val="24"/>
        </w:rPr>
        <w:t xml:space="preserve"> na jinou e-mailovou adresu, než uvedeno</w:t>
      </w:r>
      <w:r w:rsidR="008732AA" w:rsidRPr="008732AA">
        <w:rPr>
          <w:szCs w:val="24"/>
        </w:rPr>
        <w:t>u v předchozí větě</w:t>
      </w:r>
      <w:r w:rsidR="00D72B97">
        <w:rPr>
          <w:szCs w:val="24"/>
        </w:rPr>
        <w:t>,</w:t>
      </w:r>
      <w:r w:rsidR="008732AA" w:rsidRPr="008732AA">
        <w:rPr>
          <w:szCs w:val="24"/>
        </w:rPr>
        <w:t xml:space="preserve"> je neúčinné. K odeslání Elektronické faktury je </w:t>
      </w:r>
      <w:r w:rsidR="00E67473">
        <w:rPr>
          <w:szCs w:val="24"/>
        </w:rPr>
        <w:t>Zhotovitel</w:t>
      </w:r>
      <w:r w:rsidR="008732AA" w:rsidRPr="008732AA">
        <w:rPr>
          <w:szCs w:val="24"/>
        </w:rPr>
        <w:t xml:space="preserve"> povinen využít pouze e-mailovou adresu </w:t>
      </w:r>
      <w:r w:rsidR="00E67473">
        <w:rPr>
          <w:szCs w:val="24"/>
        </w:rPr>
        <w:t>Zhotovitele</w:t>
      </w:r>
      <w:r w:rsidR="008732AA" w:rsidRPr="008732AA">
        <w:rPr>
          <w:szCs w:val="24"/>
        </w:rPr>
        <w:t xml:space="preserve"> uvedenou pro tento účel ve Smlouvě, jinak je zaslání Elektronické faktury neúčinné s výjimkou, budou-li průvodní e-mail k Elektronické faktuře či Elektronická faktura opatřeny zaručeným elektronickým podpisem, případně zaručenou elektronickou pečetí </w:t>
      </w:r>
      <w:r w:rsidR="00E67473">
        <w:rPr>
          <w:szCs w:val="24"/>
        </w:rPr>
        <w:t>Zhotovitele</w:t>
      </w:r>
      <w:r w:rsidR="008732AA" w:rsidRPr="008732AA">
        <w:rPr>
          <w:szCs w:val="24"/>
        </w:rPr>
        <w:t xml:space="preserve">. Elektronická faktura musí být zaslána vždy ve formátu PDF a zároveň i ISDOC (ISDOCX), je-li to možné. Přílohy Elektronické faktury, které nejsou součástí daňového dokladu, budou zasílány PS pouze ve formátech RTF, PDF, JPG, DOC, Dok, XLS, </w:t>
      </w:r>
      <w:proofErr w:type="spellStart"/>
      <w:r w:rsidR="008732AA" w:rsidRPr="008732AA">
        <w:rPr>
          <w:szCs w:val="24"/>
        </w:rPr>
        <w:t>XLSx</w:t>
      </w:r>
      <w:proofErr w:type="spellEnd"/>
      <w:r w:rsidR="008732AA" w:rsidRPr="008732AA">
        <w:rPr>
          <w:szCs w:val="24"/>
        </w:rPr>
        <w:t xml:space="preserve">. Elektronická faktura musí být opatřena zaručeným elektronickým podpisem, případně zaručenou elektronickou pečetí, obojí založené na kvalifikovaném certifikátu ve smyslu zákona č. 297/2016 Sb. o službách vytvářejících důvěru pro elektronické transakce, ve znění pozdějších předpisů, kvalifikovaný certifikát musí být vydán jedním z Ministerstvem vnitra akreditovaných dodavatelů certifikačních služeb. Není-li Elektronická faktura opatřena zaručeným elektronickým podpisem, případně zaručenou elektronickou pečetí ve smyslu předchozí věty nebo není-li takto opatřen alespoň průvodní e-mail k Elektronické faktuře, musí být Elektronická faktura odeslána e-mailem výhradně z e-mailové adresy </w:t>
      </w:r>
      <w:r w:rsidR="00E57F6E">
        <w:rPr>
          <w:szCs w:val="24"/>
        </w:rPr>
        <w:t>Zhotovitele</w:t>
      </w:r>
      <w:r w:rsidR="008732AA" w:rsidRPr="008732AA">
        <w:rPr>
          <w:szCs w:val="24"/>
        </w:rPr>
        <w:t xml:space="preserve"> uvedené pro tento účel ve Smlouvě, jehož přílohou je Elektronická faktura.  Elektronická faktura bude vyhotovena v četnosti 1 e-mail - 1 Elektronická faktura v samostatném souboru a její přílohy v samostatném souboru (souborech). </w:t>
      </w:r>
      <w:r w:rsidR="00E67473">
        <w:rPr>
          <w:szCs w:val="24"/>
        </w:rPr>
        <w:t xml:space="preserve">Zhotovitel nebude </w:t>
      </w:r>
      <w:r w:rsidR="008732AA" w:rsidRPr="008732AA">
        <w:rPr>
          <w:szCs w:val="24"/>
        </w:rPr>
        <w:t>nezasílat stejnou fakturu duplicitně v listinné podobě</w:t>
      </w:r>
      <w:r w:rsidR="00E67473">
        <w:rPr>
          <w:szCs w:val="24"/>
        </w:rPr>
        <w:t>.</w:t>
      </w:r>
    </w:p>
    <w:p w14:paraId="65B22EBB" w14:textId="77777777" w:rsidR="00DD5C34" w:rsidRDefault="00DD5C34" w:rsidP="00DD5C34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7FB7A188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42BCEA4C" w14:textId="6F8167BB" w:rsidR="00C018CB" w:rsidRPr="004B1A4C" w:rsidRDefault="00C018CB" w:rsidP="00C018CB">
      <w:pPr>
        <w:pStyle w:val="Nzevlnku"/>
      </w:pPr>
      <w:r w:rsidRPr="004B1A4C">
        <w:t>Bankovní záruka</w:t>
      </w:r>
    </w:p>
    <w:p w14:paraId="6475443E" w14:textId="38CE6623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Zhotovitel se zavazuje předat Objednateli do </w:t>
      </w:r>
      <w:r w:rsidR="00A243CC" w:rsidRPr="004B1A4C">
        <w:rPr>
          <w:szCs w:val="24"/>
        </w:rPr>
        <w:t>2</w:t>
      </w:r>
      <w:r w:rsidRPr="004B1A4C">
        <w:rPr>
          <w:szCs w:val="24"/>
        </w:rPr>
        <w:t xml:space="preserve"> </w:t>
      </w:r>
      <w:r w:rsidR="00A243CC" w:rsidRPr="004B1A4C">
        <w:rPr>
          <w:szCs w:val="24"/>
        </w:rPr>
        <w:t>měsíců</w:t>
      </w:r>
      <w:r w:rsidRPr="004B1A4C">
        <w:rPr>
          <w:szCs w:val="24"/>
        </w:rPr>
        <w:t xml:space="preserve"> od nabytí účinnosti této Smlouvy záruční listinu, vystavenou ve prospěch Objednatele bankou se sídlem či</w:t>
      </w:r>
      <w:r w:rsidR="007236B0">
        <w:rPr>
          <w:szCs w:val="24"/>
        </w:rPr>
        <w:t> </w:t>
      </w:r>
      <w:r w:rsidRPr="004B1A4C">
        <w:rPr>
          <w:szCs w:val="24"/>
        </w:rPr>
        <w:t>pobočkou v Evropské unii, která bude zajišťovat řádné plnění povinností a závazků Zhotovitele z této Smlouvy, zejména za dodržení smluvních podmínek, kvality a</w:t>
      </w:r>
      <w:r w:rsidR="007236B0">
        <w:rPr>
          <w:szCs w:val="24"/>
        </w:rPr>
        <w:t> </w:t>
      </w:r>
      <w:r w:rsidRPr="004B1A4C">
        <w:rPr>
          <w:szCs w:val="24"/>
        </w:rPr>
        <w:t xml:space="preserve">termínů, a to </w:t>
      </w:r>
      <w:r w:rsidRPr="007A33B0">
        <w:rPr>
          <w:szCs w:val="24"/>
        </w:rPr>
        <w:t xml:space="preserve">do výše </w:t>
      </w:r>
      <w:r w:rsidR="00E956F2" w:rsidRPr="007A33B0">
        <w:rPr>
          <w:b/>
          <w:szCs w:val="24"/>
        </w:rPr>
        <w:t>1</w:t>
      </w:r>
      <w:r w:rsidRPr="007A33B0">
        <w:rPr>
          <w:b/>
          <w:szCs w:val="24"/>
        </w:rPr>
        <w:t>.000.000,- Kč</w:t>
      </w:r>
      <w:r w:rsidRPr="007A33B0">
        <w:rPr>
          <w:szCs w:val="24"/>
        </w:rPr>
        <w:t xml:space="preserve"> (</w:t>
      </w:r>
      <w:r w:rsidRPr="004B1A4C">
        <w:rPr>
          <w:szCs w:val="24"/>
        </w:rPr>
        <w:t>dále jen „</w:t>
      </w:r>
      <w:r w:rsidRPr="004B1A4C">
        <w:rPr>
          <w:b/>
          <w:szCs w:val="24"/>
        </w:rPr>
        <w:t>Bankovní záruka</w:t>
      </w:r>
      <w:r w:rsidRPr="004B1A4C">
        <w:rPr>
          <w:szCs w:val="24"/>
        </w:rPr>
        <w:t xml:space="preserve">“). </w:t>
      </w:r>
    </w:p>
    <w:p w14:paraId="01C7E82D" w14:textId="1E5E137E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Bankovní záruka bude zřízena v souladu s ustanovením § </w:t>
      </w:r>
      <w:r w:rsidR="003C13AB" w:rsidRPr="004B1A4C">
        <w:rPr>
          <w:szCs w:val="24"/>
        </w:rPr>
        <w:t>2029 a násl.</w:t>
      </w:r>
      <w:r w:rsidRPr="004B1A4C">
        <w:rPr>
          <w:szCs w:val="24"/>
        </w:rPr>
        <w:t xml:space="preserve"> </w:t>
      </w:r>
      <w:r w:rsidR="003C13AB" w:rsidRPr="004B1A4C">
        <w:rPr>
          <w:szCs w:val="24"/>
        </w:rPr>
        <w:t>Občanského</w:t>
      </w:r>
      <w:r w:rsidRPr="004B1A4C">
        <w:rPr>
          <w:szCs w:val="24"/>
        </w:rPr>
        <w:t xml:space="preserve"> zákoníku, a to formou záruční listiny vystavené výhradně ve prospěch Objednatele jako oprávněného. Bankovní záruka bude vystavena jako neodvolatelná a</w:t>
      </w:r>
      <w:r w:rsidR="007236B0">
        <w:rPr>
          <w:szCs w:val="24"/>
        </w:rPr>
        <w:t> </w:t>
      </w:r>
      <w:r w:rsidRPr="004B1A4C">
        <w:rPr>
          <w:szCs w:val="24"/>
        </w:rPr>
        <w:t>bezpodmínečná, přičemž banka bude zavázána plnit bez námitek a na základě první výzvy Objednatele.</w:t>
      </w:r>
    </w:p>
    <w:p w14:paraId="6D22BE2B" w14:textId="3AE902A8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Objednatel je oprávněn uplatnit práva z Bankovní záruky v případě, že Zhotovitel bude provádět činnosti dle této Smlouvy v rozporu s touto Smlouvou nebo neuhradí Objednateli požadovanou náhradu způsobené škody nebo uplatněnou smluvní pokutu či jiný peněžitý závazek.</w:t>
      </w:r>
    </w:p>
    <w:p w14:paraId="68E65DD3" w14:textId="200A3BF6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lastRenderedPageBreak/>
        <w:t>Bankovní záruka bude platná a účinná po celou dobu trvání této Smlouvy, může být však sjednávána opakovaně vždy na dobu 1 roku</w:t>
      </w:r>
      <w:r w:rsidRPr="004B1A4C">
        <w:rPr>
          <w:spacing w:val="4"/>
          <w:szCs w:val="24"/>
        </w:rPr>
        <w:t xml:space="preserve">. </w:t>
      </w:r>
      <w:r w:rsidRPr="004B1A4C">
        <w:rPr>
          <w:szCs w:val="24"/>
        </w:rPr>
        <w:t xml:space="preserve">V případě, že by doba trvání vystavené Bankovní záruky měla uplynout před skutečným termínem ukončení této Smlouvy, zavazuje se Zhotovitel nejpozději </w:t>
      </w:r>
      <w:r w:rsidR="00E67473">
        <w:rPr>
          <w:szCs w:val="24"/>
        </w:rPr>
        <w:t>3</w:t>
      </w:r>
      <w:r w:rsidRPr="004B1A4C">
        <w:rPr>
          <w:szCs w:val="24"/>
        </w:rPr>
        <w:t>0 dnů před vypršením platnosti Bankovní záruky předložit Objednateli, a to i opakovaně, novou Bankovní záruku vystavenou na dobu nejméně 1 roku, a to vždy za stejných podmínek, za jakých byla vystavena původní Bankovní záruka.</w:t>
      </w:r>
      <w:r w:rsidR="00470596">
        <w:rPr>
          <w:szCs w:val="24"/>
        </w:rPr>
        <w:t xml:space="preserve"> Bankovní záruka musí být platná a účinná ještě alespoň 30 dnů po ukončení této Smlouvy.</w:t>
      </w:r>
    </w:p>
    <w:p w14:paraId="68AA4F47" w14:textId="106B43E3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 xml:space="preserve">Zhotovitel se zavazuje </w:t>
      </w:r>
      <w:r w:rsidR="000A382B" w:rsidRPr="004B1A4C">
        <w:rPr>
          <w:szCs w:val="24"/>
        </w:rPr>
        <w:t xml:space="preserve">obnovit Bankovní záruku, nebo </w:t>
      </w:r>
      <w:r w:rsidRPr="004B1A4C">
        <w:rPr>
          <w:szCs w:val="24"/>
        </w:rPr>
        <w:t>zajistit vystavení nové Bankovní záruky, a to i opakovaně, v téže výši a za stejných podmínek, a to na dobu nejméně 1 roku, a její předložení Objednateli rovněž v případě, že dojde k čerpání dosavadní Bankovní záruky, a to do 1</w:t>
      </w:r>
      <w:r w:rsidR="000A382B" w:rsidRPr="004B1A4C">
        <w:rPr>
          <w:szCs w:val="24"/>
        </w:rPr>
        <w:t>0</w:t>
      </w:r>
      <w:r w:rsidRPr="004B1A4C">
        <w:rPr>
          <w:szCs w:val="24"/>
        </w:rPr>
        <w:t xml:space="preserve"> dnů od</w:t>
      </w:r>
      <w:r w:rsidR="000A382B" w:rsidRPr="004B1A4C">
        <w:rPr>
          <w:szCs w:val="24"/>
        </w:rPr>
        <w:t>e dne vyplacení Bankovní záruky Objednateli.</w:t>
      </w:r>
    </w:p>
    <w:p w14:paraId="68B038A6" w14:textId="77777777" w:rsidR="00C018CB" w:rsidRPr="004B1A4C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Zhotovitel nemá nárok na úhradu nákladů spojených se sjednáním a vystavením Bankovní záruky a s jejím případným budoucím obnovováním či udržováním, tyto náklady jsou zahrnuty v ceně díla.</w:t>
      </w:r>
    </w:p>
    <w:p w14:paraId="4B7A1AAF" w14:textId="44F38ABB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Objednatel je povinen vrátit Zhotoviteli záruční listinu nejpozději do 10 pracovních dnů ode dne ukončení této Smlouvy a vypořádání případných peněžitých závazků Zhotovitele vůči Objednateli.</w:t>
      </w:r>
    </w:p>
    <w:p w14:paraId="4E1E1361" w14:textId="77777777" w:rsidR="00665C9B" w:rsidRDefault="00665C9B" w:rsidP="00665C9B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265E985F" w14:textId="77777777" w:rsidR="004B1A4C" w:rsidRDefault="004B1A4C" w:rsidP="004B1A4C">
      <w:pPr>
        <w:pStyle w:val="slolnku"/>
        <w:numPr>
          <w:ilvl w:val="0"/>
          <w:numId w:val="1"/>
        </w:numPr>
      </w:pPr>
    </w:p>
    <w:p w14:paraId="16084477" w14:textId="77777777" w:rsidR="004B1A4C" w:rsidRDefault="004B1A4C" w:rsidP="004B1A4C">
      <w:pPr>
        <w:pStyle w:val="Nzevlnku"/>
        <w:rPr>
          <w:szCs w:val="24"/>
        </w:rPr>
      </w:pPr>
      <w:r w:rsidRPr="00EF0A1F">
        <w:rPr>
          <w:szCs w:val="24"/>
        </w:rPr>
        <w:t>Pojištění</w:t>
      </w:r>
    </w:p>
    <w:p w14:paraId="56373570" w14:textId="391FB77F" w:rsidR="004B1A4C" w:rsidRPr="00EB6ADE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Zhotovitel se </w:t>
      </w:r>
      <w:proofErr w:type="spellStart"/>
      <w:r>
        <w:rPr>
          <w:szCs w:val="24"/>
        </w:rPr>
        <w:t>zvazuje</w:t>
      </w:r>
      <w:proofErr w:type="spellEnd"/>
      <w:r>
        <w:rPr>
          <w:szCs w:val="24"/>
        </w:rPr>
        <w:t xml:space="preserve"> po </w:t>
      </w:r>
      <w:r w:rsidR="00E91E50">
        <w:rPr>
          <w:szCs w:val="24"/>
        </w:rPr>
        <w:t xml:space="preserve">celou </w:t>
      </w:r>
      <w:r>
        <w:rPr>
          <w:szCs w:val="24"/>
        </w:rPr>
        <w:t>dobu trvání této Smlouvy zajistit a udržovat pojištění své odpovědnosti za škodu způsobenou třetí osobě při výkonu podnikatelsk</w:t>
      </w:r>
      <w:r w:rsidR="00E91E50">
        <w:rPr>
          <w:szCs w:val="24"/>
        </w:rPr>
        <w:t>ých</w:t>
      </w:r>
      <w:r>
        <w:rPr>
          <w:szCs w:val="24"/>
        </w:rPr>
        <w:t xml:space="preserve"> činnost</w:t>
      </w:r>
      <w:r w:rsidR="00E91E50">
        <w:rPr>
          <w:szCs w:val="24"/>
        </w:rPr>
        <w:t>í</w:t>
      </w:r>
      <w:r>
        <w:rPr>
          <w:szCs w:val="24"/>
        </w:rPr>
        <w:t>,</w:t>
      </w:r>
      <w:r w:rsidR="00E91E50">
        <w:rPr>
          <w:szCs w:val="24"/>
        </w:rPr>
        <w:t xml:space="preserve"> které jsou předmětem plnění dle této Smlouvy,</w:t>
      </w:r>
      <w:r>
        <w:rPr>
          <w:szCs w:val="24"/>
        </w:rPr>
        <w:t xml:space="preserve"> a to </w:t>
      </w:r>
      <w:r w:rsidRPr="004B1A4C">
        <w:rPr>
          <w:szCs w:val="24"/>
        </w:rPr>
        <w:t xml:space="preserve">s pojistným plněním vyplývajícím z takového pojištění minimálně v hodnotě </w:t>
      </w:r>
      <w:r w:rsidR="00E956F2">
        <w:rPr>
          <w:b/>
          <w:szCs w:val="24"/>
        </w:rPr>
        <w:t>5</w:t>
      </w:r>
      <w:r w:rsidR="00FB47FE">
        <w:rPr>
          <w:b/>
          <w:szCs w:val="24"/>
        </w:rPr>
        <w:t>.000.000</w:t>
      </w:r>
      <w:r w:rsidR="002F54F9" w:rsidRPr="002F54F9">
        <w:rPr>
          <w:b/>
          <w:szCs w:val="24"/>
        </w:rPr>
        <w:t xml:space="preserve"> Kč</w:t>
      </w:r>
      <w:r w:rsidR="00655FCC">
        <w:rPr>
          <w:b/>
          <w:szCs w:val="24"/>
        </w:rPr>
        <w:t>.</w:t>
      </w:r>
      <w:r w:rsidR="002F54F9">
        <w:rPr>
          <w:szCs w:val="24"/>
        </w:rPr>
        <w:t xml:space="preserve"> </w:t>
      </w:r>
    </w:p>
    <w:p w14:paraId="1F09E9F9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bookmarkStart w:id="8" w:name="_Ref161829275"/>
      <w:r w:rsidRPr="004B1A4C">
        <w:rPr>
          <w:szCs w:val="24"/>
        </w:rPr>
        <w:t>Zhotovitel je povinen předložit kdykoliv po dobu trvání této Smlouvy do 2 pracovních dnů od obdržení žádosti Objednatele uzavřenou pojistnou smlouvu, pojistku nebo potvrzení příslušné pojišťovny, příp. potvrzení pojišťovacího zprostředkovatele (</w:t>
      </w:r>
      <w:proofErr w:type="spellStart"/>
      <w:r w:rsidRPr="004B1A4C">
        <w:rPr>
          <w:szCs w:val="24"/>
        </w:rPr>
        <w:t>insurance</w:t>
      </w:r>
      <w:proofErr w:type="spellEnd"/>
      <w:r w:rsidRPr="004B1A4C">
        <w:rPr>
          <w:szCs w:val="24"/>
        </w:rPr>
        <w:t xml:space="preserve"> broker), prokazující existenci pojištění v rozsahu požadovaném v předchozích odstavcích.</w:t>
      </w:r>
      <w:bookmarkEnd w:id="8"/>
    </w:p>
    <w:p w14:paraId="5A61B897" w14:textId="409EDEEE" w:rsid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Pojištění odpovědnosti za škodu způsobenou Zhotovitelem třetím osobám musí rovněž zahrnovat i pojištění všech případných</w:t>
      </w:r>
      <w:r>
        <w:rPr>
          <w:szCs w:val="24"/>
        </w:rPr>
        <w:t xml:space="preserve"> </w:t>
      </w:r>
      <w:r w:rsidRPr="004B1A4C">
        <w:rPr>
          <w:szCs w:val="24"/>
        </w:rPr>
        <w:t>poddodavatelů Zhotovitele, případně je Zhotovitel povinen zajistit, aby obdobné pojištění v přiměřeném rozsahu sjednali i všichni jeho</w:t>
      </w:r>
      <w:r>
        <w:rPr>
          <w:szCs w:val="24"/>
        </w:rPr>
        <w:t xml:space="preserve"> </w:t>
      </w:r>
      <w:r w:rsidRPr="004B1A4C">
        <w:rPr>
          <w:szCs w:val="24"/>
        </w:rPr>
        <w:t xml:space="preserve">poddodavatelé, </w:t>
      </w:r>
      <w:proofErr w:type="spellStart"/>
      <w:r w:rsidRPr="004B1A4C">
        <w:rPr>
          <w:szCs w:val="24"/>
        </w:rPr>
        <w:t>kterí</w:t>
      </w:r>
      <w:proofErr w:type="spellEnd"/>
      <w:r w:rsidRPr="004B1A4C">
        <w:rPr>
          <w:szCs w:val="24"/>
        </w:rPr>
        <w:t xml:space="preserve"> se pro něj budou podílet na</w:t>
      </w:r>
      <w:r w:rsidR="007236B0">
        <w:rPr>
          <w:szCs w:val="24"/>
        </w:rPr>
        <w:t> </w:t>
      </w:r>
      <w:r w:rsidRPr="004B1A4C">
        <w:rPr>
          <w:szCs w:val="24"/>
        </w:rPr>
        <w:t>poskytování plnění dle této Smlouvy.</w:t>
      </w:r>
      <w:r w:rsidR="006B0F49">
        <w:rPr>
          <w:szCs w:val="24"/>
        </w:rPr>
        <w:t xml:space="preserve"> Tuto skutečnost je Zhotovitel povinen Objednateli na základě jeho žádosti prokázat. Článek </w:t>
      </w:r>
      <w:r w:rsidR="006B0F49">
        <w:rPr>
          <w:szCs w:val="24"/>
        </w:rPr>
        <w:fldChar w:fldCharType="begin"/>
      </w:r>
      <w:r w:rsidR="006B0F49">
        <w:rPr>
          <w:szCs w:val="24"/>
        </w:rPr>
        <w:instrText xml:space="preserve"> REF _Ref161829275 \r \h </w:instrText>
      </w:r>
      <w:r w:rsidR="006B0F49">
        <w:rPr>
          <w:szCs w:val="24"/>
        </w:rPr>
      </w:r>
      <w:r w:rsidR="006B0F49">
        <w:rPr>
          <w:szCs w:val="24"/>
        </w:rPr>
        <w:fldChar w:fldCharType="separate"/>
      </w:r>
      <w:r w:rsidR="008C4FBD">
        <w:rPr>
          <w:szCs w:val="24"/>
        </w:rPr>
        <w:t>11.2</w:t>
      </w:r>
      <w:r w:rsidR="006B0F49">
        <w:rPr>
          <w:szCs w:val="24"/>
        </w:rPr>
        <w:fldChar w:fldCharType="end"/>
      </w:r>
      <w:r w:rsidR="006B0F49">
        <w:rPr>
          <w:szCs w:val="24"/>
        </w:rPr>
        <w:t xml:space="preserve"> se použije obdobně.</w:t>
      </w:r>
      <w:r w:rsidRPr="004B1A4C">
        <w:rPr>
          <w:szCs w:val="24"/>
        </w:rPr>
        <w:t xml:space="preserve"> </w:t>
      </w:r>
    </w:p>
    <w:p w14:paraId="4776A877" w14:textId="77777777" w:rsidR="009701DB" w:rsidRPr="004B1A4C" w:rsidRDefault="009701DB" w:rsidP="005620A1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71F36F77" w14:textId="77777777" w:rsidR="00C018CB" w:rsidRPr="004B1A4C" w:rsidRDefault="00C018CB" w:rsidP="00C018CB">
      <w:pPr>
        <w:pStyle w:val="slolnku"/>
        <w:numPr>
          <w:ilvl w:val="0"/>
          <w:numId w:val="1"/>
        </w:numPr>
      </w:pPr>
      <w:r w:rsidRPr="004B1A4C">
        <w:t xml:space="preserve"> </w:t>
      </w:r>
    </w:p>
    <w:p w14:paraId="230816AD" w14:textId="77777777" w:rsidR="00C018CB" w:rsidRPr="00EC1DFB" w:rsidRDefault="00C018CB" w:rsidP="00C018CB">
      <w:pPr>
        <w:pStyle w:val="Nzevlnku"/>
      </w:pPr>
      <w:r w:rsidRPr="00EC1DFB">
        <w:t>Práva a povinnosti smluvních stran</w:t>
      </w:r>
    </w:p>
    <w:p w14:paraId="085ABACD" w14:textId="3D9CE7EA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provádět činnosti podle této Smlouvy s odbornou péčí a</w:t>
      </w:r>
      <w:r w:rsidR="007E0CF4">
        <w:t> </w:t>
      </w:r>
      <w:r>
        <w:t xml:space="preserve">v souladu s právními předpisy, Plánem ZÚK, Operačním plánem ZÚK Zhotovitele, Harmonogramem letní údržby a/nebo </w:t>
      </w:r>
      <w:r w:rsidR="008214FB">
        <w:t>v souladu s Pokyny.</w:t>
      </w:r>
    </w:p>
    <w:p w14:paraId="1BBCF6AF" w14:textId="1B4221FC" w:rsidR="00C018CB" w:rsidRPr="00397400" w:rsidRDefault="00C018CB" w:rsidP="00C018CB">
      <w:pPr>
        <w:pStyle w:val="Textodst1sl"/>
        <w:numPr>
          <w:ilvl w:val="1"/>
          <w:numId w:val="1"/>
        </w:numPr>
      </w:pPr>
      <w:r>
        <w:t xml:space="preserve">Na základě Plánu ZÚK vypracuje Zhotovitel vlastní Operační plán ZÚK Zhotovitele, který v 5 vyhotoveních </w:t>
      </w:r>
      <w:r w:rsidR="008F0EC1">
        <w:t xml:space="preserve">nebo ve formě určené Objednatelem </w:t>
      </w:r>
      <w:r>
        <w:t>předloží Objednatel</w:t>
      </w:r>
      <w:r w:rsidR="008F0EC1">
        <w:t>i</w:t>
      </w:r>
      <w:r>
        <w:t xml:space="preserve">, a to každoročně v termínu do 15. října nebo nejpozději do 15 dnů od předložení Plánu ZÚK </w:t>
      </w:r>
      <w:r>
        <w:lastRenderedPageBreak/>
        <w:t xml:space="preserve">Objednatelem. Objednatelem odsouhlasený Operační plán ZÚK </w:t>
      </w:r>
      <w:r w:rsidRPr="00397400">
        <w:t>Zhotovitele se stává závazným plánem pro zimní údržbu komunikací v nadcházejícím zimním období.</w:t>
      </w:r>
    </w:p>
    <w:p w14:paraId="3B50517F" w14:textId="77777777" w:rsidR="00C018CB" w:rsidRPr="004B1A4C" w:rsidRDefault="00C018CB" w:rsidP="00C018CB">
      <w:pPr>
        <w:pStyle w:val="Textodst1sl"/>
        <w:numPr>
          <w:ilvl w:val="1"/>
          <w:numId w:val="1"/>
        </w:numPr>
      </w:pPr>
      <w:r w:rsidRPr="00397400">
        <w:t>Zhotovitel je povinen vypracovat a předložit Objednateli v 5 vyhotoveních návrh Harmonogramu letní úd</w:t>
      </w:r>
      <w:r>
        <w:t>ržby každoročně nejpozději do 28</w:t>
      </w:r>
      <w:r w:rsidRPr="00397400">
        <w:t xml:space="preserve">. </w:t>
      </w:r>
      <w:r>
        <w:t>únor</w:t>
      </w:r>
      <w:r w:rsidRPr="00397400">
        <w:t>a. O</w:t>
      </w:r>
      <w:r>
        <w:t>bjednatelem o</w:t>
      </w:r>
      <w:r w:rsidRPr="00397400">
        <w:t>ds</w:t>
      </w:r>
      <w:r>
        <w:t>ouhlasený dokument se stává závazn</w:t>
      </w:r>
      <w:r w:rsidRPr="00397400">
        <w:t>ým Harmonogramem letní údržby pro</w:t>
      </w:r>
      <w:r w:rsidR="007E0CF4">
        <w:t> </w:t>
      </w:r>
      <w:r w:rsidRPr="00397400">
        <w:t>nadcházející letní období.</w:t>
      </w:r>
      <w:r w:rsidR="003848CA">
        <w:t xml:space="preserve"> </w:t>
      </w:r>
      <w:r w:rsidR="004B1A4C">
        <w:t>Pokud</w:t>
      </w:r>
      <w:r w:rsidR="003848CA" w:rsidRPr="004B1A4C">
        <w:t xml:space="preserve"> Objednatel nebude mít k dispozici schválený finanční rozpočet pro nadcházející letní období v dostatečném časovém předstihu, lhůta</w:t>
      </w:r>
      <w:r w:rsidR="004B1A4C">
        <w:t xml:space="preserve"> pro</w:t>
      </w:r>
      <w:r w:rsidR="003848CA" w:rsidRPr="004B1A4C">
        <w:t xml:space="preserve"> předání návrhu Harmonogramu letní údržby Zhotovitelem se </w:t>
      </w:r>
      <w:r w:rsidR="004B1A4C">
        <w:t>přiměřeně prodlužuje</w:t>
      </w:r>
      <w:r w:rsidR="003848CA" w:rsidRPr="004B1A4C">
        <w:t>.</w:t>
      </w:r>
    </w:p>
    <w:p w14:paraId="13533847" w14:textId="77777777" w:rsidR="00C018CB" w:rsidRPr="00397400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je povinen, zejména v rámci přípravy Operačního plánu ZÚK Zhotovitele nebo Harmonogramu letní údržby, předkládat Objednateli ke schválení pouze takové návrhy, které povedou v maximální míře k optimalizaci a efektivnosti provádění činností dle této Smlouvy a tím ke snižování nákladů (zejména vhodným nastavením Programů). </w:t>
      </w:r>
    </w:p>
    <w:p w14:paraId="7AA2A5AD" w14:textId="668209FB" w:rsidR="00C018CB" w:rsidRDefault="00C018CB" w:rsidP="00C018CB">
      <w:pPr>
        <w:pStyle w:val="Textodst1sl"/>
        <w:numPr>
          <w:ilvl w:val="1"/>
          <w:numId w:val="1"/>
        </w:numPr>
      </w:pPr>
      <w:r w:rsidRPr="004B1A4C">
        <w:t xml:space="preserve">Pro preventivní a likvidační posyp </w:t>
      </w:r>
      <w:r w:rsidR="00E67473">
        <w:t>MK</w:t>
      </w:r>
      <w:r w:rsidRPr="004B1A4C">
        <w:t xml:space="preserve"> a pro posyp </w:t>
      </w:r>
      <w:r w:rsidR="00E67473">
        <w:t>NMK</w:t>
      </w:r>
      <w:r w:rsidRPr="004B1A4C">
        <w:t xml:space="preserve"> je Zhotovitel povinen použít výhradně materiály uvedené v Plánu ZÚK. </w:t>
      </w:r>
      <w:r w:rsidR="000B01C4">
        <w:t>I</w:t>
      </w:r>
      <w:r w:rsidRPr="004B1A4C">
        <w:t>nertní materiály pro posyp komunikací je Zhotovitel povinen zajistit na své náklady.</w:t>
      </w:r>
    </w:p>
    <w:p w14:paraId="232AB433" w14:textId="49137A8C" w:rsidR="00693988" w:rsidRPr="004B1A4C" w:rsidRDefault="00693988" w:rsidP="00C018CB">
      <w:pPr>
        <w:pStyle w:val="Textodst1sl"/>
        <w:numPr>
          <w:ilvl w:val="1"/>
          <w:numId w:val="1"/>
        </w:numPr>
      </w:pPr>
      <w:r>
        <w:t>Zhotovitel je povinen zajistit inertní materiály dle Plánu ZÚK a dle vyhlášky č.</w:t>
      </w:r>
      <w:r w:rsidR="00401656">
        <w:t> </w:t>
      </w:r>
      <w:r>
        <w:t>104/1997 Sb., vyhlášky Ministerstva dopravy a spojů, kterou se provádí zákon o</w:t>
      </w:r>
      <w:r w:rsidR="00401656">
        <w:t> </w:t>
      </w:r>
      <w:r>
        <w:t>pozemních komunikací.</w:t>
      </w:r>
    </w:p>
    <w:p w14:paraId="4CBACC4B" w14:textId="55C2FEB4" w:rsidR="00C018CB" w:rsidRPr="003848CA" w:rsidRDefault="00C018CB" w:rsidP="006B0F49">
      <w:pPr>
        <w:pStyle w:val="Textodst1sl"/>
        <w:numPr>
          <w:ilvl w:val="1"/>
          <w:numId w:val="1"/>
        </w:numPr>
      </w:pPr>
      <w:r>
        <w:t>Zhotovitel je povinen vést Deník zimní údržby</w:t>
      </w:r>
      <w:r w:rsidR="006B0F49">
        <w:t>.</w:t>
      </w:r>
      <w:r w:rsidRPr="003848CA">
        <w:t xml:space="preserve"> </w:t>
      </w:r>
    </w:p>
    <w:p w14:paraId="353C2932" w14:textId="3D89D518" w:rsidR="00C018CB" w:rsidRDefault="00C018CB" w:rsidP="007236B0">
      <w:pPr>
        <w:pStyle w:val="Textodst1sl"/>
        <w:numPr>
          <w:ilvl w:val="1"/>
          <w:numId w:val="1"/>
        </w:numPr>
      </w:pPr>
      <w:r>
        <w:t xml:space="preserve">Pokud Objednatel zjistí vady na kvalitě či rozsahu prováděných činností, je povinen tyto vady co nejdříve po takovém zjištění Zhotoviteli vytknout, a to standardními prostředky komunikace používanými </w:t>
      </w:r>
      <w:r w:rsidR="00211309">
        <w:t>S</w:t>
      </w:r>
      <w:r>
        <w:t>mluvními stranami s ohledem na povahu vytýkané vady. Zhotovitel je povinen takovou vadu neprodleně</w:t>
      </w:r>
      <w:r w:rsidR="00690C69">
        <w:t>,</w:t>
      </w:r>
      <w:r w:rsidR="004B1A4C">
        <w:t xml:space="preserve"> příp. v přiměřené lhůtě stanovené Objednatelem,</w:t>
      </w:r>
      <w:r>
        <w:t xml:space="preserve"> odstranit/napravit a doložit Objednateli provedení odstranění/napravení vady. Pokud již není odstranění/napravení vady možné, je Zhotovitel povinen poskytnout Objednateli přiměřenou slevu nebo příslušnou činnost vadně provedenou vůbec </w:t>
      </w:r>
      <w:r w:rsidR="00C55E51">
        <w:t xml:space="preserve">nezahrnovat do soupisu provedených činností dle čl. </w:t>
      </w:r>
      <w:r w:rsidR="00C55E51">
        <w:fldChar w:fldCharType="begin"/>
      </w:r>
      <w:r w:rsidR="00C55E51">
        <w:instrText xml:space="preserve"> REF _Ref161930057 \r \h </w:instrText>
      </w:r>
      <w:r w:rsidR="00C55E51">
        <w:fldChar w:fldCharType="separate"/>
      </w:r>
      <w:r w:rsidR="008C4FBD">
        <w:t>9.3</w:t>
      </w:r>
      <w:r w:rsidR="00C55E51">
        <w:fldChar w:fldCharType="end"/>
      </w:r>
      <w:r w:rsidR="00C55E51">
        <w:t xml:space="preserve"> a </w:t>
      </w:r>
      <w:r w:rsidR="00C55E51">
        <w:fldChar w:fldCharType="begin"/>
      </w:r>
      <w:r w:rsidR="00C55E51">
        <w:instrText xml:space="preserve"> REF _Ref161930058 \r \h </w:instrText>
      </w:r>
      <w:r w:rsidR="00C55E51">
        <w:fldChar w:fldCharType="separate"/>
      </w:r>
      <w:r w:rsidR="008C4FBD">
        <w:t>9.4</w:t>
      </w:r>
      <w:r w:rsidR="00C55E51">
        <w:fldChar w:fldCharType="end"/>
      </w:r>
      <w:r>
        <w:t>. Pokud Zhotovitel považuje vytčení vady za</w:t>
      </w:r>
      <w:r w:rsidR="007236B0">
        <w:t> </w:t>
      </w:r>
      <w:r>
        <w:t>neoprávněné, je povinen o této skutečnosti neprodleně informovat Objednatele. Zhotovitel však není oprávněn odmítnout odstranění/napravení vytýkané vady v případech, kdy hrozí vznik jakékoliv škody třetí osobám (např. v případě vady ve sjízdnosti či schůdnosti komunikací v zimním období). Pokud se následně ukáže, že</w:t>
      </w:r>
      <w:r w:rsidR="007236B0">
        <w:t> </w:t>
      </w:r>
      <w:r>
        <w:t xml:space="preserve">se jednalo o neoprávněnou reklamaci ze strany Objednatele, je Zhotovitel oprávněn fakturovat provedení takové činnosti znovu. </w:t>
      </w:r>
    </w:p>
    <w:p w14:paraId="600535BC" w14:textId="3824B18D" w:rsidR="00C018CB" w:rsidRPr="00332758" w:rsidRDefault="00C018CB" w:rsidP="00C018CB">
      <w:pPr>
        <w:pStyle w:val="Textodst1sl"/>
        <w:numPr>
          <w:ilvl w:val="1"/>
          <w:numId w:val="1"/>
        </w:numPr>
      </w:pPr>
      <w:r>
        <w:rPr>
          <w:snapToGrid w:val="0"/>
        </w:rPr>
        <w:t xml:space="preserve">Zhotovitel je povinen nakládat s veškerými odpady vzniklými při provádění činností podle této Smlouvy v souladu se zákonem č. 185/2001 Sb., o odpadech, ve znění pozdějších předpisů. Zhotovitel je především odpovědný za řádné zařazení odpadu podle druhů a kategorií a řádné odstranění (likvidaci) </w:t>
      </w:r>
      <w:r w:rsidR="00C55E51">
        <w:rPr>
          <w:snapToGrid w:val="0"/>
        </w:rPr>
        <w:t xml:space="preserve">či </w:t>
      </w:r>
      <w:proofErr w:type="spellStart"/>
      <w:r w:rsidR="00C55E51">
        <w:rPr>
          <w:snapToGrid w:val="0"/>
        </w:rPr>
        <w:t>využítí</w:t>
      </w:r>
      <w:proofErr w:type="spellEnd"/>
      <w:r w:rsidR="00C55E51">
        <w:rPr>
          <w:snapToGrid w:val="0"/>
        </w:rPr>
        <w:t xml:space="preserve"> </w:t>
      </w:r>
      <w:r>
        <w:rPr>
          <w:snapToGrid w:val="0"/>
        </w:rPr>
        <w:t xml:space="preserve">odpadu. </w:t>
      </w:r>
    </w:p>
    <w:p w14:paraId="42EB4D94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odpovídá za veškerou škodu způsobenou Objednateli nebo jakékoliv třetí osobě, která vznikne při plnění nebo jakkoliv v souvislosti s plněním této Smlouvy, a/nebo nedodržením, opomenutím či porušením jakékoliv povinnosti Zhotovitele vyplývající z této Smlouvy, z právních předpisů, Plánu ZÚK, Operačního plánu ZÚK Zhotovitele, Harmonogramu letní údržby a/nebo pokynů Objednatele.</w:t>
      </w:r>
    </w:p>
    <w:p w14:paraId="580C1043" w14:textId="0079AAC1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Objednateli neprodleně oznámit jakoukoliv skutečnost, která</w:t>
      </w:r>
      <w:r w:rsidR="007236B0">
        <w:t> </w:t>
      </w:r>
      <w:r>
        <w:t>by</w:t>
      </w:r>
      <w:r w:rsidR="007236B0">
        <w:t> </w:t>
      </w:r>
      <w:r>
        <w:t>mohla mít, byť i částečně, vliv na schopnost Zhotovitele plnit své povinnosti vyplývající z této Smlouvy. Takovým oznámením Zhotovitel není zbaven povinnosti nadále plnit své závazky vyplývající z této Smlouvy.</w:t>
      </w:r>
    </w:p>
    <w:p w14:paraId="61D8D0F3" w14:textId="4C3B899B" w:rsidR="00C018CB" w:rsidRDefault="00C018CB" w:rsidP="00C018CB">
      <w:pPr>
        <w:pStyle w:val="Textodst1sl"/>
        <w:numPr>
          <w:ilvl w:val="1"/>
          <w:numId w:val="1"/>
        </w:numPr>
      </w:pPr>
      <w:r>
        <w:lastRenderedPageBreak/>
        <w:t>Předmětem plnění dle této Smlouvy není udržování řádného stavebního ani dopravně technického stavu pozemních komunikací.</w:t>
      </w:r>
    </w:p>
    <w:p w14:paraId="231AD3E8" w14:textId="569856A6" w:rsidR="001C361F" w:rsidRDefault="001C361F" w:rsidP="00C018CB">
      <w:pPr>
        <w:pStyle w:val="Textodst1sl"/>
        <w:numPr>
          <w:ilvl w:val="1"/>
          <w:numId w:val="1"/>
        </w:numPr>
      </w:pPr>
      <w:r>
        <w:t xml:space="preserve">Zhotovitel je povinen po celou dobu plnění </w:t>
      </w:r>
      <w:r w:rsidR="002A7C39">
        <w:t>S</w:t>
      </w:r>
      <w:r>
        <w:t>mlouvy disponovat a využívat vybavení, které uvedl k prokázání technické kvalifikace v Nabídce a jehož přehled tvoří přílohu č. 3 této Smlouvy.</w:t>
      </w:r>
    </w:p>
    <w:p w14:paraId="0693A36D" w14:textId="77777777" w:rsidR="009701DB" w:rsidRDefault="009701DB" w:rsidP="00E41FAB">
      <w:pPr>
        <w:pStyle w:val="Textodst1sl"/>
        <w:numPr>
          <w:ilvl w:val="0"/>
          <w:numId w:val="0"/>
        </w:numPr>
        <w:ind w:left="720"/>
      </w:pPr>
    </w:p>
    <w:p w14:paraId="514B738A" w14:textId="77777777" w:rsidR="000E0238" w:rsidRDefault="000E0238" w:rsidP="005620A1">
      <w:pPr>
        <w:pStyle w:val="slolnku"/>
        <w:numPr>
          <w:ilvl w:val="0"/>
          <w:numId w:val="1"/>
        </w:numPr>
      </w:pPr>
    </w:p>
    <w:p w14:paraId="569C45D4" w14:textId="21FF9FD3" w:rsidR="000E0238" w:rsidRPr="00EC1DFB" w:rsidRDefault="000E0238" w:rsidP="000E0238">
      <w:pPr>
        <w:pStyle w:val="Nzevlnku"/>
      </w:pPr>
      <w:r>
        <w:t>Specifikace uplatnění požadavků a reakční doba Zhotovitele</w:t>
      </w:r>
    </w:p>
    <w:p w14:paraId="28062D13" w14:textId="77777777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bookmarkStart w:id="9" w:name="_Ref132652629"/>
      <w:r w:rsidRPr="000E0238">
        <w:rPr>
          <w:b/>
        </w:rPr>
        <w:t>Specifikace uplatnění Požadavků</w:t>
      </w:r>
    </w:p>
    <w:p w14:paraId="0FFBF20B" w14:textId="29D8BC8A" w:rsidR="000E0238" w:rsidRPr="000E0238" w:rsidRDefault="000E0238" w:rsidP="00211309">
      <w:pPr>
        <w:pStyle w:val="Textodst1sl"/>
        <w:numPr>
          <w:ilvl w:val="1"/>
          <w:numId w:val="1"/>
        </w:numPr>
        <w:spacing w:after="120"/>
      </w:pPr>
      <w:r w:rsidRPr="000E0238">
        <w:t>Pokyn ve vztahu k ZÚK, a to včetně Pokynu ohledně pohotovosti ZÚK, musí TSK učinit nejpozději v těchto termínech:</w:t>
      </w:r>
      <w:bookmarkEnd w:id="9"/>
    </w:p>
    <w:p w14:paraId="4F81560E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a NMK na denní směnu, tj. od 6:00 do 14:00 hodin, v době od 5.00 do 6.00 hod. téhož dne;</w:t>
      </w:r>
    </w:p>
    <w:p w14:paraId="2FCF2A8F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na odpolední směnu, tj. od 14:00 do 22:00 hodin, a noční směnu, tj. od 22:00 do 6:00 hodin, v době od 13.30 do 14.00 hod. téhož dne;</w:t>
      </w:r>
    </w:p>
    <w:p w14:paraId="39A070C3" w14:textId="77777777" w:rsidR="000E0238" w:rsidRPr="002805CB" w:rsidRDefault="000E0238" w:rsidP="002805C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2805CB">
        <w:t>pro MK a NMK na sobotu a neděli (či jiný den pracovního klidu) nejpozději předposlední Pracovní den před tímto dnem pracovního klidu v době od 13.30 do 14.00 hod.</w:t>
      </w:r>
    </w:p>
    <w:p w14:paraId="5B12C740" w14:textId="32064EDC" w:rsidR="000E0238" w:rsidRPr="000E0238" w:rsidRDefault="000E0238" w:rsidP="000E0238">
      <w:pPr>
        <w:pStyle w:val="Textodst1sl"/>
        <w:numPr>
          <w:ilvl w:val="1"/>
          <w:numId w:val="1"/>
        </w:numPr>
      </w:pPr>
      <w:r w:rsidRPr="000E0238">
        <w:t xml:space="preserve">Pokud </w:t>
      </w:r>
      <w:r w:rsidR="002B77FF">
        <w:t>Zhotovitel</w:t>
      </w:r>
      <w:r w:rsidRPr="000E0238">
        <w:t xml:space="preserve"> obdržel Pokyn, je povinen zahájit činnosti následovně:</w:t>
      </w:r>
    </w:p>
    <w:p w14:paraId="7A72B6FE" w14:textId="75B48EF0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r w:rsidRPr="000E0238">
        <w:rPr>
          <w:b/>
        </w:rPr>
        <w:t xml:space="preserve">Reakční doba pro </w:t>
      </w:r>
      <w:r w:rsidR="00EF4B49">
        <w:rPr>
          <w:b/>
        </w:rPr>
        <w:t>Letní</w:t>
      </w:r>
      <w:r w:rsidRPr="000E0238">
        <w:rPr>
          <w:b/>
        </w:rPr>
        <w:t xml:space="preserve"> údržbu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2694"/>
        <w:gridCol w:w="5805"/>
      </w:tblGrid>
      <w:tr w:rsidR="000E0238" w:rsidRPr="000E0238" w14:paraId="18125201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DE318D3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  <w:szCs w:val="22"/>
              </w:rPr>
              <w:t>Pohotovostní režim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C3C1585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  <w:szCs w:val="22"/>
              </w:rPr>
              <w:t>Reakční doba pro zahájení činnosti</w:t>
            </w:r>
          </w:p>
        </w:tc>
      </w:tr>
      <w:tr w:rsidR="000E0238" w:rsidRPr="000E0238" w14:paraId="418BBABA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BD2B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Domácí pohotovost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D510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4 h a 30 min od vydání Pokynu prostřednictvím Dispečinku</w:t>
            </w:r>
          </w:p>
        </w:tc>
      </w:tr>
      <w:tr w:rsidR="000E0238" w:rsidRPr="000E0238" w14:paraId="5B124750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4B69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Pohotovost dle Programu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CCD0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zahájení prací na Programech ihned podle místní situace a po dohodě s TSK či PS </w:t>
            </w:r>
          </w:p>
        </w:tc>
      </w:tr>
      <w:tr w:rsidR="000E0238" w:rsidRPr="000E0238" w14:paraId="285BE137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BCA6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Pohotovost HÚ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1E6C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doby dle Pokynu, nejdéle však do 1 h od jeho obdržení prostřednictvím Dispečinku</w:t>
            </w:r>
          </w:p>
        </w:tc>
      </w:tr>
      <w:tr w:rsidR="000E0238" w:rsidRPr="000E0238" w14:paraId="0142C977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B57F" w14:textId="2ADC7F28" w:rsidR="000E0238" w:rsidRPr="000E0238" w:rsidRDefault="000E0238" w:rsidP="00EF4B49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 xml:space="preserve">Pohotovost </w:t>
            </w:r>
            <w:r w:rsidR="00EF4B49">
              <w:rPr>
                <w:rFonts w:cs="Times New Roman"/>
                <w:szCs w:val="22"/>
              </w:rPr>
              <w:t>Letní</w:t>
            </w:r>
            <w:r w:rsidRPr="000E0238">
              <w:rPr>
                <w:rFonts w:cs="Times New Roman"/>
                <w:szCs w:val="22"/>
              </w:rPr>
              <w:t xml:space="preserve"> údržby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C404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 xml:space="preserve">dle Pokynu </w:t>
            </w:r>
          </w:p>
        </w:tc>
      </w:tr>
      <w:tr w:rsidR="000E0238" w:rsidRPr="000E0238" w14:paraId="243369F5" w14:textId="77777777" w:rsidTr="00510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7F04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Pracovní pohotovost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C3C6" w14:textId="77777777" w:rsidR="000E0238" w:rsidRPr="000E0238" w:rsidRDefault="000E0238" w:rsidP="00510BAF">
            <w:pPr>
              <w:pStyle w:val="Clanek11"/>
              <w:tabs>
                <w:tab w:val="clear" w:pos="567"/>
                <w:tab w:val="left" w:pos="720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  <w:szCs w:val="22"/>
              </w:rPr>
              <w:t>do 30 minut po obdržení Pokynu k výjezdu, maximálně do 60 minut </w:t>
            </w:r>
          </w:p>
        </w:tc>
      </w:tr>
    </w:tbl>
    <w:p w14:paraId="08D8A07D" w14:textId="1905DFEF" w:rsidR="00211309" w:rsidRPr="00665C9B" w:rsidRDefault="00211309" w:rsidP="00665C9B">
      <w:pPr>
        <w:widowControl w:val="0"/>
        <w:spacing w:before="120" w:after="120"/>
        <w:rPr>
          <w:rFonts w:ascii="Arial" w:hAnsi="Arial" w:cs="Arial"/>
          <w:b/>
        </w:rPr>
      </w:pPr>
    </w:p>
    <w:p w14:paraId="0E09A14F" w14:textId="77777777" w:rsidR="000E0238" w:rsidRPr="000E0238" w:rsidRDefault="000E0238" w:rsidP="000E0238">
      <w:pPr>
        <w:pStyle w:val="Textodst1sl"/>
        <w:numPr>
          <w:ilvl w:val="0"/>
          <w:numId w:val="0"/>
        </w:numPr>
        <w:ind w:left="720"/>
        <w:rPr>
          <w:b/>
        </w:rPr>
      </w:pPr>
      <w:r w:rsidRPr="000E0238">
        <w:rPr>
          <w:b/>
        </w:rPr>
        <w:t>Reakční doby pro Zimní údržbu komunikací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2694"/>
        <w:gridCol w:w="5805"/>
      </w:tblGrid>
      <w:tr w:rsidR="000E0238" w:rsidRPr="000E0238" w14:paraId="723D82EA" w14:textId="77777777" w:rsidTr="00510BAF">
        <w:tc>
          <w:tcPr>
            <w:tcW w:w="2694" w:type="dxa"/>
            <w:shd w:val="clear" w:color="auto" w:fill="B8CCE4" w:themeFill="accent1" w:themeFillTint="66"/>
          </w:tcPr>
          <w:p w14:paraId="227E1723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</w:rPr>
              <w:t>Pohotovostní režim</w:t>
            </w:r>
          </w:p>
        </w:tc>
        <w:tc>
          <w:tcPr>
            <w:tcW w:w="5805" w:type="dxa"/>
            <w:shd w:val="clear" w:color="auto" w:fill="B8CCE4" w:themeFill="accent1" w:themeFillTint="66"/>
          </w:tcPr>
          <w:p w14:paraId="5A4A5F79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jc w:val="center"/>
              <w:rPr>
                <w:rFonts w:cs="Times New Roman"/>
                <w:b/>
                <w:bCs w:val="0"/>
                <w:szCs w:val="22"/>
              </w:rPr>
            </w:pPr>
            <w:r w:rsidRPr="000E0238">
              <w:rPr>
                <w:rFonts w:cs="Times New Roman"/>
                <w:b/>
                <w:bCs w:val="0"/>
              </w:rPr>
              <w:t>Reakční doba pro zahájení činnosti</w:t>
            </w:r>
          </w:p>
        </w:tc>
      </w:tr>
      <w:tr w:rsidR="000E0238" w:rsidRPr="000E0238" w14:paraId="63FC309B" w14:textId="77777777" w:rsidTr="00510BAF">
        <w:tc>
          <w:tcPr>
            <w:tcW w:w="2694" w:type="dxa"/>
          </w:tcPr>
          <w:p w14:paraId="3CD442AB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MK I. pořadí: Pracovní pohotovost </w:t>
            </w:r>
          </w:p>
        </w:tc>
        <w:tc>
          <w:tcPr>
            <w:tcW w:w="5805" w:type="dxa"/>
          </w:tcPr>
          <w:p w14:paraId="360E771C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</w:rPr>
            </w:pPr>
            <w:r w:rsidRPr="000E0238">
              <w:rPr>
                <w:rFonts w:cs="Times New Roman"/>
              </w:rPr>
              <w:t>výjezd prvních mechanismů do 30 minut po obdržení Pokynu k výjezdu, maximálně do 60 minut </w:t>
            </w:r>
          </w:p>
        </w:tc>
      </w:tr>
      <w:tr w:rsidR="000E0238" w:rsidRPr="000E0238" w14:paraId="32EC4A08" w14:textId="77777777" w:rsidTr="00510BAF">
        <w:tc>
          <w:tcPr>
            <w:tcW w:w="2694" w:type="dxa"/>
          </w:tcPr>
          <w:p w14:paraId="5CE1966E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MK I. pořadí: Pohotovost na Programu </w:t>
            </w:r>
          </w:p>
        </w:tc>
        <w:tc>
          <w:tcPr>
            <w:tcW w:w="5805" w:type="dxa"/>
          </w:tcPr>
          <w:p w14:paraId="5554D7EC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</w:rPr>
            </w:pPr>
            <w:r w:rsidRPr="000E0238">
              <w:rPr>
                <w:rFonts w:cs="Times New Roman"/>
              </w:rPr>
              <w:t>zahájení prací na Programech ihned podle místní situace a po dohodě s TSK nebo PS </w:t>
            </w:r>
          </w:p>
        </w:tc>
      </w:tr>
      <w:tr w:rsidR="000E0238" w:rsidRPr="000E0238" w14:paraId="707AF95A" w14:textId="77777777" w:rsidTr="00510BAF">
        <w:tc>
          <w:tcPr>
            <w:tcW w:w="2694" w:type="dxa"/>
          </w:tcPr>
          <w:p w14:paraId="2DE0F1D2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lastRenderedPageBreak/>
              <w:t>MK I. pořadí: Trvalá pohotovost sypače pro složky integrovaného záchranného systému po celé zimní období </w:t>
            </w:r>
          </w:p>
        </w:tc>
        <w:tc>
          <w:tcPr>
            <w:tcW w:w="5805" w:type="dxa"/>
          </w:tcPr>
          <w:p w14:paraId="29A9C1C2" w14:textId="77777777" w:rsidR="000E0238" w:rsidRPr="000E0238" w:rsidRDefault="000E0238" w:rsidP="00510BAF">
            <w:pPr>
              <w:pStyle w:val="Clanek11"/>
              <w:tabs>
                <w:tab w:val="clear" w:pos="567"/>
              </w:tabs>
              <w:ind w:left="0" w:firstLine="0"/>
              <w:rPr>
                <w:rFonts w:cs="Times New Roman"/>
                <w:szCs w:val="22"/>
              </w:rPr>
            </w:pPr>
            <w:r w:rsidRPr="000E0238">
              <w:rPr>
                <w:rFonts w:cs="Times New Roman"/>
              </w:rPr>
              <w:t>výjezd mechanismu do 30 minut </w:t>
            </w:r>
          </w:p>
        </w:tc>
      </w:tr>
    </w:tbl>
    <w:p w14:paraId="307F47BC" w14:textId="77777777" w:rsidR="000E0238" w:rsidRDefault="000E0238" w:rsidP="000E0238">
      <w:pPr>
        <w:pStyle w:val="Textodst1sl"/>
        <w:numPr>
          <w:ilvl w:val="0"/>
          <w:numId w:val="0"/>
        </w:numPr>
        <w:ind w:left="720"/>
      </w:pPr>
    </w:p>
    <w:p w14:paraId="38BCF5A5" w14:textId="4EF53857" w:rsidR="000E0238" w:rsidRPr="000E0238" w:rsidRDefault="000E0238" w:rsidP="000E0238">
      <w:pPr>
        <w:pStyle w:val="Textodst1sl"/>
        <w:numPr>
          <w:ilvl w:val="1"/>
          <w:numId w:val="1"/>
        </w:numPr>
      </w:pPr>
      <w:r w:rsidRPr="000E0238">
        <w:t xml:space="preserve">Pokud Plán ZÚK upravuje odlišné reakční doby, má Plán ZÚK přednost. </w:t>
      </w:r>
    </w:p>
    <w:p w14:paraId="44288FD6" w14:textId="4625580A" w:rsidR="000E0238" w:rsidRDefault="000E0238" w:rsidP="000E0238">
      <w:pPr>
        <w:pStyle w:val="Textodst1sl"/>
        <w:numPr>
          <w:ilvl w:val="1"/>
          <w:numId w:val="1"/>
        </w:numPr>
      </w:pPr>
      <w:r w:rsidRPr="000E0238">
        <w:t>V případě jakéhokoliv rozporu mezi reakčními dobami určenými dle této Smlouvy a</w:t>
      </w:r>
      <w:r w:rsidR="002805CB">
        <w:t> </w:t>
      </w:r>
      <w:r w:rsidRPr="000E0238">
        <w:t>Plánu ZÚK platí, že Plán ZÚK má přednost.</w:t>
      </w:r>
    </w:p>
    <w:p w14:paraId="124B67D3" w14:textId="77777777" w:rsidR="00C55E51" w:rsidRPr="000E0238" w:rsidRDefault="00C55E51" w:rsidP="00C55E51">
      <w:pPr>
        <w:pStyle w:val="Textodst1sl"/>
        <w:numPr>
          <w:ilvl w:val="0"/>
          <w:numId w:val="0"/>
        </w:numPr>
        <w:ind w:left="720"/>
      </w:pPr>
    </w:p>
    <w:p w14:paraId="4CD489A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10B197B9" w14:textId="00A4BC42" w:rsidR="00C018CB" w:rsidRPr="00EC1DFB" w:rsidRDefault="00210062" w:rsidP="00C018CB">
      <w:pPr>
        <w:pStyle w:val="Nzevlnku"/>
      </w:pPr>
      <w:r w:rsidRPr="004B1A4C">
        <w:t>Provozní a technické zařízení</w:t>
      </w:r>
    </w:p>
    <w:p w14:paraId="081655B3" w14:textId="77777777" w:rsidR="00C018CB" w:rsidRPr="004B1A4C" w:rsidRDefault="00C018CB" w:rsidP="00C018CB">
      <w:pPr>
        <w:pStyle w:val="Textodst1sl"/>
        <w:numPr>
          <w:ilvl w:val="1"/>
          <w:numId w:val="1"/>
        </w:numPr>
      </w:pPr>
      <w:r w:rsidRPr="00397400">
        <w:t xml:space="preserve">Zhotovitel se zavazuje provádět činnosti dle této Smlouvy mechanizačními prostředky v takovém rozsahu, aby byly veškeré činnosti provedeny řádně a v časových limitech stanovených příslušnými právními předpisy, Plánem ZÚK, Operačním plánem ZÚK Zhotovitele a/nebo Harmonogramem letní údržby a současně tak, aby byla zajištěna </w:t>
      </w:r>
      <w:r w:rsidRPr="004B1A4C">
        <w:t>maximální efektivnost využití mechanizačních prostředků a tím i minimalizace nákladů vynakládaných na provádění činností dle této Smlouvy.</w:t>
      </w:r>
    </w:p>
    <w:p w14:paraId="5BE25E10" w14:textId="76BA58F9" w:rsidR="008673D8" w:rsidRPr="004B1A4C" w:rsidRDefault="00C018CB" w:rsidP="008673D8">
      <w:pPr>
        <w:pStyle w:val="Textodst1sl"/>
        <w:numPr>
          <w:ilvl w:val="1"/>
          <w:numId w:val="1"/>
        </w:numPr>
        <w:rPr>
          <w:bCs/>
        </w:rPr>
      </w:pPr>
      <w:r w:rsidRPr="004B1A4C">
        <w:t>Zhotovitel je povinen předložit Objednateli každoročně k 30. září aktualizovaný seznam jím používaných mechanizačních prostředků</w:t>
      </w:r>
      <w:r w:rsidR="00401656">
        <w:t xml:space="preserve"> dle přílohy č. 3 této Smlouvy.</w:t>
      </w:r>
      <w:r w:rsidR="008673D8" w:rsidRPr="004B1A4C">
        <w:t xml:space="preserve"> </w:t>
      </w:r>
      <w:r w:rsidRPr="004B1A4C">
        <w:t>Zhotovitel je povinen vybavit mechanizační prostředky systémem automatizované kontroly (dále jen „</w:t>
      </w:r>
      <w:r w:rsidRPr="004B1A4C">
        <w:rPr>
          <w:b/>
        </w:rPr>
        <w:t>AVL</w:t>
      </w:r>
      <w:r w:rsidRPr="004B1A4C">
        <w:t xml:space="preserve">“), </w:t>
      </w:r>
      <w:r w:rsidR="008673D8" w:rsidRPr="004B1A4C">
        <w:rPr>
          <w:bCs/>
        </w:rPr>
        <w:t>který</w:t>
      </w:r>
      <w:r w:rsidR="007236B0">
        <w:rPr>
          <w:bCs/>
        </w:rPr>
        <w:t> </w:t>
      </w:r>
      <w:r w:rsidR="008673D8" w:rsidRPr="004B1A4C">
        <w:rPr>
          <w:bCs/>
        </w:rPr>
        <w:t>bude on-line elektronicky napojen na dispečink Objednatele, a to tak, aby měl Objednatel zajištěn přístup k automatizované kontrole vozidel. Objednatel požaduje, aby aplikace pro sledování vozidel obsahovala především následující údaje:</w:t>
      </w:r>
    </w:p>
    <w:p w14:paraId="163F61D5" w14:textId="77777777" w:rsidR="008673D8" w:rsidRPr="004B1A4C" w:rsidRDefault="008673D8" w:rsidP="008673D8">
      <w:pPr>
        <w:tabs>
          <w:tab w:val="clear" w:pos="0"/>
          <w:tab w:val="clear" w:pos="284"/>
          <w:tab w:val="clear" w:pos="1701"/>
        </w:tabs>
        <w:ind w:left="1134" w:hanging="425"/>
        <w:rPr>
          <w:b/>
          <w:bCs/>
        </w:rPr>
      </w:pPr>
      <w:r w:rsidRPr="004B1A4C">
        <w:rPr>
          <w:b/>
          <w:bCs/>
        </w:rPr>
        <w:t>a)</w:t>
      </w:r>
      <w:r w:rsidRPr="004B1A4C">
        <w:rPr>
          <w:b/>
          <w:bCs/>
        </w:rPr>
        <w:tab/>
        <w:t>všechny mechanizační prostředky</w:t>
      </w:r>
    </w:p>
    <w:p w14:paraId="1898EFF0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ID vozidla</w:t>
      </w:r>
    </w:p>
    <w:p w14:paraId="3E398F92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datum</w:t>
      </w:r>
    </w:p>
    <w:p w14:paraId="4145B585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čas</w:t>
      </w:r>
    </w:p>
    <w:p w14:paraId="2A519538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polohu vozidla</w:t>
      </w:r>
    </w:p>
    <w:p w14:paraId="16D66062" w14:textId="4274BE92" w:rsidR="008673D8" w:rsidRPr="00E41FAB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  <w:rPr>
          <w:b/>
          <w:bCs/>
        </w:rPr>
      </w:pPr>
      <w:r w:rsidRPr="004B1A4C">
        <w:t xml:space="preserve">rychlost vozidla – jednotky km/h – brána z tachometru </w:t>
      </w:r>
    </w:p>
    <w:p w14:paraId="13BFD08B" w14:textId="77777777" w:rsidR="00E41FAB" w:rsidRPr="008C1B4E" w:rsidRDefault="00E41FAB" w:rsidP="00E41FAB">
      <w:pPr>
        <w:tabs>
          <w:tab w:val="clear" w:pos="0"/>
          <w:tab w:val="clear" w:pos="284"/>
          <w:tab w:val="clear" w:pos="1701"/>
        </w:tabs>
        <w:ind w:left="1560"/>
        <w:jc w:val="left"/>
        <w:rPr>
          <w:b/>
          <w:bCs/>
        </w:rPr>
      </w:pPr>
    </w:p>
    <w:p w14:paraId="393C5DAD" w14:textId="77777777" w:rsidR="008673D8" w:rsidRPr="004B1A4C" w:rsidRDefault="008673D8" w:rsidP="006E439F">
      <w:pPr>
        <w:tabs>
          <w:tab w:val="clear" w:pos="0"/>
          <w:tab w:val="clear" w:pos="284"/>
          <w:tab w:val="clear" w:pos="1701"/>
        </w:tabs>
        <w:ind w:left="1134" w:hanging="425"/>
        <w:jc w:val="left"/>
        <w:rPr>
          <w:b/>
          <w:bCs/>
        </w:rPr>
      </w:pPr>
      <w:r w:rsidRPr="004B1A4C">
        <w:rPr>
          <w:b/>
          <w:bCs/>
        </w:rPr>
        <w:t>b</w:t>
      </w:r>
      <w:r w:rsidR="006E439F" w:rsidRPr="004B1A4C">
        <w:rPr>
          <w:b/>
          <w:bCs/>
        </w:rPr>
        <w:t>)</w:t>
      </w:r>
      <w:r w:rsidR="008C1B4E">
        <w:rPr>
          <w:b/>
          <w:bCs/>
        </w:rPr>
        <w:t xml:space="preserve"> </w:t>
      </w:r>
      <w:r w:rsidRPr="004B1A4C">
        <w:rPr>
          <w:b/>
          <w:bCs/>
        </w:rPr>
        <w:t>mechanizační prostředky ZÚK a LÚK (velké technologické mechanismy)</w:t>
      </w:r>
    </w:p>
    <w:p w14:paraId="5BE29A07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sype/nesype (léto – kropí/nekropí) </w:t>
      </w:r>
    </w:p>
    <w:p w14:paraId="1F3BD2C4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pluží/nepluží (léto – zametá/nezametá) </w:t>
      </w:r>
    </w:p>
    <w:p w14:paraId="551162F9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vlhčí/nevlhčí </w:t>
      </w:r>
    </w:p>
    <w:p w14:paraId="170EC606" w14:textId="77777777" w:rsidR="008673D8" w:rsidRPr="004B1A4C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šířka posypu – jednotky cm </w:t>
      </w:r>
    </w:p>
    <w:p w14:paraId="2CCF864F" w14:textId="77777777" w:rsidR="008673D8" w:rsidRDefault="008673D8" w:rsidP="006F3FAF">
      <w:pPr>
        <w:numPr>
          <w:ilvl w:val="0"/>
          <w:numId w:val="7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 xml:space="preserve">gramáž – jednotky g </w:t>
      </w:r>
    </w:p>
    <w:p w14:paraId="30604C08" w14:textId="22FA11EA" w:rsidR="007236B0" w:rsidRPr="004B1A4C" w:rsidRDefault="007236B0" w:rsidP="007236B0">
      <w:pPr>
        <w:pStyle w:val="Textodst1sl"/>
        <w:numPr>
          <w:ilvl w:val="0"/>
          <w:numId w:val="0"/>
        </w:numPr>
        <w:ind w:left="720"/>
      </w:pPr>
      <w:r w:rsidRPr="004B1A4C">
        <w:t>Přístup do systému AVL je Zhotovitel povinen zajistit Objednateli ihned po nabytí účinností této Smlouvy. V případě poruchy AVL je Zhotovitel povinen zajistit opravu do 5 pracovních dnů.</w:t>
      </w:r>
    </w:p>
    <w:p w14:paraId="7951A5BF" w14:textId="2198EBA8" w:rsidR="003848CA" w:rsidRPr="004C4A2F" w:rsidRDefault="004B1A4C" w:rsidP="00AA6749">
      <w:pPr>
        <w:pStyle w:val="Textodst1sl"/>
        <w:tabs>
          <w:tab w:val="clear" w:pos="720"/>
          <w:tab w:val="left" w:pos="709"/>
        </w:tabs>
        <w:spacing w:after="80"/>
      </w:pPr>
      <w:r>
        <w:t>Údaje uvedené v předchozím</w:t>
      </w:r>
      <w:r w:rsidR="008673D8" w:rsidRPr="004B1A4C">
        <w:t xml:space="preserve"> odstavci </w:t>
      </w:r>
      <w:r w:rsidR="004C4A2F">
        <w:t>j</w:t>
      </w:r>
      <w:r w:rsidR="008673D8" w:rsidRPr="004B1A4C">
        <w:t>e Zhotovitel povinen archivovat</w:t>
      </w:r>
      <w:r w:rsidR="004C4A2F">
        <w:t xml:space="preserve"> a na základě výzvy doložit</w:t>
      </w:r>
      <w:r w:rsidR="008673D8" w:rsidRPr="004B1A4C">
        <w:t xml:space="preserve"> </w:t>
      </w:r>
      <w:r w:rsidR="004C4A2F">
        <w:t>Objednateli</w:t>
      </w:r>
      <w:r w:rsidR="008673D8" w:rsidRPr="004B1A4C">
        <w:t xml:space="preserve"> v písemné podobě.</w:t>
      </w:r>
      <w:r w:rsidR="004C4A2F">
        <w:t xml:space="preserve"> </w:t>
      </w:r>
      <w:r w:rsidR="00EE5C51" w:rsidRPr="004B1A4C">
        <w:t>Zhotovitel</w:t>
      </w:r>
      <w:r w:rsidR="004C4A2F">
        <w:t xml:space="preserve"> je povinen</w:t>
      </w:r>
      <w:r w:rsidR="00EE5C51" w:rsidRPr="004B1A4C">
        <w:t xml:space="preserve"> Objednateli zříd</w:t>
      </w:r>
      <w:r w:rsidR="004C4A2F">
        <w:t>it</w:t>
      </w:r>
      <w:r w:rsidR="00EE5C51" w:rsidRPr="004B1A4C">
        <w:t xml:space="preserve"> přístup do aplikace nebo do appletu (prostřednictvím rozhraní internetového prohlížeče)</w:t>
      </w:r>
      <w:r w:rsidR="004A2D29">
        <w:t>, která zajišťuje systém AVL</w:t>
      </w:r>
      <w:r w:rsidR="00EE5C51" w:rsidRPr="004B1A4C">
        <w:t>,</w:t>
      </w:r>
      <w:r w:rsidR="004C4A2F">
        <w:t xml:space="preserve"> a to</w:t>
      </w:r>
      <w:r w:rsidR="00EE5C51" w:rsidRPr="004B1A4C">
        <w:t xml:space="preserve"> ve formě minimálně 10 simultánních přístupů.</w:t>
      </w:r>
      <w:r w:rsidR="004C4A2F">
        <w:t xml:space="preserve"> </w:t>
      </w:r>
      <w:r w:rsidR="00012879" w:rsidRPr="004C4A2F">
        <w:rPr>
          <w:bCs/>
        </w:rPr>
        <w:t>Tato</w:t>
      </w:r>
      <w:r w:rsidR="003848CA" w:rsidRPr="004C4A2F">
        <w:rPr>
          <w:bCs/>
        </w:rPr>
        <w:t xml:space="preserve"> aplikace</w:t>
      </w:r>
      <w:r w:rsidR="004C4A2F">
        <w:rPr>
          <w:bCs/>
        </w:rPr>
        <w:t>/</w:t>
      </w:r>
      <w:r w:rsidR="00012879" w:rsidRPr="004C4A2F">
        <w:rPr>
          <w:bCs/>
        </w:rPr>
        <w:t>applet</w:t>
      </w:r>
      <w:r w:rsidR="003848CA" w:rsidRPr="004C4A2F">
        <w:rPr>
          <w:bCs/>
        </w:rPr>
        <w:t xml:space="preserve"> </w:t>
      </w:r>
      <w:r w:rsidR="004C4A2F">
        <w:rPr>
          <w:bCs/>
        </w:rPr>
        <w:t xml:space="preserve">musí </w:t>
      </w:r>
      <w:r w:rsidR="003848CA" w:rsidRPr="004C4A2F">
        <w:rPr>
          <w:bCs/>
        </w:rPr>
        <w:t xml:space="preserve">přehledně </w:t>
      </w:r>
      <w:r w:rsidR="004C4A2F">
        <w:rPr>
          <w:bCs/>
        </w:rPr>
        <w:t xml:space="preserve">zobrazovat </w:t>
      </w:r>
      <w:r w:rsidR="003848CA" w:rsidRPr="004C4A2F">
        <w:rPr>
          <w:bCs/>
        </w:rPr>
        <w:t>seznam programů se zřetelným grafickým vyjádřením:</w:t>
      </w:r>
    </w:p>
    <w:p w14:paraId="4C507E3B" w14:textId="77777777" w:rsidR="003848CA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lastRenderedPageBreak/>
        <w:t>čas nástupu na program, včetně zvýraznění pozdního nástupu proti limitu, který je stanoven ve schváleném Plánu ZÚK pro příslušné období</w:t>
      </w:r>
      <w:r w:rsidR="004C4A2F">
        <w:t>,</w:t>
      </w:r>
    </w:p>
    <w:p w14:paraId="4707825D" w14:textId="77777777" w:rsidR="003848CA" w:rsidRPr="004C4A2F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rPr>
          <w:bCs/>
        </w:rPr>
        <w:t>vyjádření probíhajícího výkonu na jednotlivých programech v</w:t>
      </w:r>
      <w:r w:rsidR="004C4A2F">
        <w:rPr>
          <w:bCs/>
        </w:rPr>
        <w:t> </w:t>
      </w:r>
      <w:r w:rsidRPr="004C4A2F">
        <w:rPr>
          <w:bCs/>
        </w:rPr>
        <w:t>procentech</w:t>
      </w:r>
      <w:r w:rsidR="004C4A2F">
        <w:rPr>
          <w:bCs/>
        </w:rPr>
        <w:t>,</w:t>
      </w:r>
      <w:r w:rsidRPr="004C4A2F">
        <w:rPr>
          <w:bCs/>
        </w:rPr>
        <w:t xml:space="preserve"> </w:t>
      </w:r>
    </w:p>
    <w:p w14:paraId="0620F6F7" w14:textId="77777777" w:rsidR="003848CA" w:rsidRPr="004C4A2F" w:rsidRDefault="003848CA" w:rsidP="004C4A2F">
      <w:pPr>
        <w:pStyle w:val="Textodst3psmena"/>
        <w:tabs>
          <w:tab w:val="clear" w:pos="2778"/>
          <w:tab w:val="num" w:pos="1134"/>
        </w:tabs>
        <w:ind w:left="1134" w:hanging="425"/>
      </w:pPr>
      <w:r w:rsidRPr="004C4A2F">
        <w:rPr>
          <w:bCs/>
        </w:rPr>
        <w:t>čas ukončení výkonu na programu, včetně zvýraznění pozdního ukončení výkonech na programech proti limitu, který je stanoven ve schváleném Plánu ZÚK pro příslušné období.</w:t>
      </w:r>
    </w:p>
    <w:p w14:paraId="6D6AB186" w14:textId="01A9C6BC" w:rsidR="00C018CB" w:rsidRDefault="00C018CB" w:rsidP="00C018CB">
      <w:pPr>
        <w:pStyle w:val="Textodst1sl"/>
        <w:numPr>
          <w:ilvl w:val="1"/>
          <w:numId w:val="1"/>
        </w:numPr>
      </w:pPr>
      <w:r w:rsidRPr="004B1A4C">
        <w:t xml:space="preserve">Zhotovitel je povinen po dobu trvání této Smlouvy při výkonu činností používat provozovny alespoň ve stejném počtu, v jakém je uvedl ve své </w:t>
      </w:r>
      <w:r w:rsidR="00E41FAB">
        <w:t>Nabídce</w:t>
      </w:r>
      <w:r w:rsidR="00EC4A41">
        <w:t xml:space="preserve"> předložené</w:t>
      </w:r>
      <w:r w:rsidR="00EC4A41" w:rsidRPr="004B1A4C">
        <w:t xml:space="preserve"> </w:t>
      </w:r>
      <w:r w:rsidRPr="004B1A4C">
        <w:t>v rámci Zadávacího řízení. Zhotovitel je po dobu trvání této Smlouvy oprávněn zřizovat nové provozovny pouze za předpokladu, že budou</w:t>
      </w:r>
      <w:r w:rsidR="0084415D">
        <w:t xml:space="preserve"> umístěny v lokalitě</w:t>
      </w:r>
      <w:r w:rsidRPr="004B1A4C">
        <w:t xml:space="preserve"> </w:t>
      </w:r>
      <w:r w:rsidR="0084415D">
        <w:t xml:space="preserve">specifikované </w:t>
      </w:r>
      <w:r w:rsidR="00E41FAB">
        <w:t>v zadávací dokumentaci</w:t>
      </w:r>
      <w:r w:rsidR="0084415D">
        <w:t xml:space="preserve"> </w:t>
      </w:r>
      <w:r w:rsidR="00E41FAB">
        <w:t>V</w:t>
      </w:r>
      <w:r w:rsidR="0084415D">
        <w:t>eřejn</w:t>
      </w:r>
      <w:r w:rsidR="00E41FAB">
        <w:t>é</w:t>
      </w:r>
      <w:r w:rsidR="0084415D">
        <w:t xml:space="preserve"> zakázk</w:t>
      </w:r>
      <w:r w:rsidR="00E41FAB">
        <w:t>y</w:t>
      </w:r>
      <w:r w:rsidRPr="004B1A4C">
        <w:t>. Umístění nové provozovny Zhotovitele, která má sloužit pro výkon činností podle této Smlouvy, podléhá předchozímu schválení Objednatelem.</w:t>
      </w:r>
    </w:p>
    <w:p w14:paraId="6939CA79" w14:textId="56EF0DFA" w:rsidR="00AA6749" w:rsidRPr="004B1A4C" w:rsidRDefault="00AA6749" w:rsidP="00C018CB">
      <w:pPr>
        <w:pStyle w:val="Textodst1sl"/>
        <w:numPr>
          <w:ilvl w:val="1"/>
          <w:numId w:val="1"/>
        </w:numPr>
      </w:pPr>
      <w:r>
        <w:t>TSK je kdykoliv v průběhu plnění této Smlouvy oprávněna požadovat, aby Zhotovitel využíval AVL dodané TSK. Náklady související s přechodem na AVL, které vybere TSK hradí TSK.</w:t>
      </w:r>
    </w:p>
    <w:p w14:paraId="6F09F1D7" w14:textId="2B297601" w:rsidR="00EA3E10" w:rsidRDefault="00EA3E10" w:rsidP="00EA3E10">
      <w:pPr>
        <w:pStyle w:val="Textodst1sl"/>
        <w:numPr>
          <w:ilvl w:val="0"/>
          <w:numId w:val="0"/>
        </w:numPr>
        <w:ind w:left="720"/>
      </w:pPr>
    </w:p>
    <w:p w14:paraId="652E7743" w14:textId="77777777" w:rsidR="00E41FAB" w:rsidRDefault="00E41FAB" w:rsidP="00E41FAB">
      <w:pPr>
        <w:pStyle w:val="slolnku"/>
        <w:numPr>
          <w:ilvl w:val="0"/>
          <w:numId w:val="1"/>
        </w:numPr>
        <w:rPr>
          <w:color w:val="FF0000"/>
        </w:rPr>
      </w:pPr>
    </w:p>
    <w:p w14:paraId="42A234E9" w14:textId="21AF61E2" w:rsidR="00E41FAB" w:rsidRDefault="00E41FAB" w:rsidP="00E41FAB">
      <w:pPr>
        <w:pStyle w:val="Nzevlnku"/>
      </w:pPr>
      <w:r>
        <w:t>Využití kapacit TSK a PS</w:t>
      </w:r>
    </w:p>
    <w:p w14:paraId="0B39F91D" w14:textId="604AE44E" w:rsidR="00E41FAB" w:rsidRPr="00E41FAB" w:rsidRDefault="00E41FAB" w:rsidP="00E41FAB">
      <w:pPr>
        <w:pStyle w:val="Textodst1sl"/>
        <w:numPr>
          <w:ilvl w:val="1"/>
          <w:numId w:val="1"/>
        </w:numPr>
      </w:pPr>
      <w:r w:rsidRPr="00E41FAB">
        <w:t xml:space="preserve">TSK se společně s PS zavazují poskytnout </w:t>
      </w:r>
      <w:r w:rsidR="002B77FF">
        <w:t>Zhotoviteli</w:t>
      </w:r>
      <w:r w:rsidR="002B77FF" w:rsidRPr="00E41FAB">
        <w:t xml:space="preserve"> </w:t>
      </w:r>
      <w:r w:rsidRPr="00E41FAB">
        <w:t>v dostatečném množství a kvalitě pro poskytování Služeb dle této Smlouvy následující posypové materiály:</w:t>
      </w:r>
    </w:p>
    <w:p w14:paraId="4A16765F" w14:textId="77777777" w:rsidR="00E41FAB" w:rsidRPr="00E41FAB" w:rsidRDefault="00E41FAB" w:rsidP="00E41FAB">
      <w:pPr>
        <w:pStyle w:val="Textodst3psmena"/>
        <w:tabs>
          <w:tab w:val="clear" w:pos="2778"/>
          <w:tab w:val="num" w:pos="1134"/>
        </w:tabs>
        <w:ind w:left="1134" w:hanging="425"/>
      </w:pPr>
      <w:r w:rsidRPr="00E41FAB">
        <w:t>posypová sůl;</w:t>
      </w:r>
    </w:p>
    <w:p w14:paraId="5AC7F420" w14:textId="1B43F75F" w:rsidR="00E41FAB" w:rsidRPr="00E41FAB" w:rsidRDefault="00E41FAB" w:rsidP="00E41FAB">
      <w:pPr>
        <w:pStyle w:val="Textodst3psmena"/>
        <w:tabs>
          <w:tab w:val="clear" w:pos="2778"/>
          <w:tab w:val="num" w:pos="1134"/>
        </w:tabs>
        <w:ind w:left="1134" w:hanging="425"/>
      </w:pPr>
      <w:r w:rsidRPr="00E41FAB">
        <w:t>solanka (</w:t>
      </w:r>
      <w:r w:rsidR="00992E55">
        <w:t>C</w:t>
      </w:r>
      <w:r w:rsidRPr="00E41FAB">
        <w:t>aCl2).</w:t>
      </w:r>
    </w:p>
    <w:p w14:paraId="43ED52C1" w14:textId="55387A89" w:rsidR="00E41FAB" w:rsidRPr="00E41FAB" w:rsidRDefault="00E41FAB" w:rsidP="00E41FAB">
      <w:pPr>
        <w:pStyle w:val="Textodst1sl"/>
        <w:numPr>
          <w:ilvl w:val="0"/>
          <w:numId w:val="0"/>
        </w:numPr>
        <w:ind w:left="720"/>
      </w:pPr>
      <w:r w:rsidRPr="00E41FAB">
        <w:t xml:space="preserve">přičemž dostupnost těchto posypových materiálů zajistí ve svých skladech PS nebo TSK. PS nebo TSK jsou povinny zajistit </w:t>
      </w:r>
      <w:r w:rsidR="002B77FF">
        <w:t>Zhotoviteli</w:t>
      </w:r>
      <w:r w:rsidR="002B77FF" w:rsidRPr="00E41FAB">
        <w:t xml:space="preserve"> </w:t>
      </w:r>
      <w:r w:rsidRPr="00E41FAB">
        <w:t xml:space="preserve">a jím pověřeným osobám nepřetržitý přístup do těchto skladů. Zároveň se PS nebo TSK zavazují zajistit dostatečnou spolupráci k tomu, aby mohl být posypový materiál ze skladu naložen na vozidla </w:t>
      </w:r>
      <w:r w:rsidR="002B77FF">
        <w:t>Zhotovitele</w:t>
      </w:r>
      <w:r w:rsidR="002B77FF" w:rsidRPr="00E41FAB">
        <w:t xml:space="preserve"> </w:t>
      </w:r>
      <w:r w:rsidRPr="00E41FAB">
        <w:t>či jím pověřených osob.</w:t>
      </w:r>
    </w:p>
    <w:p w14:paraId="028C9BDF" w14:textId="12C04961" w:rsidR="00E41FAB" w:rsidRDefault="00E41FAB" w:rsidP="00E41FAB">
      <w:pPr>
        <w:pStyle w:val="Textodst1sl"/>
        <w:numPr>
          <w:ilvl w:val="1"/>
          <w:numId w:val="1"/>
        </w:numPr>
      </w:pPr>
      <w:r w:rsidRPr="00E41FAB">
        <w:t xml:space="preserve">Pokud </w:t>
      </w:r>
      <w:r w:rsidR="002B77FF">
        <w:t>Zhotovitel</w:t>
      </w:r>
      <w:r w:rsidR="002B77FF" w:rsidRPr="00E41FAB">
        <w:t xml:space="preserve"> </w:t>
      </w:r>
      <w:r w:rsidRPr="00E41FAB">
        <w:t xml:space="preserve">není </w:t>
      </w:r>
      <w:bookmarkStart w:id="10" w:name="_Hlk159484041"/>
      <w:r w:rsidRPr="00E41FAB">
        <w:t xml:space="preserve">schopen využít vlastní kapacity mechanizace a pokud by tím bylo ohroženo řádné poskytování </w:t>
      </w:r>
      <w:r w:rsidR="002A7C39">
        <w:t>s</w:t>
      </w:r>
      <w:r w:rsidR="002A7C39" w:rsidRPr="00E41FAB">
        <w:t xml:space="preserve">lužeb </w:t>
      </w:r>
      <w:r w:rsidRPr="00E41FAB">
        <w:t xml:space="preserve">dle této Smlouvy, je </w:t>
      </w:r>
      <w:r w:rsidR="002B77FF">
        <w:t>Zhotovitel</w:t>
      </w:r>
      <w:r w:rsidR="002B77FF" w:rsidRPr="00E41FAB">
        <w:t xml:space="preserve"> </w:t>
      </w:r>
      <w:r w:rsidRPr="00E41FAB">
        <w:t xml:space="preserve">povinen využít rezervní kapacitu PS, pokud je budou mít PS k dispozici. Takový postup není porušením povinností </w:t>
      </w:r>
      <w:r w:rsidR="002B77FF">
        <w:t>Zhotovitele</w:t>
      </w:r>
      <w:r w:rsidRPr="00E41FAB">
        <w:t xml:space="preserve">. Pokud </w:t>
      </w:r>
      <w:r w:rsidR="002B77FF">
        <w:t>Zhotovitel</w:t>
      </w:r>
      <w:r w:rsidR="002B77FF" w:rsidRPr="00E41FAB">
        <w:t xml:space="preserve"> </w:t>
      </w:r>
      <w:r w:rsidRPr="00E41FAB">
        <w:t>využije kapacity PS, bude následně měsíční paušál u využitého druhu a počtu mechanizace snížen o paušální částku za každý příslušný stroj za každý den</w:t>
      </w:r>
      <w:r w:rsidR="002058DA">
        <w:t xml:space="preserve"> využití</w:t>
      </w:r>
      <w:r w:rsidRPr="00E41FAB">
        <w:t xml:space="preserve">. Pokud </w:t>
      </w:r>
      <w:r w:rsidR="002B77FF">
        <w:t>Zhotovitel</w:t>
      </w:r>
      <w:r w:rsidR="002B77FF" w:rsidRPr="00E41FAB">
        <w:t xml:space="preserve"> </w:t>
      </w:r>
      <w:r w:rsidRPr="00E41FAB">
        <w:t xml:space="preserve">využije kapacity PS, zavazuje se </w:t>
      </w:r>
      <w:r w:rsidR="002B77FF">
        <w:t>Zhotovitel</w:t>
      </w:r>
      <w:r w:rsidR="002B77FF" w:rsidRPr="00E41FAB">
        <w:t xml:space="preserve"> </w:t>
      </w:r>
      <w:r w:rsidRPr="00E41FAB">
        <w:t xml:space="preserve">uzavřít s PS samostatnou dohodu za podmínek stanovených PS. </w:t>
      </w:r>
      <w:r w:rsidR="002B77FF">
        <w:t>Zhotovitel</w:t>
      </w:r>
      <w:r w:rsidR="002B77FF" w:rsidRPr="00E41FAB">
        <w:t xml:space="preserve"> </w:t>
      </w:r>
      <w:r w:rsidRPr="00E41FAB">
        <w:t>je povinen zajistit dostatečné personální obsazení takových náhradních strojů, tzn. že bude disponovat takovým personálem, který je vždy schopen řádně používat výše uvedenou mechanizaci v dispozici PS</w:t>
      </w:r>
      <w:bookmarkEnd w:id="10"/>
      <w:r w:rsidRPr="00E41FAB">
        <w:t>. Porušením Smlouvy v</w:t>
      </w:r>
      <w:r w:rsidR="002058DA">
        <w:t> </w:t>
      </w:r>
      <w:r w:rsidRPr="00E41FAB">
        <w:t>tomto</w:t>
      </w:r>
      <w:r w:rsidR="002058DA">
        <w:t xml:space="preserve"> ohledu</w:t>
      </w:r>
      <w:r w:rsidRPr="00E41FAB">
        <w:t xml:space="preserve"> je situace, že PS budou mít k dispozici rezervní kapacitu a </w:t>
      </w:r>
      <w:r w:rsidR="002B77FF">
        <w:t>Zhotovitel</w:t>
      </w:r>
      <w:r w:rsidR="002B77FF" w:rsidRPr="00E41FAB">
        <w:t xml:space="preserve"> </w:t>
      </w:r>
      <w:r w:rsidRPr="00E41FAB">
        <w:t>nebude mít dostatek kvalifikovaných pracovníků, aby takovou kapacitu mohl řádně využít.</w:t>
      </w:r>
    </w:p>
    <w:p w14:paraId="75CBD052" w14:textId="77777777" w:rsidR="004D794D" w:rsidRPr="00E41FAB" w:rsidRDefault="004D794D" w:rsidP="004D794D">
      <w:pPr>
        <w:pStyle w:val="Textodst1sl"/>
        <w:numPr>
          <w:ilvl w:val="0"/>
          <w:numId w:val="0"/>
        </w:numPr>
        <w:ind w:left="720"/>
      </w:pPr>
    </w:p>
    <w:p w14:paraId="3D47B635" w14:textId="77777777" w:rsidR="00EA3E10" w:rsidRDefault="00EA3E10" w:rsidP="00EA3E10">
      <w:pPr>
        <w:pStyle w:val="slolnku"/>
        <w:numPr>
          <w:ilvl w:val="0"/>
          <w:numId w:val="1"/>
        </w:numPr>
        <w:rPr>
          <w:color w:val="FF0000"/>
        </w:rPr>
      </w:pPr>
    </w:p>
    <w:p w14:paraId="397AADFE" w14:textId="71498871" w:rsidR="00EA3E10" w:rsidRPr="00EA3E10" w:rsidRDefault="00EA3E10" w:rsidP="00EA3E10">
      <w:pPr>
        <w:pStyle w:val="Nzevlnku"/>
      </w:pPr>
      <w:r>
        <w:t>Kmenoví zaměstnanci a jejich odměna</w:t>
      </w:r>
    </w:p>
    <w:p w14:paraId="394031B7" w14:textId="731F39F6" w:rsidR="00EA3E10" w:rsidRPr="00DC7A16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prohlašuje, že výše hodinové mzdy </w:t>
      </w:r>
      <w:r w:rsidR="00EA3E10">
        <w:t>p</w:t>
      </w:r>
      <w:r w:rsidR="00EA3E10" w:rsidRPr="00DC7A16">
        <w:t xml:space="preserve">racovníků, kteří nejsou kmenovými zaměstnanci </w:t>
      </w:r>
      <w:r>
        <w:t>Zhotovitele</w:t>
      </w:r>
      <w:r w:rsidR="00EA3E10" w:rsidRPr="00DC7A16">
        <w:t>, koresponduje s obdobnou pozic</w:t>
      </w:r>
      <w:r w:rsidR="00EA3E10">
        <w:t>í</w:t>
      </w:r>
      <w:r w:rsidR="00EA3E10" w:rsidRPr="00DC7A16">
        <w:t xml:space="preserve"> na trhu práce a že dosahuje alespoň výše minimální mzdy dle platných právních předpisů. </w:t>
      </w:r>
      <w:r>
        <w:t>Zhotovitel</w:t>
      </w:r>
      <w:r w:rsidR="00EA3E10" w:rsidRPr="00DC7A16">
        <w:t xml:space="preserve"> dále </w:t>
      </w:r>
      <w:r w:rsidR="00EA3E10" w:rsidRPr="00DC7A16">
        <w:lastRenderedPageBreak/>
        <w:t xml:space="preserve">prohlašuje, že za </w:t>
      </w:r>
      <w:r w:rsidR="00EA3E10">
        <w:t>p</w:t>
      </w:r>
      <w:r w:rsidR="00EA3E10" w:rsidRPr="00DC7A16">
        <w:t>racovníky, odvádí řádně daně, zdravotní a sociální pojistné, jakož i</w:t>
      </w:r>
      <w:r>
        <w:t> </w:t>
      </w:r>
      <w:r w:rsidR="00EA3E10" w:rsidRPr="00DC7A16">
        <w:t xml:space="preserve">další platby povinné dle platné legislativy. </w:t>
      </w:r>
      <w:r>
        <w:t>Zhotovitel</w:t>
      </w:r>
      <w:r w:rsidR="00EA3E10" w:rsidRPr="00DC7A16">
        <w:t xml:space="preserve"> se zavazuje prokázat tuto skutečnost</w:t>
      </w:r>
      <w:r w:rsidR="00EA3E10">
        <w:t xml:space="preserve"> relevantními doklady </w:t>
      </w:r>
      <w:r w:rsidR="00EA3E10" w:rsidRPr="00DC7A16">
        <w:t>bez zbytečného odkladu</w:t>
      </w:r>
      <w:r w:rsidR="00EA3E10">
        <w:t xml:space="preserve"> po obdržení výzvy k prokázání ze strany</w:t>
      </w:r>
      <w:r w:rsidR="00EA3E10" w:rsidRPr="00DC7A16">
        <w:t xml:space="preserve"> </w:t>
      </w:r>
      <w:r w:rsidR="00EA3E10">
        <w:t>TSK</w:t>
      </w:r>
      <w:r w:rsidR="00EA3E10" w:rsidRPr="00DC7A16">
        <w:t xml:space="preserve">, </w:t>
      </w:r>
      <w:r w:rsidR="00EA3E10">
        <w:t xml:space="preserve">a to </w:t>
      </w:r>
      <w:r w:rsidR="00EA3E10" w:rsidRPr="00DC7A16">
        <w:t>kdykoli</w:t>
      </w:r>
      <w:r w:rsidR="002A7C39">
        <w:t>v</w:t>
      </w:r>
      <w:r w:rsidR="00EA3E10" w:rsidRPr="00DC7A16">
        <w:t xml:space="preserve"> po dobu účinnosti této Smlouvy.</w:t>
      </w:r>
    </w:p>
    <w:p w14:paraId="466789AE" w14:textId="565AC63E" w:rsidR="00EA3E10" w:rsidRPr="00DC7A16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se zavazuje vyplácet </w:t>
      </w:r>
      <w:r w:rsidR="00EA3E10">
        <w:t>p</w:t>
      </w:r>
      <w:r w:rsidR="00EA3E10" w:rsidRPr="00DC7A16">
        <w:t xml:space="preserve">racovníkům, kteří jsou kmenovými zaměstnanci </w:t>
      </w:r>
      <w:r>
        <w:t>Zhotovitele</w:t>
      </w:r>
      <w:r w:rsidR="00EA3E10" w:rsidRPr="00DC7A16">
        <w:t xml:space="preserve"> (tj. </w:t>
      </w:r>
      <w:r w:rsidR="00EA3E10">
        <w:t>p</w:t>
      </w:r>
      <w:r w:rsidR="00EA3E10" w:rsidRPr="00DC7A16">
        <w:t>racovníkům</w:t>
      </w:r>
      <w:r w:rsidR="00EA3E10">
        <w:t>,</w:t>
      </w:r>
      <w:r w:rsidR="00EA3E10" w:rsidRPr="00DC7A16">
        <w:t xml:space="preserve"> kteří jsou k</w:t>
      </w:r>
      <w:r w:rsidR="002A7C39">
        <w:t>e</w:t>
      </w:r>
      <w:r>
        <w:t> Zhotoviteli</w:t>
      </w:r>
      <w:r w:rsidR="00EA3E10" w:rsidRPr="00DC7A16">
        <w:t xml:space="preserve"> v základním pracovněprávním vztahu, </w:t>
      </w:r>
      <w:r w:rsidR="002A7C39">
        <w:t>tj.</w:t>
      </w:r>
      <w:r w:rsidR="00EA3E10" w:rsidRPr="00DC7A16">
        <w:t xml:space="preserve"> pracovní poměr a právní vztah založený dohodou o pracích konaných mimo pracovní poměr), </w:t>
      </w:r>
      <w:r w:rsidR="002F41FB">
        <w:t xml:space="preserve">minimální </w:t>
      </w:r>
      <w:r w:rsidR="00EA3E10" w:rsidRPr="00DC7A16">
        <w:t xml:space="preserve">základní hrubou mzdu </w:t>
      </w:r>
      <w:r w:rsidR="002F41FB">
        <w:t xml:space="preserve">ve </w:t>
      </w:r>
      <w:r w:rsidR="00EA3E10" w:rsidRPr="00DC7A16">
        <w:t xml:space="preserve">výši </w:t>
      </w:r>
      <w:r w:rsidR="00D6434F">
        <w:t>203,-</w:t>
      </w:r>
      <w:r w:rsidR="00EA3E10" w:rsidRPr="00DC7A16">
        <w:t xml:space="preserve"> Kč za 1 hodinu.</w:t>
      </w:r>
    </w:p>
    <w:p w14:paraId="0D19C531" w14:textId="2B9D4A36" w:rsidR="00EA3E10" w:rsidRDefault="002805CB" w:rsidP="00EA3E10">
      <w:pPr>
        <w:pStyle w:val="Textodst1sl"/>
        <w:numPr>
          <w:ilvl w:val="1"/>
          <w:numId w:val="1"/>
        </w:numPr>
      </w:pPr>
      <w:r>
        <w:t>Zhotovitel</w:t>
      </w:r>
      <w:r w:rsidR="00EA3E10" w:rsidRPr="00DC7A16">
        <w:t xml:space="preserve"> se zavazuje využívat pro poskytování </w:t>
      </w:r>
      <w:r w:rsidR="002A7C39">
        <w:t>s</w:t>
      </w:r>
      <w:r w:rsidR="002A7C39" w:rsidRPr="00DC7A16">
        <w:t xml:space="preserve">lužeb </w:t>
      </w:r>
      <w:r w:rsidR="00531332">
        <w:t xml:space="preserve">minimálně </w:t>
      </w:r>
      <w:r w:rsidR="00641E04">
        <w:t>75</w:t>
      </w:r>
      <w:r w:rsidR="00EA3E10" w:rsidRPr="00DC7A16">
        <w:t xml:space="preserve"> % </w:t>
      </w:r>
      <w:r w:rsidR="00EA3E10">
        <w:t>p</w:t>
      </w:r>
      <w:r w:rsidR="00EA3E10" w:rsidRPr="00DC7A16">
        <w:t xml:space="preserve">racovníků, kteří jsou kmenovými zaměstnanci </w:t>
      </w:r>
      <w:r>
        <w:t>Zhotovitel</w:t>
      </w:r>
      <w:r w:rsidR="00531332">
        <w:t>e</w:t>
      </w:r>
      <w:r w:rsidR="00EA3E10" w:rsidRPr="00DC7A16">
        <w:t xml:space="preserve"> (tj. </w:t>
      </w:r>
      <w:r w:rsidR="00EA3E10">
        <w:t>pr</w:t>
      </w:r>
      <w:r w:rsidR="00EA3E10" w:rsidRPr="00DC7A16">
        <w:t>acovníků</w:t>
      </w:r>
      <w:r w:rsidR="00EA3E10">
        <w:t>,</w:t>
      </w:r>
      <w:r w:rsidR="00EA3E10" w:rsidRPr="00DC7A16">
        <w:t xml:space="preserve"> kteří jsou k</w:t>
      </w:r>
      <w:r w:rsidR="002A7C39">
        <w:t>e</w:t>
      </w:r>
      <w:r>
        <w:t> Zhotoviteli</w:t>
      </w:r>
      <w:r w:rsidR="00EA3E10" w:rsidRPr="00DC7A16">
        <w:t xml:space="preserve"> v základním pracovněprávním vztahu, </w:t>
      </w:r>
      <w:r w:rsidR="002A7C39">
        <w:t>tj.</w:t>
      </w:r>
      <w:r w:rsidR="00EA3E10" w:rsidRPr="00DC7A16">
        <w:t xml:space="preserve"> pracovní poměr a právní vztah založený dohodou o pracích konaných mimo pracovní poměr), a to z celkového počtu </w:t>
      </w:r>
      <w:r w:rsidR="00EA3E10">
        <w:t>p</w:t>
      </w:r>
      <w:r w:rsidR="00EA3E10" w:rsidRPr="00DC7A16">
        <w:t xml:space="preserve">racovníků, kteří se budou podílet na poskytování </w:t>
      </w:r>
      <w:r w:rsidR="002A7C39">
        <w:t>s</w:t>
      </w:r>
      <w:r w:rsidR="002A7C39" w:rsidRPr="00DC7A16">
        <w:t>lužeb</w:t>
      </w:r>
      <w:r w:rsidR="002A7C39">
        <w:t xml:space="preserve"> d</w:t>
      </w:r>
      <w:r w:rsidR="00EA3E10">
        <w:t>le této Smlouvy.</w:t>
      </w:r>
      <w:r w:rsidR="00EA3E10" w:rsidRPr="00DC7A16">
        <w:t xml:space="preserve"> </w:t>
      </w:r>
    </w:p>
    <w:p w14:paraId="4C34D554" w14:textId="77777777" w:rsidR="00665C9B" w:rsidRDefault="00665C9B" w:rsidP="00665C9B">
      <w:pPr>
        <w:pStyle w:val="Textodst1sl"/>
        <w:numPr>
          <w:ilvl w:val="0"/>
          <w:numId w:val="0"/>
        </w:numPr>
        <w:ind w:left="720"/>
      </w:pPr>
    </w:p>
    <w:p w14:paraId="70C47AE6" w14:textId="77777777" w:rsidR="00EA3E10" w:rsidRDefault="00EA3E10" w:rsidP="00EA3E10">
      <w:pPr>
        <w:pStyle w:val="slolnku"/>
      </w:pPr>
    </w:p>
    <w:p w14:paraId="40E2B55D" w14:textId="0FE2DA22" w:rsidR="00EA3E10" w:rsidRDefault="00EA3E10" w:rsidP="00773AB6">
      <w:pPr>
        <w:pStyle w:val="Nzevlnku"/>
      </w:pPr>
      <w:r>
        <w:t>Dispečink</w:t>
      </w:r>
    </w:p>
    <w:p w14:paraId="5F556A04" w14:textId="0C2627E0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bookmarkStart w:id="11" w:name="_Ref159525100"/>
      <w:r>
        <w:t>Zhotovitel</w:t>
      </w:r>
      <w:r w:rsidR="00EA3E10" w:rsidRPr="00EA3E10">
        <w:rPr>
          <w:bCs/>
        </w:rPr>
        <w:t xml:space="preserve"> se zavazuje po celou dobu plnění zajistit funkční Dispečink. Dispečink musí být vybaven alespoň</w:t>
      </w:r>
      <w:bookmarkEnd w:id="11"/>
      <w:r w:rsidR="00EA3E10" w:rsidRPr="00EA3E10">
        <w:rPr>
          <w:bCs/>
        </w:rPr>
        <w:t xml:space="preserve"> </w:t>
      </w:r>
    </w:p>
    <w:p w14:paraId="6AD111FD" w14:textId="77777777" w:rsidR="00EA3E10" w:rsidRPr="00EA3E10" w:rsidRDefault="00EA3E10" w:rsidP="00EA3E10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A3E10">
        <w:t xml:space="preserve">telefonní linkou schopnou přijímat SMS zprávy, která bude funkční po celý den a každý den v týdnu, a </w:t>
      </w:r>
    </w:p>
    <w:p w14:paraId="71ABFE62" w14:textId="77777777" w:rsidR="00EA3E10" w:rsidRPr="00EA3E10" w:rsidRDefault="00EA3E10" w:rsidP="00EA3E10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A3E10">
        <w:t>počítačem či jiným zařízením nepřetržitě připojeným k síti internet, schopným přijímat e-maily.</w:t>
      </w:r>
    </w:p>
    <w:p w14:paraId="6E4AEFF5" w14:textId="270E3E0D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pro účely zajištění Dispečinku zavazuje vyčlenit vždy dostatečný počet </w:t>
      </w:r>
      <w:r w:rsidR="00EA3E10" w:rsidRPr="00EA3E10">
        <w:t>pracovníků</w:t>
      </w:r>
      <w:r w:rsidR="00EA3E10" w:rsidRPr="00EA3E10">
        <w:rPr>
          <w:bCs/>
        </w:rPr>
        <w:t xml:space="preserve">, aby byl provoz Dispečinku za každých okolností zajištěn pracovníkem, jehož náplní práce je zajištění funkce Dispečinku a který se nepodílí jiným způsobem (po dobu jeho činnosti v rámci Dispečinku) na jiné činnosti </w:t>
      </w:r>
      <w:r>
        <w:rPr>
          <w:bCs/>
        </w:rPr>
        <w:t>Zhotovitele</w:t>
      </w:r>
      <w:r w:rsidR="00EA3E10" w:rsidRPr="00EA3E10">
        <w:rPr>
          <w:bCs/>
        </w:rPr>
        <w:t xml:space="preserve"> v rámci poskytování </w:t>
      </w:r>
      <w:r w:rsidR="002A7C39">
        <w:rPr>
          <w:bCs/>
        </w:rPr>
        <w:t>s</w:t>
      </w:r>
      <w:r w:rsidR="002A7C39" w:rsidRPr="00EA3E10">
        <w:rPr>
          <w:bCs/>
        </w:rPr>
        <w:t>lužeb</w:t>
      </w:r>
      <w:r w:rsidR="00EA3E10" w:rsidRPr="00EA3E10">
        <w:rPr>
          <w:bCs/>
        </w:rPr>
        <w:t xml:space="preserve">. </w:t>
      </w:r>
    </w:p>
    <w:p w14:paraId="4BE47BAB" w14:textId="2DA8EA92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zajišťuje službu Dispečinku, tedy </w:t>
      </w:r>
      <w:r w:rsidR="00EA3E10" w:rsidRPr="00EA3E10">
        <w:t xml:space="preserve">koordinaci poskytování </w:t>
      </w:r>
      <w:r w:rsidR="0047155B">
        <w:t>s</w:t>
      </w:r>
      <w:r w:rsidR="0047155B" w:rsidRPr="00EA3E10">
        <w:t xml:space="preserve">lužeb </w:t>
      </w:r>
      <w:r w:rsidR="00EA3E10" w:rsidRPr="00EA3E10">
        <w:t xml:space="preserve">a komunikaci mezi TSK a/nebo PS a </w:t>
      </w:r>
      <w:r>
        <w:t>Zhotovitelem</w:t>
      </w:r>
      <w:r w:rsidR="00EA3E10" w:rsidRPr="00EA3E10">
        <w:t xml:space="preserve"> a jeho pracovníky a Poddodavateli,</w:t>
      </w:r>
      <w:r w:rsidR="00EA3E10" w:rsidRPr="00EA3E10">
        <w:rPr>
          <w:bCs/>
        </w:rPr>
        <w:t xml:space="preserve"> a to s ohledem na Programy, </w:t>
      </w:r>
      <w:r>
        <w:rPr>
          <w:bCs/>
        </w:rPr>
        <w:t xml:space="preserve">Operační plán ZÚK Zhotovitele, </w:t>
      </w:r>
      <w:proofErr w:type="spellStart"/>
      <w:r>
        <w:rPr>
          <w:bCs/>
        </w:rPr>
        <w:t>Harmnogram</w:t>
      </w:r>
      <w:proofErr w:type="spellEnd"/>
      <w:r>
        <w:rPr>
          <w:bCs/>
        </w:rPr>
        <w:t xml:space="preserve"> letní údržby</w:t>
      </w:r>
      <w:r w:rsidR="00EA3E10" w:rsidRPr="00EA3E10">
        <w:rPr>
          <w:bCs/>
        </w:rPr>
        <w:t xml:space="preserve"> a na Pokyny.</w:t>
      </w:r>
    </w:p>
    <w:p w14:paraId="17693E18" w14:textId="6138B2D5" w:rsidR="00EA3E10" w:rsidRPr="00EA3E10" w:rsidRDefault="002805CB" w:rsidP="00EA3E10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zavazuje přijímat Pokyny prostřednictvím Dispečinku, jakož i dalšími způsoby uvedenými v čl</w:t>
      </w:r>
      <w:r w:rsidR="00EA3E10" w:rsidRPr="007A33B0">
        <w:rPr>
          <w:bCs/>
        </w:rPr>
        <w:t xml:space="preserve">ánku </w:t>
      </w:r>
      <w:r w:rsidR="00EA3E10" w:rsidRPr="007A33B0">
        <w:rPr>
          <w:bCs/>
        </w:rPr>
        <w:fldChar w:fldCharType="begin"/>
      </w:r>
      <w:r w:rsidR="00EA3E10" w:rsidRPr="007A33B0">
        <w:rPr>
          <w:bCs/>
        </w:rPr>
        <w:instrText xml:space="preserve"> REF _Ref159527252 \r \h  \* MERGEFORMAT </w:instrText>
      </w:r>
      <w:r w:rsidR="00EA3E10" w:rsidRPr="007A33B0">
        <w:rPr>
          <w:bCs/>
        </w:rPr>
      </w:r>
      <w:r w:rsidR="00EA3E10" w:rsidRPr="007A33B0">
        <w:rPr>
          <w:bCs/>
        </w:rPr>
        <w:fldChar w:fldCharType="separate"/>
      </w:r>
      <w:r w:rsidR="008C4FBD" w:rsidRPr="008C4FBD">
        <w:rPr>
          <w:bCs/>
          <w:color w:val="000000" w:themeColor="text1"/>
        </w:rPr>
        <w:t>5.2</w:t>
      </w:r>
      <w:r w:rsidR="00EA3E10" w:rsidRPr="007A33B0">
        <w:fldChar w:fldCharType="end"/>
      </w:r>
      <w:r w:rsidR="00EA3E10" w:rsidRPr="007A33B0">
        <w:rPr>
          <w:bCs/>
        </w:rPr>
        <w:t>.</w:t>
      </w:r>
      <w:r w:rsidR="00EA3E10" w:rsidRPr="00EA3E10">
        <w:rPr>
          <w:bCs/>
        </w:rPr>
        <w:t xml:space="preserve"> </w:t>
      </w:r>
      <w:r>
        <w:rPr>
          <w:bCs/>
        </w:rPr>
        <w:t>Zhotovitel</w:t>
      </w:r>
      <w:r w:rsidR="00EA3E10" w:rsidRPr="00EA3E10">
        <w:rPr>
          <w:bCs/>
        </w:rPr>
        <w:t xml:space="preserve"> se zavazuje potvrdit přijetí Pokynu TSK nebo PS </w:t>
      </w:r>
      <w:r w:rsidR="00EA3E10" w:rsidRPr="00EA3E10">
        <w:t>stejným</w:t>
      </w:r>
      <w:r w:rsidR="00EA3E10" w:rsidRPr="00EA3E10">
        <w:rPr>
          <w:bCs/>
        </w:rPr>
        <w:t xml:space="preserve"> způsobem, jakým byl Pokyn zaslán </w:t>
      </w:r>
      <w:r>
        <w:rPr>
          <w:bCs/>
        </w:rPr>
        <w:t>Zhotoviteli</w:t>
      </w:r>
      <w:r w:rsidR="00EA3E10" w:rsidRPr="00EA3E10">
        <w:rPr>
          <w:bCs/>
        </w:rPr>
        <w:t xml:space="preserve">. </w:t>
      </w:r>
      <w:r>
        <w:rPr>
          <w:bCs/>
        </w:rPr>
        <w:t xml:space="preserve">Zhotovitel </w:t>
      </w:r>
      <w:r w:rsidR="00EA3E10" w:rsidRPr="00EA3E10">
        <w:rPr>
          <w:bCs/>
        </w:rPr>
        <w:t xml:space="preserve">je povinen přijetí Pokynu potvrdit nejpozději do 30 minut od jeho přijetí. Do dalších 60 minut je </w:t>
      </w:r>
      <w:r>
        <w:rPr>
          <w:bCs/>
        </w:rPr>
        <w:t>Zhotovitel</w:t>
      </w:r>
      <w:r w:rsidR="00EA3E10" w:rsidRPr="00EA3E10">
        <w:rPr>
          <w:bCs/>
        </w:rPr>
        <w:t xml:space="preserve"> povinen sdělit informaci o zahájení vyřizování Pokynu, tedy o zahájení realizace </w:t>
      </w:r>
      <w:r w:rsidR="0047155B">
        <w:rPr>
          <w:bCs/>
        </w:rPr>
        <w:t>s</w:t>
      </w:r>
      <w:r w:rsidR="0047155B" w:rsidRPr="00EA3E10">
        <w:rPr>
          <w:bCs/>
        </w:rPr>
        <w:t>lužeb</w:t>
      </w:r>
      <w:r w:rsidR="00EA3E10" w:rsidRPr="00EA3E10">
        <w:rPr>
          <w:bCs/>
        </w:rPr>
        <w:t xml:space="preserve">. </w:t>
      </w:r>
    </w:p>
    <w:p w14:paraId="62F7310A" w14:textId="04CF7D58" w:rsidR="00C37935" w:rsidRDefault="002805CB" w:rsidP="00C37935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="00EA3E10" w:rsidRPr="00EA3E10">
        <w:rPr>
          <w:bCs/>
        </w:rPr>
        <w:t xml:space="preserve"> se dále zavazuje, že Dispečink bude zajištěn v takové úrovni a takovým </w:t>
      </w:r>
      <w:r w:rsidR="00EA3E10" w:rsidRPr="00EA3E10">
        <w:t>způsobem</w:t>
      </w:r>
      <w:r w:rsidR="00EA3E10" w:rsidRPr="00EA3E10">
        <w:rPr>
          <w:bCs/>
        </w:rPr>
        <w:t xml:space="preserve">, který </w:t>
      </w:r>
      <w:r>
        <w:rPr>
          <w:bCs/>
        </w:rPr>
        <w:t>Zhotovitel</w:t>
      </w:r>
      <w:r w:rsidR="00EA3E10" w:rsidRPr="00EA3E10">
        <w:rPr>
          <w:bCs/>
        </w:rPr>
        <w:t xml:space="preserve"> identifikoval ve své Nabídce v zadávacím řízení na Veřejnou zakázku:</w:t>
      </w:r>
    </w:p>
    <w:p w14:paraId="2708597C" w14:textId="77777777" w:rsidR="0022624C" w:rsidRDefault="0022624C" w:rsidP="0022624C">
      <w:pPr>
        <w:pStyle w:val="Textodst1sl"/>
        <w:numPr>
          <w:ilvl w:val="0"/>
          <w:numId w:val="0"/>
        </w:numPr>
        <w:ind w:left="720"/>
        <w:rPr>
          <w:bCs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22624C" w14:paraId="12EE820C" w14:textId="77777777" w:rsidTr="001212F5">
        <w:tc>
          <w:tcPr>
            <w:tcW w:w="4171" w:type="dxa"/>
            <w:shd w:val="clear" w:color="auto" w:fill="C6D9F1" w:themeFill="text2" w:themeFillTint="33"/>
            <w:vAlign w:val="center"/>
          </w:tcPr>
          <w:p w14:paraId="1E4253A0" w14:textId="08464CB7" w:rsidR="0022624C" w:rsidRPr="0022624C" w:rsidRDefault="0022624C" w:rsidP="0022624C">
            <w:pPr>
              <w:pStyle w:val="Textodst1sl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22624C">
              <w:rPr>
                <w:b/>
                <w:bCs/>
              </w:rPr>
              <w:t>Požadavek objednatele</w:t>
            </w:r>
          </w:p>
        </w:tc>
        <w:tc>
          <w:tcPr>
            <w:tcW w:w="4171" w:type="dxa"/>
            <w:shd w:val="clear" w:color="auto" w:fill="C6D9F1" w:themeFill="text2" w:themeFillTint="33"/>
            <w:vAlign w:val="center"/>
          </w:tcPr>
          <w:p w14:paraId="718EEB87" w14:textId="42590A30" w:rsidR="0022624C" w:rsidRPr="0022624C" w:rsidRDefault="0022624C" w:rsidP="0022624C">
            <w:pPr>
              <w:pStyle w:val="Textodst1sl"/>
              <w:numPr>
                <w:ilvl w:val="0"/>
                <w:numId w:val="0"/>
              </w:numPr>
              <w:jc w:val="center"/>
              <w:rPr>
                <w:b/>
                <w:bCs/>
              </w:rPr>
            </w:pPr>
            <w:r w:rsidRPr="0022624C">
              <w:rPr>
                <w:b/>
                <w:bCs/>
              </w:rPr>
              <w:t>Stručný popis způsobu plnění požadavku</w:t>
            </w:r>
          </w:p>
        </w:tc>
      </w:tr>
      <w:tr w:rsidR="0022624C" w14:paraId="09FB4557" w14:textId="77777777" w:rsidTr="001212F5">
        <w:tc>
          <w:tcPr>
            <w:tcW w:w="4171" w:type="dxa"/>
          </w:tcPr>
          <w:p w14:paraId="62FFBE54" w14:textId="55027B53" w:rsidR="0022624C" w:rsidRPr="0022624C" w:rsidRDefault="0022624C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22624C">
              <w:rPr>
                <w:bCs/>
              </w:rPr>
              <w:t xml:space="preserve">Dispečink využívá dohledový a řídící software, který umožňuje evidenci a </w:t>
            </w:r>
            <w:r w:rsidRPr="0022624C">
              <w:rPr>
                <w:bCs/>
              </w:rPr>
              <w:lastRenderedPageBreak/>
              <w:t>reporting zadaných Pokynů. Software je nepřetržitě přístupný TSK i PS.</w:t>
            </w:r>
          </w:p>
        </w:tc>
        <w:tc>
          <w:tcPr>
            <w:tcW w:w="4171" w:type="dxa"/>
          </w:tcPr>
          <w:p w14:paraId="083590A9" w14:textId="190CBE93" w:rsidR="0022624C" w:rsidRDefault="0022624C" w:rsidP="0022624C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22624C">
              <w:rPr>
                <w:bCs/>
              </w:rPr>
              <w:lastRenderedPageBreak/>
              <w:t xml:space="preserve">Ano – </w:t>
            </w:r>
            <w:r>
              <w:rPr>
                <w:bCs/>
              </w:rPr>
              <w:t>Zhotovitel dlouhodobě využívá</w:t>
            </w:r>
            <w:r w:rsidRPr="0022624C">
              <w:rPr>
                <w:bCs/>
              </w:rPr>
              <w:t xml:space="preserve"> software shodný jako Pražské služby a.s. Jedná se o software zn. </w:t>
            </w:r>
            <w:proofErr w:type="spellStart"/>
            <w:r w:rsidRPr="0022624C">
              <w:rPr>
                <w:bCs/>
              </w:rPr>
              <w:t>Protank</w:t>
            </w:r>
            <w:proofErr w:type="spellEnd"/>
            <w:r w:rsidRPr="0022624C">
              <w:rPr>
                <w:bCs/>
              </w:rPr>
              <w:t xml:space="preserve"> </w:t>
            </w:r>
            <w:r w:rsidRPr="0022624C">
              <w:rPr>
                <w:bCs/>
              </w:rPr>
              <w:lastRenderedPageBreak/>
              <w:t xml:space="preserve">Dynamics od společnosti </w:t>
            </w:r>
            <w:proofErr w:type="spellStart"/>
            <w:r w:rsidRPr="0022624C">
              <w:rPr>
                <w:bCs/>
              </w:rPr>
              <w:t>RAltra</w:t>
            </w:r>
            <w:proofErr w:type="spellEnd"/>
            <w:r w:rsidRPr="0022624C">
              <w:rPr>
                <w:bCs/>
              </w:rPr>
              <w:t>. Software je 24/7 online dostupný vč. evidence a reportingu jednotlivých pokynů.</w:t>
            </w:r>
          </w:p>
        </w:tc>
      </w:tr>
      <w:tr w:rsidR="0022624C" w14:paraId="6DFFD681" w14:textId="77777777" w:rsidTr="001212F5">
        <w:tc>
          <w:tcPr>
            <w:tcW w:w="4171" w:type="dxa"/>
          </w:tcPr>
          <w:p w14:paraId="079FD8F3" w14:textId="65D8ABFB" w:rsidR="0022624C" w:rsidRDefault="00893B19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893B19">
              <w:rPr>
                <w:bCs/>
              </w:rPr>
              <w:lastRenderedPageBreak/>
              <w:t>Dispečink umožňuje zadávání Pokynů přímo v rámci softwaru Dispečinku včetně potvrzení o přijetí.</w:t>
            </w:r>
          </w:p>
        </w:tc>
        <w:tc>
          <w:tcPr>
            <w:tcW w:w="4171" w:type="dxa"/>
          </w:tcPr>
          <w:p w14:paraId="1A529A8D" w14:textId="11E93CC2" w:rsidR="0022624C" w:rsidRDefault="00AE4A1A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AE4A1A">
              <w:rPr>
                <w:bCs/>
              </w:rPr>
              <w:t xml:space="preserve">Ano – </w:t>
            </w:r>
            <w:r>
              <w:rPr>
                <w:bCs/>
              </w:rPr>
              <w:t>Zhotovitel dlouhodobě využívá</w:t>
            </w:r>
            <w:r w:rsidRPr="0022624C">
              <w:rPr>
                <w:bCs/>
              </w:rPr>
              <w:t xml:space="preserve"> </w:t>
            </w:r>
            <w:r w:rsidRPr="00AE4A1A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AE4A1A">
              <w:rPr>
                <w:bCs/>
              </w:rPr>
              <w:t>Protank</w:t>
            </w:r>
            <w:proofErr w:type="spellEnd"/>
            <w:r w:rsidRPr="00AE4A1A">
              <w:rPr>
                <w:bCs/>
              </w:rPr>
              <w:t xml:space="preserve"> Dynamics od společnosti </w:t>
            </w:r>
            <w:proofErr w:type="spellStart"/>
            <w:r w:rsidRPr="00AE4A1A">
              <w:rPr>
                <w:bCs/>
              </w:rPr>
              <w:t>RAltra</w:t>
            </w:r>
            <w:proofErr w:type="spellEnd"/>
            <w:r w:rsidRPr="00AE4A1A">
              <w:rPr>
                <w:bCs/>
              </w:rPr>
              <w:t>. Tato funkce je omezena, bude rozšířena. Software umožňuje přímé zadávání pokynů vč. přiřazování jednotlivým osobám a potvrzení o přijetí.</w:t>
            </w:r>
          </w:p>
        </w:tc>
      </w:tr>
      <w:tr w:rsidR="0022624C" w14:paraId="30D9EFC0" w14:textId="77777777" w:rsidTr="001212F5">
        <w:tc>
          <w:tcPr>
            <w:tcW w:w="4171" w:type="dxa"/>
          </w:tcPr>
          <w:p w14:paraId="0AD5176A" w14:textId="406AFC76" w:rsidR="0022624C" w:rsidRDefault="00AE4A1A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AE4A1A">
              <w:rPr>
                <w:bCs/>
              </w:rPr>
              <w:t>Dispečink umožňuje sledovat průběh vypořádání Pokynů online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2BEFFD6C" w14:textId="7DF324D5" w:rsidR="0022624C" w:rsidRDefault="00AE4A1A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AE4A1A">
              <w:rPr>
                <w:bCs/>
              </w:rPr>
              <w:t xml:space="preserve">Ano – </w:t>
            </w:r>
            <w:r>
              <w:rPr>
                <w:bCs/>
              </w:rPr>
              <w:t>Zhotovitel dlouhodobě využívá</w:t>
            </w:r>
            <w:r w:rsidRPr="0022624C">
              <w:rPr>
                <w:bCs/>
              </w:rPr>
              <w:t xml:space="preserve"> </w:t>
            </w:r>
            <w:r w:rsidRPr="00AE4A1A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AE4A1A">
              <w:rPr>
                <w:bCs/>
              </w:rPr>
              <w:t>Protank</w:t>
            </w:r>
            <w:proofErr w:type="spellEnd"/>
            <w:r w:rsidRPr="00AE4A1A">
              <w:rPr>
                <w:bCs/>
              </w:rPr>
              <w:t xml:space="preserve"> Dynamics od společnosti </w:t>
            </w:r>
            <w:proofErr w:type="spellStart"/>
            <w:r w:rsidRPr="00AE4A1A">
              <w:rPr>
                <w:bCs/>
              </w:rPr>
              <w:t>RAltra</w:t>
            </w:r>
            <w:proofErr w:type="spellEnd"/>
            <w:r w:rsidRPr="00AE4A1A">
              <w:rPr>
                <w:bCs/>
              </w:rPr>
              <w:t>. Software umožňuje nepřetržité sledování vozidel a pokynů online.</w:t>
            </w:r>
          </w:p>
        </w:tc>
      </w:tr>
      <w:tr w:rsidR="0022624C" w14:paraId="12F917B0" w14:textId="77777777" w:rsidTr="001212F5">
        <w:tc>
          <w:tcPr>
            <w:tcW w:w="4171" w:type="dxa"/>
          </w:tcPr>
          <w:p w14:paraId="33CF7896" w14:textId="008DF2B0" w:rsidR="0022624C" w:rsidRDefault="000869C4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0869C4">
              <w:rPr>
                <w:bCs/>
              </w:rPr>
              <w:t>Dispečink umožňuje vedení Pracovního deníku včetně vytvoření sestavy (denní, týdenní, měsíční, celkové s filtrováním) s vyhodnocením stavu řešení jednotlivých Pokynů a dodržování Harmonogramu prací, včetně reakčních dob včetně notifikací nevyřešených Pokynů.</w:t>
            </w:r>
          </w:p>
        </w:tc>
        <w:tc>
          <w:tcPr>
            <w:tcW w:w="4171" w:type="dxa"/>
          </w:tcPr>
          <w:p w14:paraId="3951D22F" w14:textId="40114339" w:rsidR="0022624C" w:rsidRDefault="000869C4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0869C4">
              <w:rPr>
                <w:bCs/>
              </w:rPr>
              <w:t xml:space="preserve">Ano – </w:t>
            </w:r>
            <w:r>
              <w:rPr>
                <w:bCs/>
              </w:rPr>
              <w:t>Zhotovitel dlouhodobě využívá</w:t>
            </w:r>
            <w:r w:rsidRPr="0022624C">
              <w:rPr>
                <w:bCs/>
              </w:rPr>
              <w:t xml:space="preserve"> </w:t>
            </w:r>
            <w:r w:rsidRPr="000869C4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0869C4">
              <w:rPr>
                <w:bCs/>
              </w:rPr>
              <w:t>Protank</w:t>
            </w:r>
            <w:proofErr w:type="spellEnd"/>
            <w:r w:rsidRPr="000869C4">
              <w:rPr>
                <w:bCs/>
              </w:rPr>
              <w:t xml:space="preserve"> Dynamics od společnosti </w:t>
            </w:r>
            <w:proofErr w:type="spellStart"/>
            <w:r w:rsidRPr="000869C4">
              <w:rPr>
                <w:bCs/>
              </w:rPr>
              <w:t>RAltra</w:t>
            </w:r>
            <w:proofErr w:type="spellEnd"/>
            <w:r w:rsidRPr="000869C4">
              <w:rPr>
                <w:bCs/>
              </w:rPr>
              <w:t>. Software umožňuje vytvoření reportu sestav na bázi dle potřeby vč. vyhodnocení, reakčních dob, stavu a harmonogramu.</w:t>
            </w:r>
          </w:p>
        </w:tc>
      </w:tr>
      <w:tr w:rsidR="0022624C" w14:paraId="0626D764" w14:textId="77777777" w:rsidTr="001212F5">
        <w:tc>
          <w:tcPr>
            <w:tcW w:w="4171" w:type="dxa"/>
          </w:tcPr>
          <w:p w14:paraId="790E80C4" w14:textId="71122DFD" w:rsidR="0022624C" w:rsidRDefault="000869C4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0869C4">
              <w:rPr>
                <w:bCs/>
              </w:rPr>
              <w:t>Dodavatel je schopen zřídit TSK a PS přístup k Dispečinku formou mobilní aplikace.</w:t>
            </w:r>
          </w:p>
        </w:tc>
        <w:tc>
          <w:tcPr>
            <w:tcW w:w="4171" w:type="dxa"/>
          </w:tcPr>
          <w:p w14:paraId="3C6EEA7F" w14:textId="1ECB0644" w:rsidR="0022624C" w:rsidRDefault="000869C4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0869C4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0869C4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0869C4">
              <w:rPr>
                <w:bCs/>
              </w:rPr>
              <w:t>Protank</w:t>
            </w:r>
            <w:proofErr w:type="spellEnd"/>
            <w:r w:rsidRPr="000869C4">
              <w:rPr>
                <w:bCs/>
              </w:rPr>
              <w:t xml:space="preserve"> Dynamics od společnosti </w:t>
            </w:r>
            <w:proofErr w:type="spellStart"/>
            <w:r w:rsidRPr="000869C4">
              <w:rPr>
                <w:bCs/>
              </w:rPr>
              <w:t>RAltra</w:t>
            </w:r>
            <w:proofErr w:type="spellEnd"/>
            <w:r w:rsidRPr="000869C4">
              <w:rPr>
                <w:bCs/>
              </w:rPr>
              <w:t>. Software disponuje aplikací pro iOS a Android.</w:t>
            </w:r>
          </w:p>
        </w:tc>
      </w:tr>
      <w:tr w:rsidR="0022624C" w14:paraId="4C045D6B" w14:textId="77777777" w:rsidTr="001212F5">
        <w:tc>
          <w:tcPr>
            <w:tcW w:w="4171" w:type="dxa"/>
          </w:tcPr>
          <w:p w14:paraId="1B21D539" w14:textId="41C8FA0C" w:rsidR="0022624C" w:rsidRDefault="00ED1CB1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ED1CB1">
              <w:rPr>
                <w:bCs/>
              </w:rPr>
              <w:t>Dispečink umožňuje vkládat Pokyny s konkrétní lokací a výběrem konkrétního místa v půdorysném plánu či mapě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7BFDA087" w14:textId="5F29015E" w:rsidR="0022624C" w:rsidRDefault="00ED1CB1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ED1CB1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ED1CB1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ED1CB1">
              <w:rPr>
                <w:bCs/>
              </w:rPr>
              <w:t>Protank</w:t>
            </w:r>
            <w:proofErr w:type="spellEnd"/>
            <w:r w:rsidRPr="00ED1CB1">
              <w:rPr>
                <w:bCs/>
              </w:rPr>
              <w:t xml:space="preserve"> Dynamics od společnosti </w:t>
            </w:r>
            <w:proofErr w:type="spellStart"/>
            <w:r w:rsidRPr="00ED1CB1">
              <w:rPr>
                <w:bCs/>
              </w:rPr>
              <w:t>RAltra</w:t>
            </w:r>
            <w:proofErr w:type="spellEnd"/>
            <w:r w:rsidRPr="00ED1CB1">
              <w:rPr>
                <w:bCs/>
              </w:rPr>
              <w:t>. Tato funkce je omezena, bude rozšířeno. V softwaru lze přiřadit jednotlivé pokyny vč. umístění na mapě.</w:t>
            </w:r>
          </w:p>
        </w:tc>
      </w:tr>
      <w:tr w:rsidR="0022624C" w14:paraId="421E51B6" w14:textId="77777777" w:rsidTr="001212F5">
        <w:tc>
          <w:tcPr>
            <w:tcW w:w="4171" w:type="dxa"/>
          </w:tcPr>
          <w:p w14:paraId="5E80ADCE" w14:textId="1D53B273" w:rsidR="0022624C" w:rsidRDefault="009D2BFD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9D2BFD">
              <w:rPr>
                <w:bCs/>
              </w:rPr>
              <w:t>Dispečink umožňuje vkládat společně s Pokyny fotografie či dokumenty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0998B32C" w14:textId="65FEC245" w:rsidR="0022624C" w:rsidRDefault="009D2BFD" w:rsidP="00C37935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9D2BFD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9D2BFD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9D2BFD">
              <w:rPr>
                <w:bCs/>
              </w:rPr>
              <w:t>Protank</w:t>
            </w:r>
            <w:proofErr w:type="spellEnd"/>
            <w:r w:rsidRPr="009D2BFD">
              <w:rPr>
                <w:bCs/>
              </w:rPr>
              <w:t xml:space="preserve"> Dynamics od společnosti </w:t>
            </w:r>
            <w:proofErr w:type="spellStart"/>
            <w:r w:rsidRPr="009D2BFD">
              <w:rPr>
                <w:bCs/>
              </w:rPr>
              <w:t>RAltra</w:t>
            </w:r>
            <w:proofErr w:type="spellEnd"/>
            <w:r w:rsidRPr="009D2BFD">
              <w:rPr>
                <w:bCs/>
              </w:rPr>
              <w:t>. Tato funkce je omezena, bude rozšířeno. Software umožňuje vkládaní fotografií, dokumentů i GPS (AVL) polohy jednotlivých zadaných pokynů.</w:t>
            </w:r>
          </w:p>
        </w:tc>
      </w:tr>
      <w:tr w:rsidR="0022624C" w14:paraId="06850C66" w14:textId="77777777" w:rsidTr="001212F5">
        <w:tc>
          <w:tcPr>
            <w:tcW w:w="4171" w:type="dxa"/>
          </w:tcPr>
          <w:p w14:paraId="5398EDC0" w14:textId="7EFC82FB" w:rsidR="0022624C" w:rsidRDefault="001B18FE" w:rsidP="00893B19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1B18FE">
              <w:rPr>
                <w:bCs/>
              </w:rPr>
              <w:lastRenderedPageBreak/>
              <w:t>V rámci softwaru Dispečinku je možné využívat i funkcionality AVL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2CE5CA0C" w14:textId="03B6ABA8" w:rsidR="0022624C" w:rsidRDefault="001B18FE" w:rsidP="00893B19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1B18FE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1B18FE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1B18FE">
              <w:rPr>
                <w:bCs/>
              </w:rPr>
              <w:t>Protank</w:t>
            </w:r>
            <w:proofErr w:type="spellEnd"/>
            <w:r w:rsidRPr="001B18FE">
              <w:rPr>
                <w:bCs/>
              </w:rPr>
              <w:t xml:space="preserve"> Dynamics od společnosti </w:t>
            </w:r>
            <w:proofErr w:type="spellStart"/>
            <w:r w:rsidRPr="001B18FE">
              <w:rPr>
                <w:bCs/>
              </w:rPr>
              <w:t>RAltra</w:t>
            </w:r>
            <w:proofErr w:type="spellEnd"/>
            <w:r w:rsidRPr="001B18FE">
              <w:rPr>
                <w:bCs/>
              </w:rPr>
              <w:t>. Ano lze využívat sledování GPS/AVL vozidel a tras.</w:t>
            </w:r>
          </w:p>
        </w:tc>
      </w:tr>
      <w:tr w:rsidR="0022624C" w14:paraId="4A0C8BD2" w14:textId="77777777" w:rsidTr="001212F5">
        <w:tc>
          <w:tcPr>
            <w:tcW w:w="4171" w:type="dxa"/>
          </w:tcPr>
          <w:p w14:paraId="4911CB16" w14:textId="789F403C" w:rsidR="0022624C" w:rsidRDefault="00E73305" w:rsidP="00893B19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E73305">
              <w:rPr>
                <w:bCs/>
              </w:rPr>
              <w:t>AVL je k dispozici ve stejném rozsahu (jaký uvádí návrh smlouvy pro velké technologické mechanismy) i pro malé technologické mechanismy</w:t>
            </w:r>
            <w:r>
              <w:rPr>
                <w:bCs/>
              </w:rPr>
              <w:t>.</w:t>
            </w:r>
          </w:p>
        </w:tc>
        <w:tc>
          <w:tcPr>
            <w:tcW w:w="4171" w:type="dxa"/>
          </w:tcPr>
          <w:p w14:paraId="4AA8D552" w14:textId="17B021B8" w:rsidR="0022624C" w:rsidRDefault="00E73305" w:rsidP="00893B19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E73305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E73305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E73305">
              <w:rPr>
                <w:bCs/>
              </w:rPr>
              <w:t>Protank</w:t>
            </w:r>
            <w:proofErr w:type="spellEnd"/>
            <w:r w:rsidRPr="00E73305">
              <w:rPr>
                <w:bCs/>
              </w:rPr>
              <w:t xml:space="preserve"> Dynamics od společnosti </w:t>
            </w:r>
            <w:proofErr w:type="spellStart"/>
            <w:r w:rsidRPr="00E73305">
              <w:rPr>
                <w:bCs/>
              </w:rPr>
              <w:t>RAltra</w:t>
            </w:r>
            <w:proofErr w:type="spellEnd"/>
            <w:r w:rsidRPr="00E73305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E73305">
              <w:rPr>
                <w:bCs/>
              </w:rPr>
              <w:t>Software splňuje podmínky návrhu smlouvy jak pro malé, tak pro velké mechanismy.</w:t>
            </w:r>
          </w:p>
        </w:tc>
      </w:tr>
      <w:tr w:rsidR="001212F5" w14:paraId="6E488AE4" w14:textId="77777777" w:rsidTr="001212F5">
        <w:tc>
          <w:tcPr>
            <w:tcW w:w="4171" w:type="dxa"/>
          </w:tcPr>
          <w:p w14:paraId="18ACEB4D" w14:textId="577328F0" w:rsidR="001212F5" w:rsidRDefault="001212F5" w:rsidP="00BA7D0B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1212F5">
              <w:rPr>
                <w:bCs/>
              </w:rPr>
              <w:t>Všechny výše uvedené podmínky na funkcionality Dispečinku jsou splněny a jsou dodány v rámci jednoho softwarového řešení.</w:t>
            </w:r>
          </w:p>
        </w:tc>
        <w:tc>
          <w:tcPr>
            <w:tcW w:w="4171" w:type="dxa"/>
          </w:tcPr>
          <w:p w14:paraId="3CCBB76C" w14:textId="164A4D6D" w:rsidR="001212F5" w:rsidRDefault="001212F5" w:rsidP="00BA7D0B">
            <w:pPr>
              <w:pStyle w:val="Textodst1sl"/>
              <w:numPr>
                <w:ilvl w:val="0"/>
                <w:numId w:val="0"/>
              </w:numPr>
              <w:rPr>
                <w:bCs/>
              </w:rPr>
            </w:pPr>
            <w:r w:rsidRPr="001212F5">
              <w:rPr>
                <w:bCs/>
              </w:rPr>
              <w:t xml:space="preserve">Ano – </w:t>
            </w:r>
            <w:r>
              <w:rPr>
                <w:bCs/>
              </w:rPr>
              <w:t xml:space="preserve">Zhotovitel dlouhodobě využívá </w:t>
            </w:r>
            <w:r w:rsidRPr="001212F5">
              <w:rPr>
                <w:bCs/>
              </w:rPr>
              <w:t xml:space="preserve">software shodný jako Pražské služby a.s. Jedná se o software zn. </w:t>
            </w:r>
            <w:proofErr w:type="spellStart"/>
            <w:r w:rsidRPr="001212F5">
              <w:rPr>
                <w:bCs/>
              </w:rPr>
              <w:t>Protank</w:t>
            </w:r>
            <w:proofErr w:type="spellEnd"/>
            <w:r w:rsidRPr="001212F5">
              <w:rPr>
                <w:bCs/>
              </w:rPr>
              <w:t xml:space="preserve"> Dynamics od společnosti </w:t>
            </w:r>
            <w:proofErr w:type="spellStart"/>
            <w:r w:rsidRPr="001212F5">
              <w:rPr>
                <w:bCs/>
              </w:rPr>
              <w:t>RAltra</w:t>
            </w:r>
            <w:proofErr w:type="spellEnd"/>
            <w:r w:rsidRPr="001212F5">
              <w:rPr>
                <w:bCs/>
              </w:rPr>
              <w:t>. Při výhře bude zajištěno rozšíření potřebných funkcionalit tak, aby bylo splněny všechny smluvní požadavky.</w:t>
            </w:r>
          </w:p>
        </w:tc>
      </w:tr>
    </w:tbl>
    <w:p w14:paraId="2EFF16BF" w14:textId="77777777" w:rsidR="00C37935" w:rsidRPr="00C37935" w:rsidRDefault="00C37935" w:rsidP="00C37935">
      <w:pPr>
        <w:pStyle w:val="Textodst1sl"/>
        <w:numPr>
          <w:ilvl w:val="0"/>
          <w:numId w:val="0"/>
        </w:numPr>
        <w:ind w:left="720"/>
        <w:rPr>
          <w:bCs/>
        </w:rPr>
      </w:pPr>
    </w:p>
    <w:p w14:paraId="6E8F9E00" w14:textId="34210231" w:rsidR="00C068DA" w:rsidRPr="00773AB6" w:rsidRDefault="00C068DA" w:rsidP="00C068DA">
      <w:pPr>
        <w:pStyle w:val="Textodst1sl"/>
        <w:numPr>
          <w:ilvl w:val="1"/>
          <w:numId w:val="1"/>
        </w:numPr>
        <w:rPr>
          <w:bCs/>
        </w:rPr>
      </w:pPr>
      <w:r w:rsidRPr="00773AB6">
        <w:rPr>
          <w:bCs/>
        </w:rPr>
        <w:t xml:space="preserve">Dispečink musí být dostupný v období </w:t>
      </w:r>
    </w:p>
    <w:p w14:paraId="16AD6408" w14:textId="77777777" w:rsidR="00C068DA" w:rsidRPr="00773AB6" w:rsidRDefault="00C068DA" w:rsidP="00C068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773AB6">
        <w:t>od listopadu do března následujícího kalendářního roku v nepřetržitém provozu v režimu 24/7;</w:t>
      </w:r>
    </w:p>
    <w:p w14:paraId="14E34E77" w14:textId="77777777" w:rsidR="00C068DA" w:rsidRPr="00773AB6" w:rsidRDefault="00C068DA" w:rsidP="00C068DA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773AB6">
        <w:t xml:space="preserve">od dubna do října příslušného kalendářního roku musí být Dispečink zajištěn alespoň v režimu každý pracovní den od 6:00 do 14:00 hod a/nebo v době poskytování </w:t>
      </w:r>
      <w:r>
        <w:t>s</w:t>
      </w:r>
      <w:r w:rsidRPr="00773AB6">
        <w:t>lužeb</w:t>
      </w:r>
    </w:p>
    <w:p w14:paraId="35947CFE" w14:textId="21B4E44A" w:rsidR="00C068DA" w:rsidRDefault="00C068DA" w:rsidP="00C068DA">
      <w:pPr>
        <w:pStyle w:val="Textodst1sl"/>
        <w:numPr>
          <w:ilvl w:val="0"/>
          <w:numId w:val="0"/>
        </w:numPr>
        <w:ind w:left="720"/>
        <w:rPr>
          <w:bCs/>
        </w:rPr>
      </w:pPr>
      <w:r w:rsidRPr="00773AB6">
        <w:rPr>
          <w:bCs/>
        </w:rPr>
        <w:t xml:space="preserve">s tím, že povinnost nepřetržité funkčnosti telefonní linky a počítače dle čl. </w:t>
      </w:r>
      <w:r w:rsidRPr="00773AB6">
        <w:rPr>
          <w:bCs/>
        </w:rPr>
        <w:fldChar w:fldCharType="begin"/>
      </w:r>
      <w:r w:rsidRPr="00773AB6">
        <w:rPr>
          <w:bCs/>
        </w:rPr>
        <w:instrText xml:space="preserve"> REF _Ref159525100 \r \h </w:instrText>
      </w:r>
      <w:r>
        <w:rPr>
          <w:bCs/>
        </w:rPr>
        <w:instrText xml:space="preserve"> \* MERGEFORMAT </w:instrText>
      </w:r>
      <w:r w:rsidRPr="00773AB6">
        <w:rPr>
          <w:bCs/>
        </w:rPr>
      </w:r>
      <w:r w:rsidRPr="00773AB6">
        <w:rPr>
          <w:bCs/>
        </w:rPr>
        <w:fldChar w:fldCharType="separate"/>
      </w:r>
      <w:r w:rsidR="008C4FBD">
        <w:rPr>
          <w:bCs/>
        </w:rPr>
        <w:t>17.1</w:t>
      </w:r>
      <w:r w:rsidRPr="00773AB6">
        <w:rPr>
          <w:bCs/>
        </w:rPr>
        <w:fldChar w:fldCharType="end"/>
      </w:r>
      <w:r w:rsidRPr="00773AB6">
        <w:rPr>
          <w:bCs/>
        </w:rPr>
        <w:t xml:space="preserve"> zůstává nezměněna.</w:t>
      </w:r>
    </w:p>
    <w:p w14:paraId="5F4F0170" w14:textId="77777777" w:rsidR="00665C9B" w:rsidRPr="00C068DA" w:rsidRDefault="00665C9B" w:rsidP="00665C9B">
      <w:pPr>
        <w:pStyle w:val="Textodst1sl"/>
        <w:numPr>
          <w:ilvl w:val="0"/>
          <w:numId w:val="0"/>
        </w:numPr>
        <w:ind w:left="720" w:hanging="720"/>
        <w:rPr>
          <w:bCs/>
        </w:rPr>
      </w:pPr>
    </w:p>
    <w:p w14:paraId="3FE3830A" w14:textId="109F248D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1626E948" w14:textId="77777777" w:rsidR="00C018CB" w:rsidRPr="00960C48" w:rsidRDefault="003C13AB" w:rsidP="00C018CB">
      <w:pPr>
        <w:pStyle w:val="Nzevlnku"/>
      </w:pPr>
      <w:r>
        <w:t>Pod</w:t>
      </w:r>
      <w:r w:rsidR="00C018CB" w:rsidRPr="00960C48">
        <w:t>dodavatelé</w:t>
      </w:r>
    </w:p>
    <w:p w14:paraId="09F53A16" w14:textId="56E1393A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Pr="00742218">
        <w:rPr>
          <w:bCs/>
        </w:rPr>
        <w:t xml:space="preserve"> </w:t>
      </w:r>
      <w:r>
        <w:rPr>
          <w:bCs/>
        </w:rPr>
        <w:t xml:space="preserve">je </w:t>
      </w:r>
      <w:r w:rsidRPr="00742218">
        <w:rPr>
          <w:bCs/>
        </w:rPr>
        <w:t xml:space="preserve">oprávněn pověřit výkonem dílčích činností vyplývajících z této Smlouvy Poddodavatele pouze, pokud byl uvedený v Nabídce nebo na základě předchozího písemného souhlasu TSK. V případě udělení souhlasu TSK s využitím Poddodavatele odpovídá </w:t>
      </w:r>
      <w:r>
        <w:rPr>
          <w:bCs/>
        </w:rPr>
        <w:t>Zhotovitel</w:t>
      </w:r>
      <w:r w:rsidRPr="00742218">
        <w:rPr>
          <w:bCs/>
        </w:rPr>
        <w:t xml:space="preserve"> za výkon</w:t>
      </w:r>
      <w:r>
        <w:rPr>
          <w:bCs/>
        </w:rPr>
        <w:t xml:space="preserve"> těchto dílčích činností</w:t>
      </w:r>
      <w:r w:rsidRPr="00742218">
        <w:rPr>
          <w:bCs/>
        </w:rPr>
        <w:t xml:space="preserve">, jako by tento výkon prováděl sám. Využití Poddodavatelů nemá vliv na odpovědnost </w:t>
      </w:r>
      <w:r>
        <w:rPr>
          <w:bCs/>
        </w:rPr>
        <w:t xml:space="preserve">Zhotovitele, </w:t>
      </w:r>
      <w:r w:rsidRPr="00742218">
        <w:rPr>
          <w:bCs/>
        </w:rPr>
        <w:t xml:space="preserve">kterou má po celou dobu trvání této Smlouvy </w:t>
      </w:r>
      <w:r w:rsidR="002B77FF">
        <w:rPr>
          <w:bCs/>
        </w:rPr>
        <w:t>Zhotovitel</w:t>
      </w:r>
      <w:r w:rsidRPr="00742218">
        <w:rPr>
          <w:bCs/>
        </w:rPr>
        <w:t xml:space="preserve"> vůči TSK a PS. </w:t>
      </w:r>
    </w:p>
    <w:p w14:paraId="1FC217FD" w14:textId="10C20350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 w:rsidRPr="00742218">
        <w:rPr>
          <w:bCs/>
        </w:rPr>
        <w:t xml:space="preserve">Pokud </w:t>
      </w:r>
      <w:r>
        <w:rPr>
          <w:bCs/>
        </w:rPr>
        <w:t>Zhotovitel</w:t>
      </w:r>
      <w:r w:rsidRPr="00742218">
        <w:rPr>
          <w:bCs/>
        </w:rPr>
        <w:t xml:space="preserve"> nahrazuje Poddodavatele, kterým v Nabídce prokazoval část kvalifikace, je povinen doložit, že nový Poddodavatel splňuje kvalifikaci dle zadávací dokumentaci alespoň v takovém rozsahu, v jakém ji splňoval původní Poddodavatel. Dokud nebude prokázána tato skutečnost, neudělí TSK souhlas s nahrazením Poddodavatele.</w:t>
      </w:r>
    </w:p>
    <w:p w14:paraId="741F0F03" w14:textId="11B630FD" w:rsidR="00742218" w:rsidRPr="00742218" w:rsidRDefault="00742218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>Zhotovitel</w:t>
      </w:r>
      <w:r w:rsidRPr="00742218">
        <w:rPr>
          <w:bCs/>
        </w:rPr>
        <w:t xml:space="preserve"> není povinen vyžadovat předchozí souhlas TSK, pokud dochází k využití Poddodavatele k zajištění krátkodobých kalamitních kapacit na základě Pokynu. TSK </w:t>
      </w:r>
      <w:r w:rsidRPr="00742218">
        <w:rPr>
          <w:bCs/>
        </w:rPr>
        <w:lastRenderedPageBreak/>
        <w:t>v takovém Pokynu výslovně uvede, že se jedná o požadavek na využití kapacit ve smyslu tohoto článku.</w:t>
      </w:r>
    </w:p>
    <w:p w14:paraId="37749496" w14:textId="1ACF8B1B" w:rsidR="00742218" w:rsidRPr="00742218" w:rsidRDefault="00E075A5" w:rsidP="00742218">
      <w:pPr>
        <w:pStyle w:val="Textodst1sl"/>
        <w:numPr>
          <w:ilvl w:val="1"/>
          <w:numId w:val="1"/>
        </w:numPr>
        <w:rPr>
          <w:bCs/>
        </w:rPr>
      </w:pPr>
      <w:r>
        <w:rPr>
          <w:bCs/>
        </w:rPr>
        <w:t xml:space="preserve">Zhotovitel </w:t>
      </w:r>
      <w:r w:rsidR="00742218" w:rsidRPr="00742218">
        <w:rPr>
          <w:bCs/>
        </w:rPr>
        <w:t>je oprávněn využívat Poddodavatele pouze v 1 úrovní řetězení, tzn. že Poddodavatel není oprávněn využívat další své poddodavatele.</w:t>
      </w:r>
    </w:p>
    <w:p w14:paraId="7C0A443F" w14:textId="10EA9FB3" w:rsidR="00773AB6" w:rsidRPr="00A37AB0" w:rsidRDefault="00773AB6" w:rsidP="005620A1">
      <w:pPr>
        <w:pStyle w:val="Textodst1sl"/>
        <w:numPr>
          <w:ilvl w:val="0"/>
          <w:numId w:val="0"/>
        </w:numPr>
        <w:ind w:left="720"/>
      </w:pPr>
    </w:p>
    <w:p w14:paraId="08316CEF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6B2CC3E5" w14:textId="77777777" w:rsidR="00C018CB" w:rsidRDefault="00C018CB" w:rsidP="00C018CB">
      <w:pPr>
        <w:pStyle w:val="Nzevlnku"/>
      </w:pPr>
      <w:r w:rsidRPr="007A33B0">
        <w:t>Smluvní pokuty</w:t>
      </w:r>
    </w:p>
    <w:p w14:paraId="648E6017" w14:textId="7AD95EEA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>
        <w:rPr>
          <w:szCs w:val="24"/>
        </w:rPr>
        <w:t>Zhotovitel</w:t>
      </w:r>
      <w:r w:rsidRPr="0070365B">
        <w:rPr>
          <w:szCs w:val="24"/>
        </w:rPr>
        <w:t xml:space="preserve"> poruší povinnosti dle této Smlouvy, zavazuje se uhradit TSK následující smluvní pokuty:</w:t>
      </w:r>
    </w:p>
    <w:p w14:paraId="4509308A" w14:textId="6440FCD1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5</w:t>
      </w:r>
      <w:r w:rsidRPr="005620A1">
        <w:t>.000 Kč</w:t>
      </w:r>
      <w:r w:rsidRPr="0070365B">
        <w:t xml:space="preserve"> za každý den prodlení se zpracování</w:t>
      </w:r>
      <w:r>
        <w:t>m Operačního plánu ZÚK Zhotovitele nebo Harmonogramu letní údržby</w:t>
      </w:r>
      <w:r w:rsidRPr="0070365B">
        <w:t xml:space="preserve"> za každý den prodlení s aktualizací </w:t>
      </w:r>
      <w:r>
        <w:t>těchto dokumentů</w:t>
      </w:r>
      <w:r w:rsidRPr="0070365B">
        <w:t>;</w:t>
      </w:r>
    </w:p>
    <w:p w14:paraId="7D4A4CEB" w14:textId="1D1FB48E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10</w:t>
      </w:r>
      <w:r w:rsidRPr="005620A1">
        <w:t>.000 Kč</w:t>
      </w:r>
      <w:r w:rsidRPr="0070365B">
        <w:t xml:space="preserve"> za každý den, pokud </w:t>
      </w:r>
      <w:r>
        <w:t>Zhotovitel</w:t>
      </w:r>
      <w:r w:rsidRPr="0070365B">
        <w:t xml:space="preserve"> vykonává svoji činnost jinou osobou než Poddodavatelem uveden</w:t>
      </w:r>
      <w:r>
        <w:t>ým v Nabídce</w:t>
      </w:r>
      <w:r w:rsidRPr="0070365B">
        <w:t xml:space="preserve"> nebo </w:t>
      </w:r>
      <w:r w:rsidR="0047155B">
        <w:t>p</w:t>
      </w:r>
      <w:r w:rsidR="0047155B" w:rsidRPr="0070365B">
        <w:t>oddodavatel</w:t>
      </w:r>
      <w:r w:rsidR="0047155B">
        <w:t xml:space="preserve">em </w:t>
      </w:r>
      <w:r>
        <w:t>schváleným ze strany TSK</w:t>
      </w:r>
      <w:r w:rsidRPr="0070365B">
        <w:t>;</w:t>
      </w:r>
    </w:p>
    <w:p w14:paraId="2675BFDF" w14:textId="0142C858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každou chybějící fyzickou osobu, pokud </w:t>
      </w:r>
      <w:r>
        <w:t>Zhotovitel</w:t>
      </w:r>
      <w:r w:rsidRPr="0070365B">
        <w:t xml:space="preserve"> nebude schopen využít vlastní kapacity a nebude mít dostatek kvalifikovaných pracovníků, kteří by byli schopni využít náhradní kapacity PS;</w:t>
      </w:r>
    </w:p>
    <w:p w14:paraId="0E4E8217" w14:textId="51A06326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A33B0">
        <w:t>ve výši 50.000 Kč za každé zjištění, pokud Zhotovitel neprokáže dodržení závazku výše minimální mzda kmenového pracovníka; tuto smluvní pokutu lze uplatnit opakovaně, pokud na základě žádosti o kontrolu ze strany</w:t>
      </w:r>
      <w:r w:rsidRPr="0070365B">
        <w:t xml:space="preserve"> TSK </w:t>
      </w:r>
      <w:r>
        <w:t xml:space="preserve">Zhotovitele </w:t>
      </w:r>
      <w:r w:rsidRPr="0070365B">
        <w:t>tuto skutečnost neprokáže, maximálně však jednou za kalendářní měsíc;</w:t>
      </w:r>
    </w:p>
    <w:p w14:paraId="74E1690B" w14:textId="604571F1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50.000 Kč, pokud </w:t>
      </w:r>
      <w:r>
        <w:t xml:space="preserve">Zhotovitel </w:t>
      </w:r>
      <w:r w:rsidRPr="0070365B">
        <w:t>neprokáže dodržení závazku deklarovaného poměru kmenových zaměstnanců, tzn. že při poskytování Služeb dle této Smlouvy nevyžívá kmenové zaměstnance v takovém rozsahu ve vztahu ke zbylým pracovníkům, ke kterému se zavázal v této příloze a v</w:t>
      </w:r>
      <w:r>
        <w:t> Nabídce</w:t>
      </w:r>
      <w:r w:rsidRPr="0070365B">
        <w:t xml:space="preserve">; tuto smluvní pokutu lze uplatnit opakovaně, pokud na základě žádosti o kontrolu ze stran TSK </w:t>
      </w:r>
      <w:r>
        <w:t>Zhotovitel</w:t>
      </w:r>
      <w:r w:rsidRPr="0070365B">
        <w:t xml:space="preserve"> tuto skutečnost neprokáže, maximálně však jednou za kalendářní měsíc;</w:t>
      </w:r>
    </w:p>
    <w:p w14:paraId="0687D026" w14:textId="77777777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10.000 Kč za každou i započatou hodinu, pokud nebude zajištěn Dispečink v rozsahu dle této Smlouvy;</w:t>
      </w:r>
    </w:p>
    <w:p w14:paraId="2348ECBE" w14:textId="013AE128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10.000 Kč za každý den, ve kterém nebyl zajištěn Dispečink pracovníky, jejichž náplň práce spočívá výlučně v provozu Dispečinku;</w:t>
      </w:r>
    </w:p>
    <w:p w14:paraId="3FAEEB92" w14:textId="6331054A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 den, za který nebyl zaznamenán průběh </w:t>
      </w:r>
      <w:r>
        <w:t>prací</w:t>
      </w:r>
      <w:r w:rsidRPr="0070365B">
        <w:t xml:space="preserve"> do Pracovního deníku nebo ve kterém nebyl Pracovní deník dostupný TSK dle této Smlouvy;</w:t>
      </w:r>
    </w:p>
    <w:p w14:paraId="349022DF" w14:textId="6AA4C072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 den, za který nebyl zaznamenán průběh </w:t>
      </w:r>
      <w:r>
        <w:t>prací</w:t>
      </w:r>
      <w:r w:rsidRPr="0070365B">
        <w:t xml:space="preserve"> do Deníku zimní údržby nebo ve kterém nebyl Deník zimní údržby dostupný TSK dle této Smlouvy; ve výši 5.000 Kč za každou Vadu poskytnutých Služeb;</w:t>
      </w:r>
    </w:p>
    <w:p w14:paraId="18968EE5" w14:textId="422738C4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 za každých i započatých den prodlení s odstraněním </w:t>
      </w:r>
      <w:r>
        <w:t>v</w:t>
      </w:r>
      <w:r w:rsidRPr="0070365B">
        <w:t xml:space="preserve">ad či za každý den prodlení s poskytnutím </w:t>
      </w:r>
      <w:r>
        <w:t>prací či služeb</w:t>
      </w:r>
      <w:r w:rsidRPr="0070365B">
        <w:t xml:space="preserve">, pokud nebyly poskytnuty vůbec; nejvíce však za 10 po sobě jdoucích kalendářních dní u téže </w:t>
      </w:r>
      <w:r>
        <w:t>práce či služby</w:t>
      </w:r>
      <w:r w:rsidRPr="0070365B">
        <w:t>;</w:t>
      </w:r>
    </w:p>
    <w:p w14:paraId="62F49E69" w14:textId="6C1AB7DD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>ve výši 20.000 Kč za každých i započatých 3</w:t>
      </w:r>
      <w:r>
        <w:t>0 minut prodlení s odstraněním v</w:t>
      </w:r>
      <w:r w:rsidRPr="0070365B">
        <w:t>ady Zimní údržby;</w:t>
      </w:r>
    </w:p>
    <w:p w14:paraId="5D6E1D53" w14:textId="580C80C3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lastRenderedPageBreak/>
        <w:t xml:space="preserve">ve výši 100.000 Kč, pokud </w:t>
      </w:r>
      <w:r w:rsidR="00975721">
        <w:t>Zhotovitel</w:t>
      </w:r>
      <w:r w:rsidRPr="0070365B">
        <w:t xml:space="preserve"> nemá sjednané platné pojištění v souladu s touto Smlouvou nebo Objednateli na základě jeho žádosti ani v dodatečné lhůtě neprokázal, že má sjednané platné pojištění v souladu s touto Smlouvou;</w:t>
      </w:r>
    </w:p>
    <w:p w14:paraId="6467EAAB" w14:textId="72B48CD5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100.000 Kč, pokud </w:t>
      </w:r>
      <w:r w:rsidR="00975721">
        <w:t>Zhotovitel</w:t>
      </w:r>
      <w:r w:rsidRPr="0070365B">
        <w:t xml:space="preserve"> neudržuje v platnosti Bankovní záruku nebo pokud ji neudržuje ve výši dle této Smlouvy a dále pak 5.000 Kč za každý započatý den prodlení s poskytnutím Bankovní záruky dle této Smlouvy;</w:t>
      </w:r>
    </w:p>
    <w:p w14:paraId="528B71C1" w14:textId="4CA224DB" w:rsidR="0070365B" w:rsidRPr="0070365B" w:rsidRDefault="0070365B" w:rsidP="005620A1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5.000 Kč, pokud se ukáže jakékoliv prohlášení </w:t>
      </w:r>
      <w:r w:rsidR="00975721">
        <w:t>Zhotovitele</w:t>
      </w:r>
      <w:r w:rsidRPr="0070365B">
        <w:t xml:space="preserve"> dle této Smlouvy, které není postiženo jinou smluvní pokutou jako nepravdivé;</w:t>
      </w:r>
    </w:p>
    <w:p w14:paraId="4A97CAA3" w14:textId="7CAFCC77" w:rsidR="0070365B" w:rsidRPr="0070365B" w:rsidRDefault="0070365B" w:rsidP="0070365B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 w:rsidRPr="0070365B">
        <w:t xml:space="preserve">ve výši 100.000 Kč, pokud </w:t>
      </w:r>
      <w:r w:rsidR="00975721">
        <w:t>Zhotovitel</w:t>
      </w:r>
      <w:r w:rsidRPr="0070365B">
        <w:t xml:space="preserve"> neoznámí v souladu s touto Smlouvou, že plnění některého z poddodavatelů přesáhlo 10 % celkové </w:t>
      </w:r>
      <w:r w:rsidR="003B5F36">
        <w:t>c</w:t>
      </w:r>
      <w:r w:rsidRPr="0070365B">
        <w:t xml:space="preserve">eny </w:t>
      </w:r>
      <w:r w:rsidR="003B5F36">
        <w:t>díla</w:t>
      </w:r>
      <w:r w:rsidRPr="0070365B">
        <w:t xml:space="preserve"> a nesplní další povinnosti s tím související dle této Smlouvy, případně poruší jakoukoliv povinnost související s opatřeními vůči Rusku.</w:t>
      </w:r>
    </w:p>
    <w:p w14:paraId="3C45A622" w14:textId="510F503C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Pro rozptýlení pochybností Strany uvádí, že výhradním příjemcem smluvních pokut dle této Smlouvy a jediným oprávněným k čerpání zajištění </w:t>
      </w:r>
      <w:r>
        <w:rPr>
          <w:szCs w:val="24"/>
        </w:rPr>
        <w:t>Bankovní záruky</w:t>
      </w:r>
      <w:r w:rsidRPr="0070365B">
        <w:rPr>
          <w:szCs w:val="24"/>
        </w:rPr>
        <w:t xml:space="preserve"> je TSK. </w:t>
      </w:r>
    </w:p>
    <w:p w14:paraId="570334CD" w14:textId="7777777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>Smluvní pokuta je splatná do 14 kalendářních dnů ode dne doručení písemné výzvy oprávněné Strany k jejímu uhrazení.</w:t>
      </w:r>
    </w:p>
    <w:p w14:paraId="310D7D22" w14:textId="5385FAF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by na konkrétní pochybení </w:t>
      </w:r>
      <w:r w:rsidR="00975721">
        <w:rPr>
          <w:szCs w:val="24"/>
        </w:rPr>
        <w:t>Zhotovitele</w:t>
      </w:r>
      <w:r w:rsidRPr="0070365B">
        <w:rPr>
          <w:szCs w:val="24"/>
        </w:rPr>
        <w:t xml:space="preserve"> byly použitelné dvě a více smluvních pokut, použije se pouze jedna z nich, a to ta nejvyšší.</w:t>
      </w:r>
    </w:p>
    <w:p w14:paraId="6D8640F7" w14:textId="77777777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>Maximální možná výše smluvních pokut dle této Smlouvy je předpokládaná hodnota této části Veřejné zakázky.</w:t>
      </w:r>
    </w:p>
    <w:p w14:paraId="527725BC" w14:textId="6DEAF18D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Ujednáním o smluvní pokutě, resp. stanovením pokuty pro porušení smluvní povinnosti právním předpisem, není dotčeno právo TSK, případně PS, požadovat náhradu škody v plné výši. Pokud jednou okolností dojde k porušení více ustanovení této Smlouvy, a tedy by mělo dojít k vzniku povinnosti </w:t>
      </w:r>
      <w:r w:rsidR="00975721">
        <w:rPr>
          <w:szCs w:val="24"/>
        </w:rPr>
        <w:t>Zhotovitele</w:t>
      </w:r>
      <w:r w:rsidRPr="0070365B">
        <w:rPr>
          <w:szCs w:val="24"/>
        </w:rPr>
        <w:t xml:space="preserve"> uhradit smluvní pokutu dle 2 nebo více ustanovení této Smlouvy, je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povinen uhradit TSK smluvní pokutu pouze podle toho ustanovení této Smlouvy, podle kterého TSK po </w:t>
      </w:r>
      <w:r w:rsidR="00975721">
        <w:rPr>
          <w:szCs w:val="24"/>
        </w:rPr>
        <w:t>Zhotoviteli</w:t>
      </w:r>
      <w:r w:rsidRPr="0070365B">
        <w:rPr>
          <w:szCs w:val="24"/>
        </w:rPr>
        <w:t xml:space="preserve"> zaplacení smluvní pokuty požadoval, a to i podle ustanovení, které zakládá povinnost uhradit smluvní pokutu vyšší.</w:t>
      </w:r>
    </w:p>
    <w:p w14:paraId="3FEF8D9D" w14:textId="6CD20CF8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způsobí TSK nebo PS škodu, zavazuje se ji nahradit v plné výši, a to do 45 kalendářních dnů ode dne doručení písemné výzvy k náhradě škody.</w:t>
      </w:r>
    </w:p>
    <w:p w14:paraId="6418A496" w14:textId="735E6406" w:rsidR="0070365B" w:rsidRPr="0070365B" w:rsidRDefault="0070365B" w:rsidP="0070365B">
      <w:pPr>
        <w:pStyle w:val="Textodst1sl"/>
        <w:numPr>
          <w:ilvl w:val="1"/>
          <w:numId w:val="1"/>
        </w:numPr>
        <w:rPr>
          <w:szCs w:val="24"/>
        </w:rPr>
      </w:pPr>
      <w:r w:rsidRPr="0070365B">
        <w:rPr>
          <w:szCs w:val="24"/>
        </w:rPr>
        <w:t xml:space="preserve">Pokud </w:t>
      </w:r>
      <w:r w:rsidR="00975721">
        <w:rPr>
          <w:szCs w:val="24"/>
        </w:rPr>
        <w:t>Zhotovitel</w:t>
      </w:r>
      <w:r w:rsidRPr="0070365B">
        <w:rPr>
          <w:szCs w:val="24"/>
        </w:rPr>
        <w:t xml:space="preserve"> způsobí škodu třetí osobě, je povinen ji na</w:t>
      </w:r>
      <w:r w:rsidR="00D46003">
        <w:rPr>
          <w:szCs w:val="24"/>
        </w:rPr>
        <w:t>h</w:t>
      </w:r>
      <w:r w:rsidRPr="0070365B">
        <w:rPr>
          <w:szCs w:val="24"/>
        </w:rPr>
        <w:t>radit v plné výši.</w:t>
      </w:r>
    </w:p>
    <w:p w14:paraId="7EE2DF4C" w14:textId="77777777" w:rsidR="00CD3CED" w:rsidRPr="00CD3CED" w:rsidRDefault="00CD3CED" w:rsidP="00CD3CED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34B9B64D" w14:textId="77777777" w:rsidR="00C018CB" w:rsidRDefault="00C018CB" w:rsidP="00C018CB">
      <w:pPr>
        <w:pStyle w:val="slolnku"/>
        <w:numPr>
          <w:ilvl w:val="0"/>
          <w:numId w:val="1"/>
        </w:numPr>
      </w:pPr>
      <w:bookmarkStart w:id="12" w:name="_Ref161861877"/>
    </w:p>
    <w:bookmarkEnd w:id="12"/>
    <w:p w14:paraId="53937825" w14:textId="77777777" w:rsidR="00C018CB" w:rsidRPr="008D1104" w:rsidRDefault="00C018CB" w:rsidP="00C018CB">
      <w:pPr>
        <w:pStyle w:val="Nzevlnku"/>
      </w:pPr>
      <w:r w:rsidRPr="008D1104">
        <w:t>Ustanovení o vzniku a zániku Smlouvy</w:t>
      </w:r>
    </w:p>
    <w:p w14:paraId="03DC8422" w14:textId="2F83BA35" w:rsidR="00EA77B2" w:rsidRDefault="00EA77B2" w:rsidP="00EA77B2">
      <w:pPr>
        <w:pStyle w:val="Textodst1sl"/>
        <w:numPr>
          <w:ilvl w:val="1"/>
          <w:numId w:val="1"/>
        </w:numPr>
        <w:rPr>
          <w:szCs w:val="24"/>
        </w:rPr>
      </w:pPr>
      <w:r>
        <w:t xml:space="preserve">Tato Smlouva nabývá platnosti </w:t>
      </w:r>
      <w:r w:rsidR="00B72135">
        <w:t>dnem jejího podpisu poslední Smluvní stranou</w:t>
      </w:r>
      <w:r w:rsidR="004B5C9A">
        <w:t xml:space="preserve"> a </w:t>
      </w:r>
      <w:r w:rsidR="00B72135">
        <w:t xml:space="preserve">účinnosti dnem </w:t>
      </w:r>
      <w:r>
        <w:t xml:space="preserve">jejího uveřejnění v registru smluv dle zákona </w:t>
      </w:r>
      <w:r w:rsidR="004B5C9A">
        <w:rPr>
          <w:szCs w:val="24"/>
        </w:rPr>
        <w:t>č. 340/2015 Sb., o </w:t>
      </w:r>
      <w:r w:rsidRPr="004604B6">
        <w:rPr>
          <w:szCs w:val="24"/>
        </w:rPr>
        <w:t>zvláštních podmínkách účinnosti některých smluv, uveřejňo</w:t>
      </w:r>
      <w:r w:rsidR="004B5C9A">
        <w:rPr>
          <w:szCs w:val="24"/>
        </w:rPr>
        <w:t>vání těchto smluv a o </w:t>
      </w:r>
      <w:r w:rsidRPr="004604B6">
        <w:rPr>
          <w:szCs w:val="24"/>
        </w:rPr>
        <w:t>registru smluv</w:t>
      </w:r>
      <w:r w:rsidR="00B72135">
        <w:rPr>
          <w:szCs w:val="24"/>
        </w:rPr>
        <w:t>, ve znění pozdějších předpisů.</w:t>
      </w:r>
    </w:p>
    <w:p w14:paraId="5B750AEB" w14:textId="7A8DC0C7" w:rsidR="00FB47FE" w:rsidRDefault="00FB47FE" w:rsidP="00FB47FE">
      <w:pPr>
        <w:pStyle w:val="Textodst1sl"/>
        <w:spacing w:before="120"/>
      </w:pPr>
      <w:r w:rsidRPr="00755F0E">
        <w:t xml:space="preserve">Tato Smlouva se uzavírá </w:t>
      </w:r>
      <w:r w:rsidR="00C068DA">
        <w:t xml:space="preserve">na dobu určitou </w:t>
      </w:r>
      <w:r w:rsidR="00C068DA" w:rsidRPr="00C068DA">
        <w:t>do 31.3.2032</w:t>
      </w:r>
      <w:r w:rsidRPr="00C068DA">
        <w:t>.</w:t>
      </w:r>
    </w:p>
    <w:p w14:paraId="3430AD4B" w14:textId="07033A02" w:rsidR="00FB47FE" w:rsidRDefault="00FB47FE" w:rsidP="00FB47FE">
      <w:pPr>
        <w:pStyle w:val="Textodst1sl"/>
        <w:spacing w:before="120"/>
      </w:pPr>
      <w:r w:rsidRPr="00755F0E">
        <w:t xml:space="preserve">TSK si vyhrazuje právo tuto Smlouvu bez udání důvodu a nad rámec důvodů v této Smlouvě uvedených ukončit </w:t>
      </w:r>
    </w:p>
    <w:p w14:paraId="4A74DA81" w14:textId="6ABA737F" w:rsidR="00FB47FE" w:rsidRPr="00755F0E" w:rsidRDefault="002058DA" w:rsidP="00FB47F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t>k 31.3.2030</w:t>
      </w:r>
      <w:r w:rsidR="004B5C9A">
        <w:t>, p</w:t>
      </w:r>
      <w:r w:rsidR="00FB47FE">
        <w:t>okud</w:t>
      </w:r>
      <w:r w:rsidR="00FB47FE" w:rsidRPr="003473A1">
        <w:t xml:space="preserve"> Objednatel </w:t>
      </w:r>
      <w:proofErr w:type="gramStart"/>
      <w:r w:rsidR="00FB47FE" w:rsidRPr="003473A1">
        <w:t>doručí</w:t>
      </w:r>
      <w:proofErr w:type="gramEnd"/>
      <w:r w:rsidR="00FB47FE" w:rsidRPr="003473A1">
        <w:t xml:space="preserve"> </w:t>
      </w:r>
      <w:r w:rsidR="002805CB">
        <w:t>Zhotoviteli</w:t>
      </w:r>
      <w:r w:rsidR="00FB47FE" w:rsidRPr="003473A1">
        <w:t xml:space="preserve"> </w:t>
      </w:r>
      <w:r w:rsidR="00FB47FE" w:rsidRPr="00755F0E">
        <w:t>nejpozději</w:t>
      </w:r>
      <w:r>
        <w:t xml:space="preserve"> do 31.10.2029</w:t>
      </w:r>
      <w:r w:rsidR="00FB47FE" w:rsidRPr="00755F0E">
        <w:t xml:space="preserve"> </w:t>
      </w:r>
      <w:r w:rsidR="00FB47FE" w:rsidRPr="003473A1">
        <w:t>oznámení o tom, že si př</w:t>
      </w:r>
      <w:r w:rsidR="004B5C9A">
        <w:t>eje dobu trvání Smlouvy ukončit</w:t>
      </w:r>
      <w:r w:rsidR="00FB47FE" w:rsidRPr="00FB47FE">
        <w:t>;</w:t>
      </w:r>
      <w:r w:rsidR="004B5C9A">
        <w:t xml:space="preserve"> Smlouva pak bude ukončena uplynutím doby k 31. 3. 2030;</w:t>
      </w:r>
    </w:p>
    <w:p w14:paraId="60AC1BD7" w14:textId="590CE640" w:rsidR="004B5C9A" w:rsidRDefault="004B5C9A" w:rsidP="00FB47FE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spacing w:before="120"/>
        <w:ind w:left="1134" w:hanging="425"/>
      </w:pPr>
      <w:r>
        <w:lastRenderedPageBreak/>
        <w:t xml:space="preserve">k </w:t>
      </w:r>
      <w:r w:rsidR="002058DA">
        <w:t>31.3.2031</w:t>
      </w:r>
      <w:r>
        <w:t>, pokud</w:t>
      </w:r>
      <w:r w:rsidR="002058DA" w:rsidRPr="003473A1">
        <w:t xml:space="preserve"> Objednatel </w:t>
      </w:r>
      <w:proofErr w:type="gramStart"/>
      <w:r w:rsidR="002058DA" w:rsidRPr="003473A1">
        <w:t>doručí</w:t>
      </w:r>
      <w:proofErr w:type="gramEnd"/>
      <w:r w:rsidR="002058DA" w:rsidRPr="003473A1">
        <w:t xml:space="preserve"> </w:t>
      </w:r>
      <w:r w:rsidR="002058DA">
        <w:t>Zhotoviteli</w:t>
      </w:r>
      <w:r w:rsidR="002058DA" w:rsidRPr="003473A1">
        <w:t xml:space="preserve"> </w:t>
      </w:r>
      <w:r w:rsidR="002058DA" w:rsidRPr="00755F0E">
        <w:t>nejpozději</w:t>
      </w:r>
      <w:r w:rsidR="002058DA">
        <w:t xml:space="preserve"> do 31.10.2030</w:t>
      </w:r>
      <w:r w:rsidR="002058DA" w:rsidRPr="003473A1">
        <w:t xml:space="preserve"> oznámení o tom, že si př</w:t>
      </w:r>
      <w:r>
        <w:t>eje dobu trvání Smlouvy ukončit; Smlouva pak</w:t>
      </w:r>
      <w:r w:rsidR="002058DA" w:rsidRPr="003473A1">
        <w:t xml:space="preserve"> bude ukončena </w:t>
      </w:r>
      <w:r w:rsidR="002058DA" w:rsidRPr="00755F0E">
        <w:t xml:space="preserve">uplynutím </w:t>
      </w:r>
      <w:r>
        <w:t>doby k dne 31.3.2031.</w:t>
      </w:r>
    </w:p>
    <w:p w14:paraId="5A4EE1B5" w14:textId="5D42511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může být zrušena dohodou smluvních stran v písemné formě, přičemž účinky zrušení této Smlouvy nastanou k okamžiku stanovenému v takovéto dohodě. Nebude-li takovýto okamžik dohodou stanoven, pak tyto účinky nastanou ke dni uzavření takovéto dohody.</w:t>
      </w:r>
    </w:p>
    <w:p w14:paraId="6C1D8635" w14:textId="673C031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3" w:name="_Ref200269943"/>
      <w:r>
        <w:rPr>
          <w:szCs w:val="24"/>
        </w:rPr>
        <w:t xml:space="preserve">Objednatel je oprávněn tuto Smlouvu dále vypovědět v případě, že v důsledku rozhodnutí jeho zřizovatele, hlavního města Prahy, přestane být správcem pozemních komunikací na území hlavního města Prahy nebo správcem zařízení pro řízení dopravy na území hlavního města Prahy. Výpovědní </w:t>
      </w:r>
      <w:r w:rsidR="009E7775">
        <w:rPr>
          <w:szCs w:val="24"/>
        </w:rPr>
        <w:t>doba</w:t>
      </w:r>
      <w:r>
        <w:rPr>
          <w:szCs w:val="24"/>
        </w:rPr>
        <w:t xml:space="preserve"> činí v takovém případě 6 měsíců, přičemž počíná běžet prvním dnem měsíce následujícího po měsíci, ve kterém bude písemná výpověď doručena Zhotoviteli.</w:t>
      </w:r>
      <w:bookmarkEnd w:id="13"/>
      <w:r>
        <w:rPr>
          <w:szCs w:val="24"/>
        </w:rPr>
        <w:t xml:space="preserve"> </w:t>
      </w:r>
    </w:p>
    <w:p w14:paraId="43B27E1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tuto Smlouvu vypovědět.</w:t>
      </w:r>
    </w:p>
    <w:p w14:paraId="319CF6E0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Objednatel je oprávněn od této Smlouvy odstoupit v následujících případech:</w:t>
      </w:r>
    </w:p>
    <w:p w14:paraId="6DB7CF22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bude v prodlení se splněním své povinnosti, které bude znamenat podstatné porušení jeho smluvní povinnosti, a to i přesto, že na toto prodlení bude Objednatelem písemně upozorněn a nezjedná nápravu v dodatečně poskytnuté přiměřené lhůtě;</w:t>
      </w:r>
    </w:p>
    <w:p w14:paraId="3F922A70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bude provádět činnosti dle této Smlouvy v rozporu s podmínkami Zadávacího řízení, s touto Smlouvou, s pokyny Objednatele, Plánem ZÚK, Operačním plánem ZÚK Zhotovitele a/nebo Harmonogramem letní údržby a nezjedná nápravu ani v dodatečně poskytnuté přiměřené lhůtě stanovené Objednatelem v písemné výzvě;</w:t>
      </w:r>
    </w:p>
    <w:p w14:paraId="6572D17E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nedodrží při plnění této Smlouvy relevantní právní předpisy, technické normy, dokumentaci schválenou Objednatelem nebo podmínky rozhodnutí orgánů státní správy či samosprávy;</w:t>
      </w:r>
    </w:p>
    <w:p w14:paraId="00DBC191" w14:textId="77777777" w:rsidR="00C018CB" w:rsidRDefault="00F96365" w:rsidP="00705308">
      <w:pPr>
        <w:pStyle w:val="Textodst3psmena"/>
        <w:tabs>
          <w:tab w:val="clear" w:pos="2778"/>
        </w:tabs>
        <w:ind w:left="1134" w:hanging="425"/>
      </w:pPr>
      <w:r>
        <w:t>na majetek Zhotovitele bude prohlášen konku</w:t>
      </w:r>
      <w:r w:rsidR="00906E7D">
        <w:t>r</w:t>
      </w:r>
      <w:r>
        <w:t>s nebo bude návrh na prohlášení konkursu zamítnut pro nedostatek majetku Zhotovitele;</w:t>
      </w:r>
    </w:p>
    <w:p w14:paraId="099D95A5" w14:textId="77777777" w:rsidR="00F96365" w:rsidRPr="001D1C82" w:rsidRDefault="00F96365" w:rsidP="00705308">
      <w:pPr>
        <w:pStyle w:val="Textodst3psmena"/>
        <w:tabs>
          <w:tab w:val="clear" w:pos="2778"/>
        </w:tabs>
        <w:ind w:left="1134" w:hanging="425"/>
      </w:pPr>
      <w:r>
        <w:t>Zhotovitel podá na svou osobu insolvenční návrh;</w:t>
      </w:r>
    </w:p>
    <w:p w14:paraId="7D8296BB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vstoupí do likvidace;</w:t>
      </w:r>
    </w:p>
    <w:p w14:paraId="15DD8DB1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pozbude jakékoli oprávnění vyžadované právními předpisy pro provádění činností, k ni</w:t>
      </w:r>
      <w:r>
        <w:t xml:space="preserve">mž se dle této Smlouvy zavazuje; </w:t>
      </w:r>
    </w:p>
    <w:p w14:paraId="6F918402" w14:textId="77777777" w:rsidR="00F96365" w:rsidRPr="00AE30D5" w:rsidRDefault="00C018CB" w:rsidP="00705308">
      <w:pPr>
        <w:pStyle w:val="Textodst3psmena"/>
        <w:tabs>
          <w:tab w:val="clear" w:pos="2778"/>
        </w:tabs>
        <w:ind w:left="1134" w:hanging="425"/>
      </w:pPr>
      <w:r>
        <w:t xml:space="preserve">Zhotovitel pozbude kterýkoliv kvalifikační předpoklad, jehož splnění bylo </w:t>
      </w:r>
      <w:r w:rsidRPr="00AE30D5">
        <w:t>předpokladem pro účast v Zadávacím řízení</w:t>
      </w:r>
      <w:r w:rsidR="00F96365" w:rsidRPr="00AE30D5">
        <w:t>;</w:t>
      </w:r>
    </w:p>
    <w:p w14:paraId="3C823038" w14:textId="77777777" w:rsidR="00C018CB" w:rsidRPr="00AE30D5" w:rsidRDefault="00F96365" w:rsidP="00705308">
      <w:pPr>
        <w:pStyle w:val="Textodst3psmena"/>
        <w:tabs>
          <w:tab w:val="clear" w:pos="2778"/>
        </w:tabs>
        <w:ind w:left="1134" w:hanging="425"/>
      </w:pPr>
      <w:r w:rsidRPr="00AE30D5">
        <w:t xml:space="preserve">nastane důvod pro odstoupení od </w:t>
      </w:r>
      <w:proofErr w:type="spellStart"/>
      <w:r w:rsidRPr="00AE30D5">
        <w:t>Smouvy</w:t>
      </w:r>
      <w:proofErr w:type="spellEnd"/>
      <w:r w:rsidRPr="00AE30D5">
        <w:t xml:space="preserve"> dle ust</w:t>
      </w:r>
      <w:r w:rsidR="00906E7D" w:rsidRPr="00AE30D5">
        <w:t>a</w:t>
      </w:r>
      <w:r w:rsidRPr="00AE30D5">
        <w:t>novení § 1978 a násl. nebo §</w:t>
      </w:r>
      <w:r w:rsidR="00EC4A41">
        <w:t> </w:t>
      </w:r>
      <w:r w:rsidRPr="00AE30D5">
        <w:t>2586 a násl. Občanského zákoníku</w:t>
      </w:r>
      <w:r w:rsidR="00C018CB" w:rsidRPr="00AE30D5">
        <w:t xml:space="preserve">. </w:t>
      </w:r>
    </w:p>
    <w:p w14:paraId="6980B8F8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Zhotovitel je oprávněn od této Smlouvy odstoupit pouze v případě, že:</w:t>
      </w:r>
    </w:p>
    <w:p w14:paraId="0A450020" w14:textId="34747BED" w:rsidR="00C018CB" w:rsidRDefault="002058DA" w:rsidP="00705308">
      <w:pPr>
        <w:pStyle w:val="Textodst3psmena"/>
        <w:tabs>
          <w:tab w:val="clear" w:pos="2778"/>
        </w:tabs>
        <w:ind w:left="1134" w:hanging="425"/>
      </w:pPr>
      <w:r>
        <w:t xml:space="preserve">PS </w:t>
      </w:r>
      <w:r w:rsidR="00C018CB">
        <w:t>bude v prodlení s úhradou svých peněžitých závazků dle této Smlouvy po dobu delší než 90 dnů;</w:t>
      </w:r>
    </w:p>
    <w:p w14:paraId="14229309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Objednatel opakovaně neposkytne součinnost zcela nezbytnou pro řádné plnění této Smlouvy ze strany Zhotovitele, a to i přesto, že na prodlení s touto povinností bude Zhotovitelem písemně upozorněn a nezjedná nápravu v dodatečně poskytnuté přiměřené lhůtě.</w:t>
      </w:r>
    </w:p>
    <w:p w14:paraId="0D6F77B8" w14:textId="7CA4710B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Každé odstoupení od této Smlouvy musí mít písemnou formu, přičemž písemný projev vůle odstoupit od této Smlouvy musí být </w:t>
      </w:r>
      <w:r w:rsidR="002058DA">
        <w:rPr>
          <w:szCs w:val="24"/>
        </w:rPr>
        <w:t>ostatním Stranám</w:t>
      </w:r>
      <w:r>
        <w:rPr>
          <w:szCs w:val="24"/>
        </w:rPr>
        <w:t xml:space="preserve"> doručen. </w:t>
      </w:r>
    </w:p>
    <w:p w14:paraId="08509135" w14:textId="6A5FE719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Účinky každého odstoupení od této Smlouvy nastanou okamžikem doručení písemného projevu vůle odstoupit od Smlouvy druhé smluvní straně</w:t>
      </w:r>
      <w:r w:rsidR="002058DA">
        <w:rPr>
          <w:szCs w:val="24"/>
        </w:rPr>
        <w:t xml:space="preserve"> (ex </w:t>
      </w:r>
      <w:proofErr w:type="spellStart"/>
      <w:r w:rsidR="002058DA">
        <w:rPr>
          <w:szCs w:val="24"/>
        </w:rPr>
        <w:t>nunc</w:t>
      </w:r>
      <w:proofErr w:type="spellEnd"/>
      <w:r w:rsidR="002058DA">
        <w:rPr>
          <w:szCs w:val="24"/>
        </w:rPr>
        <w:t>)</w:t>
      </w:r>
      <w:r>
        <w:rPr>
          <w:szCs w:val="24"/>
        </w:rPr>
        <w:t xml:space="preserve">. </w:t>
      </w:r>
      <w:r w:rsidR="002058DA">
        <w:rPr>
          <w:szCs w:val="24"/>
        </w:rPr>
        <w:t xml:space="preserve">Výpověď Smlouvy </w:t>
      </w:r>
      <w:r w:rsidR="002058DA">
        <w:rPr>
          <w:szCs w:val="24"/>
        </w:rPr>
        <w:lastRenderedPageBreak/>
        <w:t xml:space="preserve">či odstoupení od Smlouvy jednou Stranou má účinky </w:t>
      </w:r>
      <w:r w:rsidR="007537D0">
        <w:rPr>
          <w:szCs w:val="24"/>
        </w:rPr>
        <w:t xml:space="preserve">na celou Smlouvu a </w:t>
      </w:r>
      <w:r w:rsidR="002058DA">
        <w:rPr>
          <w:szCs w:val="24"/>
        </w:rPr>
        <w:t xml:space="preserve">vůči všem, tj. </w:t>
      </w:r>
      <w:proofErr w:type="spellStart"/>
      <w:r w:rsidR="002058DA">
        <w:rPr>
          <w:szCs w:val="24"/>
        </w:rPr>
        <w:t>Smouva</w:t>
      </w:r>
      <w:proofErr w:type="spellEnd"/>
      <w:r w:rsidR="002058DA">
        <w:rPr>
          <w:szCs w:val="24"/>
        </w:rPr>
        <w:t xml:space="preserve"> </w:t>
      </w:r>
      <w:r w:rsidR="007537D0">
        <w:rPr>
          <w:szCs w:val="24"/>
        </w:rPr>
        <w:t xml:space="preserve">v takovém případě </w:t>
      </w:r>
      <w:r w:rsidR="002058DA">
        <w:rPr>
          <w:szCs w:val="24"/>
        </w:rPr>
        <w:t>netrvá mezi zbylými dvěma Stranami.</w:t>
      </w:r>
    </w:p>
    <w:p w14:paraId="15DF5D0C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Odstoupení od Smlouvy se nedotkne případného nároku na náhradu škody vzniklé porušením Smlouvy nebo nároku na zaplacení smluvních pokut.</w:t>
      </w:r>
      <w:r>
        <w:rPr>
          <w:snapToGrid w:val="0"/>
          <w:szCs w:val="24"/>
        </w:rPr>
        <w:t xml:space="preserve"> </w:t>
      </w:r>
    </w:p>
    <w:p w14:paraId="35015114" w14:textId="77777777" w:rsidR="00C018CB" w:rsidRPr="00F9636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F96365">
        <w:rPr>
          <w:spacing w:val="4"/>
          <w:szCs w:val="24"/>
        </w:rPr>
        <w:t xml:space="preserve">Smluvní strany výslovně vylučují možnost použití ustanovení § </w:t>
      </w:r>
      <w:r w:rsidR="00F96365" w:rsidRPr="00F96365">
        <w:rPr>
          <w:spacing w:val="4"/>
          <w:szCs w:val="24"/>
        </w:rPr>
        <w:t>2004 odst. 1 Občanského zákoníku</w:t>
      </w:r>
      <w:r w:rsidRPr="00F96365">
        <w:rPr>
          <w:spacing w:val="4"/>
          <w:szCs w:val="24"/>
        </w:rPr>
        <w:t xml:space="preserve"> na právní vztahy z této Smlouvy, přičemž</w:t>
      </w:r>
      <w:r w:rsidR="00F96365" w:rsidRPr="00F96365">
        <w:rPr>
          <w:spacing w:val="4"/>
          <w:szCs w:val="24"/>
        </w:rPr>
        <w:t xml:space="preserve"> sjednávají, že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>od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 xml:space="preserve">této Smlouvy lze odstoupit pouze s účinky do budoucna. V případě odstoupení od této Smlouvy tedy </w:t>
      </w:r>
      <w:r w:rsidRPr="00F96365">
        <w:rPr>
          <w:snapToGrid w:val="0"/>
          <w:szCs w:val="24"/>
        </w:rPr>
        <w:t>nebudou mít</w:t>
      </w:r>
      <w:r w:rsidR="00F96365">
        <w:rPr>
          <w:snapToGrid w:val="0"/>
          <w:szCs w:val="24"/>
        </w:rPr>
        <w:t xml:space="preserve"> smluvní strany</w:t>
      </w:r>
      <w:r w:rsidRPr="00F96365">
        <w:rPr>
          <w:snapToGrid w:val="0"/>
          <w:szCs w:val="24"/>
        </w:rPr>
        <w:t xml:space="preserve"> povinnost vrátit si plnění, které bylo poskytnuto před odstoupením od této Smlouvy.</w:t>
      </w:r>
    </w:p>
    <w:p w14:paraId="0E903D31" w14:textId="261B8721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V případě předčasného ukončení této Smlouvy je Zhotovitel povinen poskytnout Objednateli nezbytnou součinnost tak, aby Objednateli nevznikla škoda, včetně provedení všech činností nezbytně nutných k zamezení vzniku škody. </w:t>
      </w:r>
    </w:p>
    <w:p w14:paraId="091BD5C8" w14:textId="77777777" w:rsidR="002805CB" w:rsidRDefault="002805CB" w:rsidP="002805CB">
      <w:pPr>
        <w:pStyle w:val="Textodst1sl"/>
        <w:numPr>
          <w:ilvl w:val="0"/>
          <w:numId w:val="0"/>
        </w:numPr>
        <w:ind w:left="720"/>
        <w:rPr>
          <w:szCs w:val="24"/>
        </w:rPr>
      </w:pPr>
    </w:p>
    <w:p w14:paraId="4E883ADF" w14:textId="4F0170E3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5B474E15" w14:textId="77777777" w:rsidR="00C018CB" w:rsidRDefault="00C018CB" w:rsidP="00C018CB">
      <w:pPr>
        <w:pStyle w:val="Nzevlnku"/>
      </w:pPr>
      <w:r>
        <w:t>Kontrola</w:t>
      </w:r>
    </w:p>
    <w:p w14:paraId="598B69FF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Objednatel a jím pověřené osoby, zejména pak orgány městských částí hlavního města Prahy, v jejichž obvodech bude Zhotovitel provádět svou činnost, jsou oprávněny kontrolovat výkon činností Zhotovitele dle této Smlouvy.</w:t>
      </w:r>
    </w:p>
    <w:p w14:paraId="546E4AD4" w14:textId="1B22C05B" w:rsidR="00C018CB" w:rsidRPr="00556AB3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>
        <w:t>Zhotovitel umožní Objednatelem pověřeným osobám, které budou proškoleny a</w:t>
      </w:r>
      <w:r w:rsidR="00EC4A41">
        <w:t> </w:t>
      </w:r>
      <w:r>
        <w:t xml:space="preserve">vybaveny ve smyslu platných předpisů </w:t>
      </w:r>
      <w:r w:rsidR="00906E7D">
        <w:t xml:space="preserve">a </w:t>
      </w:r>
      <w:r>
        <w:t xml:space="preserve">bezpečnosti a ochrany </w:t>
      </w:r>
      <w:r w:rsidR="00F96365">
        <w:t xml:space="preserve">zdraví při práci, osobní účast </w:t>
      </w:r>
      <w:r>
        <w:t xml:space="preserve">v posypových mechanizačních prostředcích zajišťujících </w:t>
      </w:r>
      <w:r w:rsidR="009E7775">
        <w:t>Z</w:t>
      </w:r>
      <w:r>
        <w:t xml:space="preserve">imní údržbu nebo v mechanizačních prostředcích určených pro </w:t>
      </w:r>
      <w:r w:rsidR="009E7775">
        <w:t>L</w:t>
      </w:r>
      <w:r>
        <w:t xml:space="preserve">etní údržbu, včetně práva zapsat do záznamu o provozu mechanizačního prostředku závady ve výkonu </w:t>
      </w:r>
      <w:r w:rsidR="009E7775">
        <w:t>Z</w:t>
      </w:r>
      <w:r>
        <w:t>imní</w:t>
      </w:r>
      <w:r w:rsidR="009E7775">
        <w:t xml:space="preserve"> údržby</w:t>
      </w:r>
      <w:r>
        <w:t xml:space="preserve"> či </w:t>
      </w:r>
      <w:r w:rsidR="009E7775">
        <w:t>L</w:t>
      </w:r>
      <w:r>
        <w:t>etní údržby. U těchto osob nepřebírá Zhotovitel odpovědnost za škody na majetku, poškození zdraví popř. smrt v případě nehody či havárie mechanizačního prostředku. Zhotovitel je povinen umožnit Objednatelem pověřeným osobám zapsání zjištěných závad i do Deníku zimní údržby</w:t>
      </w:r>
      <w:r w:rsidR="00DA2565">
        <w:t xml:space="preserve"> nebo Pracovního deníku.</w:t>
      </w:r>
    </w:p>
    <w:p w14:paraId="26399623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Na žádost Objednatele Zhotovitel umožní Objednateli provést kontrolu používaných mechanizačních prostředků, včetně předvedení jejich funkčnosti a technických parametrů a rovněž funkčnosti dispečinku Zhotovitele.</w:t>
      </w:r>
    </w:p>
    <w:p w14:paraId="0A417E81" w14:textId="07D6FE25" w:rsidR="00C018CB" w:rsidRDefault="00C018CB" w:rsidP="00C018CB">
      <w:pPr>
        <w:pStyle w:val="Textodst1sl"/>
        <w:numPr>
          <w:ilvl w:val="1"/>
          <w:numId w:val="1"/>
        </w:numPr>
      </w:pPr>
      <w:r>
        <w:t>Údaje ze systému AVL slouží Objednateli ke kontrole prováděných prací a</w:t>
      </w:r>
      <w:r w:rsidR="00EC4A41">
        <w:t> </w:t>
      </w:r>
      <w:r>
        <w:t>poskytovaných služeb a jsou proto relevantním podkladem pro případné reklamace a/nebo uplatnění smluvní</w:t>
      </w:r>
      <w:r w:rsidR="00906E7D">
        <w:t>ch</w:t>
      </w:r>
      <w:r>
        <w:t xml:space="preserve"> pokut či nároku na náhradu škody v případě, že Zhotovitel neplní řádně své povinnosti. </w:t>
      </w:r>
    </w:p>
    <w:p w14:paraId="5DE080CB" w14:textId="72A2C4A8" w:rsidR="006146FD" w:rsidRDefault="006146FD" w:rsidP="00C018CB">
      <w:pPr>
        <w:pStyle w:val="Textodst1sl"/>
        <w:numPr>
          <w:ilvl w:val="1"/>
          <w:numId w:val="1"/>
        </w:numPr>
      </w:pPr>
      <w:r w:rsidRPr="00F30A96">
        <w:rPr>
          <w:lang w:eastAsia="en-US"/>
        </w:rPr>
        <w:t xml:space="preserve">Zhotovitel </w:t>
      </w:r>
      <w:r w:rsidRPr="00F30A96">
        <w:t>je</w:t>
      </w:r>
      <w:r w:rsidRPr="00F30A96">
        <w:rPr>
          <w:lang w:eastAsia="en-US"/>
        </w:rPr>
        <w:t xml:space="preserve"> na pokyn Objednatele </w:t>
      </w:r>
      <w:r>
        <w:rPr>
          <w:lang w:eastAsia="en-US"/>
        </w:rPr>
        <w:t xml:space="preserve">povinen </w:t>
      </w:r>
      <w:r w:rsidRPr="00F30A96">
        <w:rPr>
          <w:lang w:eastAsia="en-US"/>
        </w:rPr>
        <w:t>vybavit veškeré mechanizační prostředky Zhotovitele, zejména veškerá vozidla, vozíky a pouliční vysavače, GPS jednotkami</w:t>
      </w:r>
      <w:r>
        <w:rPr>
          <w:lang w:eastAsia="en-US"/>
        </w:rPr>
        <w:t xml:space="preserve"> poskytnutými Objednatelem</w:t>
      </w:r>
      <w:r w:rsidRPr="00F30A96">
        <w:rPr>
          <w:lang w:eastAsia="en-US"/>
        </w:rPr>
        <w:t>, bude-li to v souladu s právními předpisy, s tím, že náklady na provoz a instalaci těchto zařízení jdou k tíži Objednatele. Zhotovitel bude provádět případnou drobnou údržbu těchto GPS jedno</w:t>
      </w:r>
      <w:r>
        <w:rPr>
          <w:lang w:eastAsia="en-US"/>
        </w:rPr>
        <w:t>tek (tj. např. výměnu baterií).</w:t>
      </w:r>
    </w:p>
    <w:p w14:paraId="3644E829" w14:textId="77777777" w:rsidR="002805CB" w:rsidRPr="005620A1" w:rsidRDefault="002805CB" w:rsidP="005620A1">
      <w:pPr>
        <w:pStyle w:val="Textodst1sl"/>
        <w:numPr>
          <w:ilvl w:val="0"/>
          <w:numId w:val="0"/>
        </w:numPr>
        <w:ind w:left="720"/>
      </w:pPr>
    </w:p>
    <w:p w14:paraId="0D9EE0C6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321D177" w14:textId="77777777" w:rsidR="00C018CB" w:rsidRDefault="00C018CB" w:rsidP="00C018CB">
      <w:pPr>
        <w:pStyle w:val="Nzevlnku"/>
      </w:pPr>
      <w:r>
        <w:t>Zvláštní ujednání</w:t>
      </w:r>
    </w:p>
    <w:p w14:paraId="636D8B49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Další technické a organizační podmínky činnosti Zhotovitele podle této Smlouvy jsou specifikovány v Plánu ZÚK, Operačním plánu ZÚK Zhotovitele a Harmonogramu letní údržby závazném pro příslušné období.</w:t>
      </w:r>
    </w:p>
    <w:p w14:paraId="7C854D2D" w14:textId="77777777" w:rsidR="00C018CB" w:rsidRDefault="00C018CB" w:rsidP="00C018CB">
      <w:pPr>
        <w:pStyle w:val="Textodst1sl"/>
        <w:numPr>
          <w:ilvl w:val="1"/>
          <w:numId w:val="1"/>
        </w:numPr>
      </w:pPr>
      <w:r>
        <w:lastRenderedPageBreak/>
        <w:t>V případě, že Zhotovitel nezahájí některou z činností dle této Smlouvy z důvodů na</w:t>
      </w:r>
      <w:r w:rsidR="00EC4A41">
        <w:t> </w:t>
      </w:r>
      <w:r>
        <w:t>své straně v časovém limitu stanoveném v Plánu ZÚK, je, kromě sankcí – smluvní pokuty a/nebo odstoupení od této Smlouvy, Objednatel oprávněn zajistit provedení těchto činností v nezbytném rozsahu jiným způsobem nebo prostřednictvím třetí osoby, a to na náklady Zhotovitele.</w:t>
      </w:r>
    </w:p>
    <w:p w14:paraId="20EEB980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4" w:name="_Ref174179675"/>
      <w:r w:rsidRPr="00AE30D5">
        <w:rPr>
          <w:szCs w:val="24"/>
        </w:rPr>
        <w:t>Oprávněni k jednáním ve věcech realizace této Smlouvy jsou za Objednatele:</w:t>
      </w:r>
    </w:p>
    <w:p w14:paraId="014F2A9C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720"/>
        <w:rPr>
          <w:snapToGrid w:val="0"/>
          <w:szCs w:val="24"/>
        </w:rPr>
      </w:pPr>
      <w:r w:rsidRPr="00AE30D5">
        <w:rPr>
          <w:szCs w:val="24"/>
        </w:rPr>
        <w:t>ve věcech smluvních a technických:</w:t>
      </w:r>
      <w:r w:rsidRPr="00AE30D5">
        <w:rPr>
          <w:snapToGrid w:val="0"/>
          <w:szCs w:val="24"/>
        </w:rPr>
        <w:t xml:space="preserve"> </w:t>
      </w:r>
    </w:p>
    <w:p w14:paraId="5522649C" w14:textId="77777777" w:rsidR="0024782B" w:rsidRDefault="00AE30D5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>
        <w:rPr>
          <w:snapToGrid w:val="0"/>
        </w:rPr>
        <w:t>ř</w:t>
      </w:r>
      <w:r w:rsidR="0024782B" w:rsidRPr="00AE30D5">
        <w:rPr>
          <w:snapToGrid w:val="0"/>
        </w:rPr>
        <w:t>editel úseku oblastních správ</w:t>
      </w:r>
      <w:r>
        <w:rPr>
          <w:snapToGrid w:val="0"/>
        </w:rPr>
        <w:t>,</w:t>
      </w:r>
    </w:p>
    <w:p w14:paraId="237A8885" w14:textId="1373AC74" w:rsidR="0024782B" w:rsidRPr="00AE30D5" w:rsidRDefault="00AE30D5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>
        <w:rPr>
          <w:snapToGrid w:val="0"/>
          <w:szCs w:val="24"/>
        </w:rPr>
        <w:t>v</w:t>
      </w:r>
      <w:r w:rsidR="0024782B" w:rsidRPr="00AE30D5">
        <w:rPr>
          <w:snapToGrid w:val="0"/>
          <w:szCs w:val="24"/>
        </w:rPr>
        <w:t xml:space="preserve">edoucí oddělení </w:t>
      </w:r>
      <w:r w:rsidR="009E7775">
        <w:rPr>
          <w:snapToGrid w:val="0"/>
          <w:szCs w:val="24"/>
        </w:rPr>
        <w:t>L</w:t>
      </w:r>
      <w:r w:rsidR="0024782B" w:rsidRPr="00AE30D5">
        <w:rPr>
          <w:snapToGrid w:val="0"/>
          <w:szCs w:val="24"/>
        </w:rPr>
        <w:t xml:space="preserve">etní </w:t>
      </w:r>
      <w:r w:rsidR="009E7775">
        <w:rPr>
          <w:snapToGrid w:val="0"/>
          <w:szCs w:val="24"/>
        </w:rPr>
        <w:t xml:space="preserve">údržby </w:t>
      </w:r>
      <w:r w:rsidR="0024782B" w:rsidRPr="00AE30D5">
        <w:rPr>
          <w:snapToGrid w:val="0"/>
          <w:szCs w:val="24"/>
        </w:rPr>
        <w:t xml:space="preserve">a </w:t>
      </w:r>
      <w:r w:rsidR="009E7775">
        <w:rPr>
          <w:snapToGrid w:val="0"/>
          <w:szCs w:val="24"/>
        </w:rPr>
        <w:t>Z</w:t>
      </w:r>
      <w:r w:rsidR="0024782B" w:rsidRPr="00AE30D5">
        <w:rPr>
          <w:snapToGrid w:val="0"/>
          <w:szCs w:val="24"/>
        </w:rPr>
        <w:t>imní údržby</w:t>
      </w:r>
      <w:r>
        <w:rPr>
          <w:snapToGrid w:val="0"/>
          <w:szCs w:val="24"/>
        </w:rPr>
        <w:t>.</w:t>
      </w:r>
    </w:p>
    <w:p w14:paraId="2ED41F13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 w:rsidRPr="00AE30D5">
        <w:rPr>
          <w:snapToGrid w:val="0"/>
          <w:szCs w:val="24"/>
        </w:rPr>
        <w:tab/>
        <w:t xml:space="preserve">Změnu oprávněných osob je Objednatel povinen Zhotoviteli oznámit písemně. </w:t>
      </w:r>
    </w:p>
    <w:p w14:paraId="1AB8DDB1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Oprávněni k jednáním ve věcech realizace této Smlouvy jsou za Zhotovitele:</w:t>
      </w:r>
    </w:p>
    <w:p w14:paraId="411D9536" w14:textId="77777777" w:rsidR="00C018CB" w:rsidRDefault="00C018CB" w:rsidP="00C018CB">
      <w:pPr>
        <w:pStyle w:val="Textodst1sl"/>
        <w:numPr>
          <w:ilvl w:val="0"/>
          <w:numId w:val="0"/>
        </w:numPr>
        <w:ind w:left="720"/>
        <w:rPr>
          <w:szCs w:val="24"/>
        </w:rPr>
      </w:pPr>
      <w:r>
        <w:rPr>
          <w:szCs w:val="24"/>
        </w:rPr>
        <w:t xml:space="preserve">ve věcech smluvních/provozních/technických: </w:t>
      </w:r>
      <w:r>
        <w:rPr>
          <w:szCs w:val="24"/>
        </w:rPr>
        <w:tab/>
      </w:r>
    </w:p>
    <w:p w14:paraId="26F1FE27" w14:textId="196F7664" w:rsidR="00C018CB" w:rsidRDefault="006C5F28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xxxxxxxxxxxxxxx</w:t>
      </w:r>
      <w:proofErr w:type="spellEnd"/>
      <w:r w:rsidR="00B22E16">
        <w:rPr>
          <w:szCs w:val="24"/>
        </w:rPr>
        <w:t>, +420 </w:t>
      </w:r>
      <w:proofErr w:type="spellStart"/>
      <w:r>
        <w:rPr>
          <w:szCs w:val="24"/>
        </w:rPr>
        <w:t>xxxxxxxxxxxx</w:t>
      </w:r>
      <w:proofErr w:type="spellEnd"/>
      <w:r w:rsidR="00B22E16">
        <w:rPr>
          <w:szCs w:val="24"/>
        </w:rPr>
        <w:t xml:space="preserve">, </w:t>
      </w:r>
      <w:proofErr w:type="spellStart"/>
      <w:r>
        <w:rPr>
          <w:szCs w:val="24"/>
        </w:rPr>
        <w:t>xxxxxxxxxxx</w:t>
      </w:r>
      <w:proofErr w:type="spellEnd"/>
      <w:r w:rsidR="00C018CB">
        <w:rPr>
          <w:szCs w:val="24"/>
        </w:rPr>
        <w:t>.</w:t>
      </w:r>
    </w:p>
    <w:p w14:paraId="2CAFE739" w14:textId="417A4561" w:rsidR="0039042F" w:rsidRPr="0039042F" w:rsidRDefault="006C5F28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xxxxxxxxxxxxxxxx</w:t>
      </w:r>
      <w:proofErr w:type="spellEnd"/>
      <w:r w:rsidR="00B22E16">
        <w:rPr>
          <w:szCs w:val="24"/>
        </w:rPr>
        <w:t xml:space="preserve"> +420 </w:t>
      </w:r>
      <w:proofErr w:type="spellStart"/>
      <w:r>
        <w:rPr>
          <w:szCs w:val="24"/>
        </w:rPr>
        <w:t>xxxxxxxxxxxxx</w:t>
      </w:r>
      <w:proofErr w:type="spellEnd"/>
      <w:r w:rsidR="00B22E16">
        <w:rPr>
          <w:szCs w:val="24"/>
        </w:rPr>
        <w:t xml:space="preserve"> </w:t>
      </w:r>
      <w:proofErr w:type="spellStart"/>
      <w:r>
        <w:rPr>
          <w:szCs w:val="24"/>
        </w:rPr>
        <w:t>xxxxxxxxxx</w:t>
      </w:r>
      <w:proofErr w:type="spellEnd"/>
    </w:p>
    <w:p w14:paraId="7346535D" w14:textId="77777777" w:rsidR="00C018CB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>
        <w:rPr>
          <w:szCs w:val="24"/>
        </w:rPr>
        <w:tab/>
      </w:r>
      <w:r>
        <w:rPr>
          <w:snapToGrid w:val="0"/>
          <w:szCs w:val="24"/>
        </w:rPr>
        <w:t xml:space="preserve">Změnu oprávněných osob je Zhotovitel povinen Objednateli oznámit písemně. </w:t>
      </w:r>
    </w:p>
    <w:bookmarkEnd w:id="14"/>
    <w:p w14:paraId="01B923A7" w14:textId="77777777" w:rsidR="004D794D" w:rsidRDefault="007537D0" w:rsidP="007537D0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 xml:space="preserve">Oprávněni k jednáním ve věcech realizace této Smlouvy jsou </w:t>
      </w:r>
    </w:p>
    <w:p w14:paraId="7D2BB0AB" w14:textId="31B42144" w:rsidR="007537D0" w:rsidRDefault="007537D0" w:rsidP="004D794D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r w:rsidRPr="004D794D">
        <w:rPr>
          <w:szCs w:val="24"/>
        </w:rPr>
        <w:t>za PS:</w:t>
      </w:r>
      <w:r w:rsidR="004D794D">
        <w:rPr>
          <w:szCs w:val="24"/>
        </w:rPr>
        <w:t xml:space="preserve"> </w:t>
      </w:r>
      <w:proofErr w:type="spellStart"/>
      <w:r w:rsidR="006C5F28">
        <w:rPr>
          <w:szCs w:val="24"/>
        </w:rPr>
        <w:t>xxxxxxxxxxxxxxxxx</w:t>
      </w:r>
      <w:proofErr w:type="spellEnd"/>
    </w:p>
    <w:p w14:paraId="7714BE8D" w14:textId="0BBCEDAB" w:rsidR="004D794D" w:rsidRPr="004D794D" w:rsidRDefault="004D794D" w:rsidP="004D794D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r>
        <w:rPr>
          <w:szCs w:val="24"/>
        </w:rPr>
        <w:t>za TSK: PhDr. Filip Hájek.</w:t>
      </w:r>
    </w:p>
    <w:p w14:paraId="6BF918EF" w14:textId="1DDBA0CA" w:rsidR="003E4F84" w:rsidRPr="00CF7857" w:rsidRDefault="003E4F84" w:rsidP="003E4F84">
      <w:pPr>
        <w:pStyle w:val="Textodst1sl"/>
        <w:numPr>
          <w:ilvl w:val="1"/>
          <w:numId w:val="1"/>
        </w:numPr>
      </w:pPr>
      <w:r w:rsidRPr="00F61D44">
        <w:rPr>
          <w:szCs w:val="24"/>
        </w:rPr>
        <w:t>Vzhledem ke skutečnosti, že Zhotovitel je společností dodavatelů ve smyslu ustanovení § 2716 a násl. Občanského zákoníku, odpovídají za řádné plnění této Smlouvy společníci této společnosti společně a nerozdílně.</w:t>
      </w:r>
    </w:p>
    <w:p w14:paraId="0DB4260D" w14:textId="77777777" w:rsidR="00CF7857" w:rsidRPr="00DA2565" w:rsidRDefault="00CF7857" w:rsidP="00CF7857">
      <w:pPr>
        <w:pStyle w:val="Textodst1sl"/>
        <w:numPr>
          <w:ilvl w:val="0"/>
          <w:numId w:val="0"/>
        </w:numPr>
        <w:ind w:left="720"/>
      </w:pPr>
    </w:p>
    <w:p w14:paraId="75391737" w14:textId="4F0BBBED" w:rsidR="00DA2565" w:rsidRPr="005620A1" w:rsidRDefault="00DA2565" w:rsidP="002B2B46">
      <w:pPr>
        <w:pStyle w:val="slolnku"/>
      </w:pPr>
    </w:p>
    <w:p w14:paraId="1035473F" w14:textId="4EA4A433" w:rsidR="00DA2565" w:rsidRDefault="00DA2565" w:rsidP="00DA2565">
      <w:pPr>
        <w:jc w:val="center"/>
        <w:rPr>
          <w:b/>
        </w:rPr>
      </w:pPr>
      <w:r w:rsidRPr="00DA2565">
        <w:rPr>
          <w:b/>
        </w:rPr>
        <w:t>Prohlášení Zhotovitele</w:t>
      </w:r>
    </w:p>
    <w:p w14:paraId="49F27F0F" w14:textId="7BD88E88" w:rsidR="00DA2565" w:rsidRPr="00DA2565" w:rsidRDefault="00DA2565" w:rsidP="00DA2565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</w:t>
      </w:r>
      <w:r w:rsidRPr="00DA2565">
        <w:rPr>
          <w:szCs w:val="24"/>
        </w:rPr>
        <w:t xml:space="preserve"> čestně prohlašuje, že při plnění Veřejné zakázky zajistí:</w:t>
      </w:r>
    </w:p>
    <w:p w14:paraId="77014221" w14:textId="1FCC0D1B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 xml:space="preserve">plnění veškerých povinností vyplývající z právních předpisů České republiky, zejména pak z předpisů pracovněprávních, předpisů z oblasti zaměstnanosti a bezpečnosti ochrany zdraví při práci, a to vůči všem osobám, které se na plnění Veřejné zakázky podílejí; plnění těchto povinností zajistí i u svých Poddodavatelů a dále zejména dodržování právních předpisů z oblasti práva životního prostředí, které naplňují cíle environmentální politiky související se změnou klimatu, využíváním zdrojů a udržitelnou spotřebou a </w:t>
      </w:r>
      <w:r>
        <w:rPr>
          <w:snapToGrid w:val="0"/>
        </w:rPr>
        <w:t>výrobou, především pak zákon č. </w:t>
      </w:r>
      <w:r w:rsidRPr="00DA2565">
        <w:rPr>
          <w:snapToGrid w:val="0"/>
        </w:rPr>
        <w:t xml:space="preserve">114/1992 Sb., dále z. č. 17/1992 Sb., přičemž </w:t>
      </w:r>
      <w:r w:rsidR="00711177">
        <w:rPr>
          <w:snapToGrid w:val="0"/>
        </w:rPr>
        <w:t>Zhotovitel</w:t>
      </w:r>
      <w:r w:rsidR="00711177" w:rsidRPr="00DA2565">
        <w:rPr>
          <w:snapToGrid w:val="0"/>
        </w:rPr>
        <w:t xml:space="preserve"> </w:t>
      </w:r>
      <w:r w:rsidRPr="00DA2565">
        <w:rPr>
          <w:snapToGrid w:val="0"/>
        </w:rPr>
        <w:t>se zavazuje přijmout veškerá opatření, která po něm lze rozumně požadovat, aby chránil životní prostředí;</w:t>
      </w:r>
    </w:p>
    <w:p w14:paraId="0652EA79" w14:textId="4129C4E1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 xml:space="preserve">řádné a včasné plnění finančních závazků svým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</w:t>
      </w:r>
      <w:r w:rsidR="009E7775">
        <w:rPr>
          <w:snapToGrid w:val="0"/>
        </w:rPr>
        <w:t>ům</w:t>
      </w:r>
      <w:r>
        <w:rPr>
          <w:snapToGrid w:val="0"/>
        </w:rPr>
        <w:t>, kdy za řádné a </w:t>
      </w:r>
      <w:r w:rsidRPr="00DA2565">
        <w:rPr>
          <w:snapToGrid w:val="0"/>
        </w:rPr>
        <w:t xml:space="preserve">včasné plnění se považuje plné uhrazení faktur vystavených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 xml:space="preserve">oddodavatelem </w:t>
      </w:r>
      <w:r w:rsidRPr="00DA2565">
        <w:rPr>
          <w:snapToGrid w:val="0"/>
        </w:rPr>
        <w:t>za plnění poskytnutá k plnění Veřejné zakázky, ve</w:t>
      </w:r>
      <w:r>
        <w:rPr>
          <w:snapToGrid w:val="0"/>
        </w:rPr>
        <w:t xml:space="preserve"> sjednaných termínech a zcela v </w:t>
      </w:r>
      <w:r w:rsidRPr="00DA2565">
        <w:rPr>
          <w:snapToGrid w:val="0"/>
        </w:rPr>
        <w:t>souladu se smluvními podmínkam</w:t>
      </w:r>
      <w:r>
        <w:rPr>
          <w:snapToGrid w:val="0"/>
        </w:rPr>
        <w:t>i uzavřeného smluvního vztahu s 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oddodavatelem</w:t>
      </w:r>
      <w:r w:rsidRPr="00DA2565">
        <w:rPr>
          <w:snapToGrid w:val="0"/>
        </w:rPr>
        <w:t>;</w:t>
      </w:r>
    </w:p>
    <w:p w14:paraId="35F9C873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dodržování mezinárodních úmluv o lidských právech, sociálních či pracovních právech, zejména úmluv Mezinárodní organizace práce (ILO).</w:t>
      </w:r>
    </w:p>
    <w:p w14:paraId="4A8BA8DC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minimální produkci všech druhů odpadů, vzniklých v souvislosti s realizací předmětu smlouvy a v případě jejich vzniku bude přednostně a v co největší míře usilovat o jejich další využití, recyklaci a další ekologicky šetrná řešení, a to i nad rámec povinností stanovených zákonem č. 541/2020 Sb., o odpadech, ve znění pozdějších předpisů;</w:t>
      </w:r>
    </w:p>
    <w:p w14:paraId="6AD9EBE4" w14:textId="7A72B0D2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lastRenderedPageBreak/>
        <w:t xml:space="preserve">dodržování pracovněprávních předpisů, zejména zákona č. 262/2006 Sb., zákoník práce, ve znění pozdějších předpisů (se zvláštním zřetelem na regulaci odměňování, pracovní doby, doby odpočinku mezi směnami atp.), zákona č. 435/2004 Sb., o zaměstnanosti, ve znění pozdějších předpisů (se zvláštním zřetelem na regulaci zaměstnávání cizinců), a to vůči všem osobám, které se na plnění zakázky podílejí a bez ohledu na to, zda jsou práce na předmětu plnění prováděny bezprostředně Dodavatelem či jeho </w:t>
      </w:r>
      <w:r w:rsidR="009E7775">
        <w:rPr>
          <w:snapToGrid w:val="0"/>
        </w:rPr>
        <w:t>p</w:t>
      </w:r>
      <w:r w:rsidR="009E7775" w:rsidRPr="00DA2565">
        <w:rPr>
          <w:snapToGrid w:val="0"/>
        </w:rPr>
        <w:t>oddodavateli</w:t>
      </w:r>
      <w:r w:rsidRPr="00DA2565">
        <w:rPr>
          <w:snapToGrid w:val="0"/>
        </w:rPr>
        <w:t>;</w:t>
      </w:r>
    </w:p>
    <w:p w14:paraId="1D3C1105" w14:textId="62AE88C2" w:rsidR="00DA2565" w:rsidRDefault="00DA2565" w:rsidP="00DA2565">
      <w:pPr>
        <w:jc w:val="center"/>
        <w:rPr>
          <w:b/>
        </w:rPr>
      </w:pPr>
    </w:p>
    <w:p w14:paraId="69B489FC" w14:textId="1CF65443" w:rsidR="00DA2565" w:rsidRPr="00DA2565" w:rsidRDefault="009E7775" w:rsidP="00DA2565">
      <w:pPr>
        <w:pStyle w:val="Textodst1sl"/>
        <w:numPr>
          <w:ilvl w:val="1"/>
          <w:numId w:val="1"/>
        </w:numPr>
        <w:rPr>
          <w:szCs w:val="24"/>
        </w:rPr>
      </w:pPr>
      <w:bookmarkStart w:id="15" w:name="_Ref115356912"/>
      <w:r>
        <w:rPr>
          <w:szCs w:val="24"/>
        </w:rPr>
        <w:t xml:space="preserve">Zhotovitel </w:t>
      </w:r>
      <w:r w:rsidR="00DA2565" w:rsidRPr="00DA2565">
        <w:rPr>
          <w:szCs w:val="24"/>
        </w:rPr>
        <w:t>se v souladu s čl. 5k Nařízení Rady (EU) 2022/576 ze dne 8. dubna 2022, kterým se mění nařízení (EU) č. 833/2014 o omezujících opatřeních vzhledem k činnostem Ruska destabilizujícím situaci na Ukrajině, zavazuje po celou dobu účinnosti této Smlouvy:</w:t>
      </w:r>
      <w:bookmarkEnd w:id="15"/>
    </w:p>
    <w:p w14:paraId="4E1E7F4F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ruským státním příslušníkem, fyzickou či právnickou osobou nebo subjektem či orgánem se sídlem v Rusku,</w:t>
      </w:r>
    </w:p>
    <w:p w14:paraId="0306CFB9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právnickou osobou, subjektem nebo orgánem, které jsou z více než 50 % přímo či nepřímo vlastněny některým ze subjektů uvedených v písm. a) tohoto čl. Smlouvy, nebo</w:t>
      </w:r>
    </w:p>
    <w:p w14:paraId="375B8D67" w14:textId="77777777" w:rsidR="00DA2565" w:rsidRPr="00DA2565" w:rsidRDefault="00DA2565" w:rsidP="00DA256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DA2565">
        <w:rPr>
          <w:snapToGrid w:val="0"/>
        </w:rPr>
        <w:t>nebýt fyzickou nebo právnickou osobou, subjektem nebo orgánem, které jednají jménem nebo na Pokyn některého ze subjektů uvedených v písm. a) nebo písm. b) tohoto čl. Smlouvy,</w:t>
      </w:r>
    </w:p>
    <w:p w14:paraId="4E4C6DCE" w14:textId="26E3F534" w:rsidR="00DA2565" w:rsidRDefault="00DA2565" w:rsidP="00DA2565">
      <w:pPr>
        <w:pStyle w:val="Textodst1sl"/>
        <w:numPr>
          <w:ilvl w:val="0"/>
          <w:numId w:val="0"/>
        </w:numPr>
        <w:ind w:left="720"/>
        <w:rPr>
          <w:szCs w:val="24"/>
        </w:rPr>
      </w:pPr>
      <w:r w:rsidRPr="00DA2565">
        <w:rPr>
          <w:szCs w:val="24"/>
        </w:rPr>
        <w:t xml:space="preserve">a zajistit, aby se na provádění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nepodílel v rozsahu více než 10 % </w:t>
      </w:r>
      <w:r w:rsidR="003B5F36">
        <w:rPr>
          <w:szCs w:val="24"/>
        </w:rPr>
        <w:t>c</w:t>
      </w:r>
      <w:r w:rsidRPr="00DA2565">
        <w:rPr>
          <w:szCs w:val="24"/>
        </w:rPr>
        <w:t xml:space="preserve">eny, kterou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nabídl za provádění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v elektronické aukci v zadávacím řízení, které předcházelo uzavření této Smlouvy,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 </w:t>
      </w:r>
      <w:r w:rsidRPr="00DA2565">
        <w:rPr>
          <w:szCs w:val="24"/>
        </w:rPr>
        <w:t xml:space="preserve">splňující znaky některého ze subjektů uvedených v písm. a) nebo písm. b) nebo písm. c) tohoto čl. Smlouvy. </w:t>
      </w:r>
    </w:p>
    <w:p w14:paraId="53D5E93D" w14:textId="7FE93738" w:rsidR="00DA2565" w:rsidRPr="00DA2565" w:rsidRDefault="00DA2565" w:rsidP="00DA2565">
      <w:pPr>
        <w:pStyle w:val="Textodst1sl"/>
        <w:numPr>
          <w:ilvl w:val="1"/>
          <w:numId w:val="1"/>
        </w:numPr>
        <w:rPr>
          <w:szCs w:val="24"/>
        </w:rPr>
      </w:pPr>
      <w:r w:rsidRPr="00DA2565">
        <w:rPr>
          <w:szCs w:val="24"/>
        </w:rPr>
        <w:t xml:space="preserve">Pokud </w:t>
      </w:r>
      <w:r w:rsidR="009E7775">
        <w:rPr>
          <w:szCs w:val="24"/>
        </w:rPr>
        <w:t>c</w:t>
      </w:r>
      <w:r w:rsidR="009E7775" w:rsidRPr="00DA2565">
        <w:rPr>
          <w:szCs w:val="24"/>
        </w:rPr>
        <w:t xml:space="preserve">ena </w:t>
      </w:r>
      <w:r w:rsidRPr="00DA2565">
        <w:rPr>
          <w:szCs w:val="24"/>
        </w:rPr>
        <w:t xml:space="preserve">za poskytování </w:t>
      </w:r>
      <w:r w:rsidR="009E7775">
        <w:rPr>
          <w:szCs w:val="24"/>
        </w:rPr>
        <w:t>s</w:t>
      </w:r>
      <w:r w:rsidR="009E7775" w:rsidRPr="00DA2565">
        <w:rPr>
          <w:szCs w:val="24"/>
        </w:rPr>
        <w:t xml:space="preserve">lužeb </w:t>
      </w:r>
      <w:r w:rsidRPr="00DA2565">
        <w:rPr>
          <w:szCs w:val="24"/>
        </w:rPr>
        <w:t xml:space="preserve">dle této Smlouvy realizovaná prostřednictvím konkrétního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oddodavatele </w:t>
      </w:r>
      <w:r w:rsidRPr="00DA2565">
        <w:rPr>
          <w:szCs w:val="24"/>
        </w:rPr>
        <w:t xml:space="preserve">dosáhne 10 % celkové </w:t>
      </w:r>
      <w:r w:rsidR="009E7775">
        <w:rPr>
          <w:szCs w:val="24"/>
        </w:rPr>
        <w:t>c</w:t>
      </w:r>
      <w:r w:rsidR="009E7775" w:rsidRPr="00DA2565">
        <w:rPr>
          <w:szCs w:val="24"/>
        </w:rPr>
        <w:t>eny</w:t>
      </w:r>
      <w:r w:rsidRPr="00DA2565">
        <w:rPr>
          <w:szCs w:val="24"/>
        </w:rPr>
        <w:t xml:space="preserve">, zavazuje se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do deseti 10 kalendářních dnů ode dne, kdy tato skutečnost nastala, tuto skutečnost TSK písemně oznámit spolu s uvedením identifikačních údajů tohoto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>oddodavatele</w:t>
      </w:r>
      <w:r w:rsidRPr="00DA2565">
        <w:rPr>
          <w:szCs w:val="24"/>
        </w:rPr>
        <w:t xml:space="preserve">. Pokud TSK shledá, že tento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 xml:space="preserve">oddodavatel </w:t>
      </w:r>
      <w:r w:rsidRPr="00DA2565">
        <w:rPr>
          <w:szCs w:val="24"/>
        </w:rPr>
        <w:t xml:space="preserve">splňuje znaky dle nařízení EU o protiruských sankcích dle předchozí článku, sdělí tuto skutečnost bez zbytečného odkladu písemně </w:t>
      </w:r>
      <w:r w:rsidR="009E7775">
        <w:rPr>
          <w:szCs w:val="24"/>
        </w:rPr>
        <w:t>Zhotovit</w:t>
      </w:r>
      <w:r w:rsidR="009E7775" w:rsidRPr="00DA2565">
        <w:rPr>
          <w:szCs w:val="24"/>
        </w:rPr>
        <w:t>eli</w:t>
      </w:r>
      <w:r w:rsidRPr="00DA2565">
        <w:rPr>
          <w:szCs w:val="24"/>
        </w:rPr>
        <w:t xml:space="preserve">. </w:t>
      </w:r>
      <w:r w:rsidR="009E7775">
        <w:rPr>
          <w:szCs w:val="24"/>
        </w:rPr>
        <w:t>Zhotovi</w:t>
      </w:r>
      <w:r w:rsidR="009E7775" w:rsidRPr="00DA2565">
        <w:rPr>
          <w:szCs w:val="24"/>
        </w:rPr>
        <w:t xml:space="preserve">tel </w:t>
      </w:r>
      <w:r w:rsidRPr="00DA2565">
        <w:rPr>
          <w:szCs w:val="24"/>
        </w:rPr>
        <w:t xml:space="preserve">následně není oprávněn realizovat jakékoli další plnění v rámci této Smlouvy prostřednictvím tohoto </w:t>
      </w:r>
      <w:r w:rsidR="009E7775">
        <w:rPr>
          <w:szCs w:val="24"/>
        </w:rPr>
        <w:t>p</w:t>
      </w:r>
      <w:r w:rsidR="009E7775" w:rsidRPr="00DA2565">
        <w:rPr>
          <w:szCs w:val="24"/>
        </w:rPr>
        <w:t>oddodavatele</w:t>
      </w:r>
      <w:r w:rsidRPr="00DA2565">
        <w:rPr>
          <w:szCs w:val="24"/>
        </w:rPr>
        <w:t xml:space="preserve">. </w:t>
      </w:r>
    </w:p>
    <w:p w14:paraId="5321A35E" w14:textId="77777777" w:rsidR="00CF7857" w:rsidRDefault="00CF7857" w:rsidP="00E313D2">
      <w:pPr>
        <w:pStyle w:val="Textodst2slovan"/>
        <w:numPr>
          <w:ilvl w:val="0"/>
          <w:numId w:val="0"/>
        </w:numPr>
        <w:ind w:left="709"/>
        <w:rPr>
          <w:b/>
          <w:bCs/>
        </w:rPr>
      </w:pPr>
      <w:bookmarkStart w:id="16" w:name="_Ref166761133"/>
    </w:p>
    <w:p w14:paraId="36ED988A" w14:textId="529C597B" w:rsidR="00E313D2" w:rsidRPr="00E534E7" w:rsidRDefault="00E313D2" w:rsidP="00E313D2">
      <w:pPr>
        <w:pStyle w:val="Textodst2slovan"/>
        <w:numPr>
          <w:ilvl w:val="0"/>
          <w:numId w:val="0"/>
        </w:numPr>
        <w:ind w:left="709"/>
        <w:rPr>
          <w:b/>
          <w:bCs/>
        </w:rPr>
      </w:pPr>
      <w:r w:rsidRPr="00E534E7">
        <w:rPr>
          <w:b/>
          <w:bCs/>
        </w:rPr>
        <w:t xml:space="preserve">Souhrnná smluvní doložka uzavřená na základě </w:t>
      </w:r>
      <w:proofErr w:type="spellStart"/>
      <w:r w:rsidRPr="00E534E7">
        <w:rPr>
          <w:b/>
          <w:bCs/>
        </w:rPr>
        <w:t>Compliance</w:t>
      </w:r>
      <w:proofErr w:type="spellEnd"/>
      <w:r w:rsidRPr="00E534E7">
        <w:rPr>
          <w:b/>
          <w:bCs/>
        </w:rPr>
        <w:t xml:space="preserve"> programu TSK</w:t>
      </w:r>
    </w:p>
    <w:p w14:paraId="5401B927" w14:textId="77777777" w:rsidR="00E313D2" w:rsidRPr="00C46D8F" w:rsidRDefault="00E313D2" w:rsidP="00E313D2">
      <w:pPr>
        <w:pStyle w:val="Textodst1sl"/>
        <w:numPr>
          <w:ilvl w:val="1"/>
          <w:numId w:val="1"/>
        </w:numPr>
      </w:pPr>
      <w:r w:rsidRPr="00C46D8F">
        <w:t xml:space="preserve">Zhotovitel bere výslovně na vědomí Etický kodex pro dodavatele/obchodní partnery TSK, a zavazuje se jej při plnění této Smlouvy dodržovat, nebo zajistit dodržování odpovídajících povinností ve stejném rozsahu na základě vlastního (jiného) etického kodexu. To se týká jak oblasti obecných </w:t>
      </w:r>
      <w:proofErr w:type="spellStart"/>
      <w:r w:rsidRPr="00C46D8F">
        <w:t>Compliance</w:t>
      </w:r>
      <w:proofErr w:type="spellEnd"/>
      <w:r w:rsidRPr="00C46D8F">
        <w:t xml:space="preserve"> zásad Zhotovitele, tak i specifických požadavků vztahujících se k nulové toleranci korupčního jednání a celkovému dodržování zásad slušnosti, poctivosti a dobrých mravů.</w:t>
      </w:r>
      <w:bookmarkEnd w:id="16"/>
    </w:p>
    <w:p w14:paraId="6128F0E5" w14:textId="1CD92148" w:rsidR="00E313D2" w:rsidRPr="00C46D8F" w:rsidRDefault="00E313D2" w:rsidP="00E313D2">
      <w:pPr>
        <w:pStyle w:val="Textodst1sl"/>
        <w:numPr>
          <w:ilvl w:val="1"/>
          <w:numId w:val="1"/>
        </w:numPr>
      </w:pPr>
      <w:r w:rsidRPr="00C46D8F">
        <w:t xml:space="preserve">Zhotovitel bere dále výslovně na vědomí, že Souhrnná smluvní doložka obsahuje i jiné povinnosti nad rámec předchozího odstavce </w:t>
      </w:r>
      <w:r w:rsidRPr="00C46D8F">
        <w:fldChar w:fldCharType="begin"/>
      </w:r>
      <w:r w:rsidRPr="00C46D8F">
        <w:instrText xml:space="preserve"> REF _Ref166761133 \r \h </w:instrText>
      </w:r>
      <w:r w:rsidRPr="00C46D8F">
        <w:fldChar w:fldCharType="separate"/>
      </w:r>
      <w:r w:rsidR="008C4FBD">
        <w:t>0</w:t>
      </w:r>
      <w:r w:rsidRPr="00C46D8F">
        <w:fldChar w:fldCharType="end"/>
      </w:r>
      <w:r w:rsidRPr="00C46D8F">
        <w:t>, a to zejména z oblasti absence mezinárodních a národních sankcí, nebo zamezování střetu zájmů ve smyslu zákona č. 159/2006 Sb. Zhotovitel se zavazuje tyto povinnosti</w:t>
      </w:r>
      <w:r w:rsidR="00BA7D0B">
        <w:t xml:space="preserve"> dodržovat</w:t>
      </w:r>
      <w:r w:rsidRPr="00C46D8F">
        <w:t>.</w:t>
      </w:r>
    </w:p>
    <w:p w14:paraId="7AAE7853" w14:textId="77777777" w:rsidR="00E313D2" w:rsidRPr="00C46D8F" w:rsidRDefault="00E313D2" w:rsidP="00E313D2">
      <w:pPr>
        <w:pStyle w:val="Textodst1sl"/>
        <w:numPr>
          <w:ilvl w:val="1"/>
          <w:numId w:val="1"/>
        </w:numPr>
      </w:pPr>
      <w:r w:rsidRPr="00C46D8F">
        <w:t>Zhotovitel výslovně prohlašuje, že si je vědom kontrolních i sankčních oprávnění TSK vyplývajících ze všech částí Souhrnné smluvní doložky, a že s nimi souhlasí; a v případě, že proti němu budu uplatněny, se zavazuje je akceptovat.</w:t>
      </w:r>
    </w:p>
    <w:p w14:paraId="124B0104" w14:textId="50F320F6" w:rsidR="00E313D2" w:rsidRPr="00C46D8F" w:rsidRDefault="00E313D2" w:rsidP="00E313D2">
      <w:pPr>
        <w:pStyle w:val="Textodst1sl"/>
        <w:numPr>
          <w:ilvl w:val="1"/>
          <w:numId w:val="1"/>
        </w:numPr>
      </w:pPr>
      <w:r w:rsidRPr="00C46D8F">
        <w:lastRenderedPageBreak/>
        <w:t xml:space="preserve">Podrobně jsou práva a povinnosti Stran rozvedeny v </w:t>
      </w:r>
      <w:r w:rsidRPr="00C46D8F">
        <w:rPr>
          <w:u w:val="single"/>
        </w:rPr>
        <w:t xml:space="preserve">Příloze č. </w:t>
      </w:r>
      <w:r>
        <w:rPr>
          <w:u w:val="single"/>
        </w:rPr>
        <w:t>5</w:t>
      </w:r>
      <w:r w:rsidRPr="00C46D8F">
        <w:t xml:space="preserve"> </w:t>
      </w:r>
      <w:r w:rsidR="002526DD">
        <w:t xml:space="preserve">- </w:t>
      </w:r>
      <w:r w:rsidRPr="00C46D8F">
        <w:t>Souhrnná smluvní doložka, která tvoří nedílnou součást Smlouvy. V uvedeném textu je výraz „Zhotovitel“ nahrazen výrazem „dodavatel“.</w:t>
      </w:r>
    </w:p>
    <w:p w14:paraId="5CC169AB" w14:textId="77777777" w:rsidR="00DA2565" w:rsidRDefault="00DA2565" w:rsidP="00DA2565">
      <w:pPr>
        <w:rPr>
          <w:b/>
        </w:rPr>
      </w:pPr>
    </w:p>
    <w:p w14:paraId="34B85FC7" w14:textId="414B88A4" w:rsidR="00DA2565" w:rsidRPr="00DA2565" w:rsidRDefault="00DA2565" w:rsidP="00DA2565">
      <w:pPr>
        <w:jc w:val="center"/>
        <w:rPr>
          <w:b/>
        </w:rPr>
      </w:pPr>
    </w:p>
    <w:p w14:paraId="4E3E764B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4D4D039F" w14:textId="77777777" w:rsidR="00C018CB" w:rsidRDefault="00C018CB" w:rsidP="00C018CB">
      <w:pPr>
        <w:pStyle w:val="Nzevlnku"/>
      </w:pPr>
      <w:r>
        <w:t>Závěrečná ustanovení</w:t>
      </w:r>
    </w:p>
    <w:p w14:paraId="1E90C594" w14:textId="09C5D8A5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7" w:name="_Ref100398735"/>
      <w:r>
        <w:rPr>
          <w:szCs w:val="24"/>
        </w:rPr>
        <w:t xml:space="preserve">Právní vztahy z této Smlouvy se řídí </w:t>
      </w:r>
      <w:bookmarkEnd w:id="17"/>
      <w:r w:rsidR="003E4F84">
        <w:rPr>
          <w:szCs w:val="24"/>
        </w:rPr>
        <w:t xml:space="preserve">Občanským zákoníkem. </w:t>
      </w:r>
    </w:p>
    <w:p w14:paraId="32F877F0" w14:textId="2E9F1656" w:rsidR="004604B6" w:rsidRPr="00F61D44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8" w:name="_Ref100398737"/>
      <w:r w:rsidRPr="00F61D44">
        <w:rPr>
          <w:szCs w:val="24"/>
        </w:rPr>
        <w:t>Zhotovitel souhlasí s tím, aby tato Smlouva byla uvedena v </w:t>
      </w:r>
      <w:r w:rsidR="003B5F36">
        <w:rPr>
          <w:szCs w:val="24"/>
        </w:rPr>
        <w:t>C</w:t>
      </w:r>
      <w:r w:rsidRPr="00F61D44">
        <w:rPr>
          <w:szCs w:val="24"/>
        </w:rPr>
        <w:t>entrální evidenci smluv (CES TSK) vedené Objednatelem, která je veřejně přístupná a která obsahuje údaje o</w:t>
      </w:r>
      <w:r w:rsidR="00EC4A41" w:rsidRPr="00F61D44">
        <w:rPr>
          <w:szCs w:val="24"/>
        </w:rPr>
        <w:t> </w:t>
      </w:r>
      <w:r w:rsidRPr="00F61D44">
        <w:rPr>
          <w:szCs w:val="24"/>
        </w:rPr>
        <w:t>smluvních stranách, předmětu Smlouvy, číselné označení této Smlouvy a datum jejího podpisu.</w:t>
      </w:r>
    </w:p>
    <w:p w14:paraId="011DFC5F" w14:textId="7167D6DB" w:rsidR="00C018CB" w:rsidRPr="004604B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>Obě smluvní strany prohlašují, že skutečnosti uvedené v této Smlouvě nepovažují za</w:t>
      </w:r>
      <w:r w:rsidR="00EC4A41">
        <w:rPr>
          <w:szCs w:val="24"/>
        </w:rPr>
        <w:t> </w:t>
      </w:r>
      <w:r w:rsidRPr="004604B6">
        <w:rPr>
          <w:szCs w:val="24"/>
        </w:rPr>
        <w:t>obchodní taj</w:t>
      </w:r>
      <w:r w:rsidR="003E4F84" w:rsidRPr="004604B6">
        <w:rPr>
          <w:szCs w:val="24"/>
        </w:rPr>
        <w:t>emství ve smyslu ustanovení § 504</w:t>
      </w:r>
      <w:r w:rsidRPr="004604B6">
        <w:rPr>
          <w:szCs w:val="24"/>
        </w:rPr>
        <w:t xml:space="preserve"> </w:t>
      </w:r>
      <w:r w:rsidR="003E4F84" w:rsidRPr="004604B6">
        <w:rPr>
          <w:szCs w:val="24"/>
        </w:rPr>
        <w:t>Občanského</w:t>
      </w:r>
      <w:r w:rsidRPr="004604B6">
        <w:rPr>
          <w:szCs w:val="24"/>
        </w:rPr>
        <w:t xml:space="preserve"> zákoníku a udělují svolení k jejich užití a zveřejnění bez stanovení jakýchkoliv dalších podmínek.</w:t>
      </w:r>
      <w:bookmarkEnd w:id="18"/>
      <w:r w:rsidR="003E4F84" w:rsidRPr="004604B6">
        <w:rPr>
          <w:szCs w:val="24"/>
        </w:rPr>
        <w:t xml:space="preserve"> Zhotovitel souhlasí se uveřejněním Smlouvy, jakož i s uveřejněním výše skutečně uhrazené ceny za plnění této Smlouvy v</w:t>
      </w:r>
      <w:r w:rsidR="00EA77B2">
        <w:rPr>
          <w:szCs w:val="24"/>
        </w:rPr>
        <w:t> souladu</w:t>
      </w:r>
      <w:r w:rsidR="00EA77B2" w:rsidRPr="004604B6">
        <w:rPr>
          <w:szCs w:val="24"/>
        </w:rPr>
        <w:t xml:space="preserve"> </w:t>
      </w:r>
      <w:r w:rsidR="003E4F84" w:rsidRPr="004604B6">
        <w:rPr>
          <w:szCs w:val="24"/>
        </w:rPr>
        <w:t>s ustanovením § 219</w:t>
      </w:r>
      <w:r w:rsidR="004604B6" w:rsidRPr="004604B6">
        <w:rPr>
          <w:szCs w:val="24"/>
        </w:rPr>
        <w:t xml:space="preserve"> zákona č. </w:t>
      </w:r>
      <w:r w:rsidR="003E4F84" w:rsidRPr="004604B6">
        <w:rPr>
          <w:szCs w:val="24"/>
        </w:rPr>
        <w:t>134/2016 Sb., o zadávání veřejných zakázek, ve znění pozdějších předpisů, resp.</w:t>
      </w:r>
      <w:r w:rsidR="00EC4A41">
        <w:rPr>
          <w:szCs w:val="24"/>
        </w:rPr>
        <w:t> </w:t>
      </w:r>
      <w:r w:rsidR="003E4F84" w:rsidRPr="004604B6">
        <w:rPr>
          <w:szCs w:val="24"/>
        </w:rPr>
        <w:t>v souladu se zákonem č. 340/2015 Sb., o zvláštních podmínkách účinnosti některých smluv, uveřejňování těchto smluv a o registru smluv, v</w:t>
      </w:r>
      <w:r w:rsidR="004604B6" w:rsidRPr="004604B6">
        <w:rPr>
          <w:szCs w:val="24"/>
        </w:rPr>
        <w:t xml:space="preserve">e </w:t>
      </w:r>
      <w:r w:rsidR="003E4F84" w:rsidRPr="004604B6">
        <w:rPr>
          <w:szCs w:val="24"/>
        </w:rPr>
        <w:t>znění</w:t>
      </w:r>
      <w:r w:rsidR="004604B6" w:rsidRPr="004604B6">
        <w:rPr>
          <w:szCs w:val="24"/>
        </w:rPr>
        <w:t xml:space="preserve"> pozdějších předpisů</w:t>
      </w:r>
      <w:r w:rsidR="003E4F84" w:rsidRPr="004604B6">
        <w:rPr>
          <w:szCs w:val="24"/>
        </w:rPr>
        <w:t xml:space="preserve">. </w:t>
      </w:r>
    </w:p>
    <w:p w14:paraId="7667753E" w14:textId="77777777" w:rsidR="003E4F84" w:rsidRDefault="003E4F84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se zavazuje zachovávat mlčenlivost o všech skutečnostech, o nichž se</w:t>
      </w:r>
      <w:r w:rsidR="00EC4A41">
        <w:rPr>
          <w:szCs w:val="24"/>
        </w:rPr>
        <w:t> </w:t>
      </w:r>
      <w:r>
        <w:rPr>
          <w:szCs w:val="24"/>
        </w:rPr>
        <w:t xml:space="preserve">dozvěděl v souvislosti s plněním této Smlouvy. </w:t>
      </w:r>
    </w:p>
    <w:p w14:paraId="7A09B638" w14:textId="0B4B4D89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Všechny spory, které vzniknou z této Smlouvy nebo v souvislosti s ní a které</w:t>
      </w:r>
      <w:r w:rsidR="00EC4A41">
        <w:rPr>
          <w:szCs w:val="24"/>
        </w:rPr>
        <w:t> </w:t>
      </w:r>
      <w:r>
        <w:rPr>
          <w:szCs w:val="24"/>
        </w:rPr>
        <w:t>se</w:t>
      </w:r>
      <w:r w:rsidR="00EC4A41">
        <w:rPr>
          <w:szCs w:val="24"/>
        </w:rPr>
        <w:t> </w:t>
      </w:r>
      <w:r>
        <w:rPr>
          <w:szCs w:val="24"/>
        </w:rPr>
        <w:t>nepodaří vyřešit přednostně smírnou cestou, budou rozhodovány obecnými soudy v souladu s ustanoveními zákona č. 99/1963 Sb., občanského soudního řádu, ve</w:t>
      </w:r>
      <w:r w:rsidR="00EC4A41">
        <w:rPr>
          <w:szCs w:val="24"/>
        </w:rPr>
        <w:t> </w:t>
      </w:r>
      <w:r>
        <w:rPr>
          <w:szCs w:val="24"/>
        </w:rPr>
        <w:t>znění pozdějších předpisů.</w:t>
      </w:r>
    </w:p>
    <w:p w14:paraId="61A080E5" w14:textId="68B14734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19" w:name="_Ref100398659"/>
      <w:r>
        <w:rPr>
          <w:spacing w:val="4"/>
          <w:szCs w:val="24"/>
        </w:rPr>
        <w:t>Právní účinky doručení jakékoli písemnosti doručované v souvislosti s touto Smlouvou či na jejím základě nastávají pouze tehdy, je-li tato písemnost odesílatelem či odesílatelem pověřeným provozovatelem poštovních služeb osobně předána jejímu adresátovi nebo je-li tato písemnost doručena jejímu adresátovi formou doporučeného psaní odeslaného prostřednictvím držitele poštovní licence nebo zvláštní poštovní licence ve smyslu zákona č. 29/2000 Sb., o poštovních službách, ve znění pozdějších předpisů. Při doručování prostřednictvím osobního předání nastávají účinky doručení okamžikem písemného potvrzení adresáta o</w:t>
      </w:r>
      <w:r w:rsidR="00EC4A41">
        <w:rPr>
          <w:spacing w:val="4"/>
          <w:szCs w:val="24"/>
        </w:rPr>
        <w:t> </w:t>
      </w:r>
      <w:r>
        <w:rPr>
          <w:spacing w:val="4"/>
          <w:szCs w:val="24"/>
        </w:rPr>
        <w:t>přijetí doručované písemnosti. Při doručování prostřednictvím doporučeného psaní nastávají účinky doručení okamžikem přijetí doručované písemnosti adresátem od poštovního doručovatele dle platných poštovních podmínek uveřejněných na základě zákona č. 29/2000 Sb., o poštovních službách, ve znění pozdějších předpisů. Doporučené psaní adresované smluvní straně této Smlouvy je třeba adresovat vždy na adresu smluvní strany uvedenou v této Smlouvě. Tato doručovací adresa smluvní strany může být změněna pouze písemným oznámením doručeným druhé smluvní straně. Pro doručování jiných poštovních zásilek než písemností platí toto ustanovení této Smlouvy obdobně.</w:t>
      </w:r>
      <w:bookmarkEnd w:id="19"/>
    </w:p>
    <w:p w14:paraId="657DC97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Smluvní strany se zavazují vzájemně respektovat své oprávněné zájmy související s touto Smlouvou a poskytnout si veškerou nutnou součinnost, kterou lze spravedlivě </w:t>
      </w:r>
      <w:r>
        <w:rPr>
          <w:szCs w:val="24"/>
        </w:rPr>
        <w:lastRenderedPageBreak/>
        <w:t>požadovat k tomu, aby bylo dosaženo účelu této Smlouvy, zejména učinit veškeré právní a jiné úkony k tomu nezbytné.</w:t>
      </w:r>
    </w:p>
    <w:p w14:paraId="25A62F1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bez předchozího písemného souhlasu Objednatele převést na</w:t>
      </w:r>
      <w:r w:rsidR="00EC4A41">
        <w:rPr>
          <w:szCs w:val="24"/>
        </w:rPr>
        <w:t> </w:t>
      </w:r>
      <w:r>
        <w:rPr>
          <w:szCs w:val="24"/>
        </w:rPr>
        <w:t>třetí osobu jakoukoli pohledávku za Objednatelem vzniklou na základě této Smlouvy. Toto omezení trvá i po ukončení trvání této Smlouvy.</w:t>
      </w:r>
    </w:p>
    <w:p w14:paraId="6E1157D0" w14:textId="0D5663C2" w:rsidR="001877FD" w:rsidRDefault="001877FD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na sebe přebírá ve smyslu § 1765 odst. 2 Občanského zákoníku nebezpečí změny okolností.</w:t>
      </w:r>
    </w:p>
    <w:p w14:paraId="7368ADC3" w14:textId="0CF35505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obsahuje úplnou a jedinou písemnou dohodu smluvních stran o</w:t>
      </w:r>
      <w:r w:rsidR="00EC4A41">
        <w:rPr>
          <w:szCs w:val="24"/>
        </w:rPr>
        <w:t> </w:t>
      </w:r>
      <w:r>
        <w:rPr>
          <w:szCs w:val="24"/>
        </w:rPr>
        <w:t>vzájemných právech a povinnostech upravených touto Smlouvou.</w:t>
      </w:r>
    </w:p>
    <w:p w14:paraId="11DF0515" w14:textId="0539C32D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 Při uzavírání takové dohody budou respektovány veškeré limity vyplývající ze zákonné úpravy zadávání veřejných zakázek. </w:t>
      </w:r>
    </w:p>
    <w:p w14:paraId="33D2B831" w14:textId="77777777" w:rsidR="00346497" w:rsidRPr="00F61D44" w:rsidRDefault="00346497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 xml:space="preserve">Zhotovitel prohlašuje, že ve smyslu ustanovení § 1753 Občanského zákoníku výslovně </w:t>
      </w:r>
      <w:r w:rsidRPr="00F61D44">
        <w:rPr>
          <w:szCs w:val="24"/>
        </w:rPr>
        <w:t xml:space="preserve">přijímá veškeré obchodní podmínky stanovené touto Smlouvou. </w:t>
      </w:r>
    </w:p>
    <w:p w14:paraId="4547D913" w14:textId="77777777" w:rsidR="00DA2565" w:rsidRPr="00DA2565" w:rsidRDefault="00DA2565" w:rsidP="00DA2565">
      <w:pPr>
        <w:pStyle w:val="Textodst1sl"/>
        <w:rPr>
          <w:szCs w:val="24"/>
        </w:rPr>
      </w:pPr>
      <w:r w:rsidRPr="00DA2565">
        <w:rPr>
          <w:szCs w:val="24"/>
        </w:rPr>
        <w:t>Tato Smlouva se uzavírá elektronicky za využití uznávaných elektronických podpisů.</w:t>
      </w:r>
    </w:p>
    <w:p w14:paraId="527B8C3F" w14:textId="7BC0D1A2" w:rsidR="00C018CB" w:rsidRDefault="00C018CB" w:rsidP="00C018CB">
      <w:pPr>
        <w:pStyle w:val="Textodst1sl"/>
        <w:numPr>
          <w:ilvl w:val="1"/>
          <w:numId w:val="1"/>
        </w:numPr>
      </w:pPr>
      <w:r>
        <w:t>Nedílnou součást této Smlouvy tvoří tyto přílohy:</w:t>
      </w:r>
    </w:p>
    <w:p w14:paraId="48EC421C" w14:textId="0636B171" w:rsidR="009701DB" w:rsidRDefault="00470596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Soupis</w:t>
      </w:r>
      <w:r w:rsidR="009701DB">
        <w:t xml:space="preserve"> jednotkových cen</w:t>
      </w:r>
    </w:p>
    <w:p w14:paraId="5A48BDF2" w14:textId="11E5157D" w:rsidR="009701DB" w:rsidRDefault="009701DB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Seznam poddodavatelů</w:t>
      </w:r>
    </w:p>
    <w:p w14:paraId="4CCE953C" w14:textId="7CD3212A" w:rsidR="00C018CB" w:rsidRDefault="009701DB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Přehled technického vybavení Zhotovitele</w:t>
      </w:r>
    </w:p>
    <w:p w14:paraId="4AAC3FD8" w14:textId="707CA48F" w:rsidR="00EF4310" w:rsidRDefault="00EF4310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>
        <w:t>Karty služeb</w:t>
      </w:r>
    </w:p>
    <w:p w14:paraId="4862C906" w14:textId="77777777" w:rsidR="000D03E9" w:rsidRPr="004604B6" w:rsidRDefault="000D03E9" w:rsidP="000D03E9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C46D8F">
        <w:t>Souhrnn</w:t>
      </w:r>
      <w:r>
        <w:t>á</w:t>
      </w:r>
      <w:r w:rsidRPr="00C46D8F">
        <w:t xml:space="preserve"> smluvní doložk</w:t>
      </w:r>
      <w:r>
        <w:t>a</w:t>
      </w:r>
    </w:p>
    <w:p w14:paraId="2C400E11" w14:textId="249EE7E2" w:rsidR="00C018CB" w:rsidRDefault="00C018CB" w:rsidP="00C018CB">
      <w:pPr>
        <w:pStyle w:val="Nzevlnku"/>
      </w:pP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67"/>
        <w:gridCol w:w="4252"/>
      </w:tblGrid>
      <w:tr w:rsidR="00CF296A" w:rsidRPr="00CF296A" w14:paraId="13287C4F" w14:textId="77777777" w:rsidTr="005620A1">
        <w:tc>
          <w:tcPr>
            <w:tcW w:w="4395" w:type="dxa"/>
          </w:tcPr>
          <w:p w14:paraId="306871E7" w14:textId="63322B8B" w:rsidR="00CF296A" w:rsidRPr="00CF296A" w:rsidRDefault="00CF296A" w:rsidP="005620A1">
            <w:pPr>
              <w:widowControl w:val="0"/>
              <w:spacing w:before="120" w:after="120"/>
            </w:pPr>
            <w:r w:rsidRPr="00CF296A">
              <w:t xml:space="preserve">V Praze dne </w:t>
            </w:r>
            <w:r w:rsidR="006C5F28">
              <w:t>19.7.2024</w:t>
            </w:r>
          </w:p>
        </w:tc>
        <w:tc>
          <w:tcPr>
            <w:tcW w:w="567" w:type="dxa"/>
          </w:tcPr>
          <w:p w14:paraId="31E66896" w14:textId="77777777" w:rsidR="00CF296A" w:rsidRPr="00CF296A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6F4708C6" w14:textId="0A9A2F8B" w:rsidR="00CF296A" w:rsidRPr="00CF296A" w:rsidRDefault="00CF296A" w:rsidP="005620A1">
            <w:pPr>
              <w:widowControl w:val="0"/>
              <w:spacing w:before="120" w:after="120"/>
            </w:pPr>
            <w:r w:rsidRPr="00CF296A">
              <w:t>V Praze dne dle data elektronického podpisu</w:t>
            </w:r>
          </w:p>
        </w:tc>
      </w:tr>
      <w:tr w:rsidR="00CF296A" w:rsidRPr="00CF296A" w14:paraId="24CFB552" w14:textId="77777777" w:rsidTr="005620A1">
        <w:tc>
          <w:tcPr>
            <w:tcW w:w="4395" w:type="dxa"/>
            <w:tcBorders>
              <w:bottom w:val="single" w:sz="4" w:space="0" w:color="auto"/>
            </w:tcBorders>
          </w:tcPr>
          <w:p w14:paraId="1335973A" w14:textId="1FB618CC" w:rsidR="00711177" w:rsidRPr="006D5247" w:rsidRDefault="00711177" w:rsidP="005620A1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09F74C36" w14:textId="27A525B8" w:rsidR="00CF296A" w:rsidRPr="006D5247" w:rsidRDefault="00CF296A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F3379AC" w14:textId="77777777" w:rsidR="00CF296A" w:rsidRPr="006D5247" w:rsidRDefault="00CF296A" w:rsidP="00EA3E10">
            <w:pPr>
              <w:widowControl w:val="0"/>
              <w:spacing w:before="120" w:after="120"/>
            </w:pPr>
          </w:p>
        </w:tc>
      </w:tr>
      <w:tr w:rsidR="00CF296A" w:rsidRPr="00CF296A" w14:paraId="63A17780" w14:textId="77777777" w:rsidTr="00EA3E10">
        <w:tc>
          <w:tcPr>
            <w:tcW w:w="4395" w:type="dxa"/>
            <w:tcBorders>
              <w:top w:val="single" w:sz="4" w:space="0" w:color="auto"/>
            </w:tcBorders>
          </w:tcPr>
          <w:p w14:paraId="3EEC63FE" w14:textId="2844E1BE" w:rsidR="000831D9" w:rsidRPr="006D5247" w:rsidRDefault="000831D9" w:rsidP="000831D9">
            <w:pPr>
              <w:widowControl w:val="0"/>
              <w:spacing w:before="120" w:after="120"/>
              <w:jc w:val="center"/>
            </w:pPr>
            <w:r w:rsidRPr="006D5247">
              <w:t>PhDr. Filip Hájek</w:t>
            </w:r>
          </w:p>
          <w:p w14:paraId="4F6BCBC0" w14:textId="0E031B8E" w:rsidR="00CF296A" w:rsidRPr="006D5247" w:rsidRDefault="000831D9" w:rsidP="000831D9">
            <w:pPr>
              <w:widowControl w:val="0"/>
              <w:spacing w:before="120" w:after="120"/>
              <w:jc w:val="center"/>
            </w:pPr>
            <w:r w:rsidRPr="006D5247">
              <w:t>předseda představenstva</w:t>
            </w:r>
          </w:p>
        </w:tc>
        <w:tc>
          <w:tcPr>
            <w:tcW w:w="567" w:type="dxa"/>
          </w:tcPr>
          <w:p w14:paraId="75747118" w14:textId="77777777" w:rsidR="00CF296A" w:rsidRPr="006D5247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E309A5E" w14:textId="77777777" w:rsidR="00CF296A" w:rsidRPr="006D5247" w:rsidRDefault="0027205E" w:rsidP="00EA3E10">
            <w:pPr>
              <w:widowControl w:val="0"/>
              <w:spacing w:before="120" w:after="120"/>
              <w:jc w:val="center"/>
            </w:pPr>
            <w:r w:rsidRPr="006D5247">
              <w:t>JUDr. Patrik Roman</w:t>
            </w:r>
          </w:p>
          <w:p w14:paraId="0F239896" w14:textId="5EBA5182" w:rsidR="0027205E" w:rsidRPr="006D5247" w:rsidRDefault="0027205E" w:rsidP="00EA3E10">
            <w:pPr>
              <w:widowControl w:val="0"/>
              <w:spacing w:before="120" w:after="120"/>
              <w:jc w:val="center"/>
            </w:pPr>
            <w:r w:rsidRPr="006D5247">
              <w:t>předseda představenstva</w:t>
            </w:r>
          </w:p>
        </w:tc>
      </w:tr>
      <w:tr w:rsidR="00CF296A" w:rsidRPr="00CF296A" w14:paraId="712432A9" w14:textId="77777777" w:rsidTr="005620A1">
        <w:tc>
          <w:tcPr>
            <w:tcW w:w="4395" w:type="dxa"/>
          </w:tcPr>
          <w:p w14:paraId="44724E81" w14:textId="1E892EE4" w:rsidR="00CF296A" w:rsidRPr="006D5247" w:rsidRDefault="00CF296A" w:rsidP="005620A1">
            <w:pPr>
              <w:widowControl w:val="0"/>
              <w:spacing w:before="120" w:after="120"/>
              <w:jc w:val="center"/>
              <w:rPr>
                <w:b/>
              </w:rPr>
            </w:pPr>
            <w:r w:rsidRPr="006D5247">
              <w:rPr>
                <w:b/>
              </w:rPr>
              <w:t>Technická správa komunikací hl. m. Prahy, a.s.</w:t>
            </w:r>
          </w:p>
        </w:tc>
        <w:tc>
          <w:tcPr>
            <w:tcW w:w="567" w:type="dxa"/>
          </w:tcPr>
          <w:p w14:paraId="703A7F01" w14:textId="28C2379B" w:rsidR="00CF296A" w:rsidRPr="006D5247" w:rsidRDefault="00CF296A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0F2748E5" w14:textId="77777777" w:rsidR="00CF296A" w:rsidRPr="006D5247" w:rsidRDefault="00CF296A" w:rsidP="00EA3E10">
            <w:pPr>
              <w:widowControl w:val="0"/>
              <w:spacing w:before="120" w:after="120"/>
              <w:jc w:val="center"/>
              <w:rPr>
                <w:b/>
              </w:rPr>
            </w:pPr>
            <w:r w:rsidRPr="006D5247">
              <w:rPr>
                <w:b/>
              </w:rPr>
              <w:t>Pražské služby, a.s.</w:t>
            </w:r>
          </w:p>
        </w:tc>
      </w:tr>
      <w:tr w:rsidR="00711177" w:rsidRPr="00CF296A" w14:paraId="6D1ABA1F" w14:textId="77777777" w:rsidTr="005620A1">
        <w:tc>
          <w:tcPr>
            <w:tcW w:w="4395" w:type="dxa"/>
          </w:tcPr>
          <w:p w14:paraId="516B50F0" w14:textId="3924F131" w:rsidR="00711177" w:rsidRPr="006D5247" w:rsidRDefault="00711177" w:rsidP="005620A1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1D0CE96C" w14:textId="77777777" w:rsidR="00711177" w:rsidRPr="006D5247" w:rsidRDefault="00711177" w:rsidP="005620A1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13638CBC" w14:textId="77777777" w:rsidR="00711177" w:rsidRPr="006D5247" w:rsidRDefault="00711177" w:rsidP="00EA3E10">
            <w:pPr>
              <w:widowControl w:val="0"/>
              <w:spacing w:before="120" w:after="120"/>
            </w:pPr>
          </w:p>
        </w:tc>
      </w:tr>
      <w:tr w:rsidR="00CF296A" w:rsidRPr="00CF296A" w14:paraId="6E85B49A" w14:textId="77777777" w:rsidTr="00711177">
        <w:tc>
          <w:tcPr>
            <w:tcW w:w="4395" w:type="dxa"/>
            <w:tcBorders>
              <w:bottom w:val="single" w:sz="4" w:space="0" w:color="auto"/>
            </w:tcBorders>
          </w:tcPr>
          <w:p w14:paraId="011E85AC" w14:textId="77777777" w:rsidR="00711177" w:rsidRPr="006D5247" w:rsidRDefault="00711177" w:rsidP="00EA3E10">
            <w:pPr>
              <w:widowControl w:val="0"/>
              <w:spacing w:before="120" w:after="120"/>
            </w:pPr>
          </w:p>
          <w:p w14:paraId="14B86373" w14:textId="7674FD18" w:rsidR="00711177" w:rsidRPr="006D5247" w:rsidRDefault="00711177" w:rsidP="00EA3E10">
            <w:pPr>
              <w:widowControl w:val="0"/>
              <w:spacing w:before="120" w:after="120"/>
            </w:pPr>
          </w:p>
        </w:tc>
        <w:tc>
          <w:tcPr>
            <w:tcW w:w="567" w:type="dxa"/>
          </w:tcPr>
          <w:p w14:paraId="00CBF58B" w14:textId="77777777" w:rsidR="00CF296A" w:rsidRPr="006D5247" w:rsidRDefault="00CF296A" w:rsidP="00EA3E10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B9782E7" w14:textId="77777777" w:rsidR="00CF296A" w:rsidRPr="006D5247" w:rsidRDefault="00CF296A" w:rsidP="00EA3E10">
            <w:pPr>
              <w:widowControl w:val="0"/>
              <w:spacing w:before="120" w:after="120"/>
            </w:pPr>
          </w:p>
        </w:tc>
      </w:tr>
      <w:tr w:rsidR="00711177" w:rsidRPr="00CF296A" w14:paraId="5C84C02C" w14:textId="77777777" w:rsidTr="00711177">
        <w:tc>
          <w:tcPr>
            <w:tcW w:w="4395" w:type="dxa"/>
            <w:tcBorders>
              <w:top w:val="single" w:sz="4" w:space="0" w:color="auto"/>
            </w:tcBorders>
          </w:tcPr>
          <w:p w14:paraId="341D2550" w14:textId="06F00707" w:rsidR="00F61ADD" w:rsidRPr="006D5247" w:rsidRDefault="00F61ADD" w:rsidP="00F61ADD">
            <w:pPr>
              <w:widowControl w:val="0"/>
              <w:spacing w:before="120" w:after="120"/>
              <w:jc w:val="center"/>
            </w:pPr>
            <w:r w:rsidRPr="006D5247">
              <w:t>Ing. Josef Richtr</w:t>
            </w:r>
          </w:p>
          <w:p w14:paraId="1A6E77BD" w14:textId="14283F71" w:rsidR="00711177" w:rsidRPr="006D5247" w:rsidRDefault="00F61ADD" w:rsidP="00F61ADD">
            <w:pPr>
              <w:widowControl w:val="0"/>
              <w:spacing w:before="120" w:after="120"/>
              <w:jc w:val="center"/>
            </w:pPr>
            <w:r w:rsidRPr="006D5247">
              <w:t>místopředseda představenstva</w:t>
            </w:r>
          </w:p>
        </w:tc>
        <w:tc>
          <w:tcPr>
            <w:tcW w:w="567" w:type="dxa"/>
          </w:tcPr>
          <w:p w14:paraId="1AF44C3A" w14:textId="77777777" w:rsidR="00711177" w:rsidRPr="006D5247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04DA0E99" w14:textId="77777777" w:rsidR="00711177" w:rsidRPr="006D5247" w:rsidRDefault="0027205E" w:rsidP="00711177">
            <w:pPr>
              <w:widowControl w:val="0"/>
              <w:spacing w:before="120" w:after="120"/>
              <w:jc w:val="center"/>
            </w:pPr>
            <w:r w:rsidRPr="006D5247">
              <w:t>Ing. František Hodan</w:t>
            </w:r>
          </w:p>
          <w:p w14:paraId="291D1A40" w14:textId="3CB47D72" w:rsidR="0027205E" w:rsidRPr="006D5247" w:rsidRDefault="0027205E" w:rsidP="00711177">
            <w:pPr>
              <w:widowControl w:val="0"/>
              <w:spacing w:before="120" w:after="120"/>
              <w:jc w:val="center"/>
            </w:pPr>
            <w:r w:rsidRPr="006D5247">
              <w:t>místopředseda představenstva</w:t>
            </w:r>
          </w:p>
        </w:tc>
      </w:tr>
      <w:tr w:rsidR="00711177" w:rsidRPr="00CF296A" w14:paraId="25CACB65" w14:textId="77777777" w:rsidTr="00711177">
        <w:tc>
          <w:tcPr>
            <w:tcW w:w="4395" w:type="dxa"/>
          </w:tcPr>
          <w:p w14:paraId="6BCD374A" w14:textId="5321CA2B" w:rsidR="00711177" w:rsidRPr="006D5247" w:rsidRDefault="00711177" w:rsidP="00711177">
            <w:pPr>
              <w:widowControl w:val="0"/>
              <w:spacing w:before="120" w:after="120"/>
              <w:jc w:val="center"/>
            </w:pPr>
            <w:r w:rsidRPr="006D5247">
              <w:rPr>
                <w:b/>
              </w:rPr>
              <w:t>Technická správa komunikací hl. m. Prahy, a.s.</w:t>
            </w:r>
          </w:p>
        </w:tc>
        <w:tc>
          <w:tcPr>
            <w:tcW w:w="567" w:type="dxa"/>
          </w:tcPr>
          <w:p w14:paraId="3ACF13E2" w14:textId="77777777" w:rsidR="00711177" w:rsidRPr="006D5247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353AA4A3" w14:textId="7723F5E8" w:rsidR="00711177" w:rsidRPr="006D5247" w:rsidRDefault="00711177" w:rsidP="00711177">
            <w:pPr>
              <w:widowControl w:val="0"/>
              <w:spacing w:before="120" w:after="120"/>
              <w:jc w:val="center"/>
            </w:pPr>
            <w:r w:rsidRPr="006D5247">
              <w:rPr>
                <w:b/>
              </w:rPr>
              <w:t>Pražské služby, a.s.</w:t>
            </w:r>
          </w:p>
        </w:tc>
      </w:tr>
      <w:tr w:rsidR="00711177" w:rsidRPr="00CF296A" w14:paraId="1A65C420" w14:textId="77777777" w:rsidTr="00711177">
        <w:tc>
          <w:tcPr>
            <w:tcW w:w="4395" w:type="dxa"/>
          </w:tcPr>
          <w:p w14:paraId="64759F2C" w14:textId="77777777" w:rsidR="00711177" w:rsidRDefault="00711177" w:rsidP="00711177">
            <w:pPr>
              <w:widowControl w:val="0"/>
              <w:spacing w:before="120" w:after="120"/>
              <w:jc w:val="center"/>
            </w:pPr>
          </w:p>
        </w:tc>
        <w:tc>
          <w:tcPr>
            <w:tcW w:w="567" w:type="dxa"/>
          </w:tcPr>
          <w:p w14:paraId="0F6856B2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30D299DF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</w:tr>
      <w:tr w:rsidR="00711177" w:rsidRPr="00CF296A" w14:paraId="4FB30E13" w14:textId="77777777" w:rsidTr="00711177">
        <w:tc>
          <w:tcPr>
            <w:tcW w:w="4395" w:type="dxa"/>
            <w:tcBorders>
              <w:bottom w:val="single" w:sz="4" w:space="0" w:color="auto"/>
            </w:tcBorders>
          </w:tcPr>
          <w:p w14:paraId="6DC24585" w14:textId="77777777" w:rsidR="00711177" w:rsidRDefault="00711177" w:rsidP="00711177">
            <w:pPr>
              <w:widowControl w:val="0"/>
              <w:spacing w:before="120" w:after="120"/>
              <w:jc w:val="center"/>
            </w:pPr>
          </w:p>
          <w:p w14:paraId="05040384" w14:textId="77777777" w:rsidR="00711177" w:rsidRDefault="00711177" w:rsidP="00711177">
            <w:pPr>
              <w:widowControl w:val="0"/>
              <w:spacing w:before="120" w:after="120"/>
              <w:jc w:val="center"/>
            </w:pPr>
          </w:p>
          <w:p w14:paraId="2547EB09" w14:textId="0DC6219C" w:rsidR="00711177" w:rsidRPr="00CF296A" w:rsidRDefault="00711177" w:rsidP="00711177">
            <w:pPr>
              <w:widowControl w:val="0"/>
              <w:spacing w:before="120" w:after="120"/>
              <w:jc w:val="center"/>
            </w:pPr>
          </w:p>
        </w:tc>
        <w:tc>
          <w:tcPr>
            <w:tcW w:w="567" w:type="dxa"/>
          </w:tcPr>
          <w:p w14:paraId="53106C45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8166F27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</w:tr>
      <w:tr w:rsidR="00711177" w:rsidRPr="00CF296A" w14:paraId="2BC4FF0E" w14:textId="77777777" w:rsidTr="00711177">
        <w:tc>
          <w:tcPr>
            <w:tcW w:w="4395" w:type="dxa"/>
            <w:tcBorders>
              <w:top w:val="single" w:sz="4" w:space="0" w:color="auto"/>
            </w:tcBorders>
          </w:tcPr>
          <w:p w14:paraId="232FBFC1" w14:textId="5BA9AD3A" w:rsidR="00711177" w:rsidRPr="00CF296A" w:rsidRDefault="008A471D" w:rsidP="00711177">
            <w:pPr>
              <w:widowControl w:val="0"/>
              <w:spacing w:before="120" w:after="120"/>
              <w:jc w:val="center"/>
            </w:pPr>
            <w:r w:rsidRPr="008A471D">
              <w:t>Ing. Aleš Hampl, MBA</w:t>
            </w:r>
          </w:p>
        </w:tc>
        <w:tc>
          <w:tcPr>
            <w:tcW w:w="567" w:type="dxa"/>
          </w:tcPr>
          <w:p w14:paraId="79DC0236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084DCD2D" w14:textId="4B3BC72C" w:rsidR="00711177" w:rsidRPr="00CF296A" w:rsidRDefault="008A471D" w:rsidP="00711177">
            <w:pPr>
              <w:widowControl w:val="0"/>
              <w:spacing w:before="120" w:after="120"/>
              <w:jc w:val="center"/>
            </w:pPr>
            <w:r w:rsidRPr="008A471D">
              <w:t>Ing. Radim Kotlář</w:t>
            </w:r>
          </w:p>
        </w:tc>
      </w:tr>
      <w:tr w:rsidR="00711177" w:rsidRPr="00CF296A" w14:paraId="20160F97" w14:textId="77777777" w:rsidTr="00EA3E10">
        <w:tc>
          <w:tcPr>
            <w:tcW w:w="4395" w:type="dxa"/>
          </w:tcPr>
          <w:p w14:paraId="3F798F68" w14:textId="7BA957C7" w:rsidR="00711177" w:rsidRPr="00CF296A" w:rsidRDefault="008A471D" w:rsidP="00711177">
            <w:pPr>
              <w:widowControl w:val="0"/>
              <w:spacing w:before="120" w:after="120"/>
              <w:jc w:val="center"/>
            </w:pPr>
            <w:r w:rsidRPr="008A471D">
              <w:rPr>
                <w:b/>
              </w:rPr>
              <w:t xml:space="preserve">AVE CZ odpadové hospodářství s.r.o. </w:t>
            </w:r>
            <w:r w:rsidRPr="008A471D">
              <w:rPr>
                <w:bCs/>
              </w:rPr>
              <w:t>– vedoucí společník společnosti „HMP LUKZUK - část 2“</w:t>
            </w:r>
          </w:p>
        </w:tc>
        <w:tc>
          <w:tcPr>
            <w:tcW w:w="567" w:type="dxa"/>
          </w:tcPr>
          <w:p w14:paraId="357F6206" w14:textId="77777777" w:rsidR="00711177" w:rsidRPr="00CF296A" w:rsidRDefault="00711177" w:rsidP="00711177">
            <w:pPr>
              <w:widowControl w:val="0"/>
              <w:spacing w:before="120" w:after="120"/>
            </w:pPr>
          </w:p>
        </w:tc>
        <w:tc>
          <w:tcPr>
            <w:tcW w:w="4252" w:type="dxa"/>
          </w:tcPr>
          <w:p w14:paraId="72E04077" w14:textId="1ED3081E" w:rsidR="00711177" w:rsidRPr="00CF296A" w:rsidRDefault="008A471D" w:rsidP="00711177">
            <w:pPr>
              <w:widowControl w:val="0"/>
              <w:spacing w:before="120" w:after="120"/>
              <w:jc w:val="center"/>
            </w:pPr>
            <w:r w:rsidRPr="008A471D">
              <w:rPr>
                <w:b/>
              </w:rPr>
              <w:t xml:space="preserve">AVE CZ odpadové hospodářství s.r.o. </w:t>
            </w:r>
            <w:r w:rsidRPr="008A471D">
              <w:rPr>
                <w:bCs/>
              </w:rPr>
              <w:t>– vedoucí společník společnosti „HMP LUKZUK - část 2“</w:t>
            </w:r>
          </w:p>
        </w:tc>
      </w:tr>
    </w:tbl>
    <w:p w14:paraId="6FE9B4C9" w14:textId="77777777" w:rsidR="00C018CB" w:rsidRPr="00704F7A" w:rsidRDefault="00C018CB" w:rsidP="00C018CB">
      <w:pPr>
        <w:pStyle w:val="Textodst1sl"/>
        <w:numPr>
          <w:ilvl w:val="0"/>
          <w:numId w:val="0"/>
        </w:numPr>
      </w:pPr>
    </w:p>
    <w:p w14:paraId="15908E82" w14:textId="77777777" w:rsidR="00C018CB" w:rsidRDefault="00C018CB" w:rsidP="009E5A4D">
      <w:pPr>
        <w:ind w:left="709"/>
        <w:rPr>
          <w:szCs w:val="22"/>
        </w:rPr>
      </w:pPr>
      <w:r>
        <w:tab/>
      </w:r>
      <w:r>
        <w:tab/>
      </w:r>
      <w:r>
        <w:tab/>
      </w:r>
      <w:r>
        <w:tab/>
      </w:r>
    </w:p>
    <w:sectPr w:rsidR="00C018CB" w:rsidSect="00071533"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A521D" w14:textId="77777777" w:rsidR="009E3FF7" w:rsidRDefault="009E3FF7" w:rsidP="00D92601">
      <w:r>
        <w:separator/>
      </w:r>
    </w:p>
  </w:endnote>
  <w:endnote w:type="continuationSeparator" w:id="0">
    <w:p w14:paraId="79242300" w14:textId="77777777" w:rsidR="009E3FF7" w:rsidRDefault="009E3FF7" w:rsidP="00D92601">
      <w:r>
        <w:continuationSeparator/>
      </w:r>
    </w:p>
  </w:endnote>
  <w:endnote w:type="continuationNotice" w:id="1">
    <w:p w14:paraId="452F35C6" w14:textId="77777777" w:rsidR="009E3FF7" w:rsidRDefault="009E3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556A3A-C35F-4379-91A6-54CA4E9C5D5B}"/>
    <w:embedBold r:id="rId2" w:fontKey="{14D951F2-AF53-4737-A144-3080853F04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41FF97E-AF77-4C46-9B80-E85AA6AB9FF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F3D187B2-EE80-4374-9D4C-4D2E1FAB70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D787EAB-81C3-41AD-9952-DF34A50EF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0245D" w14:textId="20935A87" w:rsidR="00BA7D0B" w:rsidRDefault="00BA7D0B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146FD">
      <w:rPr>
        <w:noProof/>
      </w:rPr>
      <w:t>26</w:t>
    </w:r>
    <w:r>
      <w:fldChar w:fldCharType="end"/>
    </w:r>
  </w:p>
  <w:p w14:paraId="41EF9AA2" w14:textId="664FFBBE" w:rsidR="00BA7D0B" w:rsidRDefault="00BA7D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3105" w14:textId="77777777" w:rsidR="009E3FF7" w:rsidRDefault="009E3FF7" w:rsidP="00D92601">
      <w:r>
        <w:separator/>
      </w:r>
    </w:p>
  </w:footnote>
  <w:footnote w:type="continuationSeparator" w:id="0">
    <w:p w14:paraId="6E9962BE" w14:textId="77777777" w:rsidR="009E3FF7" w:rsidRDefault="009E3FF7" w:rsidP="00D92601">
      <w:r>
        <w:continuationSeparator/>
      </w:r>
    </w:p>
  </w:footnote>
  <w:footnote w:type="continuationNotice" w:id="1">
    <w:p w14:paraId="51439CA5" w14:textId="77777777" w:rsidR="009E3FF7" w:rsidRDefault="009E3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6A4D2" w14:textId="5F35C29B" w:rsidR="00BA7D0B" w:rsidRDefault="00BA7D0B" w:rsidP="00696A1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9CA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77567F"/>
    <w:multiLevelType w:val="hybridMultilevel"/>
    <w:tmpl w:val="22FC7E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A5509"/>
    <w:multiLevelType w:val="hybridMultilevel"/>
    <w:tmpl w:val="FC82B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75BB"/>
    <w:multiLevelType w:val="multilevel"/>
    <w:tmpl w:val="D19CEC72"/>
    <w:lvl w:ilvl="0">
      <w:start w:val="1"/>
      <w:numFmt w:val="decimal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2B202E21"/>
    <w:multiLevelType w:val="multilevel"/>
    <w:tmpl w:val="D03ABB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 w15:restartNumberingAfterBreak="0">
    <w:nsid w:val="2E570A50"/>
    <w:multiLevelType w:val="hybridMultilevel"/>
    <w:tmpl w:val="AC8263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F1CEC"/>
    <w:multiLevelType w:val="multilevel"/>
    <w:tmpl w:val="6CD8F7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42B5638"/>
    <w:multiLevelType w:val="multilevel"/>
    <w:tmpl w:val="905A529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7001AF1"/>
    <w:multiLevelType w:val="hybridMultilevel"/>
    <w:tmpl w:val="76AE4BF8"/>
    <w:lvl w:ilvl="0" w:tplc="DD0216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C6455DA"/>
    <w:multiLevelType w:val="hybridMultilevel"/>
    <w:tmpl w:val="910AA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2" w15:restartNumberingAfterBreak="0">
    <w:nsid w:val="5D9B50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1AC47DE"/>
    <w:multiLevelType w:val="hybridMultilevel"/>
    <w:tmpl w:val="3A7E82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A39E3"/>
    <w:multiLevelType w:val="hybridMultilevel"/>
    <w:tmpl w:val="FDBC9C86"/>
    <w:lvl w:ilvl="0" w:tplc="0405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" w15:restartNumberingAfterBreak="0">
    <w:nsid w:val="77026A19"/>
    <w:multiLevelType w:val="hybridMultilevel"/>
    <w:tmpl w:val="2A2C5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078022">
    <w:abstractNumId w:val="4"/>
  </w:num>
  <w:num w:numId="2" w16cid:durableId="1445537698">
    <w:abstractNumId w:val="11"/>
  </w:num>
  <w:num w:numId="3" w16cid:durableId="1324898076">
    <w:abstractNumId w:val="4"/>
  </w:num>
  <w:num w:numId="4" w16cid:durableId="679115464">
    <w:abstractNumId w:val="6"/>
  </w:num>
  <w:num w:numId="5" w16cid:durableId="1056465440">
    <w:abstractNumId w:val="0"/>
  </w:num>
  <w:num w:numId="6" w16cid:durableId="627399160">
    <w:abstractNumId w:val="12"/>
  </w:num>
  <w:num w:numId="7" w16cid:durableId="1470395614">
    <w:abstractNumId w:val="9"/>
  </w:num>
  <w:num w:numId="8" w16cid:durableId="1664553603">
    <w:abstractNumId w:val="10"/>
  </w:num>
  <w:num w:numId="9" w16cid:durableId="69083553">
    <w:abstractNumId w:val="3"/>
  </w:num>
  <w:num w:numId="10" w16cid:durableId="1865482504">
    <w:abstractNumId w:val="7"/>
  </w:num>
  <w:num w:numId="11" w16cid:durableId="100608443">
    <w:abstractNumId w:val="4"/>
  </w:num>
  <w:num w:numId="12" w16cid:durableId="265623564">
    <w:abstractNumId w:val="4"/>
  </w:num>
  <w:num w:numId="13" w16cid:durableId="601887837">
    <w:abstractNumId w:val="4"/>
  </w:num>
  <w:num w:numId="14" w16cid:durableId="1776173254">
    <w:abstractNumId w:val="4"/>
  </w:num>
  <w:num w:numId="15" w16cid:durableId="1710639564">
    <w:abstractNumId w:val="4"/>
  </w:num>
  <w:num w:numId="16" w16cid:durableId="9649536">
    <w:abstractNumId w:val="4"/>
  </w:num>
  <w:num w:numId="17" w16cid:durableId="557740614">
    <w:abstractNumId w:val="4"/>
  </w:num>
  <w:num w:numId="18" w16cid:durableId="792090039">
    <w:abstractNumId w:val="4"/>
  </w:num>
  <w:num w:numId="19" w16cid:durableId="1166749809">
    <w:abstractNumId w:val="4"/>
  </w:num>
  <w:num w:numId="20" w16cid:durableId="704408839">
    <w:abstractNumId w:val="4"/>
  </w:num>
  <w:num w:numId="21" w16cid:durableId="47152312">
    <w:abstractNumId w:val="1"/>
  </w:num>
  <w:num w:numId="22" w16cid:durableId="11159488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3060323">
    <w:abstractNumId w:val="14"/>
  </w:num>
  <w:num w:numId="24" w16cid:durableId="213349092">
    <w:abstractNumId w:val="8"/>
  </w:num>
  <w:num w:numId="25" w16cid:durableId="641883893">
    <w:abstractNumId w:val="4"/>
  </w:num>
  <w:num w:numId="26" w16cid:durableId="12607895">
    <w:abstractNumId w:val="4"/>
  </w:num>
  <w:num w:numId="27" w16cid:durableId="816994284">
    <w:abstractNumId w:val="4"/>
  </w:num>
  <w:num w:numId="28" w16cid:durableId="1816793784">
    <w:abstractNumId w:val="13"/>
  </w:num>
  <w:num w:numId="29" w16cid:durableId="1420713323">
    <w:abstractNumId w:val="2"/>
  </w:num>
  <w:num w:numId="30" w16cid:durableId="2023390172">
    <w:abstractNumId w:val="5"/>
  </w:num>
  <w:num w:numId="31" w16cid:durableId="748234792">
    <w:abstractNumId w:val="4"/>
  </w:num>
  <w:num w:numId="32" w16cid:durableId="1216820031">
    <w:abstractNumId w:val="4"/>
  </w:num>
  <w:num w:numId="33" w16cid:durableId="1027871787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oNotTrackFormatting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C4F"/>
    <w:rsid w:val="00001B82"/>
    <w:rsid w:val="00002A7B"/>
    <w:rsid w:val="00002D34"/>
    <w:rsid w:val="00002FBA"/>
    <w:rsid w:val="00005CE7"/>
    <w:rsid w:val="00007B70"/>
    <w:rsid w:val="00007CDD"/>
    <w:rsid w:val="00007E15"/>
    <w:rsid w:val="00011289"/>
    <w:rsid w:val="000116E0"/>
    <w:rsid w:val="00011B29"/>
    <w:rsid w:val="00012011"/>
    <w:rsid w:val="00012879"/>
    <w:rsid w:val="00013CD0"/>
    <w:rsid w:val="00014E4E"/>
    <w:rsid w:val="000162CF"/>
    <w:rsid w:val="00016CDF"/>
    <w:rsid w:val="00022757"/>
    <w:rsid w:val="00022DCD"/>
    <w:rsid w:val="000240A2"/>
    <w:rsid w:val="00024165"/>
    <w:rsid w:val="00025269"/>
    <w:rsid w:val="00026800"/>
    <w:rsid w:val="00032C71"/>
    <w:rsid w:val="00032E34"/>
    <w:rsid w:val="00036283"/>
    <w:rsid w:val="0004084E"/>
    <w:rsid w:val="00041CD2"/>
    <w:rsid w:val="00041FA6"/>
    <w:rsid w:val="00043B63"/>
    <w:rsid w:val="00043D22"/>
    <w:rsid w:val="00043DFF"/>
    <w:rsid w:val="00044767"/>
    <w:rsid w:val="00044E20"/>
    <w:rsid w:val="0004623E"/>
    <w:rsid w:val="00046D0F"/>
    <w:rsid w:val="000473DA"/>
    <w:rsid w:val="00047EF2"/>
    <w:rsid w:val="00051A15"/>
    <w:rsid w:val="00052691"/>
    <w:rsid w:val="0005281A"/>
    <w:rsid w:val="0005423B"/>
    <w:rsid w:val="00054D34"/>
    <w:rsid w:val="000556D9"/>
    <w:rsid w:val="00057AF2"/>
    <w:rsid w:val="000611F1"/>
    <w:rsid w:val="000612B1"/>
    <w:rsid w:val="00062E24"/>
    <w:rsid w:val="00063941"/>
    <w:rsid w:val="00066BCA"/>
    <w:rsid w:val="00067FB8"/>
    <w:rsid w:val="0007129E"/>
    <w:rsid w:val="00071533"/>
    <w:rsid w:val="000715ED"/>
    <w:rsid w:val="00072EF7"/>
    <w:rsid w:val="000732B8"/>
    <w:rsid w:val="00073F6F"/>
    <w:rsid w:val="00074D05"/>
    <w:rsid w:val="000765D5"/>
    <w:rsid w:val="0008016F"/>
    <w:rsid w:val="000826A0"/>
    <w:rsid w:val="00082912"/>
    <w:rsid w:val="00082E7F"/>
    <w:rsid w:val="00083171"/>
    <w:rsid w:val="00083189"/>
    <w:rsid w:val="000831D9"/>
    <w:rsid w:val="000844F5"/>
    <w:rsid w:val="00085F86"/>
    <w:rsid w:val="000869C4"/>
    <w:rsid w:val="00086D8D"/>
    <w:rsid w:val="00092907"/>
    <w:rsid w:val="00093F39"/>
    <w:rsid w:val="00093FEC"/>
    <w:rsid w:val="000941B3"/>
    <w:rsid w:val="00095505"/>
    <w:rsid w:val="0009564E"/>
    <w:rsid w:val="00095C03"/>
    <w:rsid w:val="0009621F"/>
    <w:rsid w:val="00097374"/>
    <w:rsid w:val="00097FAE"/>
    <w:rsid w:val="000A04D2"/>
    <w:rsid w:val="000A1738"/>
    <w:rsid w:val="000A351F"/>
    <w:rsid w:val="000A382B"/>
    <w:rsid w:val="000A4CF7"/>
    <w:rsid w:val="000A4EF7"/>
    <w:rsid w:val="000A5128"/>
    <w:rsid w:val="000A5E7B"/>
    <w:rsid w:val="000A7560"/>
    <w:rsid w:val="000A7A85"/>
    <w:rsid w:val="000A7D36"/>
    <w:rsid w:val="000B0068"/>
    <w:rsid w:val="000B01C4"/>
    <w:rsid w:val="000B083C"/>
    <w:rsid w:val="000B0AA6"/>
    <w:rsid w:val="000B3116"/>
    <w:rsid w:val="000B4327"/>
    <w:rsid w:val="000B5D76"/>
    <w:rsid w:val="000C03DF"/>
    <w:rsid w:val="000C0BE7"/>
    <w:rsid w:val="000C2BAF"/>
    <w:rsid w:val="000C6D9E"/>
    <w:rsid w:val="000C7555"/>
    <w:rsid w:val="000C7E51"/>
    <w:rsid w:val="000C7F5A"/>
    <w:rsid w:val="000D03E9"/>
    <w:rsid w:val="000D1A51"/>
    <w:rsid w:val="000D1E35"/>
    <w:rsid w:val="000D28EF"/>
    <w:rsid w:val="000D4021"/>
    <w:rsid w:val="000D7D84"/>
    <w:rsid w:val="000E0238"/>
    <w:rsid w:val="000E05E1"/>
    <w:rsid w:val="000E08F2"/>
    <w:rsid w:val="000E0A73"/>
    <w:rsid w:val="000E2757"/>
    <w:rsid w:val="000E4068"/>
    <w:rsid w:val="000E4CE2"/>
    <w:rsid w:val="000E7C30"/>
    <w:rsid w:val="000F2864"/>
    <w:rsid w:val="000F2F01"/>
    <w:rsid w:val="000F368C"/>
    <w:rsid w:val="000F4223"/>
    <w:rsid w:val="000F55C5"/>
    <w:rsid w:val="000F6689"/>
    <w:rsid w:val="000F6AA1"/>
    <w:rsid w:val="001014A7"/>
    <w:rsid w:val="00101716"/>
    <w:rsid w:val="001018E9"/>
    <w:rsid w:val="00102716"/>
    <w:rsid w:val="0010410F"/>
    <w:rsid w:val="001047C8"/>
    <w:rsid w:val="00104A7D"/>
    <w:rsid w:val="00105330"/>
    <w:rsid w:val="001066E8"/>
    <w:rsid w:val="00107CEB"/>
    <w:rsid w:val="00110A4E"/>
    <w:rsid w:val="00110DEF"/>
    <w:rsid w:val="001115ED"/>
    <w:rsid w:val="00111F74"/>
    <w:rsid w:val="00112590"/>
    <w:rsid w:val="00112758"/>
    <w:rsid w:val="00112E25"/>
    <w:rsid w:val="001134C9"/>
    <w:rsid w:val="001140E3"/>
    <w:rsid w:val="00115000"/>
    <w:rsid w:val="00115214"/>
    <w:rsid w:val="00115591"/>
    <w:rsid w:val="00117002"/>
    <w:rsid w:val="001210B5"/>
    <w:rsid w:val="001212F5"/>
    <w:rsid w:val="00121B41"/>
    <w:rsid w:val="0012262E"/>
    <w:rsid w:val="00122EED"/>
    <w:rsid w:val="001232A7"/>
    <w:rsid w:val="00123C04"/>
    <w:rsid w:val="00123F6E"/>
    <w:rsid w:val="00125329"/>
    <w:rsid w:val="00125633"/>
    <w:rsid w:val="0012604D"/>
    <w:rsid w:val="001264CE"/>
    <w:rsid w:val="00127DC2"/>
    <w:rsid w:val="00130A3E"/>
    <w:rsid w:val="0013106E"/>
    <w:rsid w:val="001312E9"/>
    <w:rsid w:val="001315A8"/>
    <w:rsid w:val="00132090"/>
    <w:rsid w:val="0013246A"/>
    <w:rsid w:val="001327BE"/>
    <w:rsid w:val="00132936"/>
    <w:rsid w:val="00132975"/>
    <w:rsid w:val="001334C8"/>
    <w:rsid w:val="00133CE6"/>
    <w:rsid w:val="001344E2"/>
    <w:rsid w:val="001347AF"/>
    <w:rsid w:val="00135D33"/>
    <w:rsid w:val="00136996"/>
    <w:rsid w:val="00137285"/>
    <w:rsid w:val="00137A4A"/>
    <w:rsid w:val="00141176"/>
    <w:rsid w:val="001423B4"/>
    <w:rsid w:val="00142A09"/>
    <w:rsid w:val="00143517"/>
    <w:rsid w:val="00143910"/>
    <w:rsid w:val="00144F8B"/>
    <w:rsid w:val="00145377"/>
    <w:rsid w:val="00145F49"/>
    <w:rsid w:val="00147A18"/>
    <w:rsid w:val="00150A17"/>
    <w:rsid w:val="001516DF"/>
    <w:rsid w:val="00153F01"/>
    <w:rsid w:val="00153F0A"/>
    <w:rsid w:val="00154CD7"/>
    <w:rsid w:val="00156DB3"/>
    <w:rsid w:val="001609BC"/>
    <w:rsid w:val="00160C4F"/>
    <w:rsid w:val="00160F40"/>
    <w:rsid w:val="00161965"/>
    <w:rsid w:val="00165977"/>
    <w:rsid w:val="00166980"/>
    <w:rsid w:val="00170576"/>
    <w:rsid w:val="00171237"/>
    <w:rsid w:val="001727C8"/>
    <w:rsid w:val="00172B82"/>
    <w:rsid w:val="00173232"/>
    <w:rsid w:val="00174876"/>
    <w:rsid w:val="00174974"/>
    <w:rsid w:val="00177350"/>
    <w:rsid w:val="00180106"/>
    <w:rsid w:val="00180CA5"/>
    <w:rsid w:val="00180D74"/>
    <w:rsid w:val="001843C4"/>
    <w:rsid w:val="00184BE5"/>
    <w:rsid w:val="0018535F"/>
    <w:rsid w:val="001853D6"/>
    <w:rsid w:val="00185469"/>
    <w:rsid w:val="00186001"/>
    <w:rsid w:val="001863DB"/>
    <w:rsid w:val="00186A0E"/>
    <w:rsid w:val="00186CA1"/>
    <w:rsid w:val="001877FD"/>
    <w:rsid w:val="00192220"/>
    <w:rsid w:val="00194B7D"/>
    <w:rsid w:val="00195F7F"/>
    <w:rsid w:val="00196904"/>
    <w:rsid w:val="001A0493"/>
    <w:rsid w:val="001A07D5"/>
    <w:rsid w:val="001A24E0"/>
    <w:rsid w:val="001A3160"/>
    <w:rsid w:val="001A3B46"/>
    <w:rsid w:val="001A5402"/>
    <w:rsid w:val="001A5818"/>
    <w:rsid w:val="001A5D66"/>
    <w:rsid w:val="001A78DD"/>
    <w:rsid w:val="001B0672"/>
    <w:rsid w:val="001B18FE"/>
    <w:rsid w:val="001B2215"/>
    <w:rsid w:val="001B2A86"/>
    <w:rsid w:val="001B3CC3"/>
    <w:rsid w:val="001B54A3"/>
    <w:rsid w:val="001B6242"/>
    <w:rsid w:val="001C113F"/>
    <w:rsid w:val="001C1385"/>
    <w:rsid w:val="001C2958"/>
    <w:rsid w:val="001C361F"/>
    <w:rsid w:val="001C3B57"/>
    <w:rsid w:val="001C46D5"/>
    <w:rsid w:val="001C5E9C"/>
    <w:rsid w:val="001C6061"/>
    <w:rsid w:val="001C64AF"/>
    <w:rsid w:val="001C68A9"/>
    <w:rsid w:val="001D0360"/>
    <w:rsid w:val="001D4A2F"/>
    <w:rsid w:val="001D66AC"/>
    <w:rsid w:val="001D7503"/>
    <w:rsid w:val="001E031B"/>
    <w:rsid w:val="001E0AE3"/>
    <w:rsid w:val="001E243B"/>
    <w:rsid w:val="001E2F36"/>
    <w:rsid w:val="001E3212"/>
    <w:rsid w:val="001E5A5E"/>
    <w:rsid w:val="001E6D8B"/>
    <w:rsid w:val="001F07A3"/>
    <w:rsid w:val="001F1B16"/>
    <w:rsid w:val="001F2818"/>
    <w:rsid w:val="001F283E"/>
    <w:rsid w:val="001F51F8"/>
    <w:rsid w:val="001F750C"/>
    <w:rsid w:val="00200B3C"/>
    <w:rsid w:val="00200B95"/>
    <w:rsid w:val="00200F46"/>
    <w:rsid w:val="002014B8"/>
    <w:rsid w:val="002025BE"/>
    <w:rsid w:val="00203B5E"/>
    <w:rsid w:val="0020495B"/>
    <w:rsid w:val="002049B1"/>
    <w:rsid w:val="00204A1B"/>
    <w:rsid w:val="002058DA"/>
    <w:rsid w:val="002066E2"/>
    <w:rsid w:val="0020673B"/>
    <w:rsid w:val="00207387"/>
    <w:rsid w:val="0020771A"/>
    <w:rsid w:val="00210062"/>
    <w:rsid w:val="00211309"/>
    <w:rsid w:val="00211834"/>
    <w:rsid w:val="00211CE7"/>
    <w:rsid w:val="00213C1E"/>
    <w:rsid w:val="002156F2"/>
    <w:rsid w:val="00215CBF"/>
    <w:rsid w:val="00215CC1"/>
    <w:rsid w:val="0022061A"/>
    <w:rsid w:val="00222CF7"/>
    <w:rsid w:val="0022309D"/>
    <w:rsid w:val="002236FB"/>
    <w:rsid w:val="00224A23"/>
    <w:rsid w:val="00224A6D"/>
    <w:rsid w:val="0022624C"/>
    <w:rsid w:val="00226747"/>
    <w:rsid w:val="00227E58"/>
    <w:rsid w:val="00227FDF"/>
    <w:rsid w:val="00230EA1"/>
    <w:rsid w:val="00232806"/>
    <w:rsid w:val="002357E9"/>
    <w:rsid w:val="00235B42"/>
    <w:rsid w:val="00241A22"/>
    <w:rsid w:val="00241DEA"/>
    <w:rsid w:val="00241EC2"/>
    <w:rsid w:val="002430C7"/>
    <w:rsid w:val="0024520A"/>
    <w:rsid w:val="002457B9"/>
    <w:rsid w:val="00246F8B"/>
    <w:rsid w:val="0024782B"/>
    <w:rsid w:val="0025036A"/>
    <w:rsid w:val="00251065"/>
    <w:rsid w:val="0025208A"/>
    <w:rsid w:val="002526DD"/>
    <w:rsid w:val="0025321D"/>
    <w:rsid w:val="00253B5A"/>
    <w:rsid w:val="002553B7"/>
    <w:rsid w:val="00257941"/>
    <w:rsid w:val="00257AF1"/>
    <w:rsid w:val="00262D69"/>
    <w:rsid w:val="00265063"/>
    <w:rsid w:val="0026619C"/>
    <w:rsid w:val="0026723E"/>
    <w:rsid w:val="00267352"/>
    <w:rsid w:val="00267F51"/>
    <w:rsid w:val="00267F5F"/>
    <w:rsid w:val="00271A80"/>
    <w:rsid w:val="0027205E"/>
    <w:rsid w:val="0027333A"/>
    <w:rsid w:val="002742C4"/>
    <w:rsid w:val="002749AF"/>
    <w:rsid w:val="002754BA"/>
    <w:rsid w:val="00276397"/>
    <w:rsid w:val="00276947"/>
    <w:rsid w:val="00277ADF"/>
    <w:rsid w:val="00277BAB"/>
    <w:rsid w:val="002805CB"/>
    <w:rsid w:val="00281F8A"/>
    <w:rsid w:val="00281FC0"/>
    <w:rsid w:val="00282D31"/>
    <w:rsid w:val="0028337D"/>
    <w:rsid w:val="00283A14"/>
    <w:rsid w:val="00284430"/>
    <w:rsid w:val="00284F2A"/>
    <w:rsid w:val="00285982"/>
    <w:rsid w:val="00286564"/>
    <w:rsid w:val="00286D73"/>
    <w:rsid w:val="00287DFC"/>
    <w:rsid w:val="00293405"/>
    <w:rsid w:val="00294885"/>
    <w:rsid w:val="0029500D"/>
    <w:rsid w:val="002957AC"/>
    <w:rsid w:val="00295A2E"/>
    <w:rsid w:val="00296257"/>
    <w:rsid w:val="00296CD7"/>
    <w:rsid w:val="0029752C"/>
    <w:rsid w:val="002A0E5E"/>
    <w:rsid w:val="002A129A"/>
    <w:rsid w:val="002A2752"/>
    <w:rsid w:val="002A34CB"/>
    <w:rsid w:val="002A350B"/>
    <w:rsid w:val="002A45FF"/>
    <w:rsid w:val="002A5811"/>
    <w:rsid w:val="002A5D2D"/>
    <w:rsid w:val="002A6416"/>
    <w:rsid w:val="002A70C7"/>
    <w:rsid w:val="002A7C39"/>
    <w:rsid w:val="002B0AD7"/>
    <w:rsid w:val="002B0B6A"/>
    <w:rsid w:val="002B0EB5"/>
    <w:rsid w:val="002B2B46"/>
    <w:rsid w:val="002B4513"/>
    <w:rsid w:val="002B48C8"/>
    <w:rsid w:val="002B5A5F"/>
    <w:rsid w:val="002B668E"/>
    <w:rsid w:val="002B6996"/>
    <w:rsid w:val="002B7083"/>
    <w:rsid w:val="002B77FF"/>
    <w:rsid w:val="002B7CDD"/>
    <w:rsid w:val="002C01FF"/>
    <w:rsid w:val="002C0411"/>
    <w:rsid w:val="002C417D"/>
    <w:rsid w:val="002C4FD9"/>
    <w:rsid w:val="002D1623"/>
    <w:rsid w:val="002D16FE"/>
    <w:rsid w:val="002D2A80"/>
    <w:rsid w:val="002D6F52"/>
    <w:rsid w:val="002E19C0"/>
    <w:rsid w:val="002E1E64"/>
    <w:rsid w:val="002E3088"/>
    <w:rsid w:val="002E3ECB"/>
    <w:rsid w:val="002E7121"/>
    <w:rsid w:val="002E71A9"/>
    <w:rsid w:val="002F2969"/>
    <w:rsid w:val="002F37A1"/>
    <w:rsid w:val="002F3BFA"/>
    <w:rsid w:val="002F3DC0"/>
    <w:rsid w:val="002F40A6"/>
    <w:rsid w:val="002F41FB"/>
    <w:rsid w:val="002F54F9"/>
    <w:rsid w:val="002F5918"/>
    <w:rsid w:val="002F6B67"/>
    <w:rsid w:val="0030195A"/>
    <w:rsid w:val="00303421"/>
    <w:rsid w:val="003038C6"/>
    <w:rsid w:val="00304BC9"/>
    <w:rsid w:val="003063BA"/>
    <w:rsid w:val="00307605"/>
    <w:rsid w:val="00307DD0"/>
    <w:rsid w:val="003108A9"/>
    <w:rsid w:val="00311611"/>
    <w:rsid w:val="00311D99"/>
    <w:rsid w:val="00312856"/>
    <w:rsid w:val="00313799"/>
    <w:rsid w:val="00314A1A"/>
    <w:rsid w:val="00314A6A"/>
    <w:rsid w:val="00315C15"/>
    <w:rsid w:val="003219BD"/>
    <w:rsid w:val="00323F2B"/>
    <w:rsid w:val="00324968"/>
    <w:rsid w:val="00325C94"/>
    <w:rsid w:val="00325E3C"/>
    <w:rsid w:val="00327F8B"/>
    <w:rsid w:val="00331A10"/>
    <w:rsid w:val="00333FE4"/>
    <w:rsid w:val="00334F0A"/>
    <w:rsid w:val="00334FC0"/>
    <w:rsid w:val="003353DB"/>
    <w:rsid w:val="0033704A"/>
    <w:rsid w:val="003402F7"/>
    <w:rsid w:val="003404F5"/>
    <w:rsid w:val="00341ACE"/>
    <w:rsid w:val="0034268E"/>
    <w:rsid w:val="00344393"/>
    <w:rsid w:val="0034456D"/>
    <w:rsid w:val="003448FE"/>
    <w:rsid w:val="003458F2"/>
    <w:rsid w:val="00346497"/>
    <w:rsid w:val="003473A1"/>
    <w:rsid w:val="003475C4"/>
    <w:rsid w:val="00347995"/>
    <w:rsid w:val="00350766"/>
    <w:rsid w:val="00352DA5"/>
    <w:rsid w:val="00353279"/>
    <w:rsid w:val="00354B2A"/>
    <w:rsid w:val="00355577"/>
    <w:rsid w:val="00355AC8"/>
    <w:rsid w:val="00356908"/>
    <w:rsid w:val="00356BF4"/>
    <w:rsid w:val="00357998"/>
    <w:rsid w:val="00357A54"/>
    <w:rsid w:val="00361057"/>
    <w:rsid w:val="00365BEA"/>
    <w:rsid w:val="00366FAD"/>
    <w:rsid w:val="00370969"/>
    <w:rsid w:val="00372929"/>
    <w:rsid w:val="00372E95"/>
    <w:rsid w:val="00373DE3"/>
    <w:rsid w:val="00374C9F"/>
    <w:rsid w:val="00374F7F"/>
    <w:rsid w:val="00376BEC"/>
    <w:rsid w:val="0038033F"/>
    <w:rsid w:val="00380491"/>
    <w:rsid w:val="00382C30"/>
    <w:rsid w:val="00383E9E"/>
    <w:rsid w:val="003841BD"/>
    <w:rsid w:val="003848CA"/>
    <w:rsid w:val="00385410"/>
    <w:rsid w:val="00385E47"/>
    <w:rsid w:val="003874C8"/>
    <w:rsid w:val="0039042F"/>
    <w:rsid w:val="003913D5"/>
    <w:rsid w:val="00391E67"/>
    <w:rsid w:val="0039255A"/>
    <w:rsid w:val="003926F8"/>
    <w:rsid w:val="003928CA"/>
    <w:rsid w:val="00394822"/>
    <w:rsid w:val="0039607F"/>
    <w:rsid w:val="003962B8"/>
    <w:rsid w:val="003966EA"/>
    <w:rsid w:val="0039737E"/>
    <w:rsid w:val="003A0004"/>
    <w:rsid w:val="003A1306"/>
    <w:rsid w:val="003A1D61"/>
    <w:rsid w:val="003A2462"/>
    <w:rsid w:val="003A2572"/>
    <w:rsid w:val="003A35AA"/>
    <w:rsid w:val="003A4032"/>
    <w:rsid w:val="003A4B2F"/>
    <w:rsid w:val="003A65D0"/>
    <w:rsid w:val="003A7B8E"/>
    <w:rsid w:val="003B03C0"/>
    <w:rsid w:val="003B08DA"/>
    <w:rsid w:val="003B20CF"/>
    <w:rsid w:val="003B599C"/>
    <w:rsid w:val="003B5F36"/>
    <w:rsid w:val="003B6999"/>
    <w:rsid w:val="003B72F9"/>
    <w:rsid w:val="003B7A10"/>
    <w:rsid w:val="003C0CA9"/>
    <w:rsid w:val="003C13AB"/>
    <w:rsid w:val="003C21FC"/>
    <w:rsid w:val="003C2DCA"/>
    <w:rsid w:val="003C3ADD"/>
    <w:rsid w:val="003C3BAE"/>
    <w:rsid w:val="003C3C16"/>
    <w:rsid w:val="003C4451"/>
    <w:rsid w:val="003C4F66"/>
    <w:rsid w:val="003C669B"/>
    <w:rsid w:val="003C6E4D"/>
    <w:rsid w:val="003C7ADA"/>
    <w:rsid w:val="003D0869"/>
    <w:rsid w:val="003D1898"/>
    <w:rsid w:val="003D1C4C"/>
    <w:rsid w:val="003D2822"/>
    <w:rsid w:val="003D3874"/>
    <w:rsid w:val="003D48B5"/>
    <w:rsid w:val="003D4CCE"/>
    <w:rsid w:val="003D64D0"/>
    <w:rsid w:val="003D79A1"/>
    <w:rsid w:val="003D79AA"/>
    <w:rsid w:val="003D79E5"/>
    <w:rsid w:val="003E15B5"/>
    <w:rsid w:val="003E17CF"/>
    <w:rsid w:val="003E247B"/>
    <w:rsid w:val="003E2C09"/>
    <w:rsid w:val="003E47BF"/>
    <w:rsid w:val="003E4F84"/>
    <w:rsid w:val="003E5CB1"/>
    <w:rsid w:val="003E6123"/>
    <w:rsid w:val="003E6755"/>
    <w:rsid w:val="003E67AC"/>
    <w:rsid w:val="003F09C8"/>
    <w:rsid w:val="003F0AF2"/>
    <w:rsid w:val="003F18DE"/>
    <w:rsid w:val="003F1935"/>
    <w:rsid w:val="003F3DCA"/>
    <w:rsid w:val="003F4387"/>
    <w:rsid w:val="003F522D"/>
    <w:rsid w:val="003F6038"/>
    <w:rsid w:val="003F7F9B"/>
    <w:rsid w:val="004014D4"/>
    <w:rsid w:val="004015B5"/>
    <w:rsid w:val="00401656"/>
    <w:rsid w:val="00401755"/>
    <w:rsid w:val="00404258"/>
    <w:rsid w:val="0040507E"/>
    <w:rsid w:val="00405AFE"/>
    <w:rsid w:val="004066B0"/>
    <w:rsid w:val="004103E4"/>
    <w:rsid w:val="00411C43"/>
    <w:rsid w:val="00411DC5"/>
    <w:rsid w:val="0041226F"/>
    <w:rsid w:val="004122A9"/>
    <w:rsid w:val="00412C51"/>
    <w:rsid w:val="00412DDC"/>
    <w:rsid w:val="0041608A"/>
    <w:rsid w:val="00421F8D"/>
    <w:rsid w:val="00421FD2"/>
    <w:rsid w:val="00422D8F"/>
    <w:rsid w:val="004236BA"/>
    <w:rsid w:val="00423D50"/>
    <w:rsid w:val="0042636F"/>
    <w:rsid w:val="004270DC"/>
    <w:rsid w:val="004272B6"/>
    <w:rsid w:val="00427D8A"/>
    <w:rsid w:val="00431720"/>
    <w:rsid w:val="00431C43"/>
    <w:rsid w:val="00433E9E"/>
    <w:rsid w:val="00435567"/>
    <w:rsid w:val="00436528"/>
    <w:rsid w:val="0043773A"/>
    <w:rsid w:val="004420B9"/>
    <w:rsid w:val="00442A78"/>
    <w:rsid w:val="00442B1C"/>
    <w:rsid w:val="00442D41"/>
    <w:rsid w:val="004446AD"/>
    <w:rsid w:val="00445F89"/>
    <w:rsid w:val="004462FD"/>
    <w:rsid w:val="004516A3"/>
    <w:rsid w:val="00451CCF"/>
    <w:rsid w:val="0045229D"/>
    <w:rsid w:val="004532FA"/>
    <w:rsid w:val="00456141"/>
    <w:rsid w:val="004604B6"/>
    <w:rsid w:val="00461980"/>
    <w:rsid w:val="004629F9"/>
    <w:rsid w:val="004639C1"/>
    <w:rsid w:val="0046472A"/>
    <w:rsid w:val="00466EE7"/>
    <w:rsid w:val="004677E2"/>
    <w:rsid w:val="00470596"/>
    <w:rsid w:val="0047155B"/>
    <w:rsid w:val="0047268B"/>
    <w:rsid w:val="0047404F"/>
    <w:rsid w:val="0047614D"/>
    <w:rsid w:val="0047623F"/>
    <w:rsid w:val="00476417"/>
    <w:rsid w:val="00477AB9"/>
    <w:rsid w:val="00477CA9"/>
    <w:rsid w:val="00480B16"/>
    <w:rsid w:val="004816B6"/>
    <w:rsid w:val="00481867"/>
    <w:rsid w:val="004827EB"/>
    <w:rsid w:val="00482A7B"/>
    <w:rsid w:val="00482D0C"/>
    <w:rsid w:val="004863A5"/>
    <w:rsid w:val="00487C1F"/>
    <w:rsid w:val="0049015A"/>
    <w:rsid w:val="00490272"/>
    <w:rsid w:val="00490983"/>
    <w:rsid w:val="00490B7E"/>
    <w:rsid w:val="0049184F"/>
    <w:rsid w:val="00493239"/>
    <w:rsid w:val="0049794B"/>
    <w:rsid w:val="004A0279"/>
    <w:rsid w:val="004A04BC"/>
    <w:rsid w:val="004A0ED7"/>
    <w:rsid w:val="004A14B0"/>
    <w:rsid w:val="004A1DCA"/>
    <w:rsid w:val="004A1FA9"/>
    <w:rsid w:val="004A219F"/>
    <w:rsid w:val="004A290D"/>
    <w:rsid w:val="004A2B82"/>
    <w:rsid w:val="004A2D29"/>
    <w:rsid w:val="004A34C1"/>
    <w:rsid w:val="004A4D5B"/>
    <w:rsid w:val="004A5031"/>
    <w:rsid w:val="004A649A"/>
    <w:rsid w:val="004B09ED"/>
    <w:rsid w:val="004B0CF9"/>
    <w:rsid w:val="004B189D"/>
    <w:rsid w:val="004B1A4C"/>
    <w:rsid w:val="004B4958"/>
    <w:rsid w:val="004B4DA9"/>
    <w:rsid w:val="004B4FB8"/>
    <w:rsid w:val="004B5C9A"/>
    <w:rsid w:val="004B67DC"/>
    <w:rsid w:val="004B6B7A"/>
    <w:rsid w:val="004B6D9F"/>
    <w:rsid w:val="004B7AC2"/>
    <w:rsid w:val="004C0072"/>
    <w:rsid w:val="004C2071"/>
    <w:rsid w:val="004C2A5F"/>
    <w:rsid w:val="004C3868"/>
    <w:rsid w:val="004C4A2F"/>
    <w:rsid w:val="004C4F88"/>
    <w:rsid w:val="004C7941"/>
    <w:rsid w:val="004D13F5"/>
    <w:rsid w:val="004D2E30"/>
    <w:rsid w:val="004D3C37"/>
    <w:rsid w:val="004D5651"/>
    <w:rsid w:val="004D5BAA"/>
    <w:rsid w:val="004D6275"/>
    <w:rsid w:val="004D794D"/>
    <w:rsid w:val="004E0740"/>
    <w:rsid w:val="004E1349"/>
    <w:rsid w:val="004E149D"/>
    <w:rsid w:val="004E4A1E"/>
    <w:rsid w:val="004E4CF1"/>
    <w:rsid w:val="004E51EC"/>
    <w:rsid w:val="004E693F"/>
    <w:rsid w:val="004E79DF"/>
    <w:rsid w:val="004F0971"/>
    <w:rsid w:val="004F2BF8"/>
    <w:rsid w:val="004F2E4F"/>
    <w:rsid w:val="004F3DE5"/>
    <w:rsid w:val="004F6059"/>
    <w:rsid w:val="004F7538"/>
    <w:rsid w:val="005005A1"/>
    <w:rsid w:val="005009DA"/>
    <w:rsid w:val="005019EB"/>
    <w:rsid w:val="0050218F"/>
    <w:rsid w:val="0050332C"/>
    <w:rsid w:val="005034E1"/>
    <w:rsid w:val="005044A3"/>
    <w:rsid w:val="00505312"/>
    <w:rsid w:val="0050632D"/>
    <w:rsid w:val="00506EE8"/>
    <w:rsid w:val="005075E5"/>
    <w:rsid w:val="0050760B"/>
    <w:rsid w:val="00507AA4"/>
    <w:rsid w:val="00510BAF"/>
    <w:rsid w:val="005114D9"/>
    <w:rsid w:val="00511F06"/>
    <w:rsid w:val="00512036"/>
    <w:rsid w:val="005141DB"/>
    <w:rsid w:val="005147D1"/>
    <w:rsid w:val="005150F9"/>
    <w:rsid w:val="00515D43"/>
    <w:rsid w:val="00516D7A"/>
    <w:rsid w:val="00516E50"/>
    <w:rsid w:val="00517339"/>
    <w:rsid w:val="00517EC4"/>
    <w:rsid w:val="00520299"/>
    <w:rsid w:val="005208B1"/>
    <w:rsid w:val="00522568"/>
    <w:rsid w:val="00522744"/>
    <w:rsid w:val="00522A68"/>
    <w:rsid w:val="00524BF3"/>
    <w:rsid w:val="00526916"/>
    <w:rsid w:val="005277EA"/>
    <w:rsid w:val="0052792A"/>
    <w:rsid w:val="0053032F"/>
    <w:rsid w:val="00531332"/>
    <w:rsid w:val="0053149D"/>
    <w:rsid w:val="00532284"/>
    <w:rsid w:val="00533147"/>
    <w:rsid w:val="0053382D"/>
    <w:rsid w:val="00534346"/>
    <w:rsid w:val="00535D87"/>
    <w:rsid w:val="00537B8C"/>
    <w:rsid w:val="00542C9E"/>
    <w:rsid w:val="00543788"/>
    <w:rsid w:val="00543AB4"/>
    <w:rsid w:val="00543B32"/>
    <w:rsid w:val="005447A2"/>
    <w:rsid w:val="005449F0"/>
    <w:rsid w:val="005451A2"/>
    <w:rsid w:val="00545882"/>
    <w:rsid w:val="00545AA6"/>
    <w:rsid w:val="005461F5"/>
    <w:rsid w:val="005467B4"/>
    <w:rsid w:val="00547739"/>
    <w:rsid w:val="00547D38"/>
    <w:rsid w:val="0055033E"/>
    <w:rsid w:val="00551198"/>
    <w:rsid w:val="005532D7"/>
    <w:rsid w:val="005546C2"/>
    <w:rsid w:val="00560903"/>
    <w:rsid w:val="00561860"/>
    <w:rsid w:val="005620A1"/>
    <w:rsid w:val="00565AF1"/>
    <w:rsid w:val="005660B0"/>
    <w:rsid w:val="00570343"/>
    <w:rsid w:val="00571A2E"/>
    <w:rsid w:val="0057246E"/>
    <w:rsid w:val="00573CC7"/>
    <w:rsid w:val="00574924"/>
    <w:rsid w:val="00574943"/>
    <w:rsid w:val="00574A1D"/>
    <w:rsid w:val="00574B99"/>
    <w:rsid w:val="0057562E"/>
    <w:rsid w:val="00576415"/>
    <w:rsid w:val="00577A3F"/>
    <w:rsid w:val="00577CC7"/>
    <w:rsid w:val="00580176"/>
    <w:rsid w:val="005803D7"/>
    <w:rsid w:val="00583FD2"/>
    <w:rsid w:val="00584AB5"/>
    <w:rsid w:val="00587B85"/>
    <w:rsid w:val="00587C85"/>
    <w:rsid w:val="00590A7B"/>
    <w:rsid w:val="005916BE"/>
    <w:rsid w:val="00592BD3"/>
    <w:rsid w:val="00592CA7"/>
    <w:rsid w:val="00593508"/>
    <w:rsid w:val="00593B21"/>
    <w:rsid w:val="005950ED"/>
    <w:rsid w:val="00596065"/>
    <w:rsid w:val="005966CD"/>
    <w:rsid w:val="005979F0"/>
    <w:rsid w:val="005A0920"/>
    <w:rsid w:val="005A2F86"/>
    <w:rsid w:val="005A30EE"/>
    <w:rsid w:val="005A38D0"/>
    <w:rsid w:val="005A4CB6"/>
    <w:rsid w:val="005A56AA"/>
    <w:rsid w:val="005A5BE7"/>
    <w:rsid w:val="005A671A"/>
    <w:rsid w:val="005B036A"/>
    <w:rsid w:val="005B0489"/>
    <w:rsid w:val="005B066E"/>
    <w:rsid w:val="005B0829"/>
    <w:rsid w:val="005B312D"/>
    <w:rsid w:val="005B343A"/>
    <w:rsid w:val="005B54AD"/>
    <w:rsid w:val="005B5B62"/>
    <w:rsid w:val="005B63B2"/>
    <w:rsid w:val="005B6A2A"/>
    <w:rsid w:val="005B7684"/>
    <w:rsid w:val="005B7B45"/>
    <w:rsid w:val="005C11B6"/>
    <w:rsid w:val="005C1639"/>
    <w:rsid w:val="005C1FBE"/>
    <w:rsid w:val="005C4ED9"/>
    <w:rsid w:val="005C6647"/>
    <w:rsid w:val="005C7AAD"/>
    <w:rsid w:val="005D0BF7"/>
    <w:rsid w:val="005D1431"/>
    <w:rsid w:val="005D334D"/>
    <w:rsid w:val="005D5E0A"/>
    <w:rsid w:val="005D6094"/>
    <w:rsid w:val="005D70F8"/>
    <w:rsid w:val="005E1F55"/>
    <w:rsid w:val="005E242E"/>
    <w:rsid w:val="005E5D8B"/>
    <w:rsid w:val="005E6188"/>
    <w:rsid w:val="005F10D8"/>
    <w:rsid w:val="005F24B0"/>
    <w:rsid w:val="005F3A98"/>
    <w:rsid w:val="005F4399"/>
    <w:rsid w:val="005F63ED"/>
    <w:rsid w:val="005F73A7"/>
    <w:rsid w:val="006022D7"/>
    <w:rsid w:val="006033C7"/>
    <w:rsid w:val="0060347E"/>
    <w:rsid w:val="00604551"/>
    <w:rsid w:val="0060567A"/>
    <w:rsid w:val="0060651B"/>
    <w:rsid w:val="00611E5C"/>
    <w:rsid w:val="00612173"/>
    <w:rsid w:val="0061221E"/>
    <w:rsid w:val="0061464F"/>
    <w:rsid w:val="006146FD"/>
    <w:rsid w:val="00615265"/>
    <w:rsid w:val="00615962"/>
    <w:rsid w:val="006164E7"/>
    <w:rsid w:val="0061702A"/>
    <w:rsid w:val="0062017D"/>
    <w:rsid w:val="006228BF"/>
    <w:rsid w:val="00622CC5"/>
    <w:rsid w:val="00623020"/>
    <w:rsid w:val="00623741"/>
    <w:rsid w:val="006247F8"/>
    <w:rsid w:val="0062695C"/>
    <w:rsid w:val="0063055E"/>
    <w:rsid w:val="00632384"/>
    <w:rsid w:val="00634D74"/>
    <w:rsid w:val="00636486"/>
    <w:rsid w:val="00640F1B"/>
    <w:rsid w:val="006416E3"/>
    <w:rsid w:val="00641E04"/>
    <w:rsid w:val="0064248F"/>
    <w:rsid w:val="00643911"/>
    <w:rsid w:val="00643AEC"/>
    <w:rsid w:val="00643DAA"/>
    <w:rsid w:val="006444E1"/>
    <w:rsid w:val="006448A0"/>
    <w:rsid w:val="00644E3A"/>
    <w:rsid w:val="00646C26"/>
    <w:rsid w:val="00651BDB"/>
    <w:rsid w:val="00651E14"/>
    <w:rsid w:val="0065205F"/>
    <w:rsid w:val="00653622"/>
    <w:rsid w:val="00653800"/>
    <w:rsid w:val="00653B08"/>
    <w:rsid w:val="00654975"/>
    <w:rsid w:val="00655FCC"/>
    <w:rsid w:val="006561C5"/>
    <w:rsid w:val="00656F59"/>
    <w:rsid w:val="006579E4"/>
    <w:rsid w:val="00660D5D"/>
    <w:rsid w:val="00661053"/>
    <w:rsid w:val="00661198"/>
    <w:rsid w:val="006648CF"/>
    <w:rsid w:val="00665C9B"/>
    <w:rsid w:val="00666907"/>
    <w:rsid w:val="006672D8"/>
    <w:rsid w:val="0066742A"/>
    <w:rsid w:val="00667B52"/>
    <w:rsid w:val="006705B3"/>
    <w:rsid w:val="00672CF4"/>
    <w:rsid w:val="00673306"/>
    <w:rsid w:val="006752E9"/>
    <w:rsid w:val="00675DB2"/>
    <w:rsid w:val="00676303"/>
    <w:rsid w:val="00677609"/>
    <w:rsid w:val="0067780D"/>
    <w:rsid w:val="00677F72"/>
    <w:rsid w:val="0068365F"/>
    <w:rsid w:val="00685201"/>
    <w:rsid w:val="00686942"/>
    <w:rsid w:val="00687C1F"/>
    <w:rsid w:val="00690C69"/>
    <w:rsid w:val="006932F0"/>
    <w:rsid w:val="00693826"/>
    <w:rsid w:val="00693988"/>
    <w:rsid w:val="006940C3"/>
    <w:rsid w:val="0069512D"/>
    <w:rsid w:val="00695E49"/>
    <w:rsid w:val="00696A11"/>
    <w:rsid w:val="00697E2E"/>
    <w:rsid w:val="006A0106"/>
    <w:rsid w:val="006A1E0A"/>
    <w:rsid w:val="006A44E4"/>
    <w:rsid w:val="006A685C"/>
    <w:rsid w:val="006A6874"/>
    <w:rsid w:val="006A6E26"/>
    <w:rsid w:val="006A7439"/>
    <w:rsid w:val="006B0191"/>
    <w:rsid w:val="006B0D98"/>
    <w:rsid w:val="006B0F49"/>
    <w:rsid w:val="006B0FBC"/>
    <w:rsid w:val="006B1412"/>
    <w:rsid w:val="006B233C"/>
    <w:rsid w:val="006B333E"/>
    <w:rsid w:val="006B3D5D"/>
    <w:rsid w:val="006B5173"/>
    <w:rsid w:val="006B55A0"/>
    <w:rsid w:val="006C047E"/>
    <w:rsid w:val="006C0886"/>
    <w:rsid w:val="006C2B2C"/>
    <w:rsid w:val="006C331F"/>
    <w:rsid w:val="006C50F6"/>
    <w:rsid w:val="006C5F28"/>
    <w:rsid w:val="006C72D0"/>
    <w:rsid w:val="006D090D"/>
    <w:rsid w:val="006D228B"/>
    <w:rsid w:val="006D4D8E"/>
    <w:rsid w:val="006D5247"/>
    <w:rsid w:val="006D5A9C"/>
    <w:rsid w:val="006D7321"/>
    <w:rsid w:val="006E1237"/>
    <w:rsid w:val="006E4196"/>
    <w:rsid w:val="006E439F"/>
    <w:rsid w:val="006E585E"/>
    <w:rsid w:val="006E7131"/>
    <w:rsid w:val="006E74A0"/>
    <w:rsid w:val="006F1061"/>
    <w:rsid w:val="006F1AC6"/>
    <w:rsid w:val="006F2200"/>
    <w:rsid w:val="006F3FAF"/>
    <w:rsid w:val="006F4AA4"/>
    <w:rsid w:val="006F4C12"/>
    <w:rsid w:val="006F522C"/>
    <w:rsid w:val="006F71E8"/>
    <w:rsid w:val="006F7291"/>
    <w:rsid w:val="006F7A8B"/>
    <w:rsid w:val="00700139"/>
    <w:rsid w:val="007004DE"/>
    <w:rsid w:val="00700634"/>
    <w:rsid w:val="00700935"/>
    <w:rsid w:val="00702590"/>
    <w:rsid w:val="0070365B"/>
    <w:rsid w:val="00703B75"/>
    <w:rsid w:val="00703B8C"/>
    <w:rsid w:val="00705308"/>
    <w:rsid w:val="00705FA8"/>
    <w:rsid w:val="007109BE"/>
    <w:rsid w:val="00711177"/>
    <w:rsid w:val="007114D5"/>
    <w:rsid w:val="00712487"/>
    <w:rsid w:val="00713659"/>
    <w:rsid w:val="007142A2"/>
    <w:rsid w:val="007148B8"/>
    <w:rsid w:val="00714AAA"/>
    <w:rsid w:val="00714AEE"/>
    <w:rsid w:val="00715632"/>
    <w:rsid w:val="00716339"/>
    <w:rsid w:val="007175B7"/>
    <w:rsid w:val="00717E3F"/>
    <w:rsid w:val="00720ED4"/>
    <w:rsid w:val="0072178B"/>
    <w:rsid w:val="00721A4C"/>
    <w:rsid w:val="00721AEF"/>
    <w:rsid w:val="00721B1F"/>
    <w:rsid w:val="00722F69"/>
    <w:rsid w:val="007236B0"/>
    <w:rsid w:val="00724574"/>
    <w:rsid w:val="007278D8"/>
    <w:rsid w:val="007307F6"/>
    <w:rsid w:val="00730E7A"/>
    <w:rsid w:val="00731246"/>
    <w:rsid w:val="00731734"/>
    <w:rsid w:val="0073205D"/>
    <w:rsid w:val="0073241B"/>
    <w:rsid w:val="00732C98"/>
    <w:rsid w:val="007335A1"/>
    <w:rsid w:val="00735201"/>
    <w:rsid w:val="007356FF"/>
    <w:rsid w:val="00741AB5"/>
    <w:rsid w:val="00741EBB"/>
    <w:rsid w:val="007420BE"/>
    <w:rsid w:val="00742218"/>
    <w:rsid w:val="007435C0"/>
    <w:rsid w:val="007452C1"/>
    <w:rsid w:val="00746F58"/>
    <w:rsid w:val="00747380"/>
    <w:rsid w:val="00750718"/>
    <w:rsid w:val="00750944"/>
    <w:rsid w:val="007537D0"/>
    <w:rsid w:val="00755029"/>
    <w:rsid w:val="00755BF4"/>
    <w:rsid w:val="00755F0E"/>
    <w:rsid w:val="007602C9"/>
    <w:rsid w:val="00761269"/>
    <w:rsid w:val="00763A11"/>
    <w:rsid w:val="00764AD6"/>
    <w:rsid w:val="007651DA"/>
    <w:rsid w:val="00765CC7"/>
    <w:rsid w:val="00765ED4"/>
    <w:rsid w:val="00773556"/>
    <w:rsid w:val="00773AB6"/>
    <w:rsid w:val="0077605E"/>
    <w:rsid w:val="00776061"/>
    <w:rsid w:val="00776391"/>
    <w:rsid w:val="00776AD7"/>
    <w:rsid w:val="007773F2"/>
    <w:rsid w:val="00780C87"/>
    <w:rsid w:val="007813C7"/>
    <w:rsid w:val="00781A49"/>
    <w:rsid w:val="00781A8A"/>
    <w:rsid w:val="007822D2"/>
    <w:rsid w:val="00782F70"/>
    <w:rsid w:val="00784108"/>
    <w:rsid w:val="00785D3F"/>
    <w:rsid w:val="007874D8"/>
    <w:rsid w:val="007876DE"/>
    <w:rsid w:val="00792AF3"/>
    <w:rsid w:val="00792CA6"/>
    <w:rsid w:val="00793C24"/>
    <w:rsid w:val="00794E94"/>
    <w:rsid w:val="007970EE"/>
    <w:rsid w:val="007A083A"/>
    <w:rsid w:val="007A09C9"/>
    <w:rsid w:val="007A1D9D"/>
    <w:rsid w:val="007A1FD4"/>
    <w:rsid w:val="007A2A8C"/>
    <w:rsid w:val="007A33B0"/>
    <w:rsid w:val="007A5261"/>
    <w:rsid w:val="007A6F77"/>
    <w:rsid w:val="007A7227"/>
    <w:rsid w:val="007A79EF"/>
    <w:rsid w:val="007B103A"/>
    <w:rsid w:val="007B2064"/>
    <w:rsid w:val="007B6206"/>
    <w:rsid w:val="007B7F44"/>
    <w:rsid w:val="007C1CD9"/>
    <w:rsid w:val="007C22AB"/>
    <w:rsid w:val="007C390F"/>
    <w:rsid w:val="007C4DDB"/>
    <w:rsid w:val="007C51BC"/>
    <w:rsid w:val="007C5671"/>
    <w:rsid w:val="007D07B0"/>
    <w:rsid w:val="007D17B9"/>
    <w:rsid w:val="007D1BF5"/>
    <w:rsid w:val="007D20F5"/>
    <w:rsid w:val="007D34B2"/>
    <w:rsid w:val="007D3E6C"/>
    <w:rsid w:val="007D409B"/>
    <w:rsid w:val="007D6723"/>
    <w:rsid w:val="007E01C4"/>
    <w:rsid w:val="007E0CF4"/>
    <w:rsid w:val="007E30E0"/>
    <w:rsid w:val="007E356B"/>
    <w:rsid w:val="007E43D2"/>
    <w:rsid w:val="007E4C34"/>
    <w:rsid w:val="007E64D8"/>
    <w:rsid w:val="007E7F23"/>
    <w:rsid w:val="007F02F2"/>
    <w:rsid w:val="007F0C3C"/>
    <w:rsid w:val="007F46B3"/>
    <w:rsid w:val="007F5B9E"/>
    <w:rsid w:val="007F5E0D"/>
    <w:rsid w:val="007F5FED"/>
    <w:rsid w:val="007F60BC"/>
    <w:rsid w:val="007F66AC"/>
    <w:rsid w:val="007F7952"/>
    <w:rsid w:val="008032DC"/>
    <w:rsid w:val="0080440F"/>
    <w:rsid w:val="00806E4B"/>
    <w:rsid w:val="00806F4D"/>
    <w:rsid w:val="008102AC"/>
    <w:rsid w:val="0081147E"/>
    <w:rsid w:val="00812798"/>
    <w:rsid w:val="008127E8"/>
    <w:rsid w:val="00812944"/>
    <w:rsid w:val="008130CF"/>
    <w:rsid w:val="00813B4C"/>
    <w:rsid w:val="00813DAC"/>
    <w:rsid w:val="00814F6A"/>
    <w:rsid w:val="00816629"/>
    <w:rsid w:val="00816883"/>
    <w:rsid w:val="00816FAB"/>
    <w:rsid w:val="00817D00"/>
    <w:rsid w:val="0082085B"/>
    <w:rsid w:val="008214FB"/>
    <w:rsid w:val="008223FF"/>
    <w:rsid w:val="00822FB3"/>
    <w:rsid w:val="0082437F"/>
    <w:rsid w:val="00826079"/>
    <w:rsid w:val="008261AF"/>
    <w:rsid w:val="00826215"/>
    <w:rsid w:val="00826F5D"/>
    <w:rsid w:val="00827711"/>
    <w:rsid w:val="00830DFC"/>
    <w:rsid w:val="008327E7"/>
    <w:rsid w:val="008346F7"/>
    <w:rsid w:val="00835082"/>
    <w:rsid w:val="0083542E"/>
    <w:rsid w:val="00835D9D"/>
    <w:rsid w:val="008367BD"/>
    <w:rsid w:val="00836EBF"/>
    <w:rsid w:val="00837902"/>
    <w:rsid w:val="00841165"/>
    <w:rsid w:val="0084225B"/>
    <w:rsid w:val="008425A0"/>
    <w:rsid w:val="0084414D"/>
    <w:rsid w:val="0084415D"/>
    <w:rsid w:val="00844B4F"/>
    <w:rsid w:val="008458B1"/>
    <w:rsid w:val="00845F60"/>
    <w:rsid w:val="00847D93"/>
    <w:rsid w:val="00850151"/>
    <w:rsid w:val="008502E4"/>
    <w:rsid w:val="00850324"/>
    <w:rsid w:val="008525B3"/>
    <w:rsid w:val="00853116"/>
    <w:rsid w:val="00853D1B"/>
    <w:rsid w:val="00855A19"/>
    <w:rsid w:val="00857DEF"/>
    <w:rsid w:val="00864B62"/>
    <w:rsid w:val="0086637B"/>
    <w:rsid w:val="00866F54"/>
    <w:rsid w:val="008673D8"/>
    <w:rsid w:val="00867A7E"/>
    <w:rsid w:val="00870690"/>
    <w:rsid w:val="00872B92"/>
    <w:rsid w:val="00872CB1"/>
    <w:rsid w:val="008732AA"/>
    <w:rsid w:val="00875067"/>
    <w:rsid w:val="0087601D"/>
    <w:rsid w:val="00880810"/>
    <w:rsid w:val="008810A3"/>
    <w:rsid w:val="00881BAA"/>
    <w:rsid w:val="00885063"/>
    <w:rsid w:val="00886E87"/>
    <w:rsid w:val="00890432"/>
    <w:rsid w:val="00890DD8"/>
    <w:rsid w:val="008923EE"/>
    <w:rsid w:val="00893B19"/>
    <w:rsid w:val="00893F6A"/>
    <w:rsid w:val="00895279"/>
    <w:rsid w:val="00896383"/>
    <w:rsid w:val="008964B0"/>
    <w:rsid w:val="00896677"/>
    <w:rsid w:val="00897D38"/>
    <w:rsid w:val="008A1517"/>
    <w:rsid w:val="008A26B6"/>
    <w:rsid w:val="008A2FE9"/>
    <w:rsid w:val="008A471D"/>
    <w:rsid w:val="008A4E40"/>
    <w:rsid w:val="008A6000"/>
    <w:rsid w:val="008B0030"/>
    <w:rsid w:val="008B0BBC"/>
    <w:rsid w:val="008B10AA"/>
    <w:rsid w:val="008B15C3"/>
    <w:rsid w:val="008B2D3B"/>
    <w:rsid w:val="008B30FB"/>
    <w:rsid w:val="008B32B8"/>
    <w:rsid w:val="008B3A82"/>
    <w:rsid w:val="008B515E"/>
    <w:rsid w:val="008B536D"/>
    <w:rsid w:val="008C1B4E"/>
    <w:rsid w:val="008C22F8"/>
    <w:rsid w:val="008C2C3D"/>
    <w:rsid w:val="008C325C"/>
    <w:rsid w:val="008C45CC"/>
    <w:rsid w:val="008C4FBD"/>
    <w:rsid w:val="008C71C2"/>
    <w:rsid w:val="008C7683"/>
    <w:rsid w:val="008D026D"/>
    <w:rsid w:val="008D0321"/>
    <w:rsid w:val="008D0464"/>
    <w:rsid w:val="008D4051"/>
    <w:rsid w:val="008D4466"/>
    <w:rsid w:val="008D5C4A"/>
    <w:rsid w:val="008D6BF2"/>
    <w:rsid w:val="008D78FE"/>
    <w:rsid w:val="008D7A03"/>
    <w:rsid w:val="008E287D"/>
    <w:rsid w:val="008E414C"/>
    <w:rsid w:val="008E49DF"/>
    <w:rsid w:val="008E4B96"/>
    <w:rsid w:val="008E50C5"/>
    <w:rsid w:val="008E7113"/>
    <w:rsid w:val="008E7BE3"/>
    <w:rsid w:val="008F0938"/>
    <w:rsid w:val="008F0B5A"/>
    <w:rsid w:val="008F0EC1"/>
    <w:rsid w:val="008F24DC"/>
    <w:rsid w:val="008F2B51"/>
    <w:rsid w:val="008F3F78"/>
    <w:rsid w:val="008F4510"/>
    <w:rsid w:val="008F70DD"/>
    <w:rsid w:val="008F77EF"/>
    <w:rsid w:val="00904CB9"/>
    <w:rsid w:val="00904DAE"/>
    <w:rsid w:val="009059E7"/>
    <w:rsid w:val="00906E7D"/>
    <w:rsid w:val="00907E73"/>
    <w:rsid w:val="00907ECB"/>
    <w:rsid w:val="009106C0"/>
    <w:rsid w:val="009138FF"/>
    <w:rsid w:val="00913B6A"/>
    <w:rsid w:val="00915044"/>
    <w:rsid w:val="00915582"/>
    <w:rsid w:val="0092004C"/>
    <w:rsid w:val="00920079"/>
    <w:rsid w:val="00921B37"/>
    <w:rsid w:val="00923F06"/>
    <w:rsid w:val="00924082"/>
    <w:rsid w:val="00926D5B"/>
    <w:rsid w:val="00927FDB"/>
    <w:rsid w:val="009301E5"/>
    <w:rsid w:val="00930CC0"/>
    <w:rsid w:val="00931781"/>
    <w:rsid w:val="00933432"/>
    <w:rsid w:val="00933813"/>
    <w:rsid w:val="009338D5"/>
    <w:rsid w:val="00934997"/>
    <w:rsid w:val="00934E9B"/>
    <w:rsid w:val="00935C8C"/>
    <w:rsid w:val="00935CE3"/>
    <w:rsid w:val="00940B74"/>
    <w:rsid w:val="0094277A"/>
    <w:rsid w:val="00942D8E"/>
    <w:rsid w:val="009431FC"/>
    <w:rsid w:val="009446C3"/>
    <w:rsid w:val="009449DF"/>
    <w:rsid w:val="00945292"/>
    <w:rsid w:val="0095264B"/>
    <w:rsid w:val="00952C83"/>
    <w:rsid w:val="0095441A"/>
    <w:rsid w:val="00954D92"/>
    <w:rsid w:val="0095523C"/>
    <w:rsid w:val="0096060A"/>
    <w:rsid w:val="009608F9"/>
    <w:rsid w:val="00961FA0"/>
    <w:rsid w:val="00962233"/>
    <w:rsid w:val="00962648"/>
    <w:rsid w:val="009649C6"/>
    <w:rsid w:val="00967D10"/>
    <w:rsid w:val="009701DB"/>
    <w:rsid w:val="00972E4D"/>
    <w:rsid w:val="009748EA"/>
    <w:rsid w:val="009752C5"/>
    <w:rsid w:val="00975721"/>
    <w:rsid w:val="009770A3"/>
    <w:rsid w:val="00977599"/>
    <w:rsid w:val="009779AE"/>
    <w:rsid w:val="00980038"/>
    <w:rsid w:val="00981331"/>
    <w:rsid w:val="00981E64"/>
    <w:rsid w:val="0098230C"/>
    <w:rsid w:val="009843E1"/>
    <w:rsid w:val="009846F4"/>
    <w:rsid w:val="00984C0B"/>
    <w:rsid w:val="009856CB"/>
    <w:rsid w:val="00986650"/>
    <w:rsid w:val="00990D6E"/>
    <w:rsid w:val="00990F9A"/>
    <w:rsid w:val="0099276D"/>
    <w:rsid w:val="00992E55"/>
    <w:rsid w:val="009934B7"/>
    <w:rsid w:val="00994C9D"/>
    <w:rsid w:val="00995145"/>
    <w:rsid w:val="00995319"/>
    <w:rsid w:val="0099577A"/>
    <w:rsid w:val="00996BFC"/>
    <w:rsid w:val="00997A74"/>
    <w:rsid w:val="009A02AB"/>
    <w:rsid w:val="009A0A33"/>
    <w:rsid w:val="009A1A03"/>
    <w:rsid w:val="009A2E95"/>
    <w:rsid w:val="009A3756"/>
    <w:rsid w:val="009A3851"/>
    <w:rsid w:val="009A69F4"/>
    <w:rsid w:val="009B1F95"/>
    <w:rsid w:val="009B2DE4"/>
    <w:rsid w:val="009B3E3D"/>
    <w:rsid w:val="009C0440"/>
    <w:rsid w:val="009C0993"/>
    <w:rsid w:val="009C297D"/>
    <w:rsid w:val="009C38AF"/>
    <w:rsid w:val="009C4BB8"/>
    <w:rsid w:val="009C4C55"/>
    <w:rsid w:val="009C6D90"/>
    <w:rsid w:val="009D0210"/>
    <w:rsid w:val="009D0AC2"/>
    <w:rsid w:val="009D260C"/>
    <w:rsid w:val="009D27D9"/>
    <w:rsid w:val="009D2BFD"/>
    <w:rsid w:val="009D4099"/>
    <w:rsid w:val="009D795E"/>
    <w:rsid w:val="009D7C58"/>
    <w:rsid w:val="009E3FF7"/>
    <w:rsid w:val="009E5A4D"/>
    <w:rsid w:val="009E6E7C"/>
    <w:rsid w:val="009E7775"/>
    <w:rsid w:val="009F578D"/>
    <w:rsid w:val="009F6B3F"/>
    <w:rsid w:val="009F6E73"/>
    <w:rsid w:val="00A005ED"/>
    <w:rsid w:val="00A00FDF"/>
    <w:rsid w:val="00A034EF"/>
    <w:rsid w:val="00A03625"/>
    <w:rsid w:val="00A03681"/>
    <w:rsid w:val="00A05609"/>
    <w:rsid w:val="00A11BAB"/>
    <w:rsid w:val="00A11EC9"/>
    <w:rsid w:val="00A13CB5"/>
    <w:rsid w:val="00A1400C"/>
    <w:rsid w:val="00A16F2A"/>
    <w:rsid w:val="00A17F97"/>
    <w:rsid w:val="00A20926"/>
    <w:rsid w:val="00A20E23"/>
    <w:rsid w:val="00A211B3"/>
    <w:rsid w:val="00A22244"/>
    <w:rsid w:val="00A242FB"/>
    <w:rsid w:val="00A243CC"/>
    <w:rsid w:val="00A26112"/>
    <w:rsid w:val="00A26520"/>
    <w:rsid w:val="00A26D76"/>
    <w:rsid w:val="00A26DE8"/>
    <w:rsid w:val="00A27D3E"/>
    <w:rsid w:val="00A30651"/>
    <w:rsid w:val="00A30D7C"/>
    <w:rsid w:val="00A31851"/>
    <w:rsid w:val="00A32A0E"/>
    <w:rsid w:val="00A33A1D"/>
    <w:rsid w:val="00A342C7"/>
    <w:rsid w:val="00A3434E"/>
    <w:rsid w:val="00A348C2"/>
    <w:rsid w:val="00A358D8"/>
    <w:rsid w:val="00A359B8"/>
    <w:rsid w:val="00A3728C"/>
    <w:rsid w:val="00A4025C"/>
    <w:rsid w:val="00A409D7"/>
    <w:rsid w:val="00A4292A"/>
    <w:rsid w:val="00A429CE"/>
    <w:rsid w:val="00A43421"/>
    <w:rsid w:val="00A43ED9"/>
    <w:rsid w:val="00A4431B"/>
    <w:rsid w:val="00A44B6E"/>
    <w:rsid w:val="00A46660"/>
    <w:rsid w:val="00A47088"/>
    <w:rsid w:val="00A47C8D"/>
    <w:rsid w:val="00A50520"/>
    <w:rsid w:val="00A507EB"/>
    <w:rsid w:val="00A50CDD"/>
    <w:rsid w:val="00A51410"/>
    <w:rsid w:val="00A51CF4"/>
    <w:rsid w:val="00A526E5"/>
    <w:rsid w:val="00A56746"/>
    <w:rsid w:val="00A56E63"/>
    <w:rsid w:val="00A5783B"/>
    <w:rsid w:val="00A60556"/>
    <w:rsid w:val="00A64FA7"/>
    <w:rsid w:val="00A65F5D"/>
    <w:rsid w:val="00A66065"/>
    <w:rsid w:val="00A67190"/>
    <w:rsid w:val="00A67A26"/>
    <w:rsid w:val="00A67E7B"/>
    <w:rsid w:val="00A7051B"/>
    <w:rsid w:val="00A70CE3"/>
    <w:rsid w:val="00A71D79"/>
    <w:rsid w:val="00A72253"/>
    <w:rsid w:val="00A72347"/>
    <w:rsid w:val="00A7453E"/>
    <w:rsid w:val="00A75051"/>
    <w:rsid w:val="00A757CA"/>
    <w:rsid w:val="00A75A07"/>
    <w:rsid w:val="00A7624E"/>
    <w:rsid w:val="00A77C83"/>
    <w:rsid w:val="00A80DB2"/>
    <w:rsid w:val="00A81198"/>
    <w:rsid w:val="00A81768"/>
    <w:rsid w:val="00A81F96"/>
    <w:rsid w:val="00A821E3"/>
    <w:rsid w:val="00A829CE"/>
    <w:rsid w:val="00A83538"/>
    <w:rsid w:val="00A83E23"/>
    <w:rsid w:val="00A84C83"/>
    <w:rsid w:val="00A84D7E"/>
    <w:rsid w:val="00A926D0"/>
    <w:rsid w:val="00A935FA"/>
    <w:rsid w:val="00A9379A"/>
    <w:rsid w:val="00A9392A"/>
    <w:rsid w:val="00A95B0F"/>
    <w:rsid w:val="00A95E97"/>
    <w:rsid w:val="00A96412"/>
    <w:rsid w:val="00A9656E"/>
    <w:rsid w:val="00A97172"/>
    <w:rsid w:val="00A97AF8"/>
    <w:rsid w:val="00AA03DA"/>
    <w:rsid w:val="00AA1A18"/>
    <w:rsid w:val="00AA27E4"/>
    <w:rsid w:val="00AA6749"/>
    <w:rsid w:val="00AA76D6"/>
    <w:rsid w:val="00AA777A"/>
    <w:rsid w:val="00AB0D48"/>
    <w:rsid w:val="00AB2031"/>
    <w:rsid w:val="00AB2581"/>
    <w:rsid w:val="00AB3232"/>
    <w:rsid w:val="00AB56E2"/>
    <w:rsid w:val="00AB59DD"/>
    <w:rsid w:val="00AC13F0"/>
    <w:rsid w:val="00AC18F6"/>
    <w:rsid w:val="00AC47E1"/>
    <w:rsid w:val="00AD0019"/>
    <w:rsid w:val="00AD02D9"/>
    <w:rsid w:val="00AD1A9F"/>
    <w:rsid w:val="00AD3644"/>
    <w:rsid w:val="00AD3859"/>
    <w:rsid w:val="00AD440F"/>
    <w:rsid w:val="00AE17F8"/>
    <w:rsid w:val="00AE1A92"/>
    <w:rsid w:val="00AE2075"/>
    <w:rsid w:val="00AE30D5"/>
    <w:rsid w:val="00AE4A1A"/>
    <w:rsid w:val="00AF21BF"/>
    <w:rsid w:val="00AF3AE9"/>
    <w:rsid w:val="00AF4272"/>
    <w:rsid w:val="00AF5B9C"/>
    <w:rsid w:val="00AF62A9"/>
    <w:rsid w:val="00AF65D1"/>
    <w:rsid w:val="00AF7C87"/>
    <w:rsid w:val="00B007A3"/>
    <w:rsid w:val="00B01B6E"/>
    <w:rsid w:val="00B01EEC"/>
    <w:rsid w:val="00B02069"/>
    <w:rsid w:val="00B03063"/>
    <w:rsid w:val="00B0348B"/>
    <w:rsid w:val="00B03822"/>
    <w:rsid w:val="00B044E2"/>
    <w:rsid w:val="00B07328"/>
    <w:rsid w:val="00B074A9"/>
    <w:rsid w:val="00B100F3"/>
    <w:rsid w:val="00B108ED"/>
    <w:rsid w:val="00B1138C"/>
    <w:rsid w:val="00B11B75"/>
    <w:rsid w:val="00B1336A"/>
    <w:rsid w:val="00B164B6"/>
    <w:rsid w:val="00B16EE4"/>
    <w:rsid w:val="00B179F7"/>
    <w:rsid w:val="00B20991"/>
    <w:rsid w:val="00B20A35"/>
    <w:rsid w:val="00B21161"/>
    <w:rsid w:val="00B22E16"/>
    <w:rsid w:val="00B235A3"/>
    <w:rsid w:val="00B23C67"/>
    <w:rsid w:val="00B24174"/>
    <w:rsid w:val="00B25F0D"/>
    <w:rsid w:val="00B2610B"/>
    <w:rsid w:val="00B27115"/>
    <w:rsid w:val="00B275E6"/>
    <w:rsid w:val="00B30F9B"/>
    <w:rsid w:val="00B33E29"/>
    <w:rsid w:val="00B34DE0"/>
    <w:rsid w:val="00B36BF7"/>
    <w:rsid w:val="00B3756F"/>
    <w:rsid w:val="00B40308"/>
    <w:rsid w:val="00B415D9"/>
    <w:rsid w:val="00B446CB"/>
    <w:rsid w:val="00B46184"/>
    <w:rsid w:val="00B5026D"/>
    <w:rsid w:val="00B527E2"/>
    <w:rsid w:val="00B52A47"/>
    <w:rsid w:val="00B53356"/>
    <w:rsid w:val="00B538C8"/>
    <w:rsid w:val="00B542DE"/>
    <w:rsid w:val="00B5457A"/>
    <w:rsid w:val="00B55DCC"/>
    <w:rsid w:val="00B60EF6"/>
    <w:rsid w:val="00B62411"/>
    <w:rsid w:val="00B62626"/>
    <w:rsid w:val="00B63197"/>
    <w:rsid w:val="00B64366"/>
    <w:rsid w:val="00B66986"/>
    <w:rsid w:val="00B704A3"/>
    <w:rsid w:val="00B72135"/>
    <w:rsid w:val="00B747C7"/>
    <w:rsid w:val="00B76239"/>
    <w:rsid w:val="00B80504"/>
    <w:rsid w:val="00B8115C"/>
    <w:rsid w:val="00B83DAC"/>
    <w:rsid w:val="00B85479"/>
    <w:rsid w:val="00B854EA"/>
    <w:rsid w:val="00B85D41"/>
    <w:rsid w:val="00B864DD"/>
    <w:rsid w:val="00B8655C"/>
    <w:rsid w:val="00B868ED"/>
    <w:rsid w:val="00B86F6D"/>
    <w:rsid w:val="00B87356"/>
    <w:rsid w:val="00B92069"/>
    <w:rsid w:val="00B96957"/>
    <w:rsid w:val="00B96DC4"/>
    <w:rsid w:val="00BA16CE"/>
    <w:rsid w:val="00BA18CD"/>
    <w:rsid w:val="00BA287C"/>
    <w:rsid w:val="00BA3A1B"/>
    <w:rsid w:val="00BA641B"/>
    <w:rsid w:val="00BA7D0B"/>
    <w:rsid w:val="00BB04CA"/>
    <w:rsid w:val="00BB07F0"/>
    <w:rsid w:val="00BB0D4B"/>
    <w:rsid w:val="00BB171C"/>
    <w:rsid w:val="00BB1744"/>
    <w:rsid w:val="00BB2F69"/>
    <w:rsid w:val="00BB5250"/>
    <w:rsid w:val="00BB6CA8"/>
    <w:rsid w:val="00BC0C89"/>
    <w:rsid w:val="00BC1AEF"/>
    <w:rsid w:val="00BC1E72"/>
    <w:rsid w:val="00BC291D"/>
    <w:rsid w:val="00BC40B0"/>
    <w:rsid w:val="00BC6831"/>
    <w:rsid w:val="00BD0015"/>
    <w:rsid w:val="00BD08ED"/>
    <w:rsid w:val="00BD14A3"/>
    <w:rsid w:val="00BD2496"/>
    <w:rsid w:val="00BD3A2B"/>
    <w:rsid w:val="00BD6924"/>
    <w:rsid w:val="00BD7751"/>
    <w:rsid w:val="00BD77C1"/>
    <w:rsid w:val="00BE18C2"/>
    <w:rsid w:val="00BE32BE"/>
    <w:rsid w:val="00BE5A93"/>
    <w:rsid w:val="00BE6140"/>
    <w:rsid w:val="00BF0881"/>
    <w:rsid w:val="00BF1BD6"/>
    <w:rsid w:val="00BF29F2"/>
    <w:rsid w:val="00BF2C0A"/>
    <w:rsid w:val="00BF5E2C"/>
    <w:rsid w:val="00BF6BDE"/>
    <w:rsid w:val="00BF7A1F"/>
    <w:rsid w:val="00BF7BF5"/>
    <w:rsid w:val="00BF7E3C"/>
    <w:rsid w:val="00BF7EFB"/>
    <w:rsid w:val="00C018CB"/>
    <w:rsid w:val="00C068DA"/>
    <w:rsid w:val="00C072A1"/>
    <w:rsid w:val="00C07AC9"/>
    <w:rsid w:val="00C12FDA"/>
    <w:rsid w:val="00C136BD"/>
    <w:rsid w:val="00C14D3B"/>
    <w:rsid w:val="00C1522E"/>
    <w:rsid w:val="00C1542C"/>
    <w:rsid w:val="00C15A1A"/>
    <w:rsid w:val="00C16E6B"/>
    <w:rsid w:val="00C17141"/>
    <w:rsid w:val="00C17570"/>
    <w:rsid w:val="00C201F3"/>
    <w:rsid w:val="00C20998"/>
    <w:rsid w:val="00C2119B"/>
    <w:rsid w:val="00C21A37"/>
    <w:rsid w:val="00C23975"/>
    <w:rsid w:val="00C24D1A"/>
    <w:rsid w:val="00C251D3"/>
    <w:rsid w:val="00C270CF"/>
    <w:rsid w:val="00C270DA"/>
    <w:rsid w:val="00C304C7"/>
    <w:rsid w:val="00C3109F"/>
    <w:rsid w:val="00C310ED"/>
    <w:rsid w:val="00C32F84"/>
    <w:rsid w:val="00C33047"/>
    <w:rsid w:val="00C332E7"/>
    <w:rsid w:val="00C33F7B"/>
    <w:rsid w:val="00C375CB"/>
    <w:rsid w:val="00C37935"/>
    <w:rsid w:val="00C37BE6"/>
    <w:rsid w:val="00C43A6C"/>
    <w:rsid w:val="00C44D37"/>
    <w:rsid w:val="00C458DA"/>
    <w:rsid w:val="00C45CBC"/>
    <w:rsid w:val="00C464D8"/>
    <w:rsid w:val="00C47A1A"/>
    <w:rsid w:val="00C50776"/>
    <w:rsid w:val="00C53101"/>
    <w:rsid w:val="00C540F6"/>
    <w:rsid w:val="00C55E51"/>
    <w:rsid w:val="00C55F64"/>
    <w:rsid w:val="00C5643C"/>
    <w:rsid w:val="00C61333"/>
    <w:rsid w:val="00C6218C"/>
    <w:rsid w:val="00C63288"/>
    <w:rsid w:val="00C63C4A"/>
    <w:rsid w:val="00C64565"/>
    <w:rsid w:val="00C66728"/>
    <w:rsid w:val="00C6672A"/>
    <w:rsid w:val="00C669A3"/>
    <w:rsid w:val="00C66ED0"/>
    <w:rsid w:val="00C67DBC"/>
    <w:rsid w:val="00C714C3"/>
    <w:rsid w:val="00C71FB1"/>
    <w:rsid w:val="00C7273F"/>
    <w:rsid w:val="00C7330E"/>
    <w:rsid w:val="00C74570"/>
    <w:rsid w:val="00C7481A"/>
    <w:rsid w:val="00C75FEA"/>
    <w:rsid w:val="00C764BE"/>
    <w:rsid w:val="00C81E1B"/>
    <w:rsid w:val="00C82CB7"/>
    <w:rsid w:val="00C838FE"/>
    <w:rsid w:val="00C849E2"/>
    <w:rsid w:val="00C85696"/>
    <w:rsid w:val="00C9074B"/>
    <w:rsid w:val="00C914FA"/>
    <w:rsid w:val="00C91DC2"/>
    <w:rsid w:val="00C93548"/>
    <w:rsid w:val="00C95F5C"/>
    <w:rsid w:val="00C967EA"/>
    <w:rsid w:val="00C97EDA"/>
    <w:rsid w:val="00CA0967"/>
    <w:rsid w:val="00CA0D2D"/>
    <w:rsid w:val="00CA0FE7"/>
    <w:rsid w:val="00CA3C74"/>
    <w:rsid w:val="00CA41B3"/>
    <w:rsid w:val="00CA59C9"/>
    <w:rsid w:val="00CA6098"/>
    <w:rsid w:val="00CA7448"/>
    <w:rsid w:val="00CA7D78"/>
    <w:rsid w:val="00CB15EF"/>
    <w:rsid w:val="00CB24A6"/>
    <w:rsid w:val="00CB34E1"/>
    <w:rsid w:val="00CB3CD5"/>
    <w:rsid w:val="00CB4FE1"/>
    <w:rsid w:val="00CB5021"/>
    <w:rsid w:val="00CB5690"/>
    <w:rsid w:val="00CB7334"/>
    <w:rsid w:val="00CC274D"/>
    <w:rsid w:val="00CC5E6B"/>
    <w:rsid w:val="00CC63F1"/>
    <w:rsid w:val="00CC6E0B"/>
    <w:rsid w:val="00CC761D"/>
    <w:rsid w:val="00CC7957"/>
    <w:rsid w:val="00CD0636"/>
    <w:rsid w:val="00CD0772"/>
    <w:rsid w:val="00CD19B8"/>
    <w:rsid w:val="00CD19F7"/>
    <w:rsid w:val="00CD1F28"/>
    <w:rsid w:val="00CD2068"/>
    <w:rsid w:val="00CD300B"/>
    <w:rsid w:val="00CD3655"/>
    <w:rsid w:val="00CD383C"/>
    <w:rsid w:val="00CD3CED"/>
    <w:rsid w:val="00CD50D5"/>
    <w:rsid w:val="00CD5B72"/>
    <w:rsid w:val="00CD6CCF"/>
    <w:rsid w:val="00CE09E7"/>
    <w:rsid w:val="00CE0A2A"/>
    <w:rsid w:val="00CE1833"/>
    <w:rsid w:val="00CE1A20"/>
    <w:rsid w:val="00CF0EB2"/>
    <w:rsid w:val="00CF296A"/>
    <w:rsid w:val="00CF63EB"/>
    <w:rsid w:val="00CF6ADD"/>
    <w:rsid w:val="00CF7857"/>
    <w:rsid w:val="00CF79D1"/>
    <w:rsid w:val="00D010BB"/>
    <w:rsid w:val="00D02093"/>
    <w:rsid w:val="00D0295A"/>
    <w:rsid w:val="00D0403E"/>
    <w:rsid w:val="00D04D21"/>
    <w:rsid w:val="00D065A3"/>
    <w:rsid w:val="00D1359D"/>
    <w:rsid w:val="00D1362B"/>
    <w:rsid w:val="00D15311"/>
    <w:rsid w:val="00D15C3D"/>
    <w:rsid w:val="00D160A1"/>
    <w:rsid w:val="00D16ACE"/>
    <w:rsid w:val="00D17745"/>
    <w:rsid w:val="00D17F29"/>
    <w:rsid w:val="00D204F7"/>
    <w:rsid w:val="00D21106"/>
    <w:rsid w:val="00D218F0"/>
    <w:rsid w:val="00D22550"/>
    <w:rsid w:val="00D228FA"/>
    <w:rsid w:val="00D234EE"/>
    <w:rsid w:val="00D25AC5"/>
    <w:rsid w:val="00D25D85"/>
    <w:rsid w:val="00D26DFB"/>
    <w:rsid w:val="00D302E4"/>
    <w:rsid w:val="00D32BB9"/>
    <w:rsid w:val="00D3355F"/>
    <w:rsid w:val="00D35EF9"/>
    <w:rsid w:val="00D3742B"/>
    <w:rsid w:val="00D40036"/>
    <w:rsid w:val="00D4153C"/>
    <w:rsid w:val="00D41F2D"/>
    <w:rsid w:val="00D43974"/>
    <w:rsid w:val="00D4497C"/>
    <w:rsid w:val="00D45569"/>
    <w:rsid w:val="00D46003"/>
    <w:rsid w:val="00D47867"/>
    <w:rsid w:val="00D47C05"/>
    <w:rsid w:val="00D52553"/>
    <w:rsid w:val="00D546E4"/>
    <w:rsid w:val="00D602F4"/>
    <w:rsid w:val="00D6030E"/>
    <w:rsid w:val="00D6231F"/>
    <w:rsid w:val="00D62CA3"/>
    <w:rsid w:val="00D62F05"/>
    <w:rsid w:val="00D630A3"/>
    <w:rsid w:val="00D64024"/>
    <w:rsid w:val="00D6434F"/>
    <w:rsid w:val="00D6596B"/>
    <w:rsid w:val="00D676B8"/>
    <w:rsid w:val="00D70CBE"/>
    <w:rsid w:val="00D7240A"/>
    <w:rsid w:val="00D72B97"/>
    <w:rsid w:val="00D75684"/>
    <w:rsid w:val="00D77CB0"/>
    <w:rsid w:val="00D8001B"/>
    <w:rsid w:val="00D8026D"/>
    <w:rsid w:val="00D80E14"/>
    <w:rsid w:val="00D81DBC"/>
    <w:rsid w:val="00D85944"/>
    <w:rsid w:val="00D87A89"/>
    <w:rsid w:val="00D87E13"/>
    <w:rsid w:val="00D92601"/>
    <w:rsid w:val="00D92E52"/>
    <w:rsid w:val="00D940D2"/>
    <w:rsid w:val="00D979D1"/>
    <w:rsid w:val="00DA173B"/>
    <w:rsid w:val="00DA2565"/>
    <w:rsid w:val="00DA2EA4"/>
    <w:rsid w:val="00DA2EF0"/>
    <w:rsid w:val="00DA394C"/>
    <w:rsid w:val="00DA6231"/>
    <w:rsid w:val="00DA7EAD"/>
    <w:rsid w:val="00DB06ED"/>
    <w:rsid w:val="00DB2215"/>
    <w:rsid w:val="00DB2F15"/>
    <w:rsid w:val="00DB44A2"/>
    <w:rsid w:val="00DB4B7E"/>
    <w:rsid w:val="00DB65F8"/>
    <w:rsid w:val="00DB688A"/>
    <w:rsid w:val="00DB7AB6"/>
    <w:rsid w:val="00DB7DB1"/>
    <w:rsid w:val="00DC2322"/>
    <w:rsid w:val="00DC2370"/>
    <w:rsid w:val="00DC4489"/>
    <w:rsid w:val="00DC4504"/>
    <w:rsid w:val="00DC526F"/>
    <w:rsid w:val="00DC639C"/>
    <w:rsid w:val="00DC64BD"/>
    <w:rsid w:val="00DC67C7"/>
    <w:rsid w:val="00DC7A16"/>
    <w:rsid w:val="00DD0AA9"/>
    <w:rsid w:val="00DD1C5E"/>
    <w:rsid w:val="00DD1C9E"/>
    <w:rsid w:val="00DD1D6F"/>
    <w:rsid w:val="00DD33B0"/>
    <w:rsid w:val="00DD353D"/>
    <w:rsid w:val="00DD42EF"/>
    <w:rsid w:val="00DD5C34"/>
    <w:rsid w:val="00DE004E"/>
    <w:rsid w:val="00DE1152"/>
    <w:rsid w:val="00DE12B2"/>
    <w:rsid w:val="00DE1684"/>
    <w:rsid w:val="00DE19B2"/>
    <w:rsid w:val="00DE31C2"/>
    <w:rsid w:val="00DE32A5"/>
    <w:rsid w:val="00DE39C7"/>
    <w:rsid w:val="00DE6087"/>
    <w:rsid w:val="00DE6640"/>
    <w:rsid w:val="00DE708E"/>
    <w:rsid w:val="00DE74C6"/>
    <w:rsid w:val="00DF235B"/>
    <w:rsid w:val="00DF377A"/>
    <w:rsid w:val="00DF3ADA"/>
    <w:rsid w:val="00DF5440"/>
    <w:rsid w:val="00E01791"/>
    <w:rsid w:val="00E030E8"/>
    <w:rsid w:val="00E03664"/>
    <w:rsid w:val="00E03F6D"/>
    <w:rsid w:val="00E049D8"/>
    <w:rsid w:val="00E070F6"/>
    <w:rsid w:val="00E07171"/>
    <w:rsid w:val="00E075A5"/>
    <w:rsid w:val="00E07D3F"/>
    <w:rsid w:val="00E10C49"/>
    <w:rsid w:val="00E12D91"/>
    <w:rsid w:val="00E12F84"/>
    <w:rsid w:val="00E132E2"/>
    <w:rsid w:val="00E13AD1"/>
    <w:rsid w:val="00E14025"/>
    <w:rsid w:val="00E14767"/>
    <w:rsid w:val="00E14CFA"/>
    <w:rsid w:val="00E170E7"/>
    <w:rsid w:val="00E17475"/>
    <w:rsid w:val="00E17BB1"/>
    <w:rsid w:val="00E216BA"/>
    <w:rsid w:val="00E22793"/>
    <w:rsid w:val="00E22874"/>
    <w:rsid w:val="00E23117"/>
    <w:rsid w:val="00E2431A"/>
    <w:rsid w:val="00E24C0F"/>
    <w:rsid w:val="00E24DC9"/>
    <w:rsid w:val="00E27417"/>
    <w:rsid w:val="00E27E1E"/>
    <w:rsid w:val="00E3038C"/>
    <w:rsid w:val="00E313D2"/>
    <w:rsid w:val="00E32361"/>
    <w:rsid w:val="00E340A6"/>
    <w:rsid w:val="00E36997"/>
    <w:rsid w:val="00E370FA"/>
    <w:rsid w:val="00E372F9"/>
    <w:rsid w:val="00E41FAB"/>
    <w:rsid w:val="00E428FE"/>
    <w:rsid w:val="00E4614D"/>
    <w:rsid w:val="00E47D3A"/>
    <w:rsid w:val="00E507AD"/>
    <w:rsid w:val="00E52262"/>
    <w:rsid w:val="00E57F6E"/>
    <w:rsid w:val="00E60675"/>
    <w:rsid w:val="00E60B2B"/>
    <w:rsid w:val="00E61B06"/>
    <w:rsid w:val="00E67473"/>
    <w:rsid w:val="00E71F4D"/>
    <w:rsid w:val="00E73305"/>
    <w:rsid w:val="00E74192"/>
    <w:rsid w:val="00E76F20"/>
    <w:rsid w:val="00E76FB4"/>
    <w:rsid w:val="00E8023A"/>
    <w:rsid w:val="00E80B5D"/>
    <w:rsid w:val="00E810DF"/>
    <w:rsid w:val="00E815FF"/>
    <w:rsid w:val="00E81D97"/>
    <w:rsid w:val="00E81F74"/>
    <w:rsid w:val="00E8218A"/>
    <w:rsid w:val="00E829C1"/>
    <w:rsid w:val="00E837B8"/>
    <w:rsid w:val="00E8438C"/>
    <w:rsid w:val="00E847DC"/>
    <w:rsid w:val="00E86748"/>
    <w:rsid w:val="00E87DC0"/>
    <w:rsid w:val="00E90013"/>
    <w:rsid w:val="00E919C7"/>
    <w:rsid w:val="00E91E50"/>
    <w:rsid w:val="00E92104"/>
    <w:rsid w:val="00E93B0D"/>
    <w:rsid w:val="00E95578"/>
    <w:rsid w:val="00E956F2"/>
    <w:rsid w:val="00E961A8"/>
    <w:rsid w:val="00EA0242"/>
    <w:rsid w:val="00EA0F83"/>
    <w:rsid w:val="00EA1228"/>
    <w:rsid w:val="00EA1427"/>
    <w:rsid w:val="00EA29B8"/>
    <w:rsid w:val="00EA35F9"/>
    <w:rsid w:val="00EA3E10"/>
    <w:rsid w:val="00EA45F3"/>
    <w:rsid w:val="00EA6EDD"/>
    <w:rsid w:val="00EA77B2"/>
    <w:rsid w:val="00EA784F"/>
    <w:rsid w:val="00EB08C5"/>
    <w:rsid w:val="00EB1B88"/>
    <w:rsid w:val="00EB1D68"/>
    <w:rsid w:val="00EB1DEB"/>
    <w:rsid w:val="00EB25F2"/>
    <w:rsid w:val="00EB610F"/>
    <w:rsid w:val="00EB6ADE"/>
    <w:rsid w:val="00EC0478"/>
    <w:rsid w:val="00EC2695"/>
    <w:rsid w:val="00EC4376"/>
    <w:rsid w:val="00EC4A41"/>
    <w:rsid w:val="00EC4B42"/>
    <w:rsid w:val="00EC5D17"/>
    <w:rsid w:val="00EC769E"/>
    <w:rsid w:val="00ED0CEB"/>
    <w:rsid w:val="00ED1715"/>
    <w:rsid w:val="00ED1CB1"/>
    <w:rsid w:val="00ED231E"/>
    <w:rsid w:val="00ED31DA"/>
    <w:rsid w:val="00ED43C8"/>
    <w:rsid w:val="00ED4B54"/>
    <w:rsid w:val="00ED5648"/>
    <w:rsid w:val="00ED74A8"/>
    <w:rsid w:val="00EE0D2A"/>
    <w:rsid w:val="00EE15D4"/>
    <w:rsid w:val="00EE35D4"/>
    <w:rsid w:val="00EE3CB0"/>
    <w:rsid w:val="00EE4B61"/>
    <w:rsid w:val="00EE4D64"/>
    <w:rsid w:val="00EE5108"/>
    <w:rsid w:val="00EE5C51"/>
    <w:rsid w:val="00EE6CAC"/>
    <w:rsid w:val="00EF28EA"/>
    <w:rsid w:val="00EF30C7"/>
    <w:rsid w:val="00EF3A80"/>
    <w:rsid w:val="00EF4310"/>
    <w:rsid w:val="00EF4B49"/>
    <w:rsid w:val="00EF50C3"/>
    <w:rsid w:val="00EF510C"/>
    <w:rsid w:val="00EF5D6A"/>
    <w:rsid w:val="00EF622E"/>
    <w:rsid w:val="00EF6ED2"/>
    <w:rsid w:val="00EF7A5E"/>
    <w:rsid w:val="00F011DF"/>
    <w:rsid w:val="00F01C05"/>
    <w:rsid w:val="00F01F24"/>
    <w:rsid w:val="00F022A1"/>
    <w:rsid w:val="00F022DE"/>
    <w:rsid w:val="00F02AA7"/>
    <w:rsid w:val="00F0320B"/>
    <w:rsid w:val="00F036F2"/>
    <w:rsid w:val="00F03A53"/>
    <w:rsid w:val="00F03FD0"/>
    <w:rsid w:val="00F04B84"/>
    <w:rsid w:val="00F04E06"/>
    <w:rsid w:val="00F05488"/>
    <w:rsid w:val="00F063FB"/>
    <w:rsid w:val="00F06AFD"/>
    <w:rsid w:val="00F07181"/>
    <w:rsid w:val="00F07F50"/>
    <w:rsid w:val="00F1448B"/>
    <w:rsid w:val="00F16705"/>
    <w:rsid w:val="00F1679B"/>
    <w:rsid w:val="00F17A21"/>
    <w:rsid w:val="00F17CF3"/>
    <w:rsid w:val="00F204C9"/>
    <w:rsid w:val="00F20D5A"/>
    <w:rsid w:val="00F22B80"/>
    <w:rsid w:val="00F22F99"/>
    <w:rsid w:val="00F23C2B"/>
    <w:rsid w:val="00F24AD4"/>
    <w:rsid w:val="00F25CB7"/>
    <w:rsid w:val="00F27072"/>
    <w:rsid w:val="00F27089"/>
    <w:rsid w:val="00F271DD"/>
    <w:rsid w:val="00F31BD0"/>
    <w:rsid w:val="00F32BF1"/>
    <w:rsid w:val="00F33AFF"/>
    <w:rsid w:val="00F34554"/>
    <w:rsid w:val="00F34A70"/>
    <w:rsid w:val="00F34FE3"/>
    <w:rsid w:val="00F3611E"/>
    <w:rsid w:val="00F3634B"/>
    <w:rsid w:val="00F363C4"/>
    <w:rsid w:val="00F366F2"/>
    <w:rsid w:val="00F3687B"/>
    <w:rsid w:val="00F37DEA"/>
    <w:rsid w:val="00F405BF"/>
    <w:rsid w:val="00F40C0D"/>
    <w:rsid w:val="00F40DBC"/>
    <w:rsid w:val="00F41750"/>
    <w:rsid w:val="00F4207D"/>
    <w:rsid w:val="00F4385C"/>
    <w:rsid w:val="00F440E2"/>
    <w:rsid w:val="00F452F6"/>
    <w:rsid w:val="00F47039"/>
    <w:rsid w:val="00F470C0"/>
    <w:rsid w:val="00F52051"/>
    <w:rsid w:val="00F52381"/>
    <w:rsid w:val="00F61ADD"/>
    <w:rsid w:val="00F61D44"/>
    <w:rsid w:val="00F65087"/>
    <w:rsid w:val="00F662BE"/>
    <w:rsid w:val="00F66ADA"/>
    <w:rsid w:val="00F66D1B"/>
    <w:rsid w:val="00F66D68"/>
    <w:rsid w:val="00F679B7"/>
    <w:rsid w:val="00F702CE"/>
    <w:rsid w:val="00F758D9"/>
    <w:rsid w:val="00F7699F"/>
    <w:rsid w:val="00F76E19"/>
    <w:rsid w:val="00F76EC2"/>
    <w:rsid w:val="00F806F6"/>
    <w:rsid w:val="00F81F97"/>
    <w:rsid w:val="00F82B87"/>
    <w:rsid w:val="00F84FF3"/>
    <w:rsid w:val="00F875AC"/>
    <w:rsid w:val="00F87CBA"/>
    <w:rsid w:val="00F91654"/>
    <w:rsid w:val="00F92F9C"/>
    <w:rsid w:val="00F9483E"/>
    <w:rsid w:val="00F95D8A"/>
    <w:rsid w:val="00F96365"/>
    <w:rsid w:val="00F96EE8"/>
    <w:rsid w:val="00F97571"/>
    <w:rsid w:val="00FA238B"/>
    <w:rsid w:val="00FA3F1A"/>
    <w:rsid w:val="00FA6074"/>
    <w:rsid w:val="00FB1C10"/>
    <w:rsid w:val="00FB329C"/>
    <w:rsid w:val="00FB398E"/>
    <w:rsid w:val="00FB47FE"/>
    <w:rsid w:val="00FB495F"/>
    <w:rsid w:val="00FB4B14"/>
    <w:rsid w:val="00FB4E73"/>
    <w:rsid w:val="00FB543B"/>
    <w:rsid w:val="00FB5D20"/>
    <w:rsid w:val="00FB768D"/>
    <w:rsid w:val="00FB778F"/>
    <w:rsid w:val="00FC150F"/>
    <w:rsid w:val="00FC204E"/>
    <w:rsid w:val="00FC2408"/>
    <w:rsid w:val="00FC36FF"/>
    <w:rsid w:val="00FC4103"/>
    <w:rsid w:val="00FC4439"/>
    <w:rsid w:val="00FC4610"/>
    <w:rsid w:val="00FC4934"/>
    <w:rsid w:val="00FC5100"/>
    <w:rsid w:val="00FC56CB"/>
    <w:rsid w:val="00FC5EE2"/>
    <w:rsid w:val="00FC6067"/>
    <w:rsid w:val="00FC6223"/>
    <w:rsid w:val="00FD1B61"/>
    <w:rsid w:val="00FD20DF"/>
    <w:rsid w:val="00FD4EDD"/>
    <w:rsid w:val="00FD5552"/>
    <w:rsid w:val="00FD6120"/>
    <w:rsid w:val="00FD65E3"/>
    <w:rsid w:val="00FD6EFD"/>
    <w:rsid w:val="00FD72AD"/>
    <w:rsid w:val="00FD742C"/>
    <w:rsid w:val="00FD78C9"/>
    <w:rsid w:val="00FE06B2"/>
    <w:rsid w:val="00FE1A61"/>
    <w:rsid w:val="00FE3057"/>
    <w:rsid w:val="00FE5C45"/>
    <w:rsid w:val="00FE5EAA"/>
    <w:rsid w:val="00FE6238"/>
    <w:rsid w:val="00FE6976"/>
    <w:rsid w:val="00FF20AF"/>
    <w:rsid w:val="00FF2474"/>
    <w:rsid w:val="00FF4175"/>
    <w:rsid w:val="00FF4766"/>
    <w:rsid w:val="00FF4C82"/>
    <w:rsid w:val="00FF5317"/>
    <w:rsid w:val="00FF60A5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3177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3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/>
      <w:b/>
      <w:i/>
      <w:sz w:val="24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/>
      <w:sz w:val="24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/>
      <w:b/>
      <w:sz w:val="24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/>
      <w:i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/>
      <w:sz w:val="24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/>
      <w:i/>
      <w:sz w:val="24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/>
      <w:b/>
      <w:i/>
      <w:sz w:val="18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uiPriority w:val="99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1E5A5E"/>
    <w:pPr>
      <w:tabs>
        <w:tab w:val="clear" w:pos="0"/>
        <w:tab w:val="clear" w:pos="284"/>
        <w:tab w:val="clear" w:pos="1701"/>
        <w:tab w:val="left" w:pos="2340"/>
      </w:tabs>
      <w:ind w:left="709"/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3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2B2B46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1224" w:hanging="504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rsid w:val="002B2B4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4CFA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uiPriority w:val="99"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EC4376"/>
    <w:rPr>
      <w:rFonts w:ascii="Times New Roman" w:eastAsia="Times New Roman" w:hAnsi="Times New Roman"/>
      <w:sz w:val="24"/>
    </w:rPr>
  </w:style>
  <w:style w:type="character" w:customStyle="1" w:styleId="platne1">
    <w:name w:val="platne1"/>
    <w:basedOn w:val="Standardnpsmoodstavce"/>
    <w:rsid w:val="00EC4376"/>
  </w:style>
  <w:style w:type="paragraph" w:customStyle="1" w:styleId="text-3mezera">
    <w:name w:val="text - 3 mezera"/>
    <w:basedOn w:val="Normln"/>
    <w:rsid w:val="006561C5"/>
    <w:pPr>
      <w:widowControl w:val="0"/>
      <w:tabs>
        <w:tab w:val="clear" w:pos="0"/>
        <w:tab w:val="clear" w:pos="284"/>
        <w:tab w:val="clear" w:pos="1701"/>
      </w:tabs>
      <w:spacing w:before="60" w:line="240" w:lineRule="exact"/>
    </w:pPr>
    <w:rPr>
      <w:rFonts w:ascii="Arial" w:hAnsi="Arial"/>
    </w:rPr>
  </w:style>
  <w:style w:type="paragraph" w:styleId="Odstavecseseznamem">
    <w:name w:val="List Paragraph"/>
    <w:aliases w:val="cp_Odstavec se seznamem,Bullet Number,Bullet List,FooterText,numbered,Paragraphe de liste1,Bulletr List Paragraph,列出段落,列出段落1,List Paragraph2,List Paragraph21,Listeafsnit1,Parágrafo da Lista1,Párrafo de lista1,リスト段落1,Odrážky,Nad"/>
    <w:basedOn w:val="Normln"/>
    <w:link w:val="OdstavecseseznamemChar"/>
    <w:uiPriority w:val="34"/>
    <w:qFormat/>
    <w:rsid w:val="00A81198"/>
    <w:pPr>
      <w:ind w:left="720"/>
      <w:contextualSpacing/>
    </w:pPr>
  </w:style>
  <w:style w:type="paragraph" w:customStyle="1" w:styleId="NormlnsArial">
    <w:name w:val="Normální s Arial"/>
    <w:basedOn w:val="Normln"/>
    <w:rsid w:val="00A81198"/>
    <w:pPr>
      <w:tabs>
        <w:tab w:val="clear" w:pos="0"/>
        <w:tab w:val="clear" w:pos="284"/>
        <w:tab w:val="clear" w:pos="1701"/>
      </w:tabs>
      <w:spacing w:before="60" w:after="60"/>
      <w:jc w:val="left"/>
    </w:pPr>
    <w:rPr>
      <w:rFonts w:ascii="Arial" w:hAnsi="Arial"/>
      <w:noProof/>
      <w:sz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73DA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73DA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0473DA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qFormat/>
    <w:rsid w:val="002B2B46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2B2B46"/>
    <w:rPr>
      <w:sz w:val="20"/>
    </w:rPr>
  </w:style>
  <w:style w:type="character" w:customStyle="1" w:styleId="TextkomenteChar">
    <w:name w:val="Text komentáře Char"/>
    <w:basedOn w:val="Standardnpsmoodstavce"/>
    <w:link w:val="Textkomente"/>
    <w:qFormat/>
    <w:rsid w:val="000473D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3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3DA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3F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cp_Odstavec se seznamem Char,Bullet Number Char,Bullet List Char,FooterText Char,numbered Char,Paragraphe de liste1 Char,Bulletr List Paragraph Char,列出段落 Char,列出段落1 Char,List Paragraph2 Char,List Paragraph21 Char,リスト段落1 Char"/>
    <w:basedOn w:val="Standardnpsmoodstavce"/>
    <w:link w:val="Odstavecseseznamem"/>
    <w:uiPriority w:val="34"/>
    <w:qFormat/>
    <w:rsid w:val="004A5031"/>
    <w:rPr>
      <w:rFonts w:ascii="Times New Roman" w:eastAsia="Times New Roman" w:hAnsi="Times New Roman"/>
      <w:sz w:val="24"/>
    </w:rPr>
  </w:style>
  <w:style w:type="paragraph" w:customStyle="1" w:styleId="BodyText">
    <w:name w:val="BodyText"/>
    <w:link w:val="BodyTextChar"/>
    <w:rsid w:val="007A6F77"/>
    <w:pPr>
      <w:spacing w:before="120" w:line="320" w:lineRule="exact"/>
      <w:jc w:val="both"/>
    </w:pPr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numbering" w:styleId="1ai">
    <w:name w:val="Outline List 1"/>
    <w:basedOn w:val="Bezseznamu"/>
    <w:rsid w:val="007A6F77"/>
    <w:pPr>
      <w:numPr>
        <w:numId w:val="6"/>
      </w:numPr>
    </w:pPr>
  </w:style>
  <w:style w:type="character" w:customStyle="1" w:styleId="BodyTextChar">
    <w:name w:val="BodyText Char"/>
    <w:basedOn w:val="Standardnpsmoodstavce"/>
    <w:link w:val="BodyText"/>
    <w:rsid w:val="007A6F77"/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character" w:customStyle="1" w:styleId="Zkladntext0">
    <w:name w:val="Základní text_"/>
    <w:basedOn w:val="Standardnpsmoodstavce"/>
    <w:link w:val="Zkladntext2"/>
    <w:rsid w:val="00954D92"/>
    <w:rPr>
      <w:rFonts w:cs="Calibri"/>
      <w:shd w:val="clear" w:color="auto" w:fill="FFFFFF"/>
    </w:rPr>
  </w:style>
  <w:style w:type="character" w:customStyle="1" w:styleId="ZkladntextTun">
    <w:name w:val="Základní text + Tučné"/>
    <w:basedOn w:val="Zkladntext0"/>
    <w:rsid w:val="00954D92"/>
    <w:rPr>
      <w:rFonts w:cs="Calibri"/>
      <w:b/>
      <w:bCs/>
      <w:color w:val="000000"/>
      <w:spacing w:val="0"/>
      <w:w w:val="100"/>
      <w:position w:val="0"/>
      <w:shd w:val="clear" w:color="auto" w:fill="FFFFFF"/>
      <w:lang w:val="cs-CZ"/>
    </w:rPr>
  </w:style>
  <w:style w:type="paragraph" w:customStyle="1" w:styleId="Zkladntext2">
    <w:name w:val="Základní text2"/>
    <w:basedOn w:val="Normln"/>
    <w:link w:val="Zkladntext0"/>
    <w:rsid w:val="00954D92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before="780" w:after="960" w:line="0" w:lineRule="atLeast"/>
      <w:ind w:hanging="360"/>
    </w:pPr>
    <w:rPr>
      <w:rFonts w:ascii="Calibri" w:eastAsia="Calibri" w:hAnsi="Calibri" w:cs="Calibri"/>
      <w:sz w:val="20"/>
    </w:rPr>
  </w:style>
  <w:style w:type="paragraph" w:customStyle="1" w:styleId="Textpsmene">
    <w:name w:val="Text písmene"/>
    <w:basedOn w:val="Normln"/>
    <w:rsid w:val="00EE5C51"/>
    <w:pPr>
      <w:tabs>
        <w:tab w:val="clear" w:pos="0"/>
        <w:tab w:val="clear" w:pos="284"/>
        <w:tab w:val="clear" w:pos="1701"/>
      </w:tabs>
      <w:outlineLvl w:val="7"/>
    </w:pPr>
  </w:style>
  <w:style w:type="character" w:customStyle="1" w:styleId="tsubjname">
    <w:name w:val="tsubjname"/>
    <w:basedOn w:val="Standardnpsmoodstavce"/>
    <w:rsid w:val="00E95578"/>
  </w:style>
  <w:style w:type="paragraph" w:styleId="Revize">
    <w:name w:val="Revision"/>
    <w:hidden/>
    <w:uiPriority w:val="99"/>
    <w:semiHidden/>
    <w:rsid w:val="000A382B"/>
    <w:rPr>
      <w:rFonts w:ascii="Times New Roman" w:eastAsia="Times New Roman" w:hAnsi="Times New Roman"/>
      <w:sz w:val="24"/>
    </w:rPr>
  </w:style>
  <w:style w:type="paragraph" w:customStyle="1" w:styleId="Text11">
    <w:name w:val="Text 1.1"/>
    <w:basedOn w:val="Normln"/>
    <w:qFormat/>
    <w:rsid w:val="00FB495F"/>
    <w:pPr>
      <w:keepNext/>
      <w:tabs>
        <w:tab w:val="clear" w:pos="0"/>
        <w:tab w:val="clear" w:pos="284"/>
        <w:tab w:val="clear" w:pos="1701"/>
      </w:tabs>
      <w:spacing w:before="120" w:after="120"/>
      <w:ind w:left="561"/>
    </w:pPr>
    <w:rPr>
      <w:sz w:val="22"/>
      <w:lang w:eastAsia="en-US"/>
    </w:rPr>
  </w:style>
  <w:style w:type="paragraph" w:customStyle="1" w:styleId="Clanek11">
    <w:name w:val="Clanek 1.1"/>
    <w:basedOn w:val="Nadpis2"/>
    <w:link w:val="Clanek11Char"/>
    <w:qFormat/>
    <w:rsid w:val="000E0238"/>
    <w:pPr>
      <w:keepNext w:val="0"/>
      <w:keepLines/>
      <w:numPr>
        <w:ilvl w:val="0"/>
        <w:numId w:val="0"/>
      </w:numPr>
      <w:tabs>
        <w:tab w:val="clear" w:pos="0"/>
        <w:tab w:val="clear" w:pos="284"/>
        <w:tab w:val="clear" w:pos="1701"/>
        <w:tab w:val="num" w:pos="567"/>
      </w:tabs>
      <w:spacing w:before="120" w:after="120"/>
      <w:ind w:left="567" w:hanging="567"/>
    </w:pPr>
    <w:rPr>
      <w:rFonts w:ascii="Times New Roman" w:hAnsi="Times New Roman" w:cs="Arial"/>
      <w:b w:val="0"/>
      <w:bCs/>
      <w:i w:val="0"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locked/>
    <w:rsid w:val="000E0238"/>
    <w:rPr>
      <w:rFonts w:ascii="Times New Roman" w:eastAsia="Times New Roman" w:hAnsi="Times New Roman" w:cs="Arial"/>
      <w:bCs/>
      <w:iCs/>
      <w:sz w:val="22"/>
      <w:szCs w:val="28"/>
      <w:lang w:eastAsia="en-US"/>
    </w:rPr>
  </w:style>
  <w:style w:type="paragraph" w:customStyle="1" w:styleId="Claneka">
    <w:name w:val="Clanek (a)"/>
    <w:basedOn w:val="Normln"/>
    <w:link w:val="ClanekaChar"/>
    <w:qFormat/>
    <w:pPr>
      <w:keepLines/>
      <w:tabs>
        <w:tab w:val="clear" w:pos="0"/>
        <w:tab w:val="clear" w:pos="284"/>
        <w:tab w:val="clear" w:pos="1701"/>
        <w:tab w:val="num" w:pos="992"/>
      </w:tabs>
      <w:spacing w:before="120" w:after="120"/>
      <w:ind w:left="992" w:hanging="425"/>
    </w:pPr>
    <w:rPr>
      <w:sz w:val="22"/>
      <w:szCs w:val="24"/>
      <w:lang w:eastAsia="en-US"/>
    </w:rPr>
  </w:style>
  <w:style w:type="character" w:customStyle="1" w:styleId="ClanekaChar">
    <w:name w:val="Clanek (a) Char"/>
    <w:basedOn w:val="Standardnpsmoodstavce"/>
    <w:link w:val="Claneka"/>
    <w:rPr>
      <w:rFonts w:ascii="Times New Roman" w:eastAsia="Times New Roman" w:hAnsi="Times New Roman"/>
      <w:sz w:val="22"/>
      <w:szCs w:val="24"/>
      <w:lang w:eastAsia="en-US"/>
    </w:rPr>
  </w:style>
  <w:style w:type="character" w:styleId="Hypertextovodkaz">
    <w:name w:val="Hyperlink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D5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5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hyperlink" Target="mailto:faktury@psas.cz]" TargetMode="Externa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padPublish xmlns="c4f06848-d7c8-4799-886d-7ad499e87cb5" xsi:nil="true" Resolved="true"/>
    <DorucenaPostaPriloha xmlns="c4f06848-d7c8-4799-886d-7ad499e87cb5" xsi:nil="true"/>
    <SchvalilPublish xmlns="c4f06848-d7c8-4799-886d-7ad499e87cb5">
      <UserInfo>
        <DisplayName/>
        <AccountId xsi:nil="true"/>
        <AccountType/>
      </UserInfo>
    </SchvalilPublish>
    <DokumentIdPublish xmlns="c4f06848-d7c8-4799-886d-7ad499e87cb5" xsi:nil="true"/>
    <MailIdPublish xmlns="c4f06848-d7c8-4799-886d-7ad499e87cb5" xsi:nil="true"/>
    <StavDokumentuPublish xmlns="c4f06848-d7c8-4799-886d-7ad499e87cb5" xsi:nil="true"/>
    <StavSchvalovaniPublish xmlns="c4f06848-d7c8-4799-886d-7ad499e87cb5" xsi:nil="true"/>
    <NazevSouboruProtistranyPublish xmlns="c4f06848-d7c8-4799-886d-7ad499e87cb5" xsi:nil="true"/>
    <PoznamkaDokumentyPublish xmlns="c4f06848-d7c8-4799-886d-7ad499e87cb5" xsi:nil="true"/>
    <KlicovaSlovaPublish xmlns="c4f06848-d7c8-4799-886d-7ad499e87cb5" xsi:nil="true"/>
    <DruhDokumentuPublish xmlns="c4f06848-d7c8-4799-886d-7ad499e87cb5" xsi:nil="true"/>
    <RizeniPublish xmlns="c4f06848-d7c8-4799-886d-7ad499e87cb5" xsi:nil="true" Resolved="true"/>
    <KlientPublish xmlns="c4f06848-d7c8-4799-886d-7ad499e87cb5" xsi:nil="true" Resolved="true"/>
  </documentManagement>
</p:properties>
</file>

<file path=customXml/item10.xml><?xml version="1.0" encoding="utf-8"?>
<p:properties xmlns:p="http://schemas.microsoft.com/office/2006/metadata/properties" xmlns:xsi="http://www.w3.org/2001/XMLSchema-instance">
  <documentManagement>
    <_activity xmlns="d9960303-72ec-41c2-b1ea-fc08c5ed2a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02C782F52F84D85DA18D7BDF4C75A" ma:contentTypeVersion="18" ma:contentTypeDescription="Create a new document." ma:contentTypeScope="" ma:versionID="ec03ac5a15d727c4479c90cd603be0ef">
  <xsd:schema xmlns:xsd="http://www.w3.org/2001/XMLSchema" xmlns:xs="http://www.w3.org/2001/XMLSchema" xmlns:p="http://schemas.microsoft.com/office/2006/metadata/properties" xmlns:ns3="d9960303-72ec-41c2-b1ea-fc08c5ed2ab4" xmlns:ns4="f779ca42-3021-41e5-acd1-ba94b22e38f1" targetNamespace="http://schemas.microsoft.com/office/2006/metadata/properties" ma:root="true" ma:fieldsID="33c148addcba0ece97e53ba1fb698d08" ns3:_="" ns4:_="">
    <xsd:import namespace="d9960303-72ec-41c2-b1ea-fc08c5ed2ab4"/>
    <xsd:import namespace="f779ca42-3021-41e5-acd1-ba94b22e3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60303-72ec-41c2-b1ea-fc08c5ed2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ca42-3021-41e5-acd1-ba94b22e3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ový dokument - publikovaný" ma:contentTypeID="0x0101004E9B915608C340D3A23D3BC32C82011100794897CBB3B5E04E923B49062367094E" ma:contentTypeVersion="0" ma:contentTypeDescription="Typ obsahu - Dokument" ma:contentTypeScope="" ma:versionID="66b28976c784cacb528422b6ead1e174">
  <xsd:schema xmlns:xsd="http://www.w3.org/2001/XMLSchema" xmlns:xs="http://www.w3.org/2001/XMLSchema" xmlns:p="http://schemas.microsoft.com/office/2006/metadata/properties" xmlns:ns2="c4f06848-d7c8-4799-886d-7ad499e87cb5" targetNamespace="http://schemas.microsoft.com/office/2006/metadata/properties" ma:root="true" ma:fieldsID="387bf4a7d5b7d6ac498908ab1a20dbcb" ns2:_="">
    <xsd:import namespace="c4f06848-d7c8-4799-886d-7ad499e87cb5"/>
    <xsd:element name="properties">
      <xsd:complexType>
        <xsd:sequence>
          <xsd:element name="documentManagement">
            <xsd:complexType>
              <xsd:all>
                <xsd:element ref="ns2:DokumentIdPublish" minOccurs="0"/>
                <xsd:element ref="ns2:DruhDokumentuPublish" minOccurs="0"/>
                <xsd:element ref="ns2:KlicovaSlovaPublish" minOccurs="0"/>
                <xsd:element ref="ns2:MailIdPublish" minOccurs="0"/>
                <xsd:element ref="ns2:PoznamkaDokumentyPublish" minOccurs="0"/>
                <xsd:element ref="ns2:StavDokumentuPublish" minOccurs="0"/>
                <xsd:element ref="ns2:StavSchvalovaniPublish" minOccurs="0"/>
                <xsd:element ref="ns2:SchvalilPublish" minOccurs="0"/>
                <xsd:element ref="ns2:NazevSouboruProtistranyPublish" minOccurs="0"/>
                <xsd:element ref="ns2:RizeniPublish" minOccurs="0"/>
                <xsd:element ref="ns2:KlientPublish" minOccurs="0"/>
                <xsd:element ref="ns2:PripadPublish" minOccurs="0"/>
                <xsd:element ref="ns2:DorucenaPostaPriloh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06848-d7c8-4799-886d-7ad499e87cb5" elementFormDefault="qualified">
    <xsd:import namespace="http://schemas.microsoft.com/office/2006/documentManagement/types"/>
    <xsd:import namespace="http://schemas.microsoft.com/office/infopath/2007/PartnerControls"/>
    <xsd:element name="DokumentIdPublish" ma:index="8" nillable="true" ma:displayName="Dokument ID" ma:hidden="true" ma:internalName="DokumentIdPublish">
      <xsd:simpleType>
        <xsd:restriction base="dms:Text"/>
      </xsd:simpleType>
    </xsd:element>
    <xsd:element name="DruhDokumentuPublish" ma:index="9" nillable="true" ma:displayName="Druh dokumentu" ma:default="" ma:hidden="true" ma:internalName="DruhDokumentuPublish">
      <xsd:simpleType>
        <xsd:restriction base="dms:Choice">
          <xsd:enumeration value="Dopis"/>
          <xsd:enumeration value="Email"/>
          <xsd:enumeration value="Fax"/>
          <xsd:enumeration value="Korporátní dokumenty"/>
          <xsd:enumeration value="Podání"/>
          <xsd:enumeration value="Plná moc"/>
          <xsd:enumeration value="Předávací protokol"/>
          <xsd:enumeration value="Smlouva"/>
          <xsd:enumeration value="Různé"/>
        </xsd:restriction>
      </xsd:simpleType>
    </xsd:element>
    <xsd:element name="KlicovaSlovaPublish" ma:index="10" nillable="true" ma:displayName="Klíčová slova" ma:hidden="true" ma:internalName="KlicovaSlovaPublish">
      <xsd:simpleType>
        <xsd:restriction base="dms:Note">
          <xsd:maxLength value="255"/>
        </xsd:restriction>
      </xsd:simpleType>
    </xsd:element>
    <xsd:element name="MailIdPublish" ma:index="11" nillable="true" ma:displayName="MailId" ma:hidden="true" ma:internalName="MailIdPublish">
      <xsd:simpleType>
        <xsd:restriction base="dms:Text"/>
      </xsd:simpleType>
    </xsd:element>
    <xsd:element name="PoznamkaDokumentyPublish" ma:index="12" nillable="true" ma:displayName="Poznámka" ma:hidden="true" ma:internalName="PoznamkaDokumentyPublish">
      <xsd:simpleType>
        <xsd:restriction base="dms:Note">
          <xsd:maxLength value="255"/>
        </xsd:restriction>
      </xsd:simpleType>
    </xsd:element>
    <xsd:element name="StavDokumentuPublish" ma:index="13" nillable="true" ma:displayName="Stav dokumentu" ma:default="" ma:hidden="true" ma:internalName="StavDokumentuPublish">
      <xsd:simpleType>
        <xsd:restriction base="dms:Choice">
          <xsd:enumeration value="Koncept"/>
          <xsd:enumeration value="Finální verze"/>
        </xsd:restriction>
      </xsd:simpleType>
    </xsd:element>
    <xsd:element name="StavSchvalovaniPublish" ma:index="14" nillable="true" ma:displayName="Stav schvalování" ma:default="" ma:hidden="true" ma:internalName="StavSchvalovaniPublish">
      <xsd:simpleType>
        <xsd:restriction base="dms:Choice">
          <xsd:enumeration value="Schváleno"/>
          <xsd:enumeration value="Neschváleno"/>
        </xsd:restriction>
      </xsd:simpleType>
    </xsd:element>
    <xsd:element name="SchvalilPublish" ma:index="15" nillable="true" ma:displayName="Schválil" ma:hidden="true" ma:internalName="SchvalilPublish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zevSouboruProtistranyPublish" ma:index="16" nillable="true" ma:displayName="Název souboru protistrany" ma:hidden="true" ma:internalName="NazevSouboruProtistranyPublish">
      <xsd:simpleType>
        <xsd:restriction base="dms:Text"/>
      </xsd:simpleType>
    </xsd:element>
    <xsd:element name="RizeniPublish" ma:index="17" nillable="true" ma:displayName="Řízení" ma:hidden="true" ma:internalName="RizeniPublish">
      <xsd:complexType>
        <xsd:simpleContent>
          <xsd:extension base="dms:BusinessDataPrimaryField">
            <xsd:attribute name="BdcField" type="xsd:string" fixed="SpisovaZnacka"/>
            <xsd:attribute name="RelatedFieldWssStaticName" type="xsd:string" fixed="Rizeni_Entity_ID"/>
            <xsd:attribute name="SecondaryFieldBdcNames" type="xsd:string" fixed=""/>
            <xsd:attribute name="SecondaryFieldsWssStaticNames" type="xsd:string" fixed="0"/>
            <xsd:attribute name="SystemInstance" type="xsd:string" fixed="Rizeni_LobSystemInstance"/>
            <xsd:attribute name="EntityNamespace" type="xsd:string" fixed="Rizeni_Namespace"/>
            <xsd:attribute name="EntityName" type="xsd:string" fixed="Rizeni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KlientPublish" ma:index="18" nillable="true" ma:displayName="Klient" ma:hidden="true" ma:internalName="Klient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Klient_Entity_ID"/>
            <xsd:attribute name="SecondaryFieldBdcNames" type="xsd:string" fixed=""/>
            <xsd:attribute name="SecondaryFieldsWssStaticNames" type="xsd:string" fixed="0"/>
            <xsd:attribute name="SystemInstance" type="xsd:string" fixed="Klient_LobSystemInstance"/>
            <xsd:attribute name="EntityNamespace" type="xsd:string" fixed="Klient_Namespace"/>
            <xsd:attribute name="EntityName" type="xsd:string" fixed="Klient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PripadPublish" ma:index="19" nillable="true" ma:displayName="Případ" ma:hidden="true" ma:internalName="Pripad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Pripad_Entity_ID"/>
            <xsd:attribute name="SecondaryFieldBdcNames" type="xsd:string" fixed=""/>
            <xsd:attribute name="SecondaryFieldsWssStaticNames" type="xsd:string" fixed="0"/>
            <xsd:attribute name="SystemInstance" type="xsd:string" fixed="Pripad_LobSystemInstance"/>
            <xsd:attribute name="EntityNamespace" type="xsd:string" fixed="Pripad_Namespace"/>
            <xsd:attribute name="EntityName" type="xsd:string" fixed="Pripad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DorucenaPostaPriloha" ma:index="20" nillable="true" ma:displayName="DorucenaPostaPriloha" ma:hidden="true" ma:internalName="DorucenaPostaPriloh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Nový dokument - publikovaný" ma:contentTypeID="0x0101004E9B915608C340D3A23D3BC32C82011100C8F54C2455A0AD43B2FB178C228C12DB" ma:contentTypeVersion="0" ma:contentTypeDescription="Typ obsahu - Dokument" ma:contentTypeScope="" ma:versionID="2d532929c6af262ada98aaffd29237f8">
  <xsd:schema xmlns:xsd="http://www.w3.org/2001/XMLSchema" xmlns:xs="http://www.w3.org/2001/XMLSchema" xmlns:p="http://schemas.microsoft.com/office/2006/metadata/properties" xmlns:ns2="c9efef5e-8781-4372-8fd9-b98b45cbf23d" targetNamespace="http://schemas.microsoft.com/office/2006/metadata/properties" ma:root="true" ma:fieldsID="e56718887456ffe0eed2a79f8456ee2a" ns2:_="">
    <xsd:import namespace="c9efef5e-8781-4372-8fd9-b98b45cbf23d"/>
    <xsd:element name="properties">
      <xsd:complexType>
        <xsd:sequence>
          <xsd:element name="documentManagement">
            <xsd:complexType>
              <xsd:all>
                <xsd:element ref="ns2:DokumentIdPublish" minOccurs="0"/>
                <xsd:element ref="ns2:DruhDokumentuPublish"/>
                <xsd:element ref="ns2:KlicovaSlovaPublish" minOccurs="0"/>
                <xsd:element ref="ns2:MailIdPublish" minOccurs="0"/>
                <xsd:element ref="ns2:PoznamkaDokumentyPublish" minOccurs="0"/>
                <xsd:element ref="ns2:StavDokumentuPublish"/>
                <xsd:element ref="ns2:StavSchvalovaniPublish"/>
                <xsd:element ref="ns2:SchvalilPublish" minOccurs="0"/>
                <xsd:element ref="ns2:NazevSouboruProtistranyPublish" minOccurs="0"/>
                <xsd:element ref="ns2:RizeniPublish" minOccurs="0"/>
                <xsd:element ref="ns2:KlientPublish" minOccurs="0"/>
                <xsd:element ref="ns2:PripadPubli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fef5e-8781-4372-8fd9-b98b45cbf23d" elementFormDefault="qualified">
    <xsd:import namespace="http://schemas.microsoft.com/office/2006/documentManagement/types"/>
    <xsd:import namespace="http://schemas.microsoft.com/office/infopath/2007/PartnerControls"/>
    <xsd:element name="DokumentIdPublish" ma:index="8" nillable="true" ma:displayName="Dokument ID" ma:hidden="true" ma:internalName="DokumentIdPublish">
      <xsd:simpleType>
        <xsd:restriction base="dms:Text"/>
      </xsd:simpleType>
    </xsd:element>
    <xsd:element name="DruhDokumentuPublish" ma:index="9" ma:displayName="Druh dokumentu" ma:default="" ma:hidden="true" ma:internalName="DruhDokumentuPublish">
      <xsd:simpleType>
        <xsd:restriction base="dms:Choice">
          <xsd:enumeration value="Dopis"/>
          <xsd:enumeration value="Email"/>
          <xsd:enumeration value="Fax"/>
          <xsd:enumeration value="Korporátní dokumenty"/>
          <xsd:enumeration value="Podání"/>
          <xsd:enumeration value="Plná moc"/>
          <xsd:enumeration value="Předávací protokol"/>
          <xsd:enumeration value="Smlouva"/>
          <xsd:enumeration value="Různé"/>
        </xsd:restriction>
      </xsd:simpleType>
    </xsd:element>
    <xsd:element name="KlicovaSlovaPublish" ma:index="10" nillable="true" ma:displayName="Klíčová slova" ma:hidden="true" ma:internalName="KlicovaSlovaPublish">
      <xsd:simpleType>
        <xsd:restriction base="dms:Note">
          <xsd:maxLength value="255"/>
        </xsd:restriction>
      </xsd:simpleType>
    </xsd:element>
    <xsd:element name="MailIdPublish" ma:index="11" nillable="true" ma:displayName="MailId" ma:hidden="true" ma:internalName="MailIdPublish">
      <xsd:simpleType>
        <xsd:restriction base="dms:Text"/>
      </xsd:simpleType>
    </xsd:element>
    <xsd:element name="PoznamkaDokumentyPublish" ma:index="12" nillable="true" ma:displayName="Poznámka" ma:hidden="true" ma:internalName="PoznamkaDokumentyPublish">
      <xsd:simpleType>
        <xsd:restriction base="dms:Note">
          <xsd:maxLength value="255"/>
        </xsd:restriction>
      </xsd:simpleType>
    </xsd:element>
    <xsd:element name="StavDokumentuPublish" ma:index="13" ma:displayName="Stav dokumentu" ma:default="" ma:hidden="true" ma:internalName="StavDokumentuPublish">
      <xsd:simpleType>
        <xsd:restriction base="dms:Choice">
          <xsd:enumeration value="Koncept"/>
          <xsd:enumeration value="Finální verze"/>
        </xsd:restriction>
      </xsd:simpleType>
    </xsd:element>
    <xsd:element name="StavSchvalovaniPublish" ma:index="14" ma:displayName="Stav schvalování" ma:default="" ma:hidden="true" ma:internalName="StavSchvalovaniPublish">
      <xsd:simpleType>
        <xsd:restriction base="dms:Choice">
          <xsd:enumeration value="Schváleno"/>
          <xsd:enumeration value="Neschváleno"/>
        </xsd:restriction>
      </xsd:simpleType>
    </xsd:element>
    <xsd:element name="SchvalilPublish" ma:index="15" nillable="true" ma:displayName="Schválil" ma:hidden="true" ma:internalName="SchvalilPublish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azevSouboruProtistranyPublish" ma:index="16" nillable="true" ma:displayName="Název souboru protistrany" ma:hidden="true" ma:internalName="NazevSouboruProtistranyPublish">
      <xsd:simpleType>
        <xsd:restriction base="dms:Text"/>
      </xsd:simpleType>
    </xsd:element>
    <xsd:element name="RizeniPublish" ma:index="17" nillable="true" ma:displayName="Řízení" ma:hidden="true" ma:internalName="RizeniPublish">
      <xsd:complexType>
        <xsd:simpleContent>
          <xsd:extension base="dms:BusinessDataPrimaryField">
            <xsd:attribute name="BdcField" type="xsd:string" fixed="SpisovaZnacka"/>
            <xsd:attribute name="RelatedFieldWssStaticName" type="xsd:string" fixed="Rizeni_Entity_ID"/>
            <xsd:attribute name="SecondaryFieldBdcNames" type="xsd:string" fixed=""/>
            <xsd:attribute name="SecondaryFieldsWssStaticNames" type="xsd:string" fixed="0"/>
            <xsd:attribute name="SystemInstance" type="xsd:string" fixed="Rizeni_LobSystemInstance"/>
            <xsd:attribute name="EntityNamespace" type="xsd:string" fixed="Rizeni_Namespace"/>
            <xsd:attribute name="EntityName" type="xsd:string" fixed="Rizeni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KlientPublish" ma:index="18" nillable="true" ma:displayName="Klient" ma:hidden="true" ma:internalName="Klient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Klient_Entity_ID"/>
            <xsd:attribute name="SecondaryFieldBdcNames" type="xsd:string" fixed=""/>
            <xsd:attribute name="SecondaryFieldsWssStaticNames" type="xsd:string" fixed="0"/>
            <xsd:attribute name="SystemInstance" type="xsd:string" fixed="Klient_LobSystemInstance"/>
            <xsd:attribute name="EntityNamespace" type="xsd:string" fixed="Klient_Namespace"/>
            <xsd:attribute name="EntityName" type="xsd:string" fixed="Klient_Entity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PripadPublish" ma:index="19" nillable="true" ma:displayName="Případ" ma:hidden="true" ma:internalName="PripadPublish">
      <xsd:complexType>
        <xsd:simpleContent>
          <xsd:extension base="dms:BusinessDataPrimaryField">
            <xsd:attribute name="BdcField" type="xsd:string" fixed="Nazev"/>
            <xsd:attribute name="RelatedFieldWssStaticName" type="xsd:string" fixed="Pripad_Entity_ID"/>
            <xsd:attribute name="SecondaryFieldBdcNames" type="xsd:string" fixed=""/>
            <xsd:attribute name="SecondaryFieldsWssStaticNames" type="xsd:string" fixed="0"/>
            <xsd:attribute name="SystemInstance" type="xsd:string" fixed="Pripad_LobSystemInstance"/>
            <xsd:attribute name="EntityNamespace" type="xsd:string" fixed="Pripad_Namespace"/>
            <xsd:attribute name="EntityName" type="xsd:string" fixed="Pripad_Entity"/>
            <xsd:attribute name="RelatedFieldBDCField" type="xsd:string" fixed=""/>
            <xsd:attribute name="Resolved" type="xsd:string" fixed="true"/>
          </xsd:extension>
        </xsd:simple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EF0ACC-564E-485D-8103-98EAD18551F3}">
  <ds:schemaRefs>
    <ds:schemaRef ds:uri="http://schemas.microsoft.com/office/2006/metadata/properties"/>
    <ds:schemaRef ds:uri="http://schemas.microsoft.com/office/infopath/2007/PartnerControls"/>
    <ds:schemaRef ds:uri="c4f06848-d7c8-4799-886d-7ad499e87cb5"/>
  </ds:schemaRefs>
</ds:datastoreItem>
</file>

<file path=customXml/itemProps10.xml><?xml version="1.0" encoding="utf-8"?>
<ds:datastoreItem xmlns:ds="http://schemas.openxmlformats.org/officeDocument/2006/customXml" ds:itemID="{41D73E62-21DB-4498-825E-BA79FCB5ADA9}">
  <ds:schemaRefs>
    <ds:schemaRef ds:uri="http://schemas.microsoft.com/office/2006/metadata/properties"/>
    <ds:schemaRef ds:uri="d9960303-72ec-41c2-b1ea-fc08c5ed2ab4"/>
  </ds:schemaRefs>
</ds:datastoreItem>
</file>

<file path=customXml/itemProps2.xml><?xml version="1.0" encoding="utf-8"?>
<ds:datastoreItem xmlns:ds="http://schemas.openxmlformats.org/officeDocument/2006/customXml" ds:itemID="{EF95CA0F-E25F-4229-B776-B9B0DCAF7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960303-72ec-41c2-b1ea-fc08c5ed2ab4"/>
    <ds:schemaRef ds:uri="f779ca42-3021-41e5-acd1-ba94b22e3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0C0B5-579E-4104-8B48-DD2CB05BCFD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3F7606E-2A04-4D7C-960C-3DAB649AC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06848-d7c8-4799-886d-7ad499e87c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27BD28F-1373-4937-A3A4-15A933C9DBC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0438657-8EFA-4BAD-8B42-C0835AAF8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fef5e-8781-4372-8fd9-b98b45cbf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989FA0F8-472D-487C-BE34-CA4F09A2265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2313D932-5BBB-4F5A-92D1-1379E2A56211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810A8D90-7457-4237-BCD1-A3CD744E0E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10724</Words>
  <Characters>63275</Characters>
  <Application>Microsoft Office Word</Application>
  <DocSecurity>0</DocSecurity>
  <Lines>527</Lines>
  <Paragraphs>147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2024-07-22T06:45:00Z</dcterms:created>
  <dcterms:modified xsi:type="dcterms:W3CDTF">2024-07-22T06:45:00Z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0x0101005CE02C782F52F84D85DA18D7BDF4C75A</vt:lpwstr>
  </property>
</Properties>
</file>