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4436C35F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 xml:space="preserve">Evid. č. MMJN: </w:t>
      </w:r>
      <w:r>
        <w:rPr>
          <w:rFonts w:ascii="Arial" w:hAnsi="Arial" w:cs="Arial"/>
          <w:b/>
          <w:sz w:val="18"/>
          <w:szCs w:val="18"/>
        </w:rPr>
        <w:t xml:space="preserve">  SD/202</w:t>
      </w:r>
      <w:r w:rsidR="00334673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/</w:t>
      </w:r>
      <w:r w:rsidR="005C0282">
        <w:rPr>
          <w:rFonts w:ascii="Arial" w:hAnsi="Arial" w:cs="Arial"/>
          <w:b/>
          <w:sz w:val="18"/>
          <w:szCs w:val="18"/>
        </w:rPr>
        <w:t>0171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zak.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F7593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755C692D" w14:textId="18B49183" w:rsidR="00EA0B87" w:rsidRPr="00121212" w:rsidRDefault="00EA0B87" w:rsidP="00121212">
      <w:r>
        <w:rPr>
          <w:rFonts w:ascii="Arial" w:hAnsi="Arial" w:cs="Arial"/>
        </w:rPr>
        <w:t>Statutární město Jablonec nad Nisou</w:t>
      </w:r>
      <w:r w:rsidR="00DE1DA9">
        <w:rPr>
          <w:rFonts w:ascii="Arial" w:hAnsi="Arial" w:cs="Arial"/>
        </w:rPr>
        <w:tab/>
      </w:r>
      <w:r w:rsidR="00121212">
        <w:rPr>
          <w:rFonts w:ascii="Arial" w:hAnsi="Arial" w:cs="Arial"/>
        </w:rPr>
        <w:tab/>
      </w:r>
      <w:r w:rsidR="00121212">
        <w:rPr>
          <w:rFonts w:ascii="Arial" w:hAnsi="Arial" w:cs="Arial"/>
        </w:rPr>
        <w:tab/>
      </w:r>
      <w:r w:rsidR="00121212" w:rsidRPr="00121212">
        <w:rPr>
          <w:rFonts w:ascii="Arial" w:hAnsi="Arial" w:cs="Arial"/>
        </w:rPr>
        <w:t>BcA. Ondřej Horáček</w:t>
      </w:r>
    </w:p>
    <w:p w14:paraId="753BE100" w14:textId="48425893" w:rsidR="00EA0B87" w:rsidRDefault="00EA0B87" w:rsidP="00121212">
      <w:pPr>
        <w:rPr>
          <w:rFonts w:ascii="Arial" w:hAnsi="Arial" w:cs="Arial"/>
        </w:rPr>
      </w:pPr>
      <w:r>
        <w:rPr>
          <w:rFonts w:ascii="Arial" w:hAnsi="Arial" w:cs="Arial"/>
        </w:rPr>
        <w:t>Mírové náměstí 19,466 01 Jablonec nad Nisou</w:t>
      </w:r>
      <w:r>
        <w:rPr>
          <w:rFonts w:ascii="Arial" w:hAnsi="Arial" w:cs="Arial"/>
        </w:rPr>
        <w:tab/>
      </w:r>
      <w:r w:rsidR="00121212">
        <w:rPr>
          <w:rFonts w:ascii="Arial" w:hAnsi="Arial" w:cs="Arial"/>
        </w:rPr>
        <w:tab/>
      </w:r>
      <w:r w:rsidR="00121212" w:rsidRPr="00121212">
        <w:rPr>
          <w:rFonts w:ascii="Arial" w:hAnsi="Arial" w:cs="Arial"/>
        </w:rPr>
        <w:t>Liberecká 39, Chrastava</w:t>
      </w:r>
      <w:r w:rsidR="00121212">
        <w:rPr>
          <w:rFonts w:ascii="Arial" w:hAnsi="Arial" w:cs="Arial"/>
        </w:rPr>
        <w:t>,</w:t>
      </w:r>
      <w:r w:rsidR="00121212" w:rsidRPr="00121212">
        <w:rPr>
          <w:rFonts w:ascii="Arial" w:hAnsi="Arial" w:cs="Arial"/>
        </w:rPr>
        <w:t xml:space="preserve"> 463 31</w:t>
      </w:r>
    </w:p>
    <w:p w14:paraId="1533AE5F" w14:textId="736D27A3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>IČO:</w:t>
      </w:r>
      <w:r w:rsidR="00AC25E9" w:rsidRPr="00AC25E9">
        <w:rPr>
          <w:rFonts w:ascii="Arial" w:hAnsi="Arial" w:cs="Arial"/>
        </w:rPr>
        <w:t xml:space="preserve"> </w:t>
      </w:r>
      <w:r w:rsidR="00121212" w:rsidRPr="00121212">
        <w:rPr>
          <w:rFonts w:ascii="Arial" w:hAnsi="Arial" w:cs="Arial"/>
        </w:rPr>
        <w:t>76070166</w:t>
      </w:r>
    </w:p>
    <w:p w14:paraId="7AB51F3E" w14:textId="03F1F48C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</w:r>
    </w:p>
    <w:p w14:paraId="117C7839" w14:textId="3F92527C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Pr="00C037CC">
        <w:rPr>
          <w:rFonts w:ascii="Arial" w:hAnsi="Arial" w:cs="Arial"/>
        </w:rPr>
        <w:t xml:space="preserve"> </w:t>
      </w:r>
      <w:r w:rsidRPr="00001658">
        <w:rPr>
          <w:rFonts w:ascii="Arial" w:hAnsi="Arial" w:cs="Arial"/>
        </w:rPr>
        <w:t>121451/0100</w:t>
      </w:r>
      <w:r>
        <w:rPr>
          <w:rFonts w:ascii="Arial" w:hAnsi="Arial" w:cs="Arial"/>
        </w:rPr>
        <w:tab/>
        <w:t xml:space="preserve">číslo účtu: </w:t>
      </w:r>
    </w:p>
    <w:p w14:paraId="6F1CEF5B" w14:textId="6B732B3F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Bankovní ústav: </w:t>
      </w:r>
    </w:p>
    <w:p w14:paraId="44176F4B" w14:textId="6AB3CD69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BA3583">
        <w:rPr>
          <w:rFonts w:ascii="Arial" w:hAnsi="Arial" w:cs="Arial"/>
        </w:rPr>
        <w:t xml:space="preserve"> Ing. arch. Pavlína </w:t>
      </w:r>
      <w:r w:rsidR="002A2FEA">
        <w:rPr>
          <w:rFonts w:ascii="Arial" w:hAnsi="Arial" w:cs="Arial"/>
        </w:rPr>
        <w:t>Müllerová</w:t>
      </w:r>
      <w:r>
        <w:rPr>
          <w:rFonts w:ascii="Arial" w:hAnsi="Arial" w:cs="Arial"/>
        </w:rPr>
        <w:tab/>
        <w:t>kontaktní osoba</w:t>
      </w:r>
      <w:r w:rsidR="00BA3583">
        <w:rPr>
          <w:rFonts w:ascii="Arial" w:hAnsi="Arial" w:cs="Arial"/>
        </w:rPr>
        <w:t xml:space="preserve">: </w:t>
      </w:r>
      <w:r w:rsidR="00121212" w:rsidRPr="00121212">
        <w:rPr>
          <w:rFonts w:ascii="Arial" w:hAnsi="Arial" w:cs="Arial"/>
        </w:rPr>
        <w:t>BcA. Ondřej Horáček</w:t>
      </w:r>
    </w:p>
    <w:p w14:paraId="52156630" w14:textId="1C76EFC1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2</w:t>
      </w:r>
      <w:r w:rsidR="001252B4">
        <w:rPr>
          <w:rFonts w:ascii="Arial" w:hAnsi="Arial" w:cs="Arial"/>
        </w:rPr>
        <w:t>25</w:t>
      </w:r>
      <w:r>
        <w:rPr>
          <w:rFonts w:ascii="Arial" w:hAnsi="Arial" w:cs="Arial"/>
        </w:rPr>
        <w:tab/>
        <w:t xml:space="preserve">tel.: </w:t>
      </w:r>
      <w:r w:rsidR="00AC25E9" w:rsidRPr="00AC25E9">
        <w:rPr>
          <w:rFonts w:ascii="Arial" w:hAnsi="Arial" w:cs="Arial"/>
        </w:rPr>
        <w:t>+420</w:t>
      </w:r>
      <w:r w:rsidR="00121212">
        <w:rPr>
          <w:rFonts w:ascii="Arial" w:hAnsi="Arial" w:cs="Arial"/>
        </w:rPr>
        <w:t> 721 458 513</w:t>
      </w:r>
    </w:p>
    <w:p w14:paraId="19FE2664" w14:textId="7EF59399" w:rsidR="00EA0B87" w:rsidRPr="00AC25E9" w:rsidRDefault="00EA0B87" w:rsidP="00EA0B87">
      <w:pPr>
        <w:tabs>
          <w:tab w:val="left" w:pos="4962"/>
        </w:tabs>
        <w:rPr>
          <w:rStyle w:val="Hypertextovodkaz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EA6E20" w:rsidRPr="004477B3">
          <w:rPr>
            <w:rStyle w:val="Hypertextovodkaz"/>
            <w:rFonts w:ascii="Arial" w:hAnsi="Arial" w:cs="Arial"/>
          </w:rPr>
          <w:t>mullerova@mestojablonec.cz</w:t>
        </w:r>
      </w:hyperlink>
      <w:r>
        <w:rPr>
          <w:rFonts w:ascii="Arial" w:hAnsi="Arial" w:cs="Arial"/>
        </w:rPr>
        <w:tab/>
        <w:t>e-mail</w:t>
      </w:r>
      <w:r w:rsidR="00AC25E9">
        <w:rPr>
          <w:rFonts w:ascii="Arial" w:hAnsi="Arial" w:cs="Arial"/>
        </w:rPr>
        <w:t xml:space="preserve">: </w:t>
      </w:r>
      <w:r w:rsidR="00121212">
        <w:rPr>
          <w:rFonts w:ascii="Arial" w:hAnsi="Arial" w:cs="Arial"/>
        </w:rPr>
        <w:t>studio</w:t>
      </w:r>
      <w:r w:rsidR="00121212" w:rsidRPr="00121212">
        <w:rPr>
          <w:rFonts w:ascii="Arial" w:hAnsi="Arial" w:cs="Arial"/>
        </w:rPr>
        <w:t>@</w:t>
      </w:r>
      <w:r w:rsidR="00121212">
        <w:rPr>
          <w:rFonts w:ascii="Arial" w:hAnsi="Arial" w:cs="Arial"/>
        </w:rPr>
        <w:t>ohoracek.cz</w:t>
      </w:r>
    </w:p>
    <w:p w14:paraId="4230A630" w14:textId="7777777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CE71F3F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272A266A" w14:textId="1EA7784D" w:rsidR="00121212" w:rsidRPr="00121212" w:rsidRDefault="00121212" w:rsidP="00121212">
      <w:pPr>
        <w:jc w:val="both"/>
        <w:rPr>
          <w:rFonts w:ascii="Arial" w:hAnsi="Arial" w:cs="Arial"/>
        </w:rPr>
      </w:pPr>
      <w:r w:rsidRPr="00121212">
        <w:rPr>
          <w:rFonts w:ascii="Arial" w:hAnsi="Arial" w:cs="Arial"/>
        </w:rPr>
        <w:t>Vytvo</w:t>
      </w:r>
      <w:r>
        <w:rPr>
          <w:rFonts w:ascii="Arial" w:hAnsi="Arial" w:cs="Arial"/>
        </w:rPr>
        <w:t>ř</w:t>
      </w:r>
      <w:r w:rsidRPr="00121212">
        <w:rPr>
          <w:rFonts w:ascii="Arial" w:hAnsi="Arial" w:cs="Arial"/>
        </w:rPr>
        <w:t>ení gra</w:t>
      </w:r>
      <w:r>
        <w:rPr>
          <w:rFonts w:ascii="Arial" w:hAnsi="Arial" w:cs="Arial"/>
        </w:rPr>
        <w:t>fi</w:t>
      </w:r>
      <w:r w:rsidRPr="00121212">
        <w:rPr>
          <w:rFonts w:ascii="Arial" w:hAnsi="Arial" w:cs="Arial"/>
        </w:rPr>
        <w:t>ckého návrhu Manuálu m</w:t>
      </w:r>
      <w:r>
        <w:rPr>
          <w:rFonts w:ascii="Arial" w:hAnsi="Arial" w:cs="Arial"/>
        </w:rPr>
        <w:t>ě</w:t>
      </w:r>
      <w:r w:rsidRPr="00121212">
        <w:rPr>
          <w:rFonts w:ascii="Arial" w:hAnsi="Arial" w:cs="Arial"/>
        </w:rPr>
        <w:t>stského mobiliá</w:t>
      </w:r>
      <w:r>
        <w:rPr>
          <w:rFonts w:ascii="Arial" w:hAnsi="Arial" w:cs="Arial"/>
        </w:rPr>
        <w:t>ř</w:t>
      </w:r>
      <w:r w:rsidRPr="00121212">
        <w:rPr>
          <w:rFonts w:ascii="Arial" w:hAnsi="Arial" w:cs="Arial"/>
        </w:rPr>
        <w:t>e</w:t>
      </w:r>
      <w:r>
        <w:rPr>
          <w:rFonts w:ascii="Arial" w:hAnsi="Arial" w:cs="Arial"/>
        </w:rPr>
        <w:t>, části A</w:t>
      </w:r>
      <w:r w:rsidRPr="00121212">
        <w:rPr>
          <w:rFonts w:ascii="Arial" w:hAnsi="Arial" w:cs="Arial"/>
        </w:rPr>
        <w:t>. D</w:t>
      </w:r>
      <w:r>
        <w:rPr>
          <w:rFonts w:ascii="Arial" w:hAnsi="Arial" w:cs="Arial"/>
        </w:rPr>
        <w:t>ů</w:t>
      </w:r>
      <w:r w:rsidRPr="00121212">
        <w:rPr>
          <w:rFonts w:ascii="Arial" w:hAnsi="Arial" w:cs="Arial"/>
        </w:rPr>
        <w:t>raz na p</w:t>
      </w:r>
      <w:r>
        <w:rPr>
          <w:rFonts w:ascii="Arial" w:hAnsi="Arial" w:cs="Arial"/>
        </w:rPr>
        <w:t>ř</w:t>
      </w:r>
      <w:r w:rsidRPr="00121212">
        <w:rPr>
          <w:rFonts w:ascii="Arial" w:hAnsi="Arial" w:cs="Arial"/>
        </w:rPr>
        <w:t>ehlednost</w:t>
      </w:r>
    </w:p>
    <w:p w14:paraId="171074B2" w14:textId="77777777" w:rsidR="00121212" w:rsidRPr="00121212" w:rsidRDefault="00121212" w:rsidP="00121212">
      <w:pPr>
        <w:jc w:val="both"/>
        <w:rPr>
          <w:rFonts w:ascii="Arial" w:hAnsi="Arial" w:cs="Arial"/>
        </w:rPr>
      </w:pPr>
      <w:r w:rsidRPr="00121212">
        <w:rPr>
          <w:rFonts w:ascii="Arial" w:hAnsi="Arial" w:cs="Arial"/>
        </w:rPr>
        <w:t>a vizuální atraktivitu. Návrh layoutu, sazba, tvorba tiskových dat a dat pro elektronické</w:t>
      </w:r>
    </w:p>
    <w:p w14:paraId="0608B262" w14:textId="069391C2" w:rsidR="009B4F26" w:rsidRDefault="00121212" w:rsidP="00121212">
      <w:pPr>
        <w:jc w:val="both"/>
        <w:rPr>
          <w:rFonts w:ascii="Arial" w:hAnsi="Arial" w:cs="Arial"/>
        </w:rPr>
      </w:pPr>
      <w:r w:rsidRPr="00121212">
        <w:rPr>
          <w:rFonts w:ascii="Arial" w:hAnsi="Arial" w:cs="Arial"/>
        </w:rPr>
        <w:t xml:space="preserve">použití jednotlivých </w:t>
      </w:r>
      <w:r>
        <w:rPr>
          <w:rFonts w:ascii="Arial" w:hAnsi="Arial" w:cs="Arial"/>
        </w:rPr>
        <w:t>č</w:t>
      </w:r>
      <w:r w:rsidRPr="00121212">
        <w:rPr>
          <w:rFonts w:ascii="Arial" w:hAnsi="Arial" w:cs="Arial"/>
        </w:rPr>
        <w:t>ástí.</w:t>
      </w:r>
      <w:r w:rsidR="00BC5036">
        <w:rPr>
          <w:rFonts w:ascii="Arial" w:hAnsi="Arial" w:cs="Arial"/>
        </w:rPr>
        <w:t xml:space="preserve"> Grafický návrh bude předán ve formátu pdf</w:t>
      </w:r>
      <w:r w:rsidR="00BF1951">
        <w:rPr>
          <w:rFonts w:ascii="Arial" w:hAnsi="Arial" w:cs="Arial"/>
        </w:rPr>
        <w:t xml:space="preserve"> a indd</w:t>
      </w:r>
      <w:r w:rsidR="00BC5036">
        <w:rPr>
          <w:rFonts w:ascii="Arial" w:hAnsi="Arial" w:cs="Arial"/>
        </w:rPr>
        <w:t xml:space="preserve">. </w:t>
      </w:r>
    </w:p>
    <w:p w14:paraId="78B67E9A" w14:textId="5C1469D6" w:rsidR="00BF1951" w:rsidRDefault="00BF1951" w:rsidP="00121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Vytvoření ilustrovaných schémat do Manuálu městského mobiliáře, schémata a jejich části bude Kancelář architektury města moci dále užívat jako doplněk pro své prezentace, ilustrovaná schémata budou odevzdána v rámci manuálu ve formátu pdf a indd, pro další využití budou odevzdána ve formátech dwg a png.</w:t>
      </w:r>
    </w:p>
    <w:p w14:paraId="590D3F5F" w14:textId="70C4A5CE" w:rsidR="00BF1951" w:rsidRDefault="00BF1951" w:rsidP="00121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předmětu smlouvy jsou i osobní konzultace v sídle objednatele.</w:t>
      </w:r>
    </w:p>
    <w:p w14:paraId="7540BF76" w14:textId="664B7AE5" w:rsidR="00121212" w:rsidRPr="00121212" w:rsidRDefault="00121212" w:rsidP="00121212">
      <w:pPr>
        <w:jc w:val="both"/>
        <w:rPr>
          <w:rFonts w:ascii="Arial" w:hAnsi="Arial" w:cs="Arial"/>
        </w:rPr>
      </w:pPr>
      <w:r w:rsidRPr="00121212">
        <w:rPr>
          <w:rFonts w:ascii="Arial" w:hAnsi="Arial" w:cs="Arial"/>
        </w:rPr>
        <w:t>Po</w:t>
      </w:r>
      <w:r>
        <w:rPr>
          <w:rFonts w:ascii="Arial" w:hAnsi="Arial" w:cs="Arial"/>
        </w:rPr>
        <w:t>č</w:t>
      </w:r>
      <w:r w:rsidRPr="00121212">
        <w:rPr>
          <w:rFonts w:ascii="Arial" w:hAnsi="Arial" w:cs="Arial"/>
        </w:rPr>
        <w:t xml:space="preserve">et jazykových mutací: </w:t>
      </w:r>
      <w:r>
        <w:rPr>
          <w:rFonts w:ascii="Arial" w:hAnsi="Arial" w:cs="Arial"/>
        </w:rPr>
        <w:t>1</w:t>
      </w:r>
    </w:p>
    <w:p w14:paraId="4C766743" w14:textId="0C56B369" w:rsidR="00121212" w:rsidRDefault="00121212" w:rsidP="00121212">
      <w:pPr>
        <w:jc w:val="both"/>
        <w:rPr>
          <w:rFonts w:ascii="Arial" w:hAnsi="Arial" w:cs="Arial"/>
        </w:rPr>
      </w:pPr>
      <w:r w:rsidRPr="00121212">
        <w:rPr>
          <w:rFonts w:ascii="Arial" w:hAnsi="Arial" w:cs="Arial"/>
        </w:rPr>
        <w:t>Po</w:t>
      </w:r>
      <w:r>
        <w:rPr>
          <w:rFonts w:ascii="Arial" w:hAnsi="Arial" w:cs="Arial"/>
        </w:rPr>
        <w:t>č</w:t>
      </w:r>
      <w:r w:rsidRPr="00121212">
        <w:rPr>
          <w:rFonts w:ascii="Arial" w:hAnsi="Arial" w:cs="Arial"/>
        </w:rPr>
        <w:t>et stran celkem:</w:t>
      </w:r>
      <w:r>
        <w:rPr>
          <w:rFonts w:ascii="Arial" w:hAnsi="Arial" w:cs="Arial"/>
        </w:rPr>
        <w:t xml:space="preserve"> 70-80</w:t>
      </w:r>
    </w:p>
    <w:p w14:paraId="4C3E5032" w14:textId="5A6F7C2A" w:rsidR="00BF1951" w:rsidRPr="00121212" w:rsidRDefault="00BF1951" w:rsidP="00121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schémat: 30</w:t>
      </w:r>
    </w:p>
    <w:p w14:paraId="27A37774" w14:textId="77777777" w:rsidR="00AC25E9" w:rsidRPr="00F75939" w:rsidRDefault="00AC25E9" w:rsidP="004814EE">
      <w:pPr>
        <w:jc w:val="both"/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77777777" w:rsidR="004814EE" w:rsidRDefault="004814EE" w:rsidP="004814EE">
      <w:pPr>
        <w:jc w:val="both"/>
        <w:rPr>
          <w:rFonts w:ascii="Arial" w:hAnsi="Arial" w:cs="Arial"/>
        </w:rPr>
      </w:pPr>
    </w:p>
    <w:p w14:paraId="20ECEBD6" w14:textId="60899FF3" w:rsidR="00BF1951" w:rsidRPr="00F75939" w:rsidRDefault="00BF1951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ilustrovaných schémat a konceptu grafického rozvržení do 30.7.2024</w:t>
      </w:r>
    </w:p>
    <w:p w14:paraId="144FA779" w14:textId="54B756C0" w:rsidR="004814EE" w:rsidRDefault="008711C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Odevzdání </w:t>
      </w:r>
      <w:r w:rsidR="00BF1951">
        <w:rPr>
          <w:rFonts w:ascii="Arial" w:hAnsi="Arial" w:cs="Arial"/>
        </w:rPr>
        <w:t xml:space="preserve">finální verze manuálu </w:t>
      </w:r>
      <w:r w:rsidR="00121212">
        <w:rPr>
          <w:rFonts w:ascii="Arial" w:hAnsi="Arial" w:cs="Arial"/>
        </w:rPr>
        <w:t>31.</w:t>
      </w:r>
      <w:r w:rsidR="00BF1951">
        <w:rPr>
          <w:rFonts w:ascii="Arial" w:hAnsi="Arial" w:cs="Arial"/>
        </w:rPr>
        <w:t>8</w:t>
      </w:r>
      <w:r w:rsidR="00121212">
        <w:rPr>
          <w:rFonts w:ascii="Arial" w:hAnsi="Arial" w:cs="Arial"/>
        </w:rPr>
        <w:t>.2024</w:t>
      </w:r>
    </w:p>
    <w:p w14:paraId="4ED88095" w14:textId="77777777" w:rsidR="004814EE" w:rsidRDefault="004814EE" w:rsidP="004814EE">
      <w:pPr>
        <w:jc w:val="center"/>
        <w:rPr>
          <w:rFonts w:ascii="Arial" w:hAnsi="Arial" w:cs="Arial"/>
        </w:rPr>
      </w:pPr>
    </w:p>
    <w:p w14:paraId="2F413C0C" w14:textId="77777777" w:rsidR="00BF1951" w:rsidRPr="00F75939" w:rsidRDefault="00BF1951" w:rsidP="004814EE">
      <w:pPr>
        <w:jc w:val="center"/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Default="004814EE" w:rsidP="004814EE">
      <w:pPr>
        <w:jc w:val="center"/>
        <w:rPr>
          <w:rFonts w:ascii="Arial" w:hAnsi="Arial" w:cs="Arial"/>
        </w:rPr>
      </w:pPr>
    </w:p>
    <w:p w14:paraId="203646BE" w14:textId="77777777" w:rsidR="00BF1951" w:rsidRPr="00F75939" w:rsidRDefault="00BF1951" w:rsidP="004814EE">
      <w:pPr>
        <w:jc w:val="center"/>
        <w:rPr>
          <w:rFonts w:ascii="Arial" w:hAnsi="Arial" w:cs="Arial"/>
        </w:rPr>
      </w:pPr>
    </w:p>
    <w:p w14:paraId="55638135" w14:textId="6F7FF132" w:rsidR="004814EE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 xml:space="preserve">Cena díla: </w:t>
      </w:r>
      <w:r w:rsidR="00BF1951">
        <w:rPr>
          <w:rFonts w:ascii="Arial" w:hAnsi="Arial" w:cs="Arial"/>
        </w:rPr>
        <w:t>87</w:t>
      </w:r>
      <w:r w:rsidR="00DC0964">
        <w:rPr>
          <w:rFonts w:ascii="Arial" w:hAnsi="Arial" w:cs="Arial"/>
        </w:rPr>
        <w:t> </w:t>
      </w:r>
      <w:r w:rsidR="00BF1951">
        <w:rPr>
          <w:rFonts w:ascii="Arial" w:hAnsi="Arial" w:cs="Arial"/>
        </w:rPr>
        <w:t>5</w:t>
      </w:r>
      <w:r w:rsidR="001252B4">
        <w:rPr>
          <w:rFonts w:ascii="Arial" w:hAnsi="Arial" w:cs="Arial"/>
        </w:rPr>
        <w:t>00</w:t>
      </w:r>
      <w:r w:rsidR="00DC0964">
        <w:rPr>
          <w:rFonts w:ascii="Arial" w:hAnsi="Arial" w:cs="Arial"/>
        </w:rPr>
        <w:t>,00</w:t>
      </w:r>
      <w:r w:rsidR="001252B4">
        <w:rPr>
          <w:rFonts w:ascii="Arial" w:hAnsi="Arial" w:cs="Arial"/>
        </w:rPr>
        <w:t xml:space="preserve"> </w:t>
      </w:r>
      <w:r w:rsidR="008711CB" w:rsidRPr="00A71498">
        <w:rPr>
          <w:rFonts w:ascii="Arial" w:hAnsi="Arial" w:cs="Arial"/>
        </w:rPr>
        <w:t xml:space="preserve">Kč </w:t>
      </w:r>
      <w:r w:rsidR="001252B4">
        <w:rPr>
          <w:rFonts w:ascii="Arial" w:hAnsi="Arial" w:cs="Arial"/>
        </w:rPr>
        <w:t xml:space="preserve"> (dodavatel není plátce DPH)</w:t>
      </w:r>
    </w:p>
    <w:p w14:paraId="498E1EE5" w14:textId="1AFD6E57" w:rsidR="00BF1951" w:rsidRDefault="00BF1951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 odevzdání první části – ilustrovaných schémat a konceptu grafického rozvržení bude fakturována částka 61 250 Kč.</w:t>
      </w:r>
    </w:p>
    <w:p w14:paraId="2359C659" w14:textId="236DACF5" w:rsidR="00BF1951" w:rsidRPr="00A71498" w:rsidRDefault="00BF1951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 odevzdání druhé části – finální verze manuálu bude fakturována částka 26 250 Kč.</w:t>
      </w:r>
    </w:p>
    <w:p w14:paraId="05ADBC92" w14:textId="3A91558D" w:rsidR="00A71498" w:rsidRDefault="0033438A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Faktura bude zaslána výhradně elektronicky, tzn. přes datovou schránku (ID: wufbr2a)</w:t>
      </w:r>
    </w:p>
    <w:p w14:paraId="0E06038A" w14:textId="77777777" w:rsidR="00A71498" w:rsidRDefault="006861D5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 xml:space="preserve"> </w:t>
      </w:r>
      <w:r w:rsidR="004814EE" w:rsidRPr="00A71498">
        <w:rPr>
          <w:rFonts w:ascii="Arial" w:hAnsi="Arial" w:cs="Arial"/>
        </w:rPr>
        <w:t>Při 14-ti denní splatnosti, (</w:t>
      </w:r>
      <w:r w:rsidR="0033438A" w:rsidRPr="00A71498">
        <w:rPr>
          <w:rFonts w:ascii="Arial" w:hAnsi="Arial" w:cs="Arial"/>
        </w:rPr>
        <w:t>tj. minimální splatnost faktury), musí být faktura doručena MMJN</w:t>
      </w:r>
      <w:r w:rsidRPr="00A71498">
        <w:rPr>
          <w:rFonts w:ascii="Arial" w:hAnsi="Arial" w:cs="Arial"/>
        </w:rPr>
        <w:t xml:space="preserve"> </w:t>
      </w:r>
      <w:r w:rsidR="004814EE" w:rsidRPr="00A71498">
        <w:rPr>
          <w:rFonts w:ascii="Arial" w:hAnsi="Arial" w:cs="Arial"/>
        </w:rPr>
        <w:t>nejpozději do 3 dnů od data vystavení.</w:t>
      </w:r>
    </w:p>
    <w:p w14:paraId="5662B994" w14:textId="77777777" w:rsid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Při delší splatnosti musí být faktura doručena nejpozději do 14-ti dnů před lhůtou splatnosti.</w:t>
      </w:r>
    </w:p>
    <w:p w14:paraId="5A75E1F3" w14:textId="5E21EBDF" w:rsidR="0033438A" w:rsidRPr="00A71498" w:rsidRDefault="0033438A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K faktuře dodavatel přiloží kopii smlouvy nebo objednávky.</w:t>
      </w:r>
    </w:p>
    <w:p w14:paraId="3C8CF1C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BAC700" w14:textId="77777777" w:rsidR="008711CB" w:rsidRDefault="008711CB" w:rsidP="004814EE">
      <w:pPr>
        <w:jc w:val="center"/>
        <w:rPr>
          <w:rFonts w:ascii="Arial" w:hAnsi="Arial" w:cs="Arial"/>
        </w:rPr>
      </w:pPr>
    </w:p>
    <w:p w14:paraId="6F2DF32C" w14:textId="77777777" w:rsidR="00BF1951" w:rsidRDefault="00BF1951" w:rsidP="004814EE">
      <w:pPr>
        <w:jc w:val="center"/>
        <w:rPr>
          <w:rFonts w:ascii="Arial" w:hAnsi="Arial" w:cs="Arial"/>
        </w:rPr>
      </w:pPr>
    </w:p>
    <w:p w14:paraId="0623AC92" w14:textId="4C499A8C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IV.</w:t>
      </w:r>
    </w:p>
    <w:p w14:paraId="21A011A4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14D187B0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040CF2B3" w14:textId="748BD34B" w:rsidR="006861D5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60 měsíců. </w:t>
      </w:r>
    </w:p>
    <w:p w14:paraId="2092DDC8" w14:textId="77777777" w:rsidR="006861D5" w:rsidRDefault="006861D5" w:rsidP="004814EE">
      <w:pPr>
        <w:jc w:val="both"/>
        <w:rPr>
          <w:rFonts w:ascii="Arial" w:hAnsi="Arial" w:cs="Arial"/>
        </w:rPr>
      </w:pPr>
    </w:p>
    <w:p w14:paraId="09796139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0938500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6621ACF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CAB2773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4D156614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8F9FE7B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9A4A022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B9FFDF5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3DE9664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E82E7" w14:textId="77777777" w:rsidR="004814EE" w:rsidRDefault="004814EE" w:rsidP="004814EE">
      <w:pPr>
        <w:jc w:val="both"/>
        <w:rPr>
          <w:rFonts w:ascii="Arial" w:hAnsi="Arial" w:cs="Arial"/>
        </w:rPr>
      </w:pPr>
    </w:p>
    <w:p w14:paraId="1E6A47D0" w14:textId="33701FBE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542EC2F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36BBF30" w14:textId="77777777" w:rsidR="004814EE" w:rsidRDefault="004814EE" w:rsidP="004814EE">
      <w:pPr>
        <w:jc w:val="both"/>
        <w:rPr>
          <w:rFonts w:ascii="Arial" w:hAnsi="Arial" w:cs="Arial"/>
        </w:rPr>
      </w:pPr>
    </w:p>
    <w:p w14:paraId="77924E81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2DAA24D" w14:textId="77777777" w:rsidR="004814EE" w:rsidRPr="0072000C" w:rsidRDefault="004814EE" w:rsidP="004814EE">
      <w:pPr>
        <w:jc w:val="both"/>
        <w:rPr>
          <w:rFonts w:ascii="Arial" w:hAnsi="Arial" w:cs="Arial"/>
        </w:rPr>
      </w:pPr>
    </w:p>
    <w:p w14:paraId="58912C2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 </w:t>
      </w:r>
    </w:p>
    <w:p w14:paraId="5456C4C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2C6FD956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>V Jablonci nad Nisou dne:</w:t>
      </w:r>
      <w:r w:rsidR="00F02C38">
        <w:rPr>
          <w:rFonts w:ascii="Arial" w:hAnsi="Arial" w:cs="Arial"/>
          <w:iCs/>
        </w:rPr>
        <w:t xml:space="preserve"> 16.7.2024</w:t>
      </w:r>
      <w:r w:rsidRPr="00F75939">
        <w:rPr>
          <w:rFonts w:ascii="Arial" w:hAnsi="Arial" w:cs="Arial"/>
          <w:iCs/>
        </w:rPr>
        <w:t xml:space="preserve">                                 V</w:t>
      </w:r>
      <w:r w:rsidR="0033438A">
        <w:rPr>
          <w:rFonts w:ascii="Arial" w:hAnsi="Arial" w:cs="Arial"/>
          <w:iCs/>
        </w:rPr>
        <w:t> Jablonci nad Nisou</w:t>
      </w:r>
      <w:r w:rsidRPr="00F75939">
        <w:rPr>
          <w:rFonts w:ascii="Arial" w:hAnsi="Arial" w:cs="Arial"/>
          <w:iCs/>
        </w:rPr>
        <w:t xml:space="preserve"> dne: 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</w:p>
    <w:p w14:paraId="647FEA6D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3A29ED1B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757A059D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7D54C9C" w14:textId="6DD1A0DC" w:rsidR="008711CB" w:rsidRDefault="004814EE" w:rsidP="004814EE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</w:t>
      </w:r>
      <w:r w:rsidR="00DC09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</w:t>
      </w:r>
      <w:r w:rsidRPr="00791BB3">
        <w:rPr>
          <w:rFonts w:ascii="Arial" w:hAnsi="Arial" w:cs="Arial"/>
        </w:rPr>
        <w:t>za dodavatele</w:t>
      </w:r>
    </w:p>
    <w:p w14:paraId="4C6ABCD0" w14:textId="77777777" w:rsidR="00DC0964" w:rsidRDefault="00DC0964" w:rsidP="00A71498">
      <w:pPr>
        <w:rPr>
          <w:rFonts w:ascii="Arial" w:hAnsi="Arial" w:cs="Arial"/>
          <w:iCs/>
        </w:rPr>
      </w:pPr>
    </w:p>
    <w:p w14:paraId="1554985E" w14:textId="77777777" w:rsidR="00DC0964" w:rsidRDefault="00DC0964" w:rsidP="00A71498">
      <w:pPr>
        <w:rPr>
          <w:rFonts w:ascii="Arial" w:hAnsi="Arial" w:cs="Arial"/>
          <w:iCs/>
        </w:rPr>
      </w:pPr>
    </w:p>
    <w:p w14:paraId="0902ECAE" w14:textId="77777777" w:rsidR="00DC0964" w:rsidRDefault="00DC0964" w:rsidP="00A71498">
      <w:pPr>
        <w:rPr>
          <w:rFonts w:ascii="Arial" w:hAnsi="Arial" w:cs="Arial"/>
          <w:iCs/>
        </w:rPr>
      </w:pPr>
    </w:p>
    <w:p w14:paraId="1293335A" w14:textId="77777777" w:rsidR="00DC0964" w:rsidRDefault="00DC0964" w:rsidP="00A71498">
      <w:pPr>
        <w:rPr>
          <w:rFonts w:ascii="Arial" w:hAnsi="Arial" w:cs="Arial"/>
          <w:iCs/>
        </w:rPr>
      </w:pPr>
    </w:p>
    <w:p w14:paraId="0A5EDDA5" w14:textId="77777777" w:rsidR="00DC0964" w:rsidRDefault="00DC0964" w:rsidP="00A71498">
      <w:pPr>
        <w:rPr>
          <w:rFonts w:ascii="Arial" w:hAnsi="Arial" w:cs="Arial"/>
          <w:iCs/>
        </w:rPr>
      </w:pPr>
    </w:p>
    <w:p w14:paraId="18C11EF0" w14:textId="265DFD9A" w:rsidR="00DC0964" w:rsidRDefault="00DC0964" w:rsidP="00A7149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……………………………..</w:t>
      </w:r>
    </w:p>
    <w:p w14:paraId="419AFAED" w14:textId="22EB3C4F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9C0940">
        <w:rPr>
          <w:rFonts w:ascii="Arial" w:hAnsi="Arial" w:cs="Arial"/>
          <w:iCs/>
        </w:rPr>
        <w:tab/>
      </w:r>
      <w:r w:rsidR="00A71498">
        <w:rPr>
          <w:rFonts w:ascii="Arial" w:hAnsi="Arial" w:cs="Arial"/>
          <w:iCs/>
        </w:rPr>
        <w:t xml:space="preserve"> </w:t>
      </w:r>
      <w:r w:rsidR="001252B4">
        <w:rPr>
          <w:rFonts w:ascii="Arial" w:hAnsi="Arial" w:cs="Arial"/>
          <w:iCs/>
        </w:rPr>
        <w:t>BcA. Ondřej Horáč</w:t>
      </w:r>
      <w:r w:rsidR="00DC0964">
        <w:rPr>
          <w:rFonts w:ascii="Arial" w:hAnsi="Arial" w:cs="Arial"/>
          <w:iCs/>
        </w:rPr>
        <w:t>ek</w:t>
      </w:r>
    </w:p>
    <w:p w14:paraId="1F380030" w14:textId="4B462400" w:rsidR="004814EE" w:rsidRDefault="00DC0964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 w:rsidR="004814EE">
        <w:rPr>
          <w:rFonts w:ascii="Arial" w:hAnsi="Arial" w:cs="Arial"/>
          <w:iCs/>
        </w:rPr>
        <w:tab/>
      </w:r>
      <w:r w:rsidR="004814EE">
        <w:rPr>
          <w:rFonts w:ascii="Arial" w:hAnsi="Arial" w:cs="Arial"/>
          <w:iCs/>
        </w:rPr>
        <w:tab/>
      </w:r>
      <w:r w:rsidR="004814EE">
        <w:rPr>
          <w:rFonts w:ascii="Arial" w:hAnsi="Arial" w:cs="Arial"/>
          <w:iCs/>
        </w:rPr>
        <w:tab/>
      </w: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180CE7C0" w14:textId="77777777" w:rsidR="00DC0964" w:rsidRDefault="00DC0964" w:rsidP="004814EE">
      <w:pPr>
        <w:rPr>
          <w:rFonts w:ascii="Arial" w:hAnsi="Arial" w:cs="Arial"/>
        </w:rPr>
      </w:pPr>
    </w:p>
    <w:p w14:paraId="65DF532D" w14:textId="77777777" w:rsidR="00DC0964" w:rsidRDefault="00DC0964" w:rsidP="004814EE">
      <w:pPr>
        <w:rPr>
          <w:rFonts w:ascii="Arial" w:hAnsi="Arial" w:cs="Arial"/>
        </w:rPr>
      </w:pPr>
    </w:p>
    <w:p w14:paraId="25F3A87F" w14:textId="77777777" w:rsidR="00DC0964" w:rsidRDefault="00DC0964" w:rsidP="004814EE">
      <w:pPr>
        <w:rPr>
          <w:rFonts w:ascii="Arial" w:hAnsi="Arial" w:cs="Arial"/>
        </w:rPr>
      </w:pPr>
    </w:p>
    <w:p w14:paraId="350035F9" w14:textId="77777777" w:rsidR="00DC0964" w:rsidRDefault="00DC0964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77777777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1FD842C" w14:textId="40FDD6A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Ing. </w:t>
      </w:r>
      <w:r w:rsidR="008711CB">
        <w:rPr>
          <w:rFonts w:ascii="Arial" w:hAnsi="Arial" w:cs="Arial"/>
          <w:iCs/>
        </w:rPr>
        <w:t>arch. Pavlína Müllerová</w:t>
      </w:r>
    </w:p>
    <w:p w14:paraId="45C457BD" w14:textId="306C6C0D" w:rsidR="004814EE" w:rsidRDefault="008711CB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vedoucí kanceláře architektury města</w:t>
      </w:r>
    </w:p>
    <w:p w14:paraId="1866C524" w14:textId="2367FCC3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</w:p>
    <w:p w14:paraId="39A5BF35" w14:textId="77777777" w:rsidR="004814EE" w:rsidRPr="00BA44EB" w:rsidRDefault="004814EE" w:rsidP="004814EE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tab/>
      </w:r>
      <w:r w:rsidRPr="00BA44EB">
        <w:rPr>
          <w:rFonts w:ascii="Calibri" w:hAnsi="Calibri"/>
          <w:b/>
          <w:szCs w:val="22"/>
        </w:rPr>
        <w:tab/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CC37B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82A7E" w14:textId="77777777" w:rsidR="003B026A" w:rsidRDefault="003B026A" w:rsidP="004E1371">
      <w:r>
        <w:separator/>
      </w:r>
    </w:p>
  </w:endnote>
  <w:endnote w:type="continuationSeparator" w:id="0">
    <w:p w14:paraId="09F0757F" w14:textId="77777777" w:rsidR="003B026A" w:rsidRDefault="003B026A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5193" w14:textId="77777777" w:rsidR="003B026A" w:rsidRDefault="003B026A" w:rsidP="004E1371">
      <w:r>
        <w:separator/>
      </w:r>
    </w:p>
  </w:footnote>
  <w:footnote w:type="continuationSeparator" w:id="0">
    <w:p w14:paraId="7A0260BB" w14:textId="77777777" w:rsidR="003B026A" w:rsidRDefault="003B026A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7C9504E"/>
    <w:multiLevelType w:val="hybridMultilevel"/>
    <w:tmpl w:val="119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476"/>
    <w:multiLevelType w:val="hybridMultilevel"/>
    <w:tmpl w:val="38DEE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1384">
    <w:abstractNumId w:val="0"/>
  </w:num>
  <w:num w:numId="2" w16cid:durableId="1244757056">
    <w:abstractNumId w:val="1"/>
  </w:num>
  <w:num w:numId="3" w16cid:durableId="59382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52F82"/>
    <w:rsid w:val="000E16D7"/>
    <w:rsid w:val="000F43E5"/>
    <w:rsid w:val="00102F35"/>
    <w:rsid w:val="00121212"/>
    <w:rsid w:val="001252B4"/>
    <w:rsid w:val="0013455F"/>
    <w:rsid w:val="00172C9C"/>
    <w:rsid w:val="001B2136"/>
    <w:rsid w:val="001C39BB"/>
    <w:rsid w:val="002920A0"/>
    <w:rsid w:val="002A2FEA"/>
    <w:rsid w:val="002D4F57"/>
    <w:rsid w:val="0030529E"/>
    <w:rsid w:val="0033438A"/>
    <w:rsid w:val="00334673"/>
    <w:rsid w:val="003B026A"/>
    <w:rsid w:val="003E72B1"/>
    <w:rsid w:val="003E7438"/>
    <w:rsid w:val="00444547"/>
    <w:rsid w:val="00445BE2"/>
    <w:rsid w:val="00453135"/>
    <w:rsid w:val="004814EE"/>
    <w:rsid w:val="004E1371"/>
    <w:rsid w:val="00520EE2"/>
    <w:rsid w:val="00527AFB"/>
    <w:rsid w:val="005A10D8"/>
    <w:rsid w:val="005C0282"/>
    <w:rsid w:val="005D6E94"/>
    <w:rsid w:val="00635D0D"/>
    <w:rsid w:val="00653B58"/>
    <w:rsid w:val="006861D5"/>
    <w:rsid w:val="006D4B65"/>
    <w:rsid w:val="00723C4F"/>
    <w:rsid w:val="007F3D1D"/>
    <w:rsid w:val="00802327"/>
    <w:rsid w:val="00813670"/>
    <w:rsid w:val="00851312"/>
    <w:rsid w:val="008711CB"/>
    <w:rsid w:val="00891F44"/>
    <w:rsid w:val="008E3F62"/>
    <w:rsid w:val="009B4F26"/>
    <w:rsid w:val="009C0940"/>
    <w:rsid w:val="00A3258D"/>
    <w:rsid w:val="00A35516"/>
    <w:rsid w:val="00A71498"/>
    <w:rsid w:val="00A93546"/>
    <w:rsid w:val="00AC25E9"/>
    <w:rsid w:val="00AD5406"/>
    <w:rsid w:val="00BA3583"/>
    <w:rsid w:val="00BA5D09"/>
    <w:rsid w:val="00BC5036"/>
    <w:rsid w:val="00BF1951"/>
    <w:rsid w:val="00C3096A"/>
    <w:rsid w:val="00C95D36"/>
    <w:rsid w:val="00CC37BE"/>
    <w:rsid w:val="00CD4EB3"/>
    <w:rsid w:val="00CE1D0C"/>
    <w:rsid w:val="00D2040B"/>
    <w:rsid w:val="00D65603"/>
    <w:rsid w:val="00D84614"/>
    <w:rsid w:val="00DA2C2F"/>
    <w:rsid w:val="00DC0964"/>
    <w:rsid w:val="00DE050F"/>
    <w:rsid w:val="00DE1DA9"/>
    <w:rsid w:val="00DE4376"/>
    <w:rsid w:val="00DE7FC0"/>
    <w:rsid w:val="00DE7FE5"/>
    <w:rsid w:val="00E838E5"/>
    <w:rsid w:val="00E93445"/>
    <w:rsid w:val="00EA0B87"/>
    <w:rsid w:val="00EA6E20"/>
    <w:rsid w:val="00F02C38"/>
    <w:rsid w:val="00F30978"/>
    <w:rsid w:val="00F41F43"/>
    <w:rsid w:val="00F72A42"/>
    <w:rsid w:val="00F86F1B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A0B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61D5"/>
    <w:pPr>
      <w:ind w:left="720"/>
      <w:contextualSpacing/>
    </w:pPr>
  </w:style>
  <w:style w:type="character" w:customStyle="1" w:styleId="nowrap">
    <w:name w:val="nowrap"/>
    <w:basedOn w:val="Standardnpsmoodstavce"/>
    <w:rsid w:val="00AC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uller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Rulcová, Šárka </cp:lastModifiedBy>
  <cp:revision>10</cp:revision>
  <cp:lastPrinted>2023-01-23T11:50:00Z</cp:lastPrinted>
  <dcterms:created xsi:type="dcterms:W3CDTF">2024-02-20T13:54:00Z</dcterms:created>
  <dcterms:modified xsi:type="dcterms:W3CDTF">2024-07-19T09:33:00Z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