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9B7795">
        <w:trPr>
          <w:trHeight w:hRule="exact" w:val="5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264623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623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11009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11009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B779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0024020187/1000</w:t>
                  </w: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</w:tbl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8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6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110099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11009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24020187</w:t>
            </w: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11009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846939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939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3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default10"/>
            </w:pPr>
            <w:bookmarkStart w:id="0" w:name="JR_PAGE_ANCHOR_0_1"/>
            <w:bookmarkEnd w:id="0"/>
          </w:p>
          <w:p w:rsidR="009B7795" w:rsidRDefault="00110099">
            <w:pPr>
              <w:pStyle w:val="default10"/>
            </w:pPr>
            <w:r>
              <w:br w:type="page"/>
            </w:r>
          </w:p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6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11009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</w:pPr>
            <w:r>
              <w:rPr>
                <w:b/>
              </w:rPr>
              <w:t>46356088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</w:pPr>
            <w:r>
              <w:rPr>
                <w:b/>
              </w:rPr>
              <w:t>CZ46356088</w:t>
            </w: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6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B7795">
              <w:trPr>
                <w:trHeight w:hRule="exact" w:val="1740"/>
              </w:trPr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795" w:rsidRDefault="0011009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ÚJV Řež, a. s.</w:t>
                  </w:r>
                  <w:r>
                    <w:rPr>
                      <w:b/>
                      <w:sz w:val="24"/>
                    </w:rPr>
                    <w:br/>
                    <w:t>Husinec - Řež 130</w:t>
                  </w:r>
                  <w:r>
                    <w:rPr>
                      <w:b/>
                      <w:sz w:val="24"/>
                    </w:rPr>
                    <w:br/>
                    <w:t>250 68 ŘEŽ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  <w:tr w:rsidR="009B779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795" w:rsidRDefault="009B779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</w:tbl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3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6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B7795">
              <w:trPr>
                <w:trHeight w:hRule="exact" w:val="1440"/>
              </w:trPr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795" w:rsidRDefault="0011009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051000 THS</w:t>
                  </w:r>
                </w:p>
              </w:tc>
            </w:tr>
            <w:tr w:rsidR="009B7795">
              <w:trPr>
                <w:trHeight w:hRule="exact" w:val="20"/>
              </w:trPr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795" w:rsidRDefault="009B779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  <w:tr w:rsidR="009B779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795" w:rsidRDefault="009B7795">
                  <w:pPr>
                    <w:pStyle w:val="default10"/>
                    <w:ind w:left="60" w:right="60"/>
                  </w:pPr>
                </w:p>
              </w:tc>
            </w:tr>
            <w:tr w:rsidR="009B779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795" w:rsidRDefault="009B7795">
                  <w:pPr>
                    <w:pStyle w:val="default10"/>
                    <w:ind w:left="60" w:right="60"/>
                  </w:pPr>
                </w:p>
              </w:tc>
            </w:tr>
          </w:tbl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BE2CD6">
            <w:pPr>
              <w:pStyle w:val="default10"/>
              <w:ind w:left="40"/>
              <w:jc w:val="center"/>
            </w:pPr>
            <w:r>
              <w:rPr>
                <w:b/>
              </w:rPr>
              <w:t>30.9</w:t>
            </w:r>
            <w:r w:rsidR="00110099">
              <w:rPr>
                <w:b/>
              </w:rPr>
              <w:t>.2024</w:t>
            </w: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11009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779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9B779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</w:tbl>
          <w:p w:rsidR="009B7795" w:rsidRDefault="009B77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779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9B779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</w:tbl>
          <w:p w:rsidR="009B7795" w:rsidRDefault="009B77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779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9B779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</w:tbl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8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11009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B7795" w:rsidRDefault="00110099">
            <w:pPr>
              <w:pStyle w:val="default10"/>
              <w:ind w:left="40" w:right="40"/>
            </w:pPr>
            <w:r>
              <w:rPr>
                <w:sz w:val="18"/>
              </w:rPr>
              <w:t>Výměna nefunkčních kohoutů v objektech 221, 274, 351</w:t>
            </w: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4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B7795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7795" w:rsidRDefault="009B779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136 800,00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136 800,00 Kč</w:t>
                  </w:r>
                </w:p>
              </w:tc>
            </w:tr>
          </w:tbl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6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46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B7795">
              <w:trPr>
                <w:trHeight w:hRule="exact" w:val="40"/>
              </w:trPr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  <w:tr w:rsidR="009B7795">
              <w:trPr>
                <w:trHeight w:hRule="exact" w:val="20"/>
              </w:trPr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11009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  <w:tr w:rsidR="009B7795">
              <w:trPr>
                <w:trHeight w:hRule="exact" w:val="300"/>
              </w:trPr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B7795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B7795" w:rsidRDefault="0011009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136 800,00 Kč</w:t>
                        </w:r>
                      </w:p>
                    </w:tc>
                  </w:tr>
                </w:tbl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  <w:tr w:rsidR="009B7795">
              <w:trPr>
                <w:trHeight w:hRule="exact" w:val="20"/>
              </w:trPr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B7795" w:rsidRDefault="009B779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7795" w:rsidRDefault="009B7795">
                  <w:pPr>
                    <w:pStyle w:val="EMPTYCELLSTYLE"/>
                  </w:pPr>
                </w:p>
              </w:tc>
            </w:tr>
          </w:tbl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36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5" w:rsidRDefault="00110099">
            <w:pPr>
              <w:pStyle w:val="default10"/>
              <w:ind w:left="40"/>
            </w:pPr>
            <w:r>
              <w:rPr>
                <w:sz w:val="24"/>
              </w:rPr>
              <w:t>1</w:t>
            </w:r>
            <w:r w:rsidR="00BE2CD6">
              <w:rPr>
                <w:sz w:val="24"/>
              </w:rPr>
              <w:t>7</w:t>
            </w:r>
            <w:r>
              <w:rPr>
                <w:sz w:val="24"/>
              </w:rPr>
              <w:t>.07.2024</w:t>
            </w: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0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2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16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B86" w:rsidRDefault="00110099" w:rsidP="00084B86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:rsidR="009B7795" w:rsidRDefault="00110099" w:rsidP="00084B86">
            <w:pPr>
              <w:pStyle w:val="Consolas10"/>
            </w:pP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2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5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0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3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7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3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18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7795" w:rsidRDefault="0011009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051000</w:t>
            </w:r>
            <w:proofErr w:type="gramEnd"/>
            <w:r>
              <w:rPr>
                <w:b/>
                <w:sz w:val="14"/>
              </w:rPr>
              <w:t xml:space="preserve"> \ 100 \ 806600 Údržba celoústavní \ 0901   Deník: 2 \ Opravy a služby - tuzemské</w:t>
            </w: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  <w:tr w:rsidR="009B7795">
        <w:trPr>
          <w:trHeight w:hRule="exact" w:val="660"/>
        </w:trPr>
        <w:tc>
          <w:tcPr>
            <w:tcW w:w="1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5" w:rsidRDefault="00110099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8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260" w:type="dxa"/>
          </w:tcPr>
          <w:p w:rsidR="009B7795" w:rsidRDefault="009B7795">
            <w:pPr>
              <w:pStyle w:val="EMPTYCELLSTYLE"/>
            </w:pPr>
          </w:p>
        </w:tc>
        <w:tc>
          <w:tcPr>
            <w:tcW w:w="460" w:type="dxa"/>
          </w:tcPr>
          <w:p w:rsidR="009B7795" w:rsidRDefault="009B7795">
            <w:pPr>
              <w:pStyle w:val="EMPTYCELLSTYLE"/>
            </w:pPr>
          </w:p>
        </w:tc>
      </w:tr>
    </w:tbl>
    <w:p w:rsidR="00110099" w:rsidRDefault="00110099"/>
    <w:sectPr w:rsidR="0011009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5"/>
    <w:rsid w:val="00084B86"/>
    <w:rsid w:val="00110099"/>
    <w:rsid w:val="009B7795"/>
    <w:rsid w:val="00B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BD3BB-4F15-4FB2-9BE6-FACF3C1A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2024-07-19T10:25:00Z</dcterms:created>
  <dcterms:modified xsi:type="dcterms:W3CDTF">2024-07-19T10:25:00Z</dcterms:modified>
</cp:coreProperties>
</file>