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1BC5C" w14:textId="26A39E31" w:rsidR="00D550CB" w:rsidRPr="00D550CB" w:rsidRDefault="00D550CB" w:rsidP="00D550CB">
      <w:pPr>
        <w:pStyle w:val="Nadpis1"/>
        <w:spacing w:after="240"/>
        <w:jc w:val="right"/>
        <w:rPr>
          <w:rFonts w:cstheme="minorHAnsi"/>
          <w:caps/>
          <w:sz w:val="20"/>
          <w:szCs w:val="20"/>
        </w:rPr>
      </w:pPr>
      <w:r>
        <w:rPr>
          <w:rFonts w:cstheme="minorHAnsi"/>
          <w:b w:val="0"/>
          <w:bCs w:val="0"/>
          <w:caps/>
          <w:sz w:val="20"/>
          <w:szCs w:val="20"/>
        </w:rPr>
        <w:t>2024/00833/OKÚ-OPKT</w:t>
      </w:r>
    </w:p>
    <w:p w14:paraId="2294F177" w14:textId="14C65042" w:rsidR="00D9579F" w:rsidRDefault="00D9579F" w:rsidP="00E42BDB">
      <w:pPr>
        <w:pStyle w:val="Nadpis1"/>
        <w:spacing w:after="240"/>
        <w:rPr>
          <w:rFonts w:cstheme="minorHAnsi"/>
          <w:caps/>
          <w:sz w:val="22"/>
          <w:szCs w:val="22"/>
        </w:rPr>
      </w:pPr>
      <w:r w:rsidRPr="00912EFE">
        <w:rPr>
          <w:rFonts w:cstheme="minorHAnsi"/>
          <w:caps/>
          <w:sz w:val="22"/>
          <w:szCs w:val="22"/>
        </w:rPr>
        <w:t xml:space="preserve">Rámcová </w:t>
      </w:r>
      <w:r w:rsidR="0081664A">
        <w:rPr>
          <w:rFonts w:cstheme="minorHAnsi"/>
          <w:caps/>
          <w:sz w:val="22"/>
          <w:szCs w:val="22"/>
        </w:rPr>
        <w:t>Dohoda</w:t>
      </w:r>
      <w:r w:rsidR="0081664A" w:rsidRPr="00912EFE">
        <w:rPr>
          <w:rFonts w:cstheme="minorHAnsi"/>
          <w:caps/>
          <w:sz w:val="22"/>
          <w:szCs w:val="22"/>
        </w:rPr>
        <w:t xml:space="preserve"> </w:t>
      </w:r>
      <w:r w:rsidR="004C07E3" w:rsidRPr="00912EFE">
        <w:rPr>
          <w:rFonts w:cstheme="minorHAnsi"/>
          <w:caps/>
          <w:sz w:val="22"/>
          <w:szCs w:val="22"/>
        </w:rPr>
        <w:t>o poskytování právních služeb</w:t>
      </w:r>
      <w:r w:rsidR="00BF18FA">
        <w:rPr>
          <w:rFonts w:cstheme="minorHAnsi"/>
          <w:caps/>
          <w:sz w:val="22"/>
          <w:szCs w:val="22"/>
        </w:rPr>
        <w:t xml:space="preserve"> – část A</w:t>
      </w:r>
    </w:p>
    <w:p w14:paraId="0912455E" w14:textId="0D296C88" w:rsidR="00BD6B3C" w:rsidRDefault="00BD6B3C" w:rsidP="00E42BDB">
      <w:pPr>
        <w:spacing w:after="120" w:line="276" w:lineRule="auto"/>
        <w:jc w:val="center"/>
        <w:rPr>
          <w:rFonts w:cstheme="minorHAnsi"/>
          <w:i/>
          <w:iCs/>
        </w:rPr>
      </w:pPr>
      <w:r w:rsidRPr="006B4452">
        <w:rPr>
          <w:rFonts w:cstheme="minorHAnsi"/>
          <w:i/>
          <w:iCs/>
        </w:rPr>
        <w:t>uzavřená podle ustanovení § 131 a násl. zákona č. 134/2016 Sb., o zadávání veřejných zakázek, ve znění pozdějších předpisů („</w:t>
      </w:r>
      <w:r w:rsidRPr="006B4452">
        <w:rPr>
          <w:rFonts w:cstheme="minorHAnsi"/>
          <w:b/>
          <w:i/>
          <w:iCs/>
        </w:rPr>
        <w:t>ZZVZ</w:t>
      </w:r>
      <w:r w:rsidRPr="006B4452">
        <w:rPr>
          <w:rFonts w:cstheme="minorHAnsi"/>
          <w:i/>
          <w:iCs/>
        </w:rPr>
        <w:t>“), a v souladu s ustanovením § 1746 odst. 2 zákona č. 89/2012 Sb., občanský zákoník, ve znění pozdějších předpisů („</w:t>
      </w:r>
      <w:r w:rsidRPr="006B4452">
        <w:rPr>
          <w:rFonts w:cstheme="minorHAnsi"/>
          <w:b/>
          <w:i/>
          <w:iCs/>
        </w:rPr>
        <w:t>OZ</w:t>
      </w:r>
      <w:r w:rsidRPr="006B4452">
        <w:rPr>
          <w:rFonts w:cstheme="minorHAnsi"/>
          <w:i/>
          <w:iCs/>
        </w:rPr>
        <w:t>“)</w:t>
      </w:r>
    </w:p>
    <w:p w14:paraId="09354A4B" w14:textId="777D95C9" w:rsidR="008878C6" w:rsidRPr="008878C6" w:rsidRDefault="008878C6" w:rsidP="00E42BDB">
      <w:pPr>
        <w:spacing w:after="360" w:line="276" w:lineRule="auto"/>
        <w:jc w:val="center"/>
      </w:pPr>
      <w:r w:rsidRPr="008878C6">
        <w:rPr>
          <w:rFonts w:cstheme="minorHAnsi"/>
        </w:rPr>
        <w:t>(„</w:t>
      </w:r>
      <w:r w:rsidR="00EA3E51">
        <w:rPr>
          <w:rFonts w:cstheme="minorHAnsi"/>
          <w:b/>
          <w:bCs/>
        </w:rPr>
        <w:t>Rámcová d</w:t>
      </w:r>
      <w:r w:rsidRPr="008878C6">
        <w:rPr>
          <w:rFonts w:cstheme="minorHAnsi"/>
          <w:b/>
          <w:bCs/>
        </w:rPr>
        <w:t>ohoda</w:t>
      </w:r>
      <w:r w:rsidRPr="008878C6">
        <w:rPr>
          <w:rFonts w:cstheme="minorHAnsi"/>
        </w:rPr>
        <w:t>“)</w:t>
      </w:r>
    </w:p>
    <w:p w14:paraId="2294F179" w14:textId="3A439FAB" w:rsidR="00D9579F" w:rsidRDefault="00A264D2" w:rsidP="00E42BDB">
      <w:pPr>
        <w:pStyle w:val="Bezmezer"/>
        <w:spacing w:after="120" w:line="276" w:lineRule="auto"/>
        <w:rPr>
          <w:b/>
        </w:rPr>
      </w:pPr>
      <w:r>
        <w:rPr>
          <w:b/>
        </w:rPr>
        <w:t>m</w:t>
      </w:r>
      <w:r w:rsidR="004C07E3" w:rsidRPr="005253AB">
        <w:rPr>
          <w:b/>
        </w:rPr>
        <w:t xml:space="preserve">ěstská část Praha 3 </w:t>
      </w:r>
    </w:p>
    <w:p w14:paraId="2CE57538" w14:textId="4082CAA3" w:rsidR="00912EFE" w:rsidRPr="00E124B7" w:rsidRDefault="00912EFE" w:rsidP="00E42BDB">
      <w:pPr>
        <w:spacing w:after="0" w:line="276" w:lineRule="auto"/>
        <w:rPr>
          <w:rFonts w:cstheme="minorHAnsi"/>
        </w:rPr>
      </w:pPr>
      <w:r w:rsidRPr="00E124B7">
        <w:rPr>
          <w:rFonts w:cstheme="minorHAnsi"/>
        </w:rPr>
        <w:t>se sídlem:</w:t>
      </w:r>
      <w:r w:rsidRPr="00E124B7">
        <w:rPr>
          <w:rFonts w:cstheme="minorHAnsi"/>
        </w:rPr>
        <w:tab/>
      </w:r>
      <w:r w:rsidRPr="00E124B7">
        <w:rPr>
          <w:rFonts w:cstheme="minorHAnsi"/>
        </w:rPr>
        <w:tab/>
      </w:r>
      <w:r>
        <w:t>Havlíčkovo nám. 9/700, 130 85 Praha 3</w:t>
      </w:r>
    </w:p>
    <w:p w14:paraId="0BD6DC42" w14:textId="5606A792" w:rsidR="00912EFE" w:rsidRPr="00E124B7" w:rsidRDefault="00912EFE" w:rsidP="00E42BDB">
      <w:pPr>
        <w:spacing w:after="0" w:line="276" w:lineRule="auto"/>
        <w:rPr>
          <w:rFonts w:cstheme="minorHAnsi"/>
        </w:rPr>
      </w:pPr>
      <w:r w:rsidRPr="00E124B7">
        <w:rPr>
          <w:rFonts w:cstheme="minorHAnsi"/>
        </w:rPr>
        <w:t>IČO:</w:t>
      </w:r>
      <w:r w:rsidRPr="00E124B7">
        <w:rPr>
          <w:rFonts w:cstheme="minorHAnsi"/>
        </w:rPr>
        <w:tab/>
      </w:r>
      <w:r w:rsidRPr="00E124B7">
        <w:rPr>
          <w:rFonts w:cstheme="minorHAnsi"/>
        </w:rPr>
        <w:tab/>
      </w:r>
      <w:r w:rsidRPr="00E124B7">
        <w:rPr>
          <w:rFonts w:cstheme="minorHAnsi"/>
        </w:rPr>
        <w:tab/>
      </w:r>
      <w:r>
        <w:t>00063517</w:t>
      </w:r>
    </w:p>
    <w:p w14:paraId="4CCC86E6" w14:textId="69C9723E" w:rsidR="00912EFE" w:rsidRDefault="00912EFE" w:rsidP="00E42BDB">
      <w:pPr>
        <w:spacing w:after="0" w:line="276" w:lineRule="auto"/>
      </w:pPr>
      <w:r w:rsidRPr="00E124B7">
        <w:rPr>
          <w:rFonts w:cstheme="minorHAnsi"/>
        </w:rPr>
        <w:t>DIČ:</w:t>
      </w:r>
      <w:r w:rsidRPr="00E124B7">
        <w:rPr>
          <w:rFonts w:cstheme="minorHAnsi"/>
        </w:rPr>
        <w:tab/>
      </w:r>
      <w:r w:rsidRPr="00E124B7">
        <w:rPr>
          <w:rFonts w:cstheme="minorHAnsi"/>
        </w:rPr>
        <w:tab/>
      </w:r>
      <w:r w:rsidRPr="00E124B7">
        <w:rPr>
          <w:rFonts w:cstheme="minorHAnsi"/>
        </w:rPr>
        <w:tab/>
      </w:r>
      <w:r>
        <w:t>CZ00063517</w:t>
      </w:r>
      <w:r w:rsidR="0034633B">
        <w:t>, plátce DPH</w:t>
      </w:r>
    </w:p>
    <w:p w14:paraId="5563D227" w14:textId="480C98C1" w:rsidR="00F96750" w:rsidRPr="00E124B7" w:rsidRDefault="00F96750" w:rsidP="00E42BDB">
      <w:pPr>
        <w:spacing w:after="0" w:line="276" w:lineRule="auto"/>
        <w:rPr>
          <w:rFonts w:cstheme="minorHAnsi"/>
        </w:rPr>
      </w:pPr>
      <w:r w:rsidRPr="00E124B7">
        <w:rPr>
          <w:rFonts w:cstheme="minorHAnsi"/>
        </w:rPr>
        <w:t>zastoupena:</w:t>
      </w:r>
      <w:r w:rsidRPr="00E124B7">
        <w:rPr>
          <w:rFonts w:cstheme="minorHAnsi"/>
        </w:rPr>
        <w:tab/>
      </w:r>
      <w:r w:rsidRPr="00E124B7">
        <w:rPr>
          <w:rFonts w:cstheme="minorHAnsi"/>
        </w:rPr>
        <w:tab/>
      </w:r>
      <w:r w:rsidR="00D13E93">
        <w:t xml:space="preserve">Mgr. Michalem </w:t>
      </w:r>
      <w:proofErr w:type="spellStart"/>
      <w:r w:rsidR="00D13E93">
        <w:t>Vronským</w:t>
      </w:r>
      <w:proofErr w:type="spellEnd"/>
      <w:r>
        <w:t>, starostou</w:t>
      </w:r>
      <w:r w:rsidRPr="00BC07C3">
        <w:rPr>
          <w:rFonts w:cstheme="minorHAnsi"/>
        </w:rPr>
        <w:t xml:space="preserve"> </w:t>
      </w:r>
    </w:p>
    <w:p w14:paraId="5D6004DD" w14:textId="74E0C0CC" w:rsidR="00912EFE" w:rsidRPr="0081664A" w:rsidRDefault="00912EFE" w:rsidP="00E42BDB">
      <w:pPr>
        <w:spacing w:after="0" w:line="276" w:lineRule="auto"/>
        <w:rPr>
          <w:rFonts w:cstheme="minorHAnsi"/>
        </w:rPr>
      </w:pPr>
      <w:r w:rsidRPr="0081664A">
        <w:rPr>
          <w:rFonts w:cstheme="minorHAnsi"/>
        </w:rPr>
        <w:t>bankovní spojení:</w:t>
      </w:r>
      <w:r w:rsidRPr="0081664A">
        <w:rPr>
          <w:rFonts w:cstheme="minorHAnsi"/>
        </w:rPr>
        <w:tab/>
      </w:r>
      <w:r w:rsidR="0081664A" w:rsidRPr="0081664A">
        <w:rPr>
          <w:rFonts w:cstheme="minorHAnsi"/>
        </w:rPr>
        <w:t>Česká spořitelna, a.s.</w:t>
      </w:r>
    </w:p>
    <w:p w14:paraId="7D30D631" w14:textId="007FA4B9" w:rsidR="00912EFE" w:rsidRDefault="00912EFE" w:rsidP="00B458AC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81664A">
        <w:rPr>
          <w:rFonts w:cstheme="minorHAnsi"/>
        </w:rPr>
        <w:t>č. ú.:</w:t>
      </w:r>
      <w:r w:rsidRPr="0081664A">
        <w:rPr>
          <w:rFonts w:cstheme="minorHAnsi"/>
        </w:rPr>
        <w:tab/>
      </w:r>
      <w:r w:rsidRPr="0081664A">
        <w:rPr>
          <w:rFonts w:cstheme="minorHAnsi"/>
        </w:rPr>
        <w:tab/>
      </w:r>
      <w:r w:rsidRPr="0081664A">
        <w:rPr>
          <w:rFonts w:cstheme="minorHAnsi"/>
        </w:rPr>
        <w:tab/>
      </w:r>
      <w:r w:rsidR="00AE4A38" w:rsidRPr="0081664A">
        <w:rPr>
          <w:rFonts w:cstheme="minorHAnsi"/>
          <w:color w:val="000000"/>
          <w:shd w:val="clear" w:color="auto" w:fill="FFFFFF"/>
        </w:rPr>
        <w:t>27-2000781379/0800</w:t>
      </w:r>
      <w:r w:rsidR="005502E4">
        <w:rPr>
          <w:rFonts w:cstheme="minorHAnsi"/>
          <w:color w:val="000000"/>
          <w:shd w:val="clear" w:color="auto" w:fill="FFFFFF"/>
        </w:rPr>
        <w:t>,</w:t>
      </w:r>
    </w:p>
    <w:p w14:paraId="66E3877B" w14:textId="7B40562F" w:rsidR="005502E4" w:rsidRDefault="005502E4" w:rsidP="00B458AC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                                           </w:t>
      </w:r>
      <w:r w:rsidRPr="005502E4">
        <w:rPr>
          <w:rFonts w:cstheme="minorHAnsi"/>
          <w:color w:val="000000"/>
          <w:shd w:val="clear" w:color="auto" w:fill="FFFFFF"/>
        </w:rPr>
        <w:t>29022-2000781379/0800</w:t>
      </w:r>
    </w:p>
    <w:p w14:paraId="5C22B4B9" w14:textId="37231EE5" w:rsidR="00B458AC" w:rsidRPr="0081664A" w:rsidRDefault="00B458AC" w:rsidP="00D13E93">
      <w:pPr>
        <w:tabs>
          <w:tab w:val="left" w:pos="2127"/>
        </w:tabs>
        <w:spacing w:after="0" w:line="276" w:lineRule="auto"/>
        <w:ind w:left="2124" w:hanging="2124"/>
        <w:jc w:val="both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kontaktní osoba:</w:t>
      </w:r>
      <w:r w:rsidR="002C28F9">
        <w:rPr>
          <w:rFonts w:cstheme="minorHAnsi"/>
          <w:color w:val="000000"/>
          <w:shd w:val="clear" w:color="auto" w:fill="FFFFFF"/>
        </w:rPr>
        <w:tab/>
      </w:r>
      <w:r w:rsidR="00E5101D" w:rsidRPr="00E5101D">
        <w:rPr>
          <w:rFonts w:cstheme="minorHAnsi"/>
          <w:color w:val="000000"/>
          <w:shd w:val="clear" w:color="auto" w:fill="FFFFFF"/>
        </w:rPr>
        <w:t>Mgr. Bc. Martina Trochová, tajemnice Úřadu městské část</w:t>
      </w:r>
      <w:r w:rsidR="00E5101D">
        <w:rPr>
          <w:rFonts w:cstheme="minorHAnsi"/>
          <w:color w:val="000000"/>
          <w:shd w:val="clear" w:color="auto" w:fill="FFFFFF"/>
        </w:rPr>
        <w:t>i</w:t>
      </w:r>
      <w:r w:rsidR="00D13E93">
        <w:rPr>
          <w:rFonts w:cstheme="minorHAnsi"/>
          <w:color w:val="000000"/>
          <w:shd w:val="clear" w:color="auto" w:fill="FFFFFF"/>
        </w:rPr>
        <w:t xml:space="preserve">, </w:t>
      </w:r>
      <w:r>
        <w:rPr>
          <w:rFonts w:cstheme="minorHAnsi"/>
          <w:color w:val="000000"/>
          <w:shd w:val="clear" w:color="auto" w:fill="FFFFFF"/>
        </w:rPr>
        <w:t xml:space="preserve">e-mail: </w:t>
      </w:r>
      <w:hyperlink r:id="rId11" w:history="1">
        <w:r w:rsidR="00E5101D" w:rsidRPr="00B93B0C">
          <w:rPr>
            <w:rStyle w:val="Hypertextovodkaz"/>
          </w:rPr>
          <w:t>trochova.martina@praha3.cz</w:t>
        </w:r>
      </w:hyperlink>
      <w:r>
        <w:rPr>
          <w:rFonts w:cstheme="minorHAnsi"/>
          <w:color w:val="000000"/>
          <w:shd w:val="clear" w:color="auto" w:fill="FFFFFF"/>
        </w:rPr>
        <w:t xml:space="preserve">, tel.: </w:t>
      </w:r>
      <w:r w:rsidR="00E5101D" w:rsidRPr="00E5101D">
        <w:rPr>
          <w:rFonts w:cstheme="minorHAnsi"/>
          <w:color w:val="000000"/>
          <w:shd w:val="clear" w:color="auto" w:fill="FFFFFF"/>
        </w:rPr>
        <w:t>+420 222 116 274</w:t>
      </w:r>
    </w:p>
    <w:p w14:paraId="43F86FCA" w14:textId="52AF6AA0" w:rsidR="00912EFE" w:rsidRPr="005253AB" w:rsidRDefault="00912EFE" w:rsidP="00E42BDB">
      <w:pPr>
        <w:pStyle w:val="Bezmezer"/>
        <w:spacing w:line="276" w:lineRule="auto"/>
        <w:rPr>
          <w:b/>
        </w:rPr>
      </w:pPr>
      <w:r w:rsidRPr="009F067C">
        <w:rPr>
          <w:rFonts w:cstheme="minorHAnsi"/>
        </w:rPr>
        <w:t>(„</w:t>
      </w:r>
      <w:r w:rsidR="004D1BC1">
        <w:rPr>
          <w:rFonts w:cstheme="minorHAnsi"/>
          <w:b/>
          <w:bCs/>
        </w:rPr>
        <w:t>Klient</w:t>
      </w:r>
      <w:r w:rsidRPr="009F067C">
        <w:rPr>
          <w:rFonts w:cstheme="minorHAnsi"/>
          <w:bCs/>
        </w:rPr>
        <w:t>“</w:t>
      </w:r>
      <w:r w:rsidRPr="009F067C">
        <w:rPr>
          <w:rFonts w:cstheme="minorHAnsi"/>
        </w:rPr>
        <w:t>)</w:t>
      </w:r>
    </w:p>
    <w:p w14:paraId="2294F17E" w14:textId="77777777" w:rsidR="00D9579F" w:rsidRDefault="00D9579F" w:rsidP="00E42BDB">
      <w:pPr>
        <w:pStyle w:val="Bezmezer"/>
        <w:spacing w:line="276" w:lineRule="auto"/>
      </w:pPr>
    </w:p>
    <w:p w14:paraId="2294F17F" w14:textId="77777777" w:rsidR="00D9579F" w:rsidRDefault="00D9579F" w:rsidP="00E42BDB">
      <w:pPr>
        <w:pStyle w:val="Bezmezer"/>
        <w:spacing w:line="276" w:lineRule="auto"/>
      </w:pPr>
      <w:r>
        <w:t>a</w:t>
      </w:r>
    </w:p>
    <w:p w14:paraId="2294F180" w14:textId="77777777" w:rsidR="00D9579F" w:rsidRDefault="00D9579F" w:rsidP="00E42BDB">
      <w:pPr>
        <w:pStyle w:val="Bezmezer"/>
        <w:spacing w:line="276" w:lineRule="auto"/>
      </w:pPr>
    </w:p>
    <w:p w14:paraId="09516080" w14:textId="6CE905E2" w:rsidR="00DF07D2" w:rsidRPr="004C546F" w:rsidRDefault="004C546F" w:rsidP="004C546F">
      <w:pPr>
        <w:spacing w:line="276" w:lineRule="auto"/>
        <w:rPr>
          <w:rFonts w:cstheme="minorHAnsi"/>
        </w:rPr>
      </w:pPr>
      <w:r w:rsidRPr="008C2CE3">
        <w:rPr>
          <w:rFonts w:cstheme="minorHAnsi"/>
          <w:b/>
          <w:bCs/>
        </w:rPr>
        <w:t>1.</w:t>
      </w:r>
      <w:r>
        <w:rPr>
          <w:rFonts w:cstheme="minorHAnsi"/>
        </w:rPr>
        <w:t xml:space="preserve"> </w:t>
      </w:r>
      <w:r w:rsidR="00BB6A06" w:rsidRPr="00BB6A06">
        <w:rPr>
          <w:rFonts w:cstheme="minorHAnsi"/>
          <w:b/>
          <w:bCs/>
        </w:rPr>
        <w:t>ŠENKÝŘ PÁNIK, advokátní kancelář s.r.o.</w:t>
      </w:r>
    </w:p>
    <w:p w14:paraId="11EFC0B5" w14:textId="6CAB1D56" w:rsidR="00DF07D2" w:rsidRPr="009F067C" w:rsidRDefault="00DF07D2" w:rsidP="00E42BDB">
      <w:pPr>
        <w:spacing w:after="0" w:line="276" w:lineRule="auto"/>
        <w:rPr>
          <w:rFonts w:cstheme="minorHAnsi"/>
        </w:rPr>
      </w:pPr>
      <w:r>
        <w:rPr>
          <w:rFonts w:cstheme="minorHAnsi"/>
        </w:rPr>
        <w:t>se s</w:t>
      </w:r>
      <w:r w:rsidRPr="009F067C">
        <w:rPr>
          <w:rFonts w:cstheme="minorHAnsi"/>
        </w:rPr>
        <w:t>ídlem:</w:t>
      </w:r>
      <w:r w:rsidRPr="009F067C">
        <w:rPr>
          <w:rFonts w:cstheme="minorHAnsi"/>
        </w:rPr>
        <w:tab/>
      </w:r>
      <w:r w:rsidRPr="009F067C">
        <w:rPr>
          <w:rFonts w:cstheme="minorHAnsi"/>
        </w:rPr>
        <w:tab/>
      </w:r>
      <w:r w:rsidR="00BB6A06" w:rsidRPr="00BB6A06">
        <w:rPr>
          <w:rFonts w:cstheme="minorHAnsi"/>
        </w:rPr>
        <w:t>Na viničních horách 1834/24, Dejvice, 160</w:t>
      </w:r>
      <w:r w:rsidR="00BB6A06">
        <w:rPr>
          <w:rFonts w:cstheme="minorHAnsi"/>
        </w:rPr>
        <w:t xml:space="preserve"> </w:t>
      </w:r>
      <w:r w:rsidR="00BB6A06" w:rsidRPr="00BB6A06">
        <w:rPr>
          <w:rFonts w:cstheme="minorHAnsi"/>
        </w:rPr>
        <w:t>00 Praha 6</w:t>
      </w:r>
    </w:p>
    <w:p w14:paraId="36226406" w14:textId="2C806F22" w:rsidR="00DF07D2" w:rsidRDefault="00DF07D2" w:rsidP="00E42BDB">
      <w:pPr>
        <w:spacing w:after="0" w:line="276" w:lineRule="auto"/>
        <w:rPr>
          <w:rFonts w:cstheme="minorHAnsi"/>
        </w:rPr>
      </w:pPr>
      <w:r w:rsidRPr="009F067C">
        <w:rPr>
          <w:rFonts w:cstheme="minorHAnsi"/>
        </w:rPr>
        <w:t xml:space="preserve">IČO: </w:t>
      </w:r>
      <w:r w:rsidRPr="009F067C">
        <w:rPr>
          <w:rFonts w:cstheme="minorHAnsi"/>
        </w:rPr>
        <w:tab/>
      </w:r>
      <w:r w:rsidRPr="009F067C">
        <w:rPr>
          <w:rFonts w:cstheme="minorHAnsi"/>
        </w:rPr>
        <w:tab/>
      </w:r>
      <w:r w:rsidRPr="009F067C">
        <w:rPr>
          <w:rFonts w:cstheme="minorHAnsi"/>
        </w:rPr>
        <w:tab/>
      </w:r>
      <w:r w:rsidR="00BB6A06" w:rsidRPr="00BB6A06">
        <w:rPr>
          <w:rFonts w:cstheme="minorHAnsi"/>
        </w:rPr>
        <w:t>24722197</w:t>
      </w:r>
      <w:r w:rsidRPr="009F067C">
        <w:rPr>
          <w:rFonts w:cstheme="minorHAnsi"/>
        </w:rPr>
        <w:t xml:space="preserve"> </w:t>
      </w:r>
    </w:p>
    <w:p w14:paraId="60640209" w14:textId="2A520647" w:rsidR="00DF07D2" w:rsidRPr="009F067C" w:rsidRDefault="00DF07D2" w:rsidP="00E42BDB">
      <w:pPr>
        <w:spacing w:after="0" w:line="276" w:lineRule="auto"/>
        <w:rPr>
          <w:rFonts w:cstheme="minorHAnsi"/>
        </w:rPr>
      </w:pPr>
      <w:r w:rsidRPr="00E124B7">
        <w:rPr>
          <w:rFonts w:cstheme="minorHAnsi"/>
        </w:rPr>
        <w:t>DIČ:</w:t>
      </w:r>
      <w:r w:rsidRPr="00E124B7">
        <w:rPr>
          <w:rFonts w:cstheme="minorHAnsi"/>
        </w:rPr>
        <w:tab/>
      </w:r>
      <w:r w:rsidRPr="00E124B7">
        <w:rPr>
          <w:rFonts w:cstheme="minorHAnsi"/>
        </w:rPr>
        <w:tab/>
      </w:r>
      <w:r w:rsidRPr="00E124B7">
        <w:rPr>
          <w:rFonts w:cstheme="minorHAnsi"/>
        </w:rPr>
        <w:tab/>
      </w:r>
      <w:r w:rsidR="00BB6A06">
        <w:rPr>
          <w:rFonts w:cstheme="minorHAnsi"/>
        </w:rPr>
        <w:t>CZ</w:t>
      </w:r>
      <w:r w:rsidR="00BB6A06">
        <w:t>24722197</w:t>
      </w:r>
      <w:r w:rsidR="00644EEC">
        <w:t xml:space="preserve">, </w:t>
      </w:r>
      <w:r w:rsidR="00644EEC" w:rsidRPr="00644EEC">
        <w:rPr>
          <w:rFonts w:cstheme="minorHAnsi"/>
        </w:rPr>
        <w:t>plátce DPH</w:t>
      </w:r>
    </w:p>
    <w:p w14:paraId="77AEF486" w14:textId="385D185A" w:rsidR="00DF07D2" w:rsidRDefault="00A264D2" w:rsidP="00E42BDB">
      <w:pPr>
        <w:spacing w:after="0" w:line="276" w:lineRule="auto"/>
        <w:rPr>
          <w:rFonts w:cstheme="minorHAnsi"/>
        </w:rPr>
      </w:pPr>
      <w:r>
        <w:rPr>
          <w:rFonts w:cstheme="minorHAnsi"/>
        </w:rPr>
        <w:t>zápis</w:t>
      </w:r>
      <w:r w:rsidR="00DF07D2" w:rsidRPr="009F067C">
        <w:rPr>
          <w:rFonts w:cstheme="minorHAnsi"/>
        </w:rPr>
        <w:t>:</w:t>
      </w:r>
      <w:r w:rsidR="00DF07D2" w:rsidRPr="009F067C">
        <w:rPr>
          <w:rFonts w:cstheme="minorHAnsi"/>
        </w:rPr>
        <w:tab/>
      </w:r>
      <w:r w:rsidR="00DF07D2" w:rsidRPr="009F067C">
        <w:rPr>
          <w:rFonts w:cstheme="minorHAnsi"/>
        </w:rPr>
        <w:tab/>
      </w:r>
      <w:r>
        <w:rPr>
          <w:rFonts w:cstheme="minorHAnsi"/>
        </w:rPr>
        <w:tab/>
        <w:t xml:space="preserve">vedená u </w:t>
      </w:r>
      <w:r w:rsidR="00BB6A06">
        <w:rPr>
          <w:rFonts w:cstheme="minorHAnsi"/>
        </w:rPr>
        <w:t>Městského soudu v Praze</w:t>
      </w:r>
      <w:r>
        <w:rPr>
          <w:rFonts w:cstheme="minorHAnsi"/>
        </w:rPr>
        <w:t>, sp. zn.</w:t>
      </w:r>
      <w:r w:rsidRPr="00A264D2">
        <w:rPr>
          <w:rFonts w:cstheme="minorHAnsi"/>
        </w:rPr>
        <w:t xml:space="preserve"> </w:t>
      </w:r>
      <w:r w:rsidR="00BB6A06">
        <w:rPr>
          <w:rFonts w:cstheme="minorHAnsi"/>
        </w:rPr>
        <w:t>C 168834</w:t>
      </w:r>
      <w:r w:rsidR="00DF07D2" w:rsidRPr="009F067C">
        <w:rPr>
          <w:rFonts w:cstheme="minorHAnsi"/>
        </w:rPr>
        <w:t xml:space="preserve"> </w:t>
      </w:r>
    </w:p>
    <w:p w14:paraId="4879153A" w14:textId="6B572EFE" w:rsidR="00F96750" w:rsidRPr="00F25146" w:rsidRDefault="00F96750" w:rsidP="00E42BDB">
      <w:pPr>
        <w:spacing w:after="0" w:line="276" w:lineRule="auto"/>
        <w:rPr>
          <w:rFonts w:cstheme="minorHAnsi"/>
        </w:rPr>
      </w:pPr>
      <w:r>
        <w:rPr>
          <w:rFonts w:cstheme="minorHAnsi"/>
        </w:rPr>
        <w:t>z</w:t>
      </w:r>
      <w:r w:rsidRPr="009F067C">
        <w:rPr>
          <w:rFonts w:cstheme="minorHAnsi"/>
        </w:rPr>
        <w:t>astoupena:</w:t>
      </w:r>
      <w:r w:rsidRPr="009F067C">
        <w:rPr>
          <w:rFonts w:cstheme="minorHAnsi"/>
        </w:rPr>
        <w:tab/>
      </w:r>
      <w:r w:rsidRPr="009F067C">
        <w:rPr>
          <w:rFonts w:cstheme="minorHAnsi"/>
        </w:rPr>
        <w:tab/>
      </w:r>
      <w:r w:rsidR="00F25146" w:rsidRPr="00F25146">
        <w:rPr>
          <w:rFonts w:cstheme="minorHAnsi"/>
        </w:rPr>
        <w:t>JUDr. Martinem Šenkýřem, jednatelem</w:t>
      </w:r>
    </w:p>
    <w:p w14:paraId="0DE7B00B" w14:textId="6293E02C" w:rsidR="00DF07D2" w:rsidRPr="00F25146" w:rsidRDefault="0081664A" w:rsidP="00E42BDB">
      <w:pPr>
        <w:spacing w:after="0" w:line="276" w:lineRule="auto"/>
        <w:rPr>
          <w:rFonts w:cstheme="minorHAnsi"/>
        </w:rPr>
      </w:pPr>
      <w:r w:rsidRPr="00F25146">
        <w:rPr>
          <w:rFonts w:cstheme="minorHAnsi"/>
        </w:rPr>
        <w:t>b</w:t>
      </w:r>
      <w:r w:rsidR="00DF07D2" w:rsidRPr="00F25146">
        <w:rPr>
          <w:rFonts w:cstheme="minorHAnsi"/>
        </w:rPr>
        <w:t>ankovní spojení:</w:t>
      </w:r>
      <w:r w:rsidR="00DF07D2" w:rsidRPr="00F25146">
        <w:rPr>
          <w:rFonts w:cstheme="minorHAnsi"/>
        </w:rPr>
        <w:tab/>
      </w:r>
      <w:r w:rsidR="00F25146" w:rsidRPr="00F25146">
        <w:rPr>
          <w:rFonts w:cstheme="minorHAnsi"/>
        </w:rPr>
        <w:t>Raiffeisenbank a.s.</w:t>
      </w:r>
    </w:p>
    <w:p w14:paraId="0C59571D" w14:textId="1AB57E04" w:rsidR="00DF07D2" w:rsidRPr="00F25146" w:rsidRDefault="00DF07D2" w:rsidP="00E42BDB">
      <w:pPr>
        <w:spacing w:after="0" w:line="276" w:lineRule="auto"/>
        <w:rPr>
          <w:rFonts w:cstheme="minorHAnsi"/>
        </w:rPr>
      </w:pPr>
      <w:r w:rsidRPr="00F25146">
        <w:rPr>
          <w:rFonts w:cstheme="minorHAnsi"/>
        </w:rPr>
        <w:t>č. ú.:</w:t>
      </w:r>
      <w:r w:rsidRPr="00F25146">
        <w:rPr>
          <w:rFonts w:cstheme="minorHAnsi"/>
        </w:rPr>
        <w:tab/>
      </w:r>
      <w:r w:rsidRPr="00F25146">
        <w:rPr>
          <w:rFonts w:cstheme="minorHAnsi"/>
        </w:rPr>
        <w:tab/>
      </w:r>
      <w:r w:rsidRPr="00F25146">
        <w:rPr>
          <w:rFonts w:cstheme="minorHAnsi"/>
        </w:rPr>
        <w:tab/>
      </w:r>
      <w:r w:rsidR="00F25146">
        <w:rPr>
          <w:rStyle w:val="data"/>
        </w:rPr>
        <w:t>1014938651/5500</w:t>
      </w:r>
    </w:p>
    <w:p w14:paraId="301B84E0" w14:textId="1A9D7803" w:rsidR="00F90B5A" w:rsidRDefault="00426D29" w:rsidP="00E42BDB">
      <w:pPr>
        <w:spacing w:after="120" w:line="276" w:lineRule="auto"/>
        <w:rPr>
          <w:rFonts w:cstheme="minorHAnsi"/>
        </w:rPr>
      </w:pPr>
      <w:r w:rsidRPr="00F25146">
        <w:rPr>
          <w:rFonts w:cstheme="minorHAnsi"/>
        </w:rPr>
        <w:t>kontaktní osoba:</w:t>
      </w:r>
      <w:r w:rsidRPr="00F25146">
        <w:rPr>
          <w:rFonts w:cstheme="minorHAnsi"/>
        </w:rPr>
        <w:tab/>
      </w:r>
      <w:r w:rsidR="00F25146">
        <w:rPr>
          <w:rFonts w:cstheme="minorHAnsi"/>
        </w:rPr>
        <w:t xml:space="preserve">Mgr. Lubomír </w:t>
      </w:r>
      <w:proofErr w:type="spellStart"/>
      <w:r w:rsidR="00F25146">
        <w:rPr>
          <w:rFonts w:cstheme="minorHAnsi"/>
        </w:rPr>
        <w:t>Pánik</w:t>
      </w:r>
      <w:proofErr w:type="spellEnd"/>
      <w:r w:rsidRPr="00F25146">
        <w:rPr>
          <w:rFonts w:cstheme="minorHAnsi"/>
        </w:rPr>
        <w:t xml:space="preserve">, e-mail: </w:t>
      </w:r>
      <w:hyperlink r:id="rId12" w:history="1">
        <w:r w:rsidR="00A3059B" w:rsidRPr="00A350A6">
          <w:rPr>
            <w:rStyle w:val="Hypertextovodkaz"/>
            <w:rFonts w:cstheme="minorHAnsi"/>
          </w:rPr>
          <w:t>panik@senkyr-panik.cz</w:t>
        </w:r>
      </w:hyperlink>
      <w:r w:rsidRPr="00F25146">
        <w:rPr>
          <w:rFonts w:cstheme="minorHAnsi"/>
        </w:rPr>
        <w:t xml:space="preserve">, tel.: </w:t>
      </w:r>
      <w:r w:rsidR="00F25146">
        <w:rPr>
          <w:rFonts w:cstheme="minorHAnsi"/>
        </w:rPr>
        <w:t>+420 774 874 658</w:t>
      </w:r>
    </w:p>
    <w:p w14:paraId="407DC72F" w14:textId="344F1F35" w:rsidR="00E42BDB" w:rsidRDefault="00E42BDB" w:rsidP="00E42BDB">
      <w:pPr>
        <w:spacing w:after="120" w:line="276" w:lineRule="auto"/>
        <w:rPr>
          <w:rFonts w:cstheme="minorHAnsi"/>
        </w:rPr>
      </w:pPr>
      <w:r>
        <w:rPr>
          <w:rFonts w:cstheme="minorHAnsi"/>
        </w:rPr>
        <w:t>a</w:t>
      </w:r>
    </w:p>
    <w:p w14:paraId="19A088FE" w14:textId="1CB307E5" w:rsidR="004441EC" w:rsidRPr="004441EC" w:rsidRDefault="002222D6" w:rsidP="004441EC">
      <w:pPr>
        <w:spacing w:line="276" w:lineRule="auto"/>
        <w:rPr>
          <w:rFonts w:cstheme="minorHAnsi"/>
        </w:rPr>
      </w:pPr>
      <w:r w:rsidRPr="008C2CE3">
        <w:rPr>
          <w:rFonts w:cstheme="minorHAnsi"/>
          <w:b/>
          <w:bCs/>
        </w:rPr>
        <w:t>2.</w:t>
      </w:r>
      <w:r w:rsidRPr="00A1004D">
        <w:rPr>
          <w:rFonts w:cstheme="minorHAnsi"/>
        </w:rPr>
        <w:t xml:space="preserve"> </w:t>
      </w:r>
      <w:r w:rsidR="004441EC" w:rsidRPr="004441EC">
        <w:rPr>
          <w:rFonts w:cstheme="minorHAnsi"/>
          <w:b/>
          <w:bCs/>
        </w:rPr>
        <w:t>Společnost pro Prahu 3 – část A</w:t>
      </w:r>
    </w:p>
    <w:p w14:paraId="26EB79BD" w14:textId="49B15F65" w:rsidR="004441EC" w:rsidRPr="004441EC" w:rsidRDefault="00262BC5" w:rsidP="004441EC">
      <w:pPr>
        <w:spacing w:after="0" w:line="276" w:lineRule="auto"/>
        <w:rPr>
          <w:rFonts w:cstheme="minorHAnsi"/>
          <w:b/>
          <w:bCs/>
        </w:rPr>
      </w:pPr>
      <w:r>
        <w:t>správce</w:t>
      </w:r>
      <w:r w:rsidR="004441EC">
        <w:t xml:space="preserve"> společnosti: </w:t>
      </w:r>
      <w:r>
        <w:tab/>
      </w:r>
      <w:r w:rsidR="004441EC" w:rsidRPr="004441EC">
        <w:rPr>
          <w:b/>
          <w:bCs/>
        </w:rPr>
        <w:t>Fiala, Tejkal a partneři, advokátní kancelář, s.r.o.</w:t>
      </w:r>
    </w:p>
    <w:p w14:paraId="3F47B47E" w14:textId="6DC85022" w:rsidR="00F90B5A" w:rsidRPr="00A1004D" w:rsidRDefault="00F90B5A" w:rsidP="00E42BD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se sídlem: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4441EC" w:rsidRPr="004441EC">
        <w:rPr>
          <w:rFonts w:cstheme="minorHAnsi"/>
        </w:rPr>
        <w:t>Helfertova 2040/13, Černá Pole, 613</w:t>
      </w:r>
      <w:r w:rsidR="002242B1">
        <w:rPr>
          <w:rFonts w:cstheme="minorHAnsi"/>
        </w:rPr>
        <w:t xml:space="preserve"> </w:t>
      </w:r>
      <w:r w:rsidR="004441EC" w:rsidRPr="004441EC">
        <w:rPr>
          <w:rFonts w:cstheme="minorHAnsi"/>
        </w:rPr>
        <w:t>00 Brno</w:t>
      </w:r>
    </w:p>
    <w:p w14:paraId="174A13F3" w14:textId="07503AFB" w:rsidR="00F90B5A" w:rsidRPr="00A1004D" w:rsidRDefault="00F90B5A" w:rsidP="00E42BD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 xml:space="preserve">IČO: 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4441EC" w:rsidRPr="004441EC">
        <w:rPr>
          <w:rFonts w:cstheme="minorHAnsi"/>
        </w:rPr>
        <w:t>28360125</w:t>
      </w:r>
      <w:r w:rsidR="004C546F" w:rsidRPr="00A1004D" w:rsidDel="004C546F">
        <w:rPr>
          <w:rFonts w:cstheme="minorHAnsi"/>
        </w:rPr>
        <w:t xml:space="preserve"> </w:t>
      </w:r>
      <w:r w:rsidRPr="00A1004D">
        <w:rPr>
          <w:rFonts w:cstheme="minorHAnsi"/>
        </w:rPr>
        <w:t xml:space="preserve"> </w:t>
      </w:r>
    </w:p>
    <w:p w14:paraId="0FEC1996" w14:textId="6192DF82" w:rsidR="00F90B5A" w:rsidRPr="00644EEC" w:rsidRDefault="00F90B5A" w:rsidP="00E42BDB">
      <w:pPr>
        <w:spacing w:after="0" w:line="276" w:lineRule="auto"/>
      </w:pPr>
      <w:r w:rsidRPr="00A1004D">
        <w:rPr>
          <w:rFonts w:cstheme="minorHAnsi"/>
        </w:rPr>
        <w:t>DIČ: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4441EC">
        <w:rPr>
          <w:rFonts w:cstheme="minorHAnsi"/>
        </w:rPr>
        <w:t>CZ</w:t>
      </w:r>
      <w:r w:rsidR="004441EC">
        <w:t>28360125</w:t>
      </w:r>
      <w:r w:rsidR="00644EEC">
        <w:t>,</w:t>
      </w:r>
      <w:r w:rsidR="00644EEC" w:rsidRPr="00644EEC">
        <w:rPr>
          <w:rFonts w:cstheme="minorHAnsi"/>
        </w:rPr>
        <w:t xml:space="preserve"> plátce DPH</w:t>
      </w:r>
    </w:p>
    <w:p w14:paraId="6F9E4DD4" w14:textId="582FCF47" w:rsidR="00F90B5A" w:rsidRPr="00A1004D" w:rsidRDefault="00A264D2" w:rsidP="00E42BD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zápis: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  <w:t xml:space="preserve">vedená u </w:t>
      </w:r>
      <w:r w:rsidR="004441EC">
        <w:rPr>
          <w:rFonts w:cstheme="minorHAnsi"/>
        </w:rPr>
        <w:t>K</w:t>
      </w:r>
      <w:r w:rsidR="004441EC" w:rsidRPr="004441EC">
        <w:rPr>
          <w:rFonts w:cstheme="minorHAnsi"/>
        </w:rPr>
        <w:t>rajsk</w:t>
      </w:r>
      <w:r w:rsidR="004441EC">
        <w:rPr>
          <w:rFonts w:cstheme="minorHAnsi"/>
        </w:rPr>
        <w:t>ého</w:t>
      </w:r>
      <w:r w:rsidR="004441EC" w:rsidRPr="004441EC">
        <w:rPr>
          <w:rFonts w:cstheme="minorHAnsi"/>
        </w:rPr>
        <w:t xml:space="preserve"> soud</w:t>
      </w:r>
      <w:r w:rsidR="004441EC">
        <w:rPr>
          <w:rFonts w:cstheme="minorHAnsi"/>
        </w:rPr>
        <w:t>u</w:t>
      </w:r>
      <w:r w:rsidR="004441EC" w:rsidRPr="004441EC">
        <w:rPr>
          <w:rFonts w:cstheme="minorHAnsi"/>
        </w:rPr>
        <w:t xml:space="preserve"> v Brně, sp. zn. C 63681</w:t>
      </w:r>
      <w:r w:rsidR="00E629BB" w:rsidRPr="00A1004D" w:rsidDel="00E629BB">
        <w:rPr>
          <w:rFonts w:cstheme="minorHAnsi"/>
        </w:rPr>
        <w:t xml:space="preserve"> </w:t>
      </w:r>
      <w:r w:rsidR="00F90B5A" w:rsidRPr="00A1004D">
        <w:rPr>
          <w:rFonts w:cstheme="minorHAnsi"/>
        </w:rPr>
        <w:t xml:space="preserve"> </w:t>
      </w:r>
    </w:p>
    <w:p w14:paraId="7DECD363" w14:textId="704706D0" w:rsidR="00F96750" w:rsidRPr="00A1004D" w:rsidRDefault="00F96750" w:rsidP="00E42BD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zastoupena: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4441EC" w:rsidRPr="004441EC">
        <w:rPr>
          <w:rFonts w:cstheme="minorHAnsi"/>
        </w:rPr>
        <w:t>Mgr. Janem Tejkalem, jednatelem</w:t>
      </w:r>
      <w:r w:rsidR="00E629BB" w:rsidRPr="00A1004D" w:rsidDel="00E629BB">
        <w:rPr>
          <w:rFonts w:cstheme="minorHAnsi"/>
        </w:rPr>
        <w:t xml:space="preserve"> </w:t>
      </w:r>
    </w:p>
    <w:p w14:paraId="271CC304" w14:textId="1ACD5586" w:rsidR="00F90B5A" w:rsidRPr="00A1004D" w:rsidRDefault="00F90B5A" w:rsidP="00E42BD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bankovní spojení:</w:t>
      </w:r>
      <w:r w:rsidRPr="00A1004D">
        <w:rPr>
          <w:rFonts w:cstheme="minorHAnsi"/>
        </w:rPr>
        <w:tab/>
      </w:r>
      <w:r w:rsidR="004441EC" w:rsidRPr="004441EC">
        <w:rPr>
          <w:rFonts w:cstheme="minorHAnsi"/>
        </w:rPr>
        <w:t>Československá obchodní banka, a. s.</w:t>
      </w:r>
      <w:r w:rsidR="00E629BB" w:rsidRPr="00A1004D" w:rsidDel="00E629BB">
        <w:rPr>
          <w:rFonts w:cstheme="minorHAnsi"/>
        </w:rPr>
        <w:t xml:space="preserve"> </w:t>
      </w:r>
    </w:p>
    <w:p w14:paraId="157233D1" w14:textId="331DAD0C" w:rsidR="00F90B5A" w:rsidRPr="00A1004D" w:rsidRDefault="00F90B5A" w:rsidP="00E42BD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č. ú.: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4441EC" w:rsidRPr="004441EC">
        <w:rPr>
          <w:rFonts w:cstheme="minorHAnsi"/>
        </w:rPr>
        <w:t>231532880/0300</w:t>
      </w:r>
    </w:p>
    <w:p w14:paraId="5900A80B" w14:textId="74B55582" w:rsidR="00426D29" w:rsidRDefault="00426D29" w:rsidP="00E42BDB">
      <w:pPr>
        <w:spacing w:after="120" w:line="276" w:lineRule="auto"/>
        <w:rPr>
          <w:rFonts w:cstheme="minorHAnsi"/>
        </w:rPr>
      </w:pPr>
      <w:r w:rsidRPr="00A1004D">
        <w:rPr>
          <w:rFonts w:cstheme="minorHAnsi"/>
        </w:rPr>
        <w:lastRenderedPageBreak/>
        <w:t>kontaktní osoba:</w:t>
      </w:r>
      <w:r w:rsidRPr="00A1004D">
        <w:rPr>
          <w:rFonts w:cstheme="minorHAnsi"/>
        </w:rPr>
        <w:tab/>
      </w:r>
      <w:r w:rsidR="004441EC">
        <w:rPr>
          <w:rFonts w:cstheme="minorHAnsi"/>
        </w:rPr>
        <w:t>Mgr. Jan Tejkal</w:t>
      </w:r>
      <w:r w:rsidRPr="00A1004D">
        <w:rPr>
          <w:rFonts w:cstheme="minorHAnsi"/>
        </w:rPr>
        <w:t xml:space="preserve">, e-mail: </w:t>
      </w:r>
      <w:hyperlink r:id="rId13" w:history="1">
        <w:r w:rsidR="00A3059B" w:rsidRPr="00A350A6">
          <w:rPr>
            <w:rStyle w:val="Hypertextovodkaz"/>
            <w:rFonts w:cstheme="minorHAnsi"/>
          </w:rPr>
          <w:t>zakazky@akfiala.cz</w:t>
        </w:r>
      </w:hyperlink>
      <w:r w:rsidRPr="00A1004D">
        <w:rPr>
          <w:rFonts w:cstheme="minorHAnsi"/>
        </w:rPr>
        <w:t xml:space="preserve">, tel.: </w:t>
      </w:r>
      <w:r w:rsidR="004441EC" w:rsidRPr="004441EC">
        <w:rPr>
          <w:rFonts w:cstheme="minorHAnsi"/>
        </w:rPr>
        <w:t>+420 541 211</w:t>
      </w:r>
      <w:r w:rsidR="004441EC">
        <w:rPr>
          <w:rFonts w:cstheme="minorHAnsi"/>
        </w:rPr>
        <w:t> </w:t>
      </w:r>
      <w:r w:rsidR="004441EC" w:rsidRPr="004441EC">
        <w:rPr>
          <w:rFonts w:cstheme="minorHAnsi"/>
        </w:rPr>
        <w:t>528</w:t>
      </w:r>
    </w:p>
    <w:p w14:paraId="1F0783A6" w14:textId="77777777" w:rsidR="004441EC" w:rsidRDefault="004441EC" w:rsidP="004441EC">
      <w:pPr>
        <w:spacing w:after="0" w:line="276" w:lineRule="auto"/>
      </w:pPr>
    </w:p>
    <w:p w14:paraId="3B4613D1" w14:textId="46FDCF2B" w:rsidR="004441EC" w:rsidRPr="004441EC" w:rsidRDefault="00262BC5" w:rsidP="004441EC">
      <w:pPr>
        <w:spacing w:after="0" w:line="276" w:lineRule="auto"/>
        <w:rPr>
          <w:rFonts w:cstheme="minorHAnsi"/>
          <w:b/>
          <w:bCs/>
        </w:rPr>
      </w:pPr>
      <w:r>
        <w:t>člen</w:t>
      </w:r>
      <w:r w:rsidR="004441EC">
        <w:t xml:space="preserve"> společnosti: </w:t>
      </w:r>
      <w:r>
        <w:tab/>
      </w:r>
      <w:r w:rsidR="004441EC" w:rsidRPr="004441EC">
        <w:rPr>
          <w:b/>
          <w:bCs/>
        </w:rPr>
        <w:t>JUDr. Jindřich Vítek, Ph.D., advoká</w:t>
      </w:r>
      <w:r w:rsidR="004441EC">
        <w:rPr>
          <w:b/>
          <w:bCs/>
        </w:rPr>
        <w:t>t</w:t>
      </w:r>
    </w:p>
    <w:p w14:paraId="05E48FC8" w14:textId="38B70EA1" w:rsidR="004441EC" w:rsidRDefault="004441EC" w:rsidP="004441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Šafaříkova 201/17, 120</w:t>
      </w:r>
      <w:r w:rsidR="002242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00 Praha 2 </w:t>
      </w:r>
    </w:p>
    <w:p w14:paraId="46FD5CA0" w14:textId="77777777" w:rsidR="004441EC" w:rsidRDefault="004441EC" w:rsidP="004441EC">
      <w:pPr>
        <w:spacing w:after="0" w:line="240" w:lineRule="auto"/>
      </w:pPr>
      <w:r>
        <w:t xml:space="preserve">IČO: </w:t>
      </w:r>
      <w:r>
        <w:tab/>
      </w:r>
      <w:r>
        <w:tab/>
      </w:r>
      <w:r>
        <w:tab/>
        <w:t>63622777</w:t>
      </w:r>
    </w:p>
    <w:p w14:paraId="4DAD7084" w14:textId="42B12349" w:rsidR="004441EC" w:rsidRDefault="004441EC" w:rsidP="004441EC">
      <w:pPr>
        <w:spacing w:after="0" w:line="240" w:lineRule="auto"/>
        <w:contextualSpacing/>
        <w:rPr>
          <w:rFonts w:cs="Calibri"/>
        </w:rPr>
      </w:pPr>
      <w:r w:rsidRPr="004441EC">
        <w:rPr>
          <w:rFonts w:cs="Calibri"/>
        </w:rPr>
        <w:t xml:space="preserve">DIČ: </w:t>
      </w:r>
      <w:r w:rsidR="00535E61">
        <w:rPr>
          <w:rFonts w:cs="Calibri"/>
        </w:rPr>
        <w:tab/>
      </w:r>
      <w:r w:rsidR="00535E61">
        <w:rPr>
          <w:rFonts w:cs="Calibri"/>
        </w:rPr>
        <w:tab/>
      </w:r>
      <w:r w:rsidR="00535E61">
        <w:rPr>
          <w:rFonts w:cs="Calibri"/>
        </w:rPr>
        <w:tab/>
      </w:r>
      <w:r w:rsidRPr="004441EC">
        <w:rPr>
          <w:rFonts w:cs="Calibri"/>
        </w:rPr>
        <w:t>CZ7305200485</w:t>
      </w:r>
      <w:r w:rsidR="00644EEC">
        <w:rPr>
          <w:rFonts w:cs="Calibri"/>
        </w:rPr>
        <w:t xml:space="preserve">, </w:t>
      </w:r>
      <w:r w:rsidR="00644EEC" w:rsidRPr="00644EEC">
        <w:rPr>
          <w:rFonts w:cstheme="minorHAnsi"/>
        </w:rPr>
        <w:t>plátce DPH</w:t>
      </w:r>
    </w:p>
    <w:p w14:paraId="50F35114" w14:textId="0C5185B0" w:rsidR="004441EC" w:rsidRPr="00CB2527" w:rsidRDefault="004441EC" w:rsidP="00CB2527">
      <w:pPr>
        <w:spacing w:after="0" w:line="240" w:lineRule="auto"/>
        <w:contextualSpacing/>
        <w:rPr>
          <w:rFonts w:cs="Calibri"/>
        </w:rPr>
      </w:pPr>
      <w:r w:rsidRPr="004441EC">
        <w:rPr>
          <w:rFonts w:cs="Calibri"/>
        </w:rPr>
        <w:t xml:space="preserve">zápis: </w:t>
      </w:r>
      <w:r w:rsidR="00535E61">
        <w:rPr>
          <w:rFonts w:cs="Calibri"/>
        </w:rPr>
        <w:tab/>
      </w:r>
      <w:r w:rsidR="00535E61">
        <w:rPr>
          <w:rFonts w:cs="Calibri"/>
        </w:rPr>
        <w:tab/>
      </w:r>
      <w:r w:rsidR="00535E61">
        <w:rPr>
          <w:rFonts w:cs="Calibri"/>
        </w:rPr>
        <w:tab/>
      </w:r>
      <w:r w:rsidRPr="004441EC">
        <w:rPr>
          <w:rFonts w:cs="Calibri"/>
        </w:rPr>
        <w:t>zapsaný v seznamu advokátů vedeném v ČAK, ev. č. advokáta: 09459</w:t>
      </w:r>
    </w:p>
    <w:p w14:paraId="539B2FFA" w14:textId="4101EB1B" w:rsidR="00F90B5A" w:rsidRPr="00A1004D" w:rsidRDefault="00D550EA" w:rsidP="00E42BDB">
      <w:pPr>
        <w:spacing w:after="120" w:line="276" w:lineRule="auto"/>
        <w:rPr>
          <w:rFonts w:cstheme="minorHAnsi"/>
        </w:rPr>
      </w:pPr>
      <w:r w:rsidRPr="00A1004D">
        <w:rPr>
          <w:rFonts w:cstheme="minorHAnsi"/>
        </w:rPr>
        <w:t>a</w:t>
      </w:r>
    </w:p>
    <w:p w14:paraId="2FF85DF6" w14:textId="1C96D086" w:rsidR="00E629BB" w:rsidRDefault="002222D6" w:rsidP="00E629BB">
      <w:pPr>
        <w:spacing w:line="276" w:lineRule="auto"/>
        <w:rPr>
          <w:rFonts w:cstheme="minorHAnsi"/>
          <w:b/>
          <w:bCs/>
        </w:rPr>
      </w:pPr>
      <w:r w:rsidRPr="008C2CE3">
        <w:rPr>
          <w:rFonts w:cstheme="minorHAnsi"/>
          <w:b/>
          <w:bCs/>
        </w:rPr>
        <w:t>3.</w:t>
      </w:r>
      <w:r w:rsidRPr="00A1004D">
        <w:rPr>
          <w:rFonts w:cstheme="minorHAnsi"/>
        </w:rPr>
        <w:t xml:space="preserve"> </w:t>
      </w:r>
      <w:r w:rsidR="00C4204A" w:rsidRPr="00C4204A">
        <w:rPr>
          <w:rFonts w:cstheme="minorHAnsi"/>
          <w:b/>
          <w:bCs/>
        </w:rPr>
        <w:t>Společnost VHK KFL</w:t>
      </w:r>
    </w:p>
    <w:p w14:paraId="15672CBC" w14:textId="4DB0838F" w:rsidR="00C4204A" w:rsidRPr="00C4204A" w:rsidRDefault="00262BC5" w:rsidP="00776C81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</w:rPr>
        <w:t xml:space="preserve">správce </w:t>
      </w:r>
      <w:r w:rsidR="00776C81">
        <w:rPr>
          <w:rFonts w:cstheme="minorHAnsi"/>
        </w:rPr>
        <w:t>společnosti</w:t>
      </w:r>
      <w:r w:rsidR="00C4204A" w:rsidRPr="00C4204A">
        <w:rPr>
          <w:rFonts w:cstheme="minorHAnsi"/>
        </w:rPr>
        <w:t>:</w:t>
      </w:r>
      <w:r w:rsidR="00C4204A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ab/>
      </w:r>
      <w:r w:rsidR="00C4204A" w:rsidRPr="00C4204A">
        <w:rPr>
          <w:rFonts w:cstheme="minorHAnsi"/>
          <w:b/>
          <w:bCs/>
        </w:rPr>
        <w:t>Advokátní kancelář KF Legal, s.r.o.</w:t>
      </w:r>
    </w:p>
    <w:p w14:paraId="66397BA2" w14:textId="1329F4F5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se sídlem: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776C81" w:rsidRPr="00776C81">
        <w:rPr>
          <w:rFonts w:cstheme="minorHAnsi"/>
        </w:rPr>
        <w:t>Opletalova 1015/55, Nové Město, 110</w:t>
      </w:r>
      <w:r w:rsidR="00FF6A4D">
        <w:rPr>
          <w:rFonts w:cstheme="minorHAnsi"/>
        </w:rPr>
        <w:t xml:space="preserve"> </w:t>
      </w:r>
      <w:r w:rsidR="00776C81" w:rsidRPr="00776C81">
        <w:rPr>
          <w:rFonts w:cstheme="minorHAnsi"/>
        </w:rPr>
        <w:t>00 Praha 1</w:t>
      </w:r>
    </w:p>
    <w:p w14:paraId="4648EAD1" w14:textId="330E4B0A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 xml:space="preserve">IČO: 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776C81" w:rsidRPr="00776C81">
        <w:rPr>
          <w:rFonts w:cstheme="minorHAnsi"/>
        </w:rPr>
        <w:t>29143608</w:t>
      </w:r>
      <w:r w:rsidRPr="00A1004D" w:rsidDel="004C546F">
        <w:rPr>
          <w:rFonts w:cstheme="minorHAnsi"/>
        </w:rPr>
        <w:t xml:space="preserve"> </w:t>
      </w:r>
      <w:r w:rsidRPr="00A1004D">
        <w:rPr>
          <w:rFonts w:cstheme="minorHAnsi"/>
        </w:rPr>
        <w:t xml:space="preserve"> </w:t>
      </w:r>
    </w:p>
    <w:p w14:paraId="76651C27" w14:textId="26181942" w:rsidR="00E629BB" w:rsidRPr="00644EEC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DIČ: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644EEC" w:rsidRPr="00644EEC">
        <w:rPr>
          <w:rFonts w:cstheme="minorHAnsi"/>
        </w:rPr>
        <w:t>CZ</w:t>
      </w:r>
      <w:r w:rsidR="00A3059B" w:rsidRPr="00776C81">
        <w:rPr>
          <w:rFonts w:cstheme="minorHAnsi"/>
        </w:rPr>
        <w:t>29143608</w:t>
      </w:r>
      <w:r w:rsidR="00644EEC" w:rsidRPr="00644EEC">
        <w:rPr>
          <w:rFonts w:cstheme="minorHAnsi"/>
        </w:rPr>
        <w:t xml:space="preserve">, </w:t>
      </w:r>
      <w:r w:rsidRPr="00644EEC">
        <w:rPr>
          <w:rFonts w:cstheme="minorHAnsi"/>
        </w:rPr>
        <w:t>plátce DPH</w:t>
      </w:r>
    </w:p>
    <w:p w14:paraId="1FF60845" w14:textId="12794AF0" w:rsidR="00E629BB" w:rsidRPr="00644EEC" w:rsidRDefault="00E629BB" w:rsidP="00E629BB">
      <w:pPr>
        <w:spacing w:after="0" w:line="276" w:lineRule="auto"/>
        <w:rPr>
          <w:rFonts w:cstheme="minorHAnsi"/>
        </w:rPr>
      </w:pPr>
      <w:r w:rsidRPr="00644EEC">
        <w:rPr>
          <w:rFonts w:cstheme="minorHAnsi"/>
        </w:rPr>
        <w:t>zápis:</w:t>
      </w:r>
      <w:r w:rsidRPr="00644EEC">
        <w:rPr>
          <w:rFonts w:cstheme="minorHAnsi"/>
        </w:rPr>
        <w:tab/>
      </w:r>
      <w:r w:rsidRPr="00644EEC">
        <w:rPr>
          <w:rFonts w:cstheme="minorHAnsi"/>
        </w:rPr>
        <w:tab/>
      </w:r>
      <w:r w:rsidRPr="00644EEC">
        <w:rPr>
          <w:rFonts w:cstheme="minorHAnsi"/>
        </w:rPr>
        <w:tab/>
        <w:t xml:space="preserve">vedená u </w:t>
      </w:r>
      <w:r w:rsidR="00644EEC" w:rsidRPr="00644EEC">
        <w:rPr>
          <w:rFonts w:cstheme="minorHAnsi"/>
        </w:rPr>
        <w:t>Městského soudu v Praze</w:t>
      </w:r>
      <w:r w:rsidRPr="00644EEC">
        <w:rPr>
          <w:rFonts w:cstheme="minorHAnsi"/>
        </w:rPr>
        <w:t xml:space="preserve">, sp. zn. </w:t>
      </w:r>
      <w:r w:rsidR="00644EEC" w:rsidRPr="00644EEC">
        <w:rPr>
          <w:rFonts w:cstheme="minorHAnsi"/>
        </w:rPr>
        <w:t>C 203759</w:t>
      </w:r>
    </w:p>
    <w:p w14:paraId="3CA7FB89" w14:textId="7E5C3338" w:rsidR="00E629BB" w:rsidRPr="00644EEC" w:rsidRDefault="00E629BB" w:rsidP="00E629BB">
      <w:pPr>
        <w:spacing w:after="0" w:line="276" w:lineRule="auto"/>
        <w:rPr>
          <w:rFonts w:cstheme="minorHAnsi"/>
        </w:rPr>
      </w:pPr>
      <w:r w:rsidRPr="00644EEC">
        <w:rPr>
          <w:rFonts w:cstheme="minorHAnsi"/>
        </w:rPr>
        <w:t>zastoupena:</w:t>
      </w:r>
      <w:r w:rsidRPr="00644EEC">
        <w:rPr>
          <w:rFonts w:cstheme="minorHAnsi"/>
        </w:rPr>
        <w:tab/>
      </w:r>
      <w:r w:rsidRPr="00644EEC">
        <w:rPr>
          <w:rFonts w:cstheme="minorHAnsi"/>
        </w:rPr>
        <w:tab/>
      </w:r>
      <w:r w:rsidR="00644EEC" w:rsidRPr="00644EEC">
        <w:rPr>
          <w:rFonts w:cstheme="minorHAnsi"/>
        </w:rPr>
        <w:t xml:space="preserve">Mgr. et Mgr. Josefem </w:t>
      </w:r>
      <w:proofErr w:type="spellStart"/>
      <w:r w:rsidR="00644EEC" w:rsidRPr="00644EEC">
        <w:rPr>
          <w:rFonts w:cstheme="minorHAnsi"/>
        </w:rPr>
        <w:t>Fiřtem</w:t>
      </w:r>
      <w:proofErr w:type="spellEnd"/>
      <w:r w:rsidR="00644EEC" w:rsidRPr="00644EEC">
        <w:rPr>
          <w:rFonts w:cstheme="minorHAnsi"/>
        </w:rPr>
        <w:t>, LL.M., jednatelem</w:t>
      </w:r>
      <w:r w:rsidRPr="00644EEC" w:rsidDel="00E629BB">
        <w:rPr>
          <w:rFonts w:cstheme="minorHAnsi"/>
        </w:rPr>
        <w:t xml:space="preserve"> </w:t>
      </w:r>
    </w:p>
    <w:p w14:paraId="136980A7" w14:textId="3F5390B9" w:rsidR="00E629BB" w:rsidRPr="00644EEC" w:rsidRDefault="00E629BB" w:rsidP="00E629BB">
      <w:pPr>
        <w:spacing w:after="0" w:line="276" w:lineRule="auto"/>
        <w:rPr>
          <w:rFonts w:cstheme="minorHAnsi"/>
        </w:rPr>
      </w:pPr>
      <w:r w:rsidRPr="00644EEC">
        <w:rPr>
          <w:rFonts w:cstheme="minorHAnsi"/>
        </w:rPr>
        <w:t>bankovní spojení:</w:t>
      </w:r>
      <w:r w:rsidRPr="00644EEC">
        <w:rPr>
          <w:rFonts w:cstheme="minorHAnsi"/>
        </w:rPr>
        <w:tab/>
      </w:r>
      <w:r w:rsidR="00644EEC" w:rsidRPr="00644EEC">
        <w:rPr>
          <w:rFonts w:cstheme="minorHAnsi"/>
        </w:rPr>
        <w:t>Fio banka, a.s.</w:t>
      </w:r>
    </w:p>
    <w:p w14:paraId="51793DE4" w14:textId="263AF3AE" w:rsidR="00E629BB" w:rsidRPr="00644EEC" w:rsidRDefault="00E629BB" w:rsidP="00E629BB">
      <w:pPr>
        <w:spacing w:after="0" w:line="276" w:lineRule="auto"/>
        <w:rPr>
          <w:rFonts w:cstheme="minorHAnsi"/>
        </w:rPr>
      </w:pPr>
      <w:r w:rsidRPr="00644EEC">
        <w:rPr>
          <w:rFonts w:cstheme="minorHAnsi"/>
        </w:rPr>
        <w:t>č. ú.:</w:t>
      </w:r>
      <w:r w:rsidRPr="00644EEC">
        <w:rPr>
          <w:rFonts w:cstheme="minorHAnsi"/>
        </w:rPr>
        <w:tab/>
      </w:r>
      <w:r w:rsidRPr="00644EEC">
        <w:rPr>
          <w:rFonts w:cstheme="minorHAnsi"/>
        </w:rPr>
        <w:tab/>
      </w:r>
      <w:r w:rsidRPr="00644EEC">
        <w:rPr>
          <w:rFonts w:cstheme="minorHAnsi"/>
        </w:rPr>
        <w:tab/>
      </w:r>
      <w:r w:rsidR="00644EEC" w:rsidRPr="00644EEC">
        <w:rPr>
          <w:rFonts w:cstheme="minorHAnsi"/>
        </w:rPr>
        <w:t>256647182/2010</w:t>
      </w:r>
    </w:p>
    <w:p w14:paraId="56B44B11" w14:textId="38C6A539" w:rsidR="00426D29" w:rsidRDefault="00E629BB" w:rsidP="00644EEC">
      <w:pPr>
        <w:spacing w:line="276" w:lineRule="auto"/>
        <w:ind w:left="2124" w:hanging="2124"/>
        <w:rPr>
          <w:rFonts w:cstheme="minorHAnsi"/>
        </w:rPr>
      </w:pPr>
      <w:r w:rsidRPr="00644EEC">
        <w:rPr>
          <w:rFonts w:cstheme="minorHAnsi"/>
        </w:rPr>
        <w:t>kontaktní osoba:</w:t>
      </w:r>
      <w:r w:rsidRPr="00644EEC">
        <w:rPr>
          <w:rFonts w:cstheme="minorHAnsi"/>
        </w:rPr>
        <w:tab/>
      </w:r>
      <w:r w:rsidR="00644EEC" w:rsidRPr="00644EEC">
        <w:rPr>
          <w:rFonts w:cstheme="minorHAnsi"/>
        </w:rPr>
        <w:t xml:space="preserve">Mgr. et Mgr. Josef </w:t>
      </w:r>
      <w:proofErr w:type="spellStart"/>
      <w:r w:rsidR="00644EEC" w:rsidRPr="00644EEC">
        <w:rPr>
          <w:rFonts w:cstheme="minorHAnsi"/>
        </w:rPr>
        <w:t>Fiřt</w:t>
      </w:r>
      <w:proofErr w:type="spellEnd"/>
      <w:r w:rsidR="00644EEC" w:rsidRPr="00644EEC">
        <w:rPr>
          <w:rFonts w:cstheme="minorHAnsi"/>
        </w:rPr>
        <w:t xml:space="preserve">, LL.M., e-mail: </w:t>
      </w:r>
      <w:hyperlink r:id="rId14" w:history="1">
        <w:r w:rsidR="00644EEC" w:rsidRPr="00F00AF0">
          <w:rPr>
            <w:rStyle w:val="Hypertextovodkaz"/>
            <w:rFonts w:cstheme="minorHAnsi"/>
          </w:rPr>
          <w:t>josef.firt@kflegal.cz</w:t>
        </w:r>
      </w:hyperlink>
      <w:r w:rsidR="00644EEC" w:rsidRPr="00644EEC">
        <w:rPr>
          <w:rFonts w:cstheme="minorHAnsi"/>
        </w:rPr>
        <w:t>,</w:t>
      </w:r>
      <w:r w:rsidR="00A3059B">
        <w:rPr>
          <w:rFonts w:cstheme="minorHAnsi"/>
        </w:rPr>
        <w:t xml:space="preserve"> </w:t>
      </w:r>
      <w:r w:rsidR="00644EEC" w:rsidRPr="00644EEC">
        <w:rPr>
          <w:rFonts w:cstheme="minorHAnsi"/>
        </w:rPr>
        <w:t>tel.:</w:t>
      </w:r>
      <w:r w:rsidR="00644EEC">
        <w:rPr>
          <w:rFonts w:cstheme="minorHAnsi"/>
        </w:rPr>
        <w:t> </w:t>
      </w:r>
      <w:r w:rsidR="00644EEC" w:rsidRPr="00644EEC">
        <w:rPr>
          <w:rFonts w:cstheme="minorHAnsi"/>
        </w:rPr>
        <w:t>+420</w:t>
      </w:r>
      <w:r w:rsidR="00644EEC">
        <w:rPr>
          <w:rFonts w:cstheme="minorHAnsi"/>
        </w:rPr>
        <w:t> </w:t>
      </w:r>
      <w:r w:rsidR="00644EEC" w:rsidRPr="00644EEC">
        <w:rPr>
          <w:rFonts w:cstheme="minorHAnsi"/>
        </w:rPr>
        <w:t>739</w:t>
      </w:r>
      <w:r w:rsidR="00644EEC">
        <w:rPr>
          <w:rFonts w:cstheme="minorHAnsi"/>
        </w:rPr>
        <w:t> </w:t>
      </w:r>
      <w:r w:rsidR="00644EEC" w:rsidRPr="00644EEC">
        <w:rPr>
          <w:rFonts w:cstheme="minorHAnsi"/>
        </w:rPr>
        <w:t>025</w:t>
      </w:r>
      <w:r w:rsidR="00644EEC">
        <w:rPr>
          <w:rFonts w:cstheme="minorHAnsi"/>
        </w:rPr>
        <w:t> </w:t>
      </w:r>
      <w:r w:rsidR="00644EEC" w:rsidRPr="00644EEC">
        <w:rPr>
          <w:rFonts w:cstheme="minorHAnsi"/>
        </w:rPr>
        <w:t>777</w:t>
      </w:r>
      <w:r w:rsidRPr="00644EEC" w:rsidDel="00E629BB">
        <w:rPr>
          <w:rFonts w:cstheme="minorHAnsi"/>
        </w:rPr>
        <w:t xml:space="preserve"> </w:t>
      </w:r>
    </w:p>
    <w:p w14:paraId="1E09B476" w14:textId="66720793" w:rsidR="00644EEC" w:rsidRPr="00C4204A" w:rsidRDefault="00262BC5" w:rsidP="00644EEC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</w:rPr>
        <w:t>člen</w:t>
      </w:r>
      <w:r w:rsidR="00644EEC">
        <w:rPr>
          <w:rFonts w:cstheme="minorHAnsi"/>
        </w:rPr>
        <w:t xml:space="preserve"> společnosti</w:t>
      </w:r>
      <w:r w:rsidR="00644EEC" w:rsidRPr="00C4204A">
        <w:rPr>
          <w:rFonts w:cstheme="minorHAnsi"/>
        </w:rPr>
        <w:t>:</w:t>
      </w:r>
      <w:r w:rsidR="00644EEC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ab/>
      </w:r>
      <w:r w:rsidR="00644EEC" w:rsidRPr="00644EEC">
        <w:rPr>
          <w:rFonts w:cstheme="minorHAnsi"/>
          <w:b/>
          <w:bCs/>
        </w:rPr>
        <w:t>VHK Partners, advokátní kancelář, s.r.o.</w:t>
      </w:r>
    </w:p>
    <w:p w14:paraId="755CC85D" w14:textId="6633D6E7" w:rsidR="00644EEC" w:rsidRPr="00A1004D" w:rsidRDefault="00644EEC" w:rsidP="00644EEC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se sídlem: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644EEC">
        <w:rPr>
          <w:rFonts w:cstheme="minorHAnsi"/>
        </w:rPr>
        <w:t>Politických vězňů 1511/5, Nové Město, 110</w:t>
      </w:r>
      <w:r w:rsidR="002242B1">
        <w:rPr>
          <w:rFonts w:cstheme="minorHAnsi"/>
        </w:rPr>
        <w:t xml:space="preserve"> </w:t>
      </w:r>
      <w:r w:rsidRPr="00644EEC">
        <w:rPr>
          <w:rFonts w:cstheme="minorHAnsi"/>
        </w:rPr>
        <w:t>00 Praha 1</w:t>
      </w:r>
    </w:p>
    <w:p w14:paraId="037F8C27" w14:textId="2C5C66C4" w:rsidR="00644EEC" w:rsidRPr="00A1004D" w:rsidRDefault="00644EEC" w:rsidP="00644EEC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 xml:space="preserve">IČO: 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644EEC">
        <w:rPr>
          <w:rFonts w:cstheme="minorHAnsi"/>
        </w:rPr>
        <w:t>24230146</w:t>
      </w:r>
      <w:r w:rsidRPr="00A1004D" w:rsidDel="004C546F">
        <w:rPr>
          <w:rFonts w:cstheme="minorHAnsi"/>
        </w:rPr>
        <w:t xml:space="preserve"> </w:t>
      </w:r>
      <w:r w:rsidRPr="00A1004D">
        <w:rPr>
          <w:rFonts w:cstheme="minorHAnsi"/>
        </w:rPr>
        <w:t xml:space="preserve"> </w:t>
      </w:r>
    </w:p>
    <w:p w14:paraId="4F306B17" w14:textId="611333FE" w:rsidR="00644EEC" w:rsidRPr="00644EEC" w:rsidRDefault="00644EEC" w:rsidP="00644EEC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DIČ: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644EEC">
        <w:rPr>
          <w:rFonts w:cstheme="minorHAnsi"/>
        </w:rPr>
        <w:t>CZ24230146, plátce DPH</w:t>
      </w:r>
    </w:p>
    <w:p w14:paraId="0F8930AB" w14:textId="2B842356" w:rsidR="00644EEC" w:rsidRPr="00644EEC" w:rsidRDefault="00644EEC" w:rsidP="00644EEC">
      <w:pPr>
        <w:spacing w:after="0" w:line="276" w:lineRule="auto"/>
        <w:rPr>
          <w:rFonts w:cstheme="minorHAnsi"/>
        </w:rPr>
      </w:pPr>
      <w:r w:rsidRPr="00644EEC">
        <w:rPr>
          <w:rFonts w:cstheme="minorHAnsi"/>
        </w:rPr>
        <w:t>zápis:</w:t>
      </w:r>
      <w:r w:rsidRPr="00644EEC">
        <w:rPr>
          <w:rFonts w:cstheme="minorHAnsi"/>
        </w:rPr>
        <w:tab/>
      </w:r>
      <w:r w:rsidRPr="00644EEC">
        <w:rPr>
          <w:rFonts w:cstheme="minorHAnsi"/>
        </w:rPr>
        <w:tab/>
      </w:r>
      <w:r w:rsidRPr="00644EEC">
        <w:rPr>
          <w:rFonts w:cstheme="minorHAnsi"/>
        </w:rPr>
        <w:tab/>
        <w:t>vedená u Městského soudu v Praze, sp. zn. C 200352</w:t>
      </w:r>
    </w:p>
    <w:p w14:paraId="41E80E17" w14:textId="77777777" w:rsidR="00644EEC" w:rsidRDefault="00644EEC" w:rsidP="00644EEC">
      <w:pPr>
        <w:spacing w:after="0" w:line="276" w:lineRule="auto"/>
        <w:rPr>
          <w:rFonts w:cstheme="minorHAnsi"/>
        </w:rPr>
      </w:pPr>
      <w:r w:rsidRPr="00644EEC">
        <w:rPr>
          <w:rFonts w:cstheme="minorHAnsi"/>
        </w:rPr>
        <w:t>zastoupena:</w:t>
      </w:r>
      <w:r w:rsidRPr="00644EEC">
        <w:rPr>
          <w:rFonts w:cstheme="minorHAnsi"/>
        </w:rPr>
        <w:tab/>
      </w:r>
      <w:r w:rsidRPr="00644EEC">
        <w:rPr>
          <w:rFonts w:cstheme="minorHAnsi"/>
        </w:rPr>
        <w:tab/>
        <w:t>Mgr. Vítem Veselým, jednatelem</w:t>
      </w:r>
    </w:p>
    <w:p w14:paraId="73CD9326" w14:textId="33E4421A" w:rsidR="00644EEC" w:rsidRPr="00644EEC" w:rsidRDefault="00644EEC" w:rsidP="00644EEC">
      <w:pPr>
        <w:spacing w:after="0" w:line="276" w:lineRule="auto"/>
        <w:rPr>
          <w:rFonts w:cstheme="minorHAnsi"/>
        </w:rPr>
      </w:pPr>
      <w:r w:rsidRPr="00644EEC">
        <w:rPr>
          <w:rFonts w:cstheme="minorHAnsi"/>
        </w:rPr>
        <w:t>bankovní spojení:</w:t>
      </w:r>
      <w:r w:rsidRPr="00644EEC">
        <w:rPr>
          <w:rFonts w:cstheme="minorHAnsi"/>
        </w:rPr>
        <w:tab/>
        <w:t>Max banka a.s.</w:t>
      </w:r>
    </w:p>
    <w:p w14:paraId="52761A1C" w14:textId="17D4814F" w:rsidR="00644EEC" w:rsidRPr="00644EEC" w:rsidRDefault="00644EEC" w:rsidP="00644EEC">
      <w:pPr>
        <w:spacing w:line="276" w:lineRule="auto"/>
        <w:rPr>
          <w:rFonts w:cstheme="minorHAnsi"/>
        </w:rPr>
      </w:pPr>
      <w:r w:rsidRPr="00644EEC">
        <w:rPr>
          <w:rFonts w:cstheme="minorHAnsi"/>
        </w:rPr>
        <w:t>č. ú.:</w:t>
      </w:r>
      <w:r w:rsidRPr="00644EEC">
        <w:rPr>
          <w:rFonts w:cstheme="minorHAnsi"/>
        </w:rPr>
        <w:tab/>
      </w:r>
      <w:r w:rsidRPr="00644EEC">
        <w:rPr>
          <w:rFonts w:cstheme="minorHAnsi"/>
        </w:rPr>
        <w:tab/>
      </w:r>
      <w:r w:rsidRPr="00644EEC">
        <w:rPr>
          <w:rFonts w:cstheme="minorHAnsi"/>
        </w:rPr>
        <w:tab/>
        <w:t>5134540005/4000</w:t>
      </w:r>
    </w:p>
    <w:p w14:paraId="20A0AFFC" w14:textId="4F8C1DF4" w:rsidR="00E42BDB" w:rsidRPr="00A1004D" w:rsidRDefault="00E42BDB" w:rsidP="00E42BDB">
      <w:pPr>
        <w:spacing w:after="120" w:line="276" w:lineRule="auto"/>
        <w:rPr>
          <w:rFonts w:cstheme="minorHAnsi"/>
        </w:rPr>
      </w:pPr>
      <w:r w:rsidRPr="00A1004D">
        <w:rPr>
          <w:rFonts w:cstheme="minorHAnsi"/>
        </w:rPr>
        <w:t>a</w:t>
      </w:r>
    </w:p>
    <w:p w14:paraId="70DAAF4B" w14:textId="55D6C728" w:rsidR="00E629BB" w:rsidRPr="00A1004D" w:rsidRDefault="002222D6" w:rsidP="00E629BB">
      <w:pPr>
        <w:spacing w:line="276" w:lineRule="auto"/>
        <w:rPr>
          <w:rFonts w:cstheme="minorHAnsi"/>
        </w:rPr>
      </w:pPr>
      <w:r w:rsidRPr="008C2CE3">
        <w:rPr>
          <w:rFonts w:cstheme="minorHAnsi"/>
          <w:b/>
          <w:bCs/>
        </w:rPr>
        <w:t>4.</w:t>
      </w:r>
      <w:r w:rsidRPr="00A1004D">
        <w:rPr>
          <w:rFonts w:cstheme="minorHAnsi"/>
        </w:rPr>
        <w:t xml:space="preserve"> </w:t>
      </w:r>
      <w:r w:rsidR="002242B1" w:rsidRPr="002242B1">
        <w:rPr>
          <w:rFonts w:cstheme="minorHAnsi"/>
          <w:b/>
          <w:bCs/>
        </w:rPr>
        <w:t>PORTOS, advokátní kancelář s.r.o.</w:t>
      </w:r>
    </w:p>
    <w:p w14:paraId="1083C609" w14:textId="025DDEAA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se sídlem: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2242B1" w:rsidRPr="002242B1">
        <w:rPr>
          <w:rFonts w:cstheme="minorHAnsi"/>
        </w:rPr>
        <w:t>Hvězdova 1716/</w:t>
      </w:r>
      <w:proofErr w:type="gramStart"/>
      <w:r w:rsidR="002242B1" w:rsidRPr="002242B1">
        <w:rPr>
          <w:rFonts w:cstheme="minorHAnsi"/>
        </w:rPr>
        <w:t>2b</w:t>
      </w:r>
      <w:proofErr w:type="gramEnd"/>
      <w:r w:rsidR="002242B1" w:rsidRPr="002242B1">
        <w:rPr>
          <w:rFonts w:cstheme="minorHAnsi"/>
        </w:rPr>
        <w:t>, Nusle, 140</w:t>
      </w:r>
      <w:r w:rsidR="002242B1">
        <w:rPr>
          <w:rFonts w:cstheme="minorHAnsi"/>
        </w:rPr>
        <w:t xml:space="preserve"> </w:t>
      </w:r>
      <w:r w:rsidR="002242B1" w:rsidRPr="002242B1">
        <w:rPr>
          <w:rFonts w:cstheme="minorHAnsi"/>
        </w:rPr>
        <w:t>00 Praha 4</w:t>
      </w:r>
    </w:p>
    <w:p w14:paraId="2A510F6D" w14:textId="2CE2FB2A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 xml:space="preserve">IČO: 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2242B1" w:rsidRPr="002242B1">
        <w:rPr>
          <w:rFonts w:cstheme="minorHAnsi"/>
        </w:rPr>
        <w:t>48118753</w:t>
      </w:r>
      <w:r w:rsidRPr="00A1004D" w:rsidDel="004C546F">
        <w:rPr>
          <w:rFonts w:cstheme="minorHAnsi"/>
        </w:rPr>
        <w:t xml:space="preserve"> </w:t>
      </w:r>
      <w:r w:rsidRPr="00A1004D">
        <w:rPr>
          <w:rFonts w:cstheme="minorHAnsi"/>
        </w:rPr>
        <w:t xml:space="preserve"> </w:t>
      </w:r>
    </w:p>
    <w:p w14:paraId="02C99F5E" w14:textId="3BB235C9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DIČ: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2242B1">
        <w:rPr>
          <w:rFonts w:cstheme="minorHAnsi"/>
        </w:rPr>
        <w:t>CZ</w:t>
      </w:r>
      <w:r w:rsidR="002242B1">
        <w:t>48118753</w:t>
      </w:r>
      <w:r w:rsidRPr="00A1004D">
        <w:rPr>
          <w:rFonts w:cstheme="minorHAnsi"/>
        </w:rPr>
        <w:t xml:space="preserve">, </w:t>
      </w:r>
      <w:r w:rsidR="00644EEC" w:rsidRPr="00644EEC">
        <w:rPr>
          <w:rFonts w:cstheme="minorHAnsi"/>
        </w:rPr>
        <w:t>plátce DPH</w:t>
      </w:r>
    </w:p>
    <w:p w14:paraId="0BF399AA" w14:textId="33958D38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zápis: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  <w:t xml:space="preserve">vedená u </w:t>
      </w:r>
      <w:r w:rsidR="002242B1" w:rsidRPr="00644EEC">
        <w:rPr>
          <w:rFonts w:cstheme="minorHAnsi"/>
        </w:rPr>
        <w:t>Městského soudu v Praze</w:t>
      </w:r>
      <w:r w:rsidRPr="00A1004D">
        <w:rPr>
          <w:rFonts w:cstheme="minorHAnsi"/>
        </w:rPr>
        <w:t xml:space="preserve">, sp. zn. </w:t>
      </w:r>
      <w:r w:rsidR="002242B1" w:rsidRPr="002242B1">
        <w:rPr>
          <w:rFonts w:cstheme="minorHAnsi"/>
        </w:rPr>
        <w:t>C 212268</w:t>
      </w:r>
    </w:p>
    <w:p w14:paraId="1B5AD14D" w14:textId="179672F1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zastoupena: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2242B1" w:rsidRPr="002242B1">
        <w:rPr>
          <w:rFonts w:cstheme="minorHAnsi"/>
        </w:rPr>
        <w:t>JUDr. Jaromírem Císařem, Ph.D.</w:t>
      </w:r>
      <w:r w:rsidR="002242B1">
        <w:rPr>
          <w:rFonts w:cstheme="minorHAnsi"/>
        </w:rPr>
        <w:t>, jednatelem</w:t>
      </w:r>
    </w:p>
    <w:p w14:paraId="061C2679" w14:textId="5DA172BC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bankovní spojení:</w:t>
      </w:r>
      <w:r w:rsidRPr="00A1004D">
        <w:rPr>
          <w:rFonts w:cstheme="minorHAnsi"/>
        </w:rPr>
        <w:tab/>
      </w:r>
      <w:r w:rsidR="002242B1" w:rsidRPr="002242B1">
        <w:rPr>
          <w:rFonts w:cstheme="minorHAnsi"/>
        </w:rPr>
        <w:t>Raiffeisenbank, a.s.</w:t>
      </w:r>
    </w:p>
    <w:p w14:paraId="00FC9A55" w14:textId="508DF7E1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č. ú.: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2242B1" w:rsidRPr="002242B1">
        <w:rPr>
          <w:rFonts w:cstheme="minorHAnsi"/>
        </w:rPr>
        <w:t>5011260652/5500</w:t>
      </w:r>
    </w:p>
    <w:p w14:paraId="3F46C9EF" w14:textId="62544B2E" w:rsidR="00426D29" w:rsidRPr="00A1004D" w:rsidRDefault="00E629BB" w:rsidP="00E629BB">
      <w:pPr>
        <w:spacing w:line="276" w:lineRule="auto"/>
        <w:rPr>
          <w:rFonts w:cstheme="minorHAnsi"/>
        </w:rPr>
      </w:pPr>
      <w:r w:rsidRPr="00A1004D">
        <w:rPr>
          <w:rFonts w:cstheme="minorHAnsi"/>
        </w:rPr>
        <w:t>kontaktní osoba:</w:t>
      </w:r>
      <w:r w:rsidRPr="00A1004D">
        <w:rPr>
          <w:rFonts w:cstheme="minorHAnsi"/>
        </w:rPr>
        <w:tab/>
      </w:r>
      <w:r w:rsidR="002242B1" w:rsidRPr="002242B1">
        <w:rPr>
          <w:rFonts w:cstheme="minorHAnsi"/>
        </w:rPr>
        <w:t xml:space="preserve">Mgr. Roman Kyral, e-mail: </w:t>
      </w:r>
      <w:hyperlink r:id="rId15" w:history="1">
        <w:r w:rsidR="00A3059B" w:rsidRPr="00A350A6">
          <w:rPr>
            <w:rStyle w:val="Hypertextovodkaz"/>
            <w:rFonts w:cstheme="minorHAnsi"/>
          </w:rPr>
          <w:t>kyral@portos.cz</w:t>
        </w:r>
      </w:hyperlink>
      <w:r w:rsidR="002242B1" w:rsidRPr="002242B1">
        <w:rPr>
          <w:rFonts w:cstheme="minorHAnsi"/>
        </w:rPr>
        <w:t>,</w:t>
      </w:r>
      <w:r w:rsidR="00A3059B">
        <w:rPr>
          <w:rFonts w:cstheme="minorHAnsi"/>
        </w:rPr>
        <w:t xml:space="preserve"> </w:t>
      </w:r>
      <w:r w:rsidR="002242B1" w:rsidRPr="002242B1">
        <w:rPr>
          <w:rFonts w:cstheme="minorHAnsi"/>
        </w:rPr>
        <w:t>tel.: +420 224 827 884</w:t>
      </w:r>
    </w:p>
    <w:p w14:paraId="7C9CED3E" w14:textId="2B465A23" w:rsidR="00960350" w:rsidRDefault="00E42BDB" w:rsidP="00960350">
      <w:pPr>
        <w:spacing w:after="120" w:line="276" w:lineRule="auto"/>
        <w:rPr>
          <w:rFonts w:cstheme="minorHAnsi"/>
        </w:rPr>
      </w:pPr>
      <w:r w:rsidRPr="00A1004D">
        <w:rPr>
          <w:rFonts w:cstheme="minorHAnsi"/>
        </w:rPr>
        <w:t>a</w:t>
      </w:r>
    </w:p>
    <w:p w14:paraId="3C2B55FE" w14:textId="3EA28A35" w:rsidR="00E629BB" w:rsidRPr="00A1004D" w:rsidRDefault="002222D6" w:rsidP="00E629BB">
      <w:pPr>
        <w:spacing w:line="276" w:lineRule="auto"/>
        <w:rPr>
          <w:rFonts w:cstheme="minorHAnsi"/>
        </w:rPr>
      </w:pPr>
      <w:r w:rsidRPr="008C2CE3">
        <w:rPr>
          <w:rFonts w:cstheme="minorHAnsi"/>
          <w:b/>
          <w:bCs/>
        </w:rPr>
        <w:t xml:space="preserve">5. </w:t>
      </w:r>
      <w:r w:rsidR="000D1F6E" w:rsidRPr="008C2CE3">
        <w:rPr>
          <w:rFonts w:cstheme="minorHAnsi"/>
          <w:b/>
          <w:bCs/>
        </w:rPr>
        <w:t>BRODEC</w:t>
      </w:r>
      <w:r w:rsidR="000D1F6E" w:rsidRPr="000D1F6E">
        <w:rPr>
          <w:rFonts w:cstheme="minorHAnsi"/>
          <w:b/>
          <w:bCs/>
        </w:rPr>
        <w:t xml:space="preserve"> &amp; PARTNERS s.r.o., advokátní kancelář</w:t>
      </w:r>
    </w:p>
    <w:p w14:paraId="658EC232" w14:textId="56D4FEF9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se sídlem: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0D1F6E" w:rsidRPr="000D1F6E">
        <w:rPr>
          <w:rFonts w:cstheme="minorHAnsi"/>
        </w:rPr>
        <w:t>Rubešova 162/8, Vinohrady, 120</w:t>
      </w:r>
      <w:r w:rsidR="00A3059B">
        <w:rPr>
          <w:rFonts w:cstheme="minorHAnsi"/>
        </w:rPr>
        <w:t xml:space="preserve"> </w:t>
      </w:r>
      <w:r w:rsidR="000D1F6E" w:rsidRPr="000D1F6E">
        <w:rPr>
          <w:rFonts w:cstheme="minorHAnsi"/>
        </w:rPr>
        <w:t>00 Praha 2</w:t>
      </w:r>
    </w:p>
    <w:p w14:paraId="30BCD899" w14:textId="6044D974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 xml:space="preserve">IČO: 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0D1F6E" w:rsidRPr="000D1F6E">
        <w:rPr>
          <w:rFonts w:cstheme="minorHAnsi"/>
        </w:rPr>
        <w:t>24303321</w:t>
      </w:r>
    </w:p>
    <w:p w14:paraId="57CE36A7" w14:textId="476855D2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lastRenderedPageBreak/>
        <w:t>DIČ: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0D1F6E">
        <w:rPr>
          <w:rFonts w:cstheme="minorHAnsi"/>
        </w:rPr>
        <w:t>CZ</w:t>
      </w:r>
      <w:r w:rsidR="000D1F6E" w:rsidRPr="000D1F6E">
        <w:rPr>
          <w:rFonts w:cstheme="minorHAnsi"/>
        </w:rPr>
        <w:t>24303321</w:t>
      </w:r>
      <w:r w:rsidRPr="00A1004D">
        <w:rPr>
          <w:rFonts w:cstheme="minorHAnsi"/>
        </w:rPr>
        <w:t xml:space="preserve">, </w:t>
      </w:r>
      <w:r w:rsidR="00644EEC" w:rsidRPr="00644EEC">
        <w:rPr>
          <w:rFonts w:cstheme="minorHAnsi"/>
        </w:rPr>
        <w:t>plátce DPH</w:t>
      </w:r>
    </w:p>
    <w:p w14:paraId="1D13930A" w14:textId="2B63819D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zápis: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0D1F6E" w:rsidRPr="00A1004D">
        <w:rPr>
          <w:rFonts w:cstheme="minorHAnsi"/>
        </w:rPr>
        <w:t xml:space="preserve">vedená u </w:t>
      </w:r>
      <w:r w:rsidR="000D1F6E" w:rsidRPr="00644EEC">
        <w:rPr>
          <w:rFonts w:cstheme="minorHAnsi"/>
        </w:rPr>
        <w:t>Městského soudu v Praze</w:t>
      </w:r>
      <w:r w:rsidRPr="00A1004D">
        <w:rPr>
          <w:rFonts w:cstheme="minorHAnsi"/>
        </w:rPr>
        <w:t xml:space="preserve">, sp. zn. </w:t>
      </w:r>
      <w:r w:rsidR="000D1F6E">
        <w:rPr>
          <w:rFonts w:ascii="CIDFont+F1" w:hAnsi="CIDFont+F1" w:cs="CIDFont+F1"/>
          <w:sz w:val="21"/>
          <w:szCs w:val="21"/>
        </w:rPr>
        <w:t>C 194724</w:t>
      </w:r>
    </w:p>
    <w:p w14:paraId="12FCAF77" w14:textId="02B12C07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zastoupena: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0D1F6E">
        <w:rPr>
          <w:rFonts w:ascii="CIDFont+F1" w:hAnsi="CIDFont+F1" w:cs="CIDFont+F1"/>
          <w:sz w:val="21"/>
          <w:szCs w:val="21"/>
        </w:rPr>
        <w:t xml:space="preserve">doc. JUDr. Janem </w:t>
      </w:r>
      <w:proofErr w:type="spellStart"/>
      <w:r w:rsidR="000D1F6E">
        <w:rPr>
          <w:rFonts w:ascii="CIDFont+F1" w:hAnsi="CIDFont+F1" w:cs="CIDFont+F1"/>
          <w:sz w:val="21"/>
          <w:szCs w:val="21"/>
        </w:rPr>
        <w:t>Brodcem</w:t>
      </w:r>
      <w:proofErr w:type="spellEnd"/>
      <w:r w:rsidR="000D1F6E">
        <w:rPr>
          <w:rFonts w:ascii="CIDFont+F1" w:hAnsi="CIDFont+F1" w:cs="CIDFont+F1"/>
          <w:sz w:val="21"/>
          <w:szCs w:val="21"/>
        </w:rPr>
        <w:t>, LL.M., Ph.D., jednatelem</w:t>
      </w:r>
    </w:p>
    <w:p w14:paraId="02E430FD" w14:textId="73C19B2E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bankovní spojení:</w:t>
      </w:r>
      <w:r w:rsidRPr="00A1004D">
        <w:rPr>
          <w:rFonts w:cstheme="minorHAnsi"/>
        </w:rPr>
        <w:tab/>
      </w:r>
      <w:r w:rsidR="000D1F6E" w:rsidRPr="000D1F6E">
        <w:rPr>
          <w:rFonts w:cstheme="minorHAnsi"/>
        </w:rPr>
        <w:t>Komerční banka, a.s.</w:t>
      </w:r>
    </w:p>
    <w:p w14:paraId="07381BB3" w14:textId="0B5D588F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č. ú.: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0D1F6E" w:rsidRPr="000D1F6E">
        <w:rPr>
          <w:rFonts w:cstheme="minorHAnsi"/>
        </w:rPr>
        <w:t>107-2563700237/0100</w:t>
      </w:r>
    </w:p>
    <w:p w14:paraId="701EE82B" w14:textId="03002B31" w:rsidR="000D1F6E" w:rsidRPr="000D1F6E" w:rsidRDefault="00E629BB" w:rsidP="000D1F6E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kontaktní osoba:</w:t>
      </w:r>
      <w:r w:rsidRPr="00A1004D">
        <w:rPr>
          <w:rFonts w:cstheme="minorHAnsi"/>
        </w:rPr>
        <w:tab/>
      </w:r>
      <w:r w:rsidR="000D1F6E" w:rsidRPr="000D1F6E">
        <w:rPr>
          <w:rFonts w:cstheme="minorHAnsi"/>
        </w:rPr>
        <w:t xml:space="preserve">doc. JUDr. Jan Brodec, LL.M., Ph.D., e-mail: </w:t>
      </w:r>
      <w:hyperlink r:id="rId16" w:history="1">
        <w:r w:rsidR="00A3059B" w:rsidRPr="00A350A6">
          <w:rPr>
            <w:rStyle w:val="Hypertextovodkaz"/>
            <w:rFonts w:cstheme="minorHAnsi"/>
          </w:rPr>
          <w:t>zakazky@akbrodec.cz</w:t>
        </w:r>
      </w:hyperlink>
      <w:r w:rsidR="000D1F6E" w:rsidRPr="000D1F6E">
        <w:rPr>
          <w:rFonts w:cstheme="minorHAnsi"/>
        </w:rPr>
        <w:t>,</w:t>
      </w:r>
    </w:p>
    <w:p w14:paraId="09654FDA" w14:textId="6CBD9BB3" w:rsidR="00426D29" w:rsidRPr="009F067C" w:rsidRDefault="000D1F6E" w:rsidP="000D1F6E">
      <w:pPr>
        <w:spacing w:after="0" w:line="276" w:lineRule="auto"/>
        <w:ind w:left="1416" w:firstLine="708"/>
        <w:rPr>
          <w:rFonts w:cstheme="minorHAnsi"/>
        </w:rPr>
      </w:pPr>
      <w:r w:rsidRPr="000D1F6E">
        <w:rPr>
          <w:rFonts w:cstheme="minorHAnsi"/>
        </w:rPr>
        <w:t>tel.: +420 224 247 215</w:t>
      </w:r>
      <w:r w:rsidR="00E629BB" w:rsidRPr="00A1004D" w:rsidDel="00E629BB">
        <w:rPr>
          <w:rFonts w:cstheme="minorHAnsi"/>
        </w:rPr>
        <w:t xml:space="preserve"> </w:t>
      </w:r>
    </w:p>
    <w:p w14:paraId="2294F185" w14:textId="7F8D6C3B" w:rsidR="00D9579F" w:rsidRDefault="00D9579F" w:rsidP="00E42BDB">
      <w:pPr>
        <w:pStyle w:val="Bezmezer"/>
        <w:spacing w:after="240" w:line="276" w:lineRule="auto"/>
      </w:pPr>
      <w:r>
        <w:t>(</w:t>
      </w:r>
      <w:r w:rsidR="004D1BC1">
        <w:t>„</w:t>
      </w:r>
      <w:r w:rsidR="004D1BC1" w:rsidRPr="006E7B82">
        <w:rPr>
          <w:b/>
          <w:bCs/>
        </w:rPr>
        <w:t>P</w:t>
      </w:r>
      <w:r w:rsidRPr="006E7B82">
        <w:rPr>
          <w:b/>
          <w:bCs/>
        </w:rPr>
        <w:t>oskytovatel</w:t>
      </w:r>
      <w:r w:rsidR="00F90B5A">
        <w:rPr>
          <w:b/>
          <w:bCs/>
        </w:rPr>
        <w:t>é</w:t>
      </w:r>
      <w:r w:rsidR="004D1BC1">
        <w:t>“</w:t>
      </w:r>
      <w:r w:rsidR="00F90B5A">
        <w:t xml:space="preserve"> či jednotlivě „</w:t>
      </w:r>
      <w:r w:rsidR="00F90B5A" w:rsidRPr="00F90B5A">
        <w:rPr>
          <w:b/>
          <w:bCs/>
        </w:rPr>
        <w:t>Poskytovatel</w:t>
      </w:r>
      <w:r w:rsidR="00F90B5A">
        <w:t>“</w:t>
      </w:r>
      <w:r>
        <w:t>)</w:t>
      </w:r>
    </w:p>
    <w:p w14:paraId="3A640A4E" w14:textId="35BE2C6E" w:rsidR="00A75F83" w:rsidRPr="00BF18FA" w:rsidRDefault="00A75F83" w:rsidP="00E42BDB">
      <w:pPr>
        <w:spacing w:after="360" w:line="276" w:lineRule="auto"/>
        <w:rPr>
          <w:rFonts w:cstheme="minorHAnsi"/>
        </w:rPr>
      </w:pPr>
      <w:r w:rsidRPr="009F067C">
        <w:rPr>
          <w:rFonts w:cstheme="minorHAnsi"/>
        </w:rPr>
        <w:t>(každý samostatně jako „</w:t>
      </w:r>
      <w:r w:rsidRPr="009F067C">
        <w:rPr>
          <w:rFonts w:cstheme="minorHAnsi"/>
          <w:b/>
        </w:rPr>
        <w:t>Smluvní strana</w:t>
      </w:r>
      <w:r w:rsidRPr="009F067C">
        <w:rPr>
          <w:rFonts w:cstheme="minorHAnsi"/>
        </w:rPr>
        <w:t>“, společně pak jako „</w:t>
      </w:r>
      <w:r w:rsidRPr="009F067C">
        <w:rPr>
          <w:rFonts w:cstheme="minorHAnsi"/>
          <w:b/>
        </w:rPr>
        <w:t>Smluvní strany</w:t>
      </w:r>
      <w:r w:rsidRPr="009F067C">
        <w:rPr>
          <w:rFonts w:cstheme="minorHAnsi"/>
        </w:rPr>
        <w:t>“).</w:t>
      </w:r>
    </w:p>
    <w:p w14:paraId="2294F187" w14:textId="77777777" w:rsidR="00D9579F" w:rsidRPr="00055122" w:rsidRDefault="00D9579F" w:rsidP="00BC423A">
      <w:pPr>
        <w:pStyle w:val="Odstavecseseznamem"/>
        <w:numPr>
          <w:ilvl w:val="0"/>
          <w:numId w:val="3"/>
        </w:numPr>
        <w:spacing w:before="240" w:line="276" w:lineRule="auto"/>
        <w:ind w:left="425" w:hanging="425"/>
        <w:contextualSpacing w:val="0"/>
        <w:jc w:val="center"/>
        <w:rPr>
          <w:b/>
        </w:rPr>
      </w:pPr>
      <w:r w:rsidRPr="00055122">
        <w:rPr>
          <w:b/>
        </w:rPr>
        <w:t>Úvodní ustanovení</w:t>
      </w:r>
    </w:p>
    <w:p w14:paraId="67621D37" w14:textId="5B640B4E" w:rsidR="00055122" w:rsidRDefault="00D9579F" w:rsidP="00E42BDB">
      <w:pPr>
        <w:pStyle w:val="Odstavecseseznamem"/>
        <w:numPr>
          <w:ilvl w:val="1"/>
          <w:numId w:val="3"/>
        </w:numPr>
        <w:tabs>
          <w:tab w:val="left" w:pos="567"/>
        </w:tabs>
        <w:spacing w:after="120" w:line="276" w:lineRule="auto"/>
        <w:ind w:left="567" w:hanging="567"/>
        <w:contextualSpacing w:val="0"/>
        <w:jc w:val="both"/>
      </w:pPr>
      <w:r>
        <w:t xml:space="preserve">Tato </w:t>
      </w:r>
      <w:r w:rsidR="00EA3E51">
        <w:t>Rámcová d</w:t>
      </w:r>
      <w:r w:rsidR="00735C5F">
        <w:t>ohoda</w:t>
      </w:r>
      <w:r>
        <w:t xml:space="preserve">, jejímž předmětem je poskytování právních služeb ze strany </w:t>
      </w:r>
      <w:r w:rsidR="00735C5F">
        <w:t>P</w:t>
      </w:r>
      <w:r>
        <w:t>oskytovatele</w:t>
      </w:r>
      <w:r w:rsidR="005253AB">
        <w:t xml:space="preserve"> pro potřeby </w:t>
      </w:r>
      <w:r w:rsidR="00735C5F">
        <w:t>K</w:t>
      </w:r>
      <w:r w:rsidR="005253AB">
        <w:t>lienta</w:t>
      </w:r>
      <w:r>
        <w:t xml:space="preserve">, je uzavřena na základě </w:t>
      </w:r>
      <w:r w:rsidR="003E4321" w:rsidRPr="00055122">
        <w:rPr>
          <w:rFonts w:cstheme="minorHAnsi"/>
        </w:rPr>
        <w:t xml:space="preserve">výsledků </w:t>
      </w:r>
      <w:r w:rsidR="00D550EA" w:rsidRPr="00D550EA">
        <w:rPr>
          <w:rFonts w:cstheme="minorHAnsi"/>
          <w:b/>
          <w:bCs/>
        </w:rPr>
        <w:t>části A</w:t>
      </w:r>
      <w:r w:rsidR="00D550EA">
        <w:rPr>
          <w:rFonts w:cstheme="minorHAnsi"/>
        </w:rPr>
        <w:t xml:space="preserve"> </w:t>
      </w:r>
      <w:r w:rsidR="003E4321" w:rsidRPr="00055122">
        <w:rPr>
          <w:rFonts w:cstheme="minorHAnsi"/>
        </w:rPr>
        <w:t xml:space="preserve">zadávacího řízení realizovaného </w:t>
      </w:r>
      <w:r w:rsidR="003E4321" w:rsidRPr="004D6B0A">
        <w:rPr>
          <w:rFonts w:cstheme="minorHAnsi"/>
        </w:rPr>
        <w:t>podle § 5</w:t>
      </w:r>
      <w:r w:rsidR="00D13E93">
        <w:rPr>
          <w:rFonts w:cstheme="minorHAnsi"/>
        </w:rPr>
        <w:t>6</w:t>
      </w:r>
      <w:r w:rsidR="003E4321" w:rsidRPr="004D6B0A">
        <w:rPr>
          <w:rFonts w:cstheme="minorHAnsi"/>
        </w:rPr>
        <w:t xml:space="preserve"> </w:t>
      </w:r>
      <w:r w:rsidR="008478C6">
        <w:rPr>
          <w:rFonts w:cstheme="minorHAnsi"/>
        </w:rPr>
        <w:t>ve spojení s § 131 a násl.</w:t>
      </w:r>
      <w:r w:rsidR="008478C6" w:rsidRPr="004D6B0A">
        <w:rPr>
          <w:rFonts w:cstheme="minorHAnsi"/>
        </w:rPr>
        <w:t xml:space="preserve"> </w:t>
      </w:r>
      <w:r w:rsidR="003E4321" w:rsidRPr="004D6B0A">
        <w:rPr>
          <w:rFonts w:cstheme="minorHAnsi"/>
        </w:rPr>
        <w:t>ZZVZ na zadání</w:t>
      </w:r>
      <w:r w:rsidR="003E4321" w:rsidRPr="00055122">
        <w:rPr>
          <w:rFonts w:cstheme="minorHAnsi"/>
        </w:rPr>
        <w:t xml:space="preserve"> veřejné zakázky na služby s názvem </w:t>
      </w:r>
      <w:r w:rsidR="003E4321" w:rsidRPr="00055122">
        <w:rPr>
          <w:rFonts w:cstheme="minorHAnsi"/>
          <w:i/>
        </w:rPr>
        <w:t>„</w:t>
      </w:r>
      <w:r w:rsidR="0013487A" w:rsidRPr="00055122">
        <w:rPr>
          <w:i/>
          <w:lang w:eastAsia="cs-CZ"/>
        </w:rPr>
        <w:t>Poskytování externích právních služeb pro Úřad městské části Praha 3</w:t>
      </w:r>
      <w:r w:rsidR="003E4321" w:rsidRPr="00055122">
        <w:rPr>
          <w:rFonts w:ascii="Calibri" w:hAnsi="Calibri" w:cs="Calibri"/>
          <w:i/>
        </w:rPr>
        <w:t>“</w:t>
      </w:r>
      <w:r w:rsidR="003E4321" w:rsidRPr="00055122">
        <w:rPr>
          <w:rFonts w:cstheme="minorHAnsi"/>
        </w:rPr>
        <w:t>, zahájeného a realizovaného za podmínek a v souladu se ZZVZ („</w:t>
      </w:r>
      <w:r w:rsidR="003E4321" w:rsidRPr="00055122">
        <w:rPr>
          <w:rFonts w:cstheme="minorHAnsi"/>
          <w:b/>
        </w:rPr>
        <w:t>Veřejná zakázka</w:t>
      </w:r>
      <w:r w:rsidR="003E4321" w:rsidRPr="00055122">
        <w:rPr>
          <w:rFonts w:cstheme="minorHAnsi"/>
        </w:rPr>
        <w:t>“)</w:t>
      </w:r>
      <w:r>
        <w:t>.</w:t>
      </w:r>
      <w:r w:rsidR="004C07E3">
        <w:t xml:space="preserve"> </w:t>
      </w:r>
    </w:p>
    <w:p w14:paraId="1CB91C22" w14:textId="75304622" w:rsidR="00AC2B1B" w:rsidRDefault="00AC2B1B" w:rsidP="00E42BDB">
      <w:pPr>
        <w:pStyle w:val="Odstavecseseznamem"/>
        <w:numPr>
          <w:ilvl w:val="1"/>
          <w:numId w:val="3"/>
        </w:numPr>
        <w:tabs>
          <w:tab w:val="left" w:pos="567"/>
        </w:tabs>
        <w:spacing w:after="120" w:line="276" w:lineRule="auto"/>
        <w:ind w:left="567" w:hanging="567"/>
        <w:contextualSpacing w:val="0"/>
        <w:jc w:val="both"/>
      </w:pPr>
      <w:r w:rsidRPr="0008601C">
        <w:rPr>
          <w:rFonts w:cstheme="minorHAnsi"/>
        </w:rPr>
        <w:t xml:space="preserve">Podkladem pro uzavření této </w:t>
      </w:r>
      <w:r w:rsidR="00EA3E51">
        <w:rPr>
          <w:rFonts w:cstheme="minorHAnsi"/>
        </w:rPr>
        <w:t>Rámcové d</w:t>
      </w:r>
      <w:r w:rsidRPr="0008601C">
        <w:rPr>
          <w:rFonts w:cstheme="minorHAnsi"/>
        </w:rPr>
        <w:t>ohody j</w:t>
      </w:r>
      <w:r>
        <w:rPr>
          <w:rFonts w:cstheme="minorHAnsi"/>
        </w:rPr>
        <w:t>sou</w:t>
      </w:r>
      <w:r w:rsidRPr="0008601C">
        <w:rPr>
          <w:rFonts w:cstheme="minorHAnsi"/>
        </w:rPr>
        <w:t xml:space="preserve"> nabídk</w:t>
      </w:r>
      <w:r>
        <w:rPr>
          <w:rFonts w:cstheme="minorHAnsi"/>
        </w:rPr>
        <w:t>y</w:t>
      </w:r>
      <w:r w:rsidRPr="0008601C">
        <w:rPr>
          <w:rFonts w:cstheme="minorHAnsi"/>
        </w:rPr>
        <w:t xml:space="preserve"> </w:t>
      </w:r>
      <w:r w:rsidR="00EC5AFA">
        <w:rPr>
          <w:rFonts w:cstheme="minorHAnsi"/>
        </w:rPr>
        <w:t>Poskytovatelů</w:t>
      </w:r>
      <w:r w:rsidRPr="0008601C">
        <w:rPr>
          <w:rFonts w:cstheme="minorHAnsi"/>
        </w:rPr>
        <w:t>, kter</w:t>
      </w:r>
      <w:r>
        <w:rPr>
          <w:rFonts w:cstheme="minorHAnsi"/>
        </w:rPr>
        <w:t>é</w:t>
      </w:r>
      <w:r w:rsidRPr="0008601C">
        <w:rPr>
          <w:rFonts w:cstheme="minorHAnsi"/>
        </w:rPr>
        <w:t xml:space="preserve"> byl</w:t>
      </w:r>
      <w:r>
        <w:rPr>
          <w:rFonts w:cstheme="minorHAnsi"/>
        </w:rPr>
        <w:t>y</w:t>
      </w:r>
      <w:r w:rsidRPr="0008601C">
        <w:rPr>
          <w:rFonts w:cstheme="minorHAnsi"/>
        </w:rPr>
        <w:t xml:space="preserve"> na základě zadávacího řízení na Veřejnou zakázku vybrán</w:t>
      </w:r>
      <w:r>
        <w:rPr>
          <w:rFonts w:cstheme="minorHAnsi"/>
        </w:rPr>
        <w:t>y</w:t>
      </w:r>
      <w:r w:rsidRPr="0008601C">
        <w:rPr>
          <w:rFonts w:cstheme="minorHAnsi"/>
        </w:rPr>
        <w:t xml:space="preserve"> jako</w:t>
      </w:r>
      <w:r>
        <w:rPr>
          <w:rFonts w:cstheme="minorHAnsi"/>
        </w:rPr>
        <w:t xml:space="preserve"> ekonomicky</w:t>
      </w:r>
      <w:r w:rsidRPr="0008601C">
        <w:rPr>
          <w:rFonts w:cstheme="minorHAnsi"/>
        </w:rPr>
        <w:t xml:space="preserve"> nejvýhodnější.</w:t>
      </w:r>
    </w:p>
    <w:p w14:paraId="2294F189" w14:textId="4018948D" w:rsidR="00E42BDB" w:rsidRDefault="00EA3E51" w:rsidP="00E42BDB">
      <w:pPr>
        <w:pStyle w:val="Odstavecseseznamem"/>
        <w:numPr>
          <w:ilvl w:val="1"/>
          <w:numId w:val="3"/>
        </w:numPr>
        <w:tabs>
          <w:tab w:val="left" w:pos="567"/>
        </w:tabs>
        <w:spacing w:line="276" w:lineRule="auto"/>
        <w:ind w:left="567" w:hanging="567"/>
        <w:jc w:val="both"/>
      </w:pPr>
      <w:r>
        <w:t>Rámcová d</w:t>
      </w:r>
      <w:r w:rsidR="00EC5AFA">
        <w:t>ohoda</w:t>
      </w:r>
      <w:r w:rsidR="00335CC6">
        <w:t xml:space="preserve"> je uzavřena celkem s </w:t>
      </w:r>
      <w:r w:rsidR="00535E61">
        <w:t>5</w:t>
      </w:r>
      <w:r w:rsidR="00EC5AFA">
        <w:t xml:space="preserve"> Poskytovateli</w:t>
      </w:r>
      <w:r w:rsidR="00335CC6">
        <w:t xml:space="preserve">. </w:t>
      </w:r>
    </w:p>
    <w:p w14:paraId="2294F18C" w14:textId="4A7DD4FF" w:rsidR="00D9579F" w:rsidRPr="00572B92" w:rsidRDefault="00D9579F" w:rsidP="00BC423A">
      <w:pPr>
        <w:pStyle w:val="Odstavecseseznamem"/>
        <w:numPr>
          <w:ilvl w:val="0"/>
          <w:numId w:val="3"/>
        </w:numPr>
        <w:spacing w:before="240" w:line="276" w:lineRule="auto"/>
        <w:ind w:left="425" w:hanging="425"/>
        <w:contextualSpacing w:val="0"/>
        <w:jc w:val="center"/>
        <w:rPr>
          <w:b/>
        </w:rPr>
      </w:pPr>
      <w:r w:rsidRPr="00D9579F">
        <w:rPr>
          <w:b/>
        </w:rPr>
        <w:t xml:space="preserve">Předmět </w:t>
      </w:r>
      <w:r w:rsidR="00F82528">
        <w:rPr>
          <w:b/>
        </w:rPr>
        <w:t>Rámcové d</w:t>
      </w:r>
      <w:r w:rsidR="00A0505F">
        <w:rPr>
          <w:b/>
        </w:rPr>
        <w:t>ohody</w:t>
      </w:r>
    </w:p>
    <w:p w14:paraId="7275B3F8" w14:textId="3EC36546" w:rsidR="00B403D9" w:rsidRPr="00EA3E51" w:rsidRDefault="00EA3E51" w:rsidP="00E42BDB">
      <w:pPr>
        <w:pStyle w:val="Bezmezer"/>
        <w:numPr>
          <w:ilvl w:val="1"/>
          <w:numId w:val="3"/>
        </w:numPr>
        <w:spacing w:after="120" w:line="276" w:lineRule="auto"/>
        <w:ind w:left="567" w:hanging="567"/>
        <w:jc w:val="both"/>
      </w:pPr>
      <w:r>
        <w:rPr>
          <w:rFonts w:ascii="Calibri" w:hAnsi="Calibri" w:cs="Calibri"/>
        </w:rPr>
        <w:t>Rámcovou d</w:t>
      </w:r>
      <w:r w:rsidR="00B403D9" w:rsidRPr="001822FD">
        <w:rPr>
          <w:rFonts w:ascii="Calibri" w:hAnsi="Calibri" w:cs="Calibri"/>
        </w:rPr>
        <w:t xml:space="preserve">ohodou jsou mezi </w:t>
      </w:r>
      <w:r w:rsidR="00B403D9">
        <w:rPr>
          <w:rFonts w:ascii="Calibri" w:hAnsi="Calibri" w:cs="Calibri"/>
        </w:rPr>
        <w:t>Klientem</w:t>
      </w:r>
      <w:r w:rsidR="00B403D9" w:rsidRPr="001822FD">
        <w:rPr>
          <w:rFonts w:ascii="Calibri" w:hAnsi="Calibri" w:cs="Calibri"/>
        </w:rPr>
        <w:t xml:space="preserve"> a </w:t>
      </w:r>
      <w:r w:rsidR="00B403D9">
        <w:rPr>
          <w:rFonts w:ascii="Calibri" w:hAnsi="Calibri" w:cs="Calibri"/>
        </w:rPr>
        <w:t xml:space="preserve">Poskytovateli </w:t>
      </w:r>
      <w:r w:rsidR="00B403D9" w:rsidRPr="001822FD">
        <w:rPr>
          <w:rFonts w:ascii="Calibri" w:hAnsi="Calibri" w:cs="Calibri"/>
        </w:rPr>
        <w:t xml:space="preserve">sjednány obchodní, platební a další podmínky </w:t>
      </w:r>
      <w:r w:rsidR="00B403D9">
        <w:rPr>
          <w:rFonts w:ascii="Calibri" w:hAnsi="Calibri" w:cs="Calibri"/>
        </w:rPr>
        <w:t>pro zajištění</w:t>
      </w:r>
      <w:r w:rsidR="00202452">
        <w:rPr>
          <w:rFonts w:ascii="Calibri" w:hAnsi="Calibri" w:cs="Calibri"/>
        </w:rPr>
        <w:t xml:space="preserve"> plnění předmětu této </w:t>
      </w:r>
      <w:r w:rsidR="00BB5368">
        <w:rPr>
          <w:rFonts w:ascii="Calibri" w:hAnsi="Calibri" w:cs="Calibri"/>
        </w:rPr>
        <w:t>Rámcové dohody</w:t>
      </w:r>
      <w:r w:rsidR="00202452">
        <w:rPr>
          <w:rFonts w:ascii="Calibri" w:hAnsi="Calibri" w:cs="Calibri"/>
        </w:rPr>
        <w:t xml:space="preserve"> dle čl. </w:t>
      </w:r>
      <w:r w:rsidR="00BC423A">
        <w:rPr>
          <w:rFonts w:ascii="Calibri" w:hAnsi="Calibri" w:cs="Calibri"/>
        </w:rPr>
        <w:t xml:space="preserve">II. odst. </w:t>
      </w:r>
      <w:r w:rsidR="00F82528">
        <w:rPr>
          <w:rFonts w:ascii="Calibri" w:hAnsi="Calibri" w:cs="Calibri"/>
        </w:rPr>
        <w:t>2.</w:t>
      </w:r>
      <w:r w:rsidR="00BB5368">
        <w:rPr>
          <w:rFonts w:ascii="Calibri" w:hAnsi="Calibri" w:cs="Calibri"/>
        </w:rPr>
        <w:t>3</w:t>
      </w:r>
      <w:r w:rsidR="00202452">
        <w:rPr>
          <w:rFonts w:ascii="Calibri" w:hAnsi="Calibri" w:cs="Calibri"/>
        </w:rPr>
        <w:t xml:space="preserve">. </w:t>
      </w:r>
      <w:r w:rsidR="00BB5368">
        <w:rPr>
          <w:rFonts w:ascii="Calibri" w:hAnsi="Calibri" w:cs="Calibri"/>
        </w:rPr>
        <w:t>Rámcové d</w:t>
      </w:r>
      <w:r w:rsidR="00202452">
        <w:rPr>
          <w:rFonts w:ascii="Calibri" w:hAnsi="Calibri" w:cs="Calibri"/>
        </w:rPr>
        <w:t>ohody.</w:t>
      </w:r>
      <w:r w:rsidR="00505E5C" w:rsidRPr="00505E5C">
        <w:rPr>
          <w:rFonts w:ascii="Calibri" w:hAnsi="Calibri" w:cs="Calibri"/>
        </w:rPr>
        <w:t xml:space="preserve"> </w:t>
      </w:r>
      <w:r w:rsidR="00505E5C">
        <w:rPr>
          <w:rFonts w:ascii="Calibri" w:hAnsi="Calibri" w:cs="Calibri"/>
        </w:rPr>
        <w:t xml:space="preserve">Touto </w:t>
      </w:r>
      <w:r>
        <w:rPr>
          <w:rFonts w:ascii="Calibri" w:hAnsi="Calibri" w:cs="Calibri"/>
        </w:rPr>
        <w:t>Rámcovou d</w:t>
      </w:r>
      <w:r w:rsidRPr="001822FD">
        <w:rPr>
          <w:rFonts w:ascii="Calibri" w:hAnsi="Calibri" w:cs="Calibri"/>
        </w:rPr>
        <w:t>ohodou</w:t>
      </w:r>
      <w:r>
        <w:rPr>
          <w:rFonts w:ascii="Calibri" w:hAnsi="Calibri" w:cs="Calibri"/>
        </w:rPr>
        <w:t xml:space="preserve"> </w:t>
      </w:r>
      <w:r w:rsidR="00505E5C">
        <w:rPr>
          <w:rFonts w:ascii="Calibri" w:hAnsi="Calibri" w:cs="Calibri"/>
        </w:rPr>
        <w:t>je dále mezi Klientem</w:t>
      </w:r>
      <w:r w:rsidR="00505E5C" w:rsidRPr="001822FD">
        <w:rPr>
          <w:rFonts w:ascii="Calibri" w:hAnsi="Calibri" w:cs="Calibri"/>
        </w:rPr>
        <w:t xml:space="preserve"> a </w:t>
      </w:r>
      <w:r w:rsidR="00505E5C">
        <w:rPr>
          <w:rFonts w:ascii="Calibri" w:hAnsi="Calibri" w:cs="Calibri"/>
        </w:rPr>
        <w:t xml:space="preserve">Poskytovateli sjednán postup při uzavírání jednotlivých </w:t>
      </w:r>
      <w:r w:rsidR="00ED5466">
        <w:rPr>
          <w:rFonts w:ascii="Calibri" w:hAnsi="Calibri" w:cs="Calibri"/>
        </w:rPr>
        <w:t xml:space="preserve">dílčích </w:t>
      </w:r>
      <w:r w:rsidR="00505E5C">
        <w:rPr>
          <w:rFonts w:ascii="Calibri" w:hAnsi="Calibri" w:cs="Calibri"/>
        </w:rPr>
        <w:t>smluv.</w:t>
      </w:r>
    </w:p>
    <w:p w14:paraId="1BE6D860" w14:textId="51603B1D" w:rsidR="00EA3E51" w:rsidRDefault="00EA3E51" w:rsidP="00E42BDB">
      <w:pPr>
        <w:pStyle w:val="Bezmezer"/>
        <w:numPr>
          <w:ilvl w:val="1"/>
          <w:numId w:val="3"/>
        </w:numPr>
        <w:spacing w:after="120" w:line="276" w:lineRule="auto"/>
        <w:ind w:left="567" w:hanging="567"/>
        <w:jc w:val="both"/>
      </w:pPr>
      <w:r>
        <w:rPr>
          <w:rFonts w:ascii="Calibri" w:hAnsi="Calibri" w:cs="Calibri"/>
        </w:rPr>
        <w:t>Poskytovatelé</w:t>
      </w:r>
      <w:r w:rsidRPr="0008601C">
        <w:rPr>
          <w:rFonts w:ascii="Calibri" w:hAnsi="Calibri" w:cs="Calibri"/>
        </w:rPr>
        <w:t xml:space="preserve"> se </w:t>
      </w:r>
      <w:r>
        <w:rPr>
          <w:rFonts w:ascii="Calibri" w:hAnsi="Calibri" w:cs="Calibri"/>
        </w:rPr>
        <w:t>Rámcovou d</w:t>
      </w:r>
      <w:r w:rsidRPr="0008601C">
        <w:rPr>
          <w:rFonts w:ascii="Calibri" w:hAnsi="Calibri" w:cs="Calibri"/>
        </w:rPr>
        <w:t xml:space="preserve">ohodou zavazují </w:t>
      </w:r>
      <w:r>
        <w:rPr>
          <w:rFonts w:ascii="Calibri" w:hAnsi="Calibri" w:cs="Calibri"/>
        </w:rPr>
        <w:t>poskytovat</w:t>
      </w:r>
      <w:r w:rsidRPr="0008601C">
        <w:rPr>
          <w:rFonts w:ascii="Calibri" w:hAnsi="Calibri" w:cs="Calibri"/>
        </w:rPr>
        <w:t xml:space="preserve"> pro </w:t>
      </w:r>
      <w:r>
        <w:rPr>
          <w:rFonts w:ascii="Calibri" w:hAnsi="Calibri" w:cs="Calibri"/>
        </w:rPr>
        <w:t xml:space="preserve">Klienta služby, a to za podmínek sjednaných v této Rámcové dohodě a v dílčích smlouvách uzavíraných na základě této Rámcové dohody, tj. v individuálně uzavíraných </w:t>
      </w:r>
      <w:r w:rsidRPr="00DF504F">
        <w:rPr>
          <w:rFonts w:ascii="Calibri" w:hAnsi="Calibri" w:cs="Calibri"/>
        </w:rPr>
        <w:t>smlouvách</w:t>
      </w:r>
      <w:r w:rsidR="001F4E4A">
        <w:rPr>
          <w:rFonts w:ascii="Calibri" w:hAnsi="Calibri" w:cs="Calibri"/>
        </w:rPr>
        <w:t>, které</w:t>
      </w:r>
      <w:r w:rsidR="001F4E4A" w:rsidRPr="001F4E4A">
        <w:rPr>
          <w:rFonts w:ascii="Calibri" w:hAnsi="Calibri" w:cs="Calibri"/>
        </w:rPr>
        <w:t xml:space="preserve"> </w:t>
      </w:r>
      <w:r w:rsidR="001F4E4A">
        <w:rPr>
          <w:rFonts w:ascii="Calibri" w:hAnsi="Calibri" w:cs="Calibri"/>
        </w:rPr>
        <w:t>budou automaticky generovány v podobě standardizované objednávky</w:t>
      </w:r>
      <w:r w:rsidRPr="00DF504F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„</w:t>
      </w:r>
      <w:r w:rsidRPr="001822FD">
        <w:rPr>
          <w:rFonts w:ascii="Calibri" w:hAnsi="Calibri" w:cs="Calibri"/>
          <w:b/>
        </w:rPr>
        <w:t xml:space="preserve">Dílčí </w:t>
      </w:r>
      <w:r w:rsidR="001F4E4A">
        <w:rPr>
          <w:rFonts w:ascii="Calibri" w:hAnsi="Calibri" w:cs="Calibri"/>
          <w:b/>
        </w:rPr>
        <w:t>objednávky</w:t>
      </w:r>
      <w:r>
        <w:rPr>
          <w:rFonts w:ascii="Calibri" w:hAnsi="Calibri" w:cs="Calibri"/>
        </w:rPr>
        <w:t>“)</w:t>
      </w:r>
      <w:r w:rsidR="00CD0FEB">
        <w:rPr>
          <w:rFonts w:ascii="Calibri" w:hAnsi="Calibri" w:cs="Calibri"/>
        </w:rPr>
        <w:t>.</w:t>
      </w:r>
    </w:p>
    <w:p w14:paraId="2294F18D" w14:textId="2C20438E" w:rsidR="00FC0DEC" w:rsidRDefault="00D9579F" w:rsidP="00E42BDB">
      <w:pPr>
        <w:pStyle w:val="Bezmezer"/>
        <w:numPr>
          <w:ilvl w:val="1"/>
          <w:numId w:val="3"/>
        </w:numPr>
        <w:spacing w:after="120" w:line="276" w:lineRule="auto"/>
        <w:ind w:left="567" w:hanging="567"/>
        <w:jc w:val="both"/>
      </w:pPr>
      <w:r>
        <w:t xml:space="preserve">Předmětem této </w:t>
      </w:r>
      <w:r w:rsidR="00B12410">
        <w:t>Rámcové d</w:t>
      </w:r>
      <w:r w:rsidR="00A0505F">
        <w:t>ohody</w:t>
      </w:r>
      <w:r>
        <w:t xml:space="preserve"> je </w:t>
      </w:r>
      <w:r w:rsidR="004C07E3">
        <w:t>poskytov</w:t>
      </w:r>
      <w:r>
        <w:t>ání služeb právního poradenství</w:t>
      </w:r>
      <w:r w:rsidR="00F82528">
        <w:t xml:space="preserve"> (komplexních právních služeb)</w:t>
      </w:r>
      <w:r>
        <w:t xml:space="preserve"> ze strany </w:t>
      </w:r>
      <w:r w:rsidR="008976F0">
        <w:t>P</w:t>
      </w:r>
      <w:r>
        <w:t xml:space="preserve">oskytovatele </w:t>
      </w:r>
      <w:r w:rsidR="008976F0">
        <w:t>K</w:t>
      </w:r>
      <w:r>
        <w:t>lientovi v</w:t>
      </w:r>
      <w:r w:rsidR="008976F0">
        <w:t>e stanoveném</w:t>
      </w:r>
      <w:r w:rsidR="004C07E3">
        <w:t xml:space="preserve"> rozsahu a </w:t>
      </w:r>
      <w:r>
        <w:t>uvedeným způsobem, a to zejména v oblasti</w:t>
      </w:r>
      <w:r w:rsidR="004C07E3">
        <w:t xml:space="preserve"> </w:t>
      </w:r>
      <w:r w:rsidR="00D87531">
        <w:rPr>
          <w:rFonts w:cstheme="minorHAnsi"/>
        </w:rPr>
        <w:t>občanského práva, obchodního práva</w:t>
      </w:r>
      <w:r w:rsidR="001F4E4A">
        <w:rPr>
          <w:rFonts w:cstheme="minorHAnsi"/>
        </w:rPr>
        <w:t>,</w:t>
      </w:r>
      <w:r w:rsidR="00D87BED">
        <w:rPr>
          <w:rFonts w:cstheme="minorHAnsi"/>
        </w:rPr>
        <w:t xml:space="preserve"> </w:t>
      </w:r>
      <w:r w:rsidR="001F4E4A">
        <w:rPr>
          <w:rFonts w:cstheme="minorHAnsi"/>
        </w:rPr>
        <w:t>práva duševního vlastnictví,</w:t>
      </w:r>
      <w:r w:rsidR="00D87531">
        <w:rPr>
          <w:rFonts w:cstheme="minorHAnsi"/>
        </w:rPr>
        <w:t xml:space="preserve"> a to </w:t>
      </w:r>
      <w:r w:rsidR="001C5E5A">
        <w:rPr>
          <w:rFonts w:cstheme="minorHAnsi"/>
        </w:rPr>
        <w:t>především</w:t>
      </w:r>
      <w:r w:rsidR="00D87531">
        <w:rPr>
          <w:rFonts w:cstheme="minorHAnsi"/>
        </w:rPr>
        <w:t xml:space="preserve"> ve</w:t>
      </w:r>
      <w:r w:rsidR="00245D85">
        <w:rPr>
          <w:rFonts w:cstheme="minorHAnsi"/>
        </w:rPr>
        <w:t> </w:t>
      </w:r>
      <w:r w:rsidR="00D87531">
        <w:rPr>
          <w:rFonts w:cstheme="minorHAnsi"/>
        </w:rPr>
        <w:t>vztahu k následujícím právním předpisům</w:t>
      </w:r>
      <w:r w:rsidR="00D87531" w:rsidRPr="00F507C9">
        <w:rPr>
          <w:rFonts w:cstheme="minorHAnsi"/>
        </w:rPr>
        <w:t>:</w:t>
      </w:r>
    </w:p>
    <w:p w14:paraId="26A172F0" w14:textId="77777777" w:rsidR="0001152C" w:rsidRDefault="0001152C" w:rsidP="00E42BDB">
      <w:pPr>
        <w:pStyle w:val="Tabulka"/>
        <w:numPr>
          <w:ilvl w:val="0"/>
          <w:numId w:val="7"/>
        </w:numPr>
        <w:spacing w:before="0"/>
        <w:ind w:left="992" w:hanging="357"/>
        <w:rPr>
          <w:rFonts w:asciiTheme="minorHAnsi" w:hAnsiTheme="minorHAnsi" w:cstheme="minorHAnsi"/>
        </w:rPr>
      </w:pPr>
      <w:r w:rsidRPr="00963970">
        <w:rPr>
          <w:rFonts w:asciiTheme="minorHAnsi" w:hAnsiTheme="minorHAnsi" w:cstheme="minorHAnsi"/>
        </w:rPr>
        <w:t>zákon</w:t>
      </w:r>
      <w:r>
        <w:rPr>
          <w:rFonts w:asciiTheme="minorHAnsi" w:hAnsiTheme="minorHAnsi" w:cstheme="minorHAnsi"/>
        </w:rPr>
        <w:t xml:space="preserve"> č. 89/2012 Sb., občanský zákoník, ve znění pozdějších předpisů;</w:t>
      </w:r>
    </w:p>
    <w:p w14:paraId="43391F97" w14:textId="4819CC6D" w:rsidR="0001152C" w:rsidRPr="00457813" w:rsidRDefault="0001152C" w:rsidP="00E42BDB">
      <w:pPr>
        <w:pStyle w:val="Tabulka"/>
        <w:numPr>
          <w:ilvl w:val="0"/>
          <w:numId w:val="7"/>
        </w:numPr>
        <w:spacing w:before="0"/>
        <w:ind w:left="992" w:hanging="357"/>
        <w:rPr>
          <w:rFonts w:asciiTheme="minorHAnsi" w:hAnsiTheme="minorHAnsi" w:cstheme="minorHAnsi"/>
        </w:rPr>
      </w:pPr>
      <w:r w:rsidRPr="00B90F0F">
        <w:rPr>
          <w:rFonts w:asciiTheme="minorHAnsi" w:hAnsiTheme="minorHAnsi" w:cstheme="minorHAnsi"/>
        </w:rPr>
        <w:t>zákon č. 90/2012 Sb., o obchodních společnostech a družstvech</w:t>
      </w:r>
      <w:r>
        <w:rPr>
          <w:rFonts w:asciiTheme="minorHAnsi" w:hAnsiTheme="minorHAnsi" w:cstheme="minorHAnsi"/>
        </w:rPr>
        <w:t xml:space="preserve"> (zákon o obchodních korporacích),</w:t>
      </w:r>
      <w:r w:rsidRPr="00B90F0F">
        <w:rPr>
          <w:rFonts w:asciiTheme="minorHAnsi" w:hAnsiTheme="minorHAnsi" w:cstheme="minorHAnsi"/>
        </w:rPr>
        <w:t xml:space="preserve"> v</w:t>
      </w:r>
      <w:r>
        <w:rPr>
          <w:rFonts w:asciiTheme="minorHAnsi" w:hAnsiTheme="minorHAnsi" w:cstheme="minorHAnsi"/>
        </w:rPr>
        <w:t>e</w:t>
      </w:r>
      <w:r w:rsidRPr="00B90F0F">
        <w:rPr>
          <w:rFonts w:asciiTheme="minorHAnsi" w:hAnsiTheme="minorHAnsi" w:cstheme="minorHAnsi"/>
        </w:rPr>
        <w:t xml:space="preserve"> znění</w:t>
      </w:r>
      <w:r>
        <w:rPr>
          <w:rFonts w:asciiTheme="minorHAnsi" w:hAnsiTheme="minorHAnsi" w:cstheme="minorHAnsi"/>
        </w:rPr>
        <w:t xml:space="preserve"> pozdějších předpisů</w:t>
      </w:r>
      <w:r w:rsidRPr="00457813">
        <w:rPr>
          <w:rFonts w:asciiTheme="minorHAnsi" w:hAnsiTheme="minorHAnsi" w:cstheme="minorHAnsi"/>
        </w:rPr>
        <w:t>;</w:t>
      </w:r>
    </w:p>
    <w:p w14:paraId="017DBE4C" w14:textId="357B600A" w:rsidR="0001152C" w:rsidRDefault="0040294F" w:rsidP="00E42BDB">
      <w:pPr>
        <w:pStyle w:val="Tabulka"/>
        <w:numPr>
          <w:ilvl w:val="0"/>
          <w:numId w:val="7"/>
        </w:numPr>
        <w:spacing w:before="0"/>
        <w:ind w:left="992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5B09F7">
        <w:rPr>
          <w:rFonts w:asciiTheme="minorHAnsi" w:hAnsiTheme="minorHAnsi" w:cstheme="minorHAnsi"/>
        </w:rPr>
        <w:t>ákon č. 121/2000 Sb., o právu autorském, o právech souvisejících s právem autorským a</w:t>
      </w:r>
      <w:r w:rsidR="00DA4A4D">
        <w:rPr>
          <w:rFonts w:asciiTheme="minorHAnsi" w:hAnsiTheme="minorHAnsi" w:cstheme="minorHAnsi"/>
        </w:rPr>
        <w:t> </w:t>
      </w:r>
      <w:r w:rsidRPr="005B09F7">
        <w:rPr>
          <w:rFonts w:asciiTheme="minorHAnsi" w:hAnsiTheme="minorHAnsi" w:cstheme="minorHAnsi"/>
        </w:rPr>
        <w:t>o</w:t>
      </w:r>
      <w:r w:rsidR="00DA4A4D">
        <w:rPr>
          <w:rFonts w:asciiTheme="minorHAnsi" w:hAnsiTheme="minorHAnsi" w:cstheme="minorHAnsi"/>
        </w:rPr>
        <w:t> </w:t>
      </w:r>
      <w:r w:rsidRPr="005B09F7">
        <w:rPr>
          <w:rFonts w:asciiTheme="minorHAnsi" w:hAnsiTheme="minorHAnsi" w:cstheme="minorHAnsi"/>
        </w:rPr>
        <w:t>změně některých zákonů (autorský zákon)</w:t>
      </w:r>
      <w:r w:rsidR="00F82528">
        <w:rPr>
          <w:rFonts w:asciiTheme="minorHAnsi" w:hAnsiTheme="minorHAnsi" w:cstheme="minorHAnsi"/>
        </w:rPr>
        <w:t>, ve znění pozdějších předpisů</w:t>
      </w:r>
      <w:r>
        <w:rPr>
          <w:rFonts w:asciiTheme="minorHAnsi" w:hAnsiTheme="minorHAnsi" w:cstheme="minorHAnsi"/>
        </w:rPr>
        <w:t>.</w:t>
      </w:r>
    </w:p>
    <w:p w14:paraId="4BAEE0AA" w14:textId="1D6EB8CA" w:rsidR="0001152C" w:rsidRDefault="0001152C" w:rsidP="00E42BDB">
      <w:pPr>
        <w:pStyle w:val="Bezmezer"/>
        <w:spacing w:after="120" w:line="276" w:lineRule="auto"/>
        <w:ind w:left="567"/>
        <w:jc w:val="both"/>
      </w:pPr>
      <w:r w:rsidRPr="0001152C">
        <w:t xml:space="preserve">Součástí předmětu plnění dle této </w:t>
      </w:r>
      <w:r w:rsidR="00327138">
        <w:t>Rámcové d</w:t>
      </w:r>
      <w:r w:rsidRPr="0001152C">
        <w:t>ohody nejsou</w:t>
      </w:r>
      <w:r w:rsidR="00D9579F" w:rsidRPr="0001152C">
        <w:t xml:space="preserve"> právní služby uvedené v</w:t>
      </w:r>
      <w:r w:rsidR="00DA4A4D">
        <w:t> </w:t>
      </w:r>
      <w:r w:rsidR="00D9579F" w:rsidRPr="0001152C">
        <w:t>§</w:t>
      </w:r>
      <w:r w:rsidR="00DA4A4D">
        <w:t> </w:t>
      </w:r>
      <w:r w:rsidR="00D9579F" w:rsidRPr="0001152C">
        <w:t>29</w:t>
      </w:r>
      <w:r w:rsidR="00DA4A4D">
        <w:t> </w:t>
      </w:r>
      <w:r w:rsidR="00D9579F" w:rsidRPr="0001152C">
        <w:t>písm.</w:t>
      </w:r>
      <w:r w:rsidR="00DA4A4D">
        <w:t> </w:t>
      </w:r>
      <w:r w:rsidR="00D9579F" w:rsidRPr="0001152C">
        <w:t>k) ZZVZ.</w:t>
      </w:r>
    </w:p>
    <w:p w14:paraId="704113A3" w14:textId="664C7B81" w:rsidR="00CC47B1" w:rsidRDefault="00D9579F" w:rsidP="00E42BDB">
      <w:pPr>
        <w:pStyle w:val="Bezmezer"/>
        <w:spacing w:after="120" w:line="276" w:lineRule="auto"/>
        <w:ind w:left="567"/>
        <w:jc w:val="both"/>
      </w:pPr>
      <w:r w:rsidRPr="0001152C">
        <w:lastRenderedPageBreak/>
        <w:t>Poskytováním komplexních právních služeb se rozumí zejména, nikoliv však výhradně, poskytování konzultací, zpracování právních stanovisek, analýz a rešerší, sepisování listin a</w:t>
      </w:r>
      <w:r w:rsidR="00217D24">
        <w:t> </w:t>
      </w:r>
      <w:r w:rsidRPr="0001152C">
        <w:t xml:space="preserve">příprava jiných podkladů dle pokynů </w:t>
      </w:r>
      <w:r w:rsidR="00AA763A">
        <w:t>Klienta</w:t>
      </w:r>
      <w:r w:rsidRPr="0001152C">
        <w:t xml:space="preserve">, dále příprava smluv, vyhlášek a podobných dokumentů, účast na jednáních </w:t>
      </w:r>
      <w:r w:rsidR="00AA763A">
        <w:t>Klienta</w:t>
      </w:r>
      <w:r w:rsidRPr="0001152C">
        <w:t xml:space="preserve"> dle jeho potřeb, </w:t>
      </w:r>
      <w:r w:rsidR="008E12D2">
        <w:rPr>
          <w:rFonts w:cstheme="minorHAnsi"/>
          <w:color w:val="000000"/>
          <w:lang w:eastAsia="cs-CZ"/>
        </w:rPr>
        <w:t xml:space="preserve">zejména na jednáních Zastupitelstva městské části </w:t>
      </w:r>
      <w:r w:rsidRPr="0001152C">
        <w:t xml:space="preserve">a na případných jednáních dalších orgánů </w:t>
      </w:r>
      <w:r w:rsidR="00AA763A">
        <w:t>Klienta</w:t>
      </w:r>
      <w:r w:rsidRPr="0001152C">
        <w:t xml:space="preserve">, konzultace při revizi a tvorbě vnitřních předpisů a postupů </w:t>
      </w:r>
      <w:r w:rsidR="00AA763A">
        <w:t>Klienta</w:t>
      </w:r>
    </w:p>
    <w:p w14:paraId="4E900681" w14:textId="717CB710" w:rsidR="00B12410" w:rsidRDefault="00B12410" w:rsidP="00E42BDB">
      <w:pPr>
        <w:pStyle w:val="Bezmezer"/>
        <w:spacing w:after="120" w:line="276" w:lineRule="auto"/>
        <w:ind w:left="567"/>
        <w:jc w:val="both"/>
      </w:pPr>
      <w:r>
        <w:t>(„</w:t>
      </w:r>
      <w:r w:rsidRPr="00B12410">
        <w:rPr>
          <w:b/>
          <w:bCs/>
        </w:rPr>
        <w:t>Služby</w:t>
      </w:r>
      <w:r>
        <w:t>“)</w:t>
      </w:r>
      <w:r w:rsidR="00327138">
        <w:t>.</w:t>
      </w:r>
    </w:p>
    <w:p w14:paraId="4EA9F577" w14:textId="3BB3ECBC" w:rsidR="00BB5368" w:rsidRDefault="00BB5368" w:rsidP="00E42BDB">
      <w:pPr>
        <w:pStyle w:val="Bezmezer"/>
        <w:numPr>
          <w:ilvl w:val="1"/>
          <w:numId w:val="3"/>
        </w:numPr>
        <w:spacing w:after="120" w:line="276" w:lineRule="auto"/>
        <w:ind w:left="567" w:hanging="567"/>
        <w:jc w:val="both"/>
      </w:pPr>
      <w:r>
        <w:rPr>
          <w:rFonts w:ascii="Calibri" w:hAnsi="Calibri" w:cs="Calibri"/>
        </w:rPr>
        <w:t>Klient</w:t>
      </w:r>
      <w:r w:rsidRPr="0008601C">
        <w:rPr>
          <w:rFonts w:ascii="Calibri" w:hAnsi="Calibri" w:cs="Calibri"/>
        </w:rPr>
        <w:t xml:space="preserve"> se </w:t>
      </w:r>
      <w:r>
        <w:rPr>
          <w:rFonts w:ascii="Calibri" w:hAnsi="Calibri" w:cs="Calibri"/>
        </w:rPr>
        <w:t>Rámcovou</w:t>
      </w:r>
      <w:r w:rsidRPr="0008601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</w:t>
      </w:r>
      <w:r w:rsidRPr="0008601C">
        <w:rPr>
          <w:rFonts w:ascii="Calibri" w:hAnsi="Calibri" w:cs="Calibri"/>
        </w:rPr>
        <w:t xml:space="preserve">ohodou zavazuje zaplatit </w:t>
      </w:r>
      <w:r>
        <w:rPr>
          <w:rFonts w:ascii="Calibri" w:hAnsi="Calibri" w:cs="Calibri"/>
        </w:rPr>
        <w:t>Poskytovatelům</w:t>
      </w:r>
      <w:r w:rsidRPr="0008601C">
        <w:rPr>
          <w:rFonts w:ascii="Calibri" w:hAnsi="Calibri" w:cs="Calibri"/>
        </w:rPr>
        <w:t xml:space="preserve"> za </w:t>
      </w:r>
      <w:r>
        <w:rPr>
          <w:rFonts w:ascii="Calibri" w:hAnsi="Calibri" w:cs="Calibri"/>
        </w:rPr>
        <w:t>poskytování Služeb</w:t>
      </w:r>
      <w:r w:rsidRPr="0008601C">
        <w:rPr>
          <w:rFonts w:ascii="Calibri" w:hAnsi="Calibri" w:cs="Calibri"/>
        </w:rPr>
        <w:t xml:space="preserve"> podle čl</w:t>
      </w:r>
      <w:r w:rsidR="00BC423A">
        <w:rPr>
          <w:rFonts w:ascii="Calibri" w:hAnsi="Calibri" w:cs="Calibri"/>
        </w:rPr>
        <w:t>.</w:t>
      </w:r>
      <w:r w:rsidR="000269D3">
        <w:rPr>
          <w:rFonts w:ascii="Calibri" w:hAnsi="Calibri" w:cs="Calibri"/>
        </w:rPr>
        <w:t> </w:t>
      </w:r>
      <w:r w:rsidR="00BC423A">
        <w:rPr>
          <w:rFonts w:ascii="Calibri" w:hAnsi="Calibri" w:cs="Calibri"/>
        </w:rPr>
        <w:t>II. odst</w:t>
      </w:r>
      <w:r w:rsidRPr="0008601C">
        <w:rPr>
          <w:rFonts w:ascii="Calibri" w:hAnsi="Calibri" w:cs="Calibri"/>
        </w:rPr>
        <w:t>.</w:t>
      </w:r>
      <w:r w:rsidR="00BC423A">
        <w:rPr>
          <w:rFonts w:ascii="Calibri" w:hAnsi="Calibri" w:cs="Calibri"/>
        </w:rPr>
        <w:t xml:space="preserve"> </w:t>
      </w:r>
      <w:r w:rsidR="001F4E4A">
        <w:rPr>
          <w:rFonts w:ascii="Calibri" w:hAnsi="Calibri" w:cs="Calibri"/>
        </w:rPr>
        <w:t>2.</w:t>
      </w:r>
      <w:r>
        <w:rPr>
          <w:rFonts w:ascii="Calibri" w:hAnsi="Calibri" w:cs="Calibri"/>
        </w:rPr>
        <w:t>3. této Rámcové dohody</w:t>
      </w:r>
      <w:r w:rsidRPr="0008601C">
        <w:rPr>
          <w:rFonts w:ascii="Calibri" w:hAnsi="Calibri" w:cs="Calibri"/>
        </w:rPr>
        <w:t xml:space="preserve"> úplatu, a to v souladu s podmínkami sjednanými v</w:t>
      </w:r>
      <w:r>
        <w:rPr>
          <w:rFonts w:ascii="Calibri" w:hAnsi="Calibri" w:cs="Calibri"/>
        </w:rPr>
        <w:t> Rámcové d</w:t>
      </w:r>
      <w:r w:rsidRPr="0008601C">
        <w:rPr>
          <w:rFonts w:ascii="Calibri" w:hAnsi="Calibri" w:cs="Calibri"/>
        </w:rPr>
        <w:t xml:space="preserve">ohodě </w:t>
      </w:r>
      <w:r w:rsidR="00BC423A">
        <w:rPr>
          <w:rFonts w:ascii="Calibri" w:hAnsi="Calibri" w:cs="Calibri"/>
        </w:rPr>
        <w:t xml:space="preserve">v čl. V. </w:t>
      </w:r>
      <w:r w:rsidRPr="0008601C">
        <w:rPr>
          <w:rFonts w:ascii="Calibri" w:hAnsi="Calibri" w:cs="Calibri"/>
        </w:rPr>
        <w:t xml:space="preserve">a v Dílčích </w:t>
      </w:r>
      <w:r w:rsidR="005C75FD">
        <w:rPr>
          <w:rFonts w:ascii="Calibri" w:hAnsi="Calibri" w:cs="Calibri"/>
        </w:rPr>
        <w:t>objednávk</w:t>
      </w:r>
      <w:r w:rsidRPr="0008601C">
        <w:rPr>
          <w:rFonts w:ascii="Calibri" w:hAnsi="Calibri" w:cs="Calibri"/>
        </w:rPr>
        <w:t>ách.</w:t>
      </w:r>
    </w:p>
    <w:p w14:paraId="39B2AB9F" w14:textId="49D0051B" w:rsidR="00CC47B1" w:rsidRDefault="00D9579F" w:rsidP="00E42BDB">
      <w:pPr>
        <w:pStyle w:val="Bezmezer"/>
        <w:numPr>
          <w:ilvl w:val="1"/>
          <w:numId w:val="3"/>
        </w:numPr>
        <w:spacing w:after="120" w:line="276" w:lineRule="auto"/>
        <w:ind w:left="567" w:hanging="567"/>
        <w:jc w:val="both"/>
      </w:pPr>
      <w:r>
        <w:t xml:space="preserve">Konkrétní </w:t>
      </w:r>
      <w:r w:rsidR="001F4E4A">
        <w:t>Služba</w:t>
      </w:r>
      <w:r w:rsidR="007141AF">
        <w:t xml:space="preserve">, </w:t>
      </w:r>
      <w:r w:rsidR="004C07E3">
        <w:t xml:space="preserve">rozsah </w:t>
      </w:r>
      <w:r w:rsidR="007141AF">
        <w:t>a termín plnění</w:t>
      </w:r>
      <w:r w:rsidR="004C07E3">
        <w:t xml:space="preserve"> budou vždy specifikovány ad-hoc pokyny a/nebo dohodami mezi </w:t>
      </w:r>
      <w:r w:rsidR="00AA763A">
        <w:t>K</w:t>
      </w:r>
      <w:r w:rsidR="004C07E3">
        <w:t xml:space="preserve">lientem a </w:t>
      </w:r>
      <w:r w:rsidR="00AA763A">
        <w:t>Poskytovatelem</w:t>
      </w:r>
      <w:r w:rsidR="004C07E3">
        <w:t xml:space="preserve"> dle aktuálních potřeb </w:t>
      </w:r>
      <w:r w:rsidR="00AA763A">
        <w:t>K</w:t>
      </w:r>
      <w:r w:rsidR="004C07E3">
        <w:t xml:space="preserve">lienta. Tyto dohody lze uzavřít na základě písemné </w:t>
      </w:r>
      <w:r w:rsidR="005C75FD">
        <w:t xml:space="preserve">Dílčí </w:t>
      </w:r>
      <w:r w:rsidR="004C07E3">
        <w:t xml:space="preserve">objednávky </w:t>
      </w:r>
      <w:r w:rsidR="00AA763A">
        <w:t>K</w:t>
      </w:r>
      <w:r w:rsidR="004C07E3">
        <w:t xml:space="preserve">lienta a její akceptace </w:t>
      </w:r>
      <w:r w:rsidR="00AA763A">
        <w:t>Poskytovatelem</w:t>
      </w:r>
      <w:r w:rsidR="004C07E3">
        <w:t xml:space="preserve">. Za </w:t>
      </w:r>
      <w:r w:rsidR="00AA763A">
        <w:t>K</w:t>
      </w:r>
      <w:r w:rsidR="004C07E3">
        <w:t>lienta ve</w:t>
      </w:r>
      <w:r w:rsidR="00BE7C42">
        <w:t> </w:t>
      </w:r>
      <w:r w:rsidR="004C07E3">
        <w:t xml:space="preserve">věcech podle této </w:t>
      </w:r>
      <w:r w:rsidR="005C75FD">
        <w:t>Rámcové d</w:t>
      </w:r>
      <w:r w:rsidR="00AA763A">
        <w:t>ohody</w:t>
      </w:r>
      <w:r w:rsidR="004C07E3">
        <w:t xml:space="preserve"> jedná, příkazy uděluje a výslednou činnost přejímá </w:t>
      </w:r>
      <w:r w:rsidR="00060E22">
        <w:t>kontaktní osoba</w:t>
      </w:r>
      <w:r>
        <w:t xml:space="preserve"> </w:t>
      </w:r>
      <w:r w:rsidR="00AA763A">
        <w:t>K</w:t>
      </w:r>
      <w:r>
        <w:t xml:space="preserve">lienta </w:t>
      </w:r>
      <w:r w:rsidR="00B226B8">
        <w:t>uveden</w:t>
      </w:r>
      <w:r w:rsidR="00060E22">
        <w:t>á</w:t>
      </w:r>
      <w:r w:rsidR="00B226B8">
        <w:t xml:space="preserve"> v </w:t>
      </w:r>
      <w:r w:rsidR="00B458AC">
        <w:t xml:space="preserve">záhlaví </w:t>
      </w:r>
      <w:r w:rsidR="00060E22">
        <w:t xml:space="preserve">této Rámcové dohody a/nebo v </w:t>
      </w:r>
      <w:r w:rsidR="005C75FD">
        <w:t>D</w:t>
      </w:r>
      <w:r w:rsidR="00B226B8">
        <w:t xml:space="preserve">ílčí objednávce. </w:t>
      </w:r>
      <w:r w:rsidR="004C07E3">
        <w:t xml:space="preserve"> </w:t>
      </w:r>
    </w:p>
    <w:p w14:paraId="74E63B5A" w14:textId="77777777" w:rsidR="0010733C" w:rsidRDefault="0010733C" w:rsidP="0010733C">
      <w:pPr>
        <w:pStyle w:val="Bezmezer"/>
        <w:spacing w:after="120" w:line="276" w:lineRule="auto"/>
        <w:ind w:left="567"/>
        <w:jc w:val="both"/>
      </w:pPr>
    </w:p>
    <w:p w14:paraId="7E908935" w14:textId="4C60CA94" w:rsidR="00BB5D7B" w:rsidRPr="00A67DE7" w:rsidRDefault="00BB5D7B" w:rsidP="00BC423A">
      <w:pPr>
        <w:pStyle w:val="Odstavecseseznamem"/>
        <w:numPr>
          <w:ilvl w:val="0"/>
          <w:numId w:val="3"/>
        </w:numPr>
        <w:spacing w:before="240" w:line="276" w:lineRule="auto"/>
        <w:ind w:left="425" w:hanging="425"/>
        <w:contextualSpacing w:val="0"/>
        <w:jc w:val="center"/>
        <w:rPr>
          <w:b/>
        </w:rPr>
      </w:pPr>
      <w:r w:rsidRPr="00A67DE7">
        <w:rPr>
          <w:b/>
        </w:rPr>
        <w:t xml:space="preserve">Postup při uzavírání Dílčích </w:t>
      </w:r>
      <w:r w:rsidR="005C75FD">
        <w:rPr>
          <w:b/>
        </w:rPr>
        <w:t>objednávek</w:t>
      </w:r>
    </w:p>
    <w:p w14:paraId="2294F196" w14:textId="1E1C79CD" w:rsidR="00F56884" w:rsidRPr="00D22C95" w:rsidRDefault="00F56884" w:rsidP="00E42BDB">
      <w:pPr>
        <w:pStyle w:val="Bezmezer"/>
        <w:numPr>
          <w:ilvl w:val="1"/>
          <w:numId w:val="3"/>
        </w:numPr>
        <w:spacing w:after="120" w:line="276" w:lineRule="auto"/>
        <w:ind w:left="567" w:hanging="567"/>
        <w:jc w:val="both"/>
      </w:pPr>
      <w:r w:rsidRPr="00A67DE7">
        <w:t>V souladu s ust</w:t>
      </w:r>
      <w:r w:rsidR="009A7768" w:rsidRPr="00A67DE7">
        <w:t>anovením</w:t>
      </w:r>
      <w:r w:rsidRPr="00A67DE7">
        <w:t xml:space="preserve"> § 134 ZZVZ budou jednotlivé zakázky zadávány </w:t>
      </w:r>
      <w:r w:rsidR="006F62B8">
        <w:t>postupem bez obnovení soutěže</w:t>
      </w:r>
      <w:r w:rsidR="00F048BC">
        <w:t xml:space="preserve">, a to </w:t>
      </w:r>
      <w:r w:rsidR="006F62B8">
        <w:t xml:space="preserve">systémem rotace </w:t>
      </w:r>
      <w:r w:rsidRPr="00A67DE7">
        <w:t>na základě pořadí</w:t>
      </w:r>
      <w:r w:rsidR="006534F8">
        <w:t xml:space="preserve"> Poskytovatelů</w:t>
      </w:r>
      <w:r w:rsidR="009A7768" w:rsidRPr="00A67DE7">
        <w:t xml:space="preserve">, které vyplývá z výsledků hodnocení </w:t>
      </w:r>
      <w:r w:rsidR="009C3EBA" w:rsidRPr="00A67DE7">
        <w:t>nabídek Veřejné zakázky</w:t>
      </w:r>
      <w:r w:rsidR="006534F8">
        <w:t xml:space="preserve"> a odpovídá číselnému označení Poskytovatelů v záhlaví Rámcové dohody a pořadí, ve kterém jsou tam uvedeni</w:t>
      </w:r>
      <w:r w:rsidR="00F048BC">
        <w:t>.</w:t>
      </w:r>
      <w:r w:rsidRPr="00A67DE7">
        <w:t xml:space="preserve"> </w:t>
      </w:r>
      <w:r w:rsidR="00F048BC">
        <w:t>P</w:t>
      </w:r>
      <w:r w:rsidRPr="00A67DE7">
        <w:t xml:space="preserve">rvní </w:t>
      </w:r>
      <w:r w:rsidR="00B458AC">
        <w:t>Dílčí objednávka</w:t>
      </w:r>
      <w:r w:rsidR="00F048BC">
        <w:t xml:space="preserve"> tak</w:t>
      </w:r>
      <w:r w:rsidRPr="00A67DE7">
        <w:t xml:space="preserve"> bude přidělena prvnímu v pořadí, druhá druhému a dále. Pokud vybraný </w:t>
      </w:r>
      <w:r w:rsidR="008915E1" w:rsidRPr="00A67DE7">
        <w:t>Poskytovatel</w:t>
      </w:r>
      <w:r w:rsidRPr="00A67DE7">
        <w:t xml:space="preserve">, na nějž vyjde pořadí přidělení </w:t>
      </w:r>
      <w:r w:rsidR="00B458AC">
        <w:t>Dílčí objednávky</w:t>
      </w:r>
      <w:r w:rsidRPr="00A67DE7">
        <w:t xml:space="preserve">, odmítne, na jeho místo nastupuje druhý v pořadí. V takovém případě se má </w:t>
      </w:r>
      <w:r w:rsidRPr="00D22C95">
        <w:t xml:space="preserve">za to, že se stal prvním v pořadí, a o jednu pozici postoupili i ostatní </w:t>
      </w:r>
      <w:r w:rsidR="008915E1" w:rsidRPr="00D22C95">
        <w:t>Poskytovatelé</w:t>
      </w:r>
      <w:r w:rsidRPr="00D22C95">
        <w:t xml:space="preserve">. </w:t>
      </w:r>
    </w:p>
    <w:p w14:paraId="6F2DB391" w14:textId="2D66566A" w:rsidR="006F62B8" w:rsidRDefault="00331509" w:rsidP="00E42BDB">
      <w:pPr>
        <w:pStyle w:val="Bezmezer"/>
        <w:numPr>
          <w:ilvl w:val="1"/>
          <w:numId w:val="3"/>
        </w:numPr>
        <w:spacing w:after="120" w:line="276" w:lineRule="auto"/>
        <w:ind w:left="567" w:hanging="567"/>
        <w:jc w:val="both"/>
      </w:pPr>
      <w:r w:rsidRPr="00D22C95">
        <w:t>V</w:t>
      </w:r>
      <w:r w:rsidR="00D22C95" w:rsidRPr="00D22C95">
        <w:t> </w:t>
      </w:r>
      <w:r w:rsidRPr="00D22C95">
        <w:t>případě</w:t>
      </w:r>
      <w:r w:rsidR="00D22C95" w:rsidRPr="00D22C95">
        <w:t xml:space="preserve">, že předmětem Dílčí </w:t>
      </w:r>
      <w:r w:rsidR="000F70FA">
        <w:t>objednávky</w:t>
      </w:r>
      <w:r w:rsidR="00D22C95" w:rsidRPr="00D22C95">
        <w:t xml:space="preserve"> bude </w:t>
      </w:r>
      <w:r w:rsidR="000F70FA">
        <w:t>Služba</w:t>
      </w:r>
      <w:r w:rsidR="00D22C95" w:rsidRPr="00D22C95">
        <w:t>, kter</w:t>
      </w:r>
      <w:r w:rsidR="00B458AC">
        <w:t>á</w:t>
      </w:r>
      <w:r w:rsidR="00D22C95" w:rsidRPr="00D22C95">
        <w:t xml:space="preserve"> navazuje či úzce souvisí s</w:t>
      </w:r>
      <w:r w:rsidR="00B458AC">
        <w:t>e</w:t>
      </w:r>
      <w:r w:rsidR="00D22C95" w:rsidRPr="00D22C95">
        <w:t> </w:t>
      </w:r>
      <w:r w:rsidR="00B458AC">
        <w:t>Službou</w:t>
      </w:r>
      <w:r w:rsidR="00D22C95" w:rsidRPr="00D22C95">
        <w:t xml:space="preserve">, </w:t>
      </w:r>
      <w:r w:rsidR="00D02301">
        <w:t>jež</w:t>
      </w:r>
      <w:r w:rsidR="00D22C95" w:rsidRPr="00D22C95">
        <w:t xml:space="preserve"> byl</w:t>
      </w:r>
      <w:r w:rsidR="00B458AC">
        <w:t>a</w:t>
      </w:r>
      <w:r w:rsidR="00D22C95" w:rsidRPr="00D22C95">
        <w:t xml:space="preserve"> již dříve poskytnut</w:t>
      </w:r>
      <w:r w:rsidR="00B458AC">
        <w:t>a</w:t>
      </w:r>
      <w:r w:rsidR="00D22C95" w:rsidRPr="00D22C95">
        <w:t xml:space="preserve"> podle jiné Dílčí </w:t>
      </w:r>
      <w:r w:rsidR="000F70FA">
        <w:t>objednávk</w:t>
      </w:r>
      <w:r w:rsidR="00D22C95" w:rsidRPr="00D22C95">
        <w:t>y na základě této Rámcové dohody, Klient si vyhrazuje</w:t>
      </w:r>
      <w:r w:rsidR="000554DC">
        <w:t xml:space="preserve"> právo</w:t>
      </w:r>
      <w:r w:rsidR="00D22C95" w:rsidRPr="00D22C95">
        <w:t xml:space="preserve"> přidělit takovou Dílčí </w:t>
      </w:r>
      <w:r w:rsidR="000F70FA">
        <w:t>objednávk</w:t>
      </w:r>
      <w:r w:rsidR="00D22C95" w:rsidRPr="00D22C95">
        <w:t xml:space="preserve">u tomu Poskytovateli, který plnil původní </w:t>
      </w:r>
      <w:r w:rsidR="00D02301">
        <w:t xml:space="preserve">(související) </w:t>
      </w:r>
      <w:r w:rsidR="00D22C95" w:rsidRPr="00D22C95">
        <w:t xml:space="preserve">Dílčí </w:t>
      </w:r>
      <w:r w:rsidR="000F70FA">
        <w:t>objednávk</w:t>
      </w:r>
      <w:r w:rsidR="00D22C95" w:rsidRPr="00D22C95">
        <w:t xml:space="preserve">u. Pokud tento Poskytovatel odmítne, na jeho místo nastoupí Poskytovatel, jemuž by měla být Dílčí </w:t>
      </w:r>
      <w:r w:rsidR="000F70FA">
        <w:t>objednávk</w:t>
      </w:r>
      <w:r w:rsidR="00D22C95" w:rsidRPr="00D22C95">
        <w:t xml:space="preserve">a přidělena podle čl. </w:t>
      </w:r>
      <w:r w:rsidR="00BC423A">
        <w:t xml:space="preserve">III. odst. </w:t>
      </w:r>
      <w:r w:rsidR="000F70FA">
        <w:t>3.</w:t>
      </w:r>
      <w:r w:rsidR="00D22C95" w:rsidRPr="00D22C95">
        <w:t>1. Rámcové dohody.</w:t>
      </w:r>
      <w:r w:rsidR="007D63F0">
        <w:t xml:space="preserve"> V takovém případě je však </w:t>
      </w:r>
      <w:r w:rsidR="00E95E5F">
        <w:t xml:space="preserve">Poskytovatel, který </w:t>
      </w:r>
      <w:r w:rsidR="00E95E5F" w:rsidRPr="00D22C95">
        <w:t xml:space="preserve">plnil původní </w:t>
      </w:r>
      <w:r w:rsidR="00E95E5F">
        <w:t xml:space="preserve">(související) </w:t>
      </w:r>
      <w:r w:rsidR="00E95E5F" w:rsidRPr="00D22C95">
        <w:t>Dílčí</w:t>
      </w:r>
      <w:r w:rsidR="00E95E5F">
        <w:t xml:space="preserve"> objednávku</w:t>
      </w:r>
      <w:r w:rsidR="00890204">
        <w:t xml:space="preserve">, povinen poskytnout </w:t>
      </w:r>
      <w:r w:rsidR="003F4E00">
        <w:t>to</w:t>
      </w:r>
      <w:r w:rsidR="00D86310">
        <w:t>mu</w:t>
      </w:r>
      <w:r w:rsidR="00890204">
        <w:t xml:space="preserve"> Poskytovateli</w:t>
      </w:r>
      <w:r w:rsidR="003F4E00">
        <w:t>, kterému bude Dílčí objednávka podle čl.</w:t>
      </w:r>
      <w:r w:rsidR="00CC3E87">
        <w:t> </w:t>
      </w:r>
      <w:r w:rsidR="003F4E00">
        <w:t>III. odst. 3.1 Rámcové dohody přidělena,</w:t>
      </w:r>
      <w:r w:rsidR="00890204">
        <w:t xml:space="preserve"> potřebnou součinnost a veškeré potřebné podklady.</w:t>
      </w:r>
    </w:p>
    <w:p w14:paraId="484F632D" w14:textId="2675DE2F" w:rsidR="00E53628" w:rsidRPr="00D22C95" w:rsidRDefault="00E53628" w:rsidP="00E42BDB">
      <w:pPr>
        <w:pStyle w:val="Bezmezer"/>
        <w:numPr>
          <w:ilvl w:val="1"/>
          <w:numId w:val="3"/>
        </w:numPr>
        <w:spacing w:after="120" w:line="276" w:lineRule="auto"/>
        <w:ind w:left="567" w:hanging="567"/>
        <w:jc w:val="both"/>
      </w:pPr>
      <w:bookmarkStart w:id="0" w:name="_Hlk158373498"/>
      <w:r w:rsidRPr="00E53628">
        <w:t xml:space="preserve">V případě, že se </w:t>
      </w:r>
      <w:r>
        <w:t>Služba</w:t>
      </w:r>
      <w:r w:rsidRPr="00E53628">
        <w:t xml:space="preserve"> bud</w:t>
      </w:r>
      <w:r>
        <w:t>e</w:t>
      </w:r>
      <w:r w:rsidRPr="00E53628">
        <w:t xml:space="preserve"> týkat určitých </w:t>
      </w:r>
      <w:r>
        <w:t>subjektů či předmětu Služby, u kterých by hrozil střet zájmu</w:t>
      </w:r>
      <w:r w:rsidR="0009782E">
        <w:t xml:space="preserve"> se zájmy Klienta</w:t>
      </w:r>
      <w:r w:rsidRPr="00E53628">
        <w:t xml:space="preserve">, </w:t>
      </w:r>
      <w:r w:rsidR="0009782E">
        <w:t>Klient</w:t>
      </w:r>
      <w:r w:rsidRPr="00E53628">
        <w:t xml:space="preserve"> tyto </w:t>
      </w:r>
      <w:r w:rsidR="0009782E">
        <w:t>Poskytovateli nejprve</w:t>
      </w:r>
      <w:r w:rsidRPr="00E53628">
        <w:t xml:space="preserve"> identifikuje a uvede obecný popis jejich vztahu k</w:t>
      </w:r>
      <w:r w:rsidR="0009782E">
        <w:t>e Klientovi</w:t>
      </w:r>
      <w:r w:rsidRPr="00E53628">
        <w:t xml:space="preserve">; </w:t>
      </w:r>
      <w:r w:rsidR="0009782E">
        <w:t>Poskytovatel</w:t>
      </w:r>
      <w:r w:rsidRPr="00E53628">
        <w:t xml:space="preserve"> oznámí </w:t>
      </w:r>
      <w:r w:rsidR="0009782E">
        <w:t>Klientovi</w:t>
      </w:r>
      <w:r w:rsidRPr="00E53628">
        <w:t xml:space="preserve"> ve </w:t>
      </w:r>
      <w:r w:rsidRPr="00E5101D">
        <w:t xml:space="preserve">lhůtě </w:t>
      </w:r>
      <w:r w:rsidR="009C2D8A" w:rsidRPr="00E5101D">
        <w:t>2</w:t>
      </w:r>
      <w:r w:rsidR="0009782E" w:rsidRPr="00E5101D">
        <w:t xml:space="preserve"> pracovních</w:t>
      </w:r>
      <w:r w:rsidRPr="00E5101D">
        <w:t xml:space="preserve"> dnů,</w:t>
      </w:r>
      <w:r w:rsidRPr="00E53628">
        <w:t xml:space="preserve"> zda u něj existuje či neexistuje jakákoli překážka, která by mu bránila v</w:t>
      </w:r>
      <w:r w:rsidR="0009782E">
        <w:t> </w:t>
      </w:r>
      <w:r w:rsidRPr="00E53628">
        <w:t>plnění</w:t>
      </w:r>
      <w:r w:rsidR="0009782E">
        <w:t xml:space="preserve"> Služby</w:t>
      </w:r>
      <w:r w:rsidRPr="00E53628">
        <w:t xml:space="preserve">. Neoznámí-li </w:t>
      </w:r>
      <w:r w:rsidR="0009782E">
        <w:t>Poskytovatel</w:t>
      </w:r>
      <w:r w:rsidRPr="00E53628">
        <w:t xml:space="preserve"> v uvedené lhůtě takovou překážku, </w:t>
      </w:r>
      <w:r w:rsidRPr="0009782E">
        <w:rPr>
          <w:u w:val="single"/>
        </w:rPr>
        <w:t>platí, že u něj taková překážka existuje</w:t>
      </w:r>
      <w:r w:rsidRPr="00E53628">
        <w:t xml:space="preserve">. Oznámí-li </w:t>
      </w:r>
      <w:r w:rsidR="0009782E">
        <w:t>Poskytovatel</w:t>
      </w:r>
      <w:r w:rsidRPr="00E53628">
        <w:t xml:space="preserve"> v uvedené lhůtě takovou překážku, popř. se v uvedené lhůtě </w:t>
      </w:r>
      <w:proofErr w:type="gramStart"/>
      <w:r w:rsidRPr="00E53628">
        <w:t>nevyjádří</w:t>
      </w:r>
      <w:proofErr w:type="gramEnd"/>
      <w:r w:rsidRPr="00E53628">
        <w:t xml:space="preserve">, </w:t>
      </w:r>
      <w:r w:rsidR="0009782E">
        <w:t>Klient</w:t>
      </w:r>
      <w:r w:rsidRPr="00E53628">
        <w:t xml:space="preserve"> </w:t>
      </w:r>
      <w:r w:rsidR="0009782E">
        <w:t xml:space="preserve">osloví dalšího Poskytovatele v pořadí dle čl. </w:t>
      </w:r>
      <w:r w:rsidR="0009782E" w:rsidRPr="00D22C95">
        <w:t xml:space="preserve">čl. </w:t>
      </w:r>
      <w:r w:rsidR="0009782E">
        <w:t>III. odst. 3.</w:t>
      </w:r>
      <w:r w:rsidR="0009782E" w:rsidRPr="00D22C95">
        <w:t>1. Rámcové dohody.</w:t>
      </w:r>
    </w:p>
    <w:bookmarkEnd w:id="0"/>
    <w:p w14:paraId="20FF856A" w14:textId="6122F902" w:rsidR="00E8532D" w:rsidRDefault="004C07E3" w:rsidP="00BC423A">
      <w:pPr>
        <w:pStyle w:val="Odstavecseseznamem"/>
        <w:numPr>
          <w:ilvl w:val="0"/>
          <w:numId w:val="3"/>
        </w:numPr>
        <w:spacing w:before="240" w:line="276" w:lineRule="auto"/>
        <w:ind w:left="425" w:hanging="425"/>
        <w:contextualSpacing w:val="0"/>
        <w:jc w:val="center"/>
        <w:rPr>
          <w:b/>
        </w:rPr>
      </w:pPr>
      <w:r w:rsidRPr="005253AB">
        <w:rPr>
          <w:b/>
        </w:rPr>
        <w:t>Místo</w:t>
      </w:r>
      <w:r w:rsidR="00FC4384">
        <w:rPr>
          <w:b/>
        </w:rPr>
        <w:t xml:space="preserve"> plnění a doba trvání</w:t>
      </w:r>
      <w:r w:rsidR="00BE6516">
        <w:rPr>
          <w:b/>
        </w:rPr>
        <w:t xml:space="preserve"> Rámcové</w:t>
      </w:r>
      <w:r w:rsidR="00FC4384">
        <w:rPr>
          <w:b/>
        </w:rPr>
        <w:t xml:space="preserve"> </w:t>
      </w:r>
      <w:r w:rsidR="00BE6516">
        <w:rPr>
          <w:b/>
        </w:rPr>
        <w:t>d</w:t>
      </w:r>
      <w:r w:rsidR="00FC4384">
        <w:rPr>
          <w:b/>
        </w:rPr>
        <w:t>ohody</w:t>
      </w:r>
    </w:p>
    <w:p w14:paraId="4507E92E" w14:textId="50D91904" w:rsidR="00E8532D" w:rsidRDefault="00BE6516" w:rsidP="00E42BDB">
      <w:pPr>
        <w:pStyle w:val="Bezmezer"/>
        <w:numPr>
          <w:ilvl w:val="1"/>
          <w:numId w:val="3"/>
        </w:numPr>
        <w:spacing w:after="120" w:line="276" w:lineRule="auto"/>
        <w:ind w:left="567" w:hanging="567"/>
        <w:jc w:val="both"/>
      </w:pPr>
      <w:r>
        <w:lastRenderedPageBreak/>
        <w:t>S</w:t>
      </w:r>
      <w:r w:rsidR="00E8532D">
        <w:t xml:space="preserve">lužby poskytuje </w:t>
      </w:r>
      <w:r>
        <w:t xml:space="preserve">Poskytovatel </w:t>
      </w:r>
      <w:r w:rsidR="00E8532D">
        <w:t xml:space="preserve">na místě dohodnutém, zpravidla v sídle </w:t>
      </w:r>
      <w:r>
        <w:t>K</w:t>
      </w:r>
      <w:r w:rsidR="00E8532D">
        <w:t xml:space="preserve">lienta </w:t>
      </w:r>
      <w:r>
        <w:t>či v sídle Poskytovatele</w:t>
      </w:r>
      <w:r w:rsidRPr="00BE6516">
        <w:t xml:space="preserve"> </w:t>
      </w:r>
      <w:r>
        <w:t>na adresách uvedených v záhlaví této Rámcové dohody</w:t>
      </w:r>
      <w:r w:rsidR="00060E22">
        <w:t>, a/nebo v jednotlivých pobočkách Poskytovatele</w:t>
      </w:r>
      <w:r w:rsidR="00E8532D">
        <w:t xml:space="preserve">. </w:t>
      </w:r>
    </w:p>
    <w:p w14:paraId="5AFF6BF8" w14:textId="450D5929" w:rsidR="003705B9" w:rsidRPr="00E8532D" w:rsidRDefault="003705B9" w:rsidP="00E42BDB">
      <w:pPr>
        <w:pStyle w:val="Bezmezer"/>
        <w:numPr>
          <w:ilvl w:val="1"/>
          <w:numId w:val="3"/>
        </w:numPr>
        <w:spacing w:after="120" w:line="276" w:lineRule="auto"/>
        <w:ind w:left="567" w:hanging="567"/>
        <w:jc w:val="both"/>
      </w:pPr>
      <w:r w:rsidRPr="00D27C05">
        <w:rPr>
          <w:rFonts w:cstheme="minorHAnsi"/>
        </w:rPr>
        <w:t xml:space="preserve">Tato Rámcová dohoda se uzavírá na dobu určitou v délce trvání </w:t>
      </w:r>
      <w:r w:rsidR="0009782E">
        <w:rPr>
          <w:rFonts w:cstheme="minorHAnsi"/>
        </w:rPr>
        <w:t xml:space="preserve">48 </w:t>
      </w:r>
      <w:r w:rsidR="0059288C">
        <w:rPr>
          <w:rFonts w:cstheme="minorHAnsi"/>
        </w:rPr>
        <w:t>měsíců</w:t>
      </w:r>
      <w:r w:rsidRPr="00D27C05">
        <w:rPr>
          <w:rFonts w:cstheme="minorHAnsi"/>
        </w:rPr>
        <w:t>, která počíná běžet dnem nabytí účinnosti</w:t>
      </w:r>
      <w:r>
        <w:rPr>
          <w:rFonts w:cstheme="minorHAnsi"/>
        </w:rPr>
        <w:t xml:space="preserve"> této</w:t>
      </w:r>
      <w:r w:rsidRPr="00D27C05">
        <w:rPr>
          <w:rFonts w:cstheme="minorHAnsi"/>
        </w:rPr>
        <w:t xml:space="preserve"> Rámcové dohody</w:t>
      </w:r>
      <w:r w:rsidR="00807EF4">
        <w:t xml:space="preserve">, nebo do vyčerpání finančního limitu ve výši </w:t>
      </w:r>
      <w:proofErr w:type="gramStart"/>
      <w:r w:rsidR="00807EF4">
        <w:t>5.000.000,-</w:t>
      </w:r>
      <w:proofErr w:type="gramEnd"/>
      <w:r w:rsidR="00807EF4">
        <w:t xml:space="preserve"> Kč bez DPH, podle toho, který z okamžiků nastane dříve</w:t>
      </w:r>
      <w:r w:rsidRPr="00D27C05">
        <w:rPr>
          <w:rFonts w:cstheme="minorHAnsi"/>
        </w:rPr>
        <w:t>.</w:t>
      </w:r>
    </w:p>
    <w:p w14:paraId="2294F198" w14:textId="51C0D896" w:rsidR="00FC0DEC" w:rsidRPr="00E8532D" w:rsidRDefault="00E8532D" w:rsidP="00BC423A">
      <w:pPr>
        <w:pStyle w:val="Odstavecseseznamem"/>
        <w:numPr>
          <w:ilvl w:val="0"/>
          <w:numId w:val="3"/>
        </w:numPr>
        <w:spacing w:before="240" w:line="276" w:lineRule="auto"/>
        <w:ind w:left="425" w:hanging="425"/>
        <w:contextualSpacing w:val="0"/>
        <w:jc w:val="center"/>
        <w:rPr>
          <w:b/>
        </w:rPr>
      </w:pPr>
      <w:r w:rsidRPr="00E8532D">
        <w:rPr>
          <w:b/>
        </w:rPr>
        <w:t>Odměna</w:t>
      </w:r>
      <w:r w:rsidR="00F56884" w:rsidRPr="00E8532D">
        <w:rPr>
          <w:b/>
        </w:rPr>
        <w:t xml:space="preserve"> za </w:t>
      </w:r>
      <w:r w:rsidR="00060E22">
        <w:rPr>
          <w:b/>
        </w:rPr>
        <w:t>Služby</w:t>
      </w:r>
    </w:p>
    <w:p w14:paraId="0548590E" w14:textId="6E41CD74" w:rsidR="0016758F" w:rsidRPr="00433FE2" w:rsidRDefault="0016758F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 w:rsidRPr="00433FE2">
        <w:rPr>
          <w:rFonts w:cstheme="minorHAnsi"/>
        </w:rPr>
        <w:t xml:space="preserve">Cena za poskytnuté </w:t>
      </w:r>
      <w:r>
        <w:rPr>
          <w:rFonts w:cstheme="minorHAnsi"/>
        </w:rPr>
        <w:t>S</w:t>
      </w:r>
      <w:r w:rsidRPr="00433FE2">
        <w:rPr>
          <w:rFonts w:cstheme="minorHAnsi"/>
        </w:rPr>
        <w:t xml:space="preserve">lužby bude vždy </w:t>
      </w:r>
      <w:r>
        <w:rPr>
          <w:rFonts w:cstheme="minorHAnsi"/>
        </w:rPr>
        <w:t xml:space="preserve">odpovídat rozsahu </w:t>
      </w:r>
      <w:r w:rsidRPr="00433FE2">
        <w:rPr>
          <w:rFonts w:cstheme="minorHAnsi"/>
        </w:rPr>
        <w:t>skutečně poskytnut</w:t>
      </w:r>
      <w:r>
        <w:rPr>
          <w:rFonts w:cstheme="minorHAnsi"/>
        </w:rPr>
        <w:t>ých</w:t>
      </w:r>
      <w:r w:rsidRPr="00433FE2">
        <w:rPr>
          <w:rFonts w:cstheme="minorHAnsi"/>
        </w:rPr>
        <w:t xml:space="preserve"> </w:t>
      </w:r>
      <w:r>
        <w:rPr>
          <w:rFonts w:cstheme="minorHAnsi"/>
        </w:rPr>
        <w:t>S</w:t>
      </w:r>
      <w:r w:rsidRPr="00433FE2">
        <w:rPr>
          <w:rFonts w:cstheme="minorHAnsi"/>
        </w:rPr>
        <w:t>luž</w:t>
      </w:r>
      <w:r>
        <w:rPr>
          <w:rFonts w:cstheme="minorHAnsi"/>
        </w:rPr>
        <w:t>e</w:t>
      </w:r>
      <w:r w:rsidRPr="00433FE2">
        <w:rPr>
          <w:rFonts w:cstheme="minorHAnsi"/>
        </w:rPr>
        <w:t>b, kter</w:t>
      </w:r>
      <w:r>
        <w:rPr>
          <w:rFonts w:cstheme="minorHAnsi"/>
        </w:rPr>
        <w:t>ý</w:t>
      </w:r>
      <w:r w:rsidRPr="00433FE2">
        <w:rPr>
          <w:rFonts w:cstheme="minorHAnsi"/>
        </w:rPr>
        <w:t xml:space="preserve"> se</w:t>
      </w:r>
      <w:r>
        <w:rPr>
          <w:rFonts w:cstheme="minorHAnsi"/>
        </w:rPr>
        <w:t> </w:t>
      </w:r>
      <w:r w:rsidRPr="00433FE2">
        <w:rPr>
          <w:rFonts w:cstheme="minorHAnsi"/>
        </w:rPr>
        <w:t>vypočt</w:t>
      </w:r>
      <w:r>
        <w:rPr>
          <w:rFonts w:cstheme="minorHAnsi"/>
        </w:rPr>
        <w:t>e</w:t>
      </w:r>
      <w:r w:rsidRPr="00433FE2">
        <w:rPr>
          <w:rFonts w:cstheme="minorHAnsi"/>
        </w:rPr>
        <w:t xml:space="preserve"> jako součin </w:t>
      </w:r>
      <w:r>
        <w:rPr>
          <w:rFonts w:cstheme="minorHAnsi"/>
        </w:rPr>
        <w:t xml:space="preserve">počtu hodin (tj. </w:t>
      </w:r>
      <w:r w:rsidRPr="00433FE2">
        <w:rPr>
          <w:rFonts w:cstheme="minorHAnsi"/>
        </w:rPr>
        <w:t xml:space="preserve">poskytnutého rozsahu konkrétních </w:t>
      </w:r>
      <w:r>
        <w:rPr>
          <w:rFonts w:cstheme="minorHAnsi"/>
        </w:rPr>
        <w:t>S</w:t>
      </w:r>
      <w:r w:rsidRPr="00433FE2">
        <w:rPr>
          <w:rFonts w:cstheme="minorHAnsi"/>
        </w:rPr>
        <w:t>lužeb</w:t>
      </w:r>
      <w:r>
        <w:rPr>
          <w:rFonts w:cstheme="minorHAnsi"/>
        </w:rPr>
        <w:t>)</w:t>
      </w:r>
      <w:r w:rsidRPr="00433FE2">
        <w:rPr>
          <w:rFonts w:cstheme="minorHAnsi"/>
        </w:rPr>
        <w:t xml:space="preserve"> a </w:t>
      </w:r>
      <w:r>
        <w:rPr>
          <w:rFonts w:cstheme="minorHAnsi"/>
        </w:rPr>
        <w:t xml:space="preserve">výše hodinové odměny </w:t>
      </w:r>
      <w:r w:rsidR="002C2B12">
        <w:rPr>
          <w:rFonts w:cstheme="minorHAnsi"/>
        </w:rPr>
        <w:t>Poskytovatele</w:t>
      </w:r>
      <w:r w:rsidR="00414DA9">
        <w:rPr>
          <w:rFonts w:cstheme="minorHAnsi"/>
        </w:rPr>
        <w:t xml:space="preserve"> </w:t>
      </w:r>
      <w:r w:rsidR="0039636C">
        <w:rPr>
          <w:rFonts w:cstheme="minorHAnsi"/>
        </w:rPr>
        <w:t xml:space="preserve">dle nabídkové ceny </w:t>
      </w:r>
      <w:r w:rsidR="00414DA9">
        <w:rPr>
          <w:rFonts w:cstheme="minorHAnsi"/>
        </w:rPr>
        <w:t xml:space="preserve">předložené </w:t>
      </w:r>
      <w:r w:rsidR="0039636C">
        <w:rPr>
          <w:rFonts w:cstheme="minorHAnsi"/>
        </w:rPr>
        <w:t xml:space="preserve">Poskytovatelem </w:t>
      </w:r>
      <w:r w:rsidR="00414DA9">
        <w:rPr>
          <w:rFonts w:cstheme="minorHAnsi"/>
        </w:rPr>
        <w:t>v nabídce k Veřejné zakázce</w:t>
      </w:r>
      <w:r w:rsidR="00A248A8">
        <w:rPr>
          <w:rFonts w:cstheme="minorHAnsi"/>
        </w:rPr>
        <w:t xml:space="preserve"> na uzavření Rámcové dohody</w:t>
      </w:r>
      <w:r w:rsidR="00414DA9">
        <w:rPr>
          <w:rFonts w:cstheme="minorHAnsi"/>
        </w:rPr>
        <w:t xml:space="preserve">. </w:t>
      </w:r>
      <w:r w:rsidR="001E68D1">
        <w:rPr>
          <w:rFonts w:cstheme="minorHAnsi"/>
        </w:rPr>
        <w:t xml:space="preserve">Nabídkové ceny, resp. hodinové odměny jednotlivých poskytovatelů jsou součástí </w:t>
      </w:r>
      <w:r w:rsidR="001E68D1" w:rsidRPr="001D417C">
        <w:rPr>
          <w:rFonts w:cstheme="minorHAnsi"/>
          <w:i/>
          <w:iCs/>
        </w:rPr>
        <w:t xml:space="preserve">Přílohy č. </w:t>
      </w:r>
      <w:r w:rsidR="00060E22">
        <w:rPr>
          <w:rFonts w:cstheme="minorHAnsi"/>
          <w:i/>
          <w:iCs/>
        </w:rPr>
        <w:t>1</w:t>
      </w:r>
      <w:r w:rsidR="003D7407" w:rsidRPr="001D417C">
        <w:rPr>
          <w:rFonts w:cstheme="minorHAnsi"/>
          <w:i/>
          <w:iCs/>
        </w:rPr>
        <w:t xml:space="preserve"> – Soupis </w:t>
      </w:r>
      <w:r w:rsidR="001D417C" w:rsidRPr="001D417C">
        <w:rPr>
          <w:rFonts w:cstheme="minorHAnsi"/>
          <w:i/>
          <w:iCs/>
        </w:rPr>
        <w:t xml:space="preserve">nabídkových </w:t>
      </w:r>
      <w:r w:rsidR="003D7407" w:rsidRPr="001D417C">
        <w:rPr>
          <w:rFonts w:cstheme="minorHAnsi"/>
          <w:i/>
          <w:iCs/>
        </w:rPr>
        <w:t>cen</w:t>
      </w:r>
      <w:r w:rsidR="001E68D1">
        <w:rPr>
          <w:rFonts w:cstheme="minorHAnsi"/>
        </w:rPr>
        <w:t xml:space="preserve"> této Rámcové dohody</w:t>
      </w:r>
      <w:r w:rsidR="00061E18">
        <w:rPr>
          <w:rFonts w:cstheme="minorHAnsi"/>
        </w:rPr>
        <w:t xml:space="preserve"> („</w:t>
      </w:r>
      <w:r w:rsidR="009F1F68" w:rsidRPr="009F1F68">
        <w:rPr>
          <w:rFonts w:cstheme="minorHAnsi"/>
          <w:b/>
          <w:bCs/>
        </w:rPr>
        <w:t>O</w:t>
      </w:r>
      <w:r w:rsidR="00061E18" w:rsidRPr="00061E18">
        <w:rPr>
          <w:rFonts w:cstheme="minorHAnsi"/>
          <w:b/>
          <w:bCs/>
        </w:rPr>
        <w:t>dměna</w:t>
      </w:r>
      <w:r w:rsidR="00061E18">
        <w:rPr>
          <w:rFonts w:cstheme="minorHAnsi"/>
        </w:rPr>
        <w:t>“)</w:t>
      </w:r>
      <w:r w:rsidR="001E68D1">
        <w:rPr>
          <w:rFonts w:cstheme="minorHAnsi"/>
        </w:rPr>
        <w:t>.</w:t>
      </w:r>
    </w:p>
    <w:p w14:paraId="4C232969" w14:textId="4D0BD2A4" w:rsidR="00EF03A2" w:rsidRDefault="00EF03A2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>Klient</w:t>
      </w:r>
      <w:r w:rsidR="0016758F" w:rsidRPr="00433FE2">
        <w:rPr>
          <w:rFonts w:cstheme="minorHAnsi"/>
        </w:rPr>
        <w:t xml:space="preserve"> bude </w:t>
      </w:r>
      <w:r>
        <w:rPr>
          <w:rFonts w:cstheme="minorHAnsi"/>
        </w:rPr>
        <w:t>Poskytovateli</w:t>
      </w:r>
      <w:r w:rsidR="0016758F" w:rsidRPr="00433FE2">
        <w:rPr>
          <w:rFonts w:cstheme="minorHAnsi"/>
        </w:rPr>
        <w:t xml:space="preserve"> hradit </w:t>
      </w:r>
      <w:r w:rsidR="009F1F68">
        <w:rPr>
          <w:rFonts w:cstheme="minorHAnsi"/>
        </w:rPr>
        <w:t>O</w:t>
      </w:r>
      <w:r w:rsidR="00061E18">
        <w:rPr>
          <w:rFonts w:cstheme="minorHAnsi"/>
        </w:rPr>
        <w:t>dměnu</w:t>
      </w:r>
      <w:r w:rsidR="0016758F" w:rsidRPr="00433FE2">
        <w:rPr>
          <w:rFonts w:cstheme="minorHAnsi"/>
        </w:rPr>
        <w:t xml:space="preserve"> pouze za skutečně poskytnuté a </w:t>
      </w:r>
      <w:r>
        <w:rPr>
          <w:rFonts w:cstheme="minorHAnsi"/>
        </w:rPr>
        <w:t>Klientem</w:t>
      </w:r>
      <w:r w:rsidR="0016758F" w:rsidRPr="00433FE2">
        <w:rPr>
          <w:rFonts w:cstheme="minorHAnsi"/>
        </w:rPr>
        <w:t xml:space="preserve"> odsouhlasené </w:t>
      </w:r>
      <w:r w:rsidR="0016758F">
        <w:rPr>
          <w:rFonts w:cstheme="minorHAnsi"/>
        </w:rPr>
        <w:t>S</w:t>
      </w:r>
      <w:r w:rsidR="0016758F" w:rsidRPr="00433FE2">
        <w:rPr>
          <w:rFonts w:cstheme="minorHAnsi"/>
        </w:rPr>
        <w:t>lužby.</w:t>
      </w:r>
    </w:p>
    <w:p w14:paraId="3B41C9F0" w14:textId="6C3EC529" w:rsidR="007734DA" w:rsidRPr="00267DC6" w:rsidRDefault="0016758F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 w:rsidRPr="00267DC6">
        <w:rPr>
          <w:rFonts w:cstheme="minorHAnsi"/>
        </w:rPr>
        <w:t xml:space="preserve">Hodinová odměna předložená každým z </w:t>
      </w:r>
      <w:r w:rsidR="00EF03A2" w:rsidRPr="00267DC6">
        <w:rPr>
          <w:rFonts w:cstheme="minorHAnsi"/>
        </w:rPr>
        <w:t>Poskytovatelů</w:t>
      </w:r>
      <w:r w:rsidRPr="00267DC6">
        <w:rPr>
          <w:rFonts w:cstheme="minorHAnsi"/>
        </w:rPr>
        <w:t xml:space="preserve"> v nabídce </w:t>
      </w:r>
      <w:r w:rsidR="00305BA1">
        <w:rPr>
          <w:rFonts w:cstheme="minorHAnsi"/>
        </w:rPr>
        <w:t xml:space="preserve">k Veřejné zakázce </w:t>
      </w:r>
      <w:r w:rsidRPr="00267DC6">
        <w:rPr>
          <w:rFonts w:cstheme="minorHAnsi"/>
        </w:rPr>
        <w:t>na uzavření Rámcové dohody (cen</w:t>
      </w:r>
      <w:r w:rsidR="00060E22">
        <w:rPr>
          <w:rFonts w:cstheme="minorHAnsi"/>
        </w:rPr>
        <w:t>a</w:t>
      </w:r>
      <w:r w:rsidRPr="00267DC6">
        <w:rPr>
          <w:rFonts w:cstheme="minorHAnsi"/>
        </w:rPr>
        <w:t xml:space="preserve"> za 1 hodinu </w:t>
      </w:r>
      <w:r w:rsidR="00305BA1">
        <w:rPr>
          <w:rFonts w:cstheme="minorHAnsi"/>
        </w:rPr>
        <w:t xml:space="preserve">poskytování Služeb </w:t>
      </w:r>
      <w:r w:rsidRPr="00267DC6">
        <w:rPr>
          <w:rFonts w:cstheme="minorHAnsi"/>
        </w:rPr>
        <w:t xml:space="preserve">v Kč bez DPH) je maximálně přípustnou odměnou, tj. zahrnuje veškeré možné náklady spojené s plněním dle Rámcové dohody. </w:t>
      </w:r>
      <w:r w:rsidR="00305BA1">
        <w:rPr>
          <w:rFonts w:cstheme="minorHAnsi"/>
        </w:rPr>
        <w:t>V</w:t>
      </w:r>
      <w:r w:rsidRPr="00267DC6">
        <w:rPr>
          <w:rFonts w:cstheme="minorHAnsi"/>
        </w:rPr>
        <w:t xml:space="preserve"> Dílčí </w:t>
      </w:r>
      <w:r w:rsidR="00305BA1">
        <w:rPr>
          <w:rFonts w:cstheme="minorHAnsi"/>
        </w:rPr>
        <w:t>objednávce</w:t>
      </w:r>
      <w:r w:rsidRPr="00267DC6">
        <w:rPr>
          <w:rFonts w:cstheme="minorHAnsi"/>
        </w:rPr>
        <w:t xml:space="preserve"> m</w:t>
      </w:r>
      <w:r w:rsidR="001D417C">
        <w:rPr>
          <w:rFonts w:cstheme="minorHAnsi"/>
        </w:rPr>
        <w:t>ůže</w:t>
      </w:r>
      <w:r w:rsidR="00305BA1">
        <w:rPr>
          <w:rFonts w:cstheme="minorHAnsi"/>
        </w:rPr>
        <w:t xml:space="preserve"> být</w:t>
      </w:r>
      <w:r w:rsidRPr="00267DC6">
        <w:rPr>
          <w:rFonts w:cstheme="minorHAnsi"/>
        </w:rPr>
        <w:t xml:space="preserve"> uv</w:t>
      </w:r>
      <w:r w:rsidR="00305BA1">
        <w:rPr>
          <w:rFonts w:cstheme="minorHAnsi"/>
        </w:rPr>
        <w:t>edena</w:t>
      </w:r>
      <w:r w:rsidRPr="00267DC6">
        <w:rPr>
          <w:rFonts w:cstheme="minorHAnsi"/>
        </w:rPr>
        <w:t xml:space="preserve"> pouze cen</w:t>
      </w:r>
      <w:r w:rsidR="001D417C">
        <w:rPr>
          <w:rFonts w:cstheme="minorHAnsi"/>
        </w:rPr>
        <w:t>u</w:t>
      </w:r>
      <w:r w:rsidRPr="00267DC6">
        <w:rPr>
          <w:rFonts w:cstheme="minorHAnsi"/>
        </w:rPr>
        <w:t xml:space="preserve"> stejn</w:t>
      </w:r>
      <w:r w:rsidR="00305BA1">
        <w:rPr>
          <w:rFonts w:cstheme="minorHAnsi"/>
        </w:rPr>
        <w:t>á</w:t>
      </w:r>
      <w:r w:rsidRPr="00267DC6">
        <w:rPr>
          <w:rFonts w:cstheme="minorHAnsi"/>
        </w:rPr>
        <w:t xml:space="preserve"> </w:t>
      </w:r>
      <w:r w:rsidR="001D417C">
        <w:rPr>
          <w:rFonts w:cstheme="minorHAnsi"/>
        </w:rPr>
        <w:t>jako</w:t>
      </w:r>
      <w:r w:rsidRPr="00267DC6">
        <w:rPr>
          <w:rFonts w:cstheme="minorHAnsi"/>
        </w:rPr>
        <w:t xml:space="preserve"> hodinov</w:t>
      </w:r>
      <w:r w:rsidR="00305BA1">
        <w:rPr>
          <w:rFonts w:cstheme="minorHAnsi"/>
        </w:rPr>
        <w:t>á</w:t>
      </w:r>
      <w:r w:rsidRPr="00267DC6">
        <w:rPr>
          <w:rFonts w:cstheme="minorHAnsi"/>
        </w:rPr>
        <w:t xml:space="preserve"> odměn</w:t>
      </w:r>
      <w:r w:rsidR="00305BA1">
        <w:rPr>
          <w:rFonts w:cstheme="minorHAnsi"/>
        </w:rPr>
        <w:t>a</w:t>
      </w:r>
      <w:r w:rsidRPr="00267DC6">
        <w:rPr>
          <w:rFonts w:cstheme="minorHAnsi"/>
        </w:rPr>
        <w:t xml:space="preserve"> uveden</w:t>
      </w:r>
      <w:r w:rsidR="00305BA1">
        <w:rPr>
          <w:rFonts w:cstheme="minorHAnsi"/>
        </w:rPr>
        <w:t>á</w:t>
      </w:r>
      <w:r w:rsidRPr="00267DC6">
        <w:rPr>
          <w:rFonts w:cstheme="minorHAnsi"/>
        </w:rPr>
        <w:t xml:space="preserve"> </w:t>
      </w:r>
      <w:r w:rsidR="00EF03A2" w:rsidRPr="00267DC6">
        <w:rPr>
          <w:rFonts w:cstheme="minorHAnsi"/>
        </w:rPr>
        <w:t>Poskytovatelem</w:t>
      </w:r>
      <w:r w:rsidRPr="00267DC6">
        <w:rPr>
          <w:rFonts w:cstheme="minorHAnsi"/>
        </w:rPr>
        <w:t xml:space="preserve"> v nabídce na uzavření Rámcové dohody. </w:t>
      </w:r>
      <w:r w:rsidR="00305BA1">
        <w:rPr>
          <w:rFonts w:cstheme="minorHAnsi"/>
        </w:rPr>
        <w:t>Poskytovatel</w:t>
      </w:r>
      <w:r w:rsidRPr="00267DC6">
        <w:rPr>
          <w:rFonts w:cstheme="minorHAnsi"/>
        </w:rPr>
        <w:t xml:space="preserve"> tak není v souvislosti s plněním Rámcové dohody, resp. jednotlivých Dílčích </w:t>
      </w:r>
      <w:r w:rsidR="00305BA1">
        <w:rPr>
          <w:rFonts w:cstheme="minorHAnsi"/>
        </w:rPr>
        <w:t>objednávek</w:t>
      </w:r>
      <w:r w:rsidRPr="00267DC6">
        <w:rPr>
          <w:rFonts w:cstheme="minorHAnsi"/>
        </w:rPr>
        <w:t>, oprávněn účtovat a</w:t>
      </w:r>
      <w:r w:rsidR="00331509">
        <w:rPr>
          <w:rFonts w:cstheme="minorHAnsi"/>
        </w:rPr>
        <w:t> </w:t>
      </w:r>
      <w:r w:rsidRPr="00267DC6">
        <w:rPr>
          <w:rFonts w:cstheme="minorHAnsi"/>
        </w:rPr>
        <w:t>požadovat na </w:t>
      </w:r>
      <w:r w:rsidR="00EF03A2" w:rsidRPr="00267DC6">
        <w:rPr>
          <w:rFonts w:cstheme="minorHAnsi"/>
        </w:rPr>
        <w:t>Klientovi</w:t>
      </w:r>
      <w:r w:rsidRPr="00267DC6">
        <w:rPr>
          <w:rFonts w:cstheme="minorHAnsi"/>
        </w:rPr>
        <w:t xml:space="preserve"> úhradu jakýchkoliv jiných či dalších částek.</w:t>
      </w:r>
    </w:p>
    <w:p w14:paraId="46E897D2" w14:textId="43CAE707" w:rsidR="007734DA" w:rsidRPr="007734DA" w:rsidRDefault="004C07E3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>
        <w:t xml:space="preserve">Smluvní strany se dohodly, že </w:t>
      </w:r>
      <w:r w:rsidR="00305BA1">
        <w:t>O</w:t>
      </w:r>
      <w:r>
        <w:t xml:space="preserve">dměna </w:t>
      </w:r>
      <w:r w:rsidR="007734DA">
        <w:t xml:space="preserve">u </w:t>
      </w:r>
      <w:r w:rsidR="00305BA1">
        <w:t xml:space="preserve">každého </w:t>
      </w:r>
      <w:r>
        <w:t xml:space="preserve">jednotlivého úkonu </w:t>
      </w:r>
      <w:r w:rsidR="004F490B">
        <w:t>S</w:t>
      </w:r>
      <w:r>
        <w:t>lužby je účtován</w:t>
      </w:r>
      <w:r w:rsidR="007734DA">
        <w:t>a za</w:t>
      </w:r>
      <w:r>
        <w:t xml:space="preserve"> každých </w:t>
      </w:r>
      <w:r w:rsidR="001D417C">
        <w:t>odpracovaných</w:t>
      </w:r>
      <w:r>
        <w:t xml:space="preserve"> </w:t>
      </w:r>
      <w:r w:rsidR="007734DA">
        <w:t>15</w:t>
      </w:r>
      <w:r>
        <w:t xml:space="preserve"> minut poměrnou částkou. </w:t>
      </w:r>
    </w:p>
    <w:p w14:paraId="7D58CAE4" w14:textId="31803A71" w:rsidR="007734DA" w:rsidRPr="007734DA" w:rsidRDefault="004C07E3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>
        <w:t xml:space="preserve">Smluvní strany se dohodly, že náhrada hotových výdajů </w:t>
      </w:r>
      <w:r w:rsidR="007734DA">
        <w:t>Poskytovatele</w:t>
      </w:r>
      <w:r>
        <w:t xml:space="preserve"> (hovorné, poštovné, cestovné apod.) včetně soudních a správních poplatků bude </w:t>
      </w:r>
      <w:r w:rsidR="007734DA">
        <w:t>K</w:t>
      </w:r>
      <w:r>
        <w:t>lientovi účtována v souladu s</w:t>
      </w:r>
      <w:r w:rsidR="00331509">
        <w:t> </w:t>
      </w:r>
      <w:r>
        <w:t>vyhlášk</w:t>
      </w:r>
      <w:r w:rsidR="004F490B">
        <w:t>ou</w:t>
      </w:r>
      <w:r>
        <w:t xml:space="preserve"> č. 177/1996 Sb.</w:t>
      </w:r>
      <w:r w:rsidR="00263D4A" w:rsidRPr="00263D4A">
        <w:t>, vyhláška Ministerstva spravedlnosti o odměnách advokátů a</w:t>
      </w:r>
      <w:r w:rsidR="00331509">
        <w:t> </w:t>
      </w:r>
      <w:r w:rsidR="00263D4A" w:rsidRPr="00263D4A">
        <w:t>náhradách advokátů za poskytování právních služeb (advokátní tarif)</w:t>
      </w:r>
      <w:r w:rsidR="00305BA1">
        <w:t>, ve znění pozdějších předpisů</w:t>
      </w:r>
      <w:r>
        <w:t>.</w:t>
      </w:r>
    </w:p>
    <w:p w14:paraId="22B9842C" w14:textId="461157DB" w:rsidR="007734DA" w:rsidRPr="007734DA" w:rsidRDefault="004C07E3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>
        <w:t>Smluv</w:t>
      </w:r>
      <w:r w:rsidR="005253AB">
        <w:t xml:space="preserve">ní strany se dále dohodly, že ke </w:t>
      </w:r>
      <w:r>
        <w:t xml:space="preserve">sjednané </w:t>
      </w:r>
      <w:r w:rsidR="009F1F68">
        <w:t>O</w:t>
      </w:r>
      <w:r>
        <w:t>dměně</w:t>
      </w:r>
      <w:r w:rsidR="001D0236">
        <w:t xml:space="preserve"> </w:t>
      </w:r>
      <w:r>
        <w:t xml:space="preserve">bude připočtena daň z přidané hodnoty podle předpisů platných a účinných k datu zdanitelného plnění. </w:t>
      </w:r>
    </w:p>
    <w:p w14:paraId="27C1B1D3" w14:textId="77777777" w:rsidR="009F1F68" w:rsidRPr="009F1F68" w:rsidRDefault="009F1F68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>
        <w:t>Odměna za Služby a náhrada hotových výdajů budou Poskytovatelem účtovány na základě daňového dokladu (faktury), který bude splňovat náležitosti daňového dokladu dle platné legislativy, tj. zákona č. 235/2004 Sb., o dani z přidané hodnoty, ve znění pozdějších předpisů.</w:t>
      </w:r>
    </w:p>
    <w:p w14:paraId="196A77EB" w14:textId="5E9C747B" w:rsidR="00B5751D" w:rsidRPr="00B5751D" w:rsidRDefault="009F1F68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>
        <w:rPr>
          <w:rFonts w:cstheme="minorHAnsi"/>
          <w:szCs w:val="24"/>
        </w:rPr>
        <w:t>O</w:t>
      </w:r>
      <w:r w:rsidR="001D417C" w:rsidRPr="002C39D4">
        <w:rPr>
          <w:rFonts w:cstheme="minorHAnsi"/>
          <w:szCs w:val="24"/>
        </w:rPr>
        <w:t>dměnu bude Poskytovatel fakturovat vždy za uplynulý kalendářní měsíc na</w:t>
      </w:r>
      <w:r w:rsidR="001D417C">
        <w:rPr>
          <w:rFonts w:cstheme="minorHAnsi"/>
          <w:szCs w:val="24"/>
        </w:rPr>
        <w:t> </w:t>
      </w:r>
      <w:r w:rsidR="001D417C" w:rsidRPr="002C39D4">
        <w:rPr>
          <w:rFonts w:cstheme="minorHAnsi"/>
          <w:szCs w:val="24"/>
        </w:rPr>
        <w:t>základě skutečně odpracovaných hodin</w:t>
      </w:r>
      <w:r w:rsidR="001D417C">
        <w:rPr>
          <w:rFonts w:cstheme="minorHAnsi"/>
          <w:szCs w:val="24"/>
        </w:rPr>
        <w:t xml:space="preserve"> se splatností </w:t>
      </w:r>
      <w:r w:rsidR="001D417C" w:rsidRPr="0060728B">
        <w:rPr>
          <w:rFonts w:cstheme="minorHAnsi"/>
          <w:szCs w:val="24"/>
        </w:rPr>
        <w:t xml:space="preserve">do </w:t>
      </w:r>
      <w:r w:rsidR="001F3B35" w:rsidRPr="0060728B">
        <w:rPr>
          <w:rFonts w:cstheme="minorHAnsi"/>
          <w:szCs w:val="24"/>
        </w:rPr>
        <w:t>21</w:t>
      </w:r>
      <w:r w:rsidR="001D417C" w:rsidRPr="0060728B">
        <w:rPr>
          <w:rFonts w:cstheme="minorHAnsi"/>
          <w:szCs w:val="24"/>
        </w:rPr>
        <w:t xml:space="preserve"> dnů ode</w:t>
      </w:r>
      <w:r w:rsidR="001D417C">
        <w:rPr>
          <w:rFonts w:cstheme="minorHAnsi"/>
          <w:szCs w:val="24"/>
        </w:rPr>
        <w:t xml:space="preserve"> dne </w:t>
      </w:r>
      <w:r w:rsidR="009B6AD0">
        <w:rPr>
          <w:rFonts w:cstheme="minorHAnsi"/>
          <w:szCs w:val="24"/>
        </w:rPr>
        <w:t>odeslání faktury Klientovi</w:t>
      </w:r>
      <w:r w:rsidR="001D417C" w:rsidRPr="002C39D4">
        <w:rPr>
          <w:rFonts w:cstheme="minorHAnsi"/>
          <w:szCs w:val="24"/>
        </w:rPr>
        <w:t>. Za</w:t>
      </w:r>
      <w:r w:rsidR="001D417C">
        <w:rPr>
          <w:rFonts w:cstheme="minorHAnsi"/>
          <w:szCs w:val="24"/>
        </w:rPr>
        <w:t> </w:t>
      </w:r>
      <w:r w:rsidR="001D417C" w:rsidRPr="002C39D4">
        <w:rPr>
          <w:rFonts w:cstheme="minorHAnsi"/>
          <w:szCs w:val="24"/>
        </w:rPr>
        <w:t xml:space="preserve">každý uplynulý kalendářní měsíc vyhotoví </w:t>
      </w:r>
      <w:r w:rsidR="001D417C">
        <w:rPr>
          <w:rFonts w:cstheme="minorHAnsi"/>
          <w:szCs w:val="24"/>
        </w:rPr>
        <w:t>Poskytovatel</w:t>
      </w:r>
      <w:r w:rsidR="001D417C" w:rsidRPr="002C39D4">
        <w:rPr>
          <w:rFonts w:cstheme="minorHAnsi"/>
          <w:szCs w:val="24"/>
        </w:rPr>
        <w:t xml:space="preserve"> </w:t>
      </w:r>
      <w:r w:rsidR="001D417C" w:rsidRPr="00822799">
        <w:rPr>
          <w:rFonts w:cstheme="minorHAnsi"/>
          <w:b/>
          <w:bCs/>
          <w:szCs w:val="24"/>
        </w:rPr>
        <w:t>přehled odpracovaných hodin</w:t>
      </w:r>
      <w:r w:rsidR="001D417C" w:rsidRPr="002C39D4">
        <w:rPr>
          <w:rFonts w:cstheme="minorHAnsi"/>
          <w:szCs w:val="24"/>
        </w:rPr>
        <w:t xml:space="preserve"> a zašle jej </w:t>
      </w:r>
      <w:r w:rsidR="001D417C">
        <w:rPr>
          <w:rFonts w:cstheme="minorHAnsi"/>
          <w:szCs w:val="24"/>
        </w:rPr>
        <w:t>Klientovi</w:t>
      </w:r>
      <w:r w:rsidR="001D417C" w:rsidRPr="002C39D4">
        <w:rPr>
          <w:rFonts w:cstheme="minorHAnsi"/>
          <w:szCs w:val="24"/>
        </w:rPr>
        <w:t xml:space="preserve"> k odsouhlasení. Přehled odpracovaných hodin bude činit přílohu faktury.</w:t>
      </w:r>
    </w:p>
    <w:p w14:paraId="42DB307B" w14:textId="3F059607" w:rsidR="001D0236" w:rsidRPr="009F1F68" w:rsidRDefault="009B6AD0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>
        <w:rPr>
          <w:rFonts w:eastAsia="Times New Roman" w:cstheme="minorHAnsi"/>
        </w:rPr>
        <w:t>Klient</w:t>
      </w:r>
      <w:r w:rsidR="00822799">
        <w:rPr>
          <w:rFonts w:eastAsia="Times New Roman" w:cstheme="minorHAnsi"/>
        </w:rPr>
        <w:t xml:space="preserve"> je </w:t>
      </w:r>
      <w:r w:rsidR="00822799" w:rsidRPr="00E94DCD">
        <w:rPr>
          <w:rFonts w:eastAsia="Times New Roman" w:cstheme="minorHAnsi"/>
        </w:rPr>
        <w:t xml:space="preserve">povinen do </w:t>
      </w:r>
      <w:r w:rsidR="001F3B35">
        <w:rPr>
          <w:rFonts w:eastAsia="Times New Roman" w:cstheme="minorHAnsi"/>
        </w:rPr>
        <w:t>sedm</w:t>
      </w:r>
      <w:r w:rsidR="00822799" w:rsidRPr="00E94DCD">
        <w:rPr>
          <w:rFonts w:eastAsia="Times New Roman" w:cstheme="minorHAnsi"/>
        </w:rPr>
        <w:t>i (</w:t>
      </w:r>
      <w:r w:rsidR="001F3B35">
        <w:rPr>
          <w:rFonts w:eastAsia="Times New Roman" w:cstheme="minorHAnsi"/>
        </w:rPr>
        <w:t>7</w:t>
      </w:r>
      <w:r w:rsidR="00822799" w:rsidRPr="00E94DCD">
        <w:rPr>
          <w:rFonts w:eastAsia="Times New Roman" w:cstheme="minorHAnsi"/>
        </w:rPr>
        <w:t>) pracovních dnů od</w:t>
      </w:r>
      <w:r w:rsidR="00822799" w:rsidRPr="00E409C9">
        <w:rPr>
          <w:rFonts w:eastAsia="Times New Roman" w:cstheme="minorHAnsi"/>
        </w:rPr>
        <w:t xml:space="preserve"> doručení faktury</w:t>
      </w:r>
      <w:r w:rsidR="00822799">
        <w:rPr>
          <w:rFonts w:eastAsia="Times New Roman" w:cstheme="minorHAnsi"/>
        </w:rPr>
        <w:t xml:space="preserve"> s </w:t>
      </w:r>
      <w:r w:rsidR="00822799" w:rsidRPr="00822799">
        <w:rPr>
          <w:rFonts w:cstheme="minorHAnsi"/>
          <w:szCs w:val="24"/>
        </w:rPr>
        <w:t>přehledem odpracovaných hodin</w:t>
      </w:r>
      <w:r w:rsidR="00822799" w:rsidRPr="002C39D4">
        <w:rPr>
          <w:rFonts w:cstheme="minorHAnsi"/>
          <w:szCs w:val="24"/>
        </w:rPr>
        <w:t xml:space="preserve"> </w:t>
      </w:r>
      <w:r w:rsidR="00822799" w:rsidRPr="00E409C9">
        <w:rPr>
          <w:rFonts w:eastAsia="Times New Roman" w:cstheme="minorHAnsi"/>
        </w:rPr>
        <w:t>tuto</w:t>
      </w:r>
      <w:r w:rsidR="00822799">
        <w:rPr>
          <w:rFonts w:eastAsia="Times New Roman" w:cstheme="minorHAnsi"/>
        </w:rPr>
        <w:t xml:space="preserve"> včetně přehledu</w:t>
      </w:r>
      <w:r w:rsidR="00822799" w:rsidRPr="00E409C9">
        <w:rPr>
          <w:rFonts w:eastAsia="Times New Roman" w:cstheme="minorHAnsi"/>
        </w:rPr>
        <w:t xml:space="preserve"> buď schválit, nebo vrátit s připomínkami Poskytovateli. V</w:t>
      </w:r>
      <w:r w:rsidR="00822799" w:rsidRPr="00E663C7">
        <w:rPr>
          <w:rFonts w:eastAsia="Times New Roman" w:cstheme="minorHAnsi"/>
        </w:rPr>
        <w:t xml:space="preserve"> případě</w:t>
      </w:r>
      <w:r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lastRenderedPageBreak/>
        <w:t>vrácení</w:t>
      </w:r>
      <w:r w:rsidR="00822799" w:rsidRPr="00E663C7">
        <w:rPr>
          <w:rFonts w:eastAsia="Times New Roman" w:cstheme="minorHAnsi"/>
        </w:rPr>
        <w:t xml:space="preserve"> se přerušuje doba splatnosti faktury a nová doba splatnosti, co do počtu dnů nikoli kratší než doba původní, počíná běžet znovu doručením opravené či nově vystavené faktury</w:t>
      </w:r>
      <w:r w:rsidR="00822799">
        <w:rPr>
          <w:rFonts w:eastAsia="Times New Roman" w:cstheme="minorHAnsi"/>
        </w:rPr>
        <w:t xml:space="preserve"> včetně upraveného přehledu </w:t>
      </w:r>
      <w:r>
        <w:rPr>
          <w:rFonts w:eastAsia="Times New Roman" w:cstheme="minorHAnsi"/>
        </w:rPr>
        <w:t>odpracovaných hodin</w:t>
      </w:r>
      <w:r w:rsidR="00822799" w:rsidRPr="00E663C7">
        <w:rPr>
          <w:rFonts w:eastAsia="Times New Roman" w:cstheme="minorHAnsi"/>
        </w:rPr>
        <w:t>.</w:t>
      </w:r>
    </w:p>
    <w:p w14:paraId="49ABA8C0" w14:textId="22B1233F" w:rsidR="007734DA" w:rsidRDefault="009F1F68" w:rsidP="00BC423A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 w:rsidRPr="00847F3E">
        <w:rPr>
          <w:rFonts w:cstheme="minorHAnsi"/>
        </w:rPr>
        <w:t xml:space="preserve">Faktura </w:t>
      </w:r>
      <w:r w:rsidR="001F3B35">
        <w:rPr>
          <w:rFonts w:cstheme="minorHAnsi"/>
        </w:rPr>
        <w:t xml:space="preserve">s přílohou </w:t>
      </w:r>
      <w:r w:rsidRPr="00847F3E">
        <w:rPr>
          <w:rFonts w:cstheme="minorHAnsi"/>
        </w:rPr>
        <w:t>zaslaná na e-mailovou adresu</w:t>
      </w:r>
      <w:r w:rsidR="001F3B35">
        <w:rPr>
          <w:rFonts w:cstheme="minorHAnsi"/>
        </w:rPr>
        <w:t xml:space="preserve"> </w:t>
      </w:r>
      <w:hyperlink r:id="rId17" w:history="1">
        <w:r w:rsidR="00270724" w:rsidRPr="00EF0962">
          <w:rPr>
            <w:rStyle w:val="Hypertextovodkaz"/>
            <w:rFonts w:cstheme="minorHAnsi"/>
          </w:rPr>
          <w:t>podatelna@praha3.cz</w:t>
        </w:r>
      </w:hyperlink>
      <w:r w:rsidR="00270724">
        <w:rPr>
          <w:rFonts w:cstheme="minorHAnsi"/>
        </w:rPr>
        <w:t xml:space="preserve"> </w:t>
      </w:r>
      <w:r w:rsidRPr="00847F3E">
        <w:rPr>
          <w:rFonts w:cstheme="minorHAnsi"/>
        </w:rPr>
        <w:t>se považuje za</w:t>
      </w:r>
      <w:r>
        <w:rPr>
          <w:rFonts w:cstheme="minorHAnsi"/>
        </w:rPr>
        <w:t> </w:t>
      </w:r>
      <w:r w:rsidRPr="00847F3E">
        <w:rPr>
          <w:rFonts w:cstheme="minorHAnsi"/>
        </w:rPr>
        <w:t xml:space="preserve">doručenou 24 hodin po jejím odeslání. Zaplacením faktury se rozumí připsání příslušné částky na účet </w:t>
      </w:r>
      <w:r>
        <w:rPr>
          <w:rFonts w:cstheme="minorHAnsi"/>
        </w:rPr>
        <w:t>Poskytovatele</w:t>
      </w:r>
      <w:r w:rsidRPr="00847F3E">
        <w:rPr>
          <w:rFonts w:cstheme="minorHAnsi"/>
        </w:rPr>
        <w:t>.</w:t>
      </w:r>
    </w:p>
    <w:p w14:paraId="26ECDDC7" w14:textId="718EBF88" w:rsidR="00A852FB" w:rsidRDefault="00A852FB" w:rsidP="00BC423A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 w:rsidRPr="00A852FB">
        <w:rPr>
          <w:rFonts w:cstheme="minorHAnsi"/>
        </w:rPr>
        <w:t>Pokud se Poskytovatel, který je plátcem DPH,</w:t>
      </w:r>
      <w:r>
        <w:rPr>
          <w:rFonts w:cstheme="minorHAnsi"/>
        </w:rPr>
        <w:t xml:space="preserve"> po dobu platnosti Rámcové dohody</w:t>
      </w:r>
      <w:r w:rsidRPr="00A852FB">
        <w:rPr>
          <w:rFonts w:cstheme="minorHAnsi"/>
        </w:rPr>
        <w:t xml:space="preserve">, a </w:t>
      </w:r>
      <w:r>
        <w:rPr>
          <w:rFonts w:cstheme="minorHAnsi"/>
        </w:rPr>
        <w:t>to před tím, než byla uhrazena Odměna ze strany Klienta</w:t>
      </w:r>
      <w:r w:rsidRPr="00A852FB">
        <w:rPr>
          <w:rFonts w:cstheme="minorHAnsi"/>
        </w:rPr>
        <w:t>, stane na základě rozhodnutí příslušného správce daně tzv. nespolehlivým plátcem v souladu s ust. § 106a zákona č. 235/2004 Sb., o dani z přidané hodno</w:t>
      </w:r>
      <w:r>
        <w:rPr>
          <w:rFonts w:cstheme="minorHAnsi"/>
        </w:rPr>
        <w:t>ty, ve znění pozdějších předpisů</w:t>
      </w:r>
      <w:r w:rsidRPr="00A852FB">
        <w:rPr>
          <w:rFonts w:cstheme="minorHAnsi"/>
        </w:rPr>
        <w:t>, a pokud je v době uskutečnění zdanitelného plnění o Poskytovateli skutečnost, že je nespolehlivým plátcem, zveřejněna způsobem umožňující</w:t>
      </w:r>
      <w:r w:rsidR="00294CCA">
        <w:rPr>
          <w:rFonts w:cstheme="minorHAnsi"/>
        </w:rPr>
        <w:t>m dálkový přístup, je Klient</w:t>
      </w:r>
      <w:r w:rsidRPr="00A852FB">
        <w:rPr>
          <w:rFonts w:cstheme="minorHAnsi"/>
        </w:rPr>
        <w:t xml:space="preserve"> oprávněn uhradit</w:t>
      </w:r>
      <w:r w:rsidR="00294CCA">
        <w:rPr>
          <w:rFonts w:cstheme="minorHAnsi"/>
        </w:rPr>
        <w:t xml:space="preserve"> Poskytovateli pouze část O</w:t>
      </w:r>
      <w:r w:rsidRPr="00A852FB">
        <w:rPr>
          <w:rFonts w:cstheme="minorHAnsi"/>
        </w:rPr>
        <w:t xml:space="preserve">dměny bez DPH. Částku </w:t>
      </w:r>
      <w:r w:rsidR="00294CCA">
        <w:rPr>
          <w:rFonts w:cstheme="minorHAnsi"/>
        </w:rPr>
        <w:t>odpovídající DPH je Klient</w:t>
      </w:r>
      <w:r w:rsidRPr="00A852FB">
        <w:rPr>
          <w:rFonts w:cstheme="minorHAnsi"/>
        </w:rPr>
        <w:t xml:space="preserve"> oprávněn uhradit přímo příslušnému správci dan</w:t>
      </w:r>
      <w:r w:rsidR="00294CCA">
        <w:rPr>
          <w:rFonts w:cstheme="minorHAnsi"/>
        </w:rPr>
        <w:t>ě. O tomto postupu je Klient</w:t>
      </w:r>
      <w:r w:rsidRPr="00A852FB">
        <w:rPr>
          <w:rFonts w:cstheme="minorHAnsi"/>
        </w:rPr>
        <w:t xml:space="preserve"> povinen předem písemně informovat Poskytovatele.</w:t>
      </w:r>
    </w:p>
    <w:p w14:paraId="0C56C4B0" w14:textId="501D7B7C" w:rsidR="001F3B35" w:rsidRDefault="001F3B35" w:rsidP="00D2652C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>Poskytovatel bere na vědomí a výslovně souhlasí s tím, že j</w:t>
      </w:r>
      <w:r w:rsidRPr="001F3B35">
        <w:rPr>
          <w:rFonts w:cstheme="minorHAnsi"/>
        </w:rPr>
        <w:t>akákoli platba usk</w:t>
      </w:r>
      <w:r>
        <w:rPr>
          <w:rFonts w:cstheme="minorHAnsi"/>
        </w:rPr>
        <w:t>utečněná na základě této Rámcové dohody</w:t>
      </w:r>
      <w:r w:rsidRPr="001F3B35">
        <w:rPr>
          <w:rFonts w:cstheme="minorHAnsi"/>
        </w:rPr>
        <w:t xml:space="preserve">, včetně popisu stran transakce, částky, data uskutečnění apod. může proběhnout z </w:t>
      </w:r>
      <w:r>
        <w:rPr>
          <w:rFonts w:cstheme="minorHAnsi"/>
        </w:rPr>
        <w:t>transparentního účtu Klienta</w:t>
      </w:r>
      <w:r w:rsidRPr="001F3B35">
        <w:rPr>
          <w:rFonts w:cstheme="minorHAnsi"/>
        </w:rPr>
        <w:t>, tedy může být zveřejněna prostřednictvím internetu.</w:t>
      </w:r>
    </w:p>
    <w:p w14:paraId="2294F1A0" w14:textId="6D425C22" w:rsidR="00FC0DEC" w:rsidRPr="005253AB" w:rsidRDefault="004C07E3" w:rsidP="00BC423A">
      <w:pPr>
        <w:pStyle w:val="Odstavecseseznamem"/>
        <w:numPr>
          <w:ilvl w:val="0"/>
          <w:numId w:val="3"/>
        </w:numPr>
        <w:spacing w:before="240" w:line="276" w:lineRule="auto"/>
        <w:ind w:left="425" w:hanging="425"/>
        <w:contextualSpacing w:val="0"/>
        <w:jc w:val="center"/>
        <w:rPr>
          <w:b/>
        </w:rPr>
      </w:pPr>
      <w:r w:rsidRPr="005253AB">
        <w:rPr>
          <w:b/>
        </w:rPr>
        <w:t xml:space="preserve">Povinnosti </w:t>
      </w:r>
      <w:r w:rsidR="0032650B">
        <w:rPr>
          <w:b/>
        </w:rPr>
        <w:t>Poskytovatele</w:t>
      </w:r>
      <w:r w:rsidRPr="005253AB">
        <w:rPr>
          <w:b/>
        </w:rPr>
        <w:t xml:space="preserve"> a pojištění odpovědnosti</w:t>
      </w:r>
    </w:p>
    <w:p w14:paraId="0487742A" w14:textId="3EF64131" w:rsidR="007F7870" w:rsidRDefault="007F7870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t>Poskytovatel</w:t>
      </w:r>
      <w:r w:rsidR="004C07E3">
        <w:t xml:space="preserve"> poskytuje </w:t>
      </w:r>
      <w:r>
        <w:t>S</w:t>
      </w:r>
      <w:r w:rsidR="004C07E3">
        <w:t>lužby podle znalostí a schopností svých advokátů, trvale spolupracujících advokátů, advokátních koncipientů</w:t>
      </w:r>
      <w:r w:rsidR="009C2D8A">
        <w:t>,</w:t>
      </w:r>
      <w:r w:rsidR="004C07E3">
        <w:t xml:space="preserve"> dalších zaměstnanců</w:t>
      </w:r>
      <w:r w:rsidR="009C2D8A">
        <w:t xml:space="preserve"> či poddodavatelů</w:t>
      </w:r>
      <w:r w:rsidR="004C07E3">
        <w:t xml:space="preserve">, v souladu se zákony a ostatními obecně závaznými právními předpisy, stavovskými předpisy České advokátní komory a etickými pravidly o výkonu advokacie, podle nejlepšího vědomí a svědomí. </w:t>
      </w:r>
    </w:p>
    <w:p w14:paraId="78FDDE03" w14:textId="77777777" w:rsidR="0075519D" w:rsidRDefault="003274FA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t xml:space="preserve">Poskytovatel </w:t>
      </w:r>
      <w:r w:rsidR="004C07E3">
        <w:t>je povin</w:t>
      </w:r>
      <w:r>
        <w:t>en</w:t>
      </w:r>
      <w:r w:rsidR="004C07E3">
        <w:t xml:space="preserve"> poskytovat </w:t>
      </w:r>
      <w:r>
        <w:t>K</w:t>
      </w:r>
      <w:r w:rsidR="004C07E3">
        <w:t xml:space="preserve">lientovi </w:t>
      </w:r>
      <w:r>
        <w:t>S</w:t>
      </w:r>
      <w:r w:rsidR="004C07E3">
        <w:t xml:space="preserve">lužby řádně a </w:t>
      </w:r>
      <w:r w:rsidR="00DA79BA">
        <w:t>ve stanovené době</w:t>
      </w:r>
      <w:r w:rsidR="007141AF">
        <w:t xml:space="preserve"> </w:t>
      </w:r>
      <w:r w:rsidR="004C07E3">
        <w:t xml:space="preserve">tak, aby </w:t>
      </w:r>
      <w:r>
        <w:t>K</w:t>
      </w:r>
      <w:r w:rsidR="004C07E3">
        <w:t xml:space="preserve">lientovi nevznikla žádná škoda ani jiná újma. </w:t>
      </w:r>
    </w:p>
    <w:p w14:paraId="3D100445" w14:textId="6C51B6E9" w:rsidR="0075519D" w:rsidRPr="0075519D" w:rsidRDefault="0075519D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75519D">
        <w:rPr>
          <w:rFonts w:cstheme="minorHAnsi"/>
        </w:rPr>
        <w:t xml:space="preserve">Poskytovatel má povinnost mlčenlivosti o všech záležitostech i informacích, které se dozvěděl nebo získal při poskytování </w:t>
      </w:r>
      <w:r>
        <w:rPr>
          <w:rFonts w:cstheme="minorHAnsi"/>
        </w:rPr>
        <w:t>S</w:t>
      </w:r>
      <w:r w:rsidRPr="0075519D">
        <w:rPr>
          <w:rFonts w:cstheme="minorHAnsi"/>
        </w:rPr>
        <w:t>luž</w:t>
      </w:r>
      <w:r>
        <w:rPr>
          <w:rFonts w:cstheme="minorHAnsi"/>
        </w:rPr>
        <w:t>eb</w:t>
      </w:r>
      <w:r w:rsidRPr="0075519D">
        <w:rPr>
          <w:rFonts w:cstheme="minorHAnsi"/>
        </w:rPr>
        <w:t xml:space="preserve"> nebo v souvislosti s tímto poskytováním a zavazuje </w:t>
      </w:r>
      <w:r w:rsidR="00294CCA">
        <w:rPr>
          <w:rFonts w:cstheme="minorHAnsi"/>
        </w:rPr>
        <w:t xml:space="preserve">se </w:t>
      </w:r>
      <w:r w:rsidRPr="0075519D">
        <w:rPr>
          <w:rFonts w:cstheme="minorHAnsi"/>
        </w:rPr>
        <w:t>držet v</w:t>
      </w:r>
      <w:r w:rsidR="00211EEA">
        <w:rPr>
          <w:rFonts w:cstheme="minorHAnsi"/>
        </w:rPr>
        <w:t> </w:t>
      </w:r>
      <w:r w:rsidRPr="0075519D">
        <w:rPr>
          <w:rFonts w:cstheme="minorHAnsi"/>
        </w:rPr>
        <w:t xml:space="preserve">tajnosti veškeré informace, které v souvislosti s plněním této </w:t>
      </w:r>
      <w:r>
        <w:rPr>
          <w:rFonts w:cstheme="minorHAnsi"/>
        </w:rPr>
        <w:t>Rámcové dohody</w:t>
      </w:r>
      <w:r w:rsidRPr="0075519D">
        <w:rPr>
          <w:rFonts w:cstheme="minorHAnsi"/>
        </w:rPr>
        <w:t xml:space="preserve"> od Klienta získá, a to i po </w:t>
      </w:r>
      <w:r w:rsidR="00294CCA">
        <w:rPr>
          <w:rFonts w:cstheme="minorHAnsi"/>
        </w:rPr>
        <w:t>s</w:t>
      </w:r>
      <w:r w:rsidRPr="0075519D">
        <w:rPr>
          <w:rFonts w:cstheme="minorHAnsi"/>
        </w:rPr>
        <w:t xml:space="preserve">končení této </w:t>
      </w:r>
      <w:r>
        <w:rPr>
          <w:rFonts w:cstheme="minorHAnsi"/>
        </w:rPr>
        <w:t>Rámcové dohody</w:t>
      </w:r>
      <w:r w:rsidRPr="0075519D">
        <w:rPr>
          <w:rFonts w:cstheme="minorHAnsi"/>
        </w:rPr>
        <w:t>.</w:t>
      </w:r>
    </w:p>
    <w:p w14:paraId="0C791939" w14:textId="70F32C3E" w:rsidR="0075519D" w:rsidRPr="006541A9" w:rsidRDefault="0075519D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75519D">
        <w:rPr>
          <w:rFonts w:cstheme="minorHAnsi"/>
        </w:rPr>
        <w:t xml:space="preserve">Poskytovatel je povinen Klientovi na jeho žádost sdělit </w:t>
      </w:r>
      <w:r w:rsidR="00294CCA">
        <w:rPr>
          <w:rFonts w:cstheme="minorHAnsi"/>
        </w:rPr>
        <w:t xml:space="preserve">bez zbytečného odkladu </w:t>
      </w:r>
      <w:r w:rsidRPr="0075519D">
        <w:rPr>
          <w:rFonts w:cstheme="minorHAnsi"/>
        </w:rPr>
        <w:t xml:space="preserve">informace týkající se průběhu </w:t>
      </w:r>
      <w:r w:rsidR="00294CCA">
        <w:rPr>
          <w:rFonts w:cstheme="minorHAnsi"/>
        </w:rPr>
        <w:t xml:space="preserve">Poskytovatelem </w:t>
      </w:r>
      <w:r w:rsidRPr="0075519D">
        <w:rPr>
          <w:rFonts w:cstheme="minorHAnsi"/>
        </w:rPr>
        <w:t>řešené záležitosti.</w:t>
      </w:r>
    </w:p>
    <w:p w14:paraId="22A08B4C" w14:textId="7F59DABB" w:rsidR="006541A9" w:rsidRDefault="00792592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rPr>
          <w:rFonts w:cstheme="minorHAnsi"/>
        </w:rPr>
        <w:t xml:space="preserve">Poskytovatel je povinen </w:t>
      </w:r>
      <w:r w:rsidR="002B55F7" w:rsidRPr="00F32352">
        <w:t xml:space="preserve">při plnění </w:t>
      </w:r>
      <w:r w:rsidR="00294CCA">
        <w:t>této Rámcové dohody</w:t>
      </w:r>
      <w:r w:rsidR="002B55F7" w:rsidRPr="00F32352">
        <w:t xml:space="preserve"> </w:t>
      </w:r>
      <w:r w:rsidR="002B55F7">
        <w:t xml:space="preserve">a veškeré administrativní činnosti </w:t>
      </w:r>
      <w:r w:rsidR="00294CCA">
        <w:t xml:space="preserve">s tím související </w:t>
      </w:r>
      <w:r w:rsidR="002B55F7" w:rsidRPr="00F32352">
        <w:t xml:space="preserve">postupovat tak, aby minimalizoval </w:t>
      </w:r>
      <w:r w:rsidR="002B55F7">
        <w:t>produkci všech druhů</w:t>
      </w:r>
      <w:r w:rsidR="002B55F7" w:rsidRPr="00F32352">
        <w:t xml:space="preserve"> odpadů.</w:t>
      </w:r>
      <w:r w:rsidR="002B55F7">
        <w:t xml:space="preserve"> Poskytovatel se zavazuje, že v případě jejich vzniku bude přednostně a v co největší míře usilovat o jejich další využití, recyklaci a další ekologicky šetrná řešení</w:t>
      </w:r>
      <w:r w:rsidR="002B55F7" w:rsidRPr="00F32352">
        <w:t>.</w:t>
      </w:r>
    </w:p>
    <w:p w14:paraId="08BCC16B" w14:textId="643F49C7" w:rsidR="00F9772F" w:rsidRPr="00F9772F" w:rsidRDefault="00F9772F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155E4F">
        <w:rPr>
          <w:rFonts w:cstheme="minorHAnsi"/>
        </w:rPr>
        <w:t xml:space="preserve">Poskytovatel bude udržovat v platnosti </w:t>
      </w:r>
      <w:r>
        <w:rPr>
          <w:rFonts w:cstheme="minorHAnsi"/>
        </w:rPr>
        <w:t xml:space="preserve">a účinnosti </w:t>
      </w:r>
      <w:r w:rsidRPr="00155E4F">
        <w:rPr>
          <w:rFonts w:cstheme="minorHAnsi"/>
        </w:rPr>
        <w:t xml:space="preserve">po celou dobu plnění této </w:t>
      </w:r>
      <w:r w:rsidR="00294CCA">
        <w:rPr>
          <w:rFonts w:cstheme="minorHAnsi"/>
        </w:rPr>
        <w:t>Rámcové dohody</w:t>
      </w:r>
      <w:r w:rsidRPr="00155E4F">
        <w:rPr>
          <w:rFonts w:cstheme="minorHAnsi"/>
        </w:rPr>
        <w:t xml:space="preserve"> pojistnou smlouvu na pojištění profesní odpovědnosti za škody způsobené třetím osobám s</w:t>
      </w:r>
      <w:r w:rsidR="00B82E04">
        <w:rPr>
          <w:rFonts w:cstheme="minorHAnsi"/>
        </w:rPr>
        <w:t> </w:t>
      </w:r>
      <w:r w:rsidRPr="00155E4F">
        <w:rPr>
          <w:rFonts w:cstheme="minorHAnsi"/>
        </w:rPr>
        <w:t xml:space="preserve">limitem pojistného plnění v </w:t>
      </w:r>
      <w:r w:rsidRPr="004300B7">
        <w:rPr>
          <w:rFonts w:cstheme="minorHAnsi"/>
        </w:rPr>
        <w:t xml:space="preserve">minimální </w:t>
      </w:r>
      <w:r w:rsidRPr="00FD415F">
        <w:rPr>
          <w:rFonts w:cstheme="minorHAnsi"/>
        </w:rPr>
        <w:t xml:space="preserve">výši </w:t>
      </w:r>
      <w:proofErr w:type="gramStart"/>
      <w:r w:rsidRPr="00FD415F">
        <w:rPr>
          <w:rFonts w:cstheme="minorHAnsi"/>
        </w:rPr>
        <w:t>50.000.000</w:t>
      </w:r>
      <w:r w:rsidR="00294CCA" w:rsidRPr="00FD415F">
        <w:rPr>
          <w:rFonts w:cstheme="minorHAnsi"/>
        </w:rPr>
        <w:t>,-</w:t>
      </w:r>
      <w:proofErr w:type="gramEnd"/>
      <w:r w:rsidRPr="00FD415F">
        <w:rPr>
          <w:rFonts w:cstheme="minorHAnsi"/>
        </w:rPr>
        <w:t xml:space="preserve">Kč </w:t>
      </w:r>
      <w:r w:rsidRPr="00FD415F">
        <w:t>(slovy: padesát milionů korun českých)</w:t>
      </w:r>
      <w:r w:rsidRPr="00FD415F">
        <w:rPr>
          <w:rFonts w:cstheme="minorHAnsi"/>
        </w:rPr>
        <w:t xml:space="preserve"> za účelem pokrytí celkových případných škod způsobených Klientovi v souvislosti s</w:t>
      </w:r>
      <w:r w:rsidR="00B82E04" w:rsidRPr="00FD415F">
        <w:rPr>
          <w:rFonts w:cstheme="minorHAnsi"/>
        </w:rPr>
        <w:t> </w:t>
      </w:r>
      <w:r w:rsidRPr="00FD415F">
        <w:rPr>
          <w:rFonts w:cstheme="minorHAnsi"/>
        </w:rPr>
        <w:t>Rámcov</w:t>
      </w:r>
      <w:r w:rsidR="00B82E04" w:rsidRPr="00FD415F">
        <w:rPr>
          <w:rFonts w:cstheme="minorHAnsi"/>
        </w:rPr>
        <w:t>ou</w:t>
      </w:r>
      <w:r w:rsidRPr="00FD415F">
        <w:rPr>
          <w:rFonts w:cstheme="minorHAnsi"/>
        </w:rPr>
        <w:t xml:space="preserve"> dohodou. Poskytovatel se zavazuje plnit své povinnosti vyplývající pro</w:t>
      </w:r>
      <w:r w:rsidRPr="00A736AF">
        <w:rPr>
          <w:rFonts w:cstheme="minorHAnsi"/>
        </w:rPr>
        <w:t xml:space="preserve"> něj z pojistné smlouvy, zejména platit pojistné a plnit oznamovací povinnosti. </w:t>
      </w:r>
      <w:bookmarkStart w:id="1" w:name="_Hlk158373587"/>
      <w:r w:rsidR="009C2D8A">
        <w:rPr>
          <w:rFonts w:cstheme="minorHAnsi"/>
        </w:rPr>
        <w:t xml:space="preserve">Před uzavřením Rámcové </w:t>
      </w:r>
      <w:r w:rsidR="009C2D8A">
        <w:rPr>
          <w:rFonts w:cstheme="minorHAnsi"/>
        </w:rPr>
        <w:lastRenderedPageBreak/>
        <w:t xml:space="preserve">dohody a následně </w:t>
      </w:r>
      <w:bookmarkEnd w:id="1"/>
      <w:r w:rsidR="009C2D8A">
        <w:rPr>
          <w:rFonts w:cstheme="minorHAnsi"/>
        </w:rPr>
        <w:t>k</w:t>
      </w:r>
      <w:r w:rsidRPr="00A736AF">
        <w:rPr>
          <w:rFonts w:cstheme="minorHAnsi"/>
        </w:rPr>
        <w:t xml:space="preserve">dykoli na požádání </w:t>
      </w:r>
      <w:r>
        <w:rPr>
          <w:rFonts w:cstheme="minorHAnsi"/>
        </w:rPr>
        <w:t>Klienta</w:t>
      </w:r>
      <w:r w:rsidRPr="00A736AF">
        <w:rPr>
          <w:rFonts w:cstheme="minorHAnsi"/>
        </w:rPr>
        <w:t xml:space="preserve"> Poskytovatel poskytne </w:t>
      </w:r>
      <w:r>
        <w:rPr>
          <w:rFonts w:cstheme="minorHAnsi"/>
        </w:rPr>
        <w:t>Klientovi</w:t>
      </w:r>
      <w:r w:rsidRPr="00A736AF">
        <w:rPr>
          <w:rFonts w:cstheme="minorHAnsi"/>
        </w:rPr>
        <w:t xml:space="preserve"> bez zbytečného odkladu, avšak nejpozději ve lhůtě </w:t>
      </w:r>
      <w:r>
        <w:rPr>
          <w:rFonts w:cstheme="minorHAnsi"/>
        </w:rPr>
        <w:t>pěti</w:t>
      </w:r>
      <w:r w:rsidRPr="00444F7F">
        <w:rPr>
          <w:rFonts w:cstheme="minorHAnsi"/>
        </w:rPr>
        <w:t xml:space="preserve"> (</w:t>
      </w:r>
      <w:r>
        <w:rPr>
          <w:rFonts w:cstheme="minorHAnsi"/>
        </w:rPr>
        <w:t>5</w:t>
      </w:r>
      <w:r w:rsidRPr="00444F7F">
        <w:rPr>
          <w:rFonts w:cstheme="minorHAnsi"/>
        </w:rPr>
        <w:t>)</w:t>
      </w:r>
      <w:r w:rsidRPr="00B1214D">
        <w:rPr>
          <w:rFonts w:cstheme="minorHAnsi"/>
        </w:rPr>
        <w:t xml:space="preserve"> pracovních dnů od doručení výzvy k jejich předložení Poskytovateli, ke kontrole platnou pojistnou smlouvu a/nebo potvrzení pojišťovny o existenci pojistné smlouvy na pojistnou částku a potvrzení o řádné platbě pojistného.</w:t>
      </w:r>
    </w:p>
    <w:p w14:paraId="7F16E55B" w14:textId="18288024" w:rsidR="00F9772F" w:rsidRDefault="00F9772F" w:rsidP="00E42BDB">
      <w:pPr>
        <w:pStyle w:val="Odstavecseseznamem"/>
        <w:widowControl w:val="0"/>
        <w:suppressAutoHyphens/>
        <w:spacing w:after="120" w:line="276" w:lineRule="auto"/>
        <w:ind w:left="567"/>
        <w:contextualSpacing w:val="0"/>
        <w:jc w:val="both"/>
      </w:pPr>
      <w:r>
        <w:t xml:space="preserve">V případě, že Poskytovatel způsobí zaviněným porušením svých povinností Klientovi škodu, je povinen ji uplatnit jako pojistnou událost ze svého pojištění </w:t>
      </w:r>
      <w:r w:rsidR="009903D3">
        <w:t xml:space="preserve">profesní </w:t>
      </w:r>
      <w:r>
        <w:t>odpovědnosti za škodu.</w:t>
      </w:r>
    </w:p>
    <w:p w14:paraId="422D63A0" w14:textId="5CEB05CB" w:rsidR="009C2D8A" w:rsidRDefault="009C2D8A" w:rsidP="009C2D8A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bookmarkStart w:id="2" w:name="_Hlk158373077"/>
      <w:r>
        <w:t>Poskytovatel se dále zavazuje, že</w:t>
      </w:r>
    </w:p>
    <w:p w14:paraId="7F94F3DF" w14:textId="3C1824E8" w:rsidR="009C2D8A" w:rsidRPr="009C2D8A" w:rsidRDefault="009C2D8A" w:rsidP="009C2D8A">
      <w:pPr>
        <w:pStyle w:val="Odstavecseseznamem"/>
        <w:widowControl w:val="0"/>
        <w:numPr>
          <w:ilvl w:val="2"/>
          <w:numId w:val="3"/>
        </w:numPr>
        <w:suppressAutoHyphens/>
        <w:spacing w:after="120" w:line="276" w:lineRule="auto"/>
        <w:contextualSpacing w:val="0"/>
        <w:jc w:val="both"/>
      </w:pPr>
      <w:bookmarkStart w:id="3" w:name="_Hlk62229426"/>
      <w:r>
        <w:rPr>
          <w:rFonts w:cstheme="minorHAnsi"/>
          <w:szCs w:val="24"/>
        </w:rPr>
        <w:t>zajistí dodržování veškerých právních předpisů vůči svým zaměstnancům, zejména odměňování, pracovní dobu, dobu odpočinku mezi směnami, placené přesčasy</w:t>
      </w:r>
      <w:bookmarkEnd w:id="3"/>
      <w:r>
        <w:rPr>
          <w:rFonts w:cstheme="minorHAnsi"/>
          <w:szCs w:val="24"/>
        </w:rPr>
        <w:t>;</w:t>
      </w:r>
    </w:p>
    <w:p w14:paraId="2684F0F8" w14:textId="38DD2739" w:rsidR="009C2D8A" w:rsidRPr="009C2D8A" w:rsidRDefault="009C2D8A" w:rsidP="009C2D8A">
      <w:pPr>
        <w:pStyle w:val="Odstavecseseznamem"/>
        <w:widowControl w:val="0"/>
        <w:numPr>
          <w:ilvl w:val="2"/>
          <w:numId w:val="3"/>
        </w:numPr>
        <w:suppressAutoHyphens/>
        <w:spacing w:after="120" w:line="276" w:lineRule="auto"/>
        <w:contextualSpacing w:val="0"/>
        <w:jc w:val="both"/>
      </w:pPr>
      <w:bookmarkStart w:id="4" w:name="_Hlk62229456"/>
      <w:r>
        <w:rPr>
          <w:rFonts w:cstheme="minorHAnsi"/>
          <w:szCs w:val="24"/>
        </w:rPr>
        <w:t>všechny osoby, které se na plnění zakázky budou podílet, jsou vedeny v příslušných registrech, například v registru pojištěnců ČSSZ</w:t>
      </w:r>
      <w:bookmarkEnd w:id="4"/>
      <w:r>
        <w:rPr>
          <w:rFonts w:cstheme="minorHAnsi"/>
          <w:szCs w:val="24"/>
        </w:rPr>
        <w:t>;</w:t>
      </w:r>
    </w:p>
    <w:p w14:paraId="0608388D" w14:textId="6C7485E0" w:rsidR="009C2D8A" w:rsidRPr="0010733C" w:rsidRDefault="009C2D8A" w:rsidP="009C2D8A">
      <w:pPr>
        <w:pStyle w:val="Odstavecseseznamem"/>
        <w:widowControl w:val="0"/>
        <w:numPr>
          <w:ilvl w:val="2"/>
          <w:numId w:val="3"/>
        </w:numPr>
        <w:suppressAutoHyphens/>
        <w:spacing w:after="120" w:line="276" w:lineRule="auto"/>
        <w:contextualSpacing w:val="0"/>
        <w:jc w:val="both"/>
      </w:pPr>
      <w:r>
        <w:rPr>
          <w:rFonts w:cstheme="minorHAnsi"/>
          <w:szCs w:val="24"/>
        </w:rPr>
        <w:t>bude platit závazky za poskytnuté a řádně vyfakturované plnění svým poddodavatelům nejpozději do 10 pracovních dnů od obdržení platby od Klienta.</w:t>
      </w:r>
    </w:p>
    <w:p w14:paraId="21D057E0" w14:textId="77777777" w:rsidR="0010733C" w:rsidRDefault="0010733C" w:rsidP="0010733C">
      <w:pPr>
        <w:pStyle w:val="Odstavecseseznamem"/>
        <w:widowControl w:val="0"/>
        <w:suppressAutoHyphens/>
        <w:spacing w:after="120" w:line="276" w:lineRule="auto"/>
        <w:ind w:left="1080"/>
        <w:contextualSpacing w:val="0"/>
        <w:jc w:val="both"/>
        <w:rPr>
          <w:rFonts w:cstheme="minorHAnsi"/>
          <w:szCs w:val="24"/>
        </w:rPr>
      </w:pPr>
    </w:p>
    <w:p w14:paraId="73310878" w14:textId="77777777" w:rsidR="0010733C" w:rsidRDefault="0010733C" w:rsidP="0010733C">
      <w:pPr>
        <w:pStyle w:val="Odstavecseseznamem"/>
        <w:widowControl w:val="0"/>
        <w:suppressAutoHyphens/>
        <w:spacing w:after="120" w:line="276" w:lineRule="auto"/>
        <w:ind w:left="1080"/>
        <w:contextualSpacing w:val="0"/>
        <w:jc w:val="both"/>
      </w:pPr>
    </w:p>
    <w:bookmarkEnd w:id="2"/>
    <w:p w14:paraId="2294F1A6" w14:textId="090F06FF" w:rsidR="00FC0DEC" w:rsidRPr="00E8532D" w:rsidRDefault="004C07E3" w:rsidP="00BC423A">
      <w:pPr>
        <w:pStyle w:val="Odstavecseseznamem"/>
        <w:numPr>
          <w:ilvl w:val="0"/>
          <w:numId w:val="3"/>
        </w:numPr>
        <w:spacing w:before="240" w:line="276" w:lineRule="auto"/>
        <w:ind w:left="425" w:hanging="425"/>
        <w:contextualSpacing w:val="0"/>
        <w:jc w:val="center"/>
        <w:rPr>
          <w:b/>
        </w:rPr>
      </w:pPr>
      <w:r w:rsidRPr="00E8532D">
        <w:rPr>
          <w:b/>
        </w:rPr>
        <w:t xml:space="preserve">Povinnosti </w:t>
      </w:r>
      <w:r w:rsidR="0032650B">
        <w:rPr>
          <w:b/>
        </w:rPr>
        <w:t>K</w:t>
      </w:r>
      <w:r w:rsidRPr="00E8532D">
        <w:rPr>
          <w:b/>
        </w:rPr>
        <w:t>lienta</w:t>
      </w:r>
    </w:p>
    <w:p w14:paraId="2294F1A8" w14:textId="207AA8F0" w:rsidR="00FC0DEC" w:rsidRDefault="004C07E3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t xml:space="preserve">Klient se zavazuje poskytovat </w:t>
      </w:r>
      <w:r w:rsidR="0032650B">
        <w:t>Poskytovatelům</w:t>
      </w:r>
      <w:r>
        <w:t xml:space="preserve"> vždy úplné a pravdivé informace a poskytovat j</w:t>
      </w:r>
      <w:r w:rsidR="0032650B">
        <w:t>im</w:t>
      </w:r>
      <w:r>
        <w:t xml:space="preserve"> součinnost, kterou si pro provedení </w:t>
      </w:r>
      <w:r w:rsidR="0032650B">
        <w:t>S</w:t>
      </w:r>
      <w:r>
        <w:t xml:space="preserve">lužeb </w:t>
      </w:r>
      <w:r w:rsidR="0032650B">
        <w:t>Poskytovatel</w:t>
      </w:r>
      <w:r>
        <w:t xml:space="preserve"> vyžádá</w:t>
      </w:r>
      <w:r w:rsidR="006534F8">
        <w:t xml:space="preserve"> a po Klientovi ji lze spravedlivě požadovat</w:t>
      </w:r>
      <w:r>
        <w:t xml:space="preserve">. Klient se rovněž zavazuje předat </w:t>
      </w:r>
      <w:r w:rsidR="0032650B">
        <w:t>Poskytovatel</w:t>
      </w:r>
      <w:r>
        <w:t xml:space="preserve">i řádně a včas všechny listiny, doklady, písemnosti a jiné podklady potřebné pro řádné plnění povinností </w:t>
      </w:r>
      <w:r w:rsidR="0032650B">
        <w:t>Poskytovatele</w:t>
      </w:r>
      <w:r>
        <w:t xml:space="preserve"> podle této </w:t>
      </w:r>
      <w:r w:rsidR="0032650B">
        <w:t>Rámcové dohody</w:t>
      </w:r>
      <w:r w:rsidR="00B66D71">
        <w:t>.</w:t>
      </w:r>
      <w:r>
        <w:t xml:space="preserve"> </w:t>
      </w:r>
      <w:r w:rsidR="00B82E04">
        <w:t xml:space="preserve">Klient </w:t>
      </w:r>
      <w:r w:rsidR="00B82E04" w:rsidRPr="005C0222">
        <w:rPr>
          <w:rFonts w:cstheme="minorHAnsi"/>
        </w:rPr>
        <w:t>odpovídá za správnost a úplnost poskytnutých podkladů</w:t>
      </w:r>
      <w:r w:rsidR="00B82E04">
        <w:rPr>
          <w:rFonts w:cstheme="minorHAnsi"/>
        </w:rPr>
        <w:t>.</w:t>
      </w:r>
    </w:p>
    <w:p w14:paraId="2294F1AA" w14:textId="7FC508A9" w:rsidR="00137DC4" w:rsidRDefault="00822799" w:rsidP="00BC423A">
      <w:pPr>
        <w:pStyle w:val="Odstavecseseznamem"/>
        <w:numPr>
          <w:ilvl w:val="0"/>
          <w:numId w:val="3"/>
        </w:numPr>
        <w:spacing w:before="240" w:line="276" w:lineRule="auto"/>
        <w:ind w:left="425" w:hanging="425"/>
        <w:contextualSpacing w:val="0"/>
        <w:jc w:val="center"/>
        <w:rPr>
          <w:b/>
        </w:rPr>
      </w:pPr>
      <w:r>
        <w:rPr>
          <w:b/>
        </w:rPr>
        <w:t>Náhrada škody a s</w:t>
      </w:r>
      <w:r w:rsidR="00137DC4" w:rsidRPr="008C49DC">
        <w:rPr>
          <w:b/>
        </w:rPr>
        <w:t>mluvní sankce</w:t>
      </w:r>
    </w:p>
    <w:p w14:paraId="2294F1AC" w14:textId="431C145E" w:rsidR="007141AF" w:rsidRDefault="007141AF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t xml:space="preserve">Pokud </w:t>
      </w:r>
      <w:r w:rsidR="00DC3864">
        <w:t>Poskytovatel</w:t>
      </w:r>
      <w:r>
        <w:t xml:space="preserve"> nedodrží </w:t>
      </w:r>
      <w:r w:rsidR="00DC3864">
        <w:t xml:space="preserve">dohodnutý </w:t>
      </w:r>
      <w:r>
        <w:t xml:space="preserve">termín plnění, </w:t>
      </w:r>
      <w:r w:rsidR="00BF4DA2">
        <w:t>je</w:t>
      </w:r>
      <w:r>
        <w:t xml:space="preserve"> </w:t>
      </w:r>
      <w:r w:rsidR="00DC3864">
        <w:t>K</w:t>
      </w:r>
      <w:r>
        <w:t>lient</w:t>
      </w:r>
      <w:r w:rsidR="00BF4DA2">
        <w:t xml:space="preserve"> oprávněn</w:t>
      </w:r>
      <w:r>
        <w:t xml:space="preserve"> uplatn</w:t>
      </w:r>
      <w:r w:rsidR="00DC3864">
        <w:t>it</w:t>
      </w:r>
      <w:r>
        <w:t xml:space="preserve"> smluvní pokutu za nedodržení termínu ve </w:t>
      </w:r>
      <w:r w:rsidRPr="004300B7">
        <w:t>výši</w:t>
      </w:r>
      <w:r w:rsidR="00DC3864" w:rsidRPr="004300B7">
        <w:t xml:space="preserve"> </w:t>
      </w:r>
      <w:proofErr w:type="gramStart"/>
      <w:r w:rsidR="003A4DB6" w:rsidRPr="004300B7">
        <w:t>2</w:t>
      </w:r>
      <w:r w:rsidR="0084346D">
        <w:t>.</w:t>
      </w:r>
      <w:r w:rsidR="003A4DB6" w:rsidRPr="004300B7">
        <w:t>000</w:t>
      </w:r>
      <w:r w:rsidR="009903D3" w:rsidRPr="004300B7">
        <w:t>,-</w:t>
      </w:r>
      <w:proofErr w:type="gramEnd"/>
      <w:r w:rsidRPr="004300B7">
        <w:t>Kč</w:t>
      </w:r>
      <w:r w:rsidR="00B5751D" w:rsidRPr="004300B7">
        <w:t>, a</w:t>
      </w:r>
      <w:r w:rsidR="00B5751D">
        <w:t xml:space="preserve"> to</w:t>
      </w:r>
      <w:r>
        <w:t xml:space="preserve"> za každý </w:t>
      </w:r>
      <w:r w:rsidR="009903D3">
        <w:t xml:space="preserve">i </w:t>
      </w:r>
      <w:r w:rsidR="00DC3864">
        <w:t xml:space="preserve">započatý </w:t>
      </w:r>
      <w:r>
        <w:t>den prodlení.</w:t>
      </w:r>
    </w:p>
    <w:p w14:paraId="2294F1AD" w14:textId="16BD29F9" w:rsidR="008C49DC" w:rsidRPr="00B5751D" w:rsidRDefault="00822799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9148C8">
        <w:rPr>
          <w:rFonts w:eastAsia="Times New Roman" w:cstheme="minorHAnsi"/>
        </w:rPr>
        <w:t xml:space="preserve">V případě prodlení </w:t>
      </w:r>
      <w:r>
        <w:rPr>
          <w:rFonts w:eastAsia="Times New Roman" w:cstheme="minorHAnsi"/>
        </w:rPr>
        <w:t>Klienta</w:t>
      </w:r>
      <w:r w:rsidRPr="009148C8">
        <w:rPr>
          <w:rFonts w:eastAsia="Times New Roman" w:cstheme="minorHAnsi"/>
        </w:rPr>
        <w:t xml:space="preserve"> s úhradou faktur může Poskytovatel po </w:t>
      </w:r>
      <w:r>
        <w:rPr>
          <w:rFonts w:eastAsia="Times New Roman" w:cstheme="minorHAnsi"/>
        </w:rPr>
        <w:t>Klientovi</w:t>
      </w:r>
      <w:r w:rsidRPr="009148C8">
        <w:rPr>
          <w:rFonts w:eastAsia="Times New Roman" w:cstheme="minorHAnsi"/>
        </w:rPr>
        <w:t xml:space="preserve"> požadovat zaplacení zákonného úroku z prodlení </w:t>
      </w:r>
      <w:r w:rsidRPr="00B5751D">
        <w:rPr>
          <w:rFonts w:eastAsia="Times New Roman" w:cstheme="minorHAnsi"/>
        </w:rPr>
        <w:t>ve výši určené v souladu s ustanovením § 1970 OZ. Pro vyloučení pochybností Smluvní strany sjednávají, že Klient není v prodlení s úhradou faktur v případ</w:t>
      </w:r>
      <w:r w:rsidR="00B5751D" w:rsidRPr="00B5751D">
        <w:rPr>
          <w:rFonts w:eastAsia="Times New Roman" w:cstheme="minorHAnsi"/>
        </w:rPr>
        <w:t>ě</w:t>
      </w:r>
      <w:r w:rsidRPr="00B5751D">
        <w:rPr>
          <w:rFonts w:eastAsia="Times New Roman" w:cstheme="minorHAnsi"/>
        </w:rPr>
        <w:t xml:space="preserve"> uveden</w:t>
      </w:r>
      <w:r w:rsidR="00B5751D" w:rsidRPr="00B5751D">
        <w:rPr>
          <w:rFonts w:eastAsia="Times New Roman" w:cstheme="minorHAnsi"/>
        </w:rPr>
        <w:t>ém</w:t>
      </w:r>
      <w:r w:rsidRPr="00B5751D">
        <w:rPr>
          <w:rFonts w:eastAsia="Times New Roman" w:cstheme="minorHAnsi"/>
        </w:rPr>
        <w:t xml:space="preserve"> v čl.</w:t>
      </w:r>
      <w:r w:rsidR="00B5751D" w:rsidRPr="00B5751D">
        <w:rPr>
          <w:rFonts w:eastAsia="Times New Roman" w:cstheme="minorHAnsi"/>
        </w:rPr>
        <w:t xml:space="preserve"> V. odst. </w:t>
      </w:r>
      <w:r w:rsidR="009903D3">
        <w:rPr>
          <w:rFonts w:eastAsia="Times New Roman" w:cstheme="minorHAnsi"/>
        </w:rPr>
        <w:t>5.</w:t>
      </w:r>
      <w:r w:rsidR="00B5751D" w:rsidRPr="00B5751D">
        <w:rPr>
          <w:rFonts w:eastAsia="Times New Roman" w:cstheme="minorHAnsi"/>
        </w:rPr>
        <w:t>9. Rámcové dohody</w:t>
      </w:r>
      <w:r w:rsidRPr="00B5751D">
        <w:rPr>
          <w:rFonts w:cstheme="minorHAnsi"/>
        </w:rPr>
        <w:t>.</w:t>
      </w:r>
    </w:p>
    <w:p w14:paraId="24AB676E" w14:textId="7D1FC932" w:rsidR="00822799" w:rsidRPr="005B7FA3" w:rsidRDefault="00822799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rPr>
          <w:rFonts w:eastAsia="Times New Roman" w:cstheme="minorHAnsi"/>
        </w:rPr>
        <w:t xml:space="preserve">V případě, že Poskytovatel nepředloží </w:t>
      </w:r>
      <w:r w:rsidR="009903D3">
        <w:rPr>
          <w:rFonts w:eastAsia="Times New Roman" w:cstheme="minorHAnsi"/>
        </w:rPr>
        <w:t>Klientovi</w:t>
      </w:r>
      <w:r>
        <w:rPr>
          <w:rFonts w:eastAsia="Times New Roman" w:cstheme="minorHAnsi"/>
        </w:rPr>
        <w:t xml:space="preserve"> ve stanovené lhůtě </w:t>
      </w:r>
      <w:r w:rsidRPr="009148C8">
        <w:rPr>
          <w:rFonts w:eastAsia="Times New Roman" w:cstheme="minorHAnsi"/>
        </w:rPr>
        <w:t xml:space="preserve">podle čl. </w:t>
      </w:r>
      <w:r w:rsidR="00B5751D">
        <w:rPr>
          <w:rFonts w:eastAsia="Times New Roman" w:cstheme="minorHAnsi"/>
        </w:rPr>
        <w:t xml:space="preserve">VI. odst. </w:t>
      </w:r>
      <w:r w:rsidR="009903D3">
        <w:rPr>
          <w:rFonts w:eastAsia="Times New Roman" w:cstheme="minorHAnsi"/>
        </w:rPr>
        <w:t>6.</w:t>
      </w:r>
      <w:r w:rsidR="00C362F7">
        <w:rPr>
          <w:rFonts w:eastAsia="Times New Roman" w:cstheme="minorHAnsi"/>
        </w:rPr>
        <w:t>6</w:t>
      </w:r>
      <w:r w:rsidR="00B5751D">
        <w:rPr>
          <w:rFonts w:eastAsia="Times New Roman" w:cstheme="minorHAnsi"/>
        </w:rPr>
        <w:t>.</w:t>
      </w:r>
      <w:r w:rsidRPr="009148C8">
        <w:rPr>
          <w:rFonts w:eastAsia="Times New Roman" w:cstheme="minorHAnsi"/>
        </w:rPr>
        <w:t xml:space="preserve"> této </w:t>
      </w:r>
      <w:r w:rsidR="00B5751D">
        <w:rPr>
          <w:rFonts w:eastAsia="Times New Roman" w:cstheme="minorHAnsi"/>
        </w:rPr>
        <w:t>Rámcové dohody</w:t>
      </w:r>
      <w:r w:rsidRPr="00215D53">
        <w:rPr>
          <w:rFonts w:cstheme="minorHAnsi"/>
        </w:rPr>
        <w:t xml:space="preserve"> </w:t>
      </w:r>
      <w:r w:rsidRPr="009148C8">
        <w:rPr>
          <w:rFonts w:cstheme="minorHAnsi"/>
        </w:rPr>
        <w:t>platnou pojistnou smlouvu a/nebo potvrzení pojišťovny o existenci pojistné smlouvy na pojistnou částku a potvrzení o řádné platbě pojistného</w:t>
      </w:r>
      <w:r w:rsidRPr="009148C8">
        <w:rPr>
          <w:rFonts w:eastAsia="Times New Roman" w:cstheme="minorHAnsi"/>
        </w:rPr>
        <w:t xml:space="preserve">, zavazuje se Poskytovatel uhradit </w:t>
      </w:r>
      <w:r w:rsidR="00B5751D">
        <w:rPr>
          <w:rFonts w:eastAsia="Times New Roman" w:cstheme="minorHAnsi"/>
        </w:rPr>
        <w:t>Klientovi</w:t>
      </w:r>
      <w:r w:rsidRPr="009148C8">
        <w:rPr>
          <w:rFonts w:eastAsia="Times New Roman" w:cstheme="minorHAnsi"/>
        </w:rPr>
        <w:t xml:space="preserve"> smluvní pokutu ve výši </w:t>
      </w:r>
      <w:proofErr w:type="gramStart"/>
      <w:r w:rsidR="00C362F7">
        <w:rPr>
          <w:rFonts w:eastAsia="Times New Roman" w:cstheme="minorHAnsi"/>
        </w:rPr>
        <w:t>2</w:t>
      </w:r>
      <w:r w:rsidR="0084346D">
        <w:rPr>
          <w:rFonts w:eastAsia="Times New Roman" w:cstheme="minorHAnsi"/>
        </w:rPr>
        <w:t>.</w:t>
      </w:r>
      <w:r w:rsidRPr="009148C8">
        <w:rPr>
          <w:rFonts w:eastAsia="Times New Roman" w:cstheme="minorHAnsi"/>
        </w:rPr>
        <w:t>000</w:t>
      </w:r>
      <w:r w:rsidR="009903D3">
        <w:rPr>
          <w:rFonts w:eastAsia="Times New Roman" w:cstheme="minorHAnsi"/>
        </w:rPr>
        <w:t>,-</w:t>
      </w:r>
      <w:proofErr w:type="gramEnd"/>
      <w:r w:rsidRPr="009148C8">
        <w:rPr>
          <w:rFonts w:eastAsia="Times New Roman" w:cstheme="minorHAnsi"/>
        </w:rPr>
        <w:t xml:space="preserve">Kč za každý </w:t>
      </w:r>
      <w:r w:rsidR="009903D3">
        <w:rPr>
          <w:rFonts w:eastAsia="Times New Roman" w:cstheme="minorHAnsi"/>
        </w:rPr>
        <w:t xml:space="preserve">i </w:t>
      </w:r>
      <w:r w:rsidRPr="009148C8">
        <w:rPr>
          <w:rFonts w:eastAsia="Times New Roman" w:cstheme="minorHAnsi"/>
        </w:rPr>
        <w:t>započatý den prodlení.</w:t>
      </w:r>
    </w:p>
    <w:p w14:paraId="70F1D0C6" w14:textId="78F6E88F" w:rsidR="00A60256" w:rsidRPr="009C2D8A" w:rsidRDefault="00AB4011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rPr>
          <w:rFonts w:ascii="Calibri" w:hAnsi="Calibri" w:cs="Calibri"/>
        </w:rPr>
        <w:t xml:space="preserve">V případě porušení povinnosti </w:t>
      </w:r>
      <w:r w:rsidR="00E770C3">
        <w:rPr>
          <w:rFonts w:ascii="Calibri" w:hAnsi="Calibri" w:cs="Calibri"/>
        </w:rPr>
        <w:t xml:space="preserve">mlčenlivosti </w:t>
      </w:r>
      <w:r w:rsidR="008200FC">
        <w:rPr>
          <w:rFonts w:ascii="Calibri" w:hAnsi="Calibri" w:cs="Calibri"/>
        </w:rPr>
        <w:t xml:space="preserve">podle čl. VI. odst. 6.3. této Rámcové dohody </w:t>
      </w:r>
      <w:r w:rsidR="00E770C3">
        <w:rPr>
          <w:rFonts w:ascii="Calibri" w:hAnsi="Calibri" w:cs="Calibri"/>
        </w:rPr>
        <w:t xml:space="preserve">se Poskytovatel zavazuje uhradit Klientovi smluvní pokutu ve výši </w:t>
      </w:r>
      <w:proofErr w:type="gramStart"/>
      <w:r w:rsidR="00E770C3">
        <w:rPr>
          <w:rFonts w:ascii="Calibri" w:hAnsi="Calibri" w:cs="Calibri"/>
        </w:rPr>
        <w:t>100</w:t>
      </w:r>
      <w:r w:rsidR="001E7717">
        <w:rPr>
          <w:rFonts w:ascii="Calibri" w:hAnsi="Calibri" w:cs="Calibri"/>
        </w:rPr>
        <w:t>.</w:t>
      </w:r>
      <w:r w:rsidR="00E770C3">
        <w:rPr>
          <w:rFonts w:ascii="Calibri" w:hAnsi="Calibri" w:cs="Calibri"/>
        </w:rPr>
        <w:t>000</w:t>
      </w:r>
      <w:r w:rsidR="00B15A93">
        <w:rPr>
          <w:rFonts w:ascii="Calibri" w:hAnsi="Calibri" w:cs="Calibri"/>
        </w:rPr>
        <w:t>,-</w:t>
      </w:r>
      <w:proofErr w:type="gramEnd"/>
      <w:r w:rsidR="00E770C3">
        <w:rPr>
          <w:rFonts w:ascii="Calibri" w:hAnsi="Calibri" w:cs="Calibri"/>
        </w:rPr>
        <w:t xml:space="preserve">Kč </w:t>
      </w:r>
      <w:r w:rsidR="004E088A">
        <w:rPr>
          <w:rFonts w:ascii="Calibri" w:hAnsi="Calibri" w:cs="Calibri"/>
        </w:rPr>
        <w:t>za každý případ takového porušení.</w:t>
      </w:r>
    </w:p>
    <w:p w14:paraId="41A497A4" w14:textId="318E338E" w:rsidR="009C2D8A" w:rsidRPr="005B7FA3" w:rsidRDefault="009C2D8A" w:rsidP="009C2D8A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bookmarkStart w:id="5" w:name="_Hlk158373090"/>
      <w:r>
        <w:rPr>
          <w:rFonts w:ascii="Calibri" w:hAnsi="Calibri" w:cs="Calibri"/>
        </w:rPr>
        <w:t xml:space="preserve">V případě porušení některé z povinností podle čl. VI. odst. 6.7. této Rámcové dohody se Poskytovatel zavazuje uhradit Klientovi smluvní pokutu ve výši </w:t>
      </w:r>
      <w:proofErr w:type="gramStart"/>
      <w:r>
        <w:rPr>
          <w:rFonts w:ascii="Calibri" w:hAnsi="Calibri" w:cs="Calibri"/>
        </w:rPr>
        <w:t>20.000,-</w:t>
      </w:r>
      <w:proofErr w:type="gramEnd"/>
      <w:r>
        <w:rPr>
          <w:rFonts w:ascii="Calibri" w:hAnsi="Calibri" w:cs="Calibri"/>
        </w:rPr>
        <w:t>Kč za každý případ takového porušení.</w:t>
      </w:r>
    </w:p>
    <w:bookmarkEnd w:id="5"/>
    <w:p w14:paraId="0AAE6789" w14:textId="18AFD929" w:rsidR="00822799" w:rsidRPr="00622308" w:rsidRDefault="00822799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9148C8">
        <w:rPr>
          <w:rFonts w:eastAsia="Times New Roman" w:cstheme="minorHAnsi"/>
        </w:rPr>
        <w:lastRenderedPageBreak/>
        <w:t xml:space="preserve">Právo </w:t>
      </w:r>
      <w:r w:rsidR="00B5751D">
        <w:rPr>
          <w:rFonts w:eastAsia="Times New Roman" w:cstheme="minorHAnsi"/>
        </w:rPr>
        <w:t>Klienta</w:t>
      </w:r>
      <w:r w:rsidRPr="009148C8">
        <w:rPr>
          <w:rFonts w:eastAsia="Times New Roman" w:cstheme="minorHAnsi"/>
        </w:rPr>
        <w:t xml:space="preserve"> požadovat náhradu škody není ustanovením</w:t>
      </w:r>
      <w:r w:rsidR="009903D3">
        <w:rPr>
          <w:rFonts w:eastAsia="Times New Roman" w:cstheme="minorHAnsi"/>
        </w:rPr>
        <w:t>i</w:t>
      </w:r>
      <w:r w:rsidRPr="009148C8">
        <w:rPr>
          <w:rFonts w:eastAsia="Times New Roman" w:cstheme="minorHAnsi"/>
        </w:rPr>
        <w:t xml:space="preserve"> o smluvní pokutě dotčeno. </w:t>
      </w:r>
      <w:bookmarkStart w:id="6" w:name="_Hlk65747455"/>
      <w:r w:rsidRPr="009148C8">
        <w:rPr>
          <w:rFonts w:eastAsia="Times New Roman" w:cstheme="minorHAnsi"/>
        </w:rPr>
        <w:t>S</w:t>
      </w:r>
      <w:r w:rsidR="00B5751D">
        <w:rPr>
          <w:rFonts w:eastAsia="Times New Roman" w:cstheme="minorHAnsi"/>
        </w:rPr>
        <w:t>mluvní s</w:t>
      </w:r>
      <w:r w:rsidRPr="009148C8">
        <w:rPr>
          <w:rFonts w:eastAsia="Times New Roman" w:cstheme="minorHAnsi"/>
        </w:rPr>
        <w:t xml:space="preserve">trany tímto vylučují aplikaci ustanovení § 2050 </w:t>
      </w:r>
      <w:r>
        <w:rPr>
          <w:rFonts w:eastAsia="Times New Roman" w:cstheme="minorHAnsi"/>
        </w:rPr>
        <w:t>OZ</w:t>
      </w:r>
      <w:r w:rsidRPr="009148C8">
        <w:rPr>
          <w:rFonts w:eastAsia="Times New Roman" w:cstheme="minorHAnsi"/>
        </w:rPr>
        <w:t xml:space="preserve">. </w:t>
      </w:r>
      <w:bookmarkEnd w:id="6"/>
      <w:r w:rsidR="00B5751D">
        <w:rPr>
          <w:rFonts w:eastAsia="Times New Roman" w:cstheme="minorHAnsi"/>
        </w:rPr>
        <w:t>Klient</w:t>
      </w:r>
      <w:r w:rsidRPr="009148C8">
        <w:rPr>
          <w:rFonts w:eastAsia="Times New Roman" w:cstheme="minorHAnsi"/>
        </w:rPr>
        <w:t xml:space="preserve"> může požadovat náhradu škody v plné výši vedle nároku na zaplacení smluvní pokuty.</w:t>
      </w:r>
      <w:r w:rsidR="00C362F7">
        <w:rPr>
          <w:rFonts w:eastAsia="Times New Roman" w:cstheme="minorHAnsi"/>
        </w:rPr>
        <w:t xml:space="preserve"> Smluvní pokuty dle tohoto článku Rámcové dohody lze uložit i opakovaně</w:t>
      </w:r>
      <w:r w:rsidR="00622308">
        <w:rPr>
          <w:rFonts w:eastAsia="Times New Roman" w:cstheme="minorHAnsi"/>
        </w:rPr>
        <w:t>, a to za každý jednotlivý případ</w:t>
      </w:r>
      <w:r w:rsidR="00C362F7">
        <w:rPr>
          <w:rFonts w:eastAsia="Times New Roman" w:cstheme="minorHAnsi"/>
        </w:rPr>
        <w:t>.</w:t>
      </w:r>
    </w:p>
    <w:p w14:paraId="2D2AC559" w14:textId="180B5EF5" w:rsidR="00622308" w:rsidRDefault="00622308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t>Klient má právo započíst smluvní pokuty proti Odměně Poskytovatele.</w:t>
      </w:r>
    </w:p>
    <w:p w14:paraId="0746ACF5" w14:textId="65B4F536" w:rsidR="00622308" w:rsidRPr="0080614D" w:rsidRDefault="00622308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622308">
        <w:t xml:space="preserve">Úhradu </w:t>
      </w:r>
      <w:r>
        <w:t>smluvní pokuty provede povinná Smluvní strana na účet S</w:t>
      </w:r>
      <w:r w:rsidRPr="00622308">
        <w:t>mluvní strany oprávněné, a to na z</w:t>
      </w:r>
      <w:r>
        <w:t>ákladě písemné výzvy oprávněné S</w:t>
      </w:r>
      <w:r w:rsidRPr="00622308">
        <w:t>mluvní</w:t>
      </w:r>
      <w:r>
        <w:t xml:space="preserve"> strany, doručené S</w:t>
      </w:r>
      <w:r w:rsidRPr="00622308">
        <w:t>mluvní straně povinné, se splatností 21 dnů ode dne doručení.</w:t>
      </w:r>
    </w:p>
    <w:p w14:paraId="0D34EE7D" w14:textId="77777777" w:rsidR="00ED5C53" w:rsidRPr="00BC423A" w:rsidRDefault="00ED5C53" w:rsidP="00BC423A">
      <w:pPr>
        <w:pStyle w:val="Odstavecseseznamem"/>
        <w:numPr>
          <w:ilvl w:val="0"/>
          <w:numId w:val="3"/>
        </w:numPr>
        <w:spacing w:before="240" w:line="276" w:lineRule="auto"/>
        <w:ind w:left="425" w:hanging="425"/>
        <w:contextualSpacing w:val="0"/>
        <w:jc w:val="center"/>
        <w:rPr>
          <w:b/>
        </w:rPr>
      </w:pPr>
      <w:r w:rsidRPr="00BC423A">
        <w:rPr>
          <w:b/>
        </w:rPr>
        <w:t>Způsob komunikace</w:t>
      </w:r>
    </w:p>
    <w:p w14:paraId="16829E2B" w14:textId="46125CEE" w:rsidR="00ED5C53" w:rsidRDefault="00ED5C53" w:rsidP="00E42BDB">
      <w:pPr>
        <w:pStyle w:val="Styl1"/>
        <w:numPr>
          <w:ilvl w:val="1"/>
          <w:numId w:val="3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3050EB">
        <w:rPr>
          <w:rFonts w:asciiTheme="minorHAnsi" w:hAnsiTheme="minorHAnsi" w:cstheme="minorHAnsi"/>
          <w:sz w:val="22"/>
          <w:szCs w:val="22"/>
        </w:rPr>
        <w:t>Smluvní strany se dohodly, že k vzájemné komunikaci budou užívat v</w:t>
      </w:r>
      <w:r w:rsidR="00223B5B">
        <w:rPr>
          <w:rFonts w:asciiTheme="minorHAnsi" w:hAnsiTheme="minorHAnsi" w:cstheme="minorHAnsi"/>
          <w:sz w:val="22"/>
          <w:szCs w:val="22"/>
        </w:rPr>
        <w:t> </w:t>
      </w:r>
      <w:r w:rsidRPr="003050EB">
        <w:rPr>
          <w:rFonts w:asciiTheme="minorHAnsi" w:hAnsiTheme="minorHAnsi" w:cstheme="minorHAnsi"/>
          <w:sz w:val="22"/>
          <w:szCs w:val="22"/>
        </w:rPr>
        <w:t>záhlaví</w:t>
      </w:r>
      <w:r w:rsidR="00223B5B">
        <w:rPr>
          <w:rFonts w:asciiTheme="minorHAnsi" w:hAnsiTheme="minorHAnsi" w:cstheme="minorHAnsi"/>
          <w:sz w:val="22"/>
          <w:szCs w:val="22"/>
        </w:rPr>
        <w:t xml:space="preserve"> této Rámcové dohody a/nebo v</w:t>
      </w:r>
      <w:r w:rsidR="00223B5B" w:rsidRPr="00223B5B">
        <w:rPr>
          <w:rFonts w:asciiTheme="minorHAnsi" w:hAnsiTheme="minorHAnsi" w:cstheme="minorHAnsi"/>
          <w:sz w:val="22"/>
          <w:szCs w:val="22"/>
        </w:rPr>
        <w:t xml:space="preserve"> </w:t>
      </w:r>
      <w:r w:rsidR="00223B5B">
        <w:rPr>
          <w:rFonts w:asciiTheme="minorHAnsi" w:hAnsiTheme="minorHAnsi" w:cstheme="minorHAnsi"/>
          <w:sz w:val="22"/>
          <w:szCs w:val="22"/>
        </w:rPr>
        <w:t>Dílčí objednávce</w:t>
      </w:r>
      <w:r w:rsidRPr="003050EB">
        <w:rPr>
          <w:rFonts w:asciiTheme="minorHAnsi" w:hAnsiTheme="minorHAnsi" w:cstheme="minorHAnsi"/>
          <w:sz w:val="22"/>
          <w:szCs w:val="22"/>
        </w:rPr>
        <w:t xml:space="preserve"> uvedené kontakty – adresu</w:t>
      </w:r>
      <w:r w:rsidR="004B58AC">
        <w:rPr>
          <w:rFonts w:asciiTheme="minorHAnsi" w:hAnsiTheme="minorHAnsi" w:cstheme="minorHAnsi"/>
          <w:sz w:val="22"/>
          <w:szCs w:val="22"/>
        </w:rPr>
        <w:t>, telefon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Pr="003050EB">
        <w:rPr>
          <w:rFonts w:asciiTheme="minorHAnsi" w:hAnsiTheme="minorHAnsi" w:cstheme="minorHAnsi"/>
          <w:sz w:val="22"/>
          <w:szCs w:val="22"/>
        </w:rPr>
        <w:t xml:space="preserve"> e</w:t>
      </w:r>
      <w:r w:rsidR="004B58AC">
        <w:rPr>
          <w:rFonts w:asciiTheme="minorHAnsi" w:hAnsiTheme="minorHAnsi" w:cstheme="minorHAnsi"/>
          <w:sz w:val="22"/>
          <w:szCs w:val="22"/>
        </w:rPr>
        <w:t>-</w:t>
      </w:r>
      <w:r w:rsidRPr="003050EB">
        <w:rPr>
          <w:rFonts w:asciiTheme="minorHAnsi" w:hAnsiTheme="minorHAnsi" w:cstheme="minorHAnsi"/>
          <w:sz w:val="22"/>
          <w:szCs w:val="22"/>
        </w:rPr>
        <w:t xml:space="preserve">mailovou adresu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3050EB">
        <w:rPr>
          <w:rFonts w:asciiTheme="minorHAnsi" w:hAnsiTheme="minorHAnsi" w:cstheme="minorHAnsi"/>
          <w:sz w:val="22"/>
          <w:szCs w:val="22"/>
        </w:rPr>
        <w:t xml:space="preserve">lienta a </w:t>
      </w:r>
      <w:r>
        <w:rPr>
          <w:rFonts w:asciiTheme="minorHAnsi" w:hAnsiTheme="minorHAnsi" w:cstheme="minorHAnsi"/>
          <w:sz w:val="22"/>
          <w:szCs w:val="22"/>
        </w:rPr>
        <w:t>Poskytovatele</w:t>
      </w:r>
      <w:r w:rsidRPr="003050EB">
        <w:rPr>
          <w:rFonts w:asciiTheme="minorHAnsi" w:hAnsiTheme="minorHAnsi" w:cstheme="minorHAnsi"/>
          <w:sz w:val="22"/>
          <w:szCs w:val="22"/>
        </w:rPr>
        <w:t xml:space="preserve">. Jakékoliv změny </w:t>
      </w:r>
      <w:r w:rsidR="006534F8">
        <w:rPr>
          <w:rFonts w:asciiTheme="minorHAnsi" w:hAnsiTheme="minorHAnsi" w:cstheme="minorHAnsi"/>
          <w:sz w:val="22"/>
          <w:szCs w:val="22"/>
        </w:rPr>
        <w:t>kontaktních údajů</w:t>
      </w:r>
      <w:r w:rsidRPr="003050EB">
        <w:rPr>
          <w:rFonts w:asciiTheme="minorHAnsi" w:hAnsiTheme="minorHAnsi" w:cstheme="minorHAnsi"/>
          <w:sz w:val="22"/>
          <w:szCs w:val="22"/>
        </w:rPr>
        <w:t xml:space="preserve"> je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3050EB">
        <w:rPr>
          <w:rFonts w:asciiTheme="minorHAnsi" w:hAnsiTheme="minorHAnsi" w:cstheme="minorHAnsi"/>
          <w:sz w:val="22"/>
          <w:szCs w:val="22"/>
        </w:rPr>
        <w:t xml:space="preserve">lient a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Pr="003050EB">
        <w:rPr>
          <w:rFonts w:asciiTheme="minorHAnsi" w:hAnsiTheme="minorHAnsi" w:cstheme="minorHAnsi"/>
          <w:sz w:val="22"/>
          <w:szCs w:val="22"/>
        </w:rPr>
        <w:t xml:space="preserve"> povin</w:t>
      </w:r>
      <w:r>
        <w:rPr>
          <w:rFonts w:asciiTheme="minorHAnsi" w:hAnsiTheme="minorHAnsi" w:cstheme="minorHAnsi"/>
          <w:sz w:val="22"/>
          <w:szCs w:val="22"/>
        </w:rPr>
        <w:t>en</w:t>
      </w:r>
      <w:r w:rsidRPr="003050EB">
        <w:rPr>
          <w:rFonts w:asciiTheme="minorHAnsi" w:hAnsiTheme="minorHAnsi" w:cstheme="minorHAnsi"/>
          <w:sz w:val="22"/>
          <w:szCs w:val="22"/>
        </w:rPr>
        <w:t xml:space="preserve"> bezodkladně sdělit druhé </w:t>
      </w:r>
      <w:r w:rsidR="004B58AC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3050EB">
        <w:rPr>
          <w:rFonts w:asciiTheme="minorHAnsi" w:hAnsiTheme="minorHAnsi" w:cstheme="minorHAnsi"/>
          <w:sz w:val="22"/>
          <w:szCs w:val="22"/>
        </w:rPr>
        <w:t>straně</w:t>
      </w:r>
      <w:r w:rsidR="004B58AC">
        <w:rPr>
          <w:rFonts w:asciiTheme="minorHAnsi" w:hAnsiTheme="minorHAnsi" w:cstheme="minorHAnsi"/>
          <w:sz w:val="22"/>
          <w:szCs w:val="22"/>
        </w:rPr>
        <w:t xml:space="preserve"> (v případě Klienta ostatním Smluvním stranám)</w:t>
      </w:r>
      <w:r w:rsidRPr="003050EB">
        <w:rPr>
          <w:rFonts w:asciiTheme="minorHAnsi" w:hAnsiTheme="minorHAnsi" w:cstheme="minorHAnsi"/>
          <w:sz w:val="22"/>
          <w:szCs w:val="22"/>
        </w:rPr>
        <w:t>.</w:t>
      </w:r>
    </w:p>
    <w:p w14:paraId="4E1B6D17" w14:textId="139E1237" w:rsidR="00ED5C53" w:rsidRPr="00ED5C53" w:rsidRDefault="00ED5C53" w:rsidP="00E42BDB">
      <w:pPr>
        <w:pStyle w:val="Styl1"/>
        <w:numPr>
          <w:ilvl w:val="1"/>
          <w:numId w:val="3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ED5C53">
        <w:rPr>
          <w:rFonts w:asciiTheme="minorHAnsi" w:hAnsiTheme="minorHAnsi" w:cstheme="minorHAnsi"/>
          <w:sz w:val="22"/>
          <w:szCs w:val="22"/>
        </w:rPr>
        <w:t>Poskytovatel se zavazuje na e</w:t>
      </w:r>
      <w:r w:rsidR="006534F8">
        <w:rPr>
          <w:rFonts w:asciiTheme="minorHAnsi" w:hAnsiTheme="minorHAnsi" w:cstheme="minorHAnsi"/>
          <w:sz w:val="22"/>
          <w:szCs w:val="22"/>
        </w:rPr>
        <w:t>-</w:t>
      </w:r>
      <w:r w:rsidRPr="00ED5C53">
        <w:rPr>
          <w:rFonts w:asciiTheme="minorHAnsi" w:hAnsiTheme="minorHAnsi" w:cstheme="minorHAnsi"/>
          <w:sz w:val="22"/>
          <w:szCs w:val="22"/>
        </w:rPr>
        <w:t xml:space="preserve">mailovou komunikaci Klienta odpovědět do 48 hodin. Pokud je odpověď vyžadována do 24 hodin, je </w:t>
      </w:r>
      <w:r w:rsidR="006534F8">
        <w:rPr>
          <w:rFonts w:asciiTheme="minorHAnsi" w:hAnsiTheme="minorHAnsi" w:cstheme="minorHAnsi"/>
          <w:sz w:val="22"/>
          <w:szCs w:val="22"/>
        </w:rPr>
        <w:t>K</w:t>
      </w:r>
      <w:r w:rsidRPr="00ED5C53">
        <w:rPr>
          <w:rFonts w:asciiTheme="minorHAnsi" w:hAnsiTheme="minorHAnsi" w:cstheme="minorHAnsi"/>
          <w:sz w:val="22"/>
          <w:szCs w:val="22"/>
        </w:rPr>
        <w:t>lient povinen uvést do předmětu e</w:t>
      </w:r>
      <w:r w:rsidR="006534F8">
        <w:rPr>
          <w:rFonts w:asciiTheme="minorHAnsi" w:hAnsiTheme="minorHAnsi" w:cstheme="minorHAnsi"/>
          <w:sz w:val="22"/>
          <w:szCs w:val="22"/>
        </w:rPr>
        <w:t>-</w:t>
      </w:r>
      <w:r w:rsidRPr="00ED5C53">
        <w:rPr>
          <w:rFonts w:asciiTheme="minorHAnsi" w:hAnsiTheme="minorHAnsi" w:cstheme="minorHAnsi"/>
          <w:sz w:val="22"/>
          <w:szCs w:val="22"/>
        </w:rPr>
        <w:t>mailové komunikace „urgentní“.</w:t>
      </w:r>
      <w:r w:rsidR="00850268">
        <w:rPr>
          <w:rFonts w:asciiTheme="minorHAnsi" w:hAnsiTheme="minorHAnsi" w:cstheme="minorHAnsi"/>
          <w:sz w:val="22"/>
          <w:szCs w:val="22"/>
        </w:rPr>
        <w:t xml:space="preserve"> </w:t>
      </w:r>
      <w:bookmarkStart w:id="7" w:name="_Hlk158373117"/>
      <w:r w:rsidR="00850268">
        <w:rPr>
          <w:rFonts w:asciiTheme="minorHAnsi" w:hAnsiTheme="minorHAnsi" w:cstheme="minorHAnsi"/>
          <w:sz w:val="22"/>
          <w:szCs w:val="22"/>
        </w:rPr>
        <w:t>Tím nejsou dotčeny další lhůty stanovené touto Rámcovou dohodou.</w:t>
      </w:r>
      <w:bookmarkEnd w:id="7"/>
    </w:p>
    <w:p w14:paraId="04969D06" w14:textId="7B5384D2" w:rsidR="00E411F4" w:rsidRPr="000742BB" w:rsidRDefault="00E411F4" w:rsidP="00BC423A">
      <w:pPr>
        <w:pStyle w:val="Odstavecseseznamem"/>
        <w:numPr>
          <w:ilvl w:val="0"/>
          <w:numId w:val="3"/>
        </w:numPr>
        <w:spacing w:before="240" w:line="276" w:lineRule="auto"/>
        <w:ind w:left="425" w:hanging="425"/>
        <w:contextualSpacing w:val="0"/>
        <w:jc w:val="center"/>
        <w:rPr>
          <w:b/>
        </w:rPr>
      </w:pPr>
      <w:r w:rsidRPr="000742BB">
        <w:rPr>
          <w:b/>
        </w:rPr>
        <w:t>Ukončení Rámcové dohody</w:t>
      </w:r>
    </w:p>
    <w:p w14:paraId="2112A9C7" w14:textId="77777777" w:rsidR="00E411F4" w:rsidRPr="000742BB" w:rsidRDefault="00E411F4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0742BB">
        <w:t>Rámcová dohoda může být zrušena dohodou všech Smluvních stran v písemné formě, přičemž účinky zrušení Rámcové dohody nastanou k okamžiku stanovenému v takovéto dohodě. Nebude-li takovýto okamžik dohodou Smluvních stran stanoven, pak tyto účinky nastanou ke dni uzavření takovéto dohody.</w:t>
      </w:r>
    </w:p>
    <w:p w14:paraId="6407EC6A" w14:textId="1D96ABE7" w:rsidR="00E411F4" w:rsidRDefault="00C01452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9C039D">
        <w:t>Klient</w:t>
      </w:r>
      <w:r w:rsidR="00E411F4" w:rsidRPr="009C039D">
        <w:t xml:space="preserve"> je oprávněn ve vztahu ke každému jednotlivému </w:t>
      </w:r>
      <w:r w:rsidRPr="009C039D">
        <w:t>Poskytovateli</w:t>
      </w:r>
      <w:r w:rsidR="00E411F4" w:rsidRPr="009C039D">
        <w:t xml:space="preserve"> od Rámcové dohody a/nebo Dílčí </w:t>
      </w:r>
      <w:r w:rsidR="00E948FD">
        <w:t>objednávk</w:t>
      </w:r>
      <w:r w:rsidR="00E411F4" w:rsidRPr="009C039D">
        <w:t xml:space="preserve">y odstoupit v případě závažného nebo opakovaného porušení (tj. nejméně dvakrát) smluvní nebo zákonné povinnosti tímto </w:t>
      </w:r>
      <w:r w:rsidRPr="009C039D">
        <w:t>Poskytovatelem</w:t>
      </w:r>
      <w:r w:rsidR="00E411F4" w:rsidRPr="009C039D">
        <w:t xml:space="preserve">. Takové odstoupení bude účinné pouze ve vztahu </w:t>
      </w:r>
      <w:r w:rsidRPr="009C039D">
        <w:t>Klienta</w:t>
      </w:r>
      <w:r w:rsidR="00E411F4" w:rsidRPr="009C039D">
        <w:t xml:space="preserve"> k tomuto konkrétnímu </w:t>
      </w:r>
      <w:r w:rsidRPr="009C039D">
        <w:t>Poskytovateli</w:t>
      </w:r>
      <w:r w:rsidR="00E411F4" w:rsidRPr="009C039D">
        <w:t xml:space="preserve">, který závažným způsobem nebo opakovaně porušil smluvní nebo zákonné povinnosti, přičemž Rámcová dohoda zůstává v účinnosti vůči ostatním </w:t>
      </w:r>
      <w:r w:rsidRPr="009C039D">
        <w:t>Poskytovatelům</w:t>
      </w:r>
      <w:r w:rsidR="00E411F4" w:rsidRPr="009C039D">
        <w:t xml:space="preserve">, na které se důvod odstoupení od Rámcové dohody a/nebo Dílčí </w:t>
      </w:r>
      <w:r w:rsidR="00E948FD">
        <w:t>objednávk</w:t>
      </w:r>
      <w:r w:rsidR="00E411F4" w:rsidRPr="009C039D">
        <w:t>y nevztahuje.</w:t>
      </w:r>
    </w:p>
    <w:p w14:paraId="7697ABCE" w14:textId="070A77F2" w:rsidR="0089425A" w:rsidRPr="0089425A" w:rsidRDefault="0089425A" w:rsidP="0089425A">
      <w:pPr>
        <w:pStyle w:val="Clanek11"/>
        <w:keepNext/>
        <w:numPr>
          <w:ilvl w:val="1"/>
          <w:numId w:val="3"/>
        </w:numPr>
        <w:spacing w:line="276" w:lineRule="auto"/>
        <w:ind w:left="567" w:hanging="567"/>
        <w:rPr>
          <w:rStyle w:val="Hyperlink0"/>
          <w:rFonts w:asciiTheme="minorHAnsi" w:eastAsia="Times New Roman" w:hAnsiTheme="minorHAnsi" w:cstheme="minorHAnsi"/>
          <w:sz w:val="22"/>
          <w:szCs w:val="22"/>
          <w:lang w:val="cs-CZ"/>
        </w:rPr>
      </w:pPr>
      <w:r w:rsidRPr="0089425A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Poskytovatel je oprávněn odstoupit od této </w:t>
      </w:r>
      <w:r>
        <w:rPr>
          <w:rFonts w:asciiTheme="minorHAnsi" w:eastAsia="Times New Roman" w:hAnsiTheme="minorHAnsi" w:cstheme="minorHAnsi"/>
          <w:sz w:val="22"/>
          <w:szCs w:val="22"/>
          <w:lang w:val="cs-CZ"/>
        </w:rPr>
        <w:t>Rámcové dohody</w:t>
      </w:r>
      <w:r w:rsidRPr="0089425A">
        <w:rPr>
          <w:rFonts w:asciiTheme="minorHAnsi" w:eastAsia="Times New Roman" w:hAnsiTheme="minorHAnsi" w:cstheme="minorHAnsi"/>
          <w:sz w:val="22"/>
          <w:szCs w:val="22"/>
          <w:lang w:val="cs-CZ"/>
        </w:rPr>
        <w:t>, pokud Klient</w:t>
      </w:r>
      <w:r w:rsidRPr="0089425A">
        <w:rPr>
          <w:rStyle w:val="Hyperlink0"/>
          <w:rFonts w:asciiTheme="minorHAnsi" w:hAnsiTheme="minorHAnsi" w:cstheme="minorHAnsi"/>
          <w:sz w:val="22"/>
          <w:szCs w:val="22"/>
        </w:rPr>
        <w:t xml:space="preserve"> nezaplatil Poskytovateli Odměnu nebo jakoukoli její část v souladu</w:t>
      </w:r>
      <w:r>
        <w:rPr>
          <w:rStyle w:val="Hyperlink0"/>
          <w:rFonts w:asciiTheme="minorHAnsi" w:hAnsiTheme="minorHAnsi" w:cstheme="minorHAnsi"/>
          <w:sz w:val="22"/>
          <w:szCs w:val="22"/>
        </w:rPr>
        <w:t xml:space="preserve"> </w:t>
      </w:r>
      <w:r w:rsidRPr="0089425A">
        <w:rPr>
          <w:rStyle w:val="Hyperlink0"/>
          <w:rFonts w:asciiTheme="minorHAnsi" w:hAnsiTheme="minorHAnsi" w:cstheme="minorHAnsi"/>
          <w:sz w:val="22"/>
          <w:szCs w:val="22"/>
        </w:rPr>
        <w:t xml:space="preserve">s čl. V. Rámcové dohody a nenapravil takové porušení své povinnosti v dodatečné přiměřené </w:t>
      </w:r>
      <w:r w:rsidRPr="0089425A">
        <w:rPr>
          <w:rFonts w:asciiTheme="minorHAnsi" w:eastAsia="Calibri" w:hAnsiTheme="minorHAnsi" w:cstheme="minorHAnsi"/>
          <w:sz w:val="22"/>
          <w:szCs w:val="22"/>
          <w:lang w:val="pt-PT"/>
        </w:rPr>
        <w:t>lh</w:t>
      </w:r>
      <w:r w:rsidRPr="0089425A">
        <w:rPr>
          <w:rStyle w:val="Hyperlink0"/>
          <w:rFonts w:asciiTheme="minorHAnsi" w:hAnsiTheme="minorHAnsi" w:cstheme="minorHAnsi"/>
          <w:sz w:val="22"/>
          <w:szCs w:val="22"/>
        </w:rPr>
        <w:t xml:space="preserve">ůtě, která nesmí být kratší než třicet (30) pracovních dnů, </w:t>
      </w:r>
      <w:r w:rsidR="004B58AC">
        <w:rPr>
          <w:rStyle w:val="Hyperlink0"/>
          <w:rFonts w:asciiTheme="minorHAnsi" w:hAnsiTheme="minorHAnsi" w:cstheme="minorHAnsi"/>
          <w:sz w:val="22"/>
          <w:szCs w:val="22"/>
        </w:rPr>
        <w:t>a která</w:t>
      </w:r>
      <w:r w:rsidRPr="0089425A">
        <w:rPr>
          <w:rStyle w:val="Hyperlink0"/>
          <w:rFonts w:asciiTheme="minorHAnsi" w:hAnsiTheme="minorHAnsi" w:cstheme="minorHAnsi"/>
          <w:sz w:val="22"/>
          <w:szCs w:val="22"/>
        </w:rPr>
        <w:t xml:space="preserve"> bude uvedena v písemné výzvě </w:t>
      </w:r>
      <w:r w:rsidR="004B58AC">
        <w:rPr>
          <w:rStyle w:val="Hyperlink0"/>
          <w:rFonts w:asciiTheme="minorHAnsi" w:hAnsiTheme="minorHAnsi" w:cstheme="minorHAnsi"/>
          <w:sz w:val="22"/>
          <w:szCs w:val="22"/>
        </w:rPr>
        <w:t xml:space="preserve">Poskytovatele </w:t>
      </w:r>
      <w:r w:rsidRPr="0089425A">
        <w:rPr>
          <w:rStyle w:val="Hyperlink0"/>
          <w:rFonts w:asciiTheme="minorHAnsi" w:hAnsiTheme="minorHAnsi" w:cstheme="minorHAnsi"/>
          <w:sz w:val="22"/>
          <w:szCs w:val="22"/>
        </w:rPr>
        <w:t>k nápravě</w:t>
      </w:r>
      <w:r w:rsidR="004B58AC">
        <w:rPr>
          <w:rStyle w:val="Hyperlink0"/>
          <w:rFonts w:asciiTheme="minorHAnsi" w:hAnsiTheme="minorHAnsi" w:cstheme="minorHAnsi"/>
          <w:sz w:val="22"/>
          <w:szCs w:val="22"/>
        </w:rPr>
        <w:t xml:space="preserve"> prokazatelně</w:t>
      </w:r>
      <w:r w:rsidRPr="0089425A">
        <w:rPr>
          <w:rStyle w:val="Hyperlink0"/>
          <w:rFonts w:asciiTheme="minorHAnsi" w:hAnsiTheme="minorHAnsi" w:cstheme="minorHAnsi"/>
          <w:sz w:val="22"/>
          <w:szCs w:val="22"/>
        </w:rPr>
        <w:t xml:space="preserve"> doručené Klientovi.</w:t>
      </w:r>
    </w:p>
    <w:p w14:paraId="2ECA3936" w14:textId="300BD63B" w:rsidR="0089425A" w:rsidRPr="0089425A" w:rsidRDefault="0089425A" w:rsidP="0089425A">
      <w:pPr>
        <w:pStyle w:val="Clanek11"/>
        <w:keepNext/>
        <w:numPr>
          <w:ilvl w:val="1"/>
          <w:numId w:val="3"/>
        </w:numPr>
        <w:spacing w:line="276" w:lineRule="auto"/>
        <w:ind w:left="567" w:hanging="567"/>
        <w:rPr>
          <w:rFonts w:asciiTheme="minorHAnsi" w:eastAsia="Times New Roman" w:hAnsiTheme="minorHAnsi" w:cstheme="minorHAnsi"/>
          <w:sz w:val="22"/>
          <w:szCs w:val="22"/>
          <w:lang w:val="cs-CZ"/>
        </w:rPr>
      </w:pPr>
      <w:r w:rsidRPr="009954CA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V případě odstoupení </w:t>
      </w:r>
      <w:r>
        <w:rPr>
          <w:rFonts w:asciiTheme="minorHAnsi" w:eastAsia="Times New Roman" w:hAnsiTheme="minorHAnsi" w:cstheme="minorHAnsi"/>
          <w:sz w:val="22"/>
          <w:szCs w:val="22"/>
          <w:lang w:val="cs-CZ"/>
        </w:rPr>
        <w:t>Klienta</w:t>
      </w:r>
      <w:r w:rsidRPr="009954CA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od </w:t>
      </w:r>
      <w:r>
        <w:rPr>
          <w:rFonts w:asciiTheme="minorHAnsi" w:eastAsia="Times New Roman" w:hAnsiTheme="minorHAnsi" w:cstheme="minorHAnsi"/>
          <w:sz w:val="22"/>
          <w:szCs w:val="22"/>
          <w:lang w:val="cs-CZ"/>
        </w:rPr>
        <w:t>Rámcové dohody</w:t>
      </w:r>
      <w:r w:rsidRPr="009954CA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z důvodu na straně P</w:t>
      </w:r>
      <w:r>
        <w:rPr>
          <w:rFonts w:asciiTheme="minorHAnsi" w:eastAsia="Times New Roman" w:hAnsiTheme="minorHAnsi" w:cstheme="minorHAnsi"/>
          <w:sz w:val="22"/>
          <w:szCs w:val="22"/>
          <w:lang w:val="cs-CZ"/>
        </w:rPr>
        <w:t>oskytovatele</w:t>
      </w:r>
      <w:r w:rsidRPr="009954CA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bude P</w:t>
      </w:r>
      <w:r>
        <w:rPr>
          <w:rFonts w:asciiTheme="minorHAnsi" w:eastAsia="Times New Roman" w:hAnsiTheme="minorHAnsi" w:cstheme="minorHAnsi"/>
          <w:sz w:val="22"/>
          <w:szCs w:val="22"/>
          <w:lang w:val="cs-CZ"/>
        </w:rPr>
        <w:t>oskytovatel</w:t>
      </w:r>
      <w:r w:rsidRPr="009954CA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povinen zaplatit </w:t>
      </w:r>
      <w:r>
        <w:rPr>
          <w:rFonts w:asciiTheme="minorHAnsi" w:eastAsia="Times New Roman" w:hAnsiTheme="minorHAnsi" w:cstheme="minorHAnsi"/>
          <w:sz w:val="22"/>
          <w:szCs w:val="22"/>
          <w:lang w:val="cs-CZ"/>
        </w:rPr>
        <w:t>Klientovi</w:t>
      </w:r>
      <w:r w:rsidRPr="009954CA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náhradu </w:t>
      </w:r>
      <w:r w:rsidRPr="009954CA">
        <w:rPr>
          <w:rFonts w:asciiTheme="minorHAnsi" w:eastAsia="Times New Roman" w:hAnsiTheme="minorHAnsi" w:cstheme="minorHAnsi"/>
          <w:sz w:val="22"/>
          <w:szCs w:val="22"/>
        </w:rPr>
        <w:t xml:space="preserve">za všechny škody, které </w:t>
      </w:r>
      <w:r>
        <w:rPr>
          <w:rFonts w:asciiTheme="minorHAnsi" w:eastAsia="Times New Roman" w:hAnsiTheme="minorHAnsi" w:cstheme="minorHAnsi"/>
          <w:sz w:val="22"/>
          <w:szCs w:val="22"/>
          <w:lang w:val="cs-CZ"/>
        </w:rPr>
        <w:t>Klient</w:t>
      </w:r>
      <w:r w:rsidRPr="009954CA">
        <w:rPr>
          <w:rFonts w:asciiTheme="minorHAnsi" w:eastAsia="Times New Roman" w:hAnsiTheme="minorHAnsi" w:cstheme="minorHAnsi"/>
          <w:sz w:val="22"/>
          <w:szCs w:val="22"/>
        </w:rPr>
        <w:t xml:space="preserve"> bez své viny utrpěl, a veškeré mimořádné náklady na dokončení </w:t>
      </w:r>
      <w:r w:rsidR="004B58AC">
        <w:rPr>
          <w:rFonts w:asciiTheme="minorHAnsi" w:eastAsia="Times New Roman" w:hAnsiTheme="minorHAnsi" w:cstheme="minorHAnsi"/>
          <w:sz w:val="22"/>
          <w:szCs w:val="22"/>
          <w:lang w:val="cs-CZ"/>
        </w:rPr>
        <w:t>Služby</w:t>
      </w:r>
      <w:r w:rsidRPr="009954CA">
        <w:rPr>
          <w:rFonts w:asciiTheme="minorHAnsi" w:eastAsia="Times New Roman" w:hAnsiTheme="minorHAnsi" w:cstheme="minorHAnsi"/>
          <w:sz w:val="22"/>
          <w:szCs w:val="22"/>
        </w:rPr>
        <w:t>. Tato náhrada</w:t>
      </w:r>
      <w:r w:rsidR="004B58AC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a/nebo náklady</w:t>
      </w:r>
      <w:r w:rsidRPr="009954CA">
        <w:rPr>
          <w:rFonts w:asciiTheme="minorHAnsi" w:eastAsia="Times New Roman" w:hAnsiTheme="minorHAnsi" w:cstheme="minorHAnsi"/>
          <w:sz w:val="22"/>
          <w:szCs w:val="22"/>
        </w:rPr>
        <w:t xml:space="preserve"> bud</w:t>
      </w:r>
      <w:r w:rsidR="004B58AC">
        <w:rPr>
          <w:rFonts w:asciiTheme="minorHAnsi" w:eastAsia="Times New Roman" w:hAnsiTheme="minorHAnsi" w:cstheme="minorHAnsi"/>
          <w:sz w:val="22"/>
          <w:szCs w:val="22"/>
          <w:lang w:val="cs-CZ"/>
        </w:rPr>
        <w:t>ou</w:t>
      </w:r>
      <w:r w:rsidRPr="009954C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B58AC">
        <w:rPr>
          <w:rFonts w:asciiTheme="minorHAnsi" w:eastAsia="Times New Roman" w:hAnsiTheme="minorHAnsi" w:cstheme="minorHAnsi"/>
          <w:sz w:val="22"/>
          <w:szCs w:val="22"/>
          <w:lang w:val="cs-CZ"/>
        </w:rPr>
        <w:t>Klientem</w:t>
      </w:r>
      <w:r w:rsidRPr="009954CA">
        <w:rPr>
          <w:rFonts w:asciiTheme="minorHAnsi" w:eastAsia="Times New Roman" w:hAnsiTheme="minorHAnsi" w:cstheme="minorHAnsi"/>
          <w:sz w:val="22"/>
          <w:szCs w:val="22"/>
        </w:rPr>
        <w:t xml:space="preserve"> proti splatné části </w:t>
      </w:r>
      <w:r w:rsidR="004B58AC" w:rsidRPr="00850268">
        <w:rPr>
          <w:rFonts w:asciiTheme="minorHAnsi" w:eastAsia="Times New Roman" w:hAnsiTheme="minorHAnsi" w:cstheme="minorHAnsi"/>
          <w:sz w:val="22"/>
          <w:szCs w:val="22"/>
          <w:lang w:val="cs-CZ"/>
        </w:rPr>
        <w:t>Odmě</w:t>
      </w:r>
      <w:r w:rsidRPr="00850268">
        <w:rPr>
          <w:rFonts w:asciiTheme="minorHAnsi" w:eastAsia="Times New Roman" w:hAnsiTheme="minorHAnsi" w:cstheme="minorHAnsi"/>
          <w:sz w:val="22"/>
          <w:szCs w:val="22"/>
          <w:lang w:val="cs-CZ"/>
        </w:rPr>
        <w:t>ny</w:t>
      </w:r>
      <w:r w:rsidRPr="009954CA">
        <w:rPr>
          <w:rFonts w:asciiTheme="minorHAnsi" w:eastAsia="Times New Roman" w:hAnsiTheme="minorHAnsi" w:cstheme="minorHAnsi"/>
          <w:sz w:val="22"/>
          <w:szCs w:val="22"/>
        </w:rPr>
        <w:t xml:space="preserve"> započítán</w:t>
      </w:r>
      <w:r w:rsidR="004B58AC">
        <w:rPr>
          <w:rFonts w:asciiTheme="minorHAnsi" w:eastAsia="Times New Roman" w:hAnsiTheme="minorHAnsi" w:cstheme="minorHAnsi"/>
          <w:sz w:val="22"/>
          <w:szCs w:val="22"/>
          <w:lang w:val="cs-CZ"/>
        </w:rPr>
        <w:t>y</w:t>
      </w:r>
      <w:r w:rsidRPr="009954CA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F059665" w14:textId="4ED50609" w:rsidR="00E411F4" w:rsidRPr="000742BB" w:rsidRDefault="0089425A" w:rsidP="00B15A93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89425A">
        <w:t>Klient je oprávněn Rámcovou dohodu kdykoli i bez udání důvodu vypovědět.</w:t>
      </w:r>
      <w:r w:rsidRPr="0089425A">
        <w:rPr>
          <w:rFonts w:eastAsia="Times New Roman" w:cstheme="minorHAnsi"/>
        </w:rPr>
        <w:t xml:space="preserve"> V takovém případě bude platnost a účinnost Rámcové dohody ukončena uplynutím výpovědní doby (k tomuto datu nabude výpověď Rámcové dohody účinnosti) v délce jednoho (1) měsíce a počne běžet prvním </w:t>
      </w:r>
      <w:r w:rsidRPr="0089425A">
        <w:rPr>
          <w:rFonts w:eastAsia="Times New Roman" w:cstheme="minorHAnsi"/>
        </w:rPr>
        <w:lastRenderedPageBreak/>
        <w:t xml:space="preserve">dnem měsíce následujícího po </w:t>
      </w:r>
      <w:r w:rsidR="004B58AC">
        <w:rPr>
          <w:rFonts w:eastAsia="Times New Roman" w:cstheme="minorHAnsi"/>
        </w:rPr>
        <w:t xml:space="preserve">měsíci </w:t>
      </w:r>
      <w:r w:rsidRPr="0089425A">
        <w:rPr>
          <w:rFonts w:eastAsia="Times New Roman" w:cstheme="minorHAnsi"/>
        </w:rPr>
        <w:t>doručení výpovědi Poskytovateli</w:t>
      </w:r>
      <w:r w:rsidRPr="0089425A">
        <w:t>.</w:t>
      </w:r>
    </w:p>
    <w:p w14:paraId="36723F44" w14:textId="0E69A407" w:rsidR="00E411F4" w:rsidRPr="009C039D" w:rsidRDefault="00E411F4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9C039D">
        <w:t xml:space="preserve">Předčasné ukončení Rámcové dohody nemá vliv na platnost a účinnost dosud nesplněných Dílčích </w:t>
      </w:r>
      <w:r w:rsidR="004B58AC">
        <w:t>objednávek</w:t>
      </w:r>
      <w:r w:rsidRPr="009C039D">
        <w:t xml:space="preserve">. Práva a povinnosti z takto uzavřených Dílčích </w:t>
      </w:r>
      <w:r w:rsidR="004B58AC">
        <w:t>objednávek</w:t>
      </w:r>
      <w:r w:rsidRPr="009C039D">
        <w:t xml:space="preserve"> se budou i nadále řídit Rámcovou dohodou a jejími přílohami. Tím není dotčeno oprávnění </w:t>
      </w:r>
      <w:r w:rsidR="009C039D" w:rsidRPr="009C039D">
        <w:t>Klienta</w:t>
      </w:r>
      <w:r w:rsidRPr="009C039D">
        <w:t xml:space="preserve"> předčasně ukončit kteroukoliv Dílčí </w:t>
      </w:r>
      <w:r w:rsidR="004B58AC">
        <w:t>objednávku</w:t>
      </w:r>
      <w:r w:rsidRPr="009C039D">
        <w:t>, pakliže pro to budou splněny podmínky.</w:t>
      </w:r>
    </w:p>
    <w:p w14:paraId="2294F1AF" w14:textId="193C3963" w:rsidR="00FC0DEC" w:rsidRPr="005253AB" w:rsidRDefault="004C07E3" w:rsidP="00BC423A">
      <w:pPr>
        <w:pStyle w:val="Odstavecseseznamem"/>
        <w:numPr>
          <w:ilvl w:val="0"/>
          <w:numId w:val="3"/>
        </w:numPr>
        <w:spacing w:before="240" w:line="276" w:lineRule="auto"/>
        <w:ind w:left="425" w:hanging="425"/>
        <w:contextualSpacing w:val="0"/>
        <w:jc w:val="center"/>
        <w:rPr>
          <w:b/>
        </w:rPr>
      </w:pPr>
      <w:r w:rsidRPr="005253AB">
        <w:rPr>
          <w:b/>
        </w:rPr>
        <w:t>Závěrečná ustanovení</w:t>
      </w:r>
    </w:p>
    <w:p w14:paraId="2294F1B1" w14:textId="27D85DBF" w:rsidR="00FC0DEC" w:rsidRDefault="004C07E3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t xml:space="preserve">Jakékoliv změny adresy sídla a </w:t>
      </w:r>
      <w:r w:rsidR="00DB2719">
        <w:t>kontaktních údajů</w:t>
      </w:r>
      <w:r>
        <w:t xml:space="preserve"> si jsou </w:t>
      </w:r>
      <w:r w:rsidR="00256145">
        <w:t>S</w:t>
      </w:r>
      <w:r>
        <w:t>mluvní strany povinny bezodkladně a</w:t>
      </w:r>
      <w:r w:rsidR="005B30C4">
        <w:t> </w:t>
      </w:r>
      <w:r>
        <w:t>písemně sdělit. Pokud tak neučiní, nese každá z nich sama odpovědnost za obtíže spojené s</w:t>
      </w:r>
      <w:r w:rsidR="005B30C4">
        <w:t> </w:t>
      </w:r>
      <w:r>
        <w:t>doručováním, eventuálně za</w:t>
      </w:r>
      <w:r w:rsidR="00E948FD">
        <w:t xml:space="preserve"> následky</w:t>
      </w:r>
      <w:r>
        <w:t xml:space="preserve"> nemožnost</w:t>
      </w:r>
      <w:r w:rsidR="00E948FD">
        <w:t>i</w:t>
      </w:r>
      <w:r>
        <w:t xml:space="preserve"> doručení. </w:t>
      </w:r>
    </w:p>
    <w:p w14:paraId="5E18A455" w14:textId="004D2403" w:rsidR="00F47D85" w:rsidRDefault="00F47D85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744237">
        <w:rPr>
          <w:rFonts w:cstheme="minorHAnsi"/>
        </w:rPr>
        <w:t xml:space="preserve">Pokud se jakékoliv ustanovení této </w:t>
      </w:r>
      <w:r>
        <w:rPr>
          <w:rFonts w:cstheme="minorHAnsi"/>
        </w:rPr>
        <w:t>Rámcové dohody</w:t>
      </w:r>
      <w:r w:rsidRPr="00744237">
        <w:rPr>
          <w:rFonts w:cstheme="minorHAnsi"/>
        </w:rPr>
        <w:t xml:space="preserve"> později ukáže nebo bude určeno jako neplatné, neúčinné nebo nevynutitelné, pak taková neplatnost, neúčinnost nebo nevynutitelnost nezpůsobuje neplatnost, neúčinnost nebo nevynutitelnost </w:t>
      </w:r>
      <w:r>
        <w:rPr>
          <w:rFonts w:cstheme="minorHAnsi"/>
        </w:rPr>
        <w:t>Rámcové dohody</w:t>
      </w:r>
      <w:r w:rsidRPr="00744237">
        <w:rPr>
          <w:rFonts w:cstheme="minorHAnsi"/>
        </w:rPr>
        <w:t xml:space="preserve"> jako celku. V takovém případě se Smluvní strany zavazují bez zbytečného prodlení nahradit po vzájemné dohodě neplatné, neúčinné nebo nevynutitelné ustanovení </w:t>
      </w:r>
      <w:r>
        <w:rPr>
          <w:rFonts w:cstheme="minorHAnsi"/>
        </w:rPr>
        <w:t>Rámcové dohody</w:t>
      </w:r>
      <w:r w:rsidRPr="00744237">
        <w:rPr>
          <w:rFonts w:cstheme="minorHAnsi"/>
        </w:rPr>
        <w:t xml:space="preserve"> novým ustanovením, jež nejblíže, v</w:t>
      </w:r>
      <w:r>
        <w:rPr>
          <w:rFonts w:cstheme="minorHAnsi"/>
        </w:rPr>
        <w:t> </w:t>
      </w:r>
      <w:r w:rsidRPr="00744237">
        <w:rPr>
          <w:rFonts w:cstheme="minorHAnsi"/>
        </w:rPr>
        <w:t xml:space="preserve">rozsahu povoleném </w:t>
      </w:r>
      <w:r w:rsidR="00E948FD">
        <w:rPr>
          <w:rFonts w:cstheme="minorHAnsi"/>
        </w:rPr>
        <w:t xml:space="preserve">platnými a účinnými </w:t>
      </w:r>
      <w:r w:rsidRPr="00744237">
        <w:rPr>
          <w:rFonts w:cstheme="minorHAnsi"/>
        </w:rPr>
        <w:t xml:space="preserve">právními předpisy České republiky, odpovídá úmyslu </w:t>
      </w:r>
      <w:r>
        <w:rPr>
          <w:rFonts w:cstheme="minorHAnsi"/>
        </w:rPr>
        <w:t>S</w:t>
      </w:r>
      <w:r w:rsidRPr="00744237">
        <w:rPr>
          <w:rFonts w:cstheme="minorHAnsi"/>
        </w:rPr>
        <w:t xml:space="preserve">mluvních stran v době uzavření této </w:t>
      </w:r>
      <w:r>
        <w:rPr>
          <w:rFonts w:cstheme="minorHAnsi"/>
        </w:rPr>
        <w:t>Rámcové dohody</w:t>
      </w:r>
      <w:r w:rsidRPr="00744237">
        <w:rPr>
          <w:rFonts w:cstheme="minorHAnsi"/>
        </w:rPr>
        <w:t>.</w:t>
      </w:r>
    </w:p>
    <w:p w14:paraId="2294F1B2" w14:textId="453FD77C" w:rsidR="00FC0DEC" w:rsidRDefault="00256145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t>Rámcovou dohodu</w:t>
      </w:r>
      <w:r w:rsidR="004C07E3">
        <w:t xml:space="preserve"> lze měnit pouze na základě písemné dohody </w:t>
      </w:r>
      <w:r w:rsidR="005559AA">
        <w:t>S</w:t>
      </w:r>
      <w:r w:rsidR="004C07E3">
        <w:t>mluvních stran, a to formou po sobě číslovaných dodatků</w:t>
      </w:r>
      <w:r w:rsidR="001222CC">
        <w:t xml:space="preserve"> podepsaných Smluvními stranami</w:t>
      </w:r>
      <w:r w:rsidR="004C07E3">
        <w:t xml:space="preserve">. </w:t>
      </w:r>
    </w:p>
    <w:p w14:paraId="7DDE9B5C" w14:textId="01BC6574" w:rsidR="009A3386" w:rsidRDefault="004C07E3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t xml:space="preserve">Smluvní strany si sjednaly, že práva a povinnosti touto </w:t>
      </w:r>
      <w:r w:rsidR="005559AA">
        <w:t>Rámcovou dohodou</w:t>
      </w:r>
      <w:r>
        <w:t xml:space="preserve"> neupravené, jakož i</w:t>
      </w:r>
      <w:r w:rsidR="00A06D33">
        <w:t> </w:t>
      </w:r>
      <w:r>
        <w:t xml:space="preserve">práva a povinnosti z porušení této </w:t>
      </w:r>
      <w:r w:rsidR="005559AA">
        <w:t>R</w:t>
      </w:r>
      <w:r w:rsidR="0047230C">
        <w:t>á</w:t>
      </w:r>
      <w:r w:rsidR="005559AA">
        <w:t>mcové dohody v</w:t>
      </w:r>
      <w:r>
        <w:t xml:space="preserve">zniklé, se řídí </w:t>
      </w:r>
      <w:r w:rsidR="00E57341" w:rsidRPr="009D172A">
        <w:rPr>
          <w:rFonts w:cstheme="minorHAnsi"/>
        </w:rPr>
        <w:t>příslušnými právními předpisy České republiky. Smluvní strany se dohodly, že v rozsahu, v jakém nejsou práva a</w:t>
      </w:r>
      <w:r w:rsidR="00E57341">
        <w:rPr>
          <w:rFonts w:cstheme="minorHAnsi"/>
        </w:rPr>
        <w:t> </w:t>
      </w:r>
      <w:r w:rsidR="00E57341" w:rsidRPr="009D172A">
        <w:rPr>
          <w:rFonts w:cstheme="minorHAnsi"/>
        </w:rPr>
        <w:t xml:space="preserve">povinnosti Smluvních stran upravené touto </w:t>
      </w:r>
      <w:r w:rsidR="00E57341">
        <w:rPr>
          <w:rFonts w:cstheme="minorHAnsi"/>
        </w:rPr>
        <w:t>Rámcovou dohodou</w:t>
      </w:r>
      <w:r w:rsidR="00E57341" w:rsidRPr="009D172A">
        <w:rPr>
          <w:rFonts w:cstheme="minorHAnsi"/>
        </w:rPr>
        <w:t xml:space="preserve">, se uplatní </w:t>
      </w:r>
      <w:r w:rsidR="001222CC">
        <w:rPr>
          <w:rFonts w:cstheme="minorHAnsi"/>
        </w:rPr>
        <w:t xml:space="preserve">především </w:t>
      </w:r>
      <w:r w:rsidR="00E57341" w:rsidRPr="009D172A">
        <w:rPr>
          <w:rFonts w:cstheme="minorHAnsi"/>
        </w:rPr>
        <w:t xml:space="preserve">příslušná ustanovení </w:t>
      </w:r>
      <w:r w:rsidR="00E57341">
        <w:rPr>
          <w:rFonts w:cstheme="minorHAnsi"/>
        </w:rPr>
        <w:t>OZ.</w:t>
      </w:r>
      <w:r>
        <w:t xml:space="preserve"> </w:t>
      </w:r>
      <w:bookmarkStart w:id="8" w:name="_Hlk4158577"/>
    </w:p>
    <w:p w14:paraId="476CAFA0" w14:textId="38D77EFD" w:rsidR="00A344A5" w:rsidRPr="00A344A5" w:rsidRDefault="009A3386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9A3386">
        <w:rPr>
          <w:rFonts w:cstheme="minorHAnsi"/>
        </w:rPr>
        <w:t>Tato Rámcová dohoda nabývá platnosti dnem jejího podpisu poslední Smluvní stranou a účinnosti dnem jejího zveřejnění v registru smluv podle zákona č. 340/2015 Sb., o zvláštních podmínkách účinnosti některých smluv, uveřejňování těchto smluv a o registru smluv, ve znění pozdějších předpisů</w:t>
      </w:r>
      <w:r w:rsidR="00024BA0">
        <w:rPr>
          <w:rFonts w:cstheme="minorHAnsi"/>
        </w:rPr>
        <w:t xml:space="preserve"> („</w:t>
      </w:r>
      <w:r w:rsidR="00024BA0" w:rsidRPr="00024BA0">
        <w:rPr>
          <w:rFonts w:cstheme="minorHAnsi"/>
          <w:b/>
        </w:rPr>
        <w:t>zákon o registru smluv</w:t>
      </w:r>
      <w:r w:rsidR="00024BA0">
        <w:rPr>
          <w:rFonts w:cstheme="minorHAnsi"/>
        </w:rPr>
        <w:t>“)</w:t>
      </w:r>
      <w:r w:rsidRPr="009A3386">
        <w:rPr>
          <w:rFonts w:cstheme="minorHAnsi"/>
        </w:rPr>
        <w:t xml:space="preserve">, a to do třiceti (30) dnů ode dne podpisu Rámcové dohody poslední Smluvní stranou, nejpozději do tří (3) měsíců ode dne podpisu Rámcové dohody, které provede </w:t>
      </w:r>
      <w:r w:rsidR="00024BA0">
        <w:rPr>
          <w:rFonts w:cstheme="minorHAnsi"/>
        </w:rPr>
        <w:t>Klient</w:t>
      </w:r>
      <w:r w:rsidRPr="009A3386">
        <w:rPr>
          <w:rFonts w:cstheme="minorHAnsi"/>
        </w:rPr>
        <w:t xml:space="preserve">. Smluvní strany berou na vědomí, že zveřejnění osobních údajů v Rámcové dohodě uveřejněné v registru smluv podle věty první </w:t>
      </w:r>
      <w:r w:rsidR="00024BA0">
        <w:rPr>
          <w:rFonts w:cstheme="minorHAnsi"/>
        </w:rPr>
        <w:t xml:space="preserve">tohoto odstavce </w:t>
      </w:r>
      <w:r w:rsidRPr="009A3386">
        <w:rPr>
          <w:rFonts w:cstheme="minorHAnsi"/>
        </w:rPr>
        <w:t>se děje v souladu s</w:t>
      </w:r>
      <w:r w:rsidR="00024BA0">
        <w:rPr>
          <w:rFonts w:cstheme="minorHAnsi"/>
        </w:rPr>
        <w:t>e</w:t>
      </w:r>
      <w:r w:rsidRPr="009A3386">
        <w:rPr>
          <w:rFonts w:cstheme="minorHAnsi"/>
        </w:rPr>
        <w:t xml:space="preserve"> zákonem</w:t>
      </w:r>
      <w:r w:rsidR="00024BA0">
        <w:rPr>
          <w:rFonts w:cstheme="minorHAnsi"/>
        </w:rPr>
        <w:t xml:space="preserve"> o registru smluv</w:t>
      </w:r>
      <w:r w:rsidRPr="009A3386">
        <w:rPr>
          <w:rFonts w:cstheme="minorHAnsi"/>
        </w:rPr>
        <w:t xml:space="preserve"> a s článkem 6 odst. 1 písm. c) nařízení Evropského parlamentu a Rady (EU) 2016/679. Smluvní strany prohlašují, že skutečnosti obsažené v Rámcové dohodě nepovažují za obchodní tajemství ve smyslu § 504 OZ a udělují svolení k jejich užití a uveřejnění bez stanovení jakýchkoliv dalších podmínek.</w:t>
      </w:r>
      <w:bookmarkEnd w:id="8"/>
    </w:p>
    <w:p w14:paraId="2294F1B4" w14:textId="444809E7" w:rsidR="00FC0DEC" w:rsidRDefault="00256145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rPr>
          <w:rFonts w:cstheme="minorHAnsi"/>
        </w:rPr>
        <w:t>Klient</w:t>
      </w:r>
      <w:r w:rsidR="009A3386" w:rsidRPr="00A344A5">
        <w:rPr>
          <w:rFonts w:cstheme="minorHAnsi"/>
        </w:rPr>
        <w:t xml:space="preserve"> je na základě ustanovení § 2 písm. e) zákona č. 320/2001 Sb., o finanční kontrole ve veřejné správě a o změně některých zákonů (zákon o finanční kontrole), ve znění pozdějších předpisů, osobou povinnou spolupůsobit při výkonu finanční kontroly. </w:t>
      </w:r>
      <w:r>
        <w:rPr>
          <w:rFonts w:cstheme="minorHAnsi"/>
        </w:rPr>
        <w:t>Poskytovatelé jsou</w:t>
      </w:r>
      <w:r w:rsidR="009A3386" w:rsidRPr="00A344A5">
        <w:rPr>
          <w:rFonts w:cstheme="minorHAnsi"/>
        </w:rPr>
        <w:t xml:space="preserve"> v tomto případě povinn</w:t>
      </w:r>
      <w:r>
        <w:rPr>
          <w:rFonts w:cstheme="minorHAnsi"/>
        </w:rPr>
        <w:t>i</w:t>
      </w:r>
      <w:r w:rsidR="009A3386" w:rsidRPr="00A344A5">
        <w:rPr>
          <w:rFonts w:cstheme="minorHAnsi"/>
        </w:rPr>
        <w:t xml:space="preserve"> vykonat veškerou součinnost s finanční kontrolou.</w:t>
      </w:r>
      <w:r w:rsidR="004C07E3">
        <w:t xml:space="preserve"> </w:t>
      </w:r>
    </w:p>
    <w:p w14:paraId="2294F1B8" w14:textId="673538DE" w:rsidR="004056FB" w:rsidRPr="008B7A13" w:rsidRDefault="00436506" w:rsidP="008B7A13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436506">
        <w:rPr>
          <w:rFonts w:cstheme="minorHAnsi"/>
        </w:rPr>
        <w:t>Tato Rámcová dohoda byla vyhotovena a podepsána elektronicky</w:t>
      </w:r>
      <w:r w:rsidR="004C07E3" w:rsidRPr="00436506">
        <w:t xml:space="preserve">. </w:t>
      </w:r>
    </w:p>
    <w:p w14:paraId="75EBB79C" w14:textId="34358C19" w:rsidR="00963048" w:rsidRDefault="00963048" w:rsidP="008B7A13">
      <w:pPr>
        <w:spacing w:before="240" w:after="0" w:line="276" w:lineRule="auto"/>
        <w:jc w:val="both"/>
        <w:rPr>
          <w:rFonts w:cstheme="minorHAnsi"/>
          <w:i/>
          <w:iCs/>
        </w:rPr>
      </w:pPr>
      <w:r w:rsidRPr="001D417C">
        <w:rPr>
          <w:rFonts w:cstheme="minorHAnsi"/>
          <w:i/>
          <w:iCs/>
        </w:rPr>
        <w:t>Příloh</w:t>
      </w:r>
      <w:r>
        <w:rPr>
          <w:rFonts w:cstheme="minorHAnsi"/>
          <w:i/>
          <w:iCs/>
        </w:rPr>
        <w:t>a</w:t>
      </w:r>
      <w:r w:rsidRPr="001D417C">
        <w:rPr>
          <w:rFonts w:cstheme="minorHAnsi"/>
          <w:i/>
          <w:iCs/>
        </w:rPr>
        <w:t xml:space="preserve"> č. </w:t>
      </w:r>
      <w:r w:rsidR="00622308">
        <w:rPr>
          <w:rFonts w:cstheme="minorHAnsi"/>
          <w:i/>
          <w:iCs/>
        </w:rPr>
        <w:t>1</w:t>
      </w:r>
      <w:r w:rsidRPr="001D417C">
        <w:rPr>
          <w:rFonts w:cstheme="minorHAnsi"/>
          <w:i/>
          <w:iCs/>
        </w:rPr>
        <w:t xml:space="preserve"> – Soupis nabídkových cen</w:t>
      </w:r>
    </w:p>
    <w:p w14:paraId="2294F1B9" w14:textId="77777777" w:rsidR="004056FB" w:rsidRDefault="004056FB" w:rsidP="00E42BDB">
      <w:pPr>
        <w:spacing w:line="276" w:lineRule="auto"/>
        <w:jc w:val="both"/>
      </w:pPr>
    </w:p>
    <w:p w14:paraId="274FB1F4" w14:textId="5F3F82E0" w:rsidR="00652AEF" w:rsidRPr="0008601C" w:rsidRDefault="00652AEF" w:rsidP="00E42BDB">
      <w:pPr>
        <w:pStyle w:val="Seznam31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8601C">
        <w:rPr>
          <w:rFonts w:asciiTheme="minorHAnsi" w:hAnsiTheme="minorHAnsi" w:cstheme="minorHAnsi"/>
          <w:sz w:val="22"/>
          <w:szCs w:val="22"/>
        </w:rPr>
        <w:t xml:space="preserve">Za </w:t>
      </w:r>
      <w:r>
        <w:rPr>
          <w:rFonts w:asciiTheme="minorHAnsi" w:hAnsiTheme="minorHAnsi" w:cstheme="minorHAnsi"/>
          <w:sz w:val="22"/>
          <w:szCs w:val="22"/>
        </w:rPr>
        <w:t>Klienta</w:t>
      </w:r>
      <w:r w:rsidRPr="0008601C">
        <w:rPr>
          <w:rFonts w:asciiTheme="minorHAnsi" w:hAnsiTheme="minorHAnsi" w:cstheme="minorHAnsi"/>
          <w:sz w:val="22"/>
          <w:szCs w:val="22"/>
        </w:rPr>
        <w:t>:</w:t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 xml:space="preserve">Za </w:t>
      </w:r>
      <w:r>
        <w:rPr>
          <w:rFonts w:asciiTheme="minorHAnsi" w:hAnsiTheme="minorHAnsi" w:cstheme="minorHAnsi"/>
          <w:sz w:val="22"/>
          <w:szCs w:val="22"/>
        </w:rPr>
        <w:t>Poskytovatele</w:t>
      </w:r>
      <w:r w:rsidR="00663F01">
        <w:rPr>
          <w:rFonts w:asciiTheme="minorHAnsi" w:hAnsiTheme="minorHAnsi" w:cstheme="minorHAnsi"/>
          <w:sz w:val="22"/>
          <w:szCs w:val="22"/>
        </w:rPr>
        <w:t xml:space="preserve"> (1)</w:t>
      </w:r>
      <w:r w:rsidRPr="0008601C">
        <w:rPr>
          <w:rFonts w:asciiTheme="minorHAnsi" w:hAnsiTheme="minorHAnsi" w:cstheme="minorHAnsi"/>
          <w:sz w:val="22"/>
          <w:szCs w:val="22"/>
        </w:rPr>
        <w:t>:</w:t>
      </w:r>
    </w:p>
    <w:p w14:paraId="376AA619" w14:textId="77777777" w:rsidR="00652AEF" w:rsidRPr="0008601C" w:rsidRDefault="00652AEF" w:rsidP="00E42BDB">
      <w:pPr>
        <w:pStyle w:val="Seznam31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172D95D" w14:textId="4F6F0760" w:rsidR="00652AEF" w:rsidRPr="0008601C" w:rsidRDefault="00652AEF" w:rsidP="00E42BDB">
      <w:pPr>
        <w:pStyle w:val="Seznam31"/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9" w:name="_Hlk4158802"/>
      <w:r w:rsidRPr="0008601C">
        <w:rPr>
          <w:rFonts w:asciiTheme="minorHAnsi" w:hAnsiTheme="minorHAnsi" w:cstheme="minorHAnsi"/>
          <w:sz w:val="22"/>
          <w:szCs w:val="22"/>
        </w:rPr>
        <w:t xml:space="preserve">V Praze dne </w:t>
      </w:r>
      <w:r w:rsidR="00A13933">
        <w:rPr>
          <w:rFonts w:asciiTheme="minorHAnsi" w:hAnsiTheme="minorHAnsi" w:cstheme="minorHAnsi"/>
          <w:sz w:val="22"/>
          <w:szCs w:val="22"/>
        </w:rPr>
        <w:t>dle el. podpisu</w:t>
      </w:r>
      <w:r>
        <w:rPr>
          <w:rFonts w:asciiTheme="minorHAnsi" w:hAnsiTheme="minorHAnsi" w:cstheme="minorHAnsi"/>
          <w:sz w:val="22"/>
          <w:szCs w:val="22"/>
        </w:rPr>
        <w:tab/>
      </w:r>
      <w:r w:rsidR="001222CC">
        <w:rPr>
          <w:rFonts w:asciiTheme="minorHAnsi" w:hAnsiTheme="minorHAnsi" w:cstheme="minorHAnsi"/>
          <w:sz w:val="22"/>
          <w:szCs w:val="22"/>
        </w:rPr>
        <w:tab/>
      </w:r>
      <w:r w:rsidR="001222CC">
        <w:rPr>
          <w:rFonts w:asciiTheme="minorHAnsi" w:hAnsiTheme="minorHAnsi" w:cstheme="minorHAnsi"/>
          <w:sz w:val="22"/>
          <w:szCs w:val="22"/>
        </w:rPr>
        <w:tab/>
      </w:r>
      <w:r w:rsidR="002A611E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>V</w:t>
      </w:r>
      <w:r w:rsidR="00F92C84">
        <w:rPr>
          <w:rFonts w:asciiTheme="minorHAnsi" w:hAnsiTheme="minorHAnsi" w:cstheme="minorHAnsi"/>
          <w:sz w:val="22"/>
          <w:szCs w:val="22"/>
        </w:rPr>
        <w:t> Praze</w:t>
      </w:r>
      <w:r w:rsidRPr="0008601C">
        <w:rPr>
          <w:rFonts w:asciiTheme="minorHAnsi" w:hAnsiTheme="minorHAnsi" w:cstheme="minorHAnsi"/>
          <w:sz w:val="22"/>
          <w:szCs w:val="22"/>
        </w:rPr>
        <w:t xml:space="preserve"> dne </w:t>
      </w:r>
      <w:r w:rsidR="00F92C84">
        <w:rPr>
          <w:rFonts w:asciiTheme="minorHAnsi" w:hAnsiTheme="minorHAnsi" w:cstheme="minorHAnsi"/>
          <w:sz w:val="22"/>
          <w:szCs w:val="22"/>
        </w:rPr>
        <w:t>dle el. podpisu</w:t>
      </w:r>
    </w:p>
    <w:p w14:paraId="7E0974D0" w14:textId="77777777" w:rsidR="00652AEF" w:rsidRPr="0008601C" w:rsidRDefault="00652AEF" w:rsidP="00E42BDB">
      <w:pPr>
        <w:pStyle w:val="Seznam31"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BD339F6" w14:textId="77777777" w:rsidR="00652AEF" w:rsidRPr="0008601C" w:rsidRDefault="00652AEF" w:rsidP="00E42BDB">
      <w:pPr>
        <w:pStyle w:val="Seznam31"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1636983" w14:textId="77777777" w:rsidR="00652AEF" w:rsidRPr="0008601C" w:rsidRDefault="00652AEF" w:rsidP="00E42BDB">
      <w:pPr>
        <w:pStyle w:val="Seznam31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8601C">
        <w:rPr>
          <w:rFonts w:asciiTheme="minorHAnsi" w:hAnsiTheme="minorHAnsi" w:cstheme="minorHAnsi"/>
          <w:sz w:val="22"/>
          <w:szCs w:val="22"/>
        </w:rPr>
        <w:t xml:space="preserve">_____________________________   </w:t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  <w:t xml:space="preserve">_____________________________   </w:t>
      </w:r>
    </w:p>
    <w:p w14:paraId="5DD38394" w14:textId="65E9EB4B" w:rsidR="00652AEF" w:rsidRDefault="00850268" w:rsidP="00E42BDB">
      <w:pPr>
        <w:pStyle w:val="Seznam31"/>
        <w:tabs>
          <w:tab w:val="left" w:pos="4962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158373159"/>
      <w:r w:rsidRPr="00850268">
        <w:rPr>
          <w:rFonts w:asciiTheme="minorHAnsi" w:hAnsiTheme="minorHAnsi" w:cstheme="minorHAnsi"/>
          <w:sz w:val="22"/>
          <w:szCs w:val="22"/>
        </w:rPr>
        <w:t>Mgr. Michal Vronský</w:t>
      </w:r>
      <w:bookmarkEnd w:id="10"/>
      <w:r w:rsidR="00652AEF">
        <w:rPr>
          <w:rFonts w:asciiTheme="minorHAnsi" w:hAnsiTheme="minorHAnsi" w:cstheme="minorHAnsi"/>
          <w:sz w:val="22"/>
          <w:szCs w:val="22"/>
        </w:rPr>
        <w:tab/>
      </w:r>
      <w:r w:rsidR="00F92C84">
        <w:rPr>
          <w:rFonts w:asciiTheme="minorHAnsi" w:hAnsiTheme="minorHAnsi" w:cstheme="minorHAnsi"/>
          <w:sz w:val="22"/>
          <w:szCs w:val="22"/>
        </w:rPr>
        <w:t>JUDr. Martin Šenkýř</w:t>
      </w:r>
    </w:p>
    <w:p w14:paraId="166BBF6D" w14:textId="4A79D141" w:rsidR="00652AEF" w:rsidRDefault="00652AEF" w:rsidP="00E42BDB">
      <w:pPr>
        <w:pStyle w:val="Seznam31"/>
        <w:tabs>
          <w:tab w:val="left" w:pos="4962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08601C">
        <w:rPr>
          <w:rFonts w:asciiTheme="minorHAnsi" w:hAnsiTheme="minorHAnsi" w:cstheme="minorHAnsi"/>
          <w:sz w:val="22"/>
          <w:szCs w:val="22"/>
        </w:rPr>
        <w:t>tarost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</w:r>
      <w:r w:rsidR="00DA6C45">
        <w:rPr>
          <w:rFonts w:asciiTheme="minorHAnsi" w:hAnsiTheme="minorHAnsi" w:cstheme="minorHAnsi"/>
          <w:sz w:val="22"/>
          <w:szCs w:val="22"/>
        </w:rPr>
        <w:t>jednatel</w:t>
      </w:r>
    </w:p>
    <w:bookmarkEnd w:id="9"/>
    <w:p w14:paraId="3E9B84CD" w14:textId="77777777" w:rsidR="00652AEF" w:rsidRPr="0008601C" w:rsidRDefault="00652AEF" w:rsidP="00E42BDB">
      <w:pPr>
        <w:pStyle w:val="Seznam31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</w:p>
    <w:p w14:paraId="6F427BE5" w14:textId="77777777" w:rsidR="00652AEF" w:rsidRPr="0008601C" w:rsidRDefault="00652AEF" w:rsidP="00E42BDB">
      <w:pPr>
        <w:pStyle w:val="Seznam31"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  <w:highlight w:val="yellow"/>
        </w:rPr>
      </w:pP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</w:p>
    <w:p w14:paraId="64648DB4" w14:textId="3FBA2349" w:rsidR="00652AEF" w:rsidRDefault="00652AEF" w:rsidP="00E42BDB">
      <w:pPr>
        <w:pStyle w:val="Seznam31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731D4">
        <w:rPr>
          <w:rFonts w:asciiTheme="minorHAnsi" w:hAnsiTheme="minorHAnsi" w:cstheme="minorHAnsi"/>
          <w:sz w:val="22"/>
          <w:szCs w:val="22"/>
        </w:rPr>
        <w:tab/>
      </w:r>
      <w:r w:rsidR="00B731D4" w:rsidRPr="0008601C">
        <w:rPr>
          <w:rFonts w:asciiTheme="minorHAnsi" w:hAnsiTheme="minorHAnsi" w:cstheme="minorHAnsi"/>
          <w:sz w:val="22"/>
          <w:szCs w:val="22"/>
        </w:rPr>
        <w:t xml:space="preserve">Za </w:t>
      </w:r>
      <w:r w:rsidR="00B731D4">
        <w:rPr>
          <w:rFonts w:asciiTheme="minorHAnsi" w:hAnsiTheme="minorHAnsi" w:cstheme="minorHAnsi"/>
          <w:sz w:val="22"/>
          <w:szCs w:val="22"/>
        </w:rPr>
        <w:t>Poskytovatele</w:t>
      </w:r>
      <w:r w:rsidR="00663F01">
        <w:rPr>
          <w:rFonts w:asciiTheme="minorHAnsi" w:hAnsiTheme="minorHAnsi" w:cstheme="minorHAnsi"/>
          <w:sz w:val="22"/>
          <w:szCs w:val="22"/>
        </w:rPr>
        <w:t xml:space="preserve"> (2)</w:t>
      </w:r>
      <w:r w:rsidR="00B731D4" w:rsidRPr="0008601C">
        <w:rPr>
          <w:rFonts w:asciiTheme="minorHAnsi" w:hAnsiTheme="minorHAnsi" w:cstheme="minorHAnsi"/>
          <w:sz w:val="22"/>
          <w:szCs w:val="22"/>
        </w:rPr>
        <w:t>:</w:t>
      </w:r>
    </w:p>
    <w:p w14:paraId="3CAB2849" w14:textId="77777777" w:rsidR="00B731D4" w:rsidRDefault="00B731D4" w:rsidP="00E42BDB">
      <w:pPr>
        <w:pStyle w:val="Seznam31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589E6AC" w14:textId="43291742" w:rsidR="00652AEF" w:rsidRPr="000D1F6E" w:rsidRDefault="00B731D4" w:rsidP="000D1F6E">
      <w:pPr>
        <w:pStyle w:val="Seznam31"/>
        <w:tabs>
          <w:tab w:val="left" w:pos="4962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>V </w:t>
      </w:r>
      <w:r w:rsidR="00A13933">
        <w:rPr>
          <w:rFonts w:asciiTheme="minorHAnsi" w:hAnsiTheme="minorHAnsi" w:cstheme="minorHAnsi"/>
          <w:sz w:val="22"/>
          <w:szCs w:val="22"/>
        </w:rPr>
        <w:t>Brně</w:t>
      </w:r>
      <w:r w:rsidRPr="0008601C">
        <w:rPr>
          <w:rFonts w:asciiTheme="minorHAnsi" w:hAnsiTheme="minorHAnsi" w:cstheme="minorHAnsi"/>
          <w:sz w:val="22"/>
          <w:szCs w:val="22"/>
        </w:rPr>
        <w:t xml:space="preserve"> dne </w:t>
      </w:r>
      <w:r w:rsidR="00A13933">
        <w:rPr>
          <w:rFonts w:asciiTheme="minorHAnsi" w:hAnsiTheme="minorHAnsi" w:cstheme="minorHAnsi"/>
          <w:sz w:val="22"/>
          <w:szCs w:val="22"/>
        </w:rPr>
        <w:t>dle el. podpisu</w:t>
      </w:r>
      <w:r w:rsidR="00142CD9" w:rsidRPr="0008601C" w:rsidDel="00142CD9">
        <w:rPr>
          <w:rFonts w:asciiTheme="minorHAnsi" w:hAnsiTheme="minorHAnsi" w:cstheme="minorHAnsi"/>
          <w:sz w:val="22"/>
          <w:szCs w:val="22"/>
        </w:rPr>
        <w:t xml:space="preserve"> </w:t>
      </w:r>
      <w:r w:rsidR="00652AEF" w:rsidRPr="0008601C">
        <w:rPr>
          <w:rFonts w:asciiTheme="minorHAnsi" w:hAnsiTheme="minorHAnsi" w:cstheme="minorHAnsi"/>
          <w:sz w:val="22"/>
          <w:szCs w:val="22"/>
        </w:rPr>
        <w:tab/>
      </w:r>
      <w:r w:rsidR="00652AEF" w:rsidRPr="0008601C">
        <w:rPr>
          <w:rFonts w:asciiTheme="minorHAnsi" w:hAnsiTheme="minorHAnsi" w:cstheme="minorHAnsi"/>
          <w:sz w:val="22"/>
          <w:szCs w:val="22"/>
        </w:rPr>
        <w:tab/>
      </w:r>
      <w:r w:rsidR="00652AEF" w:rsidRPr="0008601C">
        <w:rPr>
          <w:rFonts w:asciiTheme="minorHAnsi" w:hAnsiTheme="minorHAnsi" w:cstheme="minorHAnsi"/>
          <w:sz w:val="22"/>
          <w:szCs w:val="22"/>
        </w:rPr>
        <w:tab/>
      </w:r>
      <w:r w:rsidR="00652AEF" w:rsidRPr="0008601C">
        <w:rPr>
          <w:rFonts w:asciiTheme="minorHAnsi" w:hAnsiTheme="minorHAnsi" w:cstheme="minorHAnsi"/>
          <w:sz w:val="22"/>
          <w:szCs w:val="22"/>
        </w:rPr>
        <w:tab/>
      </w:r>
      <w:r w:rsidR="00652AEF" w:rsidRPr="0008601C">
        <w:rPr>
          <w:rFonts w:asciiTheme="minorHAnsi" w:hAnsiTheme="minorHAnsi" w:cstheme="minorHAnsi"/>
          <w:sz w:val="22"/>
          <w:szCs w:val="22"/>
        </w:rPr>
        <w:tab/>
      </w:r>
      <w:r w:rsidR="00652AEF">
        <w:rPr>
          <w:rFonts w:asciiTheme="minorHAnsi" w:hAnsiTheme="minorHAnsi" w:cstheme="minorHAnsi"/>
          <w:sz w:val="22"/>
          <w:szCs w:val="22"/>
        </w:rPr>
        <w:tab/>
      </w:r>
      <w:r w:rsidR="00652AEF">
        <w:rPr>
          <w:rFonts w:asciiTheme="minorHAnsi" w:hAnsiTheme="minorHAnsi" w:cstheme="minorHAnsi"/>
          <w:sz w:val="22"/>
          <w:szCs w:val="22"/>
        </w:rPr>
        <w:tab/>
      </w:r>
    </w:p>
    <w:p w14:paraId="376F163A" w14:textId="77777777" w:rsidR="00B731D4" w:rsidRDefault="00B731D4" w:rsidP="00E42BDB">
      <w:pPr>
        <w:pStyle w:val="Seznam31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ED97964" w14:textId="6A020F9A" w:rsidR="00B731D4" w:rsidRPr="00A13933" w:rsidRDefault="00B731D4" w:rsidP="00A13933">
      <w:pPr>
        <w:pStyle w:val="Seznam31"/>
        <w:tabs>
          <w:tab w:val="left" w:pos="4962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>_____________________________</w:t>
      </w:r>
      <w:r w:rsidR="00142CD9" w:rsidRPr="0008601C" w:rsidDel="00142CD9">
        <w:rPr>
          <w:rFonts w:cstheme="minorHAnsi"/>
        </w:rPr>
        <w:t xml:space="preserve"> </w:t>
      </w:r>
    </w:p>
    <w:p w14:paraId="1D8C80C9" w14:textId="77777777" w:rsidR="00A13933" w:rsidRDefault="00A13933" w:rsidP="00A13933">
      <w:pPr>
        <w:tabs>
          <w:tab w:val="left" w:pos="4962"/>
        </w:tabs>
        <w:spacing w:after="0"/>
        <w:ind w:left="4956"/>
        <w:rPr>
          <w:rFonts w:cstheme="minorHAnsi"/>
        </w:rPr>
      </w:pPr>
      <w:r w:rsidRPr="00A13933">
        <w:rPr>
          <w:rFonts w:cstheme="minorHAnsi"/>
        </w:rPr>
        <w:t>Mgr. Jan Tejkal</w:t>
      </w:r>
    </w:p>
    <w:p w14:paraId="6D3AE5C4" w14:textId="4EA0FC71" w:rsidR="00A13933" w:rsidRDefault="00A13933" w:rsidP="00A13933">
      <w:pPr>
        <w:tabs>
          <w:tab w:val="left" w:pos="4962"/>
        </w:tabs>
        <w:spacing w:after="0"/>
        <w:ind w:left="4956"/>
        <w:rPr>
          <w:rFonts w:cstheme="minorHAnsi"/>
        </w:rPr>
      </w:pPr>
      <w:r w:rsidRPr="00A13933">
        <w:rPr>
          <w:rFonts w:cstheme="minorHAnsi"/>
        </w:rPr>
        <w:t>jednatel</w:t>
      </w:r>
      <w:r>
        <w:rPr>
          <w:rFonts w:cstheme="minorHAnsi"/>
        </w:rPr>
        <w:t xml:space="preserve"> </w:t>
      </w:r>
      <w:r w:rsidR="00FF6A4D">
        <w:rPr>
          <w:rFonts w:cstheme="minorHAnsi"/>
        </w:rPr>
        <w:t>správce společnosti</w:t>
      </w:r>
    </w:p>
    <w:p w14:paraId="54EEA7B2" w14:textId="77777777" w:rsidR="00663F01" w:rsidRDefault="00663F01" w:rsidP="00B731D4">
      <w:pPr>
        <w:tabs>
          <w:tab w:val="left" w:pos="4962"/>
        </w:tabs>
        <w:rPr>
          <w:rFonts w:cstheme="minorHAnsi"/>
        </w:rPr>
      </w:pPr>
    </w:p>
    <w:p w14:paraId="5363596C" w14:textId="77777777" w:rsidR="00530BA7" w:rsidRDefault="00663F01" w:rsidP="00663F01">
      <w:pPr>
        <w:tabs>
          <w:tab w:val="left" w:pos="4962"/>
        </w:tabs>
        <w:spacing w:after="0"/>
        <w:rPr>
          <w:rFonts w:cstheme="minorHAnsi"/>
        </w:rPr>
      </w:pPr>
      <w:r>
        <w:rPr>
          <w:rFonts w:cstheme="minorHAnsi"/>
        </w:rPr>
        <w:tab/>
      </w:r>
    </w:p>
    <w:p w14:paraId="646FFB64" w14:textId="77777777" w:rsidR="00530BA7" w:rsidRDefault="00530BA7" w:rsidP="00663F01">
      <w:pPr>
        <w:tabs>
          <w:tab w:val="left" w:pos="4962"/>
        </w:tabs>
        <w:spacing w:after="0"/>
        <w:rPr>
          <w:rFonts w:cstheme="minorHAnsi"/>
        </w:rPr>
      </w:pPr>
    </w:p>
    <w:p w14:paraId="763D7761" w14:textId="6C308845" w:rsidR="00663F01" w:rsidRDefault="00530BA7" w:rsidP="00663F01">
      <w:pPr>
        <w:tabs>
          <w:tab w:val="left" w:pos="4962"/>
        </w:tabs>
        <w:spacing w:after="0"/>
        <w:rPr>
          <w:rFonts w:cstheme="minorHAnsi"/>
        </w:rPr>
      </w:pPr>
      <w:r>
        <w:rPr>
          <w:rFonts w:cstheme="minorHAnsi"/>
        </w:rPr>
        <w:tab/>
      </w:r>
      <w:r w:rsidR="00663F01" w:rsidRPr="0008601C">
        <w:rPr>
          <w:rFonts w:cstheme="minorHAnsi"/>
        </w:rPr>
        <w:t xml:space="preserve">Za </w:t>
      </w:r>
      <w:r w:rsidR="00663F01">
        <w:rPr>
          <w:rFonts w:cstheme="minorHAnsi"/>
        </w:rPr>
        <w:t>Poskytovatele (3)</w:t>
      </w:r>
      <w:r w:rsidR="00663F01" w:rsidRPr="0008601C">
        <w:rPr>
          <w:rFonts w:cstheme="minorHAnsi"/>
        </w:rPr>
        <w:t>:</w:t>
      </w:r>
    </w:p>
    <w:p w14:paraId="2E0F03C6" w14:textId="77777777" w:rsidR="00663F01" w:rsidRDefault="00663F01" w:rsidP="00663F01">
      <w:pPr>
        <w:tabs>
          <w:tab w:val="left" w:pos="4962"/>
        </w:tabs>
        <w:spacing w:after="0"/>
        <w:rPr>
          <w:rFonts w:cstheme="minorHAnsi"/>
        </w:rPr>
      </w:pPr>
    </w:p>
    <w:p w14:paraId="2AA0332C" w14:textId="273AD8F0" w:rsidR="00663F01" w:rsidRDefault="00663F01" w:rsidP="00B731D4">
      <w:pPr>
        <w:tabs>
          <w:tab w:val="left" w:pos="4962"/>
        </w:tabs>
        <w:rPr>
          <w:rFonts w:cstheme="minorHAnsi"/>
        </w:rPr>
      </w:pPr>
      <w:r>
        <w:rPr>
          <w:rFonts w:cstheme="minorHAnsi"/>
        </w:rPr>
        <w:tab/>
      </w:r>
      <w:r w:rsidR="00644EEC" w:rsidRPr="0008601C">
        <w:rPr>
          <w:rFonts w:cstheme="minorHAnsi"/>
        </w:rPr>
        <w:t>V</w:t>
      </w:r>
      <w:r w:rsidR="00644EEC">
        <w:rPr>
          <w:rFonts w:cstheme="minorHAnsi"/>
        </w:rPr>
        <w:t> Praze</w:t>
      </w:r>
      <w:r w:rsidR="00644EEC" w:rsidRPr="0008601C">
        <w:rPr>
          <w:rFonts w:cstheme="minorHAnsi"/>
        </w:rPr>
        <w:t xml:space="preserve"> dne </w:t>
      </w:r>
      <w:r w:rsidR="00644EEC">
        <w:rPr>
          <w:rFonts w:cstheme="minorHAnsi"/>
        </w:rPr>
        <w:t>dle el. podpisu</w:t>
      </w:r>
    </w:p>
    <w:p w14:paraId="1D260215" w14:textId="77777777" w:rsidR="00663F01" w:rsidRDefault="00663F01" w:rsidP="00B731D4">
      <w:pPr>
        <w:tabs>
          <w:tab w:val="left" w:pos="4962"/>
        </w:tabs>
        <w:rPr>
          <w:rFonts w:cstheme="minorHAnsi"/>
        </w:rPr>
      </w:pPr>
    </w:p>
    <w:p w14:paraId="53562DCC" w14:textId="5355E594" w:rsidR="00663F01" w:rsidRDefault="00663F01" w:rsidP="00663F01">
      <w:pPr>
        <w:pStyle w:val="Seznam31"/>
        <w:tabs>
          <w:tab w:val="left" w:pos="4962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2C27D549" w14:textId="670EA607" w:rsidR="00663F01" w:rsidRDefault="00663F01" w:rsidP="00663F01">
      <w:pPr>
        <w:tabs>
          <w:tab w:val="left" w:pos="4962"/>
        </w:tabs>
        <w:spacing w:after="0"/>
      </w:pPr>
      <w:r>
        <w:rPr>
          <w:rFonts w:cstheme="minorHAnsi"/>
        </w:rPr>
        <w:tab/>
      </w:r>
      <w:r w:rsidR="00644EEC" w:rsidRPr="00644EEC">
        <w:rPr>
          <w:rFonts w:cstheme="minorHAnsi"/>
        </w:rPr>
        <w:t xml:space="preserve">Mgr. et Mgr. Josef </w:t>
      </w:r>
      <w:proofErr w:type="spellStart"/>
      <w:r w:rsidR="00644EEC" w:rsidRPr="00644EEC">
        <w:rPr>
          <w:rFonts w:cstheme="minorHAnsi"/>
        </w:rPr>
        <w:t>Fiřt</w:t>
      </w:r>
      <w:proofErr w:type="spellEnd"/>
      <w:r w:rsidR="00644EEC" w:rsidRPr="00644EEC">
        <w:rPr>
          <w:rFonts w:cstheme="minorHAnsi"/>
        </w:rPr>
        <w:t>, LL.M.</w:t>
      </w:r>
    </w:p>
    <w:p w14:paraId="232863CF" w14:textId="32020942" w:rsidR="00663F01" w:rsidRDefault="00663F01" w:rsidP="00663F01">
      <w:pPr>
        <w:tabs>
          <w:tab w:val="left" w:pos="4962"/>
        </w:tabs>
        <w:rPr>
          <w:rFonts w:cstheme="minorHAnsi"/>
        </w:rPr>
      </w:pPr>
      <w:r>
        <w:rPr>
          <w:rFonts w:cstheme="minorHAnsi"/>
        </w:rPr>
        <w:tab/>
      </w:r>
      <w:r w:rsidR="000D1F6E">
        <w:rPr>
          <w:rFonts w:cstheme="minorHAnsi"/>
        </w:rPr>
        <w:t>j</w:t>
      </w:r>
      <w:r w:rsidR="00644EEC">
        <w:rPr>
          <w:rFonts w:cstheme="minorHAnsi"/>
        </w:rPr>
        <w:t xml:space="preserve">ednatel </w:t>
      </w:r>
      <w:r w:rsidR="00FF6A4D">
        <w:rPr>
          <w:rFonts w:cstheme="minorHAnsi"/>
        </w:rPr>
        <w:t>správce společnosti</w:t>
      </w:r>
      <w:r w:rsidR="00142CD9" w:rsidRPr="0008601C">
        <w:rPr>
          <w:rFonts w:cstheme="minorHAnsi"/>
        </w:rPr>
        <w:t xml:space="preserve"> </w:t>
      </w:r>
    </w:p>
    <w:p w14:paraId="3C1F72C4" w14:textId="77777777" w:rsidR="00663F01" w:rsidRDefault="00663F01" w:rsidP="00663F01">
      <w:pPr>
        <w:tabs>
          <w:tab w:val="left" w:pos="4962"/>
        </w:tabs>
        <w:rPr>
          <w:rFonts w:cstheme="minorHAnsi"/>
        </w:rPr>
      </w:pPr>
    </w:p>
    <w:p w14:paraId="4B5A35A0" w14:textId="0E06194E" w:rsidR="00663F01" w:rsidRDefault="00663F01" w:rsidP="00663F01">
      <w:pPr>
        <w:tabs>
          <w:tab w:val="left" w:pos="4962"/>
        </w:tabs>
        <w:spacing w:after="0"/>
        <w:rPr>
          <w:rFonts w:cstheme="minorHAnsi"/>
        </w:rPr>
      </w:pPr>
      <w:r>
        <w:rPr>
          <w:rFonts w:cstheme="minorHAnsi"/>
        </w:rPr>
        <w:tab/>
      </w:r>
      <w:r w:rsidRPr="0008601C">
        <w:rPr>
          <w:rFonts w:cstheme="minorHAnsi"/>
        </w:rPr>
        <w:t xml:space="preserve">Za </w:t>
      </w:r>
      <w:r>
        <w:rPr>
          <w:rFonts w:cstheme="minorHAnsi"/>
        </w:rPr>
        <w:t>Poskytovatele (4)</w:t>
      </w:r>
      <w:r w:rsidRPr="0008601C">
        <w:rPr>
          <w:rFonts w:cstheme="minorHAnsi"/>
        </w:rPr>
        <w:t>:</w:t>
      </w:r>
    </w:p>
    <w:p w14:paraId="5EC82419" w14:textId="77777777" w:rsidR="00663F01" w:rsidRDefault="00663F01" w:rsidP="00663F01">
      <w:pPr>
        <w:tabs>
          <w:tab w:val="left" w:pos="4962"/>
        </w:tabs>
        <w:spacing w:after="0"/>
        <w:rPr>
          <w:rFonts w:cstheme="minorHAnsi"/>
        </w:rPr>
      </w:pPr>
    </w:p>
    <w:p w14:paraId="3F1DBF47" w14:textId="11577B59" w:rsidR="00663F01" w:rsidRDefault="00663F01" w:rsidP="00663F01">
      <w:pPr>
        <w:tabs>
          <w:tab w:val="left" w:pos="4962"/>
        </w:tabs>
        <w:rPr>
          <w:rFonts w:cstheme="minorHAnsi"/>
        </w:rPr>
      </w:pPr>
      <w:r>
        <w:rPr>
          <w:rFonts w:cstheme="minorHAnsi"/>
        </w:rPr>
        <w:tab/>
      </w:r>
      <w:r w:rsidRPr="0008601C">
        <w:rPr>
          <w:rFonts w:cstheme="minorHAnsi"/>
        </w:rPr>
        <w:t>V </w:t>
      </w:r>
      <w:r w:rsidR="002242B1">
        <w:rPr>
          <w:rFonts w:cstheme="minorHAnsi"/>
        </w:rPr>
        <w:t>Praze</w:t>
      </w:r>
      <w:r w:rsidR="002242B1" w:rsidRPr="0008601C">
        <w:rPr>
          <w:rFonts w:cstheme="minorHAnsi"/>
        </w:rPr>
        <w:t xml:space="preserve"> dne </w:t>
      </w:r>
      <w:r w:rsidR="002242B1">
        <w:rPr>
          <w:rFonts w:cstheme="minorHAnsi"/>
        </w:rPr>
        <w:t>dle el. podpisu</w:t>
      </w:r>
    </w:p>
    <w:p w14:paraId="733FEBB8" w14:textId="77777777" w:rsidR="00663F01" w:rsidRDefault="00663F01" w:rsidP="00663F01">
      <w:pPr>
        <w:tabs>
          <w:tab w:val="left" w:pos="4962"/>
        </w:tabs>
        <w:rPr>
          <w:rFonts w:cstheme="minorHAnsi"/>
        </w:rPr>
      </w:pPr>
    </w:p>
    <w:p w14:paraId="7642E561" w14:textId="77777777" w:rsidR="00663F01" w:rsidRDefault="00663F01" w:rsidP="00663F01">
      <w:pPr>
        <w:pStyle w:val="Seznam31"/>
        <w:tabs>
          <w:tab w:val="left" w:pos="4962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7F66BE09" w14:textId="0CFA5E20" w:rsidR="00663F01" w:rsidRDefault="00663F01" w:rsidP="00663F01">
      <w:pPr>
        <w:tabs>
          <w:tab w:val="left" w:pos="4962"/>
        </w:tabs>
        <w:spacing w:after="0"/>
      </w:pPr>
      <w:r>
        <w:rPr>
          <w:rFonts w:cstheme="minorHAnsi"/>
        </w:rPr>
        <w:tab/>
      </w:r>
      <w:r w:rsidR="002242B1" w:rsidRPr="002242B1">
        <w:rPr>
          <w:rFonts w:cstheme="minorHAnsi"/>
        </w:rPr>
        <w:t>JUDr. Jaromír Císař, Ph.D.</w:t>
      </w:r>
    </w:p>
    <w:p w14:paraId="35C4A068" w14:textId="1E7CB95E" w:rsidR="00663F01" w:rsidRDefault="00663F01" w:rsidP="00663F01">
      <w:pPr>
        <w:tabs>
          <w:tab w:val="left" w:pos="4962"/>
        </w:tabs>
        <w:rPr>
          <w:rFonts w:cstheme="minorHAnsi"/>
        </w:rPr>
      </w:pPr>
      <w:r>
        <w:rPr>
          <w:rFonts w:cstheme="minorHAnsi"/>
        </w:rPr>
        <w:tab/>
      </w:r>
      <w:r w:rsidR="002242B1">
        <w:rPr>
          <w:rFonts w:cstheme="minorHAnsi"/>
        </w:rPr>
        <w:t>jednatel</w:t>
      </w:r>
      <w:r w:rsidR="00142CD9" w:rsidRPr="0008601C">
        <w:rPr>
          <w:rFonts w:cstheme="minorHAnsi"/>
        </w:rPr>
        <w:t xml:space="preserve"> </w:t>
      </w:r>
    </w:p>
    <w:p w14:paraId="4B0212FF" w14:textId="7FF1D3AF" w:rsidR="00CB2527" w:rsidRDefault="00CB2527" w:rsidP="00663F01">
      <w:pPr>
        <w:tabs>
          <w:tab w:val="left" w:pos="4962"/>
        </w:tabs>
        <w:spacing w:after="0"/>
        <w:rPr>
          <w:rFonts w:cstheme="minorHAnsi"/>
        </w:rPr>
      </w:pPr>
    </w:p>
    <w:p w14:paraId="330500CE" w14:textId="77777777" w:rsidR="00E54BCC" w:rsidRDefault="00CB2527" w:rsidP="00CB2527">
      <w:pPr>
        <w:tabs>
          <w:tab w:val="left" w:pos="4962"/>
        </w:tabs>
        <w:spacing w:after="0"/>
        <w:rPr>
          <w:rFonts w:cstheme="minorHAnsi"/>
        </w:rPr>
      </w:pPr>
      <w:r>
        <w:rPr>
          <w:rFonts w:cstheme="minorHAnsi"/>
        </w:rPr>
        <w:tab/>
      </w:r>
    </w:p>
    <w:p w14:paraId="36F51A24" w14:textId="77777777" w:rsidR="00E54BCC" w:rsidRDefault="00E54BCC" w:rsidP="00CB2527">
      <w:pPr>
        <w:tabs>
          <w:tab w:val="left" w:pos="4962"/>
        </w:tabs>
        <w:spacing w:after="0"/>
        <w:rPr>
          <w:rFonts w:cstheme="minorHAnsi"/>
        </w:rPr>
      </w:pPr>
    </w:p>
    <w:p w14:paraId="26A2394E" w14:textId="77777777" w:rsidR="00E54BCC" w:rsidRDefault="00E54BCC" w:rsidP="00CB2527">
      <w:pPr>
        <w:tabs>
          <w:tab w:val="left" w:pos="4962"/>
        </w:tabs>
        <w:spacing w:after="0"/>
        <w:rPr>
          <w:rFonts w:cstheme="minorHAnsi"/>
        </w:rPr>
      </w:pPr>
    </w:p>
    <w:p w14:paraId="3358A7C9" w14:textId="77777777" w:rsidR="00E54BCC" w:rsidRDefault="00E54BCC" w:rsidP="00CB2527">
      <w:pPr>
        <w:tabs>
          <w:tab w:val="left" w:pos="4962"/>
        </w:tabs>
        <w:spacing w:after="0"/>
        <w:rPr>
          <w:rFonts w:cstheme="minorHAnsi"/>
        </w:rPr>
      </w:pPr>
    </w:p>
    <w:p w14:paraId="5A75B223" w14:textId="6B299CD0" w:rsidR="00CB2527" w:rsidRDefault="00E54BCC" w:rsidP="00CB2527">
      <w:pPr>
        <w:tabs>
          <w:tab w:val="left" w:pos="4962"/>
        </w:tabs>
        <w:spacing w:after="0"/>
        <w:rPr>
          <w:rFonts w:cstheme="minorHAnsi"/>
        </w:rPr>
      </w:pPr>
      <w:r>
        <w:rPr>
          <w:rFonts w:cstheme="minorHAnsi"/>
        </w:rPr>
        <w:lastRenderedPageBreak/>
        <w:tab/>
      </w:r>
      <w:r w:rsidR="00663F01" w:rsidRPr="0008601C">
        <w:rPr>
          <w:rFonts w:cstheme="minorHAnsi"/>
        </w:rPr>
        <w:t xml:space="preserve">Za </w:t>
      </w:r>
      <w:r w:rsidR="00663F01">
        <w:rPr>
          <w:rFonts w:cstheme="minorHAnsi"/>
        </w:rPr>
        <w:t>Poskytovatele (5)</w:t>
      </w:r>
      <w:r w:rsidR="00663F01" w:rsidRPr="0008601C">
        <w:rPr>
          <w:rFonts w:cstheme="minorHAnsi"/>
        </w:rPr>
        <w:t>:</w:t>
      </w:r>
    </w:p>
    <w:p w14:paraId="5D07D2D2" w14:textId="77777777" w:rsidR="00CB2527" w:rsidRDefault="00CB2527" w:rsidP="00CB2527">
      <w:pPr>
        <w:tabs>
          <w:tab w:val="left" w:pos="4962"/>
        </w:tabs>
        <w:spacing w:after="0"/>
        <w:rPr>
          <w:rFonts w:cstheme="minorHAnsi"/>
        </w:rPr>
      </w:pPr>
    </w:p>
    <w:p w14:paraId="01048698" w14:textId="703FCC84" w:rsidR="00663F01" w:rsidRDefault="00CB2527" w:rsidP="00663F01">
      <w:pPr>
        <w:tabs>
          <w:tab w:val="left" w:pos="4962"/>
        </w:tabs>
        <w:rPr>
          <w:rFonts w:cstheme="minorHAnsi"/>
        </w:rPr>
      </w:pPr>
      <w:r>
        <w:rPr>
          <w:rFonts w:cstheme="minorHAnsi"/>
        </w:rPr>
        <w:tab/>
      </w:r>
      <w:r w:rsidR="000D1F6E" w:rsidRPr="0008601C">
        <w:rPr>
          <w:rFonts w:cstheme="minorHAnsi"/>
        </w:rPr>
        <w:t>V </w:t>
      </w:r>
      <w:r w:rsidR="000D1F6E">
        <w:rPr>
          <w:rFonts w:cstheme="minorHAnsi"/>
        </w:rPr>
        <w:t>Praze</w:t>
      </w:r>
      <w:r w:rsidR="000D1F6E" w:rsidRPr="0008601C">
        <w:rPr>
          <w:rFonts w:cstheme="minorHAnsi"/>
        </w:rPr>
        <w:t xml:space="preserve"> dne </w:t>
      </w:r>
      <w:r w:rsidR="000D1F6E">
        <w:rPr>
          <w:rFonts w:cstheme="minorHAnsi"/>
        </w:rPr>
        <w:t>dle el. podpisu</w:t>
      </w:r>
    </w:p>
    <w:p w14:paraId="276EE3B4" w14:textId="77777777" w:rsidR="000D1F6E" w:rsidRDefault="000D1F6E" w:rsidP="00663F01">
      <w:pPr>
        <w:tabs>
          <w:tab w:val="left" w:pos="4962"/>
        </w:tabs>
        <w:rPr>
          <w:rFonts w:cstheme="minorHAnsi"/>
        </w:rPr>
      </w:pPr>
    </w:p>
    <w:p w14:paraId="25AC1C8F" w14:textId="77777777" w:rsidR="00663F01" w:rsidRDefault="00663F01" w:rsidP="00663F01">
      <w:pPr>
        <w:pStyle w:val="Seznam31"/>
        <w:tabs>
          <w:tab w:val="left" w:pos="4962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56D05B49" w14:textId="7B3D2F2C" w:rsidR="00663F01" w:rsidRDefault="00663F01" w:rsidP="00663F01">
      <w:pPr>
        <w:tabs>
          <w:tab w:val="left" w:pos="4962"/>
        </w:tabs>
        <w:spacing w:after="0"/>
      </w:pPr>
      <w:r>
        <w:rPr>
          <w:rFonts w:cstheme="minorHAnsi"/>
        </w:rPr>
        <w:tab/>
      </w:r>
      <w:r w:rsidR="000D1F6E">
        <w:rPr>
          <w:rFonts w:ascii="CIDFont+F1" w:hAnsi="CIDFont+F1" w:cs="CIDFont+F1"/>
          <w:sz w:val="21"/>
          <w:szCs w:val="21"/>
        </w:rPr>
        <w:t>doc. JUDr. Jan Brodec, LL.M., Ph.D.</w:t>
      </w:r>
      <w:r w:rsidR="00142CD9" w:rsidRPr="0008601C" w:rsidDel="00142CD9">
        <w:rPr>
          <w:rFonts w:cstheme="minorHAnsi"/>
        </w:rPr>
        <w:t xml:space="preserve"> </w:t>
      </w:r>
    </w:p>
    <w:p w14:paraId="6E958C3A" w14:textId="554C004C" w:rsidR="00663F01" w:rsidRDefault="00663F01" w:rsidP="00663F01">
      <w:pPr>
        <w:tabs>
          <w:tab w:val="left" w:pos="4962"/>
        </w:tabs>
      </w:pPr>
      <w:r>
        <w:rPr>
          <w:rFonts w:cstheme="minorHAnsi"/>
        </w:rPr>
        <w:tab/>
      </w:r>
      <w:r w:rsidR="000D1F6E">
        <w:rPr>
          <w:rFonts w:cstheme="minorHAnsi"/>
        </w:rPr>
        <w:t>jednatel</w:t>
      </w:r>
      <w:r w:rsidR="00142CD9" w:rsidRPr="0008601C">
        <w:rPr>
          <w:rFonts w:cstheme="minorHAnsi"/>
        </w:rPr>
        <w:t xml:space="preserve"> </w:t>
      </w:r>
    </w:p>
    <w:p w14:paraId="26633B5D" w14:textId="6812BCB4" w:rsidR="00652AEF" w:rsidRDefault="00652AEF" w:rsidP="00E42BDB">
      <w:pPr>
        <w:pStyle w:val="Seznam31"/>
        <w:tabs>
          <w:tab w:val="left" w:pos="4962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47E92152" w14:textId="55FFDFBE" w:rsidR="00652AEF" w:rsidRPr="0008601C" w:rsidRDefault="00652AEF" w:rsidP="00E42BDB">
      <w:pPr>
        <w:pStyle w:val="Seznam31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</w:p>
    <w:p w14:paraId="5EAE7766" w14:textId="77777777" w:rsidR="00852E97" w:rsidRDefault="00852E97"/>
    <w:p w14:paraId="118E91BE" w14:textId="77777777" w:rsidR="00852E97" w:rsidRDefault="00852E97"/>
    <w:p w14:paraId="742C73EA" w14:textId="77777777" w:rsidR="00852E97" w:rsidRDefault="00852E97">
      <w:pPr>
        <w:rPr>
          <w:rFonts w:cstheme="minorHAnsi"/>
        </w:rPr>
      </w:pPr>
      <w:r w:rsidRPr="00225E9B">
        <w:rPr>
          <w:rFonts w:cstheme="minorHAnsi"/>
        </w:rPr>
        <w:t>Doložka dle § 43 odst. 1 zákona č. 131/2000 Sb., o hlavním městě Praze, v platném znění, potvrzující splnění podmínek pro platnost právního jednání městské části Praha 3. Uzavření této smlouvy bylo schváleno rozhodnutím RMČ Praha 3, a to usnesením ze dne _______ č. ______.</w:t>
      </w:r>
    </w:p>
    <w:p w14:paraId="2294F1BE" w14:textId="07C38E08" w:rsidR="00C37998" w:rsidRDefault="00C37998">
      <w:r>
        <w:br w:type="page"/>
      </w:r>
    </w:p>
    <w:p w14:paraId="30A83E09" w14:textId="64799ABA" w:rsidR="004056FB" w:rsidRPr="00D74A13" w:rsidRDefault="00C37998" w:rsidP="00D74A13">
      <w:pPr>
        <w:spacing w:after="120" w:line="276" w:lineRule="auto"/>
        <w:jc w:val="center"/>
        <w:rPr>
          <w:b/>
          <w:bCs/>
          <w:sz w:val="24"/>
          <w:szCs w:val="24"/>
        </w:rPr>
      </w:pPr>
      <w:r w:rsidRPr="00D74A13">
        <w:rPr>
          <w:b/>
          <w:bCs/>
          <w:sz w:val="24"/>
          <w:szCs w:val="24"/>
        </w:rPr>
        <w:lastRenderedPageBreak/>
        <w:t>Příloha č. 1</w:t>
      </w:r>
    </w:p>
    <w:p w14:paraId="52B9B871" w14:textId="719E0961" w:rsidR="00C37998" w:rsidRPr="00D74A13" w:rsidRDefault="00C37998" w:rsidP="00D74A13">
      <w:pPr>
        <w:spacing w:after="480" w:line="276" w:lineRule="auto"/>
        <w:jc w:val="center"/>
        <w:rPr>
          <w:b/>
          <w:bCs/>
          <w:sz w:val="24"/>
          <w:szCs w:val="24"/>
        </w:rPr>
      </w:pPr>
      <w:r w:rsidRPr="00D74A13">
        <w:rPr>
          <w:b/>
          <w:bCs/>
          <w:sz w:val="24"/>
          <w:szCs w:val="24"/>
        </w:rPr>
        <w:t>Soupis nabídkových cen</w:t>
      </w:r>
    </w:p>
    <w:tbl>
      <w:tblPr>
        <w:tblStyle w:val="Mkatabulky"/>
        <w:tblW w:w="9812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2268"/>
        <w:gridCol w:w="2268"/>
        <w:gridCol w:w="2268"/>
        <w:gridCol w:w="2268"/>
      </w:tblGrid>
      <w:tr w:rsidR="004838EE" w14:paraId="3D4F03CB" w14:textId="77777777" w:rsidTr="009705BB">
        <w:trPr>
          <w:jc w:val="center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B31BA3" w14:textId="77777777" w:rsidR="004838EE" w:rsidRDefault="004838EE" w:rsidP="007C501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F62460" w14:textId="40A4007A" w:rsidR="004838EE" w:rsidRDefault="004838EE" w:rsidP="00D74A1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Poskytovatel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DCBD2E" w14:textId="77777777" w:rsidR="004838EE" w:rsidRDefault="004838EE" w:rsidP="00D74A1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Nabídková cena</w:t>
            </w:r>
          </w:p>
          <w:p w14:paraId="15DE6F4A" w14:textId="154FEA50" w:rsidR="004838EE" w:rsidRDefault="004838EE" w:rsidP="00D74A1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 Kč bez DPH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601977" w14:textId="0A4E9C64" w:rsidR="004838EE" w:rsidRDefault="004838EE" w:rsidP="00D74A1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Samostatně vyčíslené DPH (21 %)</w:t>
            </w:r>
            <w:r w:rsidR="00DA6C45">
              <w:rPr>
                <w:b/>
                <w:bCs/>
              </w:rPr>
              <w:t xml:space="preserve"> v Kč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3A030" w14:textId="77777777" w:rsidR="004838EE" w:rsidRDefault="004838EE" w:rsidP="00D74A1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Nabídková cena</w:t>
            </w:r>
          </w:p>
          <w:p w14:paraId="2EBDAAD2" w14:textId="1566A84F" w:rsidR="004838EE" w:rsidRDefault="004838EE" w:rsidP="00D74A1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 Kč včetně DPH</w:t>
            </w:r>
          </w:p>
        </w:tc>
      </w:tr>
      <w:tr w:rsidR="009705BB" w14:paraId="1AB2D9F4" w14:textId="77777777" w:rsidTr="00133AAE">
        <w:trPr>
          <w:jc w:val="center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BF2071" w14:textId="75E6FAC7" w:rsidR="009705BB" w:rsidRPr="00DE4041" w:rsidRDefault="009705BB" w:rsidP="009705B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1B5163DB" w14:textId="10189828" w:rsidR="009705BB" w:rsidRPr="008C2CE3" w:rsidRDefault="00DA6C45" w:rsidP="00133AAE">
            <w:pPr>
              <w:spacing w:before="60" w:after="60" w:line="276" w:lineRule="auto"/>
              <w:jc w:val="center"/>
              <w:rPr>
                <w:b/>
                <w:bCs/>
              </w:rPr>
            </w:pPr>
            <w:r w:rsidRPr="008C2CE3">
              <w:rPr>
                <w:b/>
                <w:bCs/>
              </w:rPr>
              <w:t>ŠENKÝŘ PÁNIK, advokátní kancelář s.r.o.</w:t>
            </w:r>
            <w:r w:rsidR="00142CD9" w:rsidRPr="008C2CE3" w:rsidDel="00142CD9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1C708B9F" w14:textId="3386937B" w:rsidR="009705BB" w:rsidRPr="009705BB" w:rsidRDefault="00DA6C45" w:rsidP="00133AAE">
            <w:pPr>
              <w:spacing w:before="60" w:after="60" w:line="276" w:lineRule="auto"/>
              <w:jc w:val="center"/>
            </w:pPr>
            <w:proofErr w:type="gramStart"/>
            <w:r>
              <w:rPr>
                <w:rFonts w:cstheme="minorHAnsi"/>
              </w:rPr>
              <w:t>1.500,-</w:t>
            </w:r>
            <w:proofErr w:type="gramEnd"/>
            <w:r w:rsidR="00142CD9" w:rsidRPr="009705BB" w:rsidDel="00142CD9"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4A91C0B" w14:textId="23E6D97F" w:rsidR="009705BB" w:rsidRPr="009705BB" w:rsidRDefault="00DA6C45" w:rsidP="00133AAE">
            <w:pPr>
              <w:spacing w:before="60" w:after="60" w:line="276" w:lineRule="auto"/>
              <w:jc w:val="center"/>
            </w:pPr>
            <w:r>
              <w:rPr>
                <w:rFonts w:cstheme="minorHAnsi"/>
              </w:rPr>
              <w:t>315,-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A59E34" w14:textId="6D410425" w:rsidR="009705BB" w:rsidRPr="009705BB" w:rsidRDefault="00DA6C45" w:rsidP="00133AAE">
            <w:pPr>
              <w:spacing w:before="60" w:after="60" w:line="276" w:lineRule="auto"/>
              <w:jc w:val="center"/>
            </w:pPr>
            <w:proofErr w:type="gramStart"/>
            <w:r>
              <w:rPr>
                <w:rFonts w:cstheme="minorHAnsi"/>
              </w:rPr>
              <w:t>1.815,-</w:t>
            </w:r>
            <w:proofErr w:type="gramEnd"/>
            <w:r w:rsidR="00142CD9" w:rsidRPr="009705BB" w:rsidDel="00142CD9">
              <w:t xml:space="preserve"> </w:t>
            </w:r>
          </w:p>
        </w:tc>
      </w:tr>
      <w:tr w:rsidR="00C4204A" w14:paraId="3B0C1409" w14:textId="77777777" w:rsidTr="00133AAE">
        <w:trPr>
          <w:jc w:val="center"/>
        </w:trPr>
        <w:tc>
          <w:tcPr>
            <w:tcW w:w="740" w:type="dxa"/>
            <w:tcBorders>
              <w:left w:val="single" w:sz="12" w:space="0" w:color="auto"/>
            </w:tcBorders>
            <w:vAlign w:val="center"/>
          </w:tcPr>
          <w:p w14:paraId="2627B3D3" w14:textId="7FB59704" w:rsidR="00C4204A" w:rsidRDefault="00C4204A" w:rsidP="00C420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268" w:type="dxa"/>
            <w:vAlign w:val="center"/>
          </w:tcPr>
          <w:p w14:paraId="5A602DCC" w14:textId="3A5415D5" w:rsidR="00C4204A" w:rsidRPr="008C2CE3" w:rsidRDefault="00C4204A" w:rsidP="00C4204A">
            <w:pPr>
              <w:spacing w:before="60" w:after="60" w:line="276" w:lineRule="auto"/>
              <w:jc w:val="center"/>
              <w:rPr>
                <w:b/>
                <w:bCs/>
              </w:rPr>
            </w:pPr>
            <w:r w:rsidRPr="008C2CE3">
              <w:rPr>
                <w:b/>
                <w:bCs/>
              </w:rPr>
              <w:t>Společnost pro Prahu 3 – část A</w:t>
            </w:r>
          </w:p>
        </w:tc>
        <w:tc>
          <w:tcPr>
            <w:tcW w:w="2268" w:type="dxa"/>
            <w:vAlign w:val="center"/>
          </w:tcPr>
          <w:p w14:paraId="36C9C1E1" w14:textId="18F1807B" w:rsidR="00C4204A" w:rsidRPr="009705BB" w:rsidRDefault="00C4204A" w:rsidP="00C4204A">
            <w:pPr>
              <w:spacing w:before="60" w:after="60" w:line="276" w:lineRule="auto"/>
              <w:jc w:val="center"/>
            </w:pPr>
            <w:proofErr w:type="gramStart"/>
            <w:r>
              <w:rPr>
                <w:rFonts w:cstheme="minorHAnsi"/>
              </w:rPr>
              <w:t>1.500,-</w:t>
            </w:r>
            <w:proofErr w:type="gramEnd"/>
            <w:r w:rsidRPr="009705BB" w:rsidDel="00142CD9">
              <w:t xml:space="preserve"> </w:t>
            </w:r>
          </w:p>
        </w:tc>
        <w:tc>
          <w:tcPr>
            <w:tcW w:w="2268" w:type="dxa"/>
            <w:vAlign w:val="center"/>
          </w:tcPr>
          <w:p w14:paraId="751F9540" w14:textId="75D96D12" w:rsidR="00C4204A" w:rsidRPr="009705BB" w:rsidRDefault="00C4204A" w:rsidP="00C4204A">
            <w:pPr>
              <w:spacing w:before="60" w:after="60" w:line="276" w:lineRule="auto"/>
              <w:jc w:val="center"/>
            </w:pPr>
            <w:r>
              <w:rPr>
                <w:rFonts w:cstheme="minorHAnsi"/>
              </w:rPr>
              <w:t>315,-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57ADA126" w14:textId="24F9E3E1" w:rsidR="00C4204A" w:rsidRPr="009705BB" w:rsidRDefault="00C4204A" w:rsidP="00C4204A">
            <w:pPr>
              <w:spacing w:before="60" w:after="60" w:line="276" w:lineRule="auto"/>
              <w:jc w:val="center"/>
            </w:pPr>
            <w:proofErr w:type="gramStart"/>
            <w:r>
              <w:rPr>
                <w:rFonts w:cstheme="minorHAnsi"/>
              </w:rPr>
              <w:t>1.815,-</w:t>
            </w:r>
            <w:proofErr w:type="gramEnd"/>
            <w:r w:rsidRPr="009705BB" w:rsidDel="00142CD9">
              <w:t xml:space="preserve"> </w:t>
            </w:r>
          </w:p>
        </w:tc>
      </w:tr>
      <w:tr w:rsidR="00565D77" w14:paraId="1FB6DB8A" w14:textId="77777777" w:rsidTr="00133AAE">
        <w:trPr>
          <w:jc w:val="center"/>
        </w:trPr>
        <w:tc>
          <w:tcPr>
            <w:tcW w:w="740" w:type="dxa"/>
            <w:tcBorders>
              <w:left w:val="single" w:sz="12" w:space="0" w:color="auto"/>
            </w:tcBorders>
            <w:vAlign w:val="center"/>
          </w:tcPr>
          <w:p w14:paraId="430EAC21" w14:textId="63CB1F2F" w:rsidR="00565D77" w:rsidRDefault="00565D77" w:rsidP="00565D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268" w:type="dxa"/>
            <w:vAlign w:val="center"/>
          </w:tcPr>
          <w:p w14:paraId="59695FF4" w14:textId="6625E7E9" w:rsidR="00565D77" w:rsidRPr="008C2CE3" w:rsidRDefault="00565D77" w:rsidP="00565D77">
            <w:pPr>
              <w:spacing w:before="60" w:after="60" w:line="276" w:lineRule="auto"/>
              <w:jc w:val="center"/>
              <w:rPr>
                <w:b/>
                <w:bCs/>
              </w:rPr>
            </w:pPr>
            <w:r w:rsidRPr="008C2CE3">
              <w:rPr>
                <w:b/>
                <w:bCs/>
              </w:rPr>
              <w:t>Společnost VHK KFL</w:t>
            </w:r>
          </w:p>
        </w:tc>
        <w:tc>
          <w:tcPr>
            <w:tcW w:w="2268" w:type="dxa"/>
            <w:vAlign w:val="center"/>
          </w:tcPr>
          <w:p w14:paraId="3A9306CE" w14:textId="1BD34E14" w:rsidR="00565D77" w:rsidRPr="009705BB" w:rsidRDefault="00565D77" w:rsidP="00565D77">
            <w:pPr>
              <w:spacing w:before="60" w:after="60" w:line="276" w:lineRule="auto"/>
              <w:jc w:val="center"/>
            </w:pPr>
            <w:proofErr w:type="gramStart"/>
            <w:r>
              <w:rPr>
                <w:rFonts w:cstheme="minorHAnsi"/>
              </w:rPr>
              <w:t>1.500,-</w:t>
            </w:r>
            <w:proofErr w:type="gramEnd"/>
            <w:r w:rsidRPr="009705BB" w:rsidDel="00142CD9">
              <w:t xml:space="preserve"> </w:t>
            </w:r>
          </w:p>
        </w:tc>
        <w:tc>
          <w:tcPr>
            <w:tcW w:w="2268" w:type="dxa"/>
            <w:vAlign w:val="center"/>
          </w:tcPr>
          <w:p w14:paraId="3578EDA5" w14:textId="5000B01C" w:rsidR="00565D77" w:rsidRPr="009705BB" w:rsidRDefault="00565D77" w:rsidP="00565D77">
            <w:pPr>
              <w:spacing w:before="60" w:after="60" w:line="276" w:lineRule="auto"/>
              <w:jc w:val="center"/>
            </w:pPr>
            <w:r>
              <w:rPr>
                <w:rFonts w:cstheme="minorHAnsi"/>
              </w:rPr>
              <w:t>315,-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B41A07D" w14:textId="19951B5E" w:rsidR="00565D77" w:rsidRPr="009705BB" w:rsidRDefault="00565D77" w:rsidP="00565D77">
            <w:pPr>
              <w:spacing w:before="60" w:after="60" w:line="276" w:lineRule="auto"/>
              <w:jc w:val="center"/>
            </w:pPr>
            <w:proofErr w:type="gramStart"/>
            <w:r>
              <w:rPr>
                <w:rFonts w:cstheme="minorHAnsi"/>
              </w:rPr>
              <w:t>1.815,-</w:t>
            </w:r>
            <w:proofErr w:type="gramEnd"/>
            <w:r w:rsidRPr="009705BB" w:rsidDel="00142CD9">
              <w:t xml:space="preserve"> </w:t>
            </w:r>
          </w:p>
        </w:tc>
      </w:tr>
      <w:tr w:rsidR="002242B1" w14:paraId="697DFD2E" w14:textId="77777777" w:rsidTr="00133AAE">
        <w:trPr>
          <w:jc w:val="center"/>
        </w:trPr>
        <w:tc>
          <w:tcPr>
            <w:tcW w:w="740" w:type="dxa"/>
            <w:tcBorders>
              <w:left w:val="single" w:sz="12" w:space="0" w:color="auto"/>
            </w:tcBorders>
            <w:vAlign w:val="center"/>
          </w:tcPr>
          <w:p w14:paraId="21BC2BD3" w14:textId="3B254C8B" w:rsidR="002242B1" w:rsidRDefault="002242B1" w:rsidP="002242B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268" w:type="dxa"/>
            <w:vAlign w:val="center"/>
          </w:tcPr>
          <w:p w14:paraId="451107FC" w14:textId="1192D011" w:rsidR="002242B1" w:rsidRPr="008C2CE3" w:rsidRDefault="002242B1" w:rsidP="002242B1">
            <w:pPr>
              <w:spacing w:before="60" w:after="60" w:line="276" w:lineRule="auto"/>
              <w:jc w:val="center"/>
              <w:rPr>
                <w:b/>
                <w:bCs/>
              </w:rPr>
            </w:pPr>
            <w:r w:rsidRPr="008C2CE3">
              <w:rPr>
                <w:b/>
                <w:bCs/>
              </w:rPr>
              <w:t>PORTOS, advokátní kancelář s.r.o.</w:t>
            </w:r>
          </w:p>
        </w:tc>
        <w:tc>
          <w:tcPr>
            <w:tcW w:w="2268" w:type="dxa"/>
            <w:vAlign w:val="center"/>
          </w:tcPr>
          <w:p w14:paraId="396C39FF" w14:textId="0D5EA60B" w:rsidR="002242B1" w:rsidRPr="009705BB" w:rsidRDefault="002242B1" w:rsidP="002242B1">
            <w:pPr>
              <w:spacing w:before="60" w:after="60" w:line="276" w:lineRule="auto"/>
              <w:jc w:val="center"/>
            </w:pPr>
            <w:proofErr w:type="gramStart"/>
            <w:r>
              <w:rPr>
                <w:rFonts w:cstheme="minorHAnsi"/>
              </w:rPr>
              <w:t>1.500,-</w:t>
            </w:r>
            <w:proofErr w:type="gramEnd"/>
            <w:r w:rsidRPr="009705BB" w:rsidDel="00142CD9">
              <w:t xml:space="preserve"> </w:t>
            </w:r>
          </w:p>
        </w:tc>
        <w:tc>
          <w:tcPr>
            <w:tcW w:w="2268" w:type="dxa"/>
            <w:vAlign w:val="center"/>
          </w:tcPr>
          <w:p w14:paraId="07F9B140" w14:textId="4BEDAD2B" w:rsidR="002242B1" w:rsidRPr="009705BB" w:rsidRDefault="002242B1" w:rsidP="002242B1">
            <w:pPr>
              <w:spacing w:before="60" w:after="60" w:line="276" w:lineRule="auto"/>
              <w:jc w:val="center"/>
            </w:pPr>
            <w:r>
              <w:rPr>
                <w:rFonts w:cstheme="minorHAnsi"/>
              </w:rPr>
              <w:t>315,-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1118DEA" w14:textId="7A646B56" w:rsidR="002242B1" w:rsidRPr="009705BB" w:rsidRDefault="002242B1" w:rsidP="002242B1">
            <w:pPr>
              <w:spacing w:before="60" w:after="60" w:line="276" w:lineRule="auto"/>
              <w:jc w:val="center"/>
            </w:pPr>
            <w:proofErr w:type="gramStart"/>
            <w:r>
              <w:rPr>
                <w:rFonts w:cstheme="minorHAnsi"/>
              </w:rPr>
              <w:t>1.815,-</w:t>
            </w:r>
            <w:proofErr w:type="gramEnd"/>
            <w:r w:rsidRPr="009705BB" w:rsidDel="00142CD9">
              <w:t xml:space="preserve"> </w:t>
            </w:r>
          </w:p>
        </w:tc>
      </w:tr>
      <w:tr w:rsidR="000D1F6E" w14:paraId="31D5B38D" w14:textId="77777777" w:rsidTr="00133AAE">
        <w:trPr>
          <w:jc w:val="center"/>
        </w:trPr>
        <w:tc>
          <w:tcPr>
            <w:tcW w:w="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6E3E92" w14:textId="7A482EA6" w:rsidR="000D1F6E" w:rsidRDefault="000D1F6E" w:rsidP="000D1F6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166D03D" w14:textId="045E1429" w:rsidR="000D1F6E" w:rsidRPr="008C2CE3" w:rsidRDefault="000D1F6E" w:rsidP="000D1F6E">
            <w:pPr>
              <w:spacing w:before="60" w:after="60" w:line="276" w:lineRule="auto"/>
              <w:jc w:val="center"/>
              <w:rPr>
                <w:b/>
                <w:bCs/>
              </w:rPr>
            </w:pPr>
            <w:r w:rsidRPr="008C2CE3">
              <w:rPr>
                <w:b/>
                <w:bCs/>
              </w:rPr>
              <w:t>BRODEC &amp; PARTNERS s.r.o., advokátní kancelář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04F77AD" w14:textId="17E8691E" w:rsidR="000D1F6E" w:rsidRPr="009705BB" w:rsidRDefault="000D1F6E" w:rsidP="000D1F6E">
            <w:pPr>
              <w:spacing w:before="60" w:after="60" w:line="276" w:lineRule="auto"/>
              <w:jc w:val="center"/>
            </w:pPr>
            <w:proofErr w:type="gramStart"/>
            <w:r>
              <w:rPr>
                <w:rFonts w:cstheme="minorHAnsi"/>
              </w:rPr>
              <w:t>1.500,-</w:t>
            </w:r>
            <w:proofErr w:type="gramEnd"/>
            <w:r w:rsidRPr="009705BB" w:rsidDel="00142CD9">
              <w:t xml:space="preserve"> 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3AECE37" w14:textId="32DF2BDB" w:rsidR="000D1F6E" w:rsidRPr="009705BB" w:rsidRDefault="000D1F6E" w:rsidP="000D1F6E">
            <w:pPr>
              <w:spacing w:before="60" w:after="60" w:line="276" w:lineRule="auto"/>
              <w:jc w:val="center"/>
            </w:pPr>
            <w:r>
              <w:rPr>
                <w:rFonts w:cstheme="minorHAnsi"/>
              </w:rPr>
              <w:t>315,-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29C775" w14:textId="07416871" w:rsidR="000D1F6E" w:rsidRPr="009705BB" w:rsidRDefault="000D1F6E" w:rsidP="000D1F6E">
            <w:pPr>
              <w:spacing w:before="60" w:after="60" w:line="276" w:lineRule="auto"/>
              <w:jc w:val="center"/>
            </w:pPr>
            <w:proofErr w:type="gramStart"/>
            <w:r>
              <w:rPr>
                <w:rFonts w:cstheme="minorHAnsi"/>
              </w:rPr>
              <w:t>1.815,-</w:t>
            </w:r>
            <w:proofErr w:type="gramEnd"/>
            <w:r w:rsidRPr="009705BB" w:rsidDel="00142CD9">
              <w:t xml:space="preserve"> </w:t>
            </w:r>
          </w:p>
        </w:tc>
      </w:tr>
    </w:tbl>
    <w:p w14:paraId="32A9C672" w14:textId="77777777" w:rsidR="00C37998" w:rsidRPr="00C37998" w:rsidRDefault="00C37998" w:rsidP="00C37998">
      <w:pPr>
        <w:spacing w:line="276" w:lineRule="auto"/>
        <w:jc w:val="center"/>
        <w:rPr>
          <w:b/>
          <w:bCs/>
        </w:rPr>
      </w:pPr>
    </w:p>
    <w:sectPr w:rsidR="00C37998" w:rsidRPr="00C37998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C47BA" w14:textId="77777777" w:rsidR="00190BC7" w:rsidRDefault="00190BC7" w:rsidP="00CD57B3">
      <w:pPr>
        <w:spacing w:after="0" w:line="240" w:lineRule="auto"/>
      </w:pPr>
      <w:r>
        <w:separator/>
      </w:r>
    </w:p>
  </w:endnote>
  <w:endnote w:type="continuationSeparator" w:id="0">
    <w:p w14:paraId="0487596A" w14:textId="77777777" w:rsidR="00190BC7" w:rsidRDefault="00190BC7" w:rsidP="00CD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2143965"/>
      <w:docPartObj>
        <w:docPartGallery w:val="Page Numbers (Bottom of Page)"/>
        <w:docPartUnique/>
      </w:docPartObj>
    </w:sdtPr>
    <w:sdtEndPr/>
    <w:sdtContent>
      <w:p w14:paraId="611B24D3" w14:textId="115040E9" w:rsidR="0050238A" w:rsidRDefault="005023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2E4">
          <w:rPr>
            <w:noProof/>
          </w:rPr>
          <w:t>11</w:t>
        </w:r>
        <w:r>
          <w:fldChar w:fldCharType="end"/>
        </w:r>
      </w:p>
    </w:sdtContent>
  </w:sdt>
  <w:p w14:paraId="3B49F15A" w14:textId="77777777" w:rsidR="0050238A" w:rsidRDefault="005023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B674F" w14:textId="77777777" w:rsidR="00190BC7" w:rsidRDefault="00190BC7" w:rsidP="00CD57B3">
      <w:pPr>
        <w:spacing w:after="0" w:line="240" w:lineRule="auto"/>
      </w:pPr>
      <w:r>
        <w:separator/>
      </w:r>
    </w:p>
  </w:footnote>
  <w:footnote w:type="continuationSeparator" w:id="0">
    <w:p w14:paraId="58A9DAA5" w14:textId="77777777" w:rsidR="00190BC7" w:rsidRDefault="00190BC7" w:rsidP="00CD5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A3401" w14:textId="0EDC3D56" w:rsidR="00CA6D9D" w:rsidRDefault="00CA6D9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29D825" wp14:editId="6EE9F280">
          <wp:simplePos x="0" y="0"/>
          <wp:positionH relativeFrom="margin">
            <wp:posOffset>2062716</wp:posOffset>
          </wp:positionH>
          <wp:positionV relativeFrom="topMargin">
            <wp:align>bottom</wp:align>
          </wp:positionV>
          <wp:extent cx="1193165" cy="669290"/>
          <wp:effectExtent l="0" t="0" r="6985" b="0"/>
          <wp:wrapSquare wrapText="bothSides"/>
          <wp:docPr id="327083739" name="Obrázek 327083739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Písmo, Grafika, logo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E21"/>
    <w:multiLevelType w:val="hybridMultilevel"/>
    <w:tmpl w:val="74F08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A11C2"/>
    <w:multiLevelType w:val="multilevel"/>
    <w:tmpl w:val="1C0C45E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FB3758"/>
    <w:multiLevelType w:val="hybridMultilevel"/>
    <w:tmpl w:val="F72CE5EC"/>
    <w:lvl w:ilvl="0" w:tplc="DFB6FD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>
      <w:start w:val="1"/>
      <w:numFmt w:val="lowerLetter"/>
      <w:pStyle w:val="Clanek11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C51FB"/>
    <w:multiLevelType w:val="hybridMultilevel"/>
    <w:tmpl w:val="1C6EF1B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B91D0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F307BB"/>
    <w:multiLevelType w:val="hybridMultilevel"/>
    <w:tmpl w:val="62F4C868"/>
    <w:lvl w:ilvl="0" w:tplc="B5D2DA9C">
      <w:numFmt w:val="bullet"/>
      <w:lvlText w:val="-"/>
      <w:lvlJc w:val="left"/>
      <w:pPr>
        <w:ind w:left="2484" w:hanging="360"/>
      </w:pPr>
      <w:rPr>
        <w:rFonts w:asciiTheme="minorHAnsi" w:eastAsiaTheme="minorHAnsi" w:hAnsiTheme="minorHAnsi" w:cstheme="minorHAnsi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9C93F59"/>
    <w:multiLevelType w:val="hybridMultilevel"/>
    <w:tmpl w:val="279CF200"/>
    <w:lvl w:ilvl="0" w:tplc="B1AEFB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63B12"/>
    <w:multiLevelType w:val="multilevel"/>
    <w:tmpl w:val="AB6027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BA04DFD"/>
    <w:multiLevelType w:val="hybridMultilevel"/>
    <w:tmpl w:val="5576F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92C6E"/>
    <w:multiLevelType w:val="multilevel"/>
    <w:tmpl w:val="743EDA22"/>
    <w:lvl w:ilvl="0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CEE7DB3"/>
    <w:multiLevelType w:val="multilevel"/>
    <w:tmpl w:val="DAAEE09E"/>
    <w:lvl w:ilvl="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sz w:val="22"/>
        <w:szCs w:val="1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1683F4D"/>
    <w:multiLevelType w:val="hybridMultilevel"/>
    <w:tmpl w:val="3E14D81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3CD38BB"/>
    <w:multiLevelType w:val="hybridMultilevel"/>
    <w:tmpl w:val="124AE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013E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4F3762"/>
    <w:multiLevelType w:val="hybridMultilevel"/>
    <w:tmpl w:val="7E88B00C"/>
    <w:lvl w:ilvl="0" w:tplc="3B8020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3479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15" w15:restartNumberingAfterBreak="0">
    <w:nsid w:val="6C490650"/>
    <w:multiLevelType w:val="multilevel"/>
    <w:tmpl w:val="5E76469C"/>
    <w:lvl w:ilvl="0">
      <w:start w:val="1"/>
      <w:numFmt w:val="decimal"/>
      <w:pStyle w:val="Nzev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cs="Times New Roman"/>
        <w:b w:val="0"/>
        <w:bCs w:val="0"/>
        <w:sz w:val="22"/>
        <w:szCs w:val="22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D897C0E"/>
    <w:multiLevelType w:val="hybridMultilevel"/>
    <w:tmpl w:val="91F6F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B5D6A"/>
    <w:multiLevelType w:val="multilevel"/>
    <w:tmpl w:val="A84CF1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0B10B2B"/>
    <w:multiLevelType w:val="hybridMultilevel"/>
    <w:tmpl w:val="1CE6F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84560"/>
    <w:multiLevelType w:val="hybridMultilevel"/>
    <w:tmpl w:val="45288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086227">
    <w:abstractNumId w:val="5"/>
  </w:num>
  <w:num w:numId="2" w16cid:durableId="1229806398">
    <w:abstractNumId w:val="12"/>
  </w:num>
  <w:num w:numId="3" w16cid:durableId="816580070">
    <w:abstractNumId w:val="1"/>
  </w:num>
  <w:num w:numId="4" w16cid:durableId="12464518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0262522">
    <w:abstractNumId w:val="4"/>
  </w:num>
  <w:num w:numId="6" w16cid:durableId="1858960865">
    <w:abstractNumId w:val="14"/>
  </w:num>
  <w:num w:numId="7" w16cid:durableId="1755738728">
    <w:abstractNumId w:val="8"/>
  </w:num>
  <w:num w:numId="8" w16cid:durableId="430782900">
    <w:abstractNumId w:val="10"/>
  </w:num>
  <w:num w:numId="9" w16cid:durableId="514224303">
    <w:abstractNumId w:val="13"/>
  </w:num>
  <w:num w:numId="10" w16cid:durableId="408314347">
    <w:abstractNumId w:val="6"/>
  </w:num>
  <w:num w:numId="11" w16cid:durableId="1923563856">
    <w:abstractNumId w:val="3"/>
  </w:num>
  <w:num w:numId="12" w16cid:durableId="798646239">
    <w:abstractNumId w:val="15"/>
  </w:num>
  <w:num w:numId="13" w16cid:durableId="10484108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9253002">
    <w:abstractNumId w:val="17"/>
  </w:num>
  <w:num w:numId="15" w16cid:durableId="44568635">
    <w:abstractNumId w:val="2"/>
  </w:num>
  <w:num w:numId="16" w16cid:durableId="670791077">
    <w:abstractNumId w:val="9"/>
  </w:num>
  <w:num w:numId="17" w16cid:durableId="1328556266">
    <w:abstractNumId w:val="16"/>
  </w:num>
  <w:num w:numId="18" w16cid:durableId="465440341">
    <w:abstractNumId w:val="11"/>
  </w:num>
  <w:num w:numId="19" w16cid:durableId="1397437269">
    <w:abstractNumId w:val="18"/>
  </w:num>
  <w:num w:numId="20" w16cid:durableId="451366054">
    <w:abstractNumId w:val="0"/>
  </w:num>
  <w:num w:numId="21" w16cid:durableId="299771865">
    <w:abstractNumId w:val="7"/>
  </w:num>
  <w:num w:numId="22" w16cid:durableId="20818274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7E3"/>
    <w:rsid w:val="0001152C"/>
    <w:rsid w:val="00024BA0"/>
    <w:rsid w:val="000269D3"/>
    <w:rsid w:val="00055122"/>
    <w:rsid w:val="000554DC"/>
    <w:rsid w:val="00060E22"/>
    <w:rsid w:val="00061E18"/>
    <w:rsid w:val="000742BB"/>
    <w:rsid w:val="0007536B"/>
    <w:rsid w:val="0009150B"/>
    <w:rsid w:val="000957FD"/>
    <w:rsid w:val="0009782E"/>
    <w:rsid w:val="000A3B22"/>
    <w:rsid w:val="000C6611"/>
    <w:rsid w:val="000D0AC9"/>
    <w:rsid w:val="000D1F6E"/>
    <w:rsid w:val="000F6A8C"/>
    <w:rsid w:val="000F70FA"/>
    <w:rsid w:val="000F7650"/>
    <w:rsid w:val="0010264D"/>
    <w:rsid w:val="0010733C"/>
    <w:rsid w:val="00111D67"/>
    <w:rsid w:val="001222CC"/>
    <w:rsid w:val="00133AAE"/>
    <w:rsid w:val="0013487A"/>
    <w:rsid w:val="00137DC4"/>
    <w:rsid w:val="00142CD9"/>
    <w:rsid w:val="00153247"/>
    <w:rsid w:val="00164FA4"/>
    <w:rsid w:val="00165F92"/>
    <w:rsid w:val="0016758F"/>
    <w:rsid w:val="00187D47"/>
    <w:rsid w:val="00190BC7"/>
    <w:rsid w:val="001C5E5A"/>
    <w:rsid w:val="001D0236"/>
    <w:rsid w:val="001D417C"/>
    <w:rsid w:val="001D625C"/>
    <w:rsid w:val="001D71D4"/>
    <w:rsid w:val="001E68D1"/>
    <w:rsid w:val="001E7717"/>
    <w:rsid w:val="001E79E8"/>
    <w:rsid w:val="001F2039"/>
    <w:rsid w:val="001F3B35"/>
    <w:rsid w:val="001F4E4A"/>
    <w:rsid w:val="0020216F"/>
    <w:rsid w:val="00202452"/>
    <w:rsid w:val="0021186B"/>
    <w:rsid w:val="00211EEA"/>
    <w:rsid w:val="0021331E"/>
    <w:rsid w:val="00217D24"/>
    <w:rsid w:val="00221055"/>
    <w:rsid w:val="002222D6"/>
    <w:rsid w:val="00223B5B"/>
    <w:rsid w:val="002242B1"/>
    <w:rsid w:val="00225A30"/>
    <w:rsid w:val="00233AF6"/>
    <w:rsid w:val="002359B2"/>
    <w:rsid w:val="00245D85"/>
    <w:rsid w:val="00253DFD"/>
    <w:rsid w:val="00256145"/>
    <w:rsid w:val="00262BC5"/>
    <w:rsid w:val="00263D4A"/>
    <w:rsid w:val="00267DC6"/>
    <w:rsid w:val="00270724"/>
    <w:rsid w:val="00273EAA"/>
    <w:rsid w:val="00285638"/>
    <w:rsid w:val="0028565C"/>
    <w:rsid w:val="00294CCA"/>
    <w:rsid w:val="002966CA"/>
    <w:rsid w:val="00297B93"/>
    <w:rsid w:val="002A2D38"/>
    <w:rsid w:val="002A484D"/>
    <w:rsid w:val="002A611E"/>
    <w:rsid w:val="002B55F7"/>
    <w:rsid w:val="002C28F9"/>
    <w:rsid w:val="002C2B12"/>
    <w:rsid w:val="003047C7"/>
    <w:rsid w:val="00305BA1"/>
    <w:rsid w:val="00315E5C"/>
    <w:rsid w:val="0032650B"/>
    <w:rsid w:val="00327138"/>
    <w:rsid w:val="003274FA"/>
    <w:rsid w:val="00331509"/>
    <w:rsid w:val="00335CC6"/>
    <w:rsid w:val="00343DB6"/>
    <w:rsid w:val="00345E00"/>
    <w:rsid w:val="0034633B"/>
    <w:rsid w:val="003705B9"/>
    <w:rsid w:val="00375EF0"/>
    <w:rsid w:val="00384BC7"/>
    <w:rsid w:val="0039636C"/>
    <w:rsid w:val="003A4DB6"/>
    <w:rsid w:val="003B4838"/>
    <w:rsid w:val="003D0DD9"/>
    <w:rsid w:val="003D7407"/>
    <w:rsid w:val="003E4321"/>
    <w:rsid w:val="003E52C5"/>
    <w:rsid w:val="003F00C9"/>
    <w:rsid w:val="003F4E00"/>
    <w:rsid w:val="0040294F"/>
    <w:rsid w:val="0040433D"/>
    <w:rsid w:val="004056FB"/>
    <w:rsid w:val="004058F9"/>
    <w:rsid w:val="00414DA9"/>
    <w:rsid w:val="00426D29"/>
    <w:rsid w:val="00427A4E"/>
    <w:rsid w:val="004300B7"/>
    <w:rsid w:val="00436506"/>
    <w:rsid w:val="00436C5C"/>
    <w:rsid w:val="004441EC"/>
    <w:rsid w:val="00457813"/>
    <w:rsid w:val="0046608A"/>
    <w:rsid w:val="0047230C"/>
    <w:rsid w:val="004838EE"/>
    <w:rsid w:val="004B58AC"/>
    <w:rsid w:val="004C07E3"/>
    <w:rsid w:val="004C546F"/>
    <w:rsid w:val="004D1BC1"/>
    <w:rsid w:val="004D22E0"/>
    <w:rsid w:val="004D378F"/>
    <w:rsid w:val="004D6B0A"/>
    <w:rsid w:val="004D6B3E"/>
    <w:rsid w:val="004E088A"/>
    <w:rsid w:val="004E7D3B"/>
    <w:rsid w:val="004F490B"/>
    <w:rsid w:val="0050238A"/>
    <w:rsid w:val="00505AF9"/>
    <w:rsid w:val="00505E5C"/>
    <w:rsid w:val="00510735"/>
    <w:rsid w:val="005253AB"/>
    <w:rsid w:val="005258FC"/>
    <w:rsid w:val="00526210"/>
    <w:rsid w:val="00530BA7"/>
    <w:rsid w:val="00531A51"/>
    <w:rsid w:val="005326C1"/>
    <w:rsid w:val="00535E61"/>
    <w:rsid w:val="00547125"/>
    <w:rsid w:val="005502E4"/>
    <w:rsid w:val="005559AA"/>
    <w:rsid w:val="00565D77"/>
    <w:rsid w:val="00572B92"/>
    <w:rsid w:val="0059288C"/>
    <w:rsid w:val="005B30C4"/>
    <w:rsid w:val="005B38DD"/>
    <w:rsid w:val="005B7FA3"/>
    <w:rsid w:val="005C75FD"/>
    <w:rsid w:val="005D1B7B"/>
    <w:rsid w:val="005D5585"/>
    <w:rsid w:val="005F4DA4"/>
    <w:rsid w:val="00604105"/>
    <w:rsid w:val="006052FA"/>
    <w:rsid w:val="0060728B"/>
    <w:rsid w:val="00622308"/>
    <w:rsid w:val="00636704"/>
    <w:rsid w:val="00643FC7"/>
    <w:rsid w:val="00644EEC"/>
    <w:rsid w:val="00652AEF"/>
    <w:rsid w:val="006534F8"/>
    <w:rsid w:val="006541A9"/>
    <w:rsid w:val="006544A8"/>
    <w:rsid w:val="00663F01"/>
    <w:rsid w:val="00670BAE"/>
    <w:rsid w:val="00687F78"/>
    <w:rsid w:val="0069382D"/>
    <w:rsid w:val="00695751"/>
    <w:rsid w:val="00697874"/>
    <w:rsid w:val="006B4452"/>
    <w:rsid w:val="006C6C38"/>
    <w:rsid w:val="006E7B82"/>
    <w:rsid w:val="006F62B8"/>
    <w:rsid w:val="00705D03"/>
    <w:rsid w:val="007141AF"/>
    <w:rsid w:val="00722E63"/>
    <w:rsid w:val="00735C5F"/>
    <w:rsid w:val="0075519D"/>
    <w:rsid w:val="00755CCC"/>
    <w:rsid w:val="00764AE0"/>
    <w:rsid w:val="007725FE"/>
    <w:rsid w:val="007734DA"/>
    <w:rsid w:val="00776C81"/>
    <w:rsid w:val="00784CFD"/>
    <w:rsid w:val="00792592"/>
    <w:rsid w:val="007A5C7A"/>
    <w:rsid w:val="007B3911"/>
    <w:rsid w:val="007B4C7F"/>
    <w:rsid w:val="007B6A0D"/>
    <w:rsid w:val="007C1DDA"/>
    <w:rsid w:val="007C5011"/>
    <w:rsid w:val="007D63F0"/>
    <w:rsid w:val="007E0901"/>
    <w:rsid w:val="007E0ABB"/>
    <w:rsid w:val="007F6146"/>
    <w:rsid w:val="007F7870"/>
    <w:rsid w:val="0080614D"/>
    <w:rsid w:val="00807EF4"/>
    <w:rsid w:val="00812E03"/>
    <w:rsid w:val="0081664A"/>
    <w:rsid w:val="008200FC"/>
    <w:rsid w:val="00822799"/>
    <w:rsid w:val="00833EF7"/>
    <w:rsid w:val="00840460"/>
    <w:rsid w:val="008429DB"/>
    <w:rsid w:val="0084346D"/>
    <w:rsid w:val="008478C6"/>
    <w:rsid w:val="00850268"/>
    <w:rsid w:val="00852E97"/>
    <w:rsid w:val="008846E5"/>
    <w:rsid w:val="008878C6"/>
    <w:rsid w:val="00890204"/>
    <w:rsid w:val="008915E1"/>
    <w:rsid w:val="0089425A"/>
    <w:rsid w:val="008976F0"/>
    <w:rsid w:val="008B7A13"/>
    <w:rsid w:val="008C2CE3"/>
    <w:rsid w:val="008C49DC"/>
    <w:rsid w:val="008E12D2"/>
    <w:rsid w:val="008E2E55"/>
    <w:rsid w:val="008F201A"/>
    <w:rsid w:val="008F5044"/>
    <w:rsid w:val="008F5D24"/>
    <w:rsid w:val="00904135"/>
    <w:rsid w:val="00905DBE"/>
    <w:rsid w:val="00912EFE"/>
    <w:rsid w:val="0092262F"/>
    <w:rsid w:val="0094461D"/>
    <w:rsid w:val="00960350"/>
    <w:rsid w:val="00963048"/>
    <w:rsid w:val="009705BB"/>
    <w:rsid w:val="009768C1"/>
    <w:rsid w:val="0098128B"/>
    <w:rsid w:val="009903D3"/>
    <w:rsid w:val="009A3386"/>
    <w:rsid w:val="009A5D87"/>
    <w:rsid w:val="009A7768"/>
    <w:rsid w:val="009B2506"/>
    <w:rsid w:val="009B2D00"/>
    <w:rsid w:val="009B6AD0"/>
    <w:rsid w:val="009C039D"/>
    <w:rsid w:val="009C2D8A"/>
    <w:rsid w:val="009C3EBA"/>
    <w:rsid w:val="009C6BB2"/>
    <w:rsid w:val="009F0D19"/>
    <w:rsid w:val="009F1F68"/>
    <w:rsid w:val="00A01048"/>
    <w:rsid w:val="00A0505F"/>
    <w:rsid w:val="00A06D33"/>
    <w:rsid w:val="00A1004D"/>
    <w:rsid w:val="00A13933"/>
    <w:rsid w:val="00A2370F"/>
    <w:rsid w:val="00A248A8"/>
    <w:rsid w:val="00A264D2"/>
    <w:rsid w:val="00A3059B"/>
    <w:rsid w:val="00A344A5"/>
    <w:rsid w:val="00A60256"/>
    <w:rsid w:val="00A64AB0"/>
    <w:rsid w:val="00A64B61"/>
    <w:rsid w:val="00A64D13"/>
    <w:rsid w:val="00A67DE7"/>
    <w:rsid w:val="00A75F83"/>
    <w:rsid w:val="00A852FB"/>
    <w:rsid w:val="00A959A7"/>
    <w:rsid w:val="00AA763A"/>
    <w:rsid w:val="00AB25F8"/>
    <w:rsid w:val="00AB4011"/>
    <w:rsid w:val="00AC19EF"/>
    <w:rsid w:val="00AC2B1B"/>
    <w:rsid w:val="00AD2AD2"/>
    <w:rsid w:val="00AE4A38"/>
    <w:rsid w:val="00B12410"/>
    <w:rsid w:val="00B15A93"/>
    <w:rsid w:val="00B226B8"/>
    <w:rsid w:val="00B341FC"/>
    <w:rsid w:val="00B37A40"/>
    <w:rsid w:val="00B403D9"/>
    <w:rsid w:val="00B458AC"/>
    <w:rsid w:val="00B52497"/>
    <w:rsid w:val="00B5751D"/>
    <w:rsid w:val="00B66D71"/>
    <w:rsid w:val="00B70A20"/>
    <w:rsid w:val="00B731D4"/>
    <w:rsid w:val="00B75741"/>
    <w:rsid w:val="00B76260"/>
    <w:rsid w:val="00B82E04"/>
    <w:rsid w:val="00B87F1A"/>
    <w:rsid w:val="00BB5368"/>
    <w:rsid w:val="00BB5D7B"/>
    <w:rsid w:val="00BB6A06"/>
    <w:rsid w:val="00BC423A"/>
    <w:rsid w:val="00BD23D1"/>
    <w:rsid w:val="00BD6B3C"/>
    <w:rsid w:val="00BD7D95"/>
    <w:rsid w:val="00BE59BA"/>
    <w:rsid w:val="00BE6516"/>
    <w:rsid w:val="00BE7C42"/>
    <w:rsid w:val="00BF18FA"/>
    <w:rsid w:val="00BF4DA2"/>
    <w:rsid w:val="00C01452"/>
    <w:rsid w:val="00C362F7"/>
    <w:rsid w:val="00C37998"/>
    <w:rsid w:val="00C4204A"/>
    <w:rsid w:val="00C72715"/>
    <w:rsid w:val="00C72A90"/>
    <w:rsid w:val="00C7713A"/>
    <w:rsid w:val="00C77385"/>
    <w:rsid w:val="00C8222A"/>
    <w:rsid w:val="00C823F3"/>
    <w:rsid w:val="00C82FF9"/>
    <w:rsid w:val="00C90579"/>
    <w:rsid w:val="00CA1324"/>
    <w:rsid w:val="00CA48FD"/>
    <w:rsid w:val="00CA5029"/>
    <w:rsid w:val="00CA6D9D"/>
    <w:rsid w:val="00CB2527"/>
    <w:rsid w:val="00CC3E87"/>
    <w:rsid w:val="00CC47B1"/>
    <w:rsid w:val="00CC4C72"/>
    <w:rsid w:val="00CD0FEB"/>
    <w:rsid w:val="00CD57B3"/>
    <w:rsid w:val="00D02301"/>
    <w:rsid w:val="00D13E93"/>
    <w:rsid w:val="00D2045C"/>
    <w:rsid w:val="00D21026"/>
    <w:rsid w:val="00D22C95"/>
    <w:rsid w:val="00D2652C"/>
    <w:rsid w:val="00D34AE2"/>
    <w:rsid w:val="00D364DB"/>
    <w:rsid w:val="00D550CB"/>
    <w:rsid w:val="00D550EA"/>
    <w:rsid w:val="00D6536F"/>
    <w:rsid w:val="00D74A13"/>
    <w:rsid w:val="00D86310"/>
    <w:rsid w:val="00D87531"/>
    <w:rsid w:val="00D87BED"/>
    <w:rsid w:val="00D9579F"/>
    <w:rsid w:val="00D96752"/>
    <w:rsid w:val="00DA4A4D"/>
    <w:rsid w:val="00DA6C45"/>
    <w:rsid w:val="00DA79BA"/>
    <w:rsid w:val="00DB2719"/>
    <w:rsid w:val="00DC05B9"/>
    <w:rsid w:val="00DC3864"/>
    <w:rsid w:val="00DE4041"/>
    <w:rsid w:val="00DE645F"/>
    <w:rsid w:val="00DF07D2"/>
    <w:rsid w:val="00E179B0"/>
    <w:rsid w:val="00E411F4"/>
    <w:rsid w:val="00E42BDB"/>
    <w:rsid w:val="00E4741D"/>
    <w:rsid w:val="00E5101D"/>
    <w:rsid w:val="00E53628"/>
    <w:rsid w:val="00E54BCC"/>
    <w:rsid w:val="00E57341"/>
    <w:rsid w:val="00E629BB"/>
    <w:rsid w:val="00E63289"/>
    <w:rsid w:val="00E770C3"/>
    <w:rsid w:val="00E8532D"/>
    <w:rsid w:val="00E948FD"/>
    <w:rsid w:val="00E94DCD"/>
    <w:rsid w:val="00E95E5F"/>
    <w:rsid w:val="00EA3E51"/>
    <w:rsid w:val="00EC5AFA"/>
    <w:rsid w:val="00ED38FF"/>
    <w:rsid w:val="00ED4EC1"/>
    <w:rsid w:val="00ED5466"/>
    <w:rsid w:val="00ED5C53"/>
    <w:rsid w:val="00EE0D9E"/>
    <w:rsid w:val="00EE12C9"/>
    <w:rsid w:val="00EF03A2"/>
    <w:rsid w:val="00F0426C"/>
    <w:rsid w:val="00F048BC"/>
    <w:rsid w:val="00F21285"/>
    <w:rsid w:val="00F25146"/>
    <w:rsid w:val="00F32746"/>
    <w:rsid w:val="00F47D85"/>
    <w:rsid w:val="00F56884"/>
    <w:rsid w:val="00F61B44"/>
    <w:rsid w:val="00F65C09"/>
    <w:rsid w:val="00F82528"/>
    <w:rsid w:val="00F90B5A"/>
    <w:rsid w:val="00F92C84"/>
    <w:rsid w:val="00F9348E"/>
    <w:rsid w:val="00F95A6A"/>
    <w:rsid w:val="00F96750"/>
    <w:rsid w:val="00F9772F"/>
    <w:rsid w:val="00FB2D6F"/>
    <w:rsid w:val="00FC0DEC"/>
    <w:rsid w:val="00FC4384"/>
    <w:rsid w:val="00FC6395"/>
    <w:rsid w:val="00FD415F"/>
    <w:rsid w:val="00FD7D3F"/>
    <w:rsid w:val="00FD7F10"/>
    <w:rsid w:val="00FE2605"/>
    <w:rsid w:val="00FE6A46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F177"/>
  <w15:chartTrackingRefBased/>
  <w15:docId w15:val="{3ACB2356-DE6D-474C-9231-ABE027BB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"/>
    <w:basedOn w:val="Normln"/>
    <w:next w:val="Normln"/>
    <w:link w:val="Nadpis1Char"/>
    <w:uiPriority w:val="99"/>
    <w:qFormat/>
    <w:rsid w:val="006052FA"/>
    <w:pPr>
      <w:keepNext/>
      <w:keepLines/>
      <w:spacing w:before="120" w:after="120" w:line="276" w:lineRule="auto"/>
      <w:jc w:val="center"/>
      <w:outlineLvl w:val="0"/>
    </w:pPr>
    <w:rPr>
      <w:rFonts w:eastAsia="Times New Roman" w:cs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115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11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C0DEC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qFormat/>
    <w:rsid w:val="00D9579F"/>
    <w:pPr>
      <w:ind w:left="720"/>
      <w:contextualSpacing/>
    </w:pPr>
  </w:style>
  <w:style w:type="character" w:customStyle="1" w:styleId="Nadpis1Char">
    <w:name w:val="Nadpis 1 Char"/>
    <w:aliases w:val="_Nadpis 1 Char"/>
    <w:basedOn w:val="Standardnpsmoodstavce"/>
    <w:link w:val="Nadpis1"/>
    <w:rsid w:val="006052FA"/>
    <w:rPr>
      <w:rFonts w:eastAsia="Times New Roman" w:cs="Arial"/>
      <w:b/>
      <w:bCs/>
      <w:sz w:val="24"/>
      <w:szCs w:val="28"/>
    </w:rPr>
  </w:style>
  <w:style w:type="character" w:styleId="Odkaznakoment">
    <w:name w:val="annotation reference"/>
    <w:basedOn w:val="Standardnpsmoodstavce"/>
    <w:rsid w:val="00D8753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D87531"/>
    <w:pPr>
      <w:spacing w:after="0" w:line="276" w:lineRule="auto"/>
      <w:jc w:val="both"/>
    </w:pPr>
    <w:rPr>
      <w:rFonts w:ascii="Calibri" w:eastAsia="Calibri" w:hAnsi="Calibri" w:cs="Arial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7531"/>
    <w:rPr>
      <w:rFonts w:ascii="Calibri" w:eastAsia="Calibri" w:hAnsi="Calibri" w:cs="Arial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0115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la">
    <w:name w:val="Čísla"/>
    <w:basedOn w:val="Normln"/>
    <w:rsid w:val="0001152C"/>
    <w:pPr>
      <w:numPr>
        <w:numId w:val="4"/>
      </w:numPr>
      <w:spacing w:after="0" w:line="276" w:lineRule="auto"/>
      <w:jc w:val="both"/>
    </w:pPr>
    <w:rPr>
      <w:rFonts w:ascii="Calibri" w:eastAsia="Times New Roman" w:hAnsi="Calibri" w:cs="Arial"/>
      <w:szCs w:val="20"/>
      <w:lang w:eastAsia="cs-CZ"/>
    </w:rPr>
  </w:style>
  <w:style w:type="paragraph" w:customStyle="1" w:styleId="Tabulka">
    <w:name w:val="Tabulka"/>
    <w:basedOn w:val="Normln"/>
    <w:link w:val="TabulkaChar"/>
    <w:qFormat/>
    <w:rsid w:val="0001152C"/>
    <w:pPr>
      <w:spacing w:before="120" w:after="120" w:line="276" w:lineRule="auto"/>
      <w:jc w:val="both"/>
    </w:pPr>
    <w:rPr>
      <w:rFonts w:ascii="Calibri" w:eastAsia="Calibri" w:hAnsi="Calibri" w:cs="Arial"/>
      <w:szCs w:val="20"/>
    </w:rPr>
  </w:style>
  <w:style w:type="character" w:customStyle="1" w:styleId="TabulkaChar">
    <w:name w:val="Tabulka Char"/>
    <w:basedOn w:val="Standardnpsmoodstavce"/>
    <w:link w:val="Tabulka"/>
    <w:rsid w:val="0001152C"/>
    <w:rPr>
      <w:rFonts w:ascii="Calibri" w:eastAsia="Calibri" w:hAnsi="Calibri" w:cs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CD5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57B3"/>
  </w:style>
  <w:style w:type="paragraph" w:styleId="Zpat">
    <w:name w:val="footer"/>
    <w:basedOn w:val="Normln"/>
    <w:link w:val="ZpatChar"/>
    <w:uiPriority w:val="99"/>
    <w:unhideWhenUsed/>
    <w:rsid w:val="00CD5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57B3"/>
  </w:style>
  <w:style w:type="character" w:customStyle="1" w:styleId="OdstavecseseznamemChar">
    <w:name w:val="Odstavec se seznamem Char"/>
    <w:link w:val="Odstavecseseznamem"/>
    <w:locked/>
    <w:rsid w:val="001675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4AE0"/>
    <w:pPr>
      <w:spacing w:after="160" w:line="240" w:lineRule="auto"/>
      <w:jc w:val="left"/>
    </w:pPr>
    <w:rPr>
      <w:rFonts w:asciiTheme="minorHAnsi" w:eastAsiaTheme="minorHAnsi" w:hAnsiTheme="minorHAnsi" w:cstheme="minorBidi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4AE0"/>
    <w:rPr>
      <w:rFonts w:ascii="Calibri" w:eastAsia="Calibri" w:hAnsi="Calibri" w:cs="Arial"/>
      <w:b/>
      <w:bCs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11F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Seznam31">
    <w:name w:val="Seznam 31"/>
    <w:basedOn w:val="Normln"/>
    <w:rsid w:val="00652AEF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1">
    <w:name w:val="Styl1"/>
    <w:basedOn w:val="Odstavecseseznamem"/>
    <w:qFormat/>
    <w:rsid w:val="0075519D"/>
    <w:pPr>
      <w:numPr>
        <w:ilvl w:val="1"/>
        <w:numId w:val="12"/>
      </w:numPr>
      <w:spacing w:before="120" w:after="120" w:line="276" w:lineRule="auto"/>
      <w:contextualSpacing w:val="0"/>
      <w:jc w:val="both"/>
    </w:pPr>
    <w:rPr>
      <w:rFonts w:ascii="Arial" w:eastAsia="Calibri" w:hAnsi="Arial" w:cs="Arial"/>
      <w:sz w:val="18"/>
      <w:szCs w:val="20"/>
    </w:rPr>
  </w:style>
  <w:style w:type="paragraph" w:customStyle="1" w:styleId="Styl2">
    <w:name w:val="Styl2"/>
    <w:basedOn w:val="Bezmezer"/>
    <w:autoRedefine/>
    <w:qFormat/>
    <w:rsid w:val="0075519D"/>
    <w:pPr>
      <w:numPr>
        <w:ilvl w:val="2"/>
        <w:numId w:val="12"/>
      </w:numPr>
      <w:spacing w:before="120" w:after="120" w:line="276" w:lineRule="auto"/>
      <w:ind w:left="1418" w:hanging="698"/>
      <w:jc w:val="both"/>
    </w:pPr>
    <w:rPr>
      <w:rFonts w:eastAsia="Calibri" w:cs="Arial"/>
      <w:szCs w:val="20"/>
    </w:rPr>
  </w:style>
  <w:style w:type="paragraph" w:styleId="Nzev">
    <w:name w:val="Title"/>
    <w:basedOn w:val="Normln"/>
    <w:next w:val="Podnadpis"/>
    <w:link w:val="NzevChar"/>
    <w:qFormat/>
    <w:rsid w:val="0075519D"/>
    <w:pPr>
      <w:numPr>
        <w:numId w:val="12"/>
      </w:numPr>
      <w:suppressAutoHyphens/>
      <w:spacing w:before="480" w:after="240" w:line="240" w:lineRule="auto"/>
      <w:jc w:val="center"/>
    </w:pPr>
    <w:rPr>
      <w:rFonts w:ascii="Arial" w:eastAsia="Times New Roman" w:hAnsi="Arial" w:cs="Arial"/>
      <w:b/>
      <w:bCs/>
      <w:lang w:eastAsia="ar-SA"/>
    </w:rPr>
  </w:style>
  <w:style w:type="character" w:customStyle="1" w:styleId="NzevChar">
    <w:name w:val="Název Char"/>
    <w:basedOn w:val="Standardnpsmoodstavce"/>
    <w:link w:val="Nzev"/>
    <w:rsid w:val="0075519D"/>
    <w:rPr>
      <w:rFonts w:ascii="Arial" w:eastAsia="Times New Roman" w:hAnsi="Arial" w:cs="Arial"/>
      <w:b/>
      <w:bCs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51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5519D"/>
    <w:rPr>
      <w:rFonts w:eastAsiaTheme="minorEastAsia"/>
      <w:color w:val="5A5A5A" w:themeColor="text1" w:themeTint="A5"/>
      <w:spacing w:val="15"/>
    </w:rPr>
  </w:style>
  <w:style w:type="paragraph" w:customStyle="1" w:styleId="Clanek11">
    <w:name w:val="Clanek 1.1"/>
    <w:basedOn w:val="Nadpis2"/>
    <w:link w:val="Clanek11Char"/>
    <w:uiPriority w:val="99"/>
    <w:qFormat/>
    <w:rsid w:val="0089425A"/>
    <w:pPr>
      <w:keepNext w:val="0"/>
      <w:keepLines w:val="0"/>
      <w:widowControl w:val="0"/>
      <w:numPr>
        <w:ilvl w:val="1"/>
        <w:numId w:val="15"/>
      </w:numPr>
      <w:spacing w:before="120" w:after="120" w:line="240" w:lineRule="auto"/>
      <w:jc w:val="both"/>
    </w:pPr>
    <w:rPr>
      <w:rFonts w:ascii="Times New Roman" w:eastAsia="SimSun" w:hAnsi="Times New Roman" w:cs="Times New Roman"/>
      <w:color w:val="auto"/>
      <w:sz w:val="28"/>
      <w:szCs w:val="20"/>
      <w:lang w:val="x-none"/>
    </w:rPr>
  </w:style>
  <w:style w:type="character" w:customStyle="1" w:styleId="Clanek11Char">
    <w:name w:val="Clanek 1.1 Char"/>
    <w:link w:val="Clanek11"/>
    <w:uiPriority w:val="99"/>
    <w:locked/>
    <w:rsid w:val="0089425A"/>
    <w:rPr>
      <w:rFonts w:ascii="Times New Roman" w:eastAsia="SimSun" w:hAnsi="Times New Roman" w:cs="Times New Roman"/>
      <w:sz w:val="28"/>
      <w:szCs w:val="20"/>
      <w:lang w:val="x-none"/>
    </w:rPr>
  </w:style>
  <w:style w:type="character" w:customStyle="1" w:styleId="Hyperlink0">
    <w:name w:val="Hyperlink.0"/>
    <w:rsid w:val="0089425A"/>
    <w:rPr>
      <w:lang w:val="fr-FR"/>
    </w:rPr>
  </w:style>
  <w:style w:type="paragraph" w:styleId="Revize">
    <w:name w:val="Revision"/>
    <w:hidden/>
    <w:uiPriority w:val="99"/>
    <w:semiHidden/>
    <w:rsid w:val="007E0AB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6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33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458AC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E4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70724"/>
    <w:rPr>
      <w:color w:val="605E5C"/>
      <w:shd w:val="clear" w:color="auto" w:fill="E1DFDD"/>
    </w:rPr>
  </w:style>
  <w:style w:type="character" w:customStyle="1" w:styleId="data">
    <w:name w:val="data"/>
    <w:basedOn w:val="Standardnpsmoodstavce"/>
    <w:rsid w:val="00F25146"/>
  </w:style>
  <w:style w:type="paragraph" w:customStyle="1" w:styleId="Default">
    <w:name w:val="Default"/>
    <w:rsid w:val="004441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akazky@akfiala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anik@senkyr-panik.cz" TargetMode="External"/><Relationship Id="rId17" Type="http://schemas.openxmlformats.org/officeDocument/2006/relationships/hyperlink" Target="mailto:podatelna@praha3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zakazky@akbrodec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ochova.martina@praha3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yral@portos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sef.firt@kflega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26573D7C34A4489513B196B48345E" ma:contentTypeVersion="11" ma:contentTypeDescription="Create a new document." ma:contentTypeScope="" ma:versionID="03e0611424af3e1499090c03bf9ac9d3">
  <xsd:schema xmlns:xsd="http://www.w3.org/2001/XMLSchema" xmlns:xs="http://www.w3.org/2001/XMLSchema" xmlns:p="http://schemas.microsoft.com/office/2006/metadata/properties" xmlns:ns2="da610b31-3ce7-4119-9dd0-82ede7636467" targetNamespace="http://schemas.microsoft.com/office/2006/metadata/properties" ma:root="true" ma:fieldsID="fa27e04ed2fd76c21e0f0514e324ae88" ns2:_="">
    <xsd:import namespace="da610b31-3ce7-4119-9dd0-82ede763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10b31-3ce7-4119-9dd0-82ede7636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79621-96E2-4DCC-A425-64F772BE58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564703-A240-4CC8-92B6-F3F8E47FB1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FE5C07-3792-4DE6-98DA-9FE78048E5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8A0FFA-3EDC-440A-B7DD-CC0A5C042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10b31-3ce7-4119-9dd0-82ede763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3828</Words>
  <Characters>22591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26367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Nováček František JUDr. DESS (ÚMČ Praha 3)</dc:creator>
  <cp:keywords/>
  <dc:description/>
  <cp:lastModifiedBy>Táborská Šárka Mgr. (ÚMČ Praha 3)</cp:lastModifiedBy>
  <cp:revision>4</cp:revision>
  <dcterms:created xsi:type="dcterms:W3CDTF">2024-06-17T08:13:00Z</dcterms:created>
  <dcterms:modified xsi:type="dcterms:W3CDTF">2024-06-18T12:44:00Z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0x010100C7E26573D7C34A4489513B196B48345E</vt:lpwstr>
  </property>
  <property fmtid="{D5CDD505-2E9C-101B-9397-08002B2CF9AE}" pid="3" name="MSIP_Label_41ab47b9-8587-4cea-9f3e-42a91d1b73ad_Enabled">
    <vt:lpwstr>true</vt:lpwstr>
  </property>
  <property fmtid="{D5CDD505-2E9C-101B-9397-08002B2CF9AE}" pid="4" name="MSIP_Label_41ab47b9-8587-4cea-9f3e-42a91d1b73ad_SetDate">
    <vt:lpwstr>2024-02-24T23:21:58Z</vt:lpwstr>
  </property>
  <property fmtid="{D5CDD505-2E9C-101B-9397-08002B2CF9AE}" pid="5" name="MSIP_Label_41ab47b9-8587-4cea-9f3e-42a91d1b73ad_Method">
    <vt:lpwstr>Standard</vt:lpwstr>
  </property>
  <property fmtid="{D5CDD505-2E9C-101B-9397-08002B2CF9AE}" pid="6" name="MSIP_Label_41ab47b9-8587-4cea-9f3e-42a91d1b73ad_Name">
    <vt:lpwstr>Veřejný obsah</vt:lpwstr>
  </property>
  <property fmtid="{D5CDD505-2E9C-101B-9397-08002B2CF9AE}" pid="7" name="MSIP_Label_41ab47b9-8587-4cea-9f3e-42a91d1b73ad_SiteId">
    <vt:lpwstr>f83d2e4e-b96c-4b3b-9fb3-2c161affdc98</vt:lpwstr>
  </property>
  <property fmtid="{D5CDD505-2E9C-101B-9397-08002B2CF9AE}" pid="8" name="MSIP_Label_41ab47b9-8587-4cea-9f3e-42a91d1b73ad_ActionId">
    <vt:lpwstr>e44abbc2-8267-4704-98fb-2ed650aafa4c</vt:lpwstr>
  </property>
  <property fmtid="{D5CDD505-2E9C-101B-9397-08002B2CF9AE}" pid="9" name="MSIP_Label_41ab47b9-8587-4cea-9f3e-42a91d1b73ad_ContentBits">
    <vt:lpwstr>0</vt:lpwstr>
  </property>
</Properties>
</file>