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20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687/2024</w:t>
      </w:r>
      <w:bookmarkEnd w:id="6"/>
      <w:bookmarkEnd w:id="7"/>
      <w:bookmarkEnd w:id="8"/>
    </w:p>
    <w:p>
      <w:pPr>
        <w:pStyle w:val="Style2"/>
        <w:keepNext/>
        <w:keepLines/>
        <w:widowControl w:val="0"/>
        <w:shd w:val="clear" w:color="auto" w:fill="auto"/>
        <w:bidi w:val="0"/>
        <w:spacing w:before="0" w:after="200" w:line="240" w:lineRule="auto"/>
        <w:ind w:left="268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00" w:line="221" w:lineRule="auto"/>
        <w:ind w:left="0" w:right="0" w:firstLine="0"/>
        <w:jc w:val="center"/>
      </w:pPr>
      <w:r>
        <w:rPr>
          <w:b/>
          <w:bCs/>
          <w:color w:val="000000"/>
          <w:spacing w:val="0"/>
          <w:w w:val="100"/>
          <w:position w:val="0"/>
          <w:sz w:val="24"/>
          <w:szCs w:val="24"/>
          <w:shd w:val="clear" w:color="auto" w:fill="auto"/>
          <w:lang w:val="cs-CZ" w:eastAsia="cs-CZ" w:bidi="cs-CZ"/>
        </w:rPr>
        <w:t>“</w:t>
      </w:r>
      <w:r>
        <w:rPr>
          <w:b/>
          <w:bCs/>
          <w:color w:val="000000"/>
          <w:spacing w:val="0"/>
          <w:w w:val="100"/>
          <w:position w:val="0"/>
          <w:shd w:val="clear" w:color="auto" w:fill="auto"/>
          <w:lang w:val="cs-CZ" w:eastAsia="cs-CZ" w:bidi="cs-CZ"/>
        </w:rPr>
        <w:t>Bystřice, úsek 2, ř. km 4,322-4,976 - panely střední chodby bez křížení komunikací”</w:t>
      </w:r>
    </w:p>
    <w:p>
      <w:pPr>
        <w:pStyle w:val="Style2"/>
        <w:keepNext/>
        <w:keepLines/>
        <w:widowControl w:val="0"/>
        <w:shd w:val="clear" w:color="auto" w:fill="auto"/>
        <w:bidi w:val="0"/>
        <w:spacing w:before="0" w:after="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2796"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2796"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oprávněn k podpisu smlouvy</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a k jednání o věcech smluvních:</w:t>
      </w:r>
      <w:bookmarkEnd w:id="27"/>
      <w:bookmarkEnd w:id="28"/>
      <w:bookmarkEnd w:id="29"/>
    </w:p>
    <w:p>
      <w:pPr>
        <w:pStyle w:val="Style2"/>
        <w:keepNext/>
        <w:keepLines/>
        <w:widowControl w:val="0"/>
        <w:shd w:val="clear" w:color="auto" w:fill="auto"/>
        <w:bidi w:val="0"/>
        <w:spacing w:before="0" w:after="20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oprávněn jednat o věcech technických:</w:t>
      </w:r>
      <w:bookmarkEnd w:id="30"/>
      <w:bookmarkEnd w:id="31"/>
      <w:bookmarkEnd w:id="32"/>
    </w:p>
    <w:p>
      <w:pPr>
        <w:pStyle w:val="Style2"/>
        <w:keepNext/>
        <w:keepLines/>
        <w:widowControl w:val="0"/>
        <w:shd w:val="clear" w:color="auto" w:fill="auto"/>
        <w:bidi w:val="0"/>
        <w:spacing w:before="0" w:after="78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technický dozor objednatele:</w:t>
      </w:r>
      <w:bookmarkEnd w:id="33"/>
      <w:bookmarkEnd w:id="34"/>
      <w:bookmarkEnd w:id="35"/>
    </w:p>
    <w:p>
      <w:pPr>
        <w:pStyle w:val="Style2"/>
        <w:keepNext/>
        <w:keepLines/>
        <w:widowControl w:val="0"/>
        <w:shd w:val="clear" w:color="auto" w:fill="auto"/>
        <w:tabs>
          <w:tab w:pos="2796" w:val="left"/>
        </w:tabs>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IČO:</w:t>
        <w:tab/>
        <w:t>70889988</w:t>
      </w:r>
      <w:bookmarkEnd w:id="36"/>
      <w:bookmarkEnd w:id="37"/>
      <w:bookmarkEnd w:id="38"/>
    </w:p>
    <w:p>
      <w:pPr>
        <w:pStyle w:val="Style2"/>
        <w:keepNext/>
        <w:keepLines/>
        <w:widowControl w:val="0"/>
        <w:shd w:val="clear" w:color="auto" w:fill="auto"/>
        <w:tabs>
          <w:tab w:pos="2796" w:val="left"/>
        </w:tabs>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DIČ:</w:t>
        <w:tab/>
        <w:t>CZ70889988</w:t>
      </w:r>
      <w:bookmarkEnd w:id="39"/>
      <w:bookmarkEnd w:id="40"/>
      <w:bookmarkEnd w:id="41"/>
    </w:p>
    <w:p>
      <w:pPr>
        <w:pStyle w:val="Style2"/>
        <w:keepNext/>
        <w:keepLines/>
        <w:widowControl w:val="0"/>
        <w:shd w:val="clear" w:color="auto" w:fill="auto"/>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bankovní spojení:</w:t>
      </w:r>
      <w:bookmarkEnd w:id="42"/>
      <w:bookmarkEnd w:id="43"/>
      <w:bookmarkEnd w:id="44"/>
    </w:p>
    <w:p>
      <w:pPr>
        <w:pStyle w:val="Style2"/>
        <w:keepNext/>
        <w:keepLines/>
        <w:widowControl w:val="0"/>
        <w:shd w:val="clear" w:color="auto" w:fill="auto"/>
        <w:bidi w:val="0"/>
        <w:spacing w:before="0" w:after="0" w:line="240" w:lineRule="auto"/>
        <w:ind w:left="0" w:right="0" w:firstLine="0"/>
        <w:jc w:val="both"/>
      </w:pPr>
      <w:bookmarkStart w:id="45" w:name="bookmark45"/>
      <w:bookmarkStart w:id="46" w:name="bookmark46"/>
      <w:bookmarkStart w:id="47" w:name="bookmark47"/>
      <w:r>
        <w:rPr>
          <w:color w:val="000000"/>
          <w:spacing w:val="0"/>
          <w:w w:val="100"/>
          <w:position w:val="0"/>
          <w:shd w:val="clear" w:color="auto" w:fill="auto"/>
          <w:lang w:val="cs-CZ" w:eastAsia="cs-CZ" w:bidi="cs-CZ"/>
        </w:rPr>
        <w:t>číslo účtu:</w:t>
      </w:r>
      <w:bookmarkEnd w:id="45"/>
      <w:bookmarkEnd w:id="46"/>
      <w:bookmarkEnd w:id="47"/>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(dále jen „objednatel“ nebo „POh“)</w:t>
      </w:r>
      <w:bookmarkEnd w:id="48"/>
      <w:bookmarkEnd w:id="49"/>
      <w:bookmarkEnd w:id="50"/>
    </w:p>
    <w:p>
      <w:pPr>
        <w:pStyle w:val="Style2"/>
        <w:keepNext/>
        <w:keepLines/>
        <w:widowControl w:val="0"/>
        <w:shd w:val="clear" w:color="auto" w:fill="auto"/>
        <w:bidi w:val="0"/>
        <w:spacing w:before="0" w:after="200" w:line="240" w:lineRule="auto"/>
        <w:ind w:left="0" w:right="0" w:firstLine="0"/>
        <w:jc w:val="left"/>
      </w:pPr>
      <w:bookmarkStart w:id="51" w:name="bookmark51"/>
      <w:bookmarkStart w:id="52" w:name="bookmark52"/>
      <w:bookmarkStart w:id="53" w:name="bookmark53"/>
      <w:r>
        <w:rPr>
          <w:b/>
          <w:bCs/>
          <w:color w:val="000000"/>
          <w:spacing w:val="0"/>
          <w:w w:val="100"/>
          <w:position w:val="0"/>
          <w:shd w:val="clear" w:color="auto" w:fill="auto"/>
          <w:lang w:val="cs-CZ" w:eastAsia="cs-CZ" w:bidi="cs-CZ"/>
        </w:rPr>
        <w:t>a</w:t>
      </w:r>
      <w:bookmarkEnd w:id="51"/>
      <w:bookmarkEnd w:id="52"/>
      <w:bookmarkEnd w:id="53"/>
    </w:p>
    <w:p>
      <w:pPr>
        <w:pStyle w:val="Style2"/>
        <w:keepNext/>
        <w:keepLines/>
        <w:widowControl w:val="0"/>
        <w:shd w:val="clear" w:color="auto" w:fill="auto"/>
        <w:tabs>
          <w:tab w:pos="2796" w:val="left"/>
        </w:tabs>
        <w:bidi w:val="0"/>
        <w:spacing w:before="0" w:after="0" w:line="240" w:lineRule="auto"/>
        <w:ind w:left="0" w:right="0" w:firstLine="0"/>
        <w:jc w:val="left"/>
      </w:pPr>
      <w:bookmarkStart w:id="51" w:name="bookmark51"/>
      <w:bookmarkStart w:id="52" w:name="bookmark52"/>
      <w:r>
        <w:rPr>
          <w:color w:val="000000"/>
          <w:spacing w:val="0"/>
          <w:w w:val="100"/>
          <w:position w:val="0"/>
          <w:shd w:val="clear" w:color="auto" w:fill="auto"/>
          <w:lang w:val="cs-CZ" w:eastAsia="cs-CZ" w:bidi="cs-CZ"/>
        </w:rPr>
        <w:t>zhotovitel</w:t>
      </w:r>
      <w:r>
        <w:rPr>
          <w:rFonts w:ascii="Times New Roman" w:eastAsia="Times New Roman" w:hAnsi="Times New Roman" w:cs="Times New Roman"/>
          <w:color w:val="000000"/>
          <w:spacing w:val="0"/>
          <w:w w:val="100"/>
          <w:position w:val="0"/>
          <w:shd w:val="clear" w:color="auto" w:fill="auto"/>
          <w:lang w:val="cs-CZ" w:eastAsia="cs-CZ" w:bidi="cs-CZ"/>
        </w:rPr>
        <w:t>:</w:t>
        <w:tab/>
      </w:r>
      <w:r>
        <w:rPr>
          <w:b/>
          <w:bCs/>
          <w:color w:val="000000"/>
          <w:spacing w:val="0"/>
          <w:w w:val="100"/>
          <w:position w:val="0"/>
          <w:shd w:val="clear" w:color="auto" w:fill="auto"/>
          <w:lang w:val="cs-CZ" w:eastAsia="cs-CZ" w:bidi="cs-CZ"/>
        </w:rPr>
        <w:t>Vodohospodářské stavby, společnost s ručením omezeným</w:t>
      </w:r>
      <w:bookmarkEnd w:id="51"/>
      <w:bookmarkEnd w:id="52"/>
    </w:p>
    <w:p>
      <w:pPr>
        <w:pStyle w:val="Style2"/>
        <w:keepNext/>
        <w:keepLines/>
        <w:widowControl w:val="0"/>
        <w:shd w:val="clear" w:color="auto" w:fill="auto"/>
        <w:tabs>
          <w:tab w:pos="2796" w:val="left"/>
        </w:tabs>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sídlo:</w:t>
        <w:tab/>
        <w:t>Křižíkova 2393, 415 01 Teplice</w:t>
      </w:r>
      <w:bookmarkEnd w:id="54"/>
      <w:bookmarkEnd w:id="55"/>
      <w:bookmarkEnd w:id="56"/>
    </w:p>
    <w:p>
      <w:pPr>
        <w:pStyle w:val="Style2"/>
        <w:keepNext/>
        <w:keepLines/>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oprávněn(i) k podpisu smlouvy:</w:t>
      </w:r>
      <w:bookmarkEnd w:id="57"/>
      <w:bookmarkEnd w:id="58"/>
      <w:bookmarkEnd w:id="59"/>
    </w:p>
    <w:p>
      <w:pPr>
        <w:pStyle w:val="Style2"/>
        <w:keepNext/>
        <w:keepLines/>
        <w:widowControl w:val="0"/>
        <w:shd w:val="clear" w:color="auto" w:fill="auto"/>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oprávněn(i) jednat o věcech smluvních:</w:t>
      </w:r>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oprávněn(i) jednat o věcech technických:</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stavbyvedoucí:</w:t>
      </w:r>
      <w:bookmarkEnd w:id="66"/>
      <w:bookmarkEnd w:id="67"/>
      <w:bookmarkEnd w:id="68"/>
    </w:p>
    <w:p>
      <w:pPr>
        <w:pStyle w:val="Style2"/>
        <w:keepNext/>
        <w:keepLines/>
        <w:widowControl w:val="0"/>
        <w:shd w:val="clear" w:color="auto" w:fill="auto"/>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manažer stavby:</w:t>
      </w:r>
      <w:bookmarkEnd w:id="69"/>
      <w:bookmarkEnd w:id="70"/>
      <w:bookmarkEnd w:id="71"/>
    </w:p>
    <w:p>
      <w:pPr>
        <w:pStyle w:val="Style2"/>
        <w:keepNext/>
        <w:keepLines/>
        <w:widowControl w:val="0"/>
        <w:shd w:val="clear" w:color="auto" w:fill="auto"/>
        <w:tabs>
          <w:tab w:pos="2796" w:val="left"/>
        </w:tabs>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IČO:</w:t>
        <w:tab/>
        <w:t>40233308</w:t>
      </w:r>
      <w:bookmarkEnd w:id="72"/>
      <w:bookmarkEnd w:id="73"/>
      <w:bookmarkEnd w:id="74"/>
    </w:p>
    <w:p>
      <w:pPr>
        <w:pStyle w:val="Style2"/>
        <w:keepNext/>
        <w:keepLines/>
        <w:widowControl w:val="0"/>
        <w:shd w:val="clear" w:color="auto" w:fill="auto"/>
        <w:tabs>
          <w:tab w:pos="2796" w:val="left"/>
        </w:tabs>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DIČ:</w:t>
        <w:tab/>
        <w:t>CZ40233308</w:t>
      </w:r>
      <w:bookmarkEnd w:id="75"/>
      <w:bookmarkEnd w:id="76"/>
      <w:bookmarkEnd w:id="77"/>
    </w:p>
    <w:p>
      <w:pPr>
        <w:pStyle w:val="Style2"/>
        <w:keepNext/>
        <w:keepLines/>
        <w:widowControl w:val="0"/>
        <w:shd w:val="clear" w:color="auto" w:fill="auto"/>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bankovní spojení:</w:t>
      </w:r>
      <w:bookmarkEnd w:id="78"/>
      <w:bookmarkEnd w:id="79"/>
      <w:bookmarkEnd w:id="80"/>
    </w:p>
    <w:p>
      <w:pPr>
        <w:pStyle w:val="Style2"/>
        <w:keepNext/>
        <w:keepLines/>
        <w:widowControl w:val="0"/>
        <w:shd w:val="clear" w:color="auto" w:fill="auto"/>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číslo účtu:</w:t>
      </w:r>
      <w:bookmarkEnd w:id="81"/>
      <w:bookmarkEnd w:id="82"/>
      <w:bookmarkEnd w:id="83"/>
    </w:p>
    <w:p>
      <w:pPr>
        <w:pStyle w:val="Style2"/>
        <w:keepNext/>
        <w:keepLines/>
        <w:widowControl w:val="0"/>
        <w:shd w:val="clear" w:color="auto" w:fill="auto"/>
        <w:tabs>
          <w:tab w:pos="2796" w:val="left"/>
        </w:tabs>
        <w:bidi w:val="0"/>
        <w:spacing w:before="0" w:after="0" w:line="240" w:lineRule="auto"/>
        <w:ind w:left="0" w:right="0" w:firstLine="0"/>
        <w:jc w:val="left"/>
      </w:pPr>
      <w:bookmarkStart w:id="84" w:name="bookmark84"/>
      <w:bookmarkStart w:id="85" w:name="bookmark85"/>
      <w:bookmarkStart w:id="86" w:name="bookmark86"/>
      <w:r>
        <w:rPr>
          <w:color w:val="000000"/>
          <w:spacing w:val="0"/>
          <w:w w:val="100"/>
          <w:position w:val="0"/>
          <w:shd w:val="clear" w:color="auto" w:fill="auto"/>
          <w:lang w:val="cs-CZ" w:eastAsia="cs-CZ" w:bidi="cs-CZ"/>
        </w:rPr>
        <w:t>zápis v obchodním rejstříku: Krajského soudu v Ústí nad Labem, oddíl C, vložka 1578 tel.:</w:t>
        <w:tab/>
        <w:t>e-mail:</w:t>
      </w:r>
      <w:bookmarkEnd w:id="84"/>
      <w:bookmarkEnd w:id="85"/>
      <w:bookmarkEnd w:id="86"/>
    </w:p>
    <w:p>
      <w:pPr>
        <w:pStyle w:val="Style9"/>
        <w:keepNext w:val="0"/>
        <w:keepLines w:val="0"/>
        <w:widowControl w:val="0"/>
        <w:shd w:val="clear" w:color="auto" w:fill="auto"/>
        <w:bidi w:val="0"/>
        <w:spacing w:before="0" w:after="460" w:line="240" w:lineRule="auto"/>
        <w:ind w:left="0" w:right="0" w:firstLine="0"/>
        <w:jc w:val="left"/>
      </w:pPr>
      <w:bookmarkStart w:id="87" w:name="bookmark87"/>
      <w:bookmarkStart w:id="88" w:name="bookmark88"/>
      <w:r>
        <w:rPr>
          <w:color w:val="000000"/>
          <w:spacing w:val="0"/>
          <w:w w:val="100"/>
          <w:position w:val="0"/>
          <w:shd w:val="clear" w:color="auto" w:fill="auto"/>
          <w:lang w:val="cs-CZ" w:eastAsia="cs-CZ" w:bidi="cs-CZ"/>
        </w:rPr>
        <w:t>(dále jen „zhotovitel“)</w:t>
      </w:r>
      <w:bookmarkEnd w:id="87"/>
      <w:bookmarkEnd w:id="88"/>
    </w:p>
    <w:p>
      <w:pPr>
        <w:pStyle w:val="Style9"/>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2"/>
        <w:keepNext/>
        <w:keepLines/>
        <w:widowControl w:val="0"/>
        <w:numPr>
          <w:ilvl w:val="0"/>
          <w:numId w:val="1"/>
        </w:numPr>
        <w:shd w:val="clear" w:color="auto" w:fill="auto"/>
        <w:tabs>
          <w:tab w:pos="312" w:val="left"/>
        </w:tabs>
        <w:bidi w:val="0"/>
        <w:spacing w:before="0" w:line="240" w:lineRule="auto"/>
        <w:ind w:left="0" w:right="0" w:firstLine="0"/>
        <w:jc w:val="center"/>
      </w:pPr>
      <w:bookmarkStart w:id="89" w:name="bookmark89"/>
      <w:bookmarkStart w:id="90" w:name="bookmark90"/>
      <w:bookmarkStart w:id="91" w:name="bookmark91"/>
      <w:bookmarkStart w:id="92" w:name="bookmark92"/>
      <w:bookmarkEnd w:id="91"/>
      <w:r>
        <w:rPr>
          <w:b/>
          <w:bCs/>
          <w:color w:val="000000"/>
          <w:spacing w:val="0"/>
          <w:w w:val="100"/>
          <w:position w:val="0"/>
          <w:shd w:val="clear" w:color="auto" w:fill="auto"/>
          <w:lang w:val="cs-CZ" w:eastAsia="cs-CZ" w:bidi="cs-CZ"/>
        </w:rPr>
        <w:t>Účel a předmět smlouvy</w:t>
      </w:r>
      <w:bookmarkEnd w:id="89"/>
      <w:bookmarkEnd w:id="90"/>
      <w:bookmarkEnd w:id="92"/>
    </w:p>
    <w:p>
      <w:pPr>
        <w:pStyle w:val="Style15"/>
        <w:keepNext/>
        <w:keepLines/>
        <w:widowControl w:val="0"/>
        <w:shd w:val="clear" w:color="auto" w:fill="auto"/>
        <w:bidi w:val="0"/>
        <w:spacing w:before="0" w:line="240" w:lineRule="auto"/>
        <w:ind w:right="0"/>
        <w:jc w:val="both"/>
      </w:pPr>
      <w:bookmarkStart w:id="93" w:name="bookmark93"/>
      <w:bookmarkStart w:id="94" w:name="bookmark94"/>
      <w:bookmarkStart w:id="95" w:name="bookmark95"/>
      <w:r>
        <w:rPr>
          <w:color w:val="000000"/>
          <w:spacing w:val="0"/>
          <w:w w:val="100"/>
          <w:position w:val="0"/>
          <w:shd w:val="clear" w:color="auto" w:fill="auto"/>
          <w:lang w:val="cs-CZ" w:eastAsia="cs-CZ" w:bidi="cs-CZ"/>
        </w:rPr>
        <w:t xml:space="preserve">1. Tato smlouva je uzavřena na základě výsledku zadávacího řízení dle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 xml:space="preserve">„Bystřice, úsek 2, ř. km 4,322-4,976 - panely střední chodby bez křížení komunikací“ </w:t>
      </w:r>
      <w:r>
        <w:rPr>
          <w:color w:val="000000"/>
          <w:spacing w:val="0"/>
          <w:w w:val="100"/>
          <w:position w:val="0"/>
          <w:shd w:val="clear" w:color="auto" w:fill="auto"/>
          <w:lang w:val="cs-CZ" w:eastAsia="cs-CZ" w:bidi="cs-CZ"/>
        </w:rPr>
        <w:t>(dále jen „Veřejná zakázka“), ve kterém byla nabídka zhotovitele vyhodnocena jako ekonomicky nejvýhodnější.</w:t>
      </w:r>
      <w:bookmarkEnd w:id="93"/>
      <w:bookmarkEnd w:id="94"/>
      <w:bookmarkEnd w:id="95"/>
    </w:p>
    <w:p>
      <w:pPr>
        <w:pStyle w:val="Style15"/>
        <w:keepNext/>
        <w:keepLines/>
        <w:widowControl w:val="0"/>
        <w:numPr>
          <w:ilvl w:val="0"/>
          <w:numId w:val="3"/>
        </w:numPr>
        <w:shd w:val="clear" w:color="auto" w:fill="auto"/>
        <w:tabs>
          <w:tab w:pos="370" w:val="left"/>
        </w:tabs>
        <w:bidi w:val="0"/>
        <w:spacing w:before="0" w:line="240" w:lineRule="auto"/>
        <w:ind w:right="0"/>
        <w:jc w:val="both"/>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w:t>
      </w:r>
      <w:r>
        <w:rPr>
          <w:b/>
          <w:bCs/>
          <w:color w:val="000000"/>
          <w:spacing w:val="0"/>
          <w:w w:val="100"/>
          <w:position w:val="0"/>
          <w:shd w:val="clear" w:color="auto" w:fill="auto"/>
          <w:lang w:val="cs-CZ" w:eastAsia="cs-CZ" w:bidi="cs-CZ"/>
        </w:rPr>
        <w:t>Bystřice, úsek 2, ř. km 4,322-4,976 - panely střední chodby bez křížení komunikací“.</w:t>
      </w:r>
      <w:bookmarkEnd w:id="96"/>
      <w:bookmarkEnd w:id="97"/>
      <w:bookmarkEnd w:id="99"/>
    </w:p>
    <w:p>
      <w:pPr>
        <w:pStyle w:val="Style15"/>
        <w:keepNext/>
        <w:keepLines/>
        <w:widowControl w:val="0"/>
        <w:numPr>
          <w:ilvl w:val="0"/>
          <w:numId w:val="3"/>
        </w:numPr>
        <w:shd w:val="clear" w:color="auto" w:fill="auto"/>
        <w:tabs>
          <w:tab w:pos="370" w:val="left"/>
        </w:tabs>
        <w:bidi w:val="0"/>
        <w:spacing w:before="0" w:line="240" w:lineRule="auto"/>
        <w:ind w:right="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Předmětem stavby je nahrazení původních dožitých stropních panelů novými železobetonovými prefabrikovanými filigránovými deskami s dobetonováním horní vrstvy konstrukce a s doplněním nové hydroizolační vrstvy – výměna části konstrukce krytého profilu na toku Bystřice o délce 656 metrů. Účelem stavby je provedení toku městem Teplice krytým tokem v technicky a staticky vyhovujícím stavu – za tímto účelem dojde k obnově krycí desky na hranici životnosti. U některých vstupů do krytého profilu dojde k obnově železobetonových rámů, plechů, nosných železobetonových trámů a výměně zábradlí. U dalších vstupů dojde k jejich zaslepení. Součástí stavby je obnova souvisejících konstrukcí na povrchu, mj. popelnicová stání, komunikace, chodníky, zelené plochy, dotčení dřevin, náhradní výsadba.</w:t>
      </w:r>
      <w:bookmarkEnd w:id="100"/>
      <w:bookmarkEnd w:id="101"/>
      <w:bookmarkEnd w:id="103"/>
    </w:p>
    <w:p>
      <w:pPr>
        <w:pStyle w:val="Style15"/>
        <w:keepNext/>
        <w:keepLines/>
        <w:widowControl w:val="0"/>
        <w:shd w:val="clear" w:color="auto" w:fill="auto"/>
        <w:bidi w:val="0"/>
        <w:spacing w:before="0" w:line="240" w:lineRule="auto"/>
        <w:ind w:right="0" w:firstLine="20"/>
        <w:jc w:val="both"/>
      </w:pPr>
      <w:bookmarkStart w:id="104" w:name="bookmark104"/>
      <w:bookmarkStart w:id="105" w:name="bookmark105"/>
      <w:bookmarkStart w:id="106" w:name="bookmark106"/>
      <w:r>
        <w:rPr>
          <w:color w:val="000000"/>
          <w:spacing w:val="0"/>
          <w:w w:val="100"/>
          <w:position w:val="0"/>
          <w:shd w:val="clear" w:color="auto" w:fill="auto"/>
          <w:lang w:val="cs-CZ" w:eastAsia="cs-CZ" w:bidi="cs-CZ"/>
        </w:rPr>
        <w:t>Součástí stavby jsou dále přeložení vedení CETIN, provizorní přeložení vodovodu SČVK, provizorní přeložení VO. Část výkopových prací je řešena ručním výkopem v důsledku umístění v ochranných pásmech inženýrských sítí. Při těchto pracích dodavatel postupuje dle jednotlivých vyjádření vlastníků inženýrských sítí, které jsou součástí projektové dokumentace, viz příloha č. 2 této smlouvy.</w:t>
      </w:r>
      <w:bookmarkEnd w:id="104"/>
      <w:bookmarkEnd w:id="105"/>
      <w:bookmarkEnd w:id="106"/>
    </w:p>
    <w:p>
      <w:pPr>
        <w:pStyle w:val="Style15"/>
        <w:keepNext/>
        <w:keepLines/>
        <w:widowControl w:val="0"/>
        <w:shd w:val="clear" w:color="auto" w:fill="auto"/>
        <w:bidi w:val="0"/>
        <w:spacing w:before="0" w:line="240" w:lineRule="auto"/>
        <w:ind w:right="0" w:firstLine="20"/>
        <w:jc w:val="both"/>
      </w:pPr>
      <w:bookmarkStart w:id="107" w:name="bookmark107"/>
      <w:bookmarkStart w:id="108" w:name="bookmark108"/>
      <w:bookmarkStart w:id="109" w:name="bookmark109"/>
      <w:r>
        <w:rPr>
          <w:color w:val="000000"/>
          <w:spacing w:val="0"/>
          <w:w w:val="100"/>
          <w:position w:val="0"/>
          <w:shd w:val="clear" w:color="auto" w:fill="auto"/>
          <w:lang w:val="cs-CZ" w:eastAsia="cs-CZ" w:bidi="cs-CZ"/>
        </w:rPr>
        <w:t>Součástí stavby nejsou křížení vedení toku s komunikacemi v ulici Plynárenská a u autobusové zastávky Pražská, tato křížení jsou v projektové dokumentaci vynechána.</w:t>
      </w:r>
      <w:bookmarkEnd w:id="107"/>
      <w:bookmarkEnd w:id="108"/>
      <w:bookmarkEnd w:id="109"/>
    </w:p>
    <w:p>
      <w:pPr>
        <w:pStyle w:val="Style15"/>
        <w:keepNext/>
        <w:keepLines/>
        <w:widowControl w:val="0"/>
        <w:shd w:val="clear" w:color="auto" w:fill="auto"/>
        <w:bidi w:val="0"/>
        <w:spacing w:before="0" w:line="240" w:lineRule="auto"/>
        <w:ind w:right="0" w:firstLine="20"/>
        <w:jc w:val="both"/>
      </w:pPr>
      <w:bookmarkStart w:id="110" w:name="bookmark110"/>
      <w:bookmarkStart w:id="111" w:name="bookmark111"/>
      <w:bookmarkStart w:id="112" w:name="bookmark112"/>
      <w:r>
        <w:rPr>
          <w:color w:val="000000"/>
          <w:spacing w:val="0"/>
          <w:w w:val="100"/>
          <w:position w:val="0"/>
          <w:shd w:val="clear" w:color="auto" w:fill="auto"/>
          <w:lang w:val="cs-CZ" w:eastAsia="cs-CZ" w:bidi="cs-CZ"/>
        </w:rPr>
        <w:t>Jelikož se stavba nachází v hustě obydlené části města, je nutné dbát na zabezpečení celého staveniště po dobu stavby.</w:t>
      </w:r>
      <w:bookmarkEnd w:id="110"/>
      <w:bookmarkEnd w:id="111"/>
      <w:bookmarkEnd w:id="112"/>
    </w:p>
    <w:p>
      <w:pPr>
        <w:pStyle w:val="Style9"/>
        <w:keepNext w:val="0"/>
        <w:keepLines w:val="0"/>
        <w:widowControl w:val="0"/>
        <w:shd w:val="clear" w:color="auto" w:fill="auto"/>
        <w:bidi w:val="0"/>
        <w:spacing w:before="0" w:line="240" w:lineRule="auto"/>
        <w:ind w:left="460" w:right="0" w:firstLine="0"/>
        <w:jc w:val="both"/>
      </w:pPr>
      <w:r>
        <w:rPr>
          <w:color w:val="000000"/>
          <w:spacing w:val="0"/>
          <w:w w:val="100"/>
          <w:position w:val="0"/>
          <w:shd w:val="clear" w:color="auto" w:fill="auto"/>
          <w:lang w:val="cs-CZ" w:eastAsia="cs-CZ" w:bidi="cs-CZ"/>
        </w:rPr>
        <w:t>Stavba je členěna na následující stavební objekty. Soupis prací je rozdělen na náklady financované objednatelem (POh) a na náklady financované Městem Teplice:</w:t>
      </w:r>
    </w:p>
    <w:p>
      <w:pPr>
        <w:pStyle w:val="Style9"/>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SO 01.1.a Pod Plynárenskou - Monolitická deska - výkop a konstrukce (POh)</w:t>
      </w:r>
    </w:p>
    <w:p>
      <w:pPr>
        <w:pStyle w:val="Style9"/>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SO 01</w:t>
      </w:r>
      <w:r>
        <w:rPr>
          <w:color w:val="003366"/>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1.b Pod Plynárenskou - Monolitická deska - zásyp a povrch (POh)</w:t>
      </w:r>
    </w:p>
    <w:p>
      <w:pPr>
        <w:pStyle w:val="Style9"/>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SO 01.2.a Pod Plynárenskou - Pod vstupem 1 - výkop a konstrukce (POh)</w:t>
      </w:r>
    </w:p>
    <w:p>
      <w:pPr>
        <w:pStyle w:val="Style9"/>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SO 01.2.b Pod Plynárenskou - Pod vstupem 1 - zásyp (POh)</w:t>
      </w:r>
    </w:p>
    <w:p>
      <w:pPr>
        <w:pStyle w:val="Style9"/>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SO 01.2.c Pod Plynárenskou - Pod vstupem 1 - povrch (Město Teplice)</w:t>
      </w:r>
    </w:p>
    <w:p>
      <w:pPr>
        <w:pStyle w:val="Style9"/>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SO 01.3.a Pod Plynárenskou - Vstup 1 - výkop a konstrukce (POh)</w:t>
      </w:r>
    </w:p>
    <w:p>
      <w:pPr>
        <w:pStyle w:val="Style9"/>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SO 01.3.b Pod Plynárenskou - Vstup 1 - zásyp a povrch (POh)</w:t>
      </w:r>
    </w:p>
    <w:p>
      <w:pPr>
        <w:pStyle w:val="Style9"/>
        <w:keepNext w:val="0"/>
        <w:keepLines w:val="0"/>
        <w:widowControl w:val="0"/>
        <w:shd w:val="clear" w:color="auto" w:fill="auto"/>
        <w:bidi w:val="0"/>
        <w:spacing w:before="0" w:after="0" w:line="240" w:lineRule="auto"/>
        <w:ind w:left="1540" w:right="0" w:hanging="1080"/>
        <w:jc w:val="both"/>
      </w:pPr>
      <w:r>
        <w:rPr>
          <w:color w:val="000000"/>
          <w:spacing w:val="0"/>
          <w:w w:val="100"/>
          <w:position w:val="0"/>
          <w:shd w:val="clear" w:color="auto" w:fill="auto"/>
          <w:lang w:val="cs-CZ" w:eastAsia="cs-CZ" w:bidi="cs-CZ"/>
        </w:rPr>
        <w:t>SO 01.4.a Pod Plynárenskou - Mezi vstupem a mostní komunikací - výkop a konstrukce (POh)</w:t>
      </w:r>
    </w:p>
    <w:p>
      <w:pPr>
        <w:pStyle w:val="Style9"/>
        <w:keepNext w:val="0"/>
        <w:keepLines w:val="0"/>
        <w:widowControl w:val="0"/>
        <w:shd w:val="clear" w:color="auto" w:fill="auto"/>
        <w:bidi w:val="0"/>
        <w:spacing w:before="0" w:after="0" w:line="240" w:lineRule="auto"/>
        <w:ind w:left="1540" w:right="0" w:hanging="1080"/>
        <w:jc w:val="both"/>
      </w:pPr>
      <w:r>
        <w:rPr>
          <w:color w:val="000000"/>
          <w:spacing w:val="0"/>
          <w:w w:val="100"/>
          <w:position w:val="0"/>
          <w:shd w:val="clear" w:color="auto" w:fill="auto"/>
          <w:lang w:val="cs-CZ" w:eastAsia="cs-CZ" w:bidi="cs-CZ"/>
        </w:rPr>
        <w:t>SO 01.4.b Pod Plynárenskou - Mezi vstupem a mostní komunikací - zásyp a povrch (POh)</w:t>
      </w:r>
    </w:p>
    <w:p>
      <w:pPr>
        <w:pStyle w:val="Style9"/>
        <w:keepNext w:val="0"/>
        <w:keepLines w:val="0"/>
        <w:widowControl w:val="0"/>
        <w:shd w:val="clear" w:color="auto" w:fill="auto"/>
        <w:bidi w:val="0"/>
        <w:spacing w:before="0" w:after="0" w:line="240" w:lineRule="auto"/>
        <w:ind w:left="1540" w:right="0" w:hanging="1080"/>
        <w:jc w:val="both"/>
      </w:pPr>
      <w:r>
        <w:rPr>
          <w:color w:val="000000"/>
          <w:spacing w:val="0"/>
          <w:w w:val="100"/>
          <w:position w:val="0"/>
          <w:shd w:val="clear" w:color="auto" w:fill="auto"/>
          <w:lang w:val="cs-CZ" w:eastAsia="cs-CZ" w:bidi="cs-CZ"/>
        </w:rPr>
        <w:t>SO 01.5.a Pod Plynárenskou - Snížené propustky pod Plynárenskou - výkop a konstrukce (POh)</w:t>
      </w:r>
    </w:p>
    <w:p>
      <w:pPr>
        <w:pStyle w:val="Style9"/>
        <w:keepNext w:val="0"/>
        <w:keepLines w:val="0"/>
        <w:widowControl w:val="0"/>
        <w:shd w:val="clear" w:color="auto" w:fill="auto"/>
        <w:bidi w:val="0"/>
        <w:spacing w:before="0" w:after="120" w:line="240" w:lineRule="auto"/>
        <w:ind w:left="1540" w:right="0" w:hanging="1080"/>
        <w:jc w:val="both"/>
      </w:pPr>
      <w:r>
        <w:rPr>
          <w:color w:val="000000"/>
          <w:spacing w:val="0"/>
          <w:w w:val="100"/>
          <w:position w:val="0"/>
          <w:shd w:val="clear" w:color="auto" w:fill="auto"/>
          <w:lang w:val="cs-CZ" w:eastAsia="cs-CZ" w:bidi="cs-CZ"/>
        </w:rPr>
        <w:t>SO 01.5.b Pod Plynárenskou - Snížené propustky pod Plynárenskou - zásyp a povrch (POh)</w:t>
      </w:r>
    </w:p>
    <w:p>
      <w:pPr>
        <w:pStyle w:val="Style9"/>
        <w:keepNext w:val="0"/>
        <w:keepLines w:val="0"/>
        <w:widowControl w:val="0"/>
        <w:shd w:val="clear" w:color="auto" w:fill="auto"/>
        <w:bidi w:val="0"/>
        <w:spacing w:before="0" w:after="0" w:line="240" w:lineRule="auto"/>
        <w:ind w:left="1600" w:right="0" w:hanging="1160"/>
        <w:jc w:val="left"/>
      </w:pPr>
      <w:r>
        <w:rPr>
          <w:color w:val="000000"/>
          <w:spacing w:val="0"/>
          <w:w w:val="100"/>
          <w:position w:val="0"/>
          <w:shd w:val="clear" w:color="auto" w:fill="auto"/>
          <w:lang w:val="cs-CZ" w:eastAsia="cs-CZ" w:bidi="cs-CZ"/>
        </w:rPr>
        <w:t>SO 03.1.a Mezi Plynárenskou a parkovištěm - Monolitická deska nad Plynárenskou - výkop a konstrukce (POh)</w:t>
      </w:r>
    </w:p>
    <w:p>
      <w:pPr>
        <w:pStyle w:val="Style9"/>
        <w:keepNext w:val="0"/>
        <w:keepLines w:val="0"/>
        <w:widowControl w:val="0"/>
        <w:shd w:val="clear" w:color="auto" w:fill="auto"/>
        <w:bidi w:val="0"/>
        <w:spacing w:before="0" w:after="0" w:line="240" w:lineRule="auto"/>
        <w:ind w:left="1600" w:right="0" w:hanging="1160"/>
        <w:jc w:val="left"/>
      </w:pPr>
      <w:r>
        <w:rPr>
          <w:color w:val="000000"/>
          <w:spacing w:val="0"/>
          <w:w w:val="100"/>
          <w:position w:val="0"/>
          <w:shd w:val="clear" w:color="auto" w:fill="auto"/>
          <w:lang w:val="cs-CZ" w:eastAsia="cs-CZ" w:bidi="cs-CZ"/>
        </w:rPr>
        <w:t>SO 03.1.b Mezi Plynárenskou a parkovištěm - Monolitická deska nad Plynárenskou - zásyp a povrch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03.2.a Mezi Plynárenskou a parkovištěm - Vstup 2 - výkop a konstrukce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03.2.b Mezi Plynárenskou a parkovištěm - Vstup 2 - zásyp a povrch (POh)</w:t>
      </w:r>
    </w:p>
    <w:p>
      <w:pPr>
        <w:pStyle w:val="Style9"/>
        <w:keepNext w:val="0"/>
        <w:keepLines w:val="0"/>
        <w:widowControl w:val="0"/>
        <w:shd w:val="clear" w:color="auto" w:fill="auto"/>
        <w:bidi w:val="0"/>
        <w:spacing w:before="0" w:after="0" w:line="240" w:lineRule="auto"/>
        <w:ind w:left="1600" w:right="0" w:hanging="1160"/>
        <w:jc w:val="left"/>
      </w:pPr>
      <w:r>
        <w:rPr>
          <w:color w:val="000000"/>
          <w:spacing w:val="0"/>
          <w:w w:val="100"/>
          <w:position w:val="0"/>
          <w:shd w:val="clear" w:color="auto" w:fill="auto"/>
          <w:lang w:val="cs-CZ" w:eastAsia="cs-CZ" w:bidi="cs-CZ"/>
        </w:rPr>
        <w:t>SO 03.3.a Mezi Plynárenskou a parkovištěm - Monolitická deska nad vstupem 2 – výkop a konstrukce (POh)</w:t>
      </w:r>
    </w:p>
    <w:p>
      <w:pPr>
        <w:pStyle w:val="Style9"/>
        <w:keepNext w:val="0"/>
        <w:keepLines w:val="0"/>
        <w:widowControl w:val="0"/>
        <w:shd w:val="clear" w:color="auto" w:fill="auto"/>
        <w:bidi w:val="0"/>
        <w:spacing w:before="0" w:after="0" w:line="240" w:lineRule="auto"/>
        <w:ind w:left="1600" w:right="0" w:hanging="1160"/>
        <w:jc w:val="left"/>
      </w:pPr>
      <w:r>
        <w:rPr>
          <w:color w:val="000000"/>
          <w:spacing w:val="0"/>
          <w:w w:val="100"/>
          <w:position w:val="0"/>
          <w:shd w:val="clear" w:color="auto" w:fill="auto"/>
          <w:lang w:val="cs-CZ" w:eastAsia="cs-CZ" w:bidi="cs-CZ"/>
        </w:rPr>
        <w:t>SO 03.3.b Mezi Plynárenskou a parkovištěm - Monolitická deska nad vstupem 2 – zásyp a povrch (POh)</w:t>
      </w:r>
    </w:p>
    <w:p>
      <w:pPr>
        <w:pStyle w:val="Style9"/>
        <w:keepNext w:val="0"/>
        <w:keepLines w:val="0"/>
        <w:widowControl w:val="0"/>
        <w:shd w:val="clear" w:color="auto" w:fill="auto"/>
        <w:bidi w:val="0"/>
        <w:spacing w:before="0" w:after="0" w:line="240" w:lineRule="auto"/>
        <w:ind w:left="1600" w:right="0" w:hanging="1160"/>
        <w:jc w:val="left"/>
      </w:pPr>
      <w:r>
        <w:rPr>
          <w:color w:val="000000"/>
          <w:spacing w:val="0"/>
          <w:w w:val="100"/>
          <w:position w:val="0"/>
          <w:shd w:val="clear" w:color="auto" w:fill="auto"/>
          <w:lang w:val="cs-CZ" w:eastAsia="cs-CZ" w:bidi="cs-CZ"/>
        </w:rPr>
        <w:t>SO 03.4.a Mezi Plynárenskou a parkovištěm - Pod vstupem 3 - výkop a konstrukce (POh)</w:t>
      </w:r>
    </w:p>
    <w:p>
      <w:pPr>
        <w:pStyle w:val="Style9"/>
        <w:keepNext w:val="0"/>
        <w:keepLines w:val="0"/>
        <w:widowControl w:val="0"/>
        <w:shd w:val="clear" w:color="auto" w:fill="auto"/>
        <w:bidi w:val="0"/>
        <w:spacing w:before="0" w:after="0" w:line="240" w:lineRule="auto"/>
        <w:ind w:left="1600" w:right="0" w:hanging="1160"/>
        <w:jc w:val="left"/>
      </w:pPr>
      <w:r>
        <w:rPr>
          <w:color w:val="000000"/>
          <w:spacing w:val="0"/>
          <w:w w:val="100"/>
          <w:position w:val="0"/>
          <w:shd w:val="clear" w:color="auto" w:fill="auto"/>
          <w:lang w:val="cs-CZ" w:eastAsia="cs-CZ" w:bidi="cs-CZ"/>
        </w:rPr>
        <w:t>SO 03.4.b Mezi Plynárenskou a parkovištěm - Pod vstupem 3 - zásyp a povrch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03.5 Mezi Plynárenskou a parkovištěm - Vstup 3 (POh)</w:t>
      </w:r>
    </w:p>
    <w:p>
      <w:pPr>
        <w:pStyle w:val="Style9"/>
        <w:keepNext w:val="0"/>
        <w:keepLines w:val="0"/>
        <w:widowControl w:val="0"/>
        <w:shd w:val="clear" w:color="auto" w:fill="auto"/>
        <w:bidi w:val="0"/>
        <w:spacing w:before="0" w:after="0" w:line="240" w:lineRule="auto"/>
        <w:ind w:left="1600" w:right="0" w:hanging="1160"/>
        <w:jc w:val="left"/>
      </w:pPr>
      <w:r>
        <w:rPr>
          <w:color w:val="000000"/>
          <w:spacing w:val="0"/>
          <w:w w:val="100"/>
          <w:position w:val="0"/>
          <w:shd w:val="clear" w:color="auto" w:fill="auto"/>
          <w:lang w:val="cs-CZ" w:eastAsia="cs-CZ" w:bidi="cs-CZ"/>
        </w:rPr>
        <w:t>SO 03.6.a Mezi Plynárenskou a parkovištěm - V zatáčce mezi vstupy 3 a 4 - výkop a konstrukce (POh)</w:t>
      </w:r>
    </w:p>
    <w:p>
      <w:pPr>
        <w:pStyle w:val="Style9"/>
        <w:keepNext w:val="0"/>
        <w:keepLines w:val="0"/>
        <w:widowControl w:val="0"/>
        <w:shd w:val="clear" w:color="auto" w:fill="auto"/>
        <w:bidi w:val="0"/>
        <w:spacing w:before="0" w:after="0" w:line="240" w:lineRule="auto"/>
        <w:ind w:left="1600" w:right="0" w:hanging="1160"/>
        <w:jc w:val="left"/>
      </w:pPr>
      <w:r>
        <w:rPr>
          <w:color w:val="000000"/>
          <w:spacing w:val="0"/>
          <w:w w:val="100"/>
          <w:position w:val="0"/>
          <w:shd w:val="clear" w:color="auto" w:fill="auto"/>
          <w:lang w:val="cs-CZ" w:eastAsia="cs-CZ" w:bidi="cs-CZ"/>
        </w:rPr>
        <w:t>SO 03.6.b Mezi Plynárenskou a parkovištěm - V zatáčce mezi vstupy 3 a 4 - zásyp a povrch (POh)</w:t>
      </w:r>
    </w:p>
    <w:p>
      <w:pPr>
        <w:pStyle w:val="Style9"/>
        <w:keepNext w:val="0"/>
        <w:keepLines w:val="0"/>
        <w:widowControl w:val="0"/>
        <w:shd w:val="clear" w:color="auto" w:fill="auto"/>
        <w:bidi w:val="0"/>
        <w:spacing w:before="0" w:after="0" w:line="240" w:lineRule="auto"/>
        <w:ind w:left="1600" w:right="0" w:hanging="1160"/>
        <w:jc w:val="left"/>
      </w:pPr>
      <w:r>
        <w:rPr>
          <w:color w:val="000000"/>
          <w:spacing w:val="0"/>
          <w:w w:val="100"/>
          <w:position w:val="0"/>
          <w:shd w:val="clear" w:color="auto" w:fill="auto"/>
          <w:lang w:val="cs-CZ" w:eastAsia="cs-CZ" w:bidi="cs-CZ"/>
        </w:rPr>
        <w:t>SO 03.6.c Mezi Plynárenskou a parkovištěm - V zatáčce mezi vstupy 3 a 4 - povrch (Město Teplice)</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03.7.a Mezi Plynárenskou a parkovištěm - Vstup 4 - výkop a konstrukce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03.7.b Mezi Plynárenskou a parkovištěm - Vstup 4 - zásyp a povrch (POh)</w:t>
      </w:r>
    </w:p>
    <w:p>
      <w:pPr>
        <w:pStyle w:val="Style9"/>
        <w:keepNext w:val="0"/>
        <w:keepLines w:val="0"/>
        <w:widowControl w:val="0"/>
        <w:shd w:val="clear" w:color="auto" w:fill="auto"/>
        <w:bidi w:val="0"/>
        <w:spacing w:before="0" w:after="0" w:line="240" w:lineRule="auto"/>
        <w:ind w:left="1600" w:right="0" w:hanging="1160"/>
        <w:jc w:val="left"/>
      </w:pPr>
      <w:r>
        <w:rPr>
          <w:color w:val="000000"/>
          <w:spacing w:val="0"/>
          <w:w w:val="100"/>
          <w:position w:val="0"/>
          <w:shd w:val="clear" w:color="auto" w:fill="auto"/>
          <w:lang w:val="cs-CZ" w:eastAsia="cs-CZ" w:bidi="cs-CZ"/>
        </w:rPr>
        <w:t>SO 03.8.a Mezi Plynárenskou a parkovištěm - Konec zeleně - výkop a konstrukce (POh)</w:t>
      </w:r>
    </w:p>
    <w:p>
      <w:pPr>
        <w:pStyle w:val="Style9"/>
        <w:keepNext w:val="0"/>
        <w:keepLines w:val="0"/>
        <w:widowControl w:val="0"/>
        <w:shd w:val="clear" w:color="auto" w:fill="auto"/>
        <w:bidi w:val="0"/>
        <w:spacing w:before="0" w:after="0" w:line="240" w:lineRule="auto"/>
        <w:ind w:left="440" w:right="0" w:firstLine="0"/>
        <w:jc w:val="left"/>
      </w:pPr>
      <w:r>
        <w:rPr>
          <w:color w:val="000000"/>
          <w:spacing w:val="0"/>
          <w:w w:val="100"/>
          <w:position w:val="0"/>
          <w:shd w:val="clear" w:color="auto" w:fill="auto"/>
          <w:lang w:val="cs-CZ" w:eastAsia="cs-CZ" w:bidi="cs-CZ"/>
        </w:rPr>
        <w:t>SO 03.8.b Mezi Plynárenskou a parkovištěm - Konec zeleně - zásyp a povrch (POh) SO 04.1.a Pod parkovištěm - Úsek 1 pod parkovištěm - výkop a konstrukce (POh) SO 04.1.b Pod parkovištěm - Úsek 1 pod parkovištěm - zásyp a povrch (POh) SO 04.1.c Pod parkovištěm - Úsek 1 pod parkovištěm - povrch (Město Teplice) SO 04.2 Pod parkovištěm - Vstup 5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04.3.a Pod parkovištěm - Úsek 2 pod parkovištěm - výkop a konstrukce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04.3.b Pod parkovištěm - Úsek 2 pod parkovištěm - zásyp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04.3.c Pod parkovištěm - Úsek 2 pod parkovištěm - povrch (Město Teplice)</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06.1.a U zastávky - U přejezdu - výkop a konstrukce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06.1.b U zastávky - U přejezdu - zásyp a povrch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06.2.a U zastávky - Vstup 6 - výkop a konstrukce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06.2.b U zastávky - Vstup 6 - zásyp a povrch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06.3.a U zastávky - Úsek s pochozím zatížením - výkop a konstrukce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06.3.b U zastávky - Úsek s pochozím zatížením - zásyp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06.3.c U zastávky - Úsek s pochozím zatížením - povrch (Město Teplice)</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06.4.a U zastávky - Úsek se zatížením pro ISZ - výkop a konstrukce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06.4.b U zastávky - Úsek se zatížením pro ISZ - zásyp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06.4.c U zastávky - Úsek se zatížením pro ISZ - povrch (Město Teplice)</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06.5.a U zastávky - Vstup 7 - výkop a konstrukce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06.5.b U zastávky - Vstup 7 - zásyp a povrch (POh)</w:t>
      </w:r>
    </w:p>
    <w:p>
      <w:pPr>
        <w:pStyle w:val="Style9"/>
        <w:keepNext w:val="0"/>
        <w:keepLines w:val="0"/>
        <w:widowControl w:val="0"/>
        <w:shd w:val="clear" w:color="auto" w:fill="auto"/>
        <w:bidi w:val="0"/>
        <w:spacing w:before="0" w:after="0" w:line="240" w:lineRule="auto"/>
        <w:ind w:left="1600" w:right="0" w:hanging="1160"/>
        <w:jc w:val="left"/>
      </w:pPr>
      <w:r>
        <w:rPr>
          <w:color w:val="000000"/>
          <w:spacing w:val="0"/>
          <w:w w:val="100"/>
          <w:position w:val="0"/>
          <w:shd w:val="clear" w:color="auto" w:fill="auto"/>
          <w:lang w:val="cs-CZ" w:eastAsia="cs-CZ" w:bidi="cs-CZ"/>
        </w:rPr>
        <w:t>SO 06.6.a U zastávky - Navázání na původní neřešenou konstrukci - výkop konstrukce (POh)</w:t>
      </w:r>
    </w:p>
    <w:p>
      <w:pPr>
        <w:pStyle w:val="Style9"/>
        <w:keepNext w:val="0"/>
        <w:keepLines w:val="0"/>
        <w:widowControl w:val="0"/>
        <w:shd w:val="clear" w:color="auto" w:fill="auto"/>
        <w:bidi w:val="0"/>
        <w:spacing w:before="0" w:after="0" w:line="240" w:lineRule="auto"/>
        <w:ind w:left="1600" w:right="0" w:hanging="1160"/>
        <w:jc w:val="left"/>
      </w:pPr>
      <w:r>
        <w:rPr>
          <w:color w:val="000000"/>
          <w:spacing w:val="0"/>
          <w:w w:val="100"/>
          <w:position w:val="0"/>
          <w:shd w:val="clear" w:color="auto" w:fill="auto"/>
          <w:lang w:val="cs-CZ" w:eastAsia="cs-CZ" w:bidi="cs-CZ"/>
        </w:rPr>
        <w:t>SO 06.6.b U zastávky - Navázání na původní neřešenou konstrukci - zásyp a povrch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SO 07.1 Kácení (POh)</w:t>
      </w:r>
    </w:p>
    <w:p>
      <w:pPr>
        <w:pStyle w:val="Style9"/>
        <w:keepNext w:val="0"/>
        <w:keepLines w:val="0"/>
        <w:widowControl w:val="0"/>
        <w:shd w:val="clear" w:color="auto" w:fill="auto"/>
        <w:tabs>
          <w:tab w:pos="1491" w:val="left"/>
        </w:tabs>
        <w:bidi w:val="0"/>
        <w:spacing w:before="0" w:after="0" w:line="240" w:lineRule="auto"/>
        <w:ind w:left="0" w:right="0" w:firstLine="440"/>
        <w:jc w:val="left"/>
      </w:pPr>
      <w:r>
        <w:rPr>
          <w:color w:val="000000"/>
          <w:spacing w:val="0"/>
          <w:w w:val="100"/>
          <w:position w:val="0"/>
          <w:shd w:val="clear" w:color="auto" w:fill="auto"/>
          <w:lang w:val="cs-CZ" w:eastAsia="cs-CZ" w:bidi="cs-CZ"/>
        </w:rPr>
        <w:t>SO 07.2</w:t>
        <w:tab/>
        <w:t>Náhradní výsadba (POh)</w:t>
      </w:r>
    </w:p>
    <w:p>
      <w:pPr>
        <w:pStyle w:val="Style9"/>
        <w:keepNext w:val="0"/>
        <w:keepLines w:val="0"/>
        <w:widowControl w:val="0"/>
        <w:shd w:val="clear" w:color="auto" w:fill="auto"/>
        <w:tabs>
          <w:tab w:pos="1491" w:val="left"/>
        </w:tabs>
        <w:bidi w:val="0"/>
        <w:spacing w:before="0" w:after="0" w:line="240" w:lineRule="auto"/>
        <w:ind w:left="0" w:right="0" w:firstLine="440"/>
        <w:jc w:val="left"/>
      </w:pPr>
      <w:r>
        <w:rPr>
          <w:color w:val="000000"/>
          <w:spacing w:val="0"/>
          <w:w w:val="100"/>
          <w:position w:val="0"/>
          <w:shd w:val="clear" w:color="auto" w:fill="auto"/>
          <w:lang w:val="cs-CZ" w:eastAsia="cs-CZ" w:bidi="cs-CZ"/>
        </w:rPr>
        <w:t>VON.a</w:t>
        <w:tab/>
        <w:t>Vedlejší a ostatní náklady (POh)</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VON.b Vedlejší a ostatní náklady (Město Teplice)</w:t>
      </w:r>
    </w:p>
    <w:p>
      <w:pPr>
        <w:pStyle w:val="Style9"/>
        <w:keepNext w:val="0"/>
        <w:keepLines w:val="0"/>
        <w:widowControl w:val="0"/>
        <w:shd w:val="clear" w:color="auto" w:fill="auto"/>
        <w:bidi w:val="0"/>
        <w:spacing w:before="0" w:after="120" w:line="240" w:lineRule="auto"/>
        <w:ind w:left="300" w:right="0" w:firstLine="40"/>
        <w:jc w:val="both"/>
      </w:pPr>
      <w:r>
        <w:rPr>
          <w:color w:val="000000"/>
          <w:spacing w:val="0"/>
          <w:w w:val="100"/>
          <w:position w:val="0"/>
          <w:shd w:val="clear" w:color="auto" w:fill="auto"/>
          <w:lang w:val="cs-CZ" w:eastAsia="cs-CZ" w:bidi="cs-CZ"/>
        </w:rPr>
        <w:t>Místo provádění díla je dáno projektovou dokumentací, která tvoří přílohu č. 2 této smlouvy. Stavba bude prováděna v korytu Bystřice, intravilán města Teplice, podél ulice Pražská, mezi ulicemi Rovná a křížením Pražské a Mlýnské; Ústecký kraj.</w:t>
      </w:r>
    </w:p>
    <w:p>
      <w:pPr>
        <w:pStyle w:val="Style9"/>
        <w:keepNext w:val="0"/>
        <w:keepLines w:val="0"/>
        <w:widowControl w:val="0"/>
        <w:shd w:val="clear" w:color="auto" w:fill="auto"/>
        <w:bidi w:val="0"/>
        <w:spacing w:before="0" w:after="120" w:line="240" w:lineRule="auto"/>
        <w:ind w:left="300" w:right="0" w:firstLine="40"/>
        <w:jc w:val="both"/>
      </w:pPr>
      <w:r>
        <w:rPr>
          <w:color w:val="000000"/>
          <w:spacing w:val="0"/>
          <w:w w:val="100"/>
          <w:position w:val="0"/>
          <w:shd w:val="clear" w:color="auto" w:fill="auto"/>
          <w:lang w:val="cs-CZ" w:eastAsia="cs-CZ" w:bidi="cs-CZ"/>
        </w:rPr>
        <w:t>Stavba bude provedena za podmínek sjednaných touto smlouvou v rozsahu a způsobem dle této smlouvy a jejích příloh, zejména dle:</w:t>
      </w:r>
    </w:p>
    <w:p>
      <w:pPr>
        <w:pStyle w:val="Style15"/>
        <w:keepNext/>
        <w:keepLines/>
        <w:widowControl w:val="0"/>
        <w:numPr>
          <w:ilvl w:val="0"/>
          <w:numId w:val="5"/>
        </w:numPr>
        <w:shd w:val="clear" w:color="auto" w:fill="auto"/>
        <w:tabs>
          <w:tab w:pos="863" w:val="left"/>
        </w:tabs>
        <w:bidi w:val="0"/>
        <w:spacing w:before="0" w:line="240" w:lineRule="auto"/>
        <w:ind w:left="860" w:right="0" w:hanging="42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příslušné projektové dokumentace Bystřice, úsek 2, ř. km 4,322-4,976 - panely střední chodby bez křížení komunikací - úsek č.2, zpracované firmou HG Partner s.r.o., se sídlem Smetanova 200, 250 82 Úvaly, IČO: 27221253, z 08/2023, ve stupni dokumentace pro zadání veřejné zakázky, která byla předána v rámci zadávacího řízení na zadání veřejné zakázky a která tvoří přílohu č. 2 této smlouvy.</w:t>
      </w:r>
      <w:bookmarkEnd w:id="113"/>
      <w:bookmarkEnd w:id="114"/>
      <w:bookmarkEnd w:id="116"/>
    </w:p>
    <w:p>
      <w:pPr>
        <w:pStyle w:val="Style15"/>
        <w:keepNext/>
        <w:keepLines/>
        <w:widowControl w:val="0"/>
        <w:numPr>
          <w:ilvl w:val="0"/>
          <w:numId w:val="5"/>
        </w:numPr>
        <w:shd w:val="clear" w:color="auto" w:fill="auto"/>
        <w:tabs>
          <w:tab w:pos="863" w:val="left"/>
        </w:tabs>
        <w:bidi w:val="0"/>
        <w:spacing w:before="0" w:line="240" w:lineRule="auto"/>
        <w:ind w:left="860" w:right="0" w:hanging="42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oceněného soupisu prací, který tvoří přílohu č. 1 této smlouvy. Soupis prací je rozdělen na náklady financované objednatelem a na náklady financované Městem Teplice.</w:t>
      </w:r>
      <w:bookmarkEnd w:id="117"/>
      <w:bookmarkEnd w:id="118"/>
      <w:bookmarkEnd w:id="120"/>
    </w:p>
    <w:p>
      <w:pPr>
        <w:pStyle w:val="Style15"/>
        <w:keepNext/>
        <w:keepLines/>
        <w:widowControl w:val="0"/>
        <w:numPr>
          <w:ilvl w:val="0"/>
          <w:numId w:val="3"/>
        </w:numPr>
        <w:shd w:val="clear" w:color="auto" w:fill="auto"/>
        <w:tabs>
          <w:tab w:pos="355" w:val="left"/>
        </w:tabs>
        <w:bidi w:val="0"/>
        <w:spacing w:before="0" w:line="240" w:lineRule="auto"/>
        <w:ind w:left="0" w:right="0" w:firstLine="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Za součást díla je považováno rovněž:</w:t>
      </w:r>
      <w:bookmarkEnd w:id="121"/>
      <w:bookmarkEnd w:id="122"/>
      <w:bookmarkEnd w:id="124"/>
    </w:p>
    <w:p>
      <w:pPr>
        <w:pStyle w:val="Style15"/>
        <w:keepNext/>
        <w:keepLines/>
        <w:widowControl w:val="0"/>
        <w:numPr>
          <w:ilvl w:val="0"/>
          <w:numId w:val="7"/>
        </w:numPr>
        <w:shd w:val="clear" w:color="auto" w:fill="auto"/>
        <w:tabs>
          <w:tab w:pos="863" w:val="left"/>
        </w:tabs>
        <w:bidi w:val="0"/>
        <w:spacing w:before="0" w:line="230" w:lineRule="auto"/>
        <w:ind w:left="860" w:right="0" w:hanging="42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zpracování podrobného harmonogramu postupu prací, který bude schválen objednatelem,</w:t>
      </w:r>
      <w:bookmarkEnd w:id="125"/>
      <w:bookmarkEnd w:id="126"/>
      <w:bookmarkEnd w:id="128"/>
    </w:p>
    <w:p>
      <w:pPr>
        <w:pStyle w:val="Style15"/>
        <w:keepNext/>
        <w:keepLines/>
        <w:widowControl w:val="0"/>
        <w:numPr>
          <w:ilvl w:val="0"/>
          <w:numId w:val="7"/>
        </w:numPr>
        <w:shd w:val="clear" w:color="auto" w:fill="auto"/>
        <w:tabs>
          <w:tab w:pos="863" w:val="left"/>
        </w:tabs>
        <w:bidi w:val="0"/>
        <w:spacing w:before="0" w:line="240" w:lineRule="auto"/>
        <w:ind w:left="0" w:right="0" w:firstLine="30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ověření a případná aktualizace výskytu a uložení podzemních zařízení,</w:t>
      </w:r>
      <w:bookmarkEnd w:id="129"/>
      <w:bookmarkEnd w:id="130"/>
      <w:bookmarkEnd w:id="132"/>
    </w:p>
    <w:p>
      <w:pPr>
        <w:pStyle w:val="Style15"/>
        <w:keepNext/>
        <w:keepLines/>
        <w:widowControl w:val="0"/>
        <w:numPr>
          <w:ilvl w:val="0"/>
          <w:numId w:val="7"/>
        </w:numPr>
        <w:shd w:val="clear" w:color="auto" w:fill="auto"/>
        <w:tabs>
          <w:tab w:pos="863" w:val="left"/>
        </w:tabs>
        <w:bidi w:val="0"/>
        <w:spacing w:before="0" w:line="240" w:lineRule="auto"/>
        <w:ind w:left="860" w:right="0" w:hanging="42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zpracování a předání dokumentace skutečného provedení stavby včetně geodetického zaměření skutečného provedení dle Vyhl.499/2006 sb. (3 paré v listinné podobě, 1x v digitální podobě ve formátu.pdf a 1x v digitální podobě v editovatelných formátech .doc, .xls, .dwg apod.), vč. zákresu geodetického zaměření skutečného provedení do katastrální mapy,</w:t>
      </w:r>
      <w:bookmarkEnd w:id="133"/>
      <w:bookmarkEnd w:id="134"/>
      <w:bookmarkEnd w:id="136"/>
    </w:p>
    <w:p>
      <w:pPr>
        <w:pStyle w:val="Style15"/>
        <w:keepNext/>
        <w:keepLines/>
        <w:widowControl w:val="0"/>
        <w:numPr>
          <w:ilvl w:val="0"/>
          <w:numId w:val="7"/>
        </w:numPr>
        <w:shd w:val="clear" w:color="auto" w:fill="auto"/>
        <w:tabs>
          <w:tab w:pos="863" w:val="left"/>
        </w:tabs>
        <w:bidi w:val="0"/>
        <w:spacing w:before="0" w:line="240" w:lineRule="auto"/>
        <w:ind w:left="860" w:right="0" w:hanging="42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137"/>
      <w:bookmarkEnd w:id="138"/>
      <w:bookmarkEnd w:id="140"/>
    </w:p>
    <w:p>
      <w:pPr>
        <w:pStyle w:val="Style15"/>
        <w:keepNext/>
        <w:keepLines/>
        <w:widowControl w:val="0"/>
        <w:numPr>
          <w:ilvl w:val="0"/>
          <w:numId w:val="7"/>
        </w:numPr>
        <w:shd w:val="clear" w:color="auto" w:fill="auto"/>
        <w:tabs>
          <w:tab w:pos="863" w:val="left"/>
        </w:tabs>
        <w:bidi w:val="0"/>
        <w:spacing w:before="0" w:line="240" w:lineRule="auto"/>
        <w:ind w:left="860" w:right="0" w:hanging="42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výzisk z kovového odpadu je majetkem objednatele. Zhotovitel je povinen nahlásit ve sběrně IČO objednatele, tj. Povodí Ohře, státní podnik, IČO: 70889988 a neprodleně předat vážní lístek technickému dozoru objednatele uvedenému v této smlouvě.</w:t>
      </w:r>
      <w:bookmarkEnd w:id="141"/>
      <w:bookmarkEnd w:id="142"/>
      <w:bookmarkEnd w:id="144"/>
    </w:p>
    <w:p>
      <w:pPr>
        <w:pStyle w:val="Style15"/>
        <w:keepNext/>
        <w:keepLines/>
        <w:widowControl w:val="0"/>
        <w:numPr>
          <w:ilvl w:val="0"/>
          <w:numId w:val="7"/>
        </w:numPr>
        <w:shd w:val="clear" w:color="auto" w:fill="auto"/>
        <w:tabs>
          <w:tab w:pos="863" w:val="left"/>
        </w:tabs>
        <w:bidi w:val="0"/>
        <w:spacing w:before="0" w:line="240" w:lineRule="auto"/>
        <w:ind w:left="860" w:right="0" w:hanging="42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45"/>
      <w:bookmarkEnd w:id="146"/>
      <w:bookmarkEnd w:id="148"/>
    </w:p>
    <w:p>
      <w:pPr>
        <w:pStyle w:val="Style15"/>
        <w:keepNext/>
        <w:keepLines/>
        <w:widowControl w:val="0"/>
        <w:numPr>
          <w:ilvl w:val="0"/>
          <w:numId w:val="7"/>
        </w:numPr>
        <w:shd w:val="clear" w:color="auto" w:fill="auto"/>
        <w:tabs>
          <w:tab w:pos="863" w:val="left"/>
        </w:tabs>
        <w:bidi w:val="0"/>
        <w:spacing w:before="0" w:line="240" w:lineRule="auto"/>
        <w:ind w:left="860" w:right="0" w:hanging="42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vybudování staveniště tak, aby byly splněny požadavky a podmínky všech dotčených vlastníků pozemků,</w:t>
      </w:r>
      <w:bookmarkEnd w:id="149"/>
      <w:bookmarkEnd w:id="150"/>
      <w:bookmarkEnd w:id="152"/>
    </w:p>
    <w:p>
      <w:pPr>
        <w:pStyle w:val="Style15"/>
        <w:keepNext/>
        <w:keepLines/>
        <w:widowControl w:val="0"/>
        <w:numPr>
          <w:ilvl w:val="0"/>
          <w:numId w:val="7"/>
        </w:numPr>
        <w:shd w:val="clear" w:color="auto" w:fill="auto"/>
        <w:tabs>
          <w:tab w:pos="863" w:val="left"/>
        </w:tabs>
        <w:bidi w:val="0"/>
        <w:spacing w:before="0" w:line="240" w:lineRule="auto"/>
        <w:ind w:left="860" w:right="0" w:hanging="42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w:t>
      </w:r>
      <w:bookmarkEnd w:id="153"/>
      <w:bookmarkEnd w:id="154"/>
      <w:bookmarkEnd w:id="156"/>
    </w:p>
    <w:p>
      <w:pPr>
        <w:pStyle w:val="Style15"/>
        <w:keepNext/>
        <w:keepLines/>
        <w:widowControl w:val="0"/>
        <w:numPr>
          <w:ilvl w:val="0"/>
          <w:numId w:val="7"/>
        </w:numPr>
        <w:shd w:val="clear" w:color="auto" w:fill="auto"/>
        <w:tabs>
          <w:tab w:pos="863" w:val="left"/>
        </w:tabs>
        <w:bidi w:val="0"/>
        <w:spacing w:before="0" w:line="240" w:lineRule="auto"/>
        <w:ind w:left="860" w:right="0" w:hanging="42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57"/>
      <w:bookmarkEnd w:id="158"/>
      <w:bookmarkEnd w:id="160"/>
    </w:p>
    <w:p>
      <w:pPr>
        <w:pStyle w:val="Style15"/>
        <w:keepNext/>
        <w:keepLines/>
        <w:widowControl w:val="0"/>
        <w:numPr>
          <w:ilvl w:val="0"/>
          <w:numId w:val="7"/>
        </w:numPr>
        <w:shd w:val="clear" w:color="auto" w:fill="auto"/>
        <w:tabs>
          <w:tab w:pos="862" w:val="left"/>
        </w:tabs>
        <w:bidi w:val="0"/>
        <w:spacing w:before="0" w:line="240" w:lineRule="auto"/>
        <w:ind w:left="860" w:right="0" w:hanging="42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vytyčení všech inženýrských sítí a projednání postupu všech prací s jejich provozovateli vč. projednání a zajištění případných přeložek uvedených v projektové dokumentaci,</w:t>
      </w:r>
      <w:bookmarkEnd w:id="161"/>
      <w:bookmarkEnd w:id="162"/>
      <w:bookmarkEnd w:id="164"/>
    </w:p>
    <w:p>
      <w:pPr>
        <w:pStyle w:val="Style15"/>
        <w:keepNext/>
        <w:keepLines/>
        <w:widowControl w:val="0"/>
        <w:numPr>
          <w:ilvl w:val="0"/>
          <w:numId w:val="7"/>
        </w:numPr>
        <w:shd w:val="clear" w:color="auto" w:fill="auto"/>
        <w:tabs>
          <w:tab w:pos="862" w:val="left"/>
        </w:tabs>
        <w:bidi w:val="0"/>
        <w:spacing w:before="0" w:line="240" w:lineRule="auto"/>
        <w:ind w:left="860" w:right="0" w:hanging="42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65"/>
      <w:bookmarkEnd w:id="166"/>
      <w:bookmarkEnd w:id="168"/>
    </w:p>
    <w:p>
      <w:pPr>
        <w:pStyle w:val="Style15"/>
        <w:keepNext/>
        <w:keepLines/>
        <w:widowControl w:val="0"/>
        <w:numPr>
          <w:ilvl w:val="0"/>
          <w:numId w:val="7"/>
        </w:numPr>
        <w:shd w:val="clear" w:color="auto" w:fill="auto"/>
        <w:tabs>
          <w:tab w:pos="862" w:val="left"/>
        </w:tabs>
        <w:bidi w:val="0"/>
        <w:spacing w:before="0" w:line="240" w:lineRule="auto"/>
        <w:ind w:left="860" w:right="0" w:hanging="42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69"/>
      <w:bookmarkEnd w:id="170"/>
      <w:bookmarkEnd w:id="172"/>
    </w:p>
    <w:p>
      <w:pPr>
        <w:pStyle w:val="Style15"/>
        <w:keepNext/>
        <w:keepLines/>
        <w:widowControl w:val="0"/>
        <w:numPr>
          <w:ilvl w:val="0"/>
          <w:numId w:val="7"/>
        </w:numPr>
        <w:shd w:val="clear" w:color="auto" w:fill="auto"/>
        <w:tabs>
          <w:tab w:pos="862" w:val="left"/>
        </w:tabs>
        <w:bidi w:val="0"/>
        <w:spacing w:before="0" w:line="240" w:lineRule="auto"/>
        <w:ind w:left="860" w:right="0" w:hanging="42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73"/>
      <w:bookmarkEnd w:id="174"/>
      <w:bookmarkEnd w:id="176"/>
    </w:p>
    <w:p>
      <w:pPr>
        <w:pStyle w:val="Style15"/>
        <w:keepNext/>
        <w:keepLines/>
        <w:widowControl w:val="0"/>
        <w:numPr>
          <w:ilvl w:val="0"/>
          <w:numId w:val="7"/>
        </w:numPr>
        <w:shd w:val="clear" w:color="auto" w:fill="auto"/>
        <w:tabs>
          <w:tab w:pos="862" w:val="left"/>
        </w:tabs>
        <w:bidi w:val="0"/>
        <w:spacing w:before="0" w:line="240" w:lineRule="auto"/>
        <w:ind w:left="860" w:right="0" w:hanging="42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77"/>
      <w:bookmarkEnd w:id="178"/>
      <w:bookmarkEnd w:id="180"/>
    </w:p>
    <w:p>
      <w:pPr>
        <w:pStyle w:val="Style15"/>
        <w:keepNext/>
        <w:keepLines/>
        <w:widowControl w:val="0"/>
        <w:numPr>
          <w:ilvl w:val="0"/>
          <w:numId w:val="7"/>
        </w:numPr>
        <w:shd w:val="clear" w:color="auto" w:fill="auto"/>
        <w:tabs>
          <w:tab w:pos="862" w:val="left"/>
        </w:tabs>
        <w:bidi w:val="0"/>
        <w:spacing w:before="0" w:line="240" w:lineRule="auto"/>
        <w:ind w:left="860" w:right="0" w:hanging="42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81"/>
      <w:bookmarkEnd w:id="182"/>
      <w:bookmarkEnd w:id="184"/>
    </w:p>
    <w:p>
      <w:pPr>
        <w:pStyle w:val="Style15"/>
        <w:keepNext/>
        <w:keepLines/>
        <w:widowControl w:val="0"/>
        <w:numPr>
          <w:ilvl w:val="0"/>
          <w:numId w:val="7"/>
        </w:numPr>
        <w:shd w:val="clear" w:color="auto" w:fill="auto"/>
        <w:tabs>
          <w:tab w:pos="862" w:val="left"/>
        </w:tabs>
        <w:bidi w:val="0"/>
        <w:spacing w:before="0" w:line="240" w:lineRule="auto"/>
        <w:ind w:left="860" w:right="0" w:hanging="42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85"/>
      <w:bookmarkEnd w:id="186"/>
      <w:bookmarkEnd w:id="188"/>
    </w:p>
    <w:p>
      <w:pPr>
        <w:pStyle w:val="Style15"/>
        <w:keepNext/>
        <w:keepLines/>
        <w:widowControl w:val="0"/>
        <w:numPr>
          <w:ilvl w:val="0"/>
          <w:numId w:val="7"/>
        </w:numPr>
        <w:shd w:val="clear" w:color="auto" w:fill="auto"/>
        <w:tabs>
          <w:tab w:pos="862" w:val="left"/>
        </w:tabs>
        <w:bidi w:val="0"/>
        <w:spacing w:before="0" w:line="240" w:lineRule="auto"/>
        <w:ind w:left="0" w:right="0" w:firstLine="44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vypracování Havarijního plánu stavby a Povodňového plánu stavby</w:t>
      </w:r>
      <w:bookmarkEnd w:id="189"/>
      <w:bookmarkEnd w:id="190"/>
      <w:bookmarkEnd w:id="192"/>
    </w:p>
    <w:p>
      <w:pPr>
        <w:pStyle w:val="Style15"/>
        <w:keepNext/>
        <w:keepLines/>
        <w:widowControl w:val="0"/>
        <w:numPr>
          <w:ilvl w:val="0"/>
          <w:numId w:val="7"/>
        </w:numPr>
        <w:shd w:val="clear" w:color="auto" w:fill="auto"/>
        <w:tabs>
          <w:tab w:pos="862" w:val="left"/>
        </w:tabs>
        <w:bidi w:val="0"/>
        <w:spacing w:before="0" w:line="240" w:lineRule="auto"/>
        <w:ind w:left="0" w:right="0" w:firstLine="440"/>
        <w:jc w:val="both"/>
      </w:pPr>
      <w:bookmarkStart w:id="193" w:name="bookmark193"/>
      <w:bookmarkStart w:id="194" w:name="bookmark194"/>
      <w:bookmarkStart w:id="195" w:name="bookmark195"/>
      <w:bookmarkStart w:id="196" w:name="bookmark196"/>
      <w:bookmarkEnd w:id="195"/>
      <w:r>
        <w:rPr>
          <w:color w:val="000000"/>
          <w:spacing w:val="0"/>
          <w:w w:val="100"/>
          <w:position w:val="0"/>
          <w:shd w:val="clear" w:color="auto" w:fill="auto"/>
          <w:lang w:val="cs-CZ" w:eastAsia="cs-CZ" w:bidi="cs-CZ"/>
        </w:rPr>
        <w:t>čerpání vody a další práce nutné pro realizaci stavby,</w:t>
      </w:r>
      <w:bookmarkEnd w:id="193"/>
      <w:bookmarkEnd w:id="194"/>
      <w:bookmarkEnd w:id="196"/>
    </w:p>
    <w:p>
      <w:pPr>
        <w:pStyle w:val="Style15"/>
        <w:keepNext/>
        <w:keepLines/>
        <w:widowControl w:val="0"/>
        <w:numPr>
          <w:ilvl w:val="0"/>
          <w:numId w:val="7"/>
        </w:numPr>
        <w:shd w:val="clear" w:color="auto" w:fill="auto"/>
        <w:tabs>
          <w:tab w:pos="862" w:val="left"/>
        </w:tabs>
        <w:bidi w:val="0"/>
        <w:spacing w:before="0" w:line="240" w:lineRule="auto"/>
        <w:ind w:left="860" w:right="0" w:hanging="420"/>
        <w:jc w:val="both"/>
      </w:pPr>
      <w:bookmarkStart w:id="197" w:name="bookmark197"/>
      <w:bookmarkStart w:id="198" w:name="bookmark198"/>
      <w:bookmarkStart w:id="199" w:name="bookmark199"/>
      <w:bookmarkStart w:id="200" w:name="bookmark200"/>
      <w:bookmarkEnd w:id="199"/>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97"/>
      <w:bookmarkEnd w:id="198"/>
      <w:bookmarkEnd w:id="200"/>
    </w:p>
    <w:p>
      <w:pPr>
        <w:pStyle w:val="Style15"/>
        <w:keepNext/>
        <w:keepLines/>
        <w:widowControl w:val="0"/>
        <w:numPr>
          <w:ilvl w:val="0"/>
          <w:numId w:val="7"/>
        </w:numPr>
        <w:shd w:val="clear" w:color="auto" w:fill="auto"/>
        <w:tabs>
          <w:tab w:pos="862" w:val="left"/>
        </w:tabs>
        <w:bidi w:val="0"/>
        <w:spacing w:before="0" w:line="240" w:lineRule="auto"/>
        <w:ind w:left="860" w:right="0" w:hanging="420"/>
        <w:jc w:val="both"/>
      </w:pPr>
      <w:bookmarkStart w:id="201" w:name="bookmark201"/>
      <w:bookmarkStart w:id="202" w:name="bookmark202"/>
      <w:bookmarkStart w:id="203" w:name="bookmark203"/>
      <w:bookmarkStart w:id="204" w:name="bookmark204"/>
      <w:bookmarkEnd w:id="203"/>
      <w:r>
        <w:rPr>
          <w:color w:val="000000"/>
          <w:spacing w:val="0"/>
          <w:w w:val="100"/>
          <w:position w:val="0"/>
          <w:shd w:val="clear" w:color="auto" w:fill="auto"/>
          <w:lang w:val="cs-CZ" w:eastAsia="cs-CZ" w:bidi="cs-CZ"/>
        </w:rPr>
        <w:t>splnění požadavků a podmínek všech dotčených vlastníků pozemků, po skončení prací budou dotčené pozemky uvedeny do původního stavu.</w:t>
      </w:r>
      <w:bookmarkEnd w:id="201"/>
      <w:bookmarkEnd w:id="202"/>
      <w:bookmarkEnd w:id="204"/>
    </w:p>
    <w:p>
      <w:pPr>
        <w:pStyle w:val="Style15"/>
        <w:keepNext/>
        <w:keepLines/>
        <w:widowControl w:val="0"/>
        <w:numPr>
          <w:ilvl w:val="0"/>
          <w:numId w:val="7"/>
        </w:numPr>
        <w:shd w:val="clear" w:color="auto" w:fill="auto"/>
        <w:tabs>
          <w:tab w:pos="862" w:val="left"/>
        </w:tabs>
        <w:bidi w:val="0"/>
        <w:spacing w:before="0" w:line="240" w:lineRule="auto"/>
        <w:ind w:left="0" w:right="0" w:firstLine="440"/>
        <w:jc w:val="both"/>
      </w:pPr>
      <w:bookmarkStart w:id="205" w:name="bookmark205"/>
      <w:bookmarkStart w:id="206" w:name="bookmark206"/>
      <w:bookmarkStart w:id="207" w:name="bookmark207"/>
      <w:bookmarkStart w:id="208" w:name="bookmark208"/>
      <w:bookmarkEnd w:id="207"/>
      <w:r>
        <w:rPr>
          <w:color w:val="000000"/>
          <w:spacing w:val="0"/>
          <w:w w:val="100"/>
          <w:position w:val="0"/>
          <w:shd w:val="clear" w:color="auto" w:fill="auto"/>
          <w:lang w:val="cs-CZ" w:eastAsia="cs-CZ" w:bidi="cs-CZ"/>
        </w:rPr>
        <w:t>plnění podmínek pro stavbu vydaných stanovisek a rozhodnutí správních orgánů</w:t>
      </w:r>
      <w:bookmarkEnd w:id="205"/>
      <w:bookmarkEnd w:id="206"/>
      <w:bookmarkEnd w:id="208"/>
    </w:p>
    <w:p>
      <w:pPr>
        <w:pStyle w:val="Style15"/>
        <w:keepNext/>
        <w:keepLines/>
        <w:widowControl w:val="0"/>
        <w:numPr>
          <w:ilvl w:val="0"/>
          <w:numId w:val="7"/>
        </w:numPr>
        <w:shd w:val="clear" w:color="auto" w:fill="auto"/>
        <w:tabs>
          <w:tab w:pos="862" w:val="left"/>
        </w:tabs>
        <w:bidi w:val="0"/>
        <w:spacing w:before="0" w:line="240" w:lineRule="auto"/>
        <w:ind w:left="860" w:right="0" w:hanging="420"/>
        <w:jc w:val="both"/>
      </w:pPr>
      <w:bookmarkStart w:id="209" w:name="bookmark209"/>
      <w:bookmarkStart w:id="210" w:name="bookmark210"/>
      <w:bookmarkStart w:id="211" w:name="bookmark211"/>
      <w:bookmarkStart w:id="212" w:name="bookmark212"/>
      <w:bookmarkEnd w:id="211"/>
      <w:r>
        <w:rPr>
          <w:color w:val="000000"/>
          <w:spacing w:val="0"/>
          <w:w w:val="100"/>
          <w:position w:val="0"/>
          <w:shd w:val="clear" w:color="auto" w:fill="auto"/>
          <w:lang w:val="cs-CZ" w:eastAsia="cs-CZ" w:bidi="cs-CZ"/>
        </w:rPr>
        <w:t>plnění podmínek pro stavbu vydaných stanovisek a vyjádření vlastníků inženýrských sítí</w:t>
      </w:r>
      <w:bookmarkEnd w:id="209"/>
      <w:bookmarkEnd w:id="210"/>
      <w:bookmarkEnd w:id="212"/>
    </w:p>
    <w:p>
      <w:pPr>
        <w:pStyle w:val="Style15"/>
        <w:keepNext/>
        <w:keepLines/>
        <w:widowControl w:val="0"/>
        <w:numPr>
          <w:ilvl w:val="0"/>
          <w:numId w:val="7"/>
        </w:numPr>
        <w:shd w:val="clear" w:color="auto" w:fill="auto"/>
        <w:tabs>
          <w:tab w:pos="989" w:val="left"/>
        </w:tabs>
        <w:bidi w:val="0"/>
        <w:spacing w:before="0" w:line="240" w:lineRule="auto"/>
        <w:ind w:left="860" w:right="0" w:hanging="480"/>
        <w:jc w:val="both"/>
      </w:pPr>
      <w:bookmarkStart w:id="213" w:name="bookmark213"/>
      <w:bookmarkStart w:id="214" w:name="bookmark214"/>
      <w:bookmarkStart w:id="215" w:name="bookmark215"/>
      <w:bookmarkStart w:id="216" w:name="bookmark216"/>
      <w:bookmarkEnd w:id="215"/>
      <w:r>
        <w:rPr>
          <w:color w:val="000000"/>
          <w:spacing w:val="0"/>
          <w:w w:val="100"/>
          <w:position w:val="0"/>
          <w:shd w:val="clear" w:color="auto" w:fill="auto"/>
          <w:lang w:val="cs-CZ" w:eastAsia="cs-CZ" w:bidi="cs-CZ"/>
        </w:rPr>
        <w:t>vypracování dopravně inženýrských opatření, včetně zajištění jejich schválení. Osazení dopravního značení a jeho udržování v průběhu provádění prací.</w:t>
      </w:r>
      <w:bookmarkEnd w:id="213"/>
      <w:bookmarkEnd w:id="214"/>
      <w:bookmarkEnd w:id="216"/>
    </w:p>
    <w:p>
      <w:pPr>
        <w:pStyle w:val="Style15"/>
        <w:keepNext/>
        <w:keepLines/>
        <w:widowControl w:val="0"/>
        <w:numPr>
          <w:ilvl w:val="0"/>
          <w:numId w:val="3"/>
        </w:numPr>
        <w:shd w:val="clear" w:color="auto" w:fill="auto"/>
        <w:tabs>
          <w:tab w:pos="382" w:val="left"/>
        </w:tabs>
        <w:bidi w:val="0"/>
        <w:spacing w:before="0" w:line="240" w:lineRule="auto"/>
        <w:ind w:right="0"/>
        <w:jc w:val="both"/>
      </w:pPr>
      <w:bookmarkStart w:id="217" w:name="bookmark217"/>
      <w:bookmarkStart w:id="218" w:name="bookmark218"/>
      <w:bookmarkStart w:id="219" w:name="bookmark219"/>
      <w:bookmarkStart w:id="220" w:name="bookmark220"/>
      <w:bookmarkEnd w:id="219"/>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bookmarkEnd w:id="217"/>
      <w:bookmarkEnd w:id="218"/>
      <w:bookmarkEnd w:id="220"/>
    </w:p>
    <w:p>
      <w:pPr>
        <w:pStyle w:val="Style15"/>
        <w:keepNext/>
        <w:keepLines/>
        <w:widowControl w:val="0"/>
        <w:numPr>
          <w:ilvl w:val="0"/>
          <w:numId w:val="3"/>
        </w:numPr>
        <w:shd w:val="clear" w:color="auto" w:fill="auto"/>
        <w:tabs>
          <w:tab w:pos="382" w:val="left"/>
        </w:tabs>
        <w:bidi w:val="0"/>
        <w:spacing w:before="0" w:line="240" w:lineRule="auto"/>
        <w:ind w:left="0" w:right="0" w:firstLine="0"/>
        <w:jc w:val="both"/>
      </w:pPr>
      <w:bookmarkStart w:id="221" w:name="bookmark221"/>
      <w:bookmarkStart w:id="222" w:name="bookmark222"/>
      <w:bookmarkStart w:id="223" w:name="bookmark223"/>
      <w:bookmarkStart w:id="224" w:name="bookmark224"/>
      <w:bookmarkEnd w:id="223"/>
      <w:r>
        <w:rPr>
          <w:color w:val="000000"/>
          <w:spacing w:val="0"/>
          <w:w w:val="100"/>
          <w:position w:val="0"/>
          <w:shd w:val="clear" w:color="auto" w:fill="auto"/>
          <w:lang w:val="cs-CZ" w:eastAsia="cs-CZ" w:bidi="cs-CZ"/>
        </w:rPr>
        <w:t>Na plnění této veřejné zakázky se bude podílet následující klíčová osoba:</w:t>
      </w:r>
      <w:bookmarkEnd w:id="221"/>
      <w:bookmarkEnd w:id="222"/>
      <w:bookmarkEnd w:id="224"/>
    </w:p>
    <w:p>
      <w:pPr>
        <w:pStyle w:val="Style15"/>
        <w:keepNext/>
        <w:keepLines/>
        <w:widowControl w:val="0"/>
        <w:shd w:val="clear" w:color="auto" w:fill="auto"/>
        <w:bidi w:val="0"/>
        <w:spacing w:before="0" w:line="240" w:lineRule="auto"/>
        <w:ind w:left="0" w:right="0" w:firstLine="860"/>
        <w:jc w:val="both"/>
      </w:pPr>
      <w:bookmarkStart w:id="225" w:name="bookmark225"/>
      <w:bookmarkStart w:id="226" w:name="bookmark226"/>
      <w:bookmarkStart w:id="227" w:name="bookmark227"/>
      <w:r>
        <w:rPr>
          <w:color w:val="000000"/>
          <w:spacing w:val="0"/>
          <w:w w:val="100"/>
          <w:position w:val="0"/>
          <w:shd w:val="clear" w:color="auto" w:fill="auto"/>
          <w:lang w:val="cs-CZ" w:eastAsia="cs-CZ" w:bidi="cs-CZ"/>
        </w:rPr>
        <w:t>stavbyvedoucí</w:t>
      </w:r>
      <w:bookmarkEnd w:id="225"/>
      <w:bookmarkEnd w:id="226"/>
      <w:bookmarkEnd w:id="227"/>
    </w:p>
    <w:p>
      <w:pPr>
        <w:pStyle w:val="Style15"/>
        <w:keepNext/>
        <w:keepLines/>
        <w:widowControl w:val="0"/>
        <w:numPr>
          <w:ilvl w:val="0"/>
          <w:numId w:val="3"/>
        </w:numPr>
        <w:shd w:val="clear" w:color="auto" w:fill="auto"/>
        <w:tabs>
          <w:tab w:pos="382" w:val="left"/>
        </w:tabs>
        <w:bidi w:val="0"/>
        <w:spacing w:before="0" w:line="240" w:lineRule="auto"/>
        <w:ind w:left="0" w:right="0" w:firstLine="0"/>
        <w:jc w:val="both"/>
      </w:pPr>
      <w:bookmarkStart w:id="228" w:name="bookmark228"/>
      <w:bookmarkStart w:id="229" w:name="bookmark229"/>
      <w:bookmarkStart w:id="230" w:name="bookmark230"/>
      <w:bookmarkStart w:id="231" w:name="bookmark231"/>
      <w:bookmarkEnd w:id="230"/>
      <w:r>
        <w:rPr>
          <w:color w:val="000000"/>
          <w:spacing w:val="0"/>
          <w:w w:val="100"/>
          <w:position w:val="0"/>
          <w:shd w:val="clear" w:color="auto" w:fill="auto"/>
          <w:lang w:val="cs-CZ" w:eastAsia="cs-CZ" w:bidi="cs-CZ"/>
        </w:rPr>
        <w:t>Pro účely této smlouvy se rozumí:</w:t>
      </w:r>
      <w:bookmarkEnd w:id="228"/>
      <w:bookmarkEnd w:id="229"/>
      <w:bookmarkEnd w:id="231"/>
    </w:p>
    <w:p>
      <w:pPr>
        <w:pStyle w:val="Style15"/>
        <w:keepNext/>
        <w:keepLines/>
        <w:widowControl w:val="0"/>
        <w:shd w:val="clear" w:color="auto" w:fill="auto"/>
        <w:bidi w:val="0"/>
        <w:spacing w:before="0" w:line="240" w:lineRule="auto"/>
        <w:ind w:right="0" w:firstLine="0"/>
        <w:jc w:val="both"/>
      </w:pPr>
      <w:bookmarkStart w:id="232" w:name="bookmark232"/>
      <w:bookmarkStart w:id="233" w:name="bookmark233"/>
      <w:bookmarkStart w:id="234" w:name="bookmark234"/>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bookmarkEnd w:id="232"/>
      <w:bookmarkEnd w:id="233"/>
      <w:bookmarkEnd w:id="234"/>
    </w:p>
    <w:p>
      <w:pPr>
        <w:pStyle w:val="Style15"/>
        <w:keepNext/>
        <w:keepLines/>
        <w:widowControl w:val="0"/>
        <w:numPr>
          <w:ilvl w:val="0"/>
          <w:numId w:val="3"/>
        </w:numPr>
        <w:shd w:val="clear" w:color="auto" w:fill="auto"/>
        <w:tabs>
          <w:tab w:pos="382" w:val="left"/>
        </w:tabs>
        <w:bidi w:val="0"/>
        <w:spacing w:before="0" w:line="240" w:lineRule="auto"/>
        <w:ind w:right="0"/>
        <w:jc w:val="both"/>
      </w:pPr>
      <w:bookmarkStart w:id="235" w:name="bookmark235"/>
      <w:bookmarkStart w:id="236" w:name="bookmark236"/>
      <w:bookmarkStart w:id="237" w:name="bookmark237"/>
      <w:bookmarkStart w:id="238" w:name="bookmark238"/>
      <w:bookmarkEnd w:id="237"/>
      <w:r>
        <w:rPr>
          <w:color w:val="000000"/>
          <w:spacing w:val="0"/>
          <w:w w:val="100"/>
          <w:position w:val="0"/>
          <w:shd w:val="clear" w:color="auto" w:fill="auto"/>
          <w:lang w:val="cs-CZ" w:eastAsia="cs-CZ" w:bidi="cs-CZ"/>
        </w:rPr>
        <w:t>V případě změny klíčové osoby během provádění této veřejné zakázky musí tato osoba splňovat stejné požadavky, jako původní klíčová osoba takto:</w:t>
      </w:r>
      <w:bookmarkEnd w:id="235"/>
      <w:bookmarkEnd w:id="236"/>
      <w:bookmarkEnd w:id="238"/>
    </w:p>
    <w:p>
      <w:pPr>
        <w:pStyle w:val="Style15"/>
        <w:keepNext/>
        <w:keepLines/>
        <w:widowControl w:val="0"/>
        <w:numPr>
          <w:ilvl w:val="0"/>
          <w:numId w:val="9"/>
        </w:numPr>
        <w:shd w:val="clear" w:color="auto" w:fill="auto"/>
        <w:tabs>
          <w:tab w:pos="1112" w:val="left"/>
        </w:tabs>
        <w:bidi w:val="0"/>
        <w:spacing w:before="0" w:line="240" w:lineRule="auto"/>
        <w:ind w:left="1020" w:right="0" w:hanging="300"/>
        <w:jc w:val="both"/>
      </w:pPr>
      <w:bookmarkStart w:id="239" w:name="bookmark239"/>
      <w:bookmarkStart w:id="240" w:name="bookmark240"/>
      <w:bookmarkStart w:id="241" w:name="bookmark241"/>
      <w:bookmarkStart w:id="242" w:name="bookmark242"/>
      <w:bookmarkEnd w:id="241"/>
      <w:r>
        <w:rPr>
          <w:color w:val="000000"/>
          <w:spacing w:val="0"/>
          <w:w w:val="100"/>
          <w:position w:val="0"/>
          <w:shd w:val="clear" w:color="auto" w:fill="auto"/>
          <w:lang w:val="cs-CZ" w:eastAsia="cs-CZ" w:bidi="cs-CZ"/>
        </w:rPr>
        <w:t>stavbyvedoucí je autorizovaným inženýrem, technikem či stavitelem v oboru stavby vodního hospodářství a krajinného inženýrství nebo autorizovanými techniky či staviteli se specializací stavby hydrotechnické podle zákona č. 360/1992 Sb., o výkonu povolání autorizovaných architektů a o výkonu povolání autorizovaných inženýrů a techniků činných ve výstavbě (dále jen „zákon o autorizaci“)</w:t>
      </w:r>
      <w:bookmarkEnd w:id="239"/>
      <w:bookmarkEnd w:id="240"/>
      <w:bookmarkEnd w:id="242"/>
    </w:p>
    <w:p>
      <w:pPr>
        <w:pStyle w:val="Style15"/>
        <w:keepNext/>
        <w:keepLines/>
        <w:widowControl w:val="0"/>
        <w:numPr>
          <w:ilvl w:val="0"/>
          <w:numId w:val="9"/>
        </w:numPr>
        <w:shd w:val="clear" w:color="auto" w:fill="auto"/>
        <w:tabs>
          <w:tab w:pos="1112" w:val="left"/>
        </w:tabs>
        <w:bidi w:val="0"/>
        <w:spacing w:before="0" w:line="240" w:lineRule="auto"/>
        <w:ind w:left="0" w:right="0" w:firstLine="720"/>
        <w:jc w:val="both"/>
      </w:pPr>
      <w:bookmarkStart w:id="243" w:name="bookmark243"/>
      <w:bookmarkStart w:id="244" w:name="bookmark244"/>
      <w:bookmarkStart w:id="245" w:name="bookmark245"/>
      <w:bookmarkStart w:id="246" w:name="bookmark246"/>
      <w:bookmarkEnd w:id="245"/>
      <w:r>
        <w:rPr>
          <w:color w:val="000000"/>
          <w:spacing w:val="0"/>
          <w:w w:val="100"/>
          <w:position w:val="0"/>
          <w:shd w:val="clear" w:color="auto" w:fill="auto"/>
          <w:lang w:val="cs-CZ" w:eastAsia="cs-CZ" w:bidi="cs-CZ"/>
        </w:rPr>
        <w:t>stavbyvedoucí má praxi v oblasti staveb vodního hospodářství alespoň 5 let,</w:t>
      </w:r>
      <w:bookmarkEnd w:id="243"/>
      <w:bookmarkEnd w:id="244"/>
      <w:bookmarkEnd w:id="246"/>
    </w:p>
    <w:p>
      <w:pPr>
        <w:pStyle w:val="Style15"/>
        <w:keepNext/>
        <w:keepLines/>
        <w:widowControl w:val="0"/>
        <w:numPr>
          <w:ilvl w:val="0"/>
          <w:numId w:val="9"/>
        </w:numPr>
        <w:shd w:val="clear" w:color="auto" w:fill="auto"/>
        <w:tabs>
          <w:tab w:pos="1112" w:val="left"/>
        </w:tabs>
        <w:bidi w:val="0"/>
        <w:spacing w:before="0" w:line="240" w:lineRule="auto"/>
        <w:ind w:left="1020" w:right="0" w:hanging="300"/>
        <w:jc w:val="both"/>
      </w:pPr>
      <w:bookmarkStart w:id="247" w:name="bookmark247"/>
      <w:bookmarkStart w:id="248" w:name="bookmark248"/>
      <w:bookmarkStart w:id="249" w:name="bookmark249"/>
      <w:bookmarkStart w:id="250" w:name="bookmark250"/>
      <w:bookmarkEnd w:id="249"/>
      <w:r>
        <w:rPr>
          <w:color w:val="000000"/>
          <w:spacing w:val="0"/>
          <w:w w:val="100"/>
          <w:position w:val="0"/>
          <w:shd w:val="clear" w:color="auto" w:fill="auto"/>
          <w:lang w:val="cs-CZ" w:eastAsia="cs-CZ" w:bidi="cs-CZ"/>
        </w:rPr>
        <w:t>stavbyvedoucí se účastnil na pozici stavbyvedoucího nebo jiné pozici spočívající v odborném vedení provádění stavby a poskytnutí alespoň 2 stavebních prací splňující následující podmínky:</w:t>
      </w:r>
      <w:bookmarkEnd w:id="247"/>
      <w:bookmarkEnd w:id="248"/>
      <w:bookmarkEnd w:id="250"/>
    </w:p>
    <w:p>
      <w:pPr>
        <w:pStyle w:val="Style15"/>
        <w:keepNext/>
        <w:keepLines/>
        <w:widowControl w:val="0"/>
        <w:numPr>
          <w:ilvl w:val="0"/>
          <w:numId w:val="11"/>
        </w:numPr>
        <w:shd w:val="clear" w:color="auto" w:fill="auto"/>
        <w:tabs>
          <w:tab w:pos="1814" w:val="left"/>
        </w:tabs>
        <w:bidi w:val="0"/>
        <w:spacing w:before="0" w:line="240" w:lineRule="auto"/>
        <w:ind w:left="1800" w:right="0" w:hanging="480"/>
        <w:jc w:val="both"/>
      </w:pPr>
      <w:bookmarkStart w:id="251" w:name="bookmark251"/>
      <w:bookmarkStart w:id="252" w:name="bookmark252"/>
      <w:bookmarkStart w:id="253" w:name="bookmark253"/>
      <w:bookmarkStart w:id="254" w:name="bookmark254"/>
      <w:bookmarkEnd w:id="253"/>
      <w:r>
        <w:rPr>
          <w:color w:val="000000"/>
          <w:spacing w:val="0"/>
          <w:w w:val="100"/>
          <w:position w:val="0"/>
          <w:shd w:val="clear" w:color="auto" w:fill="auto"/>
          <w:lang w:val="cs-CZ" w:eastAsia="cs-CZ" w:bidi="cs-CZ"/>
        </w:rPr>
        <w:t>předmětem každé uvedené stavební práce byla výstavba, rekonstrukce nebo oprava zakrytého profilu koryta vodního toku v intravilánu obce</w:t>
      </w:r>
      <w:bookmarkEnd w:id="251"/>
      <w:bookmarkEnd w:id="252"/>
      <w:bookmarkEnd w:id="254"/>
    </w:p>
    <w:p>
      <w:pPr>
        <w:pStyle w:val="Style15"/>
        <w:keepNext/>
        <w:keepLines/>
        <w:widowControl w:val="0"/>
        <w:numPr>
          <w:ilvl w:val="0"/>
          <w:numId w:val="11"/>
        </w:numPr>
        <w:shd w:val="clear" w:color="auto" w:fill="auto"/>
        <w:tabs>
          <w:tab w:pos="1814" w:val="left"/>
        </w:tabs>
        <w:bidi w:val="0"/>
        <w:spacing w:before="0" w:after="300" w:line="240" w:lineRule="auto"/>
        <w:ind w:left="1800" w:right="0" w:hanging="480"/>
        <w:jc w:val="both"/>
      </w:pPr>
      <w:bookmarkStart w:id="255" w:name="bookmark255"/>
      <w:bookmarkStart w:id="256" w:name="bookmark256"/>
      <w:bookmarkStart w:id="257" w:name="bookmark257"/>
      <w:bookmarkStart w:id="258" w:name="bookmark258"/>
      <w:bookmarkEnd w:id="257"/>
      <w:r>
        <w:rPr>
          <w:color w:val="000000"/>
          <w:spacing w:val="0"/>
          <w:w w:val="100"/>
          <w:position w:val="0"/>
          <w:shd w:val="clear" w:color="auto" w:fill="auto"/>
          <w:lang w:val="cs-CZ" w:eastAsia="cs-CZ" w:bidi="cs-CZ"/>
        </w:rPr>
        <w:t>cena každé uvedené stavební práce v rozsahu předmětu podle předchozí odrážky byla alespoň 6 mil. Kč bez DPH.</w:t>
      </w:r>
      <w:bookmarkEnd w:id="255"/>
      <w:bookmarkEnd w:id="256"/>
      <w:bookmarkEnd w:id="258"/>
    </w:p>
    <w:p>
      <w:pPr>
        <w:pStyle w:val="Style2"/>
        <w:keepNext/>
        <w:keepLines/>
        <w:widowControl w:val="0"/>
        <w:numPr>
          <w:ilvl w:val="0"/>
          <w:numId w:val="1"/>
        </w:numPr>
        <w:shd w:val="clear" w:color="auto" w:fill="auto"/>
        <w:tabs>
          <w:tab w:pos="382" w:val="left"/>
        </w:tabs>
        <w:bidi w:val="0"/>
        <w:spacing w:before="0" w:line="240" w:lineRule="auto"/>
        <w:ind w:left="0" w:right="0" w:firstLine="0"/>
        <w:jc w:val="center"/>
      </w:pPr>
      <w:bookmarkStart w:id="259" w:name="bookmark259"/>
      <w:bookmarkStart w:id="260" w:name="bookmark260"/>
      <w:bookmarkStart w:id="261" w:name="bookmark261"/>
      <w:bookmarkStart w:id="262" w:name="bookmark262"/>
      <w:bookmarkEnd w:id="261"/>
      <w:r>
        <w:rPr>
          <w:b/>
          <w:bCs/>
          <w:color w:val="000000"/>
          <w:spacing w:val="0"/>
          <w:w w:val="100"/>
          <w:position w:val="0"/>
          <w:shd w:val="clear" w:color="auto" w:fill="auto"/>
          <w:lang w:val="cs-CZ" w:eastAsia="cs-CZ" w:bidi="cs-CZ"/>
        </w:rPr>
        <w:t>Lhůty a podmínky realizace díla</w:t>
      </w:r>
      <w:bookmarkEnd w:id="259"/>
      <w:bookmarkEnd w:id="260"/>
      <w:bookmarkEnd w:id="262"/>
    </w:p>
    <w:p>
      <w:pPr>
        <w:pStyle w:val="Style15"/>
        <w:keepNext/>
        <w:keepLines/>
        <w:widowControl w:val="0"/>
        <w:shd w:val="clear" w:color="auto" w:fill="auto"/>
        <w:bidi w:val="0"/>
        <w:spacing w:before="0" w:after="200" w:line="240" w:lineRule="auto"/>
        <w:ind w:left="0" w:right="0" w:firstLine="0"/>
        <w:jc w:val="both"/>
      </w:pPr>
      <w:bookmarkStart w:id="263" w:name="bookmark263"/>
      <w:bookmarkStart w:id="264" w:name="bookmark264"/>
      <w:bookmarkStart w:id="265" w:name="bookmark265"/>
      <w:r>
        <w:rPr>
          <w:color w:val="000000"/>
          <w:spacing w:val="0"/>
          <w:w w:val="100"/>
          <w:position w:val="0"/>
          <w:shd w:val="clear" w:color="auto" w:fill="auto"/>
          <w:lang w:val="cs-CZ" w:eastAsia="cs-CZ" w:bidi="cs-CZ"/>
        </w:rPr>
        <w:t>Smluvní strany se dohodly na následujících lhůtách a podmínkách pro realizaci díla.</w:t>
      </w:r>
      <w:bookmarkEnd w:id="263"/>
      <w:bookmarkEnd w:id="264"/>
      <w:bookmarkEnd w:id="265"/>
    </w:p>
    <w:p>
      <w:pPr>
        <w:pStyle w:val="Style15"/>
        <w:keepNext/>
        <w:keepLines/>
        <w:widowControl w:val="0"/>
        <w:numPr>
          <w:ilvl w:val="0"/>
          <w:numId w:val="13"/>
        </w:numPr>
        <w:shd w:val="clear" w:color="auto" w:fill="auto"/>
        <w:tabs>
          <w:tab w:pos="382" w:val="left"/>
        </w:tabs>
        <w:bidi w:val="0"/>
        <w:spacing w:before="0" w:line="240" w:lineRule="auto"/>
        <w:ind w:left="0" w:right="0" w:firstLine="0"/>
        <w:jc w:val="both"/>
      </w:pPr>
      <w:bookmarkStart w:id="266" w:name="bookmark266"/>
      <w:bookmarkStart w:id="267" w:name="bookmark267"/>
      <w:bookmarkStart w:id="268" w:name="bookmark268"/>
      <w:bookmarkStart w:id="269" w:name="bookmark269"/>
      <w:bookmarkEnd w:id="268"/>
      <w:r>
        <w:rPr>
          <w:color w:val="000000"/>
          <w:spacing w:val="0"/>
          <w:w w:val="100"/>
          <w:position w:val="0"/>
          <w:shd w:val="clear" w:color="auto" w:fill="auto"/>
          <w:lang w:val="cs-CZ" w:eastAsia="cs-CZ" w:bidi="cs-CZ"/>
        </w:rPr>
        <w:t>Zhotovitel se zavazuje provést dílo v následujících termínech:</w:t>
      </w:r>
      <w:bookmarkEnd w:id="266"/>
      <w:bookmarkEnd w:id="267"/>
      <w:bookmarkEnd w:id="269"/>
    </w:p>
    <w:p>
      <w:pPr>
        <w:pStyle w:val="Style9"/>
        <w:keepNext w:val="0"/>
        <w:keepLines w:val="0"/>
        <w:widowControl w:val="0"/>
        <w:numPr>
          <w:ilvl w:val="0"/>
          <w:numId w:val="15"/>
        </w:numPr>
        <w:shd w:val="clear" w:color="auto" w:fill="auto"/>
        <w:tabs>
          <w:tab w:pos="1117" w:val="left"/>
        </w:tabs>
        <w:bidi w:val="0"/>
        <w:spacing w:before="0" w:after="0" w:line="240" w:lineRule="auto"/>
        <w:ind w:left="0" w:right="0" w:firstLine="720"/>
        <w:jc w:val="both"/>
      </w:pPr>
      <w:bookmarkStart w:id="270" w:name="bookmark270"/>
      <w:bookmarkEnd w:id="270"/>
      <w:r>
        <w:rPr>
          <w:color w:val="000000"/>
          <w:spacing w:val="0"/>
          <w:w w:val="100"/>
          <w:position w:val="0"/>
          <w:shd w:val="clear" w:color="auto" w:fill="auto"/>
          <w:lang w:val="cs-CZ" w:eastAsia="cs-CZ" w:bidi="cs-CZ"/>
        </w:rPr>
        <w:t>převzetí staveniště:</w:t>
      </w:r>
    </w:p>
    <w:p>
      <w:pPr>
        <w:pStyle w:val="Style9"/>
        <w:keepNext w:val="0"/>
        <w:keepLines w:val="0"/>
        <w:widowControl w:val="0"/>
        <w:shd w:val="clear" w:color="auto" w:fill="auto"/>
        <w:bidi w:val="0"/>
        <w:spacing w:before="0" w:after="200" w:line="240" w:lineRule="auto"/>
        <w:ind w:left="1020" w:right="0" w:firstLine="40"/>
        <w:jc w:val="both"/>
      </w:pPr>
      <w:r>
        <w:rPr>
          <w:color w:val="000000"/>
          <w:spacing w:val="0"/>
          <w:w w:val="100"/>
          <w:position w:val="0"/>
          <w:shd w:val="clear" w:color="auto" w:fill="auto"/>
          <w:lang w:val="cs-CZ" w:eastAsia="cs-CZ" w:bidi="cs-CZ"/>
        </w:rPr>
        <w:t>Zhotovitel se zavazuje převzít staveniště nejpozději do 30 kalendářních dní od nabytí účinnosti smlouvy o dílo.</w:t>
      </w:r>
    </w:p>
    <w:p>
      <w:pPr>
        <w:pStyle w:val="Style9"/>
        <w:keepNext w:val="0"/>
        <w:keepLines w:val="0"/>
        <w:widowControl w:val="0"/>
        <w:numPr>
          <w:ilvl w:val="0"/>
          <w:numId w:val="15"/>
        </w:numPr>
        <w:shd w:val="clear" w:color="auto" w:fill="auto"/>
        <w:tabs>
          <w:tab w:pos="1117" w:val="left"/>
        </w:tabs>
        <w:bidi w:val="0"/>
        <w:spacing w:before="0" w:after="0" w:line="240" w:lineRule="auto"/>
        <w:ind w:left="0" w:right="0" w:firstLine="720"/>
        <w:jc w:val="both"/>
      </w:pPr>
      <w:bookmarkStart w:id="271" w:name="bookmark271"/>
      <w:bookmarkEnd w:id="271"/>
      <w:r>
        <w:rPr>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after="200" w:line="240" w:lineRule="auto"/>
        <w:ind w:left="1020" w:right="0" w:firstLine="0"/>
        <w:jc w:val="both"/>
      </w:pPr>
      <w:r>
        <w:rPr>
          <w:color w:val="000000"/>
          <w:spacing w:val="0"/>
          <w:w w:val="100"/>
          <w:position w:val="0"/>
          <w:shd w:val="clear" w:color="auto" w:fill="auto"/>
          <w:lang w:val="cs-CZ" w:eastAsia="cs-CZ" w:bidi="cs-CZ"/>
        </w:rPr>
        <w:t>Bez zbytečného odkladu po předání staveniště.</w:t>
      </w:r>
    </w:p>
    <w:p>
      <w:pPr>
        <w:pStyle w:val="Style9"/>
        <w:keepNext w:val="0"/>
        <w:keepLines w:val="0"/>
        <w:widowControl w:val="0"/>
        <w:numPr>
          <w:ilvl w:val="0"/>
          <w:numId w:val="15"/>
        </w:numPr>
        <w:shd w:val="clear" w:color="auto" w:fill="auto"/>
        <w:tabs>
          <w:tab w:pos="1117" w:val="left"/>
        </w:tabs>
        <w:bidi w:val="0"/>
        <w:spacing w:before="0" w:after="0" w:line="240" w:lineRule="auto"/>
        <w:ind w:left="0" w:right="0" w:firstLine="720"/>
        <w:jc w:val="both"/>
      </w:pPr>
      <w:bookmarkStart w:id="272" w:name="bookmark272"/>
      <w:bookmarkEnd w:id="272"/>
      <w:r>
        <w:rPr>
          <w:color w:val="000000"/>
          <w:spacing w:val="0"/>
          <w:w w:val="100"/>
          <w:position w:val="0"/>
          <w:shd w:val="clear" w:color="auto" w:fill="auto"/>
          <w:lang w:val="cs-CZ" w:eastAsia="cs-CZ" w:bidi="cs-CZ"/>
        </w:rPr>
        <w:t>dílčí termín do 31.12.2024</w:t>
      </w:r>
    </w:p>
    <w:p>
      <w:pPr>
        <w:pStyle w:val="Style9"/>
        <w:keepNext w:val="0"/>
        <w:keepLines w:val="0"/>
        <w:widowControl w:val="0"/>
        <w:shd w:val="clear" w:color="auto" w:fill="auto"/>
        <w:bidi w:val="0"/>
        <w:spacing w:before="0" w:after="200" w:line="240" w:lineRule="auto"/>
        <w:ind w:left="1020" w:right="0" w:firstLine="40"/>
        <w:jc w:val="both"/>
      </w:pPr>
      <w:r>
        <w:rPr>
          <w:color w:val="000000"/>
          <w:spacing w:val="0"/>
          <w:w w:val="100"/>
          <w:position w:val="0"/>
          <w:shd w:val="clear" w:color="auto" w:fill="auto"/>
          <w:lang w:val="cs-CZ" w:eastAsia="cs-CZ" w:bidi="cs-CZ"/>
        </w:rPr>
        <w:t xml:space="preserve">Do konce dílčího termínu budou dokončeny stavební objekty SO 01.1.a, SO 01.1.b, SO 01.2.a. SO 01.2.b. SO 01.2.c, SO 01.3.a, SO 01.3.b, SO 01.4.a, SO </w:t>
      </w:r>
      <w:r>
        <w:rPr>
          <w:color w:val="000000"/>
          <w:spacing w:val="0"/>
          <w:w w:val="100"/>
          <w:position w:val="0"/>
          <w:shd w:val="clear" w:color="auto" w:fill="auto"/>
          <w:lang w:val="cs-CZ" w:eastAsia="cs-CZ" w:bidi="cs-CZ"/>
        </w:rPr>
        <w:t>01.4.b, SO 01.5.a, SO 01.5.b, SO 03.1.a, SO 03.1.b, SO 03.2.a, SO 03.2.b, SO 03.3.a, SO 03.3.b, SO 03.4.a, SO 03.4.b, SO 03.5.</w:t>
      </w:r>
    </w:p>
    <w:p>
      <w:pPr>
        <w:pStyle w:val="Style9"/>
        <w:keepNext w:val="0"/>
        <w:keepLines w:val="0"/>
        <w:widowControl w:val="0"/>
        <w:numPr>
          <w:ilvl w:val="0"/>
          <w:numId w:val="15"/>
        </w:numPr>
        <w:shd w:val="clear" w:color="auto" w:fill="auto"/>
        <w:tabs>
          <w:tab w:pos="1077" w:val="left"/>
        </w:tabs>
        <w:bidi w:val="0"/>
        <w:spacing w:before="0" w:after="0" w:line="240" w:lineRule="auto"/>
        <w:ind w:left="0" w:right="0" w:firstLine="720"/>
        <w:jc w:val="both"/>
      </w:pPr>
      <w:bookmarkStart w:id="273" w:name="bookmark273"/>
      <w:bookmarkEnd w:id="273"/>
      <w:r>
        <w:rPr>
          <w:color w:val="000000"/>
          <w:spacing w:val="0"/>
          <w:w w:val="100"/>
          <w:position w:val="0"/>
          <w:shd w:val="clear" w:color="auto" w:fill="auto"/>
          <w:lang w:val="cs-CZ" w:eastAsia="cs-CZ" w:bidi="cs-CZ"/>
        </w:rPr>
        <w:t>dokončení stavebních prací na díle:</w:t>
      </w:r>
    </w:p>
    <w:p>
      <w:pPr>
        <w:pStyle w:val="Style9"/>
        <w:keepNext w:val="0"/>
        <w:keepLines w:val="0"/>
        <w:widowControl w:val="0"/>
        <w:shd w:val="clear" w:color="auto" w:fill="auto"/>
        <w:bidi w:val="0"/>
        <w:spacing w:before="0" w:after="200" w:line="240" w:lineRule="auto"/>
        <w:ind w:left="1020" w:right="0" w:firstLine="0"/>
        <w:jc w:val="both"/>
      </w:pPr>
      <w:r>
        <w:rPr>
          <w:color w:val="000000"/>
          <w:spacing w:val="0"/>
          <w:w w:val="100"/>
          <w:position w:val="0"/>
          <w:shd w:val="clear" w:color="auto" w:fill="auto"/>
          <w:lang w:val="cs-CZ" w:eastAsia="cs-CZ" w:bidi="cs-CZ"/>
        </w:rPr>
        <w:t>Nejpozději do 31.10.2025.</w:t>
      </w:r>
    </w:p>
    <w:p>
      <w:pPr>
        <w:pStyle w:val="Style9"/>
        <w:keepNext w:val="0"/>
        <w:keepLines w:val="0"/>
        <w:widowControl w:val="0"/>
        <w:numPr>
          <w:ilvl w:val="0"/>
          <w:numId w:val="15"/>
        </w:numPr>
        <w:shd w:val="clear" w:color="auto" w:fill="auto"/>
        <w:tabs>
          <w:tab w:pos="1077" w:val="left"/>
        </w:tabs>
        <w:bidi w:val="0"/>
        <w:spacing w:before="0" w:after="200" w:line="240" w:lineRule="auto"/>
        <w:ind w:left="1020" w:right="0" w:hanging="300"/>
        <w:jc w:val="both"/>
      </w:pPr>
      <w:bookmarkStart w:id="274" w:name="bookmark274"/>
      <w:bookmarkEnd w:id="274"/>
      <w:r>
        <w:rPr>
          <w:color w:val="000000"/>
          <w:spacing w:val="0"/>
          <w:w w:val="100"/>
          <w:position w:val="0"/>
          <w:shd w:val="clear" w:color="auto" w:fill="auto"/>
          <w:lang w:val="cs-CZ" w:eastAsia="cs-CZ" w:bidi="cs-CZ"/>
        </w:rPr>
        <w:t>předání a převzetí dokončeného díla do 30 kalendářních dnů od termínu dokončení stavebních prací na díle dle písm. d) tohoto odstavce.</w:t>
      </w:r>
    </w:p>
    <w:p>
      <w:pPr>
        <w:pStyle w:val="Style15"/>
        <w:keepNext/>
        <w:keepLines/>
        <w:widowControl w:val="0"/>
        <w:numPr>
          <w:ilvl w:val="0"/>
          <w:numId w:val="13"/>
        </w:numPr>
        <w:shd w:val="clear" w:color="auto" w:fill="auto"/>
        <w:tabs>
          <w:tab w:pos="385" w:val="left"/>
        </w:tabs>
        <w:bidi w:val="0"/>
        <w:spacing w:before="0" w:line="240" w:lineRule="auto"/>
        <w:ind w:left="360" w:right="0" w:hanging="360"/>
        <w:jc w:val="both"/>
      </w:pPr>
      <w:bookmarkStart w:id="275" w:name="bookmark275"/>
      <w:bookmarkStart w:id="276" w:name="bookmark276"/>
      <w:bookmarkStart w:id="277" w:name="bookmark277"/>
      <w:bookmarkStart w:id="278" w:name="bookmark278"/>
      <w:bookmarkEnd w:id="277"/>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75"/>
      <w:bookmarkEnd w:id="276"/>
      <w:bookmarkEnd w:id="278"/>
    </w:p>
    <w:p>
      <w:pPr>
        <w:pStyle w:val="Style15"/>
        <w:keepNext/>
        <w:keepLines/>
        <w:widowControl w:val="0"/>
        <w:numPr>
          <w:ilvl w:val="0"/>
          <w:numId w:val="13"/>
        </w:numPr>
        <w:shd w:val="clear" w:color="auto" w:fill="auto"/>
        <w:tabs>
          <w:tab w:pos="385" w:val="left"/>
        </w:tabs>
        <w:bidi w:val="0"/>
        <w:spacing w:before="0" w:line="240" w:lineRule="auto"/>
        <w:ind w:left="360" w:right="0" w:hanging="360"/>
        <w:jc w:val="both"/>
      </w:pPr>
      <w:bookmarkStart w:id="279" w:name="bookmark279"/>
      <w:bookmarkStart w:id="280" w:name="bookmark280"/>
      <w:bookmarkStart w:id="281" w:name="bookmark281"/>
      <w:bookmarkStart w:id="282" w:name="bookmark282"/>
      <w:bookmarkEnd w:id="281"/>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79"/>
      <w:bookmarkEnd w:id="280"/>
      <w:bookmarkEnd w:id="282"/>
    </w:p>
    <w:p>
      <w:pPr>
        <w:pStyle w:val="Style15"/>
        <w:keepNext/>
        <w:keepLines/>
        <w:widowControl w:val="0"/>
        <w:numPr>
          <w:ilvl w:val="0"/>
          <w:numId w:val="13"/>
        </w:numPr>
        <w:shd w:val="clear" w:color="auto" w:fill="auto"/>
        <w:tabs>
          <w:tab w:pos="385" w:val="left"/>
        </w:tabs>
        <w:bidi w:val="0"/>
        <w:spacing w:before="0" w:after="300" w:line="240" w:lineRule="auto"/>
        <w:ind w:left="360" w:right="0" w:hanging="360"/>
        <w:jc w:val="both"/>
      </w:pPr>
      <w:bookmarkStart w:id="283" w:name="bookmark283"/>
      <w:bookmarkStart w:id="284" w:name="bookmark284"/>
      <w:bookmarkStart w:id="285" w:name="bookmark285"/>
      <w:bookmarkStart w:id="286" w:name="bookmark286"/>
      <w:bookmarkEnd w:id="285"/>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83"/>
      <w:bookmarkEnd w:id="284"/>
      <w:bookmarkEnd w:id="286"/>
    </w:p>
    <w:p>
      <w:pPr>
        <w:pStyle w:val="Style2"/>
        <w:keepNext/>
        <w:keepLines/>
        <w:widowControl w:val="0"/>
        <w:numPr>
          <w:ilvl w:val="0"/>
          <w:numId w:val="1"/>
        </w:numPr>
        <w:shd w:val="clear" w:color="auto" w:fill="auto"/>
        <w:tabs>
          <w:tab w:pos="405" w:val="left"/>
        </w:tabs>
        <w:bidi w:val="0"/>
        <w:spacing w:before="0" w:line="240" w:lineRule="auto"/>
        <w:ind w:left="0" w:right="0" w:firstLine="0"/>
        <w:jc w:val="center"/>
      </w:pPr>
      <w:bookmarkStart w:id="287" w:name="bookmark287"/>
      <w:bookmarkStart w:id="288" w:name="bookmark288"/>
      <w:bookmarkStart w:id="289" w:name="bookmark289"/>
      <w:bookmarkStart w:id="290" w:name="bookmark290"/>
      <w:bookmarkStart w:id="291" w:name="bookmark291"/>
      <w:bookmarkEnd w:id="290"/>
      <w:r>
        <w:rPr>
          <w:b/>
          <w:bCs/>
          <w:color w:val="000000"/>
          <w:spacing w:val="0"/>
          <w:w w:val="100"/>
          <w:position w:val="0"/>
          <w:shd w:val="clear" w:color="auto" w:fill="auto"/>
          <w:lang w:val="cs-CZ" w:eastAsia="cs-CZ" w:bidi="cs-CZ"/>
        </w:rPr>
        <w:t>Cenové a platební podmínky</w:t>
      </w:r>
      <w:bookmarkEnd w:id="288"/>
      <w:bookmarkEnd w:id="289"/>
      <w:bookmarkEnd w:id="291"/>
      <w:bookmarkEnd w:id="287"/>
    </w:p>
    <w:p>
      <w:pPr>
        <w:pStyle w:val="Style15"/>
        <w:keepNext/>
        <w:keepLines/>
        <w:widowControl w:val="0"/>
        <w:numPr>
          <w:ilvl w:val="0"/>
          <w:numId w:val="17"/>
        </w:numPr>
        <w:shd w:val="clear" w:color="auto" w:fill="auto"/>
        <w:tabs>
          <w:tab w:pos="385" w:val="left"/>
        </w:tabs>
        <w:bidi w:val="0"/>
        <w:spacing w:before="0" w:after="200" w:line="240" w:lineRule="auto"/>
        <w:ind w:left="360" w:right="0" w:hanging="360"/>
        <w:jc w:val="both"/>
      </w:pPr>
      <w:bookmarkStart w:id="292" w:name="bookmark292"/>
      <w:bookmarkStart w:id="293" w:name="bookmark293"/>
      <w:bookmarkStart w:id="294" w:name="bookmark294"/>
      <w:bookmarkStart w:id="295" w:name="bookmark295"/>
      <w:bookmarkEnd w:id="294"/>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w:t>
      </w:r>
      <w:bookmarkEnd w:id="292"/>
      <w:bookmarkEnd w:id="293"/>
      <w:bookmarkEnd w:id="295"/>
    </w:p>
    <w:p>
      <w:pPr>
        <w:pStyle w:val="Style15"/>
        <w:keepNext/>
        <w:keepLines/>
        <w:widowControl w:val="0"/>
        <w:shd w:val="clear" w:color="auto" w:fill="auto"/>
        <w:tabs>
          <w:tab w:pos="7075" w:val="left"/>
        </w:tabs>
        <w:bidi w:val="0"/>
        <w:spacing w:before="0" w:line="240" w:lineRule="auto"/>
        <w:ind w:left="0" w:right="0" w:firstLine="360"/>
        <w:jc w:val="both"/>
      </w:pPr>
      <w:bookmarkStart w:id="296" w:name="bookmark296"/>
      <w:bookmarkStart w:id="297" w:name="bookmark297"/>
      <w:bookmarkStart w:id="298" w:name="bookmark298"/>
      <w:r>
        <w:rPr>
          <w:b/>
          <w:bCs/>
          <w:color w:val="000000"/>
          <w:spacing w:val="0"/>
          <w:w w:val="100"/>
          <w:position w:val="0"/>
          <w:shd w:val="clear" w:color="auto" w:fill="auto"/>
          <w:lang w:val="cs-CZ" w:eastAsia="cs-CZ" w:bidi="cs-CZ"/>
        </w:rPr>
        <w:t>Celková smluvní cena bez DPH za celý předmět díla:</w:t>
        <w:tab/>
        <w:t>18 860 247,52 Kč</w:t>
      </w:r>
      <w:bookmarkEnd w:id="296"/>
      <w:bookmarkEnd w:id="297"/>
      <w:bookmarkEnd w:id="298"/>
    </w:p>
    <w:p>
      <w:pPr>
        <w:pStyle w:val="Style15"/>
        <w:keepNext/>
        <w:keepLines/>
        <w:widowControl w:val="0"/>
        <w:shd w:val="clear" w:color="auto" w:fill="auto"/>
        <w:bidi w:val="0"/>
        <w:spacing w:before="0" w:after="380" w:line="240" w:lineRule="auto"/>
        <w:ind w:left="360" w:right="0" w:firstLine="40"/>
        <w:jc w:val="both"/>
      </w:pPr>
      <w:bookmarkStart w:id="299" w:name="bookmark299"/>
      <w:bookmarkStart w:id="300" w:name="bookmark300"/>
      <w:bookmarkStart w:id="301" w:name="bookmark301"/>
      <w:r>
        <w:rPr>
          <w:color w:val="000000"/>
          <w:spacing w:val="0"/>
          <w:w w:val="100"/>
          <w:position w:val="0"/>
          <w:shd w:val="clear" w:color="auto" w:fill="auto"/>
          <w:lang w:val="cs-CZ" w:eastAsia="cs-CZ" w:bidi="cs-CZ"/>
        </w:rPr>
        <w:t>(slovy: Osmnáct milionu osm set šedesát tisíc dvě stě čtyřicet sedm korun českých padesát dva haléřů)</w:t>
      </w:r>
      <w:bookmarkEnd w:id="299"/>
      <w:bookmarkEnd w:id="300"/>
      <w:bookmarkEnd w:id="301"/>
    </w:p>
    <w:p>
      <w:pPr>
        <w:pStyle w:val="Style9"/>
        <w:keepNext w:val="0"/>
        <w:keepLines w:val="0"/>
        <w:widowControl w:val="0"/>
        <w:shd w:val="clear" w:color="auto" w:fill="auto"/>
        <w:bidi w:val="0"/>
        <w:spacing w:before="0" w:after="120" w:line="240" w:lineRule="auto"/>
        <w:ind w:left="360" w:right="0" w:firstLine="40"/>
        <w:jc w:val="both"/>
      </w:pPr>
      <w:r>
        <w:rPr>
          <w:color w:val="000000"/>
          <w:spacing w:val="0"/>
          <w:w w:val="100"/>
          <w:position w:val="0"/>
          <w:shd w:val="clear" w:color="auto" w:fill="auto"/>
          <w:lang w:val="cs-CZ" w:eastAsia="cs-CZ" w:bidi="cs-CZ"/>
        </w:rPr>
        <w:t>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Soupis prací odpovídá vyhlášce č. 169/2016 Sb., o stanovení rozsahu dokumentace veřejné zakázky na stavební práce a soupisu stavebních prací, dodávek a služeb s výkazem výměr, a je nedílnou součástí této smlouvy jako příloha č. 1.</w:t>
      </w:r>
    </w:p>
    <w:p>
      <w:pPr>
        <w:pStyle w:val="Style15"/>
        <w:keepNext/>
        <w:keepLines/>
        <w:widowControl w:val="0"/>
        <w:numPr>
          <w:ilvl w:val="0"/>
          <w:numId w:val="17"/>
        </w:numPr>
        <w:shd w:val="clear" w:color="auto" w:fill="auto"/>
        <w:tabs>
          <w:tab w:pos="385" w:val="left"/>
        </w:tabs>
        <w:bidi w:val="0"/>
        <w:spacing w:before="0" w:line="240" w:lineRule="auto"/>
        <w:ind w:left="360" w:right="0" w:hanging="360"/>
        <w:jc w:val="both"/>
      </w:pPr>
      <w:bookmarkStart w:id="302" w:name="bookmark302"/>
      <w:bookmarkStart w:id="303" w:name="bookmark303"/>
      <w:bookmarkStart w:id="304" w:name="bookmark304"/>
      <w:bookmarkStart w:id="305" w:name="bookmark305"/>
      <w:bookmarkEnd w:id="304"/>
      <w:r>
        <w:rPr>
          <w:color w:val="000000"/>
          <w:spacing w:val="0"/>
          <w:w w:val="100"/>
          <w:position w:val="0"/>
          <w:shd w:val="clear" w:color="auto" w:fill="auto"/>
          <w:lang w:val="cs-CZ" w:eastAsia="cs-CZ" w:bidi="cs-CZ"/>
        </w:rPr>
        <w:t>Sjednaná cena díla je platná po celou dobu stavby, a obsahuje veškeré náklady zhotovitele dle této smlouvy, spojené s provedením díla v rozsahu zřejmém ze soupisu prací v dohodnutém termínu a kvalitě. Případné změny rozsahu nebo objemu díla budou ze strany objednatele posouzeny v kontextu znění § 222 ZZVZ. K jejich posouzení budou vždy použity při kalkulaci ceny jako prioritní ceny uvedené v nabídce. Veškeré změny budou provedeny v souladu s čl. XIV. odst. 8. této smlouvy.</w:t>
      </w:r>
      <w:bookmarkEnd w:id="302"/>
      <w:bookmarkEnd w:id="303"/>
      <w:bookmarkEnd w:id="305"/>
    </w:p>
    <w:p>
      <w:pPr>
        <w:pStyle w:val="Style15"/>
        <w:keepNext/>
        <w:keepLines/>
        <w:widowControl w:val="0"/>
        <w:numPr>
          <w:ilvl w:val="0"/>
          <w:numId w:val="17"/>
        </w:numPr>
        <w:shd w:val="clear" w:color="auto" w:fill="auto"/>
        <w:tabs>
          <w:tab w:pos="385" w:val="left"/>
        </w:tabs>
        <w:bidi w:val="0"/>
        <w:spacing w:before="0" w:line="240" w:lineRule="auto"/>
        <w:ind w:left="360" w:right="0" w:hanging="360"/>
        <w:jc w:val="both"/>
      </w:pPr>
      <w:bookmarkStart w:id="306" w:name="bookmark306"/>
      <w:bookmarkStart w:id="307" w:name="bookmark307"/>
      <w:bookmarkStart w:id="308" w:name="bookmark308"/>
      <w:bookmarkStart w:id="309" w:name="bookmark309"/>
      <w:bookmarkEnd w:id="308"/>
      <w:r>
        <w:rPr>
          <w:color w:val="000000"/>
          <w:spacing w:val="0"/>
          <w:w w:val="100"/>
          <w:position w:val="0"/>
          <w:shd w:val="clear" w:color="auto" w:fill="auto"/>
          <w:lang w:val="cs-CZ" w:eastAsia="cs-CZ" w:bidi="cs-CZ"/>
        </w:rPr>
        <w:t>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v nichž jsou zahrnuty rovněž náklady uvedené v článku I. bodu 4. této smlouvy.</w:t>
      </w:r>
      <w:bookmarkEnd w:id="306"/>
      <w:bookmarkEnd w:id="307"/>
      <w:bookmarkEnd w:id="309"/>
    </w:p>
    <w:p>
      <w:pPr>
        <w:pStyle w:val="Style9"/>
        <w:keepNext w:val="0"/>
        <w:keepLines w:val="0"/>
        <w:widowControl w:val="0"/>
        <w:numPr>
          <w:ilvl w:val="0"/>
          <w:numId w:val="17"/>
        </w:numPr>
        <w:shd w:val="clear" w:color="auto" w:fill="auto"/>
        <w:tabs>
          <w:tab w:pos="385" w:val="left"/>
        </w:tabs>
        <w:bidi w:val="0"/>
        <w:spacing w:before="0" w:after="120" w:line="240" w:lineRule="auto"/>
        <w:ind w:left="360" w:right="0" w:hanging="360"/>
        <w:jc w:val="both"/>
      </w:pPr>
      <w:bookmarkStart w:id="310" w:name="bookmark310"/>
      <w:bookmarkStart w:id="311" w:name="bookmark311"/>
      <w:bookmarkEnd w:id="310"/>
      <w:r>
        <w:rPr>
          <w:color w:val="000000"/>
          <w:spacing w:val="0"/>
          <w:w w:val="100"/>
          <w:position w:val="0"/>
          <w:shd w:val="clear" w:color="auto" w:fill="auto"/>
          <w:lang w:val="cs-CZ" w:eastAsia="cs-CZ" w:bidi="cs-CZ"/>
        </w:rPr>
        <w:t>Pro případ, že by došlo ke změnám, které nelze podle položek uvedených v soupisu prací použít, bude cena stanovena dle cenové soustavy, ve které je zpracován soupis prací. Neobsahuje-li taková cenová soustava položky, které jsou předmětem změn dle</w:t>
      </w:r>
      <w:bookmarkEnd w:id="311"/>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tohoto odstavce, bude cena stanovena dohodou obou smluvních stran na základě projednání a vzájemného odsouhlasení soupisu prací a zejména ocenění požadovaných konkrétních prací a výkonů tak, aby nedošlo k porušení znění § 222 ZZVZ.</w:t>
      </w:r>
    </w:p>
    <w:p>
      <w:pPr>
        <w:pStyle w:val="Style15"/>
        <w:keepNext/>
        <w:keepLines/>
        <w:widowControl w:val="0"/>
        <w:numPr>
          <w:ilvl w:val="0"/>
          <w:numId w:val="17"/>
        </w:numPr>
        <w:shd w:val="clear" w:color="auto" w:fill="auto"/>
        <w:tabs>
          <w:tab w:pos="587" w:val="left"/>
        </w:tabs>
        <w:bidi w:val="0"/>
        <w:spacing w:before="0" w:line="240" w:lineRule="auto"/>
        <w:ind w:left="500" w:right="0" w:hanging="340"/>
        <w:jc w:val="both"/>
      </w:pPr>
      <w:bookmarkStart w:id="312" w:name="bookmark312"/>
      <w:bookmarkStart w:id="313" w:name="bookmark313"/>
      <w:bookmarkStart w:id="314" w:name="bookmark314"/>
      <w:bookmarkStart w:id="315" w:name="bookmark315"/>
      <w:bookmarkEnd w:id="314"/>
      <w:r>
        <w:rPr>
          <w:color w:val="000000"/>
          <w:spacing w:val="0"/>
          <w:w w:val="100"/>
          <w:position w:val="0"/>
          <w:shd w:val="clear" w:color="auto" w:fill="auto"/>
          <w:lang w:val="cs-CZ" w:eastAsia="cs-CZ" w:bidi="cs-CZ"/>
        </w:rPr>
        <w:t>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15 dnů od jeho předložení zhotovitelem.</w:t>
      </w:r>
      <w:bookmarkEnd w:id="312"/>
      <w:bookmarkEnd w:id="313"/>
      <w:bookmarkEnd w:id="315"/>
    </w:p>
    <w:p>
      <w:pPr>
        <w:pStyle w:val="Style15"/>
        <w:keepNext/>
        <w:keepLines/>
        <w:widowControl w:val="0"/>
        <w:numPr>
          <w:ilvl w:val="0"/>
          <w:numId w:val="17"/>
        </w:numPr>
        <w:shd w:val="clear" w:color="auto" w:fill="auto"/>
        <w:tabs>
          <w:tab w:pos="587" w:val="left"/>
        </w:tabs>
        <w:bidi w:val="0"/>
        <w:spacing w:before="0" w:line="240" w:lineRule="auto"/>
        <w:ind w:left="500" w:right="0" w:hanging="340"/>
        <w:jc w:val="both"/>
      </w:pPr>
      <w:bookmarkStart w:id="316" w:name="bookmark316"/>
      <w:bookmarkStart w:id="317" w:name="bookmark317"/>
      <w:bookmarkStart w:id="318" w:name="bookmark318"/>
      <w:bookmarkStart w:id="319" w:name="bookmark319"/>
      <w:bookmarkEnd w:id="318"/>
      <w:r>
        <w:rPr>
          <w:color w:val="000000"/>
          <w:spacing w:val="0"/>
          <w:w w:val="100"/>
          <w:position w:val="0"/>
          <w:shd w:val="clear" w:color="auto" w:fill="auto"/>
          <w:lang w:val="cs-CZ" w:eastAsia="cs-CZ" w:bidi="cs-CZ"/>
        </w:rPr>
        <w:t>Cena díla bude zhotoviteli uhrazena na základě měsíčních dílčích faktur a konečné zúčtovací faktury. Dílčí faktury budou vystaveny nejvýše do rozsahu 90 % z ceny díla, vždy pouze na základě objednatelem schváleného rozsahu skutečně provedených prací k poslednímu kalendářnímu dni běžného měsíce, respektive ke dni dosažení součtové výše 90 % ceny díla. Dnem uskutečnění zdanitelného plnění bude poslední kalendářní den měsíce, případně den dosažení součtové výše 90 % ceny díla. Měsíční dílčí faktury budou vystaveny a předány objednateli do 10 kalendářních dní ode dne uskutečnění zdanitelného plnění.</w:t>
      </w:r>
      <w:bookmarkEnd w:id="316"/>
      <w:bookmarkEnd w:id="317"/>
      <w:bookmarkEnd w:id="319"/>
    </w:p>
    <w:p>
      <w:pPr>
        <w:pStyle w:val="Style15"/>
        <w:keepNext/>
        <w:keepLines/>
        <w:widowControl w:val="0"/>
        <w:shd w:val="clear" w:color="auto" w:fill="auto"/>
        <w:bidi w:val="0"/>
        <w:spacing w:before="0" w:line="240" w:lineRule="auto"/>
        <w:ind w:left="0" w:right="0" w:firstLine="500"/>
        <w:jc w:val="both"/>
      </w:pPr>
      <w:bookmarkStart w:id="320" w:name="bookmark320"/>
      <w:bookmarkStart w:id="321" w:name="bookmark321"/>
      <w:bookmarkStart w:id="322" w:name="bookmark322"/>
      <w:r>
        <w:rPr>
          <w:color w:val="000000"/>
          <w:spacing w:val="0"/>
          <w:w w:val="100"/>
          <w:position w:val="0"/>
          <w:shd w:val="clear" w:color="auto" w:fill="auto"/>
          <w:lang w:val="cs-CZ" w:eastAsia="cs-CZ" w:bidi="cs-CZ"/>
        </w:rPr>
        <w:t>Předat faktury lze i elektronicky na adresu:</w:t>
      </w:r>
      <w:bookmarkEnd w:id="320"/>
      <w:bookmarkEnd w:id="321"/>
      <w:bookmarkEnd w:id="322"/>
    </w:p>
    <w:p>
      <w:pPr>
        <w:pStyle w:val="Style15"/>
        <w:keepNext/>
        <w:keepLines/>
        <w:widowControl w:val="0"/>
        <w:shd w:val="clear" w:color="auto" w:fill="auto"/>
        <w:bidi w:val="0"/>
        <w:spacing w:before="0" w:line="240" w:lineRule="auto"/>
        <w:ind w:left="500" w:right="0" w:firstLine="60"/>
        <w:jc w:val="both"/>
      </w:pPr>
      <w:bookmarkStart w:id="323" w:name="bookmark323"/>
      <w:bookmarkStart w:id="324" w:name="bookmark324"/>
      <w:bookmarkStart w:id="325" w:name="bookmark325"/>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bookmarkEnd w:id="323"/>
      <w:bookmarkEnd w:id="324"/>
      <w:bookmarkEnd w:id="325"/>
    </w:p>
    <w:p>
      <w:pPr>
        <w:pStyle w:val="Style9"/>
        <w:keepNext w:val="0"/>
        <w:keepLines w:val="0"/>
        <w:widowControl w:val="0"/>
        <w:shd w:val="clear" w:color="auto" w:fill="auto"/>
        <w:bidi w:val="0"/>
        <w:spacing w:before="0" w:after="120" w:line="240" w:lineRule="auto"/>
        <w:ind w:left="500" w:right="0" w:firstLine="60"/>
        <w:jc w:val="both"/>
      </w:pPr>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9"/>
        <w:keepNext w:val="0"/>
        <w:keepLines w:val="0"/>
        <w:widowControl w:val="0"/>
        <w:shd w:val="clear" w:color="auto" w:fill="auto"/>
        <w:bidi w:val="0"/>
        <w:spacing w:before="0" w:after="120" w:line="240" w:lineRule="auto"/>
        <w:ind w:left="500" w:right="0" w:firstLine="60"/>
        <w:jc w:val="both"/>
      </w:pPr>
      <w:r>
        <w:rPr>
          <w:color w:val="000000"/>
          <w:spacing w:val="0"/>
          <w:w w:val="100"/>
          <w:position w:val="0"/>
          <w:shd w:val="clear" w:color="auto" w:fill="auto"/>
          <w:lang w:val="cs-CZ" w:eastAsia="cs-CZ" w:bidi="cs-CZ"/>
        </w:rP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pPr>
        <w:pStyle w:val="Style15"/>
        <w:keepNext/>
        <w:keepLines/>
        <w:widowControl w:val="0"/>
        <w:numPr>
          <w:ilvl w:val="0"/>
          <w:numId w:val="17"/>
        </w:numPr>
        <w:shd w:val="clear" w:color="auto" w:fill="auto"/>
        <w:tabs>
          <w:tab w:pos="482" w:val="left"/>
        </w:tabs>
        <w:bidi w:val="0"/>
        <w:spacing w:before="0" w:line="240" w:lineRule="auto"/>
        <w:ind w:left="440" w:right="0" w:hanging="280"/>
        <w:jc w:val="both"/>
      </w:pPr>
      <w:bookmarkStart w:id="326" w:name="bookmark326"/>
      <w:bookmarkStart w:id="327" w:name="bookmark327"/>
      <w:bookmarkStart w:id="328" w:name="bookmark328"/>
      <w:bookmarkStart w:id="329" w:name="bookmark329"/>
      <w:bookmarkEnd w:id="328"/>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95 % celkové ceny díla. Zbývajících 5 % z celkové ceny díla bude objednatelem uhrazeno až po odstranění poslední vady. O skutečnosti, že zhotovitel odstranil poslední vadu, bude sepsán samostatný zápis obdobně jako v případě dle čl. VII. odst. 9. této smlouvy. Zbylých 5 % z celkové ceny díla bude objednatelem uhrazeno do 10 kalendářních dní od podpisu zápisu o odstranění poslední vady.</w:t>
      </w:r>
      <w:bookmarkEnd w:id="326"/>
      <w:bookmarkEnd w:id="327"/>
      <w:bookmarkEnd w:id="329"/>
    </w:p>
    <w:p>
      <w:pPr>
        <w:pStyle w:val="Style15"/>
        <w:keepNext/>
        <w:keepLines/>
        <w:widowControl w:val="0"/>
        <w:numPr>
          <w:ilvl w:val="0"/>
          <w:numId w:val="17"/>
        </w:numPr>
        <w:shd w:val="clear" w:color="auto" w:fill="auto"/>
        <w:tabs>
          <w:tab w:pos="482" w:val="left"/>
        </w:tabs>
        <w:bidi w:val="0"/>
        <w:spacing w:before="0" w:line="240" w:lineRule="auto"/>
        <w:ind w:left="440" w:right="0" w:hanging="280"/>
        <w:jc w:val="both"/>
      </w:pPr>
      <w:bookmarkStart w:id="330" w:name="bookmark330"/>
      <w:bookmarkStart w:id="331" w:name="bookmark331"/>
      <w:bookmarkStart w:id="332" w:name="bookmark332"/>
      <w:bookmarkStart w:id="333" w:name="bookmark333"/>
      <w:bookmarkEnd w:id="332"/>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w:t>
      </w:r>
      <w:bookmarkEnd w:id="330"/>
      <w:bookmarkEnd w:id="331"/>
      <w:bookmarkEnd w:id="333"/>
    </w:p>
    <w:p>
      <w:pPr>
        <w:pStyle w:val="Style15"/>
        <w:keepNext/>
        <w:keepLines/>
        <w:widowControl w:val="0"/>
        <w:numPr>
          <w:ilvl w:val="0"/>
          <w:numId w:val="17"/>
        </w:numPr>
        <w:shd w:val="clear" w:color="auto" w:fill="auto"/>
        <w:tabs>
          <w:tab w:pos="482" w:val="left"/>
        </w:tabs>
        <w:bidi w:val="0"/>
        <w:spacing w:before="0" w:line="240" w:lineRule="auto"/>
        <w:ind w:left="0" w:right="0" w:firstLine="160"/>
        <w:jc w:val="both"/>
      </w:pPr>
      <w:bookmarkStart w:id="334" w:name="bookmark334"/>
      <w:bookmarkStart w:id="335" w:name="bookmark335"/>
      <w:bookmarkStart w:id="336" w:name="bookmark336"/>
      <w:bookmarkStart w:id="337" w:name="bookmark337"/>
      <w:bookmarkStart w:id="338" w:name="bookmark338"/>
      <w:bookmarkEnd w:id="336"/>
      <w:r>
        <w:rPr>
          <w:color w:val="000000"/>
          <w:spacing w:val="0"/>
          <w:w w:val="100"/>
          <w:position w:val="0"/>
          <w:shd w:val="clear" w:color="auto" w:fill="auto"/>
          <w:lang w:val="cs-CZ" w:eastAsia="cs-CZ" w:bidi="cs-CZ"/>
        </w:rPr>
        <w:t>Splatnost faktury je do 30 kalendářních dnů ode dne jejího doručení objednateli.</w:t>
      </w:r>
      <w:bookmarkEnd w:id="334"/>
      <w:bookmarkEnd w:id="335"/>
      <w:bookmarkEnd w:id="337"/>
      <w:bookmarkEnd w:id="338"/>
    </w:p>
    <w:p>
      <w:pPr>
        <w:pStyle w:val="Style9"/>
        <w:keepNext w:val="0"/>
        <w:keepLines w:val="0"/>
        <w:widowControl w:val="0"/>
        <w:numPr>
          <w:ilvl w:val="0"/>
          <w:numId w:val="17"/>
        </w:numPr>
        <w:shd w:val="clear" w:color="auto" w:fill="auto"/>
        <w:tabs>
          <w:tab w:pos="447" w:val="left"/>
        </w:tabs>
        <w:bidi w:val="0"/>
        <w:spacing w:before="0" w:after="120" w:line="240" w:lineRule="auto"/>
        <w:ind w:left="440" w:right="0" w:hanging="440"/>
        <w:jc w:val="both"/>
      </w:pPr>
      <w:bookmarkStart w:id="339" w:name="bookmark339"/>
      <w:bookmarkStart w:id="340" w:name="bookmark340"/>
      <w:bookmarkEnd w:id="339"/>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w:t>
      </w:r>
      <w:bookmarkEnd w:id="340"/>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objednatel postupovat v souladu se zákonem č. 235/2004 Sb., o dani z přidané hodnoty, ve znění pozdějších předpisů.</w:t>
      </w:r>
    </w:p>
    <w:p>
      <w:pPr>
        <w:pStyle w:val="Style15"/>
        <w:keepNext/>
        <w:keepLines/>
        <w:widowControl w:val="0"/>
        <w:numPr>
          <w:ilvl w:val="0"/>
          <w:numId w:val="17"/>
        </w:numPr>
        <w:shd w:val="clear" w:color="auto" w:fill="auto"/>
        <w:tabs>
          <w:tab w:pos="470" w:val="left"/>
        </w:tabs>
        <w:bidi w:val="0"/>
        <w:spacing w:before="0" w:line="240" w:lineRule="auto"/>
        <w:ind w:left="440" w:right="0" w:hanging="440"/>
        <w:jc w:val="both"/>
      </w:pPr>
      <w:bookmarkStart w:id="341" w:name="bookmark341"/>
      <w:bookmarkStart w:id="342" w:name="bookmark342"/>
      <w:bookmarkStart w:id="343" w:name="bookmark343"/>
      <w:bookmarkStart w:id="344" w:name="bookmark344"/>
      <w:bookmarkEnd w:id="343"/>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bookmarkEnd w:id="341"/>
      <w:bookmarkEnd w:id="342"/>
      <w:bookmarkEnd w:id="344"/>
    </w:p>
    <w:p>
      <w:pPr>
        <w:pStyle w:val="Style15"/>
        <w:keepNext/>
        <w:keepLines/>
        <w:widowControl w:val="0"/>
        <w:numPr>
          <w:ilvl w:val="0"/>
          <w:numId w:val="17"/>
        </w:numPr>
        <w:shd w:val="clear" w:color="auto" w:fill="auto"/>
        <w:tabs>
          <w:tab w:pos="470" w:val="left"/>
        </w:tabs>
        <w:bidi w:val="0"/>
        <w:spacing w:before="0" w:line="240" w:lineRule="auto"/>
        <w:ind w:left="440" w:right="0" w:hanging="440"/>
        <w:jc w:val="both"/>
      </w:pPr>
      <w:bookmarkStart w:id="345" w:name="bookmark345"/>
      <w:bookmarkStart w:id="346" w:name="bookmark346"/>
      <w:bookmarkStart w:id="347" w:name="bookmark347"/>
      <w:bookmarkStart w:id="348" w:name="bookmark348"/>
      <w:bookmarkEnd w:id="347"/>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bookmarkEnd w:id="345"/>
      <w:bookmarkEnd w:id="346"/>
      <w:bookmarkEnd w:id="348"/>
    </w:p>
    <w:p>
      <w:pPr>
        <w:pStyle w:val="Style15"/>
        <w:keepNext/>
        <w:keepLines/>
        <w:widowControl w:val="0"/>
        <w:numPr>
          <w:ilvl w:val="0"/>
          <w:numId w:val="17"/>
        </w:numPr>
        <w:shd w:val="clear" w:color="auto" w:fill="auto"/>
        <w:tabs>
          <w:tab w:pos="470" w:val="left"/>
        </w:tabs>
        <w:bidi w:val="0"/>
        <w:spacing w:before="0" w:after="300" w:line="240" w:lineRule="auto"/>
        <w:ind w:left="440" w:right="0" w:hanging="440"/>
        <w:jc w:val="both"/>
      </w:pPr>
      <w:bookmarkStart w:id="349" w:name="bookmark349"/>
      <w:bookmarkStart w:id="350" w:name="bookmark350"/>
      <w:bookmarkStart w:id="351" w:name="bookmark351"/>
      <w:bookmarkStart w:id="352" w:name="bookmark352"/>
      <w:bookmarkEnd w:id="351"/>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bookmarkEnd w:id="349"/>
      <w:bookmarkEnd w:id="350"/>
      <w:bookmarkEnd w:id="352"/>
    </w:p>
    <w:p>
      <w:pPr>
        <w:pStyle w:val="Style2"/>
        <w:keepNext/>
        <w:keepLines/>
        <w:widowControl w:val="0"/>
        <w:numPr>
          <w:ilvl w:val="0"/>
          <w:numId w:val="1"/>
        </w:numPr>
        <w:shd w:val="clear" w:color="auto" w:fill="auto"/>
        <w:tabs>
          <w:tab w:pos="470" w:val="left"/>
        </w:tabs>
        <w:bidi w:val="0"/>
        <w:spacing w:before="0" w:line="240" w:lineRule="auto"/>
        <w:ind w:left="0" w:right="0" w:firstLine="0"/>
        <w:jc w:val="center"/>
      </w:pPr>
      <w:bookmarkStart w:id="353" w:name="bookmark353"/>
      <w:bookmarkStart w:id="354" w:name="bookmark354"/>
      <w:bookmarkStart w:id="355" w:name="bookmark355"/>
      <w:bookmarkStart w:id="356" w:name="bookmark356"/>
      <w:bookmarkEnd w:id="355"/>
      <w:r>
        <w:rPr>
          <w:b/>
          <w:bCs/>
          <w:color w:val="000000"/>
          <w:spacing w:val="0"/>
          <w:w w:val="100"/>
          <w:position w:val="0"/>
          <w:shd w:val="clear" w:color="auto" w:fill="auto"/>
          <w:lang w:val="cs-CZ" w:eastAsia="cs-CZ" w:bidi="cs-CZ"/>
        </w:rPr>
        <w:t>Podmínky provádění díla</w:t>
      </w:r>
      <w:bookmarkEnd w:id="353"/>
      <w:bookmarkEnd w:id="354"/>
      <w:bookmarkEnd w:id="356"/>
    </w:p>
    <w:p>
      <w:pPr>
        <w:pStyle w:val="Style15"/>
        <w:keepNext/>
        <w:keepLines/>
        <w:widowControl w:val="0"/>
        <w:numPr>
          <w:ilvl w:val="0"/>
          <w:numId w:val="19"/>
        </w:numPr>
        <w:shd w:val="clear" w:color="auto" w:fill="auto"/>
        <w:tabs>
          <w:tab w:pos="482" w:val="left"/>
        </w:tabs>
        <w:bidi w:val="0"/>
        <w:spacing w:before="0" w:line="240" w:lineRule="auto"/>
        <w:ind w:left="440" w:right="0" w:hanging="280"/>
        <w:jc w:val="both"/>
      </w:pPr>
      <w:bookmarkStart w:id="357" w:name="bookmark357"/>
      <w:bookmarkStart w:id="358" w:name="bookmark358"/>
      <w:bookmarkStart w:id="359" w:name="bookmark359"/>
      <w:bookmarkStart w:id="360" w:name="bookmark360"/>
      <w:bookmarkEnd w:id="359"/>
      <w:r>
        <w:rPr>
          <w:color w:val="000000"/>
          <w:spacing w:val="0"/>
          <w:w w:val="100"/>
          <w:position w:val="0"/>
          <w:shd w:val="clear" w:color="auto" w:fill="auto"/>
          <w:lang w:val="cs-CZ" w:eastAsia="cs-CZ" w:bidi="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bookmarkEnd w:id="357"/>
      <w:bookmarkEnd w:id="358"/>
      <w:bookmarkEnd w:id="360"/>
    </w:p>
    <w:p>
      <w:pPr>
        <w:pStyle w:val="Style15"/>
        <w:keepNext/>
        <w:keepLines/>
        <w:widowControl w:val="0"/>
        <w:numPr>
          <w:ilvl w:val="0"/>
          <w:numId w:val="19"/>
        </w:numPr>
        <w:shd w:val="clear" w:color="auto" w:fill="auto"/>
        <w:tabs>
          <w:tab w:pos="482" w:val="left"/>
        </w:tabs>
        <w:bidi w:val="0"/>
        <w:spacing w:before="0" w:line="240" w:lineRule="auto"/>
        <w:ind w:left="440" w:right="0" w:hanging="280"/>
        <w:jc w:val="both"/>
      </w:pPr>
      <w:bookmarkStart w:id="361" w:name="bookmark361"/>
      <w:bookmarkStart w:id="362" w:name="bookmark362"/>
      <w:bookmarkStart w:id="363" w:name="bookmark363"/>
      <w:bookmarkStart w:id="364" w:name="bookmark364"/>
      <w:bookmarkEnd w:id="363"/>
      <w:r>
        <w:rPr>
          <w:color w:val="000000"/>
          <w:spacing w:val="0"/>
          <w:w w:val="100"/>
          <w:position w:val="0"/>
          <w:shd w:val="clear" w:color="auto" w:fill="auto"/>
          <w:lang w:val="cs-CZ" w:eastAsia="cs-CZ" w:bidi="cs-CZ"/>
        </w:rPr>
        <w:t>Zhotovitel je povinen dodržovat Havarijní plán schválený příslušným úřadem, který zhotovitel vypracoval. Objednatel je oprávněn provádět kontrolu dodržování jeho podmínek.</w:t>
      </w:r>
      <w:bookmarkEnd w:id="361"/>
      <w:bookmarkEnd w:id="362"/>
      <w:bookmarkEnd w:id="364"/>
    </w:p>
    <w:p>
      <w:pPr>
        <w:pStyle w:val="Style15"/>
        <w:keepNext/>
        <w:keepLines/>
        <w:widowControl w:val="0"/>
        <w:numPr>
          <w:ilvl w:val="0"/>
          <w:numId w:val="19"/>
        </w:numPr>
        <w:shd w:val="clear" w:color="auto" w:fill="auto"/>
        <w:tabs>
          <w:tab w:pos="482" w:val="left"/>
        </w:tabs>
        <w:bidi w:val="0"/>
        <w:spacing w:before="0" w:line="240" w:lineRule="auto"/>
        <w:ind w:left="440" w:right="0" w:hanging="280"/>
        <w:jc w:val="both"/>
      </w:pPr>
      <w:bookmarkStart w:id="365" w:name="bookmark365"/>
      <w:bookmarkStart w:id="366" w:name="bookmark366"/>
      <w:bookmarkStart w:id="367" w:name="bookmark367"/>
      <w:bookmarkStart w:id="368" w:name="bookmark368"/>
      <w:bookmarkEnd w:id="367"/>
      <w:r>
        <w:rPr>
          <w:color w:val="000000"/>
          <w:spacing w:val="0"/>
          <w:w w:val="100"/>
          <w:position w:val="0"/>
          <w:shd w:val="clear" w:color="auto" w:fill="auto"/>
          <w:lang w:val="cs-CZ" w:eastAsia="cs-CZ" w:bidi="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bookmarkEnd w:id="365"/>
      <w:bookmarkEnd w:id="366"/>
      <w:bookmarkEnd w:id="368"/>
    </w:p>
    <w:p>
      <w:pPr>
        <w:pStyle w:val="Style15"/>
        <w:keepNext/>
        <w:keepLines/>
        <w:widowControl w:val="0"/>
        <w:numPr>
          <w:ilvl w:val="0"/>
          <w:numId w:val="19"/>
        </w:numPr>
        <w:shd w:val="clear" w:color="auto" w:fill="auto"/>
        <w:tabs>
          <w:tab w:pos="482" w:val="left"/>
        </w:tabs>
        <w:bidi w:val="0"/>
        <w:spacing w:before="0" w:line="240" w:lineRule="auto"/>
        <w:ind w:left="440" w:right="0" w:hanging="280"/>
        <w:jc w:val="both"/>
      </w:pPr>
      <w:bookmarkStart w:id="369" w:name="bookmark369"/>
      <w:bookmarkStart w:id="370" w:name="bookmark370"/>
      <w:bookmarkStart w:id="371" w:name="bookmark371"/>
      <w:bookmarkStart w:id="372" w:name="bookmark372"/>
      <w:bookmarkEnd w:id="371"/>
      <w:r>
        <w:rPr>
          <w:color w:val="000000"/>
          <w:spacing w:val="0"/>
          <w:w w:val="100"/>
          <w:position w:val="0"/>
          <w:shd w:val="clear" w:color="auto" w:fill="auto"/>
          <w:lang w:val="cs-CZ" w:eastAsia="cs-CZ" w:bidi="cs-CZ"/>
        </w:rPr>
        <w:t>Dílo bude realizováno dle příslušné projektové dokumentace, která tvoří přílohu č. 2 této smlouvy.</w:t>
      </w:r>
      <w:bookmarkEnd w:id="369"/>
      <w:bookmarkEnd w:id="370"/>
      <w:bookmarkEnd w:id="372"/>
    </w:p>
    <w:p>
      <w:pPr>
        <w:pStyle w:val="Style15"/>
        <w:keepNext/>
        <w:keepLines/>
        <w:widowControl w:val="0"/>
        <w:numPr>
          <w:ilvl w:val="0"/>
          <w:numId w:val="19"/>
        </w:numPr>
        <w:shd w:val="clear" w:color="auto" w:fill="auto"/>
        <w:tabs>
          <w:tab w:pos="482" w:val="left"/>
        </w:tabs>
        <w:bidi w:val="0"/>
        <w:spacing w:before="0" w:line="240" w:lineRule="auto"/>
        <w:ind w:left="440" w:right="0" w:hanging="280"/>
        <w:jc w:val="both"/>
      </w:pPr>
      <w:bookmarkStart w:id="373" w:name="bookmark373"/>
      <w:bookmarkStart w:id="374" w:name="bookmark374"/>
      <w:bookmarkStart w:id="375" w:name="bookmark375"/>
      <w:bookmarkStart w:id="376" w:name="bookmark376"/>
      <w:bookmarkEnd w:id="375"/>
      <w:r>
        <w:rPr>
          <w:color w:val="000000"/>
          <w:spacing w:val="0"/>
          <w:w w:val="100"/>
          <w:position w:val="0"/>
          <w:shd w:val="clear" w:color="auto" w:fill="auto"/>
          <w:lang w:val="cs-CZ" w:eastAsia="cs-CZ" w:bidi="cs-CZ"/>
        </w:rPr>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bookmarkEnd w:id="373"/>
      <w:bookmarkEnd w:id="374"/>
      <w:bookmarkEnd w:id="376"/>
    </w:p>
    <w:p>
      <w:pPr>
        <w:pStyle w:val="Style9"/>
        <w:keepNext w:val="0"/>
        <w:keepLines w:val="0"/>
        <w:widowControl w:val="0"/>
        <w:numPr>
          <w:ilvl w:val="0"/>
          <w:numId w:val="19"/>
        </w:numPr>
        <w:shd w:val="clear" w:color="auto" w:fill="auto"/>
        <w:tabs>
          <w:tab w:pos="482" w:val="left"/>
        </w:tabs>
        <w:bidi w:val="0"/>
        <w:spacing w:before="0" w:after="120" w:line="240" w:lineRule="auto"/>
        <w:ind w:left="440" w:right="0" w:hanging="280"/>
        <w:jc w:val="both"/>
      </w:pPr>
      <w:bookmarkStart w:id="377" w:name="bookmark377"/>
      <w:bookmarkStart w:id="378" w:name="bookmark378"/>
      <w:bookmarkEnd w:id="377"/>
      <w:r>
        <w:rPr>
          <w:color w:val="000000"/>
          <w:spacing w:val="0"/>
          <w:w w:val="100"/>
          <w:position w:val="0"/>
          <w:shd w:val="clear" w:color="auto" w:fill="auto"/>
          <w:lang w:val="cs-CZ" w:eastAsia="cs-CZ" w:bidi="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w:t>
      </w:r>
      <w:bookmarkEnd w:id="37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pPr>
        <w:pStyle w:val="Style15"/>
        <w:keepNext/>
        <w:keepLines/>
        <w:widowControl w:val="0"/>
        <w:numPr>
          <w:ilvl w:val="0"/>
          <w:numId w:val="19"/>
        </w:numPr>
        <w:shd w:val="clear" w:color="auto" w:fill="auto"/>
        <w:tabs>
          <w:tab w:pos="355" w:val="left"/>
        </w:tabs>
        <w:bidi w:val="0"/>
        <w:spacing w:before="0" w:line="240" w:lineRule="auto"/>
        <w:ind w:left="360" w:right="0" w:hanging="360"/>
        <w:jc w:val="both"/>
      </w:pPr>
      <w:bookmarkStart w:id="379" w:name="bookmark379"/>
      <w:bookmarkStart w:id="380" w:name="bookmark380"/>
      <w:bookmarkStart w:id="381" w:name="bookmark381"/>
      <w:bookmarkStart w:id="382" w:name="bookmark382"/>
      <w:bookmarkEnd w:id="381"/>
      <w:r>
        <w:rPr>
          <w:color w:val="000000"/>
          <w:spacing w:val="0"/>
          <w:w w:val="100"/>
          <w:position w:val="0"/>
          <w:shd w:val="clear" w:color="auto" w:fill="auto"/>
          <w:lang w:val="cs-CZ" w:eastAsia="cs-CZ" w:bidi="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bookmarkEnd w:id="379"/>
      <w:bookmarkEnd w:id="380"/>
      <w:bookmarkEnd w:id="382"/>
    </w:p>
    <w:p>
      <w:pPr>
        <w:pStyle w:val="Style15"/>
        <w:keepNext/>
        <w:keepLines/>
        <w:widowControl w:val="0"/>
        <w:numPr>
          <w:ilvl w:val="0"/>
          <w:numId w:val="19"/>
        </w:numPr>
        <w:shd w:val="clear" w:color="auto" w:fill="auto"/>
        <w:tabs>
          <w:tab w:pos="355" w:val="left"/>
        </w:tabs>
        <w:bidi w:val="0"/>
        <w:spacing w:before="0" w:line="240" w:lineRule="auto"/>
        <w:ind w:left="360" w:right="0" w:hanging="360"/>
        <w:jc w:val="both"/>
      </w:pPr>
      <w:bookmarkStart w:id="383" w:name="bookmark383"/>
      <w:bookmarkStart w:id="384" w:name="bookmark384"/>
      <w:bookmarkStart w:id="385" w:name="bookmark385"/>
      <w:bookmarkStart w:id="386" w:name="bookmark386"/>
      <w:bookmarkEnd w:id="385"/>
      <w:r>
        <w:rPr>
          <w:color w:val="000000"/>
          <w:spacing w:val="0"/>
          <w:w w:val="100"/>
          <w:position w:val="0"/>
          <w:shd w:val="clear" w:color="auto" w:fill="auto"/>
          <w:lang w:val="cs-CZ" w:eastAsia="cs-CZ" w:bidi="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bookmarkEnd w:id="383"/>
      <w:bookmarkEnd w:id="384"/>
      <w:bookmarkEnd w:id="386"/>
    </w:p>
    <w:p>
      <w:pPr>
        <w:pStyle w:val="Style15"/>
        <w:keepNext/>
        <w:keepLines/>
        <w:widowControl w:val="0"/>
        <w:numPr>
          <w:ilvl w:val="0"/>
          <w:numId w:val="19"/>
        </w:numPr>
        <w:shd w:val="clear" w:color="auto" w:fill="auto"/>
        <w:tabs>
          <w:tab w:pos="355" w:val="left"/>
        </w:tabs>
        <w:bidi w:val="0"/>
        <w:spacing w:before="0" w:line="240" w:lineRule="auto"/>
        <w:ind w:left="360" w:right="0" w:hanging="360"/>
        <w:jc w:val="both"/>
      </w:pPr>
      <w:bookmarkStart w:id="387" w:name="bookmark387"/>
      <w:bookmarkStart w:id="388" w:name="bookmark388"/>
      <w:bookmarkStart w:id="389" w:name="bookmark389"/>
      <w:bookmarkStart w:id="390" w:name="bookmark390"/>
      <w:bookmarkEnd w:id="389"/>
      <w:r>
        <w:rPr>
          <w:color w:val="000000"/>
          <w:spacing w:val="0"/>
          <w:w w:val="100"/>
          <w:position w:val="0"/>
          <w:shd w:val="clear" w:color="auto" w:fill="auto"/>
          <w:lang w:val="cs-CZ" w:eastAsia="cs-CZ" w:bidi="cs-CZ"/>
        </w:rPr>
        <w:t>Pokud zhotovitel prokázal v zadávacím řízení určitou část kvalifikace prostřednictvím podzhotovitele, je povinen zajistit, aby se takový podzhotovitel podílel na provádění díla v rozsahu, v jakém prokázal splnění kvalifikace za zhotovitele. Změna takového podzhotovitele za jiného podzhotovitele je možná postupem podle čl. XIV. odst. 8., a to pouze za předpokladu, že nový podzhotovitel v plném rozsahu splňuje příslušné podmínky kvalifikace. Zhotovitel je povinen uvedené skutečnosti prokázat. Pokud zhotovitel nedodrží tento postup před změnou níže uvedeného podzhotovitele nebo se nebude níže uvedený podzhotovitel podílet na provádění díla v níže uvedeném rozsahu, bude toto jednání považováno za podstatné porušení smlouvy s právem objednatele odstoupit od smlouvy.</w:t>
      </w:r>
      <w:bookmarkEnd w:id="387"/>
      <w:bookmarkEnd w:id="388"/>
      <w:bookmarkEnd w:id="390"/>
    </w:p>
    <w:p>
      <w:pPr>
        <w:pStyle w:val="Style9"/>
        <w:keepNext w:val="0"/>
        <w:keepLines w:val="0"/>
        <w:widowControl w:val="0"/>
        <w:shd w:val="clear" w:color="auto" w:fill="auto"/>
        <w:bidi w:val="0"/>
        <w:spacing w:before="0" w:after="400" w:line="240" w:lineRule="auto"/>
        <w:ind w:left="360" w:right="0" w:firstLine="20"/>
        <w:jc w:val="both"/>
      </w:pPr>
      <w:r>
        <w:rPr>
          <w:color w:val="000000"/>
          <w:spacing w:val="0"/>
          <w:w w:val="100"/>
          <w:position w:val="0"/>
          <w:shd w:val="clear" w:color="auto" w:fill="auto"/>
          <w:lang w:val="cs-CZ" w:eastAsia="cs-CZ" w:bidi="cs-CZ"/>
        </w:rPr>
        <w:t>Identifikační údaje všech podzhotovitelů, prostřednictvím kterých zhotovitel prokazoval splnění kvalifikace:</w:t>
      </w:r>
    </w:p>
    <w:tbl>
      <w:tblPr>
        <w:tblOverlap w:val="never"/>
        <w:jc w:val="center"/>
        <w:tblLayout w:type="fixed"/>
      </w:tblPr>
      <w:tblGrid>
        <w:gridCol w:w="3341"/>
        <w:gridCol w:w="5208"/>
      </w:tblGrid>
      <w:tr>
        <w:trPr>
          <w:trHeight w:val="57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BROCHIER s.r.o.</w:t>
            </w:r>
          </w:p>
        </w:tc>
      </w:tr>
      <w:tr>
        <w:trPr>
          <w:trHeight w:val="56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Ukrajinská 728/2, Vršovice, 101 00 Praha 10</w:t>
            </w:r>
          </w:p>
        </w:tc>
      </w:tr>
      <w:tr>
        <w:trPr>
          <w:trHeight w:val="56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61246247</w:t>
            </w:r>
          </w:p>
        </w:tc>
      </w:tr>
      <w:tr>
        <w:trPr>
          <w:trHeight w:val="56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CZ61246247</w:t>
            </w:r>
          </w:p>
        </w:tc>
      </w:tr>
      <w:tr>
        <w:trPr>
          <w:trHeight w:val="56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 28509 vedená u Městského soudu v Praze</w:t>
            </w:r>
          </w:p>
        </w:tc>
      </w:tr>
      <w:tr>
        <w:trPr>
          <w:trHeight w:val="787"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rozsah vykonávaných stavebních prací nebo služeb</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demontáže původního zakrytí střední chodby potoka a montáže nového vč. úprav vlezů a terénních úprav</w:t>
            </w:r>
          </w:p>
        </w:tc>
      </w:tr>
    </w:tbl>
    <w:p>
      <w:pPr>
        <w:widowControl w:val="0"/>
        <w:spacing w:after="199" w:line="1" w:lineRule="exact"/>
      </w:pPr>
    </w:p>
    <w:p>
      <w:pPr>
        <w:pStyle w:val="Style9"/>
        <w:keepNext w:val="0"/>
        <w:keepLines w:val="0"/>
        <w:widowControl w:val="0"/>
        <w:numPr>
          <w:ilvl w:val="0"/>
          <w:numId w:val="19"/>
        </w:numPr>
        <w:shd w:val="clear" w:color="auto" w:fill="auto"/>
        <w:tabs>
          <w:tab w:pos="442" w:val="left"/>
        </w:tabs>
        <w:bidi w:val="0"/>
        <w:spacing w:before="0" w:after="120" w:line="240" w:lineRule="auto"/>
        <w:ind w:left="360" w:right="0" w:hanging="360"/>
        <w:jc w:val="both"/>
      </w:pPr>
      <w:bookmarkStart w:id="391" w:name="bookmark391"/>
      <w:bookmarkStart w:id="392" w:name="bookmark392"/>
      <w:bookmarkEnd w:id="391"/>
      <w:r>
        <w:rPr>
          <w:color w:val="000000"/>
          <w:spacing w:val="0"/>
          <w:w w:val="100"/>
          <w:position w:val="0"/>
          <w:shd w:val="clear" w:color="auto" w:fill="auto"/>
          <w:lang w:val="cs-CZ" w:eastAsia="cs-CZ" w:bidi="cs-CZ"/>
        </w:rPr>
        <w:t>Zhotovitel odpovídá přímo za výběr a řádnou koordinaci všech podzhotovitelů. Dále je povinen identifikovat podzhotovitele v souladu s § 105 odst. 3 ZZVZ před zahájením provádění díla podzhotovitelem, nebyl-li podzhotovitel identifikován před podpisem</w:t>
      </w:r>
      <w:bookmarkEnd w:id="392"/>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smlouvy v souladu s uvedeným ustanovením. Tuto povinnost zhotovitel splní uvedením identifikačních údajů dle § 28 odst. 1 písm. g) ZZVZ ve stavebním deníku.</w:t>
      </w:r>
    </w:p>
    <w:p>
      <w:pPr>
        <w:pStyle w:val="Style15"/>
        <w:keepNext/>
        <w:keepLines/>
        <w:widowControl w:val="0"/>
        <w:numPr>
          <w:ilvl w:val="0"/>
          <w:numId w:val="19"/>
        </w:numPr>
        <w:shd w:val="clear" w:color="auto" w:fill="auto"/>
        <w:tabs>
          <w:tab w:pos="442" w:val="left"/>
        </w:tabs>
        <w:bidi w:val="0"/>
        <w:spacing w:before="0" w:line="240" w:lineRule="auto"/>
        <w:ind w:right="0"/>
        <w:jc w:val="both"/>
      </w:pPr>
      <w:bookmarkStart w:id="393" w:name="bookmark393"/>
      <w:bookmarkStart w:id="394" w:name="bookmark394"/>
      <w:bookmarkStart w:id="395" w:name="bookmark395"/>
      <w:bookmarkStart w:id="396" w:name="bookmark396"/>
      <w:bookmarkEnd w:id="395"/>
      <w:r>
        <w:rPr>
          <w:color w:val="000000"/>
          <w:spacing w:val="0"/>
          <w:w w:val="100"/>
          <w:position w:val="0"/>
          <w:shd w:val="clear" w:color="auto" w:fill="auto"/>
          <w:lang w:val="cs-CZ" w:eastAsia="cs-CZ" w:bidi="cs-CZ"/>
        </w:rPr>
        <w:t>Objednatel má právo v opodstatněných případech požadovat změnu jakéhokoli podzhotovitele zhotovitele. V tomto případě je zhotovitel povinen změnit podzhotovitele bez zbytečného odkladu tak, aby v žádném případě nebyl narušen plynulý průběh výstavby a plnění povinností zhotovitele vyplývajících z této smlouvy. Případně vzniklé náklady, vyplývající ze změny podzhotovitele, nese v plném rozsahu zhotovitel.</w:t>
      </w:r>
      <w:bookmarkEnd w:id="393"/>
      <w:bookmarkEnd w:id="394"/>
      <w:bookmarkEnd w:id="396"/>
    </w:p>
    <w:p>
      <w:pPr>
        <w:pStyle w:val="Style15"/>
        <w:keepNext/>
        <w:keepLines/>
        <w:widowControl w:val="0"/>
        <w:numPr>
          <w:ilvl w:val="0"/>
          <w:numId w:val="19"/>
        </w:numPr>
        <w:shd w:val="clear" w:color="auto" w:fill="auto"/>
        <w:tabs>
          <w:tab w:pos="442" w:val="left"/>
        </w:tabs>
        <w:bidi w:val="0"/>
        <w:spacing w:before="0" w:line="240" w:lineRule="auto"/>
        <w:ind w:right="0"/>
        <w:jc w:val="both"/>
      </w:pPr>
      <w:bookmarkStart w:id="397" w:name="bookmark397"/>
      <w:bookmarkStart w:id="398" w:name="bookmark398"/>
      <w:bookmarkStart w:id="399" w:name="bookmark399"/>
      <w:bookmarkStart w:id="400" w:name="bookmark400"/>
      <w:bookmarkEnd w:id="399"/>
      <w:r>
        <w:rPr>
          <w:color w:val="000000"/>
          <w:spacing w:val="0"/>
          <w:w w:val="100"/>
          <w:position w:val="0"/>
          <w:shd w:val="clear" w:color="auto" w:fill="auto"/>
          <w:lang w:val="cs-CZ" w:eastAsia="cs-CZ" w:bidi="cs-CZ"/>
        </w:rPr>
        <w:t>Nedohodnou-li se smluvní strany jinak, je zhotovitel povinen každý návrh soupisu skutečně provedených prací a každý návrh změny soupisu prací související s případnou změnou rozsahu díla povinen předat osobě oprávněné jednat za objednatele k odsouhlasení ve formátu XC4 (soubor *.xml) umožňujícím jejich posouzení ve vztahu ke znění soupisu prací, který tvoří přílohu této smlouvy. Osoba oprávněná jednat za objednatele může odmítnout návrh ve smyslu věty první, pokud jej od zhotovitele neobdrží ve sjednaném formátu.</w:t>
      </w:r>
      <w:bookmarkEnd w:id="397"/>
      <w:bookmarkEnd w:id="398"/>
      <w:bookmarkEnd w:id="400"/>
    </w:p>
    <w:p>
      <w:pPr>
        <w:pStyle w:val="Style15"/>
        <w:keepNext/>
        <w:keepLines/>
        <w:widowControl w:val="0"/>
        <w:numPr>
          <w:ilvl w:val="0"/>
          <w:numId w:val="19"/>
        </w:numPr>
        <w:shd w:val="clear" w:color="auto" w:fill="auto"/>
        <w:tabs>
          <w:tab w:pos="442" w:val="left"/>
        </w:tabs>
        <w:bidi w:val="0"/>
        <w:spacing w:before="0" w:line="240" w:lineRule="auto"/>
        <w:ind w:right="0"/>
        <w:jc w:val="both"/>
      </w:pPr>
      <w:bookmarkStart w:id="401" w:name="bookmark401"/>
      <w:bookmarkStart w:id="402" w:name="bookmark402"/>
      <w:bookmarkStart w:id="403" w:name="bookmark403"/>
      <w:bookmarkStart w:id="404" w:name="bookmark404"/>
      <w:bookmarkEnd w:id="403"/>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401"/>
      <w:bookmarkEnd w:id="402"/>
      <w:bookmarkEnd w:id="404"/>
    </w:p>
    <w:p>
      <w:pPr>
        <w:pStyle w:val="Style15"/>
        <w:keepNext/>
        <w:keepLines/>
        <w:widowControl w:val="0"/>
        <w:numPr>
          <w:ilvl w:val="0"/>
          <w:numId w:val="19"/>
        </w:numPr>
        <w:shd w:val="clear" w:color="auto" w:fill="auto"/>
        <w:tabs>
          <w:tab w:pos="442" w:val="left"/>
        </w:tabs>
        <w:bidi w:val="0"/>
        <w:spacing w:before="0" w:line="240" w:lineRule="auto"/>
        <w:ind w:right="0"/>
        <w:jc w:val="both"/>
      </w:pPr>
      <w:bookmarkStart w:id="405" w:name="bookmark405"/>
      <w:bookmarkStart w:id="406" w:name="bookmark406"/>
      <w:bookmarkStart w:id="407" w:name="bookmark407"/>
      <w:bookmarkStart w:id="408" w:name="bookmark408"/>
      <w:bookmarkEnd w:id="407"/>
      <w:r>
        <w:rPr>
          <w:color w:val="000000"/>
          <w:spacing w:val="0"/>
          <w:w w:val="100"/>
          <w:position w:val="0"/>
          <w:shd w:val="clear" w:color="auto" w:fill="auto"/>
          <w:lang w:val="cs-CZ" w:eastAsia="cs-CZ" w:bidi="cs-CZ"/>
        </w:rPr>
        <w:t>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bookmarkEnd w:id="405"/>
      <w:bookmarkEnd w:id="406"/>
      <w:bookmarkEnd w:id="408"/>
    </w:p>
    <w:p>
      <w:pPr>
        <w:pStyle w:val="Style15"/>
        <w:keepNext/>
        <w:keepLines/>
        <w:widowControl w:val="0"/>
        <w:numPr>
          <w:ilvl w:val="0"/>
          <w:numId w:val="19"/>
        </w:numPr>
        <w:shd w:val="clear" w:color="auto" w:fill="auto"/>
        <w:tabs>
          <w:tab w:pos="442" w:val="left"/>
        </w:tabs>
        <w:bidi w:val="0"/>
        <w:spacing w:before="0" w:line="240" w:lineRule="auto"/>
        <w:ind w:right="0"/>
        <w:jc w:val="both"/>
      </w:pPr>
      <w:bookmarkStart w:id="409" w:name="bookmark409"/>
      <w:bookmarkStart w:id="410" w:name="bookmark410"/>
      <w:bookmarkStart w:id="411" w:name="bookmark411"/>
      <w:bookmarkStart w:id="412" w:name="bookmark412"/>
      <w:bookmarkEnd w:id="411"/>
      <w:r>
        <w:rPr>
          <w:color w:val="000000"/>
          <w:spacing w:val="0"/>
          <w:w w:val="100"/>
          <w:position w:val="0"/>
          <w:shd w:val="clear" w:color="auto" w:fill="auto"/>
          <w:lang w:val="cs-CZ" w:eastAsia="cs-CZ" w:bidi="cs-CZ"/>
        </w:rPr>
        <w:t>Zhotovitel je povinen na předaném staveništi zajistit dodržování právních a ostatních předpisů týkajících se bezpečnosti práce a požární ochrany svých zaměstnanců nebo podzhotovitelů zhotovitele.</w:t>
      </w:r>
      <w:bookmarkEnd w:id="409"/>
      <w:bookmarkEnd w:id="410"/>
      <w:bookmarkEnd w:id="412"/>
    </w:p>
    <w:p>
      <w:pPr>
        <w:pStyle w:val="Style15"/>
        <w:keepNext/>
        <w:keepLines/>
        <w:widowControl w:val="0"/>
        <w:numPr>
          <w:ilvl w:val="0"/>
          <w:numId w:val="19"/>
        </w:numPr>
        <w:shd w:val="clear" w:color="auto" w:fill="auto"/>
        <w:tabs>
          <w:tab w:pos="442" w:val="left"/>
        </w:tabs>
        <w:bidi w:val="0"/>
        <w:spacing w:before="0" w:line="240" w:lineRule="auto"/>
        <w:ind w:right="0"/>
        <w:jc w:val="both"/>
      </w:pPr>
      <w:bookmarkStart w:id="413" w:name="bookmark413"/>
      <w:bookmarkStart w:id="414" w:name="bookmark414"/>
      <w:bookmarkStart w:id="415" w:name="bookmark415"/>
      <w:bookmarkStart w:id="416" w:name="bookmark416"/>
      <w:bookmarkEnd w:id="415"/>
      <w:r>
        <w:rPr>
          <w:color w:val="000000"/>
          <w:spacing w:val="0"/>
          <w:w w:val="100"/>
          <w:position w:val="0"/>
          <w:shd w:val="clear" w:color="auto" w:fill="auto"/>
          <w:lang w:val="cs-CZ" w:eastAsia="cs-CZ" w:bidi="cs-CZ"/>
        </w:rPr>
        <w:t>Zhotovitel zajistí na staveništi hygienické a sociální zařízení a prostředky pro poskytování první lékařské pomoci.</w:t>
      </w:r>
      <w:bookmarkEnd w:id="413"/>
      <w:bookmarkEnd w:id="414"/>
      <w:bookmarkEnd w:id="416"/>
    </w:p>
    <w:p>
      <w:pPr>
        <w:pStyle w:val="Style15"/>
        <w:keepNext/>
        <w:keepLines/>
        <w:widowControl w:val="0"/>
        <w:numPr>
          <w:ilvl w:val="0"/>
          <w:numId w:val="19"/>
        </w:numPr>
        <w:shd w:val="clear" w:color="auto" w:fill="auto"/>
        <w:tabs>
          <w:tab w:pos="442" w:val="left"/>
        </w:tabs>
        <w:bidi w:val="0"/>
        <w:spacing w:before="0" w:after="300" w:line="240" w:lineRule="auto"/>
        <w:ind w:right="0"/>
        <w:jc w:val="both"/>
      </w:pPr>
      <w:bookmarkStart w:id="417" w:name="bookmark417"/>
      <w:bookmarkStart w:id="418" w:name="bookmark418"/>
      <w:bookmarkStart w:id="419" w:name="bookmark419"/>
      <w:bookmarkStart w:id="420" w:name="bookmark420"/>
      <w:bookmarkEnd w:id="419"/>
      <w:r>
        <w:rPr>
          <w:color w:val="000000"/>
          <w:spacing w:val="0"/>
          <w:w w:val="100"/>
          <w:position w:val="0"/>
          <w:shd w:val="clear" w:color="auto" w:fill="auto"/>
          <w:lang w:val="cs-CZ" w:eastAsia="cs-CZ" w:bidi="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bookmarkEnd w:id="417"/>
      <w:bookmarkEnd w:id="418"/>
      <w:bookmarkEnd w:id="420"/>
    </w:p>
    <w:p>
      <w:pPr>
        <w:pStyle w:val="Style2"/>
        <w:keepNext/>
        <w:keepLines/>
        <w:widowControl w:val="0"/>
        <w:numPr>
          <w:ilvl w:val="0"/>
          <w:numId w:val="1"/>
        </w:numPr>
        <w:shd w:val="clear" w:color="auto" w:fill="auto"/>
        <w:tabs>
          <w:tab w:pos="347" w:val="left"/>
        </w:tabs>
        <w:bidi w:val="0"/>
        <w:spacing w:before="0" w:line="240" w:lineRule="auto"/>
        <w:ind w:left="0" w:right="0" w:firstLine="0"/>
        <w:jc w:val="center"/>
      </w:pPr>
      <w:bookmarkStart w:id="421" w:name="bookmark421"/>
      <w:bookmarkStart w:id="422" w:name="bookmark422"/>
      <w:bookmarkStart w:id="423" w:name="bookmark423"/>
      <w:bookmarkStart w:id="424" w:name="bookmark424"/>
      <w:bookmarkEnd w:id="423"/>
      <w:r>
        <w:rPr>
          <w:b/>
          <w:bCs/>
          <w:color w:val="000000"/>
          <w:spacing w:val="0"/>
          <w:w w:val="100"/>
          <w:position w:val="0"/>
          <w:shd w:val="clear" w:color="auto" w:fill="auto"/>
          <w:lang w:val="cs-CZ" w:eastAsia="cs-CZ" w:bidi="cs-CZ"/>
        </w:rPr>
        <w:t>Staveniště</w:t>
      </w:r>
      <w:bookmarkEnd w:id="421"/>
      <w:bookmarkEnd w:id="422"/>
      <w:bookmarkEnd w:id="424"/>
    </w:p>
    <w:p>
      <w:pPr>
        <w:pStyle w:val="Style15"/>
        <w:keepNext/>
        <w:keepLines/>
        <w:widowControl w:val="0"/>
        <w:numPr>
          <w:ilvl w:val="0"/>
          <w:numId w:val="21"/>
        </w:numPr>
        <w:shd w:val="clear" w:color="auto" w:fill="auto"/>
        <w:tabs>
          <w:tab w:pos="347" w:val="left"/>
        </w:tabs>
        <w:bidi w:val="0"/>
        <w:spacing w:before="0" w:line="240" w:lineRule="auto"/>
        <w:ind w:right="0"/>
        <w:jc w:val="both"/>
      </w:pPr>
      <w:bookmarkStart w:id="425" w:name="bookmark425"/>
      <w:bookmarkStart w:id="426" w:name="bookmark426"/>
      <w:bookmarkStart w:id="427" w:name="bookmark427"/>
      <w:bookmarkStart w:id="428" w:name="bookmark428"/>
      <w:bookmarkEnd w:id="427"/>
      <w:r>
        <w:rPr>
          <w:color w:val="000000"/>
          <w:spacing w:val="0"/>
          <w:w w:val="100"/>
          <w:position w:val="0"/>
          <w:shd w:val="clear" w:color="auto" w:fill="auto"/>
          <w:lang w:val="cs-CZ" w:eastAsia="cs-CZ" w:bidi="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bookmarkEnd w:id="425"/>
      <w:bookmarkEnd w:id="426"/>
      <w:bookmarkEnd w:id="428"/>
    </w:p>
    <w:p>
      <w:pPr>
        <w:pStyle w:val="Style15"/>
        <w:keepNext/>
        <w:keepLines/>
        <w:widowControl w:val="0"/>
        <w:numPr>
          <w:ilvl w:val="0"/>
          <w:numId w:val="21"/>
        </w:numPr>
        <w:shd w:val="clear" w:color="auto" w:fill="auto"/>
        <w:tabs>
          <w:tab w:pos="347" w:val="left"/>
        </w:tabs>
        <w:bidi w:val="0"/>
        <w:spacing w:before="0" w:line="240" w:lineRule="auto"/>
        <w:ind w:right="0"/>
        <w:jc w:val="both"/>
      </w:pPr>
      <w:bookmarkStart w:id="429" w:name="bookmark429"/>
      <w:bookmarkStart w:id="430" w:name="bookmark430"/>
      <w:bookmarkStart w:id="431" w:name="bookmark431"/>
      <w:bookmarkStart w:id="432" w:name="bookmark432"/>
      <w:bookmarkStart w:id="433" w:name="bookmark433"/>
      <w:bookmarkEnd w:id="431"/>
      <w:bookmarkEnd w:id="432"/>
      <w:r>
        <w:rPr>
          <w:color w:val="000000"/>
          <w:spacing w:val="0"/>
          <w:w w:val="100"/>
          <w:position w:val="0"/>
          <w:shd w:val="clear" w:color="auto" w:fill="auto"/>
          <w:lang w:val="cs-CZ" w:eastAsia="cs-CZ" w:bidi="cs-CZ"/>
        </w:rPr>
        <w:t>Zhotovitel je povinen do předání a převzetí dokončeného díla vyklidit staveniště a upravit je do stavu předepsaného příslušnou projektovou dokumentací, nebo není-li tento stav projektovou dokumentací specifikován, tak do původního stavu.</w:t>
      </w:r>
      <w:bookmarkEnd w:id="429"/>
      <w:bookmarkEnd w:id="430"/>
      <w:bookmarkEnd w:id="433"/>
    </w:p>
    <w:p>
      <w:pPr>
        <w:pStyle w:val="Style15"/>
        <w:keepNext/>
        <w:keepLines/>
        <w:widowControl w:val="0"/>
        <w:numPr>
          <w:ilvl w:val="0"/>
          <w:numId w:val="21"/>
        </w:numPr>
        <w:shd w:val="clear" w:color="auto" w:fill="auto"/>
        <w:tabs>
          <w:tab w:pos="353" w:val="left"/>
        </w:tabs>
        <w:bidi w:val="0"/>
        <w:spacing w:before="0" w:line="240" w:lineRule="auto"/>
        <w:ind w:right="0"/>
        <w:jc w:val="both"/>
      </w:pPr>
      <w:bookmarkStart w:id="434" w:name="bookmark434"/>
      <w:bookmarkStart w:id="435" w:name="bookmark435"/>
      <w:bookmarkStart w:id="436" w:name="bookmark436"/>
      <w:bookmarkStart w:id="437" w:name="bookmark437"/>
      <w:bookmarkStart w:id="438" w:name="bookmark438"/>
      <w:bookmarkEnd w:id="436"/>
      <w:bookmarkEnd w:id="437"/>
      <w:r>
        <w:rPr>
          <w:color w:val="000000"/>
          <w:spacing w:val="0"/>
          <w:w w:val="100"/>
          <w:position w:val="0"/>
          <w:shd w:val="clear" w:color="auto" w:fill="auto"/>
          <w:lang w:val="cs-CZ" w:eastAsia="cs-CZ" w:bidi="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bookmarkEnd w:id="434"/>
      <w:bookmarkEnd w:id="435"/>
      <w:bookmarkEnd w:id="438"/>
    </w:p>
    <w:p>
      <w:pPr>
        <w:pStyle w:val="Style15"/>
        <w:keepNext/>
        <w:keepLines/>
        <w:widowControl w:val="0"/>
        <w:numPr>
          <w:ilvl w:val="0"/>
          <w:numId w:val="21"/>
        </w:numPr>
        <w:shd w:val="clear" w:color="auto" w:fill="auto"/>
        <w:tabs>
          <w:tab w:pos="353" w:val="left"/>
        </w:tabs>
        <w:bidi w:val="0"/>
        <w:spacing w:before="0" w:after="300" w:line="240" w:lineRule="auto"/>
        <w:ind w:right="0"/>
        <w:jc w:val="both"/>
      </w:pPr>
      <w:bookmarkStart w:id="439" w:name="bookmark439"/>
      <w:bookmarkStart w:id="440" w:name="bookmark440"/>
      <w:bookmarkStart w:id="441" w:name="bookmark441"/>
      <w:bookmarkStart w:id="442" w:name="bookmark442"/>
      <w:bookmarkEnd w:id="441"/>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End w:id="439"/>
      <w:bookmarkEnd w:id="440"/>
      <w:bookmarkEnd w:id="442"/>
    </w:p>
    <w:p>
      <w:pPr>
        <w:pStyle w:val="Style2"/>
        <w:keepNext/>
        <w:keepLines/>
        <w:widowControl w:val="0"/>
        <w:numPr>
          <w:ilvl w:val="0"/>
          <w:numId w:val="1"/>
        </w:numPr>
        <w:shd w:val="clear" w:color="auto" w:fill="auto"/>
        <w:tabs>
          <w:tab w:pos="409" w:val="left"/>
        </w:tabs>
        <w:bidi w:val="0"/>
        <w:spacing w:before="0" w:line="240" w:lineRule="auto"/>
        <w:ind w:left="0" w:right="0" w:firstLine="0"/>
        <w:jc w:val="center"/>
      </w:pPr>
      <w:bookmarkStart w:id="443" w:name="bookmark443"/>
      <w:bookmarkStart w:id="444" w:name="bookmark444"/>
      <w:bookmarkStart w:id="445" w:name="bookmark445"/>
      <w:bookmarkStart w:id="446" w:name="bookmark446"/>
      <w:bookmarkEnd w:id="445"/>
      <w:r>
        <w:rPr>
          <w:b/>
          <w:bCs/>
          <w:color w:val="000000"/>
          <w:spacing w:val="0"/>
          <w:w w:val="100"/>
          <w:position w:val="0"/>
          <w:shd w:val="clear" w:color="auto" w:fill="auto"/>
          <w:lang w:val="cs-CZ" w:eastAsia="cs-CZ" w:bidi="cs-CZ"/>
        </w:rPr>
        <w:t>Kontrola provádění díla</w:t>
      </w:r>
      <w:bookmarkEnd w:id="443"/>
      <w:bookmarkEnd w:id="444"/>
      <w:bookmarkEnd w:id="446"/>
    </w:p>
    <w:p>
      <w:pPr>
        <w:pStyle w:val="Style15"/>
        <w:keepNext/>
        <w:keepLines/>
        <w:widowControl w:val="0"/>
        <w:numPr>
          <w:ilvl w:val="0"/>
          <w:numId w:val="23"/>
        </w:numPr>
        <w:shd w:val="clear" w:color="auto" w:fill="auto"/>
        <w:tabs>
          <w:tab w:pos="353" w:val="left"/>
        </w:tabs>
        <w:bidi w:val="0"/>
        <w:spacing w:before="0" w:line="240" w:lineRule="auto"/>
        <w:ind w:right="0"/>
        <w:jc w:val="both"/>
      </w:pPr>
      <w:bookmarkStart w:id="447" w:name="bookmark447"/>
      <w:bookmarkStart w:id="448" w:name="bookmark448"/>
      <w:bookmarkStart w:id="449" w:name="bookmark449"/>
      <w:bookmarkStart w:id="450" w:name="bookmark450"/>
      <w:bookmarkEnd w:id="449"/>
      <w:r>
        <w:rPr>
          <w:color w:val="000000"/>
          <w:spacing w:val="0"/>
          <w:w w:val="100"/>
          <w:position w:val="0"/>
          <w:shd w:val="clear" w:color="auto" w:fill="auto"/>
          <w:lang w:val="cs-CZ" w:eastAsia="cs-CZ" w:bidi="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bookmarkEnd w:id="447"/>
      <w:bookmarkEnd w:id="448"/>
      <w:bookmarkEnd w:id="450"/>
    </w:p>
    <w:p>
      <w:pPr>
        <w:pStyle w:val="Style15"/>
        <w:keepNext/>
        <w:keepLines/>
        <w:widowControl w:val="0"/>
        <w:numPr>
          <w:ilvl w:val="0"/>
          <w:numId w:val="23"/>
        </w:numPr>
        <w:shd w:val="clear" w:color="auto" w:fill="auto"/>
        <w:tabs>
          <w:tab w:pos="353" w:val="left"/>
        </w:tabs>
        <w:bidi w:val="0"/>
        <w:spacing w:before="0" w:line="240" w:lineRule="auto"/>
        <w:ind w:right="0"/>
        <w:jc w:val="both"/>
      </w:pPr>
      <w:bookmarkStart w:id="451" w:name="bookmark451"/>
      <w:bookmarkStart w:id="452" w:name="bookmark452"/>
      <w:bookmarkStart w:id="453" w:name="bookmark453"/>
      <w:bookmarkStart w:id="454" w:name="bookmark454"/>
      <w:bookmarkEnd w:id="453"/>
      <w:r>
        <w:rPr>
          <w:color w:val="000000"/>
          <w:spacing w:val="0"/>
          <w:w w:val="100"/>
          <w:position w:val="0"/>
          <w:shd w:val="clear" w:color="auto" w:fill="auto"/>
          <w:lang w:val="cs-CZ" w:eastAsia="cs-CZ" w:bidi="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bookmarkEnd w:id="451"/>
      <w:bookmarkEnd w:id="452"/>
      <w:bookmarkEnd w:id="454"/>
    </w:p>
    <w:p>
      <w:pPr>
        <w:pStyle w:val="Style15"/>
        <w:keepNext/>
        <w:keepLines/>
        <w:widowControl w:val="0"/>
        <w:numPr>
          <w:ilvl w:val="0"/>
          <w:numId w:val="23"/>
        </w:numPr>
        <w:shd w:val="clear" w:color="auto" w:fill="auto"/>
        <w:tabs>
          <w:tab w:pos="353" w:val="left"/>
        </w:tabs>
        <w:bidi w:val="0"/>
        <w:spacing w:before="0" w:line="240" w:lineRule="auto"/>
        <w:ind w:right="0"/>
        <w:jc w:val="both"/>
      </w:pPr>
      <w:bookmarkStart w:id="455" w:name="bookmark455"/>
      <w:bookmarkStart w:id="456" w:name="bookmark456"/>
      <w:bookmarkStart w:id="457" w:name="bookmark457"/>
      <w:bookmarkStart w:id="458" w:name="bookmark458"/>
      <w:bookmarkEnd w:id="457"/>
      <w:r>
        <w:rPr>
          <w:color w:val="000000"/>
          <w:spacing w:val="0"/>
          <w:w w:val="100"/>
          <w:position w:val="0"/>
          <w:shd w:val="clear" w:color="auto" w:fill="auto"/>
          <w:lang w:val="cs-CZ" w:eastAsia="cs-CZ" w:bidi="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bookmarkEnd w:id="455"/>
      <w:bookmarkEnd w:id="456"/>
      <w:bookmarkEnd w:id="458"/>
    </w:p>
    <w:p>
      <w:pPr>
        <w:pStyle w:val="Style15"/>
        <w:keepNext/>
        <w:keepLines/>
        <w:widowControl w:val="0"/>
        <w:numPr>
          <w:ilvl w:val="0"/>
          <w:numId w:val="23"/>
        </w:numPr>
        <w:shd w:val="clear" w:color="auto" w:fill="auto"/>
        <w:tabs>
          <w:tab w:pos="353" w:val="left"/>
        </w:tabs>
        <w:bidi w:val="0"/>
        <w:spacing w:before="0" w:line="240" w:lineRule="auto"/>
        <w:ind w:right="0"/>
        <w:jc w:val="both"/>
      </w:pPr>
      <w:bookmarkStart w:id="459" w:name="bookmark459"/>
      <w:bookmarkStart w:id="460" w:name="bookmark460"/>
      <w:bookmarkStart w:id="461" w:name="bookmark461"/>
      <w:bookmarkStart w:id="462" w:name="bookmark462"/>
      <w:bookmarkEnd w:id="461"/>
      <w:r>
        <w:rPr>
          <w:color w:val="000000"/>
          <w:spacing w:val="0"/>
          <w:w w:val="100"/>
          <w:position w:val="0"/>
          <w:shd w:val="clear" w:color="auto" w:fill="auto"/>
          <w:lang w:val="cs-CZ" w:eastAsia="cs-CZ" w:bidi="cs-CZ"/>
        </w:rPr>
        <w:t>Zhotovitel je povinen neprodleně odstranit zjištěné nedostatky, které technický dozor zapsal do stavebního deníku, pokud se smluvní strany nedohodnou jinak.</w:t>
      </w:r>
      <w:bookmarkEnd w:id="459"/>
      <w:bookmarkEnd w:id="460"/>
      <w:bookmarkEnd w:id="462"/>
    </w:p>
    <w:p>
      <w:pPr>
        <w:pStyle w:val="Style15"/>
        <w:keepNext/>
        <w:keepLines/>
        <w:widowControl w:val="0"/>
        <w:numPr>
          <w:ilvl w:val="0"/>
          <w:numId w:val="23"/>
        </w:numPr>
        <w:shd w:val="clear" w:color="auto" w:fill="auto"/>
        <w:tabs>
          <w:tab w:pos="353" w:val="left"/>
        </w:tabs>
        <w:bidi w:val="0"/>
        <w:spacing w:before="0" w:line="240" w:lineRule="auto"/>
        <w:ind w:right="0"/>
        <w:jc w:val="both"/>
      </w:pPr>
      <w:bookmarkStart w:id="463" w:name="bookmark463"/>
      <w:bookmarkStart w:id="464" w:name="bookmark464"/>
      <w:bookmarkStart w:id="465" w:name="bookmark465"/>
      <w:bookmarkStart w:id="466" w:name="bookmark466"/>
      <w:bookmarkEnd w:id="465"/>
      <w:r>
        <w:rPr>
          <w:color w:val="000000"/>
          <w:spacing w:val="0"/>
          <w:w w:val="100"/>
          <w:position w:val="0"/>
          <w:shd w:val="clear" w:color="auto" w:fill="auto"/>
          <w:lang w:val="cs-CZ" w:eastAsia="cs-CZ" w:bidi="cs-CZ"/>
        </w:rPr>
        <w:t>Technický dozor objednatele je oprávněn po zhotoviteli požadovat prokázání původu a vlastností materiálů a výrobků použitých pro stavbu.</w:t>
      </w:r>
      <w:bookmarkEnd w:id="463"/>
      <w:bookmarkEnd w:id="464"/>
      <w:bookmarkEnd w:id="466"/>
    </w:p>
    <w:p>
      <w:pPr>
        <w:pStyle w:val="Style15"/>
        <w:keepNext/>
        <w:keepLines/>
        <w:widowControl w:val="0"/>
        <w:numPr>
          <w:ilvl w:val="0"/>
          <w:numId w:val="23"/>
        </w:numPr>
        <w:shd w:val="clear" w:color="auto" w:fill="auto"/>
        <w:tabs>
          <w:tab w:pos="353" w:val="left"/>
        </w:tabs>
        <w:bidi w:val="0"/>
        <w:spacing w:before="0" w:line="240" w:lineRule="auto"/>
        <w:ind w:right="0"/>
        <w:jc w:val="both"/>
      </w:pPr>
      <w:bookmarkStart w:id="467" w:name="bookmark467"/>
      <w:bookmarkStart w:id="468" w:name="bookmark468"/>
      <w:bookmarkStart w:id="469" w:name="bookmark469"/>
      <w:bookmarkStart w:id="470" w:name="bookmark470"/>
      <w:bookmarkEnd w:id="469"/>
      <w:r>
        <w:rPr>
          <w:color w:val="000000"/>
          <w:spacing w:val="0"/>
          <w:w w:val="100"/>
          <w:position w:val="0"/>
          <w:shd w:val="clear" w:color="auto" w:fill="auto"/>
          <w:lang w:val="cs-CZ" w:eastAsia="cs-CZ" w:bidi="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bookmarkEnd w:id="467"/>
      <w:bookmarkEnd w:id="468"/>
      <w:bookmarkEnd w:id="470"/>
    </w:p>
    <w:p>
      <w:pPr>
        <w:pStyle w:val="Style15"/>
        <w:keepNext/>
        <w:keepLines/>
        <w:widowControl w:val="0"/>
        <w:numPr>
          <w:ilvl w:val="0"/>
          <w:numId w:val="23"/>
        </w:numPr>
        <w:shd w:val="clear" w:color="auto" w:fill="auto"/>
        <w:tabs>
          <w:tab w:pos="359" w:val="left"/>
        </w:tabs>
        <w:bidi w:val="0"/>
        <w:spacing w:before="0" w:line="240" w:lineRule="auto"/>
        <w:ind w:right="0"/>
        <w:jc w:val="both"/>
      </w:pPr>
      <w:bookmarkStart w:id="471" w:name="bookmark471"/>
      <w:bookmarkStart w:id="472" w:name="bookmark472"/>
      <w:bookmarkStart w:id="473" w:name="bookmark473"/>
      <w:bookmarkStart w:id="474" w:name="bookmark474"/>
      <w:bookmarkEnd w:id="473"/>
      <w:r>
        <w:rPr>
          <w:color w:val="000000"/>
          <w:spacing w:val="0"/>
          <w:w w:val="100"/>
          <w:position w:val="0"/>
          <w:shd w:val="clear" w:color="auto" w:fill="auto"/>
          <w:lang w:val="cs-CZ" w:eastAsia="cs-CZ" w:bidi="cs-CZ"/>
        </w:rPr>
        <w:t>Technický dozor objednatele je oprávněn vyzvat zhotovitele k předložení písemného harmonogramu postupu provádění díla (dále jen „harmonogram“), zhotovitel je povinen od této výzvy předat objednateli vypracovaný harmonogram do 7 kalendářních dnů. Obdobně je technický dozor objednatele oprávněn požadovat vypracování revidovaného harmonogramu kdykoliv předchozí harmonogram nesouhlasí se skutečným postupem prací nebo jinými povinnostmi zhotovitele dle této smlouvy.</w:t>
      </w:r>
      <w:bookmarkEnd w:id="471"/>
      <w:bookmarkEnd w:id="472"/>
      <w:bookmarkEnd w:id="474"/>
    </w:p>
    <w:p>
      <w:pPr>
        <w:pStyle w:val="Style15"/>
        <w:keepNext/>
        <w:keepLines/>
        <w:widowControl w:val="0"/>
        <w:numPr>
          <w:ilvl w:val="0"/>
          <w:numId w:val="23"/>
        </w:numPr>
        <w:shd w:val="clear" w:color="auto" w:fill="auto"/>
        <w:tabs>
          <w:tab w:pos="359" w:val="left"/>
        </w:tabs>
        <w:bidi w:val="0"/>
        <w:spacing w:before="0" w:after="300" w:line="240" w:lineRule="auto"/>
        <w:ind w:right="0"/>
        <w:jc w:val="both"/>
      </w:pPr>
      <w:bookmarkStart w:id="475" w:name="bookmark475"/>
      <w:bookmarkStart w:id="476" w:name="bookmark476"/>
      <w:bookmarkStart w:id="477" w:name="bookmark477"/>
      <w:bookmarkStart w:id="478" w:name="bookmark478"/>
      <w:bookmarkEnd w:id="477"/>
      <w:r>
        <w:rPr>
          <w:color w:val="000000"/>
          <w:spacing w:val="0"/>
          <w:w w:val="100"/>
          <w:position w:val="0"/>
          <w:shd w:val="clear" w:color="auto" w:fill="auto"/>
          <w:lang w:val="cs-CZ" w:eastAsia="cs-CZ" w:bidi="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bookmarkEnd w:id="475"/>
      <w:bookmarkEnd w:id="476"/>
      <w:bookmarkEnd w:id="478"/>
    </w:p>
    <w:p>
      <w:pPr>
        <w:pStyle w:val="Style2"/>
        <w:keepNext/>
        <w:keepLines/>
        <w:widowControl w:val="0"/>
        <w:numPr>
          <w:ilvl w:val="0"/>
          <w:numId w:val="1"/>
        </w:numPr>
        <w:shd w:val="clear" w:color="auto" w:fill="auto"/>
        <w:tabs>
          <w:tab w:pos="471" w:val="left"/>
        </w:tabs>
        <w:bidi w:val="0"/>
        <w:spacing w:before="0" w:line="240" w:lineRule="auto"/>
        <w:ind w:left="0" w:right="0" w:firstLine="0"/>
        <w:jc w:val="center"/>
      </w:pPr>
      <w:bookmarkStart w:id="479" w:name="bookmark479"/>
      <w:bookmarkStart w:id="480" w:name="bookmark480"/>
      <w:bookmarkStart w:id="481" w:name="bookmark481"/>
      <w:bookmarkStart w:id="482" w:name="bookmark482"/>
      <w:bookmarkEnd w:id="481"/>
      <w:r>
        <w:rPr>
          <w:b/>
          <w:bCs/>
          <w:color w:val="000000"/>
          <w:spacing w:val="0"/>
          <w:w w:val="100"/>
          <w:position w:val="0"/>
          <w:shd w:val="clear" w:color="auto" w:fill="auto"/>
          <w:lang w:val="cs-CZ" w:eastAsia="cs-CZ" w:bidi="cs-CZ"/>
        </w:rPr>
        <w:t>Technická přejímka a předání a převzetí dokončeného díla</w:t>
      </w:r>
      <w:bookmarkEnd w:id="479"/>
      <w:bookmarkEnd w:id="480"/>
      <w:bookmarkEnd w:id="482"/>
    </w:p>
    <w:p>
      <w:pPr>
        <w:pStyle w:val="Style15"/>
        <w:keepNext/>
        <w:keepLines/>
        <w:widowControl w:val="0"/>
        <w:numPr>
          <w:ilvl w:val="0"/>
          <w:numId w:val="25"/>
        </w:numPr>
        <w:shd w:val="clear" w:color="auto" w:fill="auto"/>
        <w:tabs>
          <w:tab w:pos="359" w:val="left"/>
        </w:tabs>
        <w:bidi w:val="0"/>
        <w:spacing w:before="0" w:after="0" w:line="240" w:lineRule="auto"/>
        <w:ind w:right="0"/>
        <w:jc w:val="both"/>
      </w:pPr>
      <w:bookmarkStart w:id="483" w:name="bookmark483"/>
      <w:bookmarkStart w:id="484" w:name="bookmark484"/>
      <w:bookmarkStart w:id="485" w:name="bookmark485"/>
      <w:bookmarkStart w:id="486" w:name="bookmark486"/>
      <w:bookmarkEnd w:id="485"/>
      <w:r>
        <w:rPr>
          <w:color w:val="000000"/>
          <w:spacing w:val="0"/>
          <w:w w:val="100"/>
          <w:position w:val="0"/>
          <w:shd w:val="clear" w:color="auto" w:fill="auto"/>
          <w:lang w:val="cs-CZ" w:eastAsia="cs-CZ" w:bidi="cs-CZ"/>
        </w:rP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d)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w:t>
      </w:r>
      <w:bookmarkEnd w:id="483"/>
      <w:bookmarkEnd w:id="484"/>
      <w:bookmarkEnd w:id="486"/>
    </w:p>
    <w:p>
      <w:pPr>
        <w:pStyle w:val="Style9"/>
        <w:keepNext w:val="0"/>
        <w:keepLines w:val="0"/>
        <w:widowControl w:val="0"/>
        <w:numPr>
          <w:ilvl w:val="0"/>
          <w:numId w:val="23"/>
        </w:numPr>
        <w:shd w:val="clear" w:color="auto" w:fill="auto"/>
        <w:tabs>
          <w:tab w:pos="702" w:val="left"/>
        </w:tabs>
        <w:bidi w:val="0"/>
        <w:spacing w:before="0" w:after="120" w:line="240" w:lineRule="auto"/>
        <w:ind w:left="380" w:right="0" w:firstLine="0"/>
        <w:jc w:val="both"/>
      </w:pPr>
      <w:bookmarkStart w:id="487" w:name="bookmark487"/>
      <w:bookmarkStart w:id="488" w:name="bookmark488"/>
      <w:bookmarkEnd w:id="487"/>
      <w:r>
        <w:rPr>
          <w:color w:val="000000"/>
          <w:spacing w:val="0"/>
          <w:w w:val="100"/>
          <w:position w:val="0"/>
          <w:shd w:val="clear" w:color="auto" w:fill="auto"/>
          <w:lang w:val="cs-CZ" w:eastAsia="cs-CZ" w:bidi="cs-CZ"/>
        </w:rPr>
        <w:t>tohoto článku bude potvrzena úplnost a kvalita dokončených stavebních a montážních prací.</w:t>
      </w:r>
      <w:bookmarkEnd w:id="488"/>
    </w:p>
    <w:p>
      <w:pPr>
        <w:pStyle w:val="Style15"/>
        <w:keepNext/>
        <w:keepLines/>
        <w:widowControl w:val="0"/>
        <w:numPr>
          <w:ilvl w:val="0"/>
          <w:numId w:val="25"/>
        </w:numPr>
        <w:shd w:val="clear" w:color="auto" w:fill="auto"/>
        <w:tabs>
          <w:tab w:pos="359" w:val="left"/>
        </w:tabs>
        <w:bidi w:val="0"/>
        <w:spacing w:before="0" w:line="240" w:lineRule="auto"/>
        <w:ind w:right="0"/>
        <w:jc w:val="both"/>
      </w:pPr>
      <w:bookmarkStart w:id="489" w:name="bookmark489"/>
      <w:bookmarkStart w:id="490" w:name="bookmark490"/>
      <w:bookmarkStart w:id="491" w:name="bookmark491"/>
      <w:bookmarkStart w:id="492" w:name="bookmark492"/>
      <w:bookmarkEnd w:id="491"/>
      <w:bookmarkStart w:id="493" w:name="bookmark493"/>
      <w:r>
        <w:rPr>
          <w:color w:val="000000"/>
          <w:spacing w:val="0"/>
          <w:w w:val="100"/>
          <w:position w:val="0"/>
          <w:shd w:val="clear" w:color="auto" w:fill="auto"/>
          <w:lang w:val="cs-CZ" w:eastAsia="cs-CZ" w:bidi="cs-CZ"/>
        </w:rPr>
        <w:t>P</w:t>
      </w:r>
      <w:bookmarkEnd w:id="493"/>
      <w:r>
        <w:rPr>
          <w:color w:val="000000"/>
          <w:spacing w:val="0"/>
          <w:w w:val="100"/>
          <w:position w:val="0"/>
          <w:shd w:val="clear" w:color="auto" w:fill="auto"/>
          <w:lang w:val="cs-CZ" w:eastAsia="cs-CZ" w:bidi="cs-CZ"/>
        </w:rPr>
        <w:t>ředání a převzetí dokončeného díla je předmětem přejímacího řízení. Přejímací řízení je proces předání a převzetí kompletního díla nebo jeho části ve lhůtě dle čl. II. odst. 1. písm. e) této smlouvy.</w:t>
      </w:r>
      <w:bookmarkEnd w:id="489"/>
      <w:bookmarkEnd w:id="490"/>
      <w:bookmarkEnd w:id="492"/>
    </w:p>
    <w:p>
      <w:pPr>
        <w:pStyle w:val="Style15"/>
        <w:keepNext/>
        <w:keepLines/>
        <w:widowControl w:val="0"/>
        <w:numPr>
          <w:ilvl w:val="0"/>
          <w:numId w:val="25"/>
        </w:numPr>
        <w:shd w:val="clear" w:color="auto" w:fill="auto"/>
        <w:tabs>
          <w:tab w:pos="359" w:val="left"/>
        </w:tabs>
        <w:bidi w:val="0"/>
        <w:spacing w:before="0" w:line="240" w:lineRule="auto"/>
        <w:ind w:right="0"/>
        <w:jc w:val="both"/>
      </w:pPr>
      <w:bookmarkStart w:id="494" w:name="bookmark494"/>
      <w:bookmarkStart w:id="495" w:name="bookmark495"/>
      <w:bookmarkStart w:id="496" w:name="bookmark496"/>
      <w:bookmarkStart w:id="497" w:name="bookmark497"/>
      <w:bookmarkEnd w:id="496"/>
      <w:bookmarkStart w:id="498" w:name="bookmark498"/>
      <w:r>
        <w:rPr>
          <w:color w:val="000000"/>
          <w:spacing w:val="0"/>
          <w:w w:val="100"/>
          <w:position w:val="0"/>
          <w:shd w:val="clear" w:color="auto" w:fill="auto"/>
          <w:lang w:val="cs-CZ" w:eastAsia="cs-CZ" w:bidi="cs-CZ"/>
        </w:rPr>
        <w:t>V</w:t>
      </w:r>
      <w:bookmarkEnd w:id="498"/>
      <w:r>
        <w:rPr>
          <w:color w:val="000000"/>
          <w:spacing w:val="0"/>
          <w:w w:val="100"/>
          <w:position w:val="0"/>
          <w:shd w:val="clear" w:color="auto" w:fill="auto"/>
          <w:lang w:val="cs-CZ" w:eastAsia="cs-CZ" w:bidi="cs-CZ"/>
        </w:rPr>
        <w:t xml:space="preserve"> době mezi technickou přejímkou a přejímacím řízením je zhotovitel povinen předat objednateli dokumenty dle čl. I. odst. 4.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hyperlink w:anchor="bookmark287" w:tooltip="Current Document">
        <w:r>
          <w:rPr>
            <w:color w:val="000000"/>
            <w:spacing w:val="0"/>
            <w:w w:val="100"/>
            <w:position w:val="0"/>
            <w:shd w:val="clear" w:color="auto" w:fill="auto"/>
            <w:lang w:val="cs-CZ" w:eastAsia="cs-CZ" w:bidi="cs-CZ"/>
          </w:rPr>
          <w:t xml:space="preserve">III. </w:t>
        </w:r>
      </w:hyperlink>
      <w:r>
        <w:rPr>
          <w:color w:val="000000"/>
          <w:spacing w:val="0"/>
          <w:w w:val="100"/>
          <w:position w:val="0"/>
          <w:shd w:val="clear" w:color="auto" w:fill="auto"/>
          <w:lang w:val="cs-CZ" w:eastAsia="cs-CZ" w:bidi="cs-CZ"/>
        </w:rPr>
        <w:t>této smlouvy.</w:t>
      </w:r>
      <w:bookmarkEnd w:id="494"/>
      <w:bookmarkEnd w:id="495"/>
      <w:bookmarkEnd w:id="497"/>
    </w:p>
    <w:p>
      <w:pPr>
        <w:pStyle w:val="Style15"/>
        <w:keepNext/>
        <w:keepLines/>
        <w:widowControl w:val="0"/>
        <w:numPr>
          <w:ilvl w:val="0"/>
          <w:numId w:val="25"/>
        </w:numPr>
        <w:shd w:val="clear" w:color="auto" w:fill="auto"/>
        <w:tabs>
          <w:tab w:pos="359" w:val="left"/>
        </w:tabs>
        <w:bidi w:val="0"/>
        <w:spacing w:before="0" w:line="240" w:lineRule="auto"/>
        <w:ind w:right="0"/>
        <w:jc w:val="both"/>
      </w:pPr>
      <w:bookmarkStart w:id="499" w:name="bookmark499"/>
      <w:bookmarkStart w:id="500" w:name="bookmark500"/>
      <w:bookmarkStart w:id="501" w:name="bookmark501"/>
      <w:bookmarkStart w:id="502" w:name="bookmark502"/>
      <w:bookmarkEnd w:id="501"/>
      <w:r>
        <w:rPr>
          <w:color w:val="000000"/>
          <w:spacing w:val="0"/>
          <w:w w:val="100"/>
          <w:position w:val="0"/>
          <w:shd w:val="clear" w:color="auto" w:fill="auto"/>
          <w:lang w:val="cs-CZ" w:eastAsia="cs-CZ" w:bidi="cs-CZ"/>
        </w:rPr>
        <w:t xml:space="preserve">Bude-li objednatelem zjištěn nedostatek při kontrole dokumentů dle odst. </w:t>
      </w:r>
      <w:hyperlink w:anchor="bookmark498" w:tooltip="Current Document">
        <w:r>
          <w:rPr>
            <w:color w:val="000000"/>
            <w:spacing w:val="0"/>
            <w:w w:val="100"/>
            <w:position w:val="0"/>
            <w:shd w:val="clear" w:color="auto" w:fill="auto"/>
            <w:lang w:val="cs-CZ" w:eastAsia="cs-CZ" w:bidi="cs-CZ"/>
          </w:rPr>
          <w:t>3.</w:t>
        </w:r>
      </w:hyperlink>
      <w:r>
        <w:rPr>
          <w:color w:val="000000"/>
          <w:spacing w:val="0"/>
          <w:w w:val="100"/>
          <w:position w:val="0"/>
          <w:shd w:val="clear" w:color="auto" w:fill="auto"/>
          <w:lang w:val="cs-CZ" w:eastAsia="cs-CZ" w:bidi="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hyperlink w:anchor="bookmark493" w:tooltip="Current Document">
        <w:r>
          <w:rPr>
            <w:color w:val="000000"/>
            <w:spacing w:val="0"/>
            <w:w w:val="100"/>
            <w:position w:val="0"/>
            <w:shd w:val="clear" w:color="auto" w:fill="auto"/>
            <w:lang w:val="cs-CZ" w:eastAsia="cs-CZ" w:bidi="cs-CZ"/>
          </w:rPr>
          <w:t>2.</w:t>
        </w:r>
      </w:hyperlink>
      <w:r>
        <w:rPr>
          <w:color w:val="000000"/>
          <w:spacing w:val="0"/>
          <w:w w:val="100"/>
          <w:position w:val="0"/>
          <w:shd w:val="clear" w:color="auto" w:fill="auto"/>
          <w:lang w:val="cs-CZ" w:eastAsia="cs-CZ" w:bidi="cs-CZ"/>
        </w:rPr>
        <w:t xml:space="preserve">. tohoto článku nelze provést do odstranění vytýkaných nedostatků nebo zjištění, že objednatelem vytýkané nedostatky byly neoprávněné. Objednatel není oprávněn uplatnit smluvní pokutu dle čl. </w:t>
      </w:r>
      <w:hyperlink w:anchor="bookmark576" w:tooltip="Current Document">
        <w:r>
          <w:rPr>
            <w:color w:val="000000"/>
            <w:spacing w:val="0"/>
            <w:w w:val="100"/>
            <w:position w:val="0"/>
            <w:shd w:val="clear" w:color="auto" w:fill="auto"/>
            <w:lang w:val="cs-CZ" w:eastAsia="cs-CZ" w:bidi="cs-CZ"/>
          </w:rPr>
          <w:t xml:space="preserve">IX. </w:t>
        </w:r>
      </w:hyperlink>
      <w:r>
        <w:rPr>
          <w:color w:val="000000"/>
          <w:spacing w:val="0"/>
          <w:w w:val="100"/>
          <w:position w:val="0"/>
          <w:shd w:val="clear" w:color="auto" w:fill="auto"/>
          <w:lang w:val="cs-CZ" w:eastAsia="cs-CZ" w:bidi="cs-CZ"/>
        </w:rPr>
        <w:t xml:space="preserve">odst. </w:t>
      </w:r>
      <w:hyperlink w:anchor="bookmark585" w:tooltip="Current Document">
        <w:r>
          <w:rPr>
            <w:color w:val="000000"/>
            <w:spacing w:val="0"/>
            <w:w w:val="100"/>
            <w:position w:val="0"/>
            <w:shd w:val="clear" w:color="auto" w:fill="auto"/>
            <w:lang w:val="cs-CZ" w:eastAsia="cs-CZ" w:bidi="cs-CZ"/>
          </w:rPr>
          <w:t>1.</w:t>
        </w:r>
      </w:hyperlink>
      <w:r>
        <w:rPr>
          <w:color w:val="000000"/>
          <w:spacing w:val="0"/>
          <w:w w:val="100"/>
          <w:position w:val="0"/>
          <w:shd w:val="clear" w:color="auto" w:fill="auto"/>
          <w:lang w:val="cs-CZ" w:eastAsia="cs-CZ" w:bidi="cs-CZ"/>
        </w:rPr>
        <w:t xml:space="preserve">. písm. </w:t>
      </w:r>
      <w:hyperlink w:anchor="bookmark590" w:tooltip="Current Document">
        <w:r>
          <w:rPr>
            <w:color w:val="000000"/>
            <w:spacing w:val="0"/>
            <w:w w:val="100"/>
            <w:position w:val="0"/>
            <w:shd w:val="clear" w:color="auto" w:fill="auto"/>
            <w:lang w:val="cs-CZ" w:eastAsia="cs-CZ" w:bidi="cs-CZ"/>
          </w:rPr>
          <w:t>a)</w:t>
        </w:r>
      </w:hyperlink>
      <w:r>
        <w:rPr>
          <w:color w:val="000000"/>
          <w:spacing w:val="0"/>
          <w:w w:val="100"/>
          <w:position w:val="0"/>
          <w:shd w:val="clear" w:color="auto" w:fill="auto"/>
          <w:lang w:val="cs-CZ" w:eastAsia="cs-CZ" w:bidi="cs-CZ"/>
        </w:rPr>
        <w:t xml:space="preserve"> této smlouvy, pokud přejímací řízení nebylo provedeno pro neodstranění vytýkaných vad, jež se ukázaly jako neoprávněné.</w:t>
      </w:r>
      <w:bookmarkEnd w:id="499"/>
      <w:bookmarkEnd w:id="500"/>
      <w:bookmarkEnd w:id="502"/>
    </w:p>
    <w:p>
      <w:pPr>
        <w:pStyle w:val="Style15"/>
        <w:keepNext/>
        <w:keepLines/>
        <w:widowControl w:val="0"/>
        <w:numPr>
          <w:ilvl w:val="0"/>
          <w:numId w:val="25"/>
        </w:numPr>
        <w:shd w:val="clear" w:color="auto" w:fill="auto"/>
        <w:tabs>
          <w:tab w:pos="359" w:val="left"/>
        </w:tabs>
        <w:bidi w:val="0"/>
        <w:spacing w:before="0" w:line="240" w:lineRule="auto"/>
        <w:ind w:right="0"/>
        <w:jc w:val="both"/>
      </w:pPr>
      <w:bookmarkStart w:id="503" w:name="bookmark503"/>
      <w:bookmarkStart w:id="504" w:name="bookmark504"/>
      <w:bookmarkStart w:id="505" w:name="bookmark505"/>
      <w:bookmarkStart w:id="506" w:name="bookmark506"/>
      <w:bookmarkEnd w:id="505"/>
      <w:r>
        <w:rPr>
          <w:color w:val="000000"/>
          <w:spacing w:val="0"/>
          <w:w w:val="100"/>
          <w:position w:val="0"/>
          <w:shd w:val="clear" w:color="auto" w:fill="auto"/>
          <w:lang w:val="cs-CZ" w:eastAsia="cs-CZ" w:bidi="cs-CZ"/>
        </w:rPr>
        <w:t>K provedení technické přejímky a přejímacího řízení vyzve zhotovitel objednatele písemně buď doručením výzvy na adresu objednatele, nebo zápisem ve stavebním deníku, a to nejméně 10 kalendářních dní před požadovaným termínem.</w:t>
      </w:r>
      <w:bookmarkEnd w:id="503"/>
      <w:bookmarkEnd w:id="504"/>
      <w:bookmarkEnd w:id="506"/>
    </w:p>
    <w:p>
      <w:pPr>
        <w:pStyle w:val="Style15"/>
        <w:keepNext/>
        <w:keepLines/>
        <w:widowControl w:val="0"/>
        <w:numPr>
          <w:ilvl w:val="0"/>
          <w:numId w:val="25"/>
        </w:numPr>
        <w:shd w:val="clear" w:color="auto" w:fill="auto"/>
        <w:tabs>
          <w:tab w:pos="359" w:val="left"/>
        </w:tabs>
        <w:bidi w:val="0"/>
        <w:spacing w:before="0" w:line="240" w:lineRule="auto"/>
        <w:ind w:right="0"/>
        <w:jc w:val="both"/>
      </w:pPr>
      <w:bookmarkStart w:id="507" w:name="bookmark507"/>
      <w:bookmarkStart w:id="508" w:name="bookmark508"/>
      <w:bookmarkStart w:id="509" w:name="bookmark509"/>
      <w:bookmarkStart w:id="510" w:name="bookmark510"/>
      <w:bookmarkEnd w:id="509"/>
      <w:r>
        <w:rPr>
          <w:color w:val="000000"/>
          <w:spacing w:val="0"/>
          <w:w w:val="100"/>
          <w:position w:val="0"/>
          <w:shd w:val="clear" w:color="auto" w:fill="auto"/>
          <w:lang w:val="cs-CZ" w:eastAsia="cs-CZ" w:bidi="cs-CZ"/>
        </w:rPr>
        <w:t>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e) této smlouvy dle tohoto odstavce může být provedeno jen v souladu s čl. XIV. odst. 8. této smlouvy.</w:t>
      </w:r>
      <w:bookmarkEnd w:id="507"/>
      <w:bookmarkEnd w:id="508"/>
      <w:bookmarkEnd w:id="510"/>
    </w:p>
    <w:p>
      <w:pPr>
        <w:pStyle w:val="Style15"/>
        <w:keepNext/>
        <w:keepLines/>
        <w:widowControl w:val="0"/>
        <w:numPr>
          <w:ilvl w:val="0"/>
          <w:numId w:val="25"/>
        </w:numPr>
        <w:shd w:val="clear" w:color="auto" w:fill="auto"/>
        <w:tabs>
          <w:tab w:pos="376" w:val="left"/>
        </w:tabs>
        <w:bidi w:val="0"/>
        <w:spacing w:before="0" w:line="240" w:lineRule="auto"/>
        <w:ind w:right="0"/>
        <w:jc w:val="both"/>
      </w:pPr>
      <w:bookmarkStart w:id="511" w:name="bookmark511"/>
      <w:bookmarkStart w:id="512" w:name="bookmark512"/>
      <w:bookmarkStart w:id="513" w:name="bookmark513"/>
      <w:bookmarkStart w:id="514" w:name="bookmark514"/>
      <w:bookmarkEnd w:id="513"/>
      <w:r>
        <w:rPr>
          <w:color w:val="000000"/>
          <w:spacing w:val="0"/>
          <w:w w:val="100"/>
          <w:position w:val="0"/>
          <w:shd w:val="clear" w:color="auto" w:fill="auto"/>
          <w:lang w:val="cs-CZ" w:eastAsia="cs-CZ" w:bidi="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a oprávněných osob zhotovitele v zápise o předání a převzetí díla dle odst. </w:t>
      </w:r>
      <w:hyperlink w:anchor="bookmark523"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w:t>
      </w:r>
      <w:bookmarkEnd w:id="511"/>
      <w:bookmarkEnd w:id="512"/>
      <w:bookmarkEnd w:id="514"/>
    </w:p>
    <w:p>
      <w:pPr>
        <w:pStyle w:val="Style15"/>
        <w:keepNext/>
        <w:keepLines/>
        <w:widowControl w:val="0"/>
        <w:numPr>
          <w:ilvl w:val="0"/>
          <w:numId w:val="25"/>
        </w:numPr>
        <w:shd w:val="clear" w:color="auto" w:fill="auto"/>
        <w:tabs>
          <w:tab w:pos="376" w:val="left"/>
        </w:tabs>
        <w:bidi w:val="0"/>
        <w:spacing w:before="0" w:line="240" w:lineRule="auto"/>
        <w:ind w:right="0"/>
        <w:jc w:val="both"/>
      </w:pPr>
      <w:bookmarkStart w:id="515" w:name="bookmark515"/>
      <w:bookmarkStart w:id="516" w:name="bookmark516"/>
      <w:bookmarkStart w:id="517" w:name="bookmark517"/>
      <w:bookmarkStart w:id="518" w:name="bookmark518"/>
      <w:bookmarkEnd w:id="517"/>
      <w:r>
        <w:rPr>
          <w:color w:val="000000"/>
          <w:spacing w:val="0"/>
          <w:w w:val="100"/>
          <w:position w:val="0"/>
          <w:shd w:val="clear" w:color="auto" w:fill="auto"/>
          <w:lang w:val="cs-CZ" w:eastAsia="cs-CZ" w:bidi="cs-CZ"/>
        </w:rPr>
        <w:t xml:space="preserve">Objednatel však může po zvážení okolností při přejímacím řízení převzít dílo vykazující vady, které samy o sobě ani ve spojení s jinými neovlivní řádné, bezpečné a bezporuchové využití díla. V zápise o předání a převzetí díla dle odst. </w:t>
      </w:r>
      <w:hyperlink w:anchor="bookmark523"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 s výhradami musí být sjednán termín pro odstranění vad, který podléhá smluvní pokutě podle článku IX. odst. 1. písm. f) této smlouvy.</w:t>
      </w:r>
      <w:bookmarkEnd w:id="515"/>
      <w:bookmarkEnd w:id="516"/>
      <w:bookmarkEnd w:id="518"/>
    </w:p>
    <w:p>
      <w:pPr>
        <w:pStyle w:val="Style15"/>
        <w:keepNext/>
        <w:keepLines/>
        <w:widowControl w:val="0"/>
        <w:numPr>
          <w:ilvl w:val="0"/>
          <w:numId w:val="25"/>
        </w:numPr>
        <w:shd w:val="clear" w:color="auto" w:fill="auto"/>
        <w:tabs>
          <w:tab w:pos="376" w:val="left"/>
        </w:tabs>
        <w:bidi w:val="0"/>
        <w:spacing w:before="0" w:line="240" w:lineRule="auto"/>
        <w:ind w:right="0"/>
        <w:jc w:val="both"/>
      </w:pPr>
      <w:bookmarkStart w:id="519" w:name="bookmark519"/>
      <w:bookmarkStart w:id="520" w:name="bookmark520"/>
      <w:bookmarkStart w:id="521" w:name="bookmark521"/>
      <w:bookmarkStart w:id="522" w:name="bookmark522"/>
      <w:bookmarkEnd w:id="521"/>
      <w:bookmarkStart w:id="523" w:name="bookmark523"/>
      <w:r>
        <w:rPr>
          <w:color w:val="000000"/>
          <w:spacing w:val="0"/>
          <w:w w:val="100"/>
          <w:position w:val="0"/>
          <w:shd w:val="clear" w:color="auto" w:fill="auto"/>
          <w:lang w:val="cs-CZ" w:eastAsia="cs-CZ" w:bidi="cs-CZ"/>
        </w:rPr>
        <w:t>T</w:t>
      </w:r>
      <w:bookmarkEnd w:id="523"/>
      <w:r>
        <w:rPr>
          <w:color w:val="000000"/>
          <w:spacing w:val="0"/>
          <w:w w:val="100"/>
          <w:position w:val="0"/>
          <w:shd w:val="clear" w:color="auto" w:fill="auto"/>
          <w:lang w:val="cs-CZ" w:eastAsia="cs-CZ" w:bidi="cs-CZ"/>
        </w:rPr>
        <w: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519"/>
      <w:bookmarkEnd w:id="520"/>
      <w:bookmarkEnd w:id="522"/>
    </w:p>
    <w:p>
      <w:pPr>
        <w:pStyle w:val="Style15"/>
        <w:keepNext/>
        <w:keepLines/>
        <w:widowControl w:val="0"/>
        <w:numPr>
          <w:ilvl w:val="0"/>
          <w:numId w:val="25"/>
        </w:numPr>
        <w:shd w:val="clear" w:color="auto" w:fill="auto"/>
        <w:tabs>
          <w:tab w:pos="442" w:val="left"/>
        </w:tabs>
        <w:bidi w:val="0"/>
        <w:spacing w:before="0" w:after="300" w:line="240" w:lineRule="auto"/>
        <w:ind w:right="0"/>
        <w:jc w:val="both"/>
      </w:pPr>
      <w:bookmarkStart w:id="524" w:name="bookmark524"/>
      <w:bookmarkStart w:id="525" w:name="bookmark525"/>
      <w:bookmarkStart w:id="526" w:name="bookmark526"/>
      <w:bookmarkStart w:id="527" w:name="bookmark527"/>
      <w:bookmarkEnd w:id="526"/>
      <w:r>
        <w:rPr>
          <w:color w:val="000000"/>
          <w:spacing w:val="0"/>
          <w:w w:val="100"/>
          <w:position w:val="0"/>
          <w:shd w:val="clear" w:color="auto" w:fill="auto"/>
          <w:lang w:val="cs-CZ" w:eastAsia="cs-CZ" w:bidi="cs-CZ"/>
        </w:rPr>
        <w:t>Vlastníkem zhotovovaného díla je Česká republika s právem hospodařit pro objednatele a to od samého počátku provádění díla.</w:t>
      </w:r>
      <w:bookmarkEnd w:id="524"/>
      <w:bookmarkEnd w:id="525"/>
      <w:bookmarkEnd w:id="527"/>
    </w:p>
    <w:p>
      <w:pPr>
        <w:pStyle w:val="Style2"/>
        <w:keepNext/>
        <w:keepLines/>
        <w:widowControl w:val="0"/>
        <w:numPr>
          <w:ilvl w:val="0"/>
          <w:numId w:val="1"/>
        </w:numPr>
        <w:shd w:val="clear" w:color="auto" w:fill="auto"/>
        <w:tabs>
          <w:tab w:pos="534" w:val="left"/>
        </w:tabs>
        <w:bidi w:val="0"/>
        <w:spacing w:before="0" w:line="240" w:lineRule="auto"/>
        <w:ind w:left="0" w:right="0" w:firstLine="0"/>
        <w:jc w:val="center"/>
      </w:pPr>
      <w:bookmarkStart w:id="528" w:name="bookmark528"/>
      <w:bookmarkStart w:id="529" w:name="bookmark529"/>
      <w:bookmarkStart w:id="530" w:name="bookmark530"/>
      <w:bookmarkStart w:id="531" w:name="bookmark531"/>
      <w:bookmarkEnd w:id="530"/>
      <w:r>
        <w:rPr>
          <w:b/>
          <w:bCs/>
          <w:color w:val="000000"/>
          <w:spacing w:val="0"/>
          <w:w w:val="100"/>
          <w:position w:val="0"/>
          <w:shd w:val="clear" w:color="auto" w:fill="auto"/>
          <w:lang w:val="cs-CZ" w:eastAsia="cs-CZ" w:bidi="cs-CZ"/>
        </w:rPr>
        <w:t>Záruka a odpovědnost za škody</w:t>
      </w:r>
      <w:bookmarkEnd w:id="528"/>
      <w:bookmarkEnd w:id="529"/>
      <w:bookmarkEnd w:id="531"/>
    </w:p>
    <w:p>
      <w:pPr>
        <w:pStyle w:val="Style15"/>
        <w:keepNext/>
        <w:keepLines/>
        <w:widowControl w:val="0"/>
        <w:numPr>
          <w:ilvl w:val="0"/>
          <w:numId w:val="27"/>
        </w:numPr>
        <w:shd w:val="clear" w:color="auto" w:fill="auto"/>
        <w:tabs>
          <w:tab w:pos="376" w:val="left"/>
        </w:tabs>
        <w:bidi w:val="0"/>
        <w:spacing w:before="0" w:line="240" w:lineRule="auto"/>
        <w:ind w:right="0"/>
        <w:jc w:val="both"/>
      </w:pPr>
      <w:bookmarkStart w:id="532" w:name="bookmark532"/>
      <w:bookmarkStart w:id="533" w:name="bookmark533"/>
      <w:bookmarkStart w:id="534" w:name="bookmark534"/>
      <w:bookmarkStart w:id="535" w:name="bookmark535"/>
      <w:bookmarkEnd w:id="534"/>
      <w:r>
        <w:rPr>
          <w:color w:val="000000"/>
          <w:spacing w:val="0"/>
          <w:w w:val="100"/>
          <w:position w:val="0"/>
          <w:shd w:val="clear" w:color="auto" w:fill="auto"/>
          <w:lang w:val="cs-CZ" w:eastAsia="cs-CZ" w:bidi="cs-CZ"/>
        </w:rPr>
        <w:t>Zhotovitel odpovídá za škody, které vzniknou objednateli a které mají původ ve vadném, neúplném nebo opožděném plnění zhotovitele, nebo v porušení jiné povinnosti zhotovitele vyplývající z této smlouvy.</w:t>
      </w:r>
      <w:bookmarkEnd w:id="532"/>
      <w:bookmarkEnd w:id="533"/>
      <w:bookmarkEnd w:id="535"/>
    </w:p>
    <w:p>
      <w:pPr>
        <w:pStyle w:val="Style15"/>
        <w:keepNext/>
        <w:keepLines/>
        <w:widowControl w:val="0"/>
        <w:numPr>
          <w:ilvl w:val="0"/>
          <w:numId w:val="27"/>
        </w:numPr>
        <w:shd w:val="clear" w:color="auto" w:fill="auto"/>
        <w:tabs>
          <w:tab w:pos="376" w:val="left"/>
        </w:tabs>
        <w:bidi w:val="0"/>
        <w:spacing w:before="0" w:line="240" w:lineRule="auto"/>
        <w:ind w:right="0"/>
        <w:jc w:val="both"/>
      </w:pPr>
      <w:bookmarkStart w:id="536" w:name="bookmark536"/>
      <w:bookmarkStart w:id="537" w:name="bookmark537"/>
      <w:bookmarkStart w:id="538" w:name="bookmark538"/>
      <w:bookmarkStart w:id="539" w:name="bookmark539"/>
      <w:bookmarkEnd w:id="538"/>
      <w:r>
        <w:rPr>
          <w:color w:val="000000"/>
          <w:spacing w:val="0"/>
          <w:w w:val="100"/>
          <w:position w:val="0"/>
          <w:shd w:val="clear" w:color="auto" w:fill="auto"/>
          <w:lang w:val="cs-CZ" w:eastAsia="cs-CZ" w:bidi="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bookmarkEnd w:id="536"/>
      <w:bookmarkEnd w:id="537"/>
      <w:bookmarkEnd w:id="539"/>
    </w:p>
    <w:p>
      <w:pPr>
        <w:pStyle w:val="Style15"/>
        <w:keepNext/>
        <w:keepLines/>
        <w:widowControl w:val="0"/>
        <w:numPr>
          <w:ilvl w:val="0"/>
          <w:numId w:val="27"/>
        </w:numPr>
        <w:shd w:val="clear" w:color="auto" w:fill="auto"/>
        <w:tabs>
          <w:tab w:pos="376" w:val="left"/>
        </w:tabs>
        <w:bidi w:val="0"/>
        <w:spacing w:before="0" w:line="240" w:lineRule="auto"/>
        <w:ind w:right="0"/>
        <w:jc w:val="both"/>
      </w:pPr>
      <w:bookmarkStart w:id="540" w:name="bookmark540"/>
      <w:bookmarkStart w:id="541" w:name="bookmark541"/>
      <w:bookmarkStart w:id="542" w:name="bookmark542"/>
      <w:bookmarkStart w:id="543" w:name="bookmark543"/>
      <w:bookmarkEnd w:id="542"/>
      <w:r>
        <w:rPr>
          <w:color w:val="000000"/>
          <w:spacing w:val="0"/>
          <w:w w:val="100"/>
          <w:position w:val="0"/>
          <w:shd w:val="clear" w:color="auto" w:fill="auto"/>
          <w:lang w:val="cs-CZ" w:eastAsia="cs-CZ" w:bidi="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bookmarkEnd w:id="540"/>
      <w:bookmarkEnd w:id="541"/>
      <w:bookmarkEnd w:id="543"/>
    </w:p>
    <w:p>
      <w:pPr>
        <w:pStyle w:val="Style15"/>
        <w:keepNext/>
        <w:keepLines/>
        <w:widowControl w:val="0"/>
        <w:numPr>
          <w:ilvl w:val="0"/>
          <w:numId w:val="27"/>
        </w:numPr>
        <w:shd w:val="clear" w:color="auto" w:fill="auto"/>
        <w:tabs>
          <w:tab w:pos="376" w:val="left"/>
        </w:tabs>
        <w:bidi w:val="0"/>
        <w:spacing w:before="0" w:line="240" w:lineRule="auto"/>
        <w:ind w:right="0"/>
        <w:jc w:val="both"/>
      </w:pPr>
      <w:bookmarkStart w:id="544" w:name="bookmark544"/>
      <w:bookmarkStart w:id="545" w:name="bookmark545"/>
      <w:bookmarkStart w:id="546" w:name="bookmark546"/>
      <w:bookmarkStart w:id="547" w:name="bookmark547"/>
      <w:bookmarkEnd w:id="546"/>
      <w:r>
        <w:rPr>
          <w:color w:val="000000"/>
          <w:spacing w:val="0"/>
          <w:w w:val="100"/>
          <w:position w:val="0"/>
          <w:shd w:val="clear" w:color="auto" w:fill="auto"/>
          <w:lang w:val="cs-CZ" w:eastAsia="cs-CZ" w:bidi="cs-CZ"/>
        </w:rPr>
        <w:t>Zhotovitel poskytuje na provedené dílo záruku v délce 60 měsíců. Záruční doba začíná běžet dnem protokolárního předání a převzetí díla.</w:t>
      </w:r>
      <w:bookmarkEnd w:id="544"/>
      <w:bookmarkEnd w:id="545"/>
      <w:bookmarkEnd w:id="547"/>
    </w:p>
    <w:p>
      <w:pPr>
        <w:pStyle w:val="Style15"/>
        <w:keepNext/>
        <w:keepLines/>
        <w:widowControl w:val="0"/>
        <w:numPr>
          <w:ilvl w:val="0"/>
          <w:numId w:val="27"/>
        </w:numPr>
        <w:shd w:val="clear" w:color="auto" w:fill="auto"/>
        <w:tabs>
          <w:tab w:pos="376" w:val="left"/>
        </w:tabs>
        <w:bidi w:val="0"/>
        <w:spacing w:before="0" w:line="240" w:lineRule="auto"/>
        <w:ind w:right="0"/>
        <w:jc w:val="both"/>
      </w:pPr>
      <w:bookmarkStart w:id="548" w:name="bookmark548"/>
      <w:bookmarkStart w:id="549" w:name="bookmark549"/>
      <w:bookmarkStart w:id="550" w:name="bookmark550"/>
      <w:bookmarkStart w:id="551" w:name="bookmark551"/>
      <w:bookmarkEnd w:id="550"/>
      <w:r>
        <w:rPr>
          <w:color w:val="000000"/>
          <w:spacing w:val="0"/>
          <w:w w:val="100"/>
          <w:position w:val="0"/>
          <w:shd w:val="clear" w:color="auto" w:fill="auto"/>
          <w:lang w:val="cs-CZ" w:eastAsia="cs-CZ" w:bidi="cs-CZ"/>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bookmarkEnd w:id="548"/>
      <w:bookmarkEnd w:id="549"/>
      <w:bookmarkEnd w:id="551"/>
    </w:p>
    <w:p>
      <w:pPr>
        <w:pStyle w:val="Style15"/>
        <w:keepNext/>
        <w:keepLines/>
        <w:widowControl w:val="0"/>
        <w:numPr>
          <w:ilvl w:val="0"/>
          <w:numId w:val="27"/>
        </w:numPr>
        <w:shd w:val="clear" w:color="auto" w:fill="auto"/>
        <w:tabs>
          <w:tab w:pos="376" w:val="left"/>
        </w:tabs>
        <w:bidi w:val="0"/>
        <w:spacing w:before="0" w:line="240" w:lineRule="auto"/>
        <w:ind w:right="0"/>
        <w:jc w:val="both"/>
      </w:pPr>
      <w:bookmarkStart w:id="552" w:name="bookmark552"/>
      <w:bookmarkStart w:id="553" w:name="bookmark553"/>
      <w:bookmarkStart w:id="554" w:name="bookmark554"/>
      <w:bookmarkStart w:id="555" w:name="bookmark555"/>
      <w:bookmarkEnd w:id="554"/>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bookmarkEnd w:id="552"/>
      <w:bookmarkEnd w:id="553"/>
      <w:bookmarkEnd w:id="555"/>
    </w:p>
    <w:p>
      <w:pPr>
        <w:pStyle w:val="Style15"/>
        <w:keepNext/>
        <w:keepLines/>
        <w:widowControl w:val="0"/>
        <w:numPr>
          <w:ilvl w:val="0"/>
          <w:numId w:val="27"/>
        </w:numPr>
        <w:shd w:val="clear" w:color="auto" w:fill="auto"/>
        <w:tabs>
          <w:tab w:pos="376" w:val="left"/>
        </w:tabs>
        <w:bidi w:val="0"/>
        <w:spacing w:before="0" w:line="240" w:lineRule="auto"/>
        <w:ind w:right="0"/>
        <w:jc w:val="both"/>
      </w:pPr>
      <w:bookmarkStart w:id="556" w:name="bookmark556"/>
      <w:bookmarkStart w:id="557" w:name="bookmark557"/>
      <w:bookmarkStart w:id="558" w:name="bookmark558"/>
      <w:bookmarkStart w:id="559" w:name="bookmark559"/>
      <w:bookmarkEnd w:id="558"/>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Pokud zhotovitel neodstraní vady ve výše uvedených termínech, je povinen uhradit objednateli smluvní pokutu podle čl. IX. odst. 1., písm. e) této smlouvy.</w:t>
      </w:r>
      <w:bookmarkEnd w:id="556"/>
      <w:bookmarkEnd w:id="557"/>
      <w:bookmarkEnd w:id="559"/>
    </w:p>
    <w:p>
      <w:pPr>
        <w:pStyle w:val="Style15"/>
        <w:keepNext/>
        <w:keepLines/>
        <w:widowControl w:val="0"/>
        <w:numPr>
          <w:ilvl w:val="0"/>
          <w:numId w:val="27"/>
        </w:numPr>
        <w:shd w:val="clear" w:color="auto" w:fill="auto"/>
        <w:tabs>
          <w:tab w:pos="353" w:val="left"/>
        </w:tabs>
        <w:bidi w:val="0"/>
        <w:spacing w:before="0" w:line="240" w:lineRule="auto"/>
        <w:ind w:right="0"/>
        <w:jc w:val="both"/>
      </w:pPr>
      <w:bookmarkStart w:id="560" w:name="bookmark560"/>
      <w:bookmarkStart w:id="561" w:name="bookmark561"/>
      <w:bookmarkStart w:id="562" w:name="bookmark562"/>
      <w:bookmarkStart w:id="563" w:name="bookmark563"/>
      <w:bookmarkEnd w:id="562"/>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bookmarkEnd w:id="560"/>
      <w:bookmarkEnd w:id="561"/>
      <w:bookmarkEnd w:id="563"/>
    </w:p>
    <w:p>
      <w:pPr>
        <w:pStyle w:val="Style15"/>
        <w:keepNext/>
        <w:keepLines/>
        <w:widowControl w:val="0"/>
        <w:numPr>
          <w:ilvl w:val="0"/>
          <w:numId w:val="27"/>
        </w:numPr>
        <w:shd w:val="clear" w:color="auto" w:fill="auto"/>
        <w:tabs>
          <w:tab w:pos="353" w:val="left"/>
        </w:tabs>
        <w:bidi w:val="0"/>
        <w:spacing w:before="0" w:line="240" w:lineRule="auto"/>
        <w:ind w:right="0"/>
        <w:jc w:val="both"/>
      </w:pPr>
      <w:bookmarkStart w:id="564" w:name="bookmark564"/>
      <w:bookmarkStart w:id="565" w:name="bookmark565"/>
      <w:bookmarkStart w:id="566" w:name="bookmark566"/>
      <w:bookmarkStart w:id="567" w:name="bookmark567"/>
      <w:bookmarkEnd w:id="566"/>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bookmarkEnd w:id="564"/>
      <w:bookmarkEnd w:id="565"/>
      <w:bookmarkEnd w:id="567"/>
    </w:p>
    <w:p>
      <w:pPr>
        <w:pStyle w:val="Style15"/>
        <w:keepNext/>
        <w:keepLines/>
        <w:widowControl w:val="0"/>
        <w:numPr>
          <w:ilvl w:val="0"/>
          <w:numId w:val="27"/>
        </w:numPr>
        <w:shd w:val="clear" w:color="auto" w:fill="auto"/>
        <w:tabs>
          <w:tab w:pos="442" w:val="left"/>
        </w:tabs>
        <w:bidi w:val="0"/>
        <w:spacing w:before="0" w:line="240" w:lineRule="auto"/>
        <w:ind w:right="0"/>
        <w:jc w:val="both"/>
      </w:pPr>
      <w:bookmarkStart w:id="568" w:name="bookmark568"/>
      <w:bookmarkStart w:id="569" w:name="bookmark569"/>
      <w:bookmarkStart w:id="570" w:name="bookmark570"/>
      <w:bookmarkStart w:id="571" w:name="bookmark571"/>
      <w:bookmarkEnd w:id="570"/>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bookmarkEnd w:id="568"/>
      <w:bookmarkEnd w:id="569"/>
      <w:bookmarkEnd w:id="571"/>
    </w:p>
    <w:p>
      <w:pPr>
        <w:pStyle w:val="Style15"/>
        <w:keepNext/>
        <w:keepLines/>
        <w:widowControl w:val="0"/>
        <w:numPr>
          <w:ilvl w:val="0"/>
          <w:numId w:val="27"/>
        </w:numPr>
        <w:shd w:val="clear" w:color="auto" w:fill="auto"/>
        <w:tabs>
          <w:tab w:pos="442" w:val="left"/>
        </w:tabs>
        <w:bidi w:val="0"/>
        <w:spacing w:before="0" w:after="300" w:line="240" w:lineRule="auto"/>
        <w:ind w:right="0"/>
        <w:jc w:val="both"/>
      </w:pPr>
      <w:bookmarkStart w:id="572" w:name="bookmark572"/>
      <w:bookmarkStart w:id="573" w:name="bookmark573"/>
      <w:bookmarkStart w:id="574" w:name="bookmark574"/>
      <w:bookmarkStart w:id="575" w:name="bookmark575"/>
      <w:bookmarkEnd w:id="574"/>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572"/>
      <w:bookmarkEnd w:id="573"/>
      <w:bookmarkEnd w:id="575"/>
    </w:p>
    <w:p>
      <w:pPr>
        <w:pStyle w:val="Style2"/>
        <w:keepNext/>
        <w:keepLines/>
        <w:widowControl w:val="0"/>
        <w:numPr>
          <w:ilvl w:val="0"/>
          <w:numId w:val="1"/>
        </w:numPr>
        <w:shd w:val="clear" w:color="auto" w:fill="auto"/>
        <w:tabs>
          <w:tab w:pos="404" w:val="left"/>
        </w:tabs>
        <w:bidi w:val="0"/>
        <w:spacing w:before="0" w:line="240" w:lineRule="auto"/>
        <w:ind w:left="0" w:right="0" w:firstLine="0"/>
        <w:jc w:val="center"/>
      </w:pPr>
      <w:bookmarkStart w:id="576" w:name="bookmark576"/>
      <w:bookmarkStart w:id="577" w:name="bookmark577"/>
      <w:bookmarkStart w:id="578" w:name="bookmark578"/>
      <w:bookmarkStart w:id="579" w:name="bookmark579"/>
      <w:bookmarkStart w:id="580" w:name="bookmark580"/>
      <w:bookmarkEnd w:id="579"/>
      <w:r>
        <w:rPr>
          <w:b/>
          <w:bCs/>
          <w:color w:val="000000"/>
          <w:spacing w:val="0"/>
          <w:w w:val="100"/>
          <w:position w:val="0"/>
          <w:shd w:val="clear" w:color="auto" w:fill="auto"/>
          <w:lang w:val="cs-CZ" w:eastAsia="cs-CZ" w:bidi="cs-CZ"/>
        </w:rPr>
        <w:t>Odpovědnost za škodu a smluvní pokuty</w:t>
      </w:r>
      <w:bookmarkEnd w:id="577"/>
      <w:bookmarkEnd w:id="578"/>
      <w:bookmarkEnd w:id="580"/>
      <w:bookmarkEnd w:id="576"/>
    </w:p>
    <w:p>
      <w:pPr>
        <w:pStyle w:val="Style15"/>
        <w:keepNext/>
        <w:keepLines/>
        <w:widowControl w:val="0"/>
        <w:numPr>
          <w:ilvl w:val="0"/>
          <w:numId w:val="29"/>
        </w:numPr>
        <w:shd w:val="clear" w:color="auto" w:fill="auto"/>
        <w:tabs>
          <w:tab w:pos="353" w:val="left"/>
        </w:tabs>
        <w:bidi w:val="0"/>
        <w:spacing w:before="0" w:line="240" w:lineRule="auto"/>
        <w:ind w:right="0"/>
        <w:jc w:val="both"/>
      </w:pPr>
      <w:bookmarkStart w:id="581" w:name="bookmark581"/>
      <w:bookmarkStart w:id="582" w:name="bookmark582"/>
      <w:bookmarkStart w:id="583" w:name="bookmark583"/>
      <w:bookmarkStart w:id="584" w:name="bookmark584"/>
      <w:bookmarkEnd w:id="583"/>
      <w:bookmarkStart w:id="585" w:name="bookmark585"/>
      <w:r>
        <w:rPr>
          <w:color w:val="000000"/>
          <w:spacing w:val="0"/>
          <w:w w:val="100"/>
          <w:position w:val="0"/>
          <w:shd w:val="clear" w:color="auto" w:fill="auto"/>
          <w:lang w:val="cs-CZ" w:eastAsia="cs-CZ" w:bidi="cs-CZ"/>
        </w:rPr>
        <w:t>Z</w:t>
      </w:r>
      <w:bookmarkEnd w:id="585"/>
      <w:r>
        <w:rPr>
          <w:color w:val="000000"/>
          <w:spacing w:val="0"/>
          <w:w w:val="100"/>
          <w:position w:val="0"/>
          <w:shd w:val="clear" w:color="auto" w:fill="auto"/>
          <w:lang w:val="cs-CZ" w:eastAsia="cs-CZ" w:bidi="cs-CZ"/>
        </w:rPr>
        <w:t>hotovitel je v případě porušení své povinnosti stanovené v této smlouvě povinen objednateli uhradit a objednatel je oprávněn po zhotoviteli v takovém případě požadovat uhrazení smluvních pokut takto:</w:t>
      </w:r>
      <w:bookmarkEnd w:id="581"/>
      <w:bookmarkEnd w:id="582"/>
      <w:bookmarkEnd w:id="584"/>
    </w:p>
    <w:p>
      <w:pPr>
        <w:pStyle w:val="Style15"/>
        <w:keepNext/>
        <w:keepLines/>
        <w:widowControl w:val="0"/>
        <w:numPr>
          <w:ilvl w:val="0"/>
          <w:numId w:val="31"/>
        </w:numPr>
        <w:shd w:val="clear" w:color="auto" w:fill="auto"/>
        <w:tabs>
          <w:tab w:pos="353" w:val="left"/>
        </w:tabs>
        <w:bidi w:val="0"/>
        <w:spacing w:before="0" w:line="240" w:lineRule="auto"/>
        <w:ind w:right="0"/>
        <w:jc w:val="both"/>
      </w:pPr>
      <w:bookmarkStart w:id="586" w:name="bookmark586"/>
      <w:bookmarkStart w:id="587" w:name="bookmark587"/>
      <w:bookmarkStart w:id="588" w:name="bookmark588"/>
      <w:bookmarkStart w:id="589" w:name="bookmark589"/>
      <w:bookmarkEnd w:id="588"/>
      <w:bookmarkStart w:id="590" w:name="bookmark590"/>
      <w:r>
        <w:rPr>
          <w:color w:val="000000"/>
          <w:spacing w:val="0"/>
          <w:w w:val="100"/>
          <w:position w:val="0"/>
          <w:shd w:val="clear" w:color="auto" w:fill="auto"/>
          <w:lang w:val="cs-CZ" w:eastAsia="cs-CZ" w:bidi="cs-CZ"/>
        </w:rPr>
        <w:t>p</w:t>
      </w:r>
      <w:bookmarkEnd w:id="590"/>
      <w:r>
        <w:rPr>
          <w:color w:val="000000"/>
          <w:spacing w:val="0"/>
          <w:w w:val="100"/>
          <w:position w:val="0"/>
          <w:shd w:val="clear" w:color="auto" w:fill="auto"/>
          <w:lang w:val="cs-CZ" w:eastAsia="cs-CZ" w:bidi="cs-CZ"/>
        </w:rPr>
        <w:t>ři nesplnění termínu předání a převzetí díla v čl. II. odst. 1. písm. e) této smlouvy se sjednává smluvní pokuta ve výši 0,2 % z ceny díla bez DPH dle čl. III. této smlouvy za každý i započatý kalendářní den prodlení, až do dne podpisu zápisu o předání a převzetí díla dle čl. VII. odst. 9. této smlouvy; nebo do písemného potvrzení objednatele ve stavebním deníku o splnění dílčího termínu;</w:t>
      </w:r>
      <w:bookmarkEnd w:id="586"/>
      <w:bookmarkEnd w:id="587"/>
      <w:bookmarkEnd w:id="589"/>
    </w:p>
    <w:p>
      <w:pPr>
        <w:pStyle w:val="Style15"/>
        <w:keepNext/>
        <w:keepLines/>
        <w:widowControl w:val="0"/>
        <w:numPr>
          <w:ilvl w:val="0"/>
          <w:numId w:val="31"/>
        </w:numPr>
        <w:shd w:val="clear" w:color="auto" w:fill="auto"/>
        <w:tabs>
          <w:tab w:pos="353" w:val="left"/>
        </w:tabs>
        <w:bidi w:val="0"/>
        <w:spacing w:before="0" w:line="240" w:lineRule="auto"/>
        <w:ind w:right="0"/>
        <w:jc w:val="both"/>
      </w:pPr>
      <w:bookmarkStart w:id="591" w:name="bookmark591"/>
      <w:bookmarkStart w:id="592" w:name="bookmark592"/>
      <w:bookmarkStart w:id="593" w:name="bookmark593"/>
      <w:bookmarkStart w:id="594" w:name="bookmark594"/>
      <w:bookmarkEnd w:id="593"/>
      <w:r>
        <w:rPr>
          <w:color w:val="000000"/>
          <w:spacing w:val="0"/>
          <w:w w:val="100"/>
          <w:position w:val="0"/>
          <w:shd w:val="clear" w:color="auto" w:fill="auto"/>
          <w:lang w:val="cs-CZ" w:eastAsia="cs-CZ" w:bidi="cs-CZ"/>
        </w:rPr>
        <w:t>při nesplnění termínu dokončení stavebních prací na díle sjednaného dle čl. II. odst. 1. písm. d) této smlouvy se sjednává smluvní pokuta ve výši 0,2 % z ceny díla dle čl. III. této smlouvy za každý i započatý kalendářní den prodlení, až do dne podpisu protokolu dle čl. VII. odst. 9. této smlouvy;</w:t>
      </w:r>
      <w:bookmarkEnd w:id="591"/>
      <w:bookmarkEnd w:id="592"/>
      <w:bookmarkEnd w:id="594"/>
    </w:p>
    <w:p>
      <w:pPr>
        <w:pStyle w:val="Style15"/>
        <w:keepNext/>
        <w:keepLines/>
        <w:widowControl w:val="0"/>
        <w:numPr>
          <w:ilvl w:val="0"/>
          <w:numId w:val="31"/>
        </w:numPr>
        <w:shd w:val="clear" w:color="auto" w:fill="auto"/>
        <w:tabs>
          <w:tab w:pos="353" w:val="left"/>
        </w:tabs>
        <w:bidi w:val="0"/>
        <w:spacing w:before="0" w:line="240" w:lineRule="auto"/>
        <w:ind w:right="0"/>
        <w:jc w:val="both"/>
      </w:pPr>
      <w:bookmarkStart w:id="595" w:name="bookmark595"/>
      <w:bookmarkStart w:id="596" w:name="bookmark596"/>
      <w:bookmarkStart w:id="597" w:name="bookmark597"/>
      <w:bookmarkStart w:id="598" w:name="bookmark598"/>
      <w:bookmarkEnd w:id="597"/>
      <w:r>
        <w:rPr>
          <w:color w:val="000000"/>
          <w:spacing w:val="0"/>
          <w:w w:val="100"/>
          <w:position w:val="0"/>
          <w:shd w:val="clear" w:color="auto" w:fill="auto"/>
          <w:lang w:val="cs-CZ" w:eastAsia="cs-CZ" w:bidi="cs-CZ"/>
        </w:rPr>
        <w:t>při nesplnění dílčího termínu sjednaného dle čl. II. odst. 1. písm. c) této smlouvy se sjednává smluvní pokuta ve výši 0,1 % z ceny díla dle čl. III. této smlouvy za každý i započatý kalendářní den prodlení;</w:t>
      </w:r>
      <w:bookmarkEnd w:id="595"/>
      <w:bookmarkEnd w:id="596"/>
      <w:bookmarkEnd w:id="598"/>
    </w:p>
    <w:p>
      <w:pPr>
        <w:pStyle w:val="Style15"/>
        <w:keepNext/>
        <w:keepLines/>
        <w:widowControl w:val="0"/>
        <w:numPr>
          <w:ilvl w:val="0"/>
          <w:numId w:val="31"/>
        </w:numPr>
        <w:shd w:val="clear" w:color="auto" w:fill="auto"/>
        <w:tabs>
          <w:tab w:pos="353" w:val="left"/>
        </w:tabs>
        <w:bidi w:val="0"/>
        <w:spacing w:before="0" w:line="240" w:lineRule="auto"/>
        <w:ind w:right="0"/>
        <w:jc w:val="both"/>
      </w:pPr>
      <w:bookmarkStart w:id="599" w:name="bookmark599"/>
      <w:bookmarkStart w:id="600" w:name="bookmark600"/>
      <w:bookmarkStart w:id="601" w:name="bookmark601"/>
      <w:bookmarkStart w:id="602" w:name="bookmark602"/>
      <w:bookmarkEnd w:id="601"/>
      <w:r>
        <w:rPr>
          <w:color w:val="000000"/>
          <w:spacing w:val="0"/>
          <w:w w:val="100"/>
          <w:position w:val="0"/>
          <w:shd w:val="clear" w:color="auto" w:fill="auto"/>
          <w:lang w:val="cs-CZ" w:eastAsia="cs-CZ" w:bidi="cs-CZ"/>
        </w:rPr>
        <w:t>při nesplnění termínu pro převzetí staveniště a zahájení prací na realizaci díla sjednaného dle čl. II. odst. 1. písm. a) a písm. b) této smlouvy se sjednává smluvní pokuta ve výši 5 000,- Kč za každý i započatý kalendářní den prodlení, až do dne splnění této povinnosti.</w:t>
      </w:r>
      <w:bookmarkEnd w:id="599"/>
      <w:bookmarkEnd w:id="600"/>
      <w:bookmarkEnd w:id="602"/>
    </w:p>
    <w:p>
      <w:pPr>
        <w:pStyle w:val="Style15"/>
        <w:keepNext/>
        <w:keepLines/>
        <w:widowControl w:val="0"/>
        <w:numPr>
          <w:ilvl w:val="0"/>
          <w:numId w:val="31"/>
        </w:numPr>
        <w:shd w:val="clear" w:color="auto" w:fill="auto"/>
        <w:tabs>
          <w:tab w:pos="353" w:val="left"/>
        </w:tabs>
        <w:bidi w:val="0"/>
        <w:spacing w:before="0" w:line="240" w:lineRule="auto"/>
        <w:ind w:right="0"/>
        <w:jc w:val="both"/>
      </w:pPr>
      <w:bookmarkStart w:id="603" w:name="bookmark603"/>
      <w:bookmarkStart w:id="604" w:name="bookmark604"/>
      <w:bookmarkStart w:id="605" w:name="bookmark605"/>
      <w:bookmarkStart w:id="606" w:name="bookmark606"/>
      <w:bookmarkEnd w:id="605"/>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603"/>
      <w:bookmarkEnd w:id="604"/>
      <w:bookmarkEnd w:id="606"/>
    </w:p>
    <w:p>
      <w:pPr>
        <w:pStyle w:val="Style15"/>
        <w:keepNext/>
        <w:keepLines/>
        <w:widowControl w:val="0"/>
        <w:numPr>
          <w:ilvl w:val="0"/>
          <w:numId w:val="31"/>
        </w:numPr>
        <w:shd w:val="clear" w:color="auto" w:fill="auto"/>
        <w:tabs>
          <w:tab w:pos="353" w:val="left"/>
        </w:tabs>
        <w:bidi w:val="0"/>
        <w:spacing w:before="0" w:line="240" w:lineRule="auto"/>
        <w:ind w:right="0"/>
        <w:jc w:val="both"/>
      </w:pPr>
      <w:bookmarkStart w:id="607" w:name="bookmark607"/>
      <w:bookmarkStart w:id="608" w:name="bookmark608"/>
      <w:bookmarkStart w:id="609" w:name="bookmark609"/>
      <w:bookmarkStart w:id="610" w:name="bookmark610"/>
      <w:bookmarkEnd w:id="609"/>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bookmarkEnd w:id="607"/>
      <w:bookmarkEnd w:id="608"/>
      <w:bookmarkEnd w:id="610"/>
    </w:p>
    <w:p>
      <w:pPr>
        <w:pStyle w:val="Style15"/>
        <w:keepNext/>
        <w:keepLines/>
        <w:widowControl w:val="0"/>
        <w:numPr>
          <w:ilvl w:val="0"/>
          <w:numId w:val="31"/>
        </w:numPr>
        <w:shd w:val="clear" w:color="auto" w:fill="auto"/>
        <w:tabs>
          <w:tab w:pos="353" w:val="left"/>
        </w:tabs>
        <w:bidi w:val="0"/>
        <w:spacing w:before="0" w:line="240" w:lineRule="auto"/>
        <w:ind w:right="0"/>
        <w:jc w:val="both"/>
      </w:pPr>
      <w:bookmarkStart w:id="611" w:name="bookmark611"/>
      <w:bookmarkStart w:id="612" w:name="bookmark612"/>
      <w:bookmarkStart w:id="613" w:name="bookmark613"/>
      <w:bookmarkStart w:id="614" w:name="bookmark614"/>
      <w:bookmarkEnd w:id="613"/>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611"/>
      <w:bookmarkEnd w:id="612"/>
      <w:bookmarkEnd w:id="614"/>
    </w:p>
    <w:p>
      <w:pPr>
        <w:pStyle w:val="Style15"/>
        <w:keepNext/>
        <w:keepLines/>
        <w:widowControl w:val="0"/>
        <w:numPr>
          <w:ilvl w:val="0"/>
          <w:numId w:val="31"/>
        </w:numPr>
        <w:shd w:val="clear" w:color="auto" w:fill="auto"/>
        <w:tabs>
          <w:tab w:pos="353" w:val="left"/>
        </w:tabs>
        <w:bidi w:val="0"/>
        <w:spacing w:before="0" w:line="240" w:lineRule="auto"/>
        <w:ind w:right="0"/>
        <w:jc w:val="both"/>
      </w:pPr>
      <w:bookmarkStart w:id="615" w:name="bookmark615"/>
      <w:bookmarkStart w:id="616" w:name="bookmark616"/>
      <w:bookmarkStart w:id="617" w:name="bookmark617"/>
      <w:bookmarkStart w:id="618" w:name="bookmark618"/>
      <w:bookmarkEnd w:id="617"/>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615"/>
      <w:bookmarkEnd w:id="616"/>
      <w:bookmarkEnd w:id="618"/>
    </w:p>
    <w:p>
      <w:pPr>
        <w:pStyle w:val="Style15"/>
        <w:keepNext/>
        <w:keepLines/>
        <w:widowControl w:val="0"/>
        <w:numPr>
          <w:ilvl w:val="0"/>
          <w:numId w:val="31"/>
        </w:numPr>
        <w:shd w:val="clear" w:color="auto" w:fill="auto"/>
        <w:tabs>
          <w:tab w:pos="359" w:val="left"/>
        </w:tabs>
        <w:bidi w:val="0"/>
        <w:spacing w:before="0" w:line="240" w:lineRule="auto"/>
        <w:ind w:right="0"/>
        <w:jc w:val="both"/>
      </w:pPr>
      <w:bookmarkStart w:id="619" w:name="bookmark619"/>
      <w:bookmarkStart w:id="620" w:name="bookmark620"/>
      <w:bookmarkStart w:id="621" w:name="bookmark621"/>
      <w:bookmarkStart w:id="622" w:name="bookmark622"/>
      <w:bookmarkEnd w:id="621"/>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619"/>
      <w:bookmarkEnd w:id="620"/>
      <w:bookmarkEnd w:id="622"/>
    </w:p>
    <w:p>
      <w:pPr>
        <w:pStyle w:val="Style15"/>
        <w:keepNext/>
        <w:keepLines/>
        <w:widowControl w:val="0"/>
        <w:numPr>
          <w:ilvl w:val="0"/>
          <w:numId w:val="29"/>
        </w:numPr>
        <w:shd w:val="clear" w:color="auto" w:fill="auto"/>
        <w:tabs>
          <w:tab w:pos="359" w:val="left"/>
        </w:tabs>
        <w:bidi w:val="0"/>
        <w:spacing w:before="0" w:line="240" w:lineRule="auto"/>
        <w:ind w:right="0"/>
        <w:jc w:val="both"/>
      </w:pPr>
      <w:bookmarkStart w:id="623" w:name="bookmark623"/>
      <w:bookmarkStart w:id="624" w:name="bookmark624"/>
      <w:bookmarkStart w:id="625" w:name="bookmark625"/>
      <w:bookmarkStart w:id="626" w:name="bookmark626"/>
      <w:bookmarkEnd w:id="625"/>
      <w:r>
        <w:rPr>
          <w:color w:val="000000"/>
          <w:spacing w:val="0"/>
          <w:w w:val="100"/>
          <w:position w:val="0"/>
          <w:shd w:val="clear" w:color="auto" w:fill="auto"/>
          <w:lang w:val="cs-CZ" w:eastAsia="cs-CZ" w:bidi="cs-CZ"/>
        </w:rPr>
        <w:t>Dojde-li ze strany objednatele k prodlení při úhradě oprávněně vystavené faktury proti sjednanému termínu, má zhotovitel právo účtovat objednateli úrok z prodlení ve výši 0,05 % z dlužné částky za každý kalendářní den prodlení.</w:t>
      </w:r>
      <w:bookmarkEnd w:id="623"/>
      <w:bookmarkEnd w:id="624"/>
      <w:bookmarkEnd w:id="626"/>
    </w:p>
    <w:p>
      <w:pPr>
        <w:pStyle w:val="Style15"/>
        <w:keepNext/>
        <w:keepLines/>
        <w:widowControl w:val="0"/>
        <w:numPr>
          <w:ilvl w:val="0"/>
          <w:numId w:val="29"/>
        </w:numPr>
        <w:shd w:val="clear" w:color="auto" w:fill="auto"/>
        <w:tabs>
          <w:tab w:pos="359" w:val="left"/>
        </w:tabs>
        <w:bidi w:val="0"/>
        <w:spacing w:before="0" w:line="240" w:lineRule="auto"/>
        <w:ind w:right="0"/>
        <w:jc w:val="both"/>
      </w:pPr>
      <w:bookmarkStart w:id="627" w:name="bookmark627"/>
      <w:bookmarkStart w:id="628" w:name="bookmark628"/>
      <w:bookmarkStart w:id="629" w:name="bookmark629"/>
      <w:bookmarkStart w:id="630" w:name="bookmark630"/>
      <w:bookmarkEnd w:id="629"/>
      <w:r>
        <w:rPr>
          <w:color w:val="000000"/>
          <w:spacing w:val="0"/>
          <w:w w:val="100"/>
          <w:position w:val="0"/>
          <w:shd w:val="clear" w:color="auto" w:fill="auto"/>
          <w:lang w:val="cs-CZ" w:eastAsia="cs-CZ" w:bidi="cs-CZ"/>
        </w:rPr>
        <w:t>Smluvní pokuty mohou být kombinovány, a to znamená, že uplatnění jedné smluvní pokuty nevylučuje souběžně uplatnění jakékoliv jiné smluvní pokuty.</w:t>
      </w:r>
      <w:bookmarkEnd w:id="627"/>
      <w:bookmarkEnd w:id="628"/>
      <w:bookmarkEnd w:id="630"/>
    </w:p>
    <w:p>
      <w:pPr>
        <w:pStyle w:val="Style15"/>
        <w:keepNext/>
        <w:keepLines/>
        <w:widowControl w:val="0"/>
        <w:numPr>
          <w:ilvl w:val="0"/>
          <w:numId w:val="29"/>
        </w:numPr>
        <w:shd w:val="clear" w:color="auto" w:fill="auto"/>
        <w:tabs>
          <w:tab w:pos="359" w:val="left"/>
        </w:tabs>
        <w:bidi w:val="0"/>
        <w:spacing w:before="0" w:after="300" w:line="240" w:lineRule="auto"/>
        <w:ind w:right="0"/>
        <w:jc w:val="both"/>
      </w:pPr>
      <w:bookmarkStart w:id="631" w:name="bookmark631"/>
      <w:bookmarkStart w:id="632" w:name="bookmark632"/>
      <w:bookmarkStart w:id="633" w:name="bookmark633"/>
      <w:bookmarkStart w:id="634" w:name="bookmark634"/>
      <w:bookmarkEnd w:id="633"/>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631"/>
      <w:bookmarkEnd w:id="632"/>
      <w:bookmarkEnd w:id="634"/>
    </w:p>
    <w:p>
      <w:pPr>
        <w:pStyle w:val="Style2"/>
        <w:keepNext/>
        <w:keepLines/>
        <w:widowControl w:val="0"/>
        <w:numPr>
          <w:ilvl w:val="0"/>
          <w:numId w:val="1"/>
        </w:numPr>
        <w:shd w:val="clear" w:color="auto" w:fill="auto"/>
        <w:tabs>
          <w:tab w:pos="369" w:val="left"/>
        </w:tabs>
        <w:bidi w:val="0"/>
        <w:spacing w:before="0" w:line="240" w:lineRule="auto"/>
        <w:ind w:left="0" w:right="0" w:firstLine="0"/>
        <w:jc w:val="center"/>
      </w:pPr>
      <w:bookmarkStart w:id="635" w:name="bookmark635"/>
      <w:bookmarkStart w:id="636" w:name="bookmark636"/>
      <w:bookmarkStart w:id="637" w:name="bookmark637"/>
      <w:bookmarkStart w:id="638" w:name="bookmark638"/>
      <w:bookmarkEnd w:id="637"/>
      <w:r>
        <w:rPr>
          <w:b/>
          <w:bCs/>
          <w:color w:val="000000"/>
          <w:spacing w:val="0"/>
          <w:w w:val="100"/>
          <w:position w:val="0"/>
          <w:shd w:val="clear" w:color="auto" w:fill="auto"/>
          <w:lang w:val="cs-CZ" w:eastAsia="cs-CZ" w:bidi="cs-CZ"/>
        </w:rPr>
        <w:t>Zrušení smlouvy a odstoupení od smlouvy</w:t>
      </w:r>
      <w:bookmarkEnd w:id="635"/>
      <w:bookmarkEnd w:id="636"/>
      <w:bookmarkEnd w:id="638"/>
    </w:p>
    <w:p>
      <w:pPr>
        <w:pStyle w:val="Style15"/>
        <w:keepNext/>
        <w:keepLines/>
        <w:widowControl w:val="0"/>
        <w:numPr>
          <w:ilvl w:val="0"/>
          <w:numId w:val="33"/>
        </w:numPr>
        <w:shd w:val="clear" w:color="auto" w:fill="auto"/>
        <w:tabs>
          <w:tab w:pos="359" w:val="left"/>
        </w:tabs>
        <w:bidi w:val="0"/>
        <w:spacing w:before="0" w:line="240" w:lineRule="auto"/>
        <w:ind w:right="0"/>
        <w:jc w:val="both"/>
      </w:pPr>
      <w:bookmarkStart w:id="639" w:name="bookmark639"/>
      <w:bookmarkStart w:id="640" w:name="bookmark640"/>
      <w:bookmarkStart w:id="641" w:name="bookmark641"/>
      <w:bookmarkStart w:id="642" w:name="bookmark642"/>
      <w:bookmarkEnd w:id="641"/>
      <w:r>
        <w:rPr>
          <w:color w:val="000000"/>
          <w:spacing w:val="0"/>
          <w:w w:val="100"/>
          <w:position w:val="0"/>
          <w:shd w:val="clear" w:color="auto" w:fill="auto"/>
          <w:lang w:val="cs-CZ" w:eastAsia="cs-CZ" w:bidi="cs-CZ"/>
        </w:rPr>
        <w:t>Smlouvu lze zrušit dohodou smluvních stran, jejíž součástí je i vypořádání vzájemných závazků a pohledávek.</w:t>
      </w:r>
      <w:bookmarkEnd w:id="639"/>
      <w:bookmarkEnd w:id="640"/>
      <w:bookmarkEnd w:id="642"/>
    </w:p>
    <w:p>
      <w:pPr>
        <w:pStyle w:val="Style15"/>
        <w:keepNext/>
        <w:keepLines/>
        <w:widowControl w:val="0"/>
        <w:numPr>
          <w:ilvl w:val="0"/>
          <w:numId w:val="33"/>
        </w:numPr>
        <w:shd w:val="clear" w:color="auto" w:fill="auto"/>
        <w:tabs>
          <w:tab w:pos="359" w:val="left"/>
        </w:tabs>
        <w:bidi w:val="0"/>
        <w:spacing w:before="0" w:line="240" w:lineRule="auto"/>
        <w:ind w:right="0"/>
        <w:jc w:val="both"/>
      </w:pPr>
      <w:bookmarkStart w:id="643" w:name="bookmark643"/>
      <w:bookmarkStart w:id="644" w:name="bookmark644"/>
      <w:bookmarkStart w:id="645" w:name="bookmark645"/>
      <w:bookmarkStart w:id="646" w:name="bookmark646"/>
      <w:bookmarkEnd w:id="645"/>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bookmarkEnd w:id="643"/>
      <w:bookmarkEnd w:id="644"/>
      <w:bookmarkEnd w:id="646"/>
    </w:p>
    <w:p>
      <w:pPr>
        <w:pStyle w:val="Style15"/>
        <w:keepNext/>
        <w:keepLines/>
        <w:widowControl w:val="0"/>
        <w:numPr>
          <w:ilvl w:val="0"/>
          <w:numId w:val="33"/>
        </w:numPr>
        <w:shd w:val="clear" w:color="auto" w:fill="auto"/>
        <w:tabs>
          <w:tab w:pos="359" w:val="left"/>
        </w:tabs>
        <w:bidi w:val="0"/>
        <w:spacing w:before="0" w:line="240" w:lineRule="auto"/>
        <w:ind w:right="0"/>
        <w:jc w:val="both"/>
      </w:pPr>
      <w:bookmarkStart w:id="647" w:name="bookmark647"/>
      <w:bookmarkStart w:id="648" w:name="bookmark648"/>
      <w:bookmarkStart w:id="649" w:name="bookmark649"/>
      <w:bookmarkStart w:id="650" w:name="bookmark650"/>
      <w:bookmarkEnd w:id="649"/>
      <w:r>
        <w:rPr>
          <w:color w:val="000000"/>
          <w:spacing w:val="0"/>
          <w:w w:val="100"/>
          <w:position w:val="0"/>
          <w:shd w:val="clear" w:color="auto" w:fill="auto"/>
          <w:lang w:val="cs-CZ" w:eastAsia="cs-CZ" w:bidi="cs-CZ"/>
        </w:rPr>
        <w:t>Za podstatné porušení smlouvy se v tomto případě sjednává a objednatel je oprávněn odstoupit od smlouvy zejména:</w:t>
      </w:r>
      <w:bookmarkEnd w:id="647"/>
      <w:bookmarkEnd w:id="648"/>
      <w:bookmarkEnd w:id="650"/>
    </w:p>
    <w:p>
      <w:pPr>
        <w:pStyle w:val="Style15"/>
        <w:keepNext/>
        <w:keepLines/>
        <w:widowControl w:val="0"/>
        <w:numPr>
          <w:ilvl w:val="0"/>
          <w:numId w:val="35"/>
        </w:numPr>
        <w:shd w:val="clear" w:color="auto" w:fill="auto"/>
        <w:tabs>
          <w:tab w:pos="359" w:val="left"/>
        </w:tabs>
        <w:bidi w:val="0"/>
        <w:spacing w:before="0" w:line="240" w:lineRule="auto"/>
        <w:ind w:right="0"/>
        <w:jc w:val="both"/>
      </w:pPr>
      <w:bookmarkStart w:id="651" w:name="bookmark651"/>
      <w:bookmarkStart w:id="652" w:name="bookmark652"/>
      <w:bookmarkStart w:id="653" w:name="bookmark653"/>
      <w:bookmarkStart w:id="654" w:name="bookmark654"/>
      <w:bookmarkEnd w:id="653"/>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651"/>
      <w:bookmarkEnd w:id="652"/>
      <w:bookmarkEnd w:id="654"/>
    </w:p>
    <w:p>
      <w:pPr>
        <w:pStyle w:val="Style15"/>
        <w:keepNext/>
        <w:keepLines/>
        <w:widowControl w:val="0"/>
        <w:numPr>
          <w:ilvl w:val="0"/>
          <w:numId w:val="35"/>
        </w:numPr>
        <w:shd w:val="clear" w:color="auto" w:fill="auto"/>
        <w:tabs>
          <w:tab w:pos="359" w:val="left"/>
        </w:tabs>
        <w:bidi w:val="0"/>
        <w:spacing w:before="0" w:line="240" w:lineRule="auto"/>
        <w:ind w:left="0" w:right="0" w:firstLine="0"/>
        <w:jc w:val="both"/>
      </w:pPr>
      <w:bookmarkStart w:id="655" w:name="bookmark655"/>
      <w:bookmarkStart w:id="656" w:name="bookmark656"/>
      <w:bookmarkStart w:id="657" w:name="bookmark657"/>
      <w:bookmarkStart w:id="658" w:name="bookmark658"/>
      <w:bookmarkEnd w:id="657"/>
      <w:r>
        <w:rPr>
          <w:color w:val="000000"/>
          <w:spacing w:val="0"/>
          <w:w w:val="100"/>
          <w:position w:val="0"/>
          <w:shd w:val="clear" w:color="auto" w:fill="auto"/>
          <w:lang w:val="cs-CZ" w:eastAsia="cs-CZ" w:bidi="cs-CZ"/>
        </w:rPr>
        <w:t>bezdůvodném přerušení prací zhotovitelem, které trvá více než 14 dnů,</w:t>
      </w:r>
      <w:bookmarkEnd w:id="655"/>
      <w:bookmarkEnd w:id="656"/>
      <w:bookmarkEnd w:id="658"/>
    </w:p>
    <w:p>
      <w:pPr>
        <w:pStyle w:val="Style15"/>
        <w:keepNext/>
        <w:keepLines/>
        <w:widowControl w:val="0"/>
        <w:numPr>
          <w:ilvl w:val="0"/>
          <w:numId w:val="35"/>
        </w:numPr>
        <w:shd w:val="clear" w:color="auto" w:fill="auto"/>
        <w:tabs>
          <w:tab w:pos="359" w:val="left"/>
        </w:tabs>
        <w:bidi w:val="0"/>
        <w:spacing w:before="0" w:line="240" w:lineRule="auto"/>
        <w:ind w:right="0"/>
        <w:jc w:val="both"/>
      </w:pPr>
      <w:bookmarkStart w:id="659" w:name="bookmark659"/>
      <w:bookmarkStart w:id="660" w:name="bookmark660"/>
      <w:bookmarkStart w:id="661" w:name="bookmark661"/>
      <w:bookmarkStart w:id="662" w:name="bookmark662"/>
      <w:bookmarkEnd w:id="66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659"/>
      <w:bookmarkEnd w:id="660"/>
      <w:bookmarkEnd w:id="662"/>
    </w:p>
    <w:p>
      <w:pPr>
        <w:pStyle w:val="Style15"/>
        <w:keepNext/>
        <w:keepLines/>
        <w:widowControl w:val="0"/>
        <w:numPr>
          <w:ilvl w:val="0"/>
          <w:numId w:val="35"/>
        </w:numPr>
        <w:shd w:val="clear" w:color="auto" w:fill="auto"/>
        <w:tabs>
          <w:tab w:pos="359" w:val="left"/>
        </w:tabs>
        <w:bidi w:val="0"/>
        <w:spacing w:before="0" w:line="240" w:lineRule="auto"/>
        <w:ind w:left="0" w:right="0" w:firstLine="0"/>
        <w:jc w:val="both"/>
      </w:pPr>
      <w:bookmarkStart w:id="663" w:name="bookmark663"/>
      <w:bookmarkStart w:id="664" w:name="bookmark664"/>
      <w:bookmarkStart w:id="665" w:name="bookmark665"/>
      <w:bookmarkStart w:id="666" w:name="bookmark666"/>
      <w:bookmarkEnd w:id="665"/>
      <w:r>
        <w:rPr>
          <w:color w:val="000000"/>
          <w:spacing w:val="0"/>
          <w:w w:val="100"/>
          <w:position w:val="0"/>
          <w:shd w:val="clear" w:color="auto" w:fill="auto"/>
          <w:lang w:val="cs-CZ" w:eastAsia="cs-CZ" w:bidi="cs-CZ"/>
        </w:rPr>
        <w:t>neplněním povinností zhotovitele vést řádně zápisy do stavebního deníku.</w:t>
      </w:r>
      <w:bookmarkEnd w:id="663"/>
      <w:bookmarkEnd w:id="664"/>
      <w:bookmarkEnd w:id="666"/>
    </w:p>
    <w:p>
      <w:pPr>
        <w:pStyle w:val="Style15"/>
        <w:keepNext/>
        <w:keepLines/>
        <w:widowControl w:val="0"/>
        <w:numPr>
          <w:ilvl w:val="0"/>
          <w:numId w:val="33"/>
        </w:numPr>
        <w:shd w:val="clear" w:color="auto" w:fill="auto"/>
        <w:tabs>
          <w:tab w:pos="359" w:val="left"/>
        </w:tabs>
        <w:bidi w:val="0"/>
        <w:spacing w:before="0" w:after="0" w:line="240" w:lineRule="auto"/>
        <w:ind w:right="0"/>
        <w:jc w:val="both"/>
      </w:pPr>
      <w:bookmarkStart w:id="667" w:name="bookmark667"/>
      <w:bookmarkStart w:id="668" w:name="bookmark668"/>
      <w:bookmarkStart w:id="669" w:name="bookmark669"/>
      <w:bookmarkStart w:id="670" w:name="bookmark670"/>
      <w:bookmarkEnd w:id="669"/>
      <w:r>
        <w:rPr>
          <w:color w:val="000000"/>
          <w:spacing w:val="0"/>
          <w:w w:val="100"/>
          <w:position w:val="0"/>
          <w:shd w:val="clear" w:color="auto" w:fill="auto"/>
          <w:lang w:val="cs-CZ" w:eastAsia="cs-CZ" w:bidi="cs-CZ"/>
        </w:rP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 obdobně jako v případě dle čl. VII. odst.</w:t>
      </w:r>
      <w:bookmarkEnd w:id="667"/>
      <w:bookmarkEnd w:id="668"/>
      <w:bookmarkEnd w:id="670"/>
    </w:p>
    <w:p>
      <w:pPr>
        <w:pStyle w:val="Style9"/>
        <w:keepNext w:val="0"/>
        <w:keepLines w:val="0"/>
        <w:widowControl w:val="0"/>
        <w:numPr>
          <w:ilvl w:val="0"/>
          <w:numId w:val="3"/>
        </w:numPr>
        <w:shd w:val="clear" w:color="auto" w:fill="auto"/>
        <w:tabs>
          <w:tab w:pos="725" w:val="left"/>
          <w:tab w:pos="735" w:val="left"/>
        </w:tabs>
        <w:bidi w:val="0"/>
        <w:spacing w:before="0" w:after="120" w:line="240" w:lineRule="auto"/>
        <w:ind w:left="380" w:right="0" w:firstLine="0"/>
        <w:jc w:val="both"/>
      </w:pPr>
      <w:bookmarkStart w:id="671" w:name="bookmark671"/>
      <w:bookmarkStart w:id="672" w:name="bookmark672"/>
      <w:bookmarkEnd w:id="671"/>
      <w:r>
        <w:rPr>
          <w:color w:val="000000"/>
          <w:spacing w:val="0"/>
          <w:w w:val="100"/>
          <w:position w:val="0"/>
          <w:shd w:val="clear" w:color="auto" w:fill="auto"/>
          <w:lang w:val="cs-CZ" w:eastAsia="cs-CZ" w:bidi="cs-CZ"/>
        </w:rPr>
        <w:t>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bookmarkEnd w:id="672"/>
    </w:p>
    <w:p>
      <w:pPr>
        <w:pStyle w:val="Style15"/>
        <w:keepNext/>
        <w:keepLines/>
        <w:widowControl w:val="0"/>
        <w:numPr>
          <w:ilvl w:val="0"/>
          <w:numId w:val="33"/>
        </w:numPr>
        <w:shd w:val="clear" w:color="auto" w:fill="auto"/>
        <w:tabs>
          <w:tab w:pos="359" w:val="left"/>
        </w:tabs>
        <w:bidi w:val="0"/>
        <w:spacing w:before="0" w:line="240" w:lineRule="auto"/>
        <w:ind w:right="0"/>
        <w:jc w:val="both"/>
      </w:pPr>
      <w:bookmarkStart w:id="673" w:name="bookmark673"/>
      <w:bookmarkStart w:id="674" w:name="bookmark674"/>
      <w:bookmarkStart w:id="675" w:name="bookmark675"/>
      <w:bookmarkStart w:id="676" w:name="bookmark676"/>
      <w:bookmarkStart w:id="677" w:name="bookmark677"/>
      <w:bookmarkEnd w:id="675"/>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bookmarkEnd w:id="673"/>
      <w:bookmarkEnd w:id="674"/>
      <w:bookmarkEnd w:id="676"/>
      <w:bookmarkEnd w:id="677"/>
    </w:p>
    <w:p>
      <w:pPr>
        <w:pStyle w:val="Style9"/>
        <w:keepNext w:val="0"/>
        <w:keepLines w:val="0"/>
        <w:widowControl w:val="0"/>
        <w:numPr>
          <w:ilvl w:val="0"/>
          <w:numId w:val="33"/>
        </w:numPr>
        <w:shd w:val="clear" w:color="auto" w:fill="auto"/>
        <w:tabs>
          <w:tab w:pos="359" w:val="left"/>
        </w:tabs>
        <w:bidi w:val="0"/>
        <w:spacing w:before="0" w:after="300" w:line="240" w:lineRule="auto"/>
        <w:ind w:left="380" w:right="0" w:hanging="380"/>
        <w:jc w:val="both"/>
      </w:pPr>
      <w:bookmarkStart w:id="678" w:name="bookmark678"/>
      <w:bookmarkStart w:id="679" w:name="bookmark679"/>
      <w:bookmarkEnd w:id="678"/>
      <w:r>
        <w:rPr>
          <w:color w:val="000000"/>
          <w:spacing w:val="0"/>
          <w:w w:val="100"/>
          <w:position w:val="0"/>
          <w:shd w:val="clear" w:color="auto" w:fill="auto"/>
          <w:lang w:val="cs-CZ" w:eastAsia="cs-CZ" w:bidi="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w:t>
      </w:r>
      <w:bookmarkEnd w:id="679"/>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případech nemá žádná ze smluvních stran nárok na jakékoliv plnění, a to ani z titulu náhrady skutečné škody a ušlého zisku.</w:t>
      </w:r>
    </w:p>
    <w:p>
      <w:pPr>
        <w:pStyle w:val="Style2"/>
        <w:keepNext/>
        <w:keepLines/>
        <w:widowControl w:val="0"/>
        <w:numPr>
          <w:ilvl w:val="0"/>
          <w:numId w:val="1"/>
        </w:numPr>
        <w:shd w:val="clear" w:color="auto" w:fill="auto"/>
        <w:tabs>
          <w:tab w:pos="409" w:val="left"/>
        </w:tabs>
        <w:bidi w:val="0"/>
        <w:spacing w:before="0" w:line="240" w:lineRule="auto"/>
        <w:ind w:left="0" w:right="0" w:firstLine="0"/>
        <w:jc w:val="center"/>
      </w:pPr>
      <w:bookmarkStart w:id="680" w:name="bookmark680"/>
      <w:bookmarkStart w:id="681" w:name="bookmark681"/>
      <w:bookmarkStart w:id="682" w:name="bookmark682"/>
      <w:bookmarkStart w:id="683" w:name="bookmark683"/>
      <w:bookmarkEnd w:id="682"/>
      <w:r>
        <w:rPr>
          <w:b/>
          <w:bCs/>
          <w:color w:val="000000"/>
          <w:spacing w:val="0"/>
          <w:w w:val="100"/>
          <w:position w:val="0"/>
          <w:shd w:val="clear" w:color="auto" w:fill="auto"/>
          <w:lang w:val="cs-CZ" w:eastAsia="cs-CZ" w:bidi="cs-CZ"/>
        </w:rPr>
        <w:t>Řešení sporů</w:t>
      </w:r>
      <w:bookmarkEnd w:id="680"/>
      <w:bookmarkEnd w:id="681"/>
      <w:bookmarkEnd w:id="683"/>
    </w:p>
    <w:p>
      <w:pPr>
        <w:pStyle w:val="Style15"/>
        <w:keepNext/>
        <w:keepLines/>
        <w:widowControl w:val="0"/>
        <w:numPr>
          <w:ilvl w:val="0"/>
          <w:numId w:val="37"/>
        </w:numPr>
        <w:shd w:val="clear" w:color="auto" w:fill="auto"/>
        <w:tabs>
          <w:tab w:pos="408" w:val="left"/>
        </w:tabs>
        <w:bidi w:val="0"/>
        <w:spacing w:before="0" w:line="240" w:lineRule="auto"/>
        <w:ind w:right="0"/>
        <w:jc w:val="both"/>
      </w:pPr>
      <w:bookmarkStart w:id="684" w:name="bookmark684"/>
      <w:bookmarkStart w:id="685" w:name="bookmark685"/>
      <w:bookmarkStart w:id="686" w:name="bookmark686"/>
      <w:bookmarkStart w:id="687" w:name="bookmark687"/>
      <w:bookmarkEnd w:id="686"/>
      <w:r>
        <w:rPr>
          <w:color w:val="000000"/>
          <w:spacing w:val="0"/>
          <w:w w:val="100"/>
          <w:position w:val="0"/>
          <w:shd w:val="clear" w:color="auto" w:fill="auto"/>
          <w:lang w:val="cs-CZ" w:eastAsia="cs-CZ" w:bidi="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bookmarkEnd w:id="684"/>
      <w:bookmarkEnd w:id="685"/>
      <w:bookmarkEnd w:id="687"/>
    </w:p>
    <w:p>
      <w:pPr>
        <w:pStyle w:val="Style15"/>
        <w:keepNext/>
        <w:keepLines/>
        <w:widowControl w:val="0"/>
        <w:numPr>
          <w:ilvl w:val="0"/>
          <w:numId w:val="37"/>
        </w:numPr>
        <w:shd w:val="clear" w:color="auto" w:fill="auto"/>
        <w:tabs>
          <w:tab w:pos="408" w:val="left"/>
        </w:tabs>
        <w:bidi w:val="0"/>
        <w:spacing w:before="0" w:after="300" w:line="240" w:lineRule="auto"/>
        <w:ind w:right="0"/>
        <w:jc w:val="both"/>
      </w:pPr>
      <w:bookmarkStart w:id="688" w:name="bookmark688"/>
      <w:bookmarkStart w:id="689" w:name="bookmark689"/>
      <w:bookmarkStart w:id="690" w:name="bookmark690"/>
      <w:bookmarkStart w:id="691" w:name="bookmark691"/>
      <w:bookmarkEnd w:id="690"/>
      <w:r>
        <w:rPr>
          <w:color w:val="000000"/>
          <w:spacing w:val="0"/>
          <w:w w:val="100"/>
          <w:position w:val="0"/>
          <w:shd w:val="clear" w:color="auto" w:fill="auto"/>
          <w:lang w:val="cs-CZ" w:eastAsia="cs-CZ" w:bidi="cs-CZ"/>
        </w:rPr>
        <w:t>Všechny spory vznikající z této smlouvy a v souvislosti s ní budou rozhodovány příslušným soudem České republiky.</w:t>
      </w:r>
      <w:bookmarkEnd w:id="688"/>
      <w:bookmarkEnd w:id="689"/>
      <w:bookmarkEnd w:id="691"/>
    </w:p>
    <w:p>
      <w:pPr>
        <w:pStyle w:val="Style2"/>
        <w:keepNext/>
        <w:keepLines/>
        <w:widowControl w:val="0"/>
        <w:numPr>
          <w:ilvl w:val="0"/>
          <w:numId w:val="1"/>
        </w:numPr>
        <w:shd w:val="clear" w:color="auto" w:fill="auto"/>
        <w:tabs>
          <w:tab w:pos="471" w:val="left"/>
        </w:tabs>
        <w:bidi w:val="0"/>
        <w:spacing w:before="0" w:line="240" w:lineRule="auto"/>
        <w:ind w:left="0" w:right="0" w:firstLine="0"/>
        <w:jc w:val="center"/>
      </w:pPr>
      <w:bookmarkStart w:id="692" w:name="bookmark692"/>
      <w:bookmarkStart w:id="693" w:name="bookmark693"/>
      <w:bookmarkStart w:id="694" w:name="bookmark694"/>
      <w:bookmarkStart w:id="695" w:name="bookmark695"/>
      <w:bookmarkEnd w:id="694"/>
      <w:r>
        <w:rPr>
          <w:b/>
          <w:bCs/>
          <w:color w:val="000000"/>
          <w:spacing w:val="0"/>
          <w:w w:val="100"/>
          <w:position w:val="0"/>
          <w:shd w:val="clear" w:color="auto" w:fill="auto"/>
          <w:lang w:val="cs-CZ" w:eastAsia="cs-CZ" w:bidi="cs-CZ"/>
        </w:rPr>
        <w:t>Compliance doložka</w:t>
      </w:r>
      <w:bookmarkEnd w:id="692"/>
      <w:bookmarkEnd w:id="693"/>
      <w:bookmarkEnd w:id="695"/>
    </w:p>
    <w:p>
      <w:pPr>
        <w:pStyle w:val="Style9"/>
        <w:keepNext w:val="0"/>
        <w:keepLines w:val="0"/>
        <w:widowControl w:val="0"/>
        <w:numPr>
          <w:ilvl w:val="0"/>
          <w:numId w:val="39"/>
        </w:numPr>
        <w:shd w:val="clear" w:color="auto" w:fill="auto"/>
        <w:tabs>
          <w:tab w:pos="408" w:val="left"/>
        </w:tabs>
        <w:bidi w:val="0"/>
        <w:spacing w:before="0" w:line="240" w:lineRule="auto"/>
        <w:ind w:left="380" w:right="0" w:hanging="380"/>
        <w:jc w:val="both"/>
      </w:pPr>
      <w:bookmarkStart w:id="696" w:name="bookmark696"/>
      <w:bookmarkEnd w:id="696"/>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39"/>
        </w:numPr>
        <w:shd w:val="clear" w:color="auto" w:fill="auto"/>
        <w:tabs>
          <w:tab w:pos="408" w:val="left"/>
        </w:tabs>
        <w:bidi w:val="0"/>
        <w:spacing w:before="0" w:line="240" w:lineRule="auto"/>
        <w:ind w:left="380" w:right="0" w:hanging="380"/>
        <w:jc w:val="both"/>
      </w:pPr>
      <w:bookmarkStart w:id="697" w:name="bookmark697"/>
      <w:bookmarkEnd w:id="69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39"/>
        </w:numPr>
        <w:shd w:val="clear" w:color="auto" w:fill="auto"/>
        <w:tabs>
          <w:tab w:pos="408" w:val="left"/>
        </w:tabs>
        <w:bidi w:val="0"/>
        <w:spacing w:before="0" w:line="240" w:lineRule="auto"/>
        <w:ind w:left="380" w:right="0" w:hanging="380"/>
        <w:jc w:val="both"/>
      </w:pPr>
      <w:bookmarkStart w:id="698" w:name="bookmark698"/>
      <w:bookmarkEnd w:id="698"/>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39"/>
        </w:numPr>
        <w:shd w:val="clear" w:color="auto" w:fill="auto"/>
        <w:tabs>
          <w:tab w:pos="408" w:val="left"/>
        </w:tabs>
        <w:bidi w:val="0"/>
        <w:spacing w:before="0" w:after="300" w:line="240" w:lineRule="auto"/>
        <w:ind w:left="380" w:right="0" w:hanging="380"/>
        <w:jc w:val="both"/>
      </w:pPr>
      <w:bookmarkStart w:id="699" w:name="bookmark699"/>
      <w:bookmarkEnd w:id="69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keepLines/>
        <w:widowControl w:val="0"/>
        <w:numPr>
          <w:ilvl w:val="0"/>
          <w:numId w:val="1"/>
        </w:numPr>
        <w:shd w:val="clear" w:color="auto" w:fill="auto"/>
        <w:tabs>
          <w:tab w:pos="529" w:val="left"/>
        </w:tabs>
        <w:bidi w:val="0"/>
        <w:spacing w:before="0" w:line="240" w:lineRule="auto"/>
        <w:ind w:left="0" w:right="0" w:firstLine="0"/>
        <w:jc w:val="center"/>
      </w:pPr>
      <w:bookmarkStart w:id="700" w:name="bookmark700"/>
      <w:bookmarkStart w:id="701" w:name="bookmark701"/>
      <w:bookmarkStart w:id="702" w:name="bookmark702"/>
      <w:bookmarkStart w:id="703" w:name="bookmark703"/>
      <w:bookmarkEnd w:id="702"/>
      <w:r>
        <w:rPr>
          <w:b/>
          <w:bCs/>
          <w:color w:val="000000"/>
          <w:spacing w:val="0"/>
          <w:w w:val="100"/>
          <w:position w:val="0"/>
          <w:shd w:val="clear" w:color="auto" w:fill="auto"/>
          <w:lang w:val="cs-CZ" w:eastAsia="cs-CZ" w:bidi="cs-CZ"/>
        </w:rPr>
        <w:t>Ochrana a zpracování osobních údajů</w:t>
      </w:r>
      <w:bookmarkEnd w:id="700"/>
      <w:bookmarkEnd w:id="701"/>
      <w:bookmarkEnd w:id="703"/>
    </w:p>
    <w:p>
      <w:pPr>
        <w:pStyle w:val="Style2"/>
        <w:keepNext/>
        <w:keepLines/>
        <w:widowControl w:val="0"/>
        <w:shd w:val="clear" w:color="auto" w:fill="auto"/>
        <w:bidi w:val="0"/>
        <w:spacing w:before="0" w:after="300" w:line="240" w:lineRule="auto"/>
        <w:ind w:left="380" w:right="0" w:firstLine="40"/>
        <w:jc w:val="both"/>
      </w:pPr>
      <w:bookmarkStart w:id="704" w:name="bookmark704"/>
      <w:bookmarkStart w:id="705" w:name="bookmark705"/>
      <w:bookmarkStart w:id="706" w:name="bookmark706"/>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bookmarkEnd w:id="704"/>
      <w:bookmarkEnd w:id="705"/>
      <w:bookmarkEnd w:id="706"/>
      <w:r>
        <w:fldChar w:fldCharType="end"/>
      </w:r>
    </w:p>
    <w:p>
      <w:pPr>
        <w:pStyle w:val="Style2"/>
        <w:keepNext/>
        <w:keepLines/>
        <w:widowControl w:val="0"/>
        <w:numPr>
          <w:ilvl w:val="0"/>
          <w:numId w:val="1"/>
        </w:numPr>
        <w:shd w:val="clear" w:color="auto" w:fill="auto"/>
        <w:tabs>
          <w:tab w:pos="558" w:val="left"/>
        </w:tabs>
        <w:bidi w:val="0"/>
        <w:spacing w:before="0" w:line="240" w:lineRule="auto"/>
        <w:ind w:left="0" w:right="0" w:firstLine="0"/>
        <w:jc w:val="center"/>
      </w:pPr>
      <w:bookmarkStart w:id="707" w:name="bookmark707"/>
      <w:bookmarkStart w:id="708" w:name="bookmark708"/>
      <w:bookmarkStart w:id="709" w:name="bookmark709"/>
      <w:bookmarkStart w:id="710" w:name="bookmark710"/>
      <w:bookmarkEnd w:id="709"/>
      <w:r>
        <w:rPr>
          <w:b/>
          <w:bCs/>
          <w:color w:val="000000"/>
          <w:spacing w:val="0"/>
          <w:w w:val="100"/>
          <w:position w:val="0"/>
          <w:shd w:val="clear" w:color="auto" w:fill="auto"/>
          <w:lang w:val="cs-CZ" w:eastAsia="cs-CZ" w:bidi="cs-CZ"/>
        </w:rPr>
        <w:t>Závěrečná ustanovení</w:t>
      </w:r>
      <w:bookmarkEnd w:id="707"/>
      <w:bookmarkEnd w:id="708"/>
      <w:bookmarkEnd w:id="710"/>
    </w:p>
    <w:p>
      <w:pPr>
        <w:pStyle w:val="Style15"/>
        <w:keepNext/>
        <w:keepLines/>
        <w:widowControl w:val="0"/>
        <w:shd w:val="clear" w:color="auto" w:fill="auto"/>
        <w:bidi w:val="0"/>
        <w:spacing w:before="0" w:line="240" w:lineRule="auto"/>
        <w:ind w:right="0"/>
        <w:jc w:val="both"/>
      </w:pPr>
      <w:bookmarkStart w:id="711" w:name="bookmark711"/>
      <w:bookmarkStart w:id="712" w:name="bookmark712"/>
      <w:bookmarkStart w:id="713" w:name="bookmark713"/>
      <w:r>
        <w:rPr>
          <w:color w:val="000000"/>
          <w:spacing w:val="0"/>
          <w:w w:val="100"/>
          <w:position w:val="0"/>
          <w:shd w:val="clear" w:color="auto" w:fill="auto"/>
          <w:lang w:val="cs-CZ" w:eastAsia="cs-CZ" w:bidi="cs-CZ"/>
        </w:rPr>
        <w:t>1. Právní vztahy vzniklé z této smlouvy nebo s touto smlouvou související se řídí platným českým právem, zejména Občanským zákoníkem.</w:t>
      </w:r>
      <w:bookmarkEnd w:id="711"/>
      <w:bookmarkEnd w:id="712"/>
      <w:bookmarkEnd w:id="713"/>
    </w:p>
    <w:p>
      <w:pPr>
        <w:pStyle w:val="Style15"/>
        <w:keepNext/>
        <w:keepLines/>
        <w:widowControl w:val="0"/>
        <w:numPr>
          <w:ilvl w:val="0"/>
          <w:numId w:val="41"/>
        </w:numPr>
        <w:shd w:val="clear" w:color="auto" w:fill="auto"/>
        <w:tabs>
          <w:tab w:pos="360" w:val="left"/>
        </w:tabs>
        <w:bidi w:val="0"/>
        <w:spacing w:before="0" w:line="240" w:lineRule="auto"/>
        <w:ind w:left="300" w:right="0" w:hanging="300"/>
        <w:jc w:val="both"/>
      </w:pPr>
      <w:bookmarkStart w:id="714" w:name="bookmark714"/>
      <w:bookmarkStart w:id="715" w:name="bookmark715"/>
      <w:bookmarkStart w:id="716" w:name="bookmark716"/>
      <w:bookmarkStart w:id="717" w:name="bookmark717"/>
      <w:bookmarkEnd w:id="716"/>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bookmarkEnd w:id="714"/>
      <w:bookmarkEnd w:id="715"/>
      <w:bookmarkEnd w:id="717"/>
    </w:p>
    <w:p>
      <w:pPr>
        <w:pStyle w:val="Style15"/>
        <w:keepNext/>
        <w:keepLines/>
        <w:widowControl w:val="0"/>
        <w:numPr>
          <w:ilvl w:val="0"/>
          <w:numId w:val="41"/>
        </w:numPr>
        <w:shd w:val="clear" w:color="auto" w:fill="auto"/>
        <w:tabs>
          <w:tab w:pos="360" w:val="left"/>
        </w:tabs>
        <w:bidi w:val="0"/>
        <w:spacing w:before="0" w:line="240" w:lineRule="auto"/>
        <w:ind w:left="300" w:right="0" w:hanging="300"/>
        <w:jc w:val="both"/>
      </w:pPr>
      <w:bookmarkStart w:id="718" w:name="bookmark718"/>
      <w:bookmarkStart w:id="719" w:name="bookmark719"/>
      <w:bookmarkStart w:id="720" w:name="bookmark720"/>
      <w:bookmarkStart w:id="721" w:name="bookmark721"/>
      <w:bookmarkEnd w:id="720"/>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bookmarkEnd w:id="718"/>
      <w:bookmarkEnd w:id="719"/>
      <w:bookmarkEnd w:id="721"/>
    </w:p>
    <w:p>
      <w:pPr>
        <w:pStyle w:val="Style15"/>
        <w:keepNext/>
        <w:keepLines/>
        <w:widowControl w:val="0"/>
        <w:numPr>
          <w:ilvl w:val="0"/>
          <w:numId w:val="41"/>
        </w:numPr>
        <w:shd w:val="clear" w:color="auto" w:fill="auto"/>
        <w:tabs>
          <w:tab w:pos="360" w:val="left"/>
        </w:tabs>
        <w:bidi w:val="0"/>
        <w:spacing w:before="0" w:line="240" w:lineRule="auto"/>
        <w:ind w:left="300" w:right="0" w:hanging="300"/>
        <w:jc w:val="both"/>
      </w:pPr>
      <w:bookmarkStart w:id="722" w:name="bookmark722"/>
      <w:bookmarkStart w:id="723" w:name="bookmark723"/>
      <w:bookmarkStart w:id="724" w:name="bookmark724"/>
      <w:bookmarkStart w:id="725" w:name="bookmark725"/>
      <w:bookmarkEnd w:id="724"/>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bookmarkEnd w:id="722"/>
      <w:bookmarkEnd w:id="723"/>
      <w:bookmarkEnd w:id="725"/>
    </w:p>
    <w:p>
      <w:pPr>
        <w:pStyle w:val="Style15"/>
        <w:keepNext/>
        <w:keepLines/>
        <w:widowControl w:val="0"/>
        <w:numPr>
          <w:ilvl w:val="0"/>
          <w:numId w:val="41"/>
        </w:numPr>
        <w:shd w:val="clear" w:color="auto" w:fill="auto"/>
        <w:tabs>
          <w:tab w:pos="360" w:val="left"/>
        </w:tabs>
        <w:bidi w:val="0"/>
        <w:spacing w:before="0" w:line="240" w:lineRule="auto"/>
        <w:ind w:left="300" w:right="0" w:hanging="300"/>
        <w:jc w:val="both"/>
      </w:pPr>
      <w:bookmarkStart w:id="726" w:name="bookmark726"/>
      <w:bookmarkStart w:id="727" w:name="bookmark727"/>
      <w:bookmarkStart w:id="728" w:name="bookmark728"/>
      <w:bookmarkStart w:id="729" w:name="bookmark729"/>
      <w:bookmarkEnd w:id="728"/>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bookmarkEnd w:id="726"/>
      <w:bookmarkEnd w:id="727"/>
      <w:bookmarkEnd w:id="729"/>
    </w:p>
    <w:p>
      <w:pPr>
        <w:pStyle w:val="Style15"/>
        <w:keepNext/>
        <w:keepLines/>
        <w:widowControl w:val="0"/>
        <w:numPr>
          <w:ilvl w:val="0"/>
          <w:numId w:val="41"/>
        </w:numPr>
        <w:shd w:val="clear" w:color="auto" w:fill="auto"/>
        <w:tabs>
          <w:tab w:pos="360" w:val="left"/>
        </w:tabs>
        <w:bidi w:val="0"/>
        <w:spacing w:before="0" w:line="240" w:lineRule="auto"/>
        <w:ind w:left="300" w:right="0" w:hanging="300"/>
        <w:jc w:val="both"/>
      </w:pPr>
      <w:bookmarkStart w:id="730" w:name="bookmark730"/>
      <w:bookmarkStart w:id="731" w:name="bookmark731"/>
      <w:bookmarkStart w:id="732" w:name="bookmark732"/>
      <w:bookmarkStart w:id="733" w:name="bookmark733"/>
      <w:bookmarkEnd w:id="732"/>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bookmarkEnd w:id="730"/>
      <w:bookmarkEnd w:id="731"/>
      <w:bookmarkEnd w:id="733"/>
    </w:p>
    <w:p>
      <w:pPr>
        <w:pStyle w:val="Style15"/>
        <w:keepNext/>
        <w:keepLines/>
        <w:widowControl w:val="0"/>
        <w:numPr>
          <w:ilvl w:val="0"/>
          <w:numId w:val="41"/>
        </w:numPr>
        <w:shd w:val="clear" w:color="auto" w:fill="auto"/>
        <w:tabs>
          <w:tab w:pos="360" w:val="left"/>
        </w:tabs>
        <w:bidi w:val="0"/>
        <w:spacing w:before="0" w:line="240" w:lineRule="auto"/>
        <w:ind w:left="300" w:right="0" w:hanging="300"/>
        <w:jc w:val="both"/>
      </w:pPr>
      <w:bookmarkStart w:id="734" w:name="bookmark734"/>
      <w:bookmarkStart w:id="735" w:name="bookmark735"/>
      <w:bookmarkStart w:id="736" w:name="bookmark736"/>
      <w:bookmarkStart w:id="737" w:name="bookmark737"/>
      <w:bookmarkEnd w:id="736"/>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bookmarkEnd w:id="734"/>
      <w:bookmarkEnd w:id="735"/>
      <w:bookmarkEnd w:id="737"/>
    </w:p>
    <w:p>
      <w:pPr>
        <w:pStyle w:val="Style15"/>
        <w:keepNext/>
        <w:keepLines/>
        <w:widowControl w:val="0"/>
        <w:numPr>
          <w:ilvl w:val="0"/>
          <w:numId w:val="41"/>
        </w:numPr>
        <w:shd w:val="clear" w:color="auto" w:fill="auto"/>
        <w:tabs>
          <w:tab w:pos="360" w:val="left"/>
        </w:tabs>
        <w:bidi w:val="0"/>
        <w:spacing w:before="0" w:line="240" w:lineRule="auto"/>
        <w:ind w:left="300" w:right="0" w:hanging="300"/>
        <w:jc w:val="both"/>
      </w:pPr>
      <w:bookmarkStart w:id="738" w:name="bookmark738"/>
      <w:bookmarkStart w:id="739" w:name="bookmark739"/>
      <w:bookmarkStart w:id="740" w:name="bookmark740"/>
      <w:bookmarkStart w:id="741" w:name="bookmark741"/>
      <w:bookmarkEnd w:id="740"/>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bookmarkEnd w:id="738"/>
      <w:bookmarkEnd w:id="739"/>
      <w:bookmarkEnd w:id="741"/>
    </w:p>
    <w:p>
      <w:pPr>
        <w:pStyle w:val="Style15"/>
        <w:keepNext/>
        <w:keepLines/>
        <w:widowControl w:val="0"/>
        <w:numPr>
          <w:ilvl w:val="0"/>
          <w:numId w:val="41"/>
        </w:numPr>
        <w:shd w:val="clear" w:color="auto" w:fill="auto"/>
        <w:tabs>
          <w:tab w:pos="360" w:val="left"/>
        </w:tabs>
        <w:bidi w:val="0"/>
        <w:spacing w:before="0" w:line="240" w:lineRule="auto"/>
        <w:ind w:left="0" w:right="0" w:firstLine="0"/>
        <w:jc w:val="both"/>
      </w:pPr>
      <w:bookmarkStart w:id="742" w:name="bookmark742"/>
      <w:bookmarkStart w:id="743" w:name="bookmark743"/>
      <w:bookmarkStart w:id="744" w:name="bookmark744"/>
      <w:bookmarkStart w:id="745" w:name="bookmark745"/>
      <w:bookmarkEnd w:id="744"/>
      <w:r>
        <w:rPr>
          <w:color w:val="000000"/>
          <w:spacing w:val="0"/>
          <w:w w:val="100"/>
          <w:position w:val="0"/>
          <w:shd w:val="clear" w:color="auto" w:fill="auto"/>
          <w:lang w:val="cs-CZ" w:eastAsia="cs-CZ" w:bidi="cs-CZ"/>
        </w:rPr>
        <w:t>Práva a povinnosti smluvních stran z této smlouvy přecházejí na jejich právní nástupce.</w:t>
      </w:r>
      <w:bookmarkEnd w:id="742"/>
      <w:bookmarkEnd w:id="743"/>
      <w:bookmarkEnd w:id="745"/>
    </w:p>
    <w:p>
      <w:pPr>
        <w:pStyle w:val="Style15"/>
        <w:keepNext/>
        <w:keepLines/>
        <w:widowControl w:val="0"/>
        <w:numPr>
          <w:ilvl w:val="0"/>
          <w:numId w:val="41"/>
        </w:numPr>
        <w:shd w:val="clear" w:color="auto" w:fill="auto"/>
        <w:tabs>
          <w:tab w:pos="444" w:val="left"/>
        </w:tabs>
        <w:bidi w:val="0"/>
        <w:spacing w:before="0" w:line="240" w:lineRule="auto"/>
        <w:ind w:left="300" w:right="0" w:hanging="300"/>
        <w:jc w:val="both"/>
      </w:pPr>
      <w:bookmarkStart w:id="746" w:name="bookmark746"/>
      <w:bookmarkStart w:id="747" w:name="bookmark747"/>
      <w:bookmarkStart w:id="748" w:name="bookmark748"/>
      <w:bookmarkStart w:id="749" w:name="bookmark749"/>
      <w:bookmarkEnd w:id="748"/>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bookmarkEnd w:id="746"/>
      <w:bookmarkEnd w:id="747"/>
      <w:bookmarkEnd w:id="749"/>
    </w:p>
    <w:p>
      <w:pPr>
        <w:pStyle w:val="Style15"/>
        <w:keepNext/>
        <w:keepLines/>
        <w:widowControl w:val="0"/>
        <w:numPr>
          <w:ilvl w:val="0"/>
          <w:numId w:val="41"/>
        </w:numPr>
        <w:shd w:val="clear" w:color="auto" w:fill="auto"/>
        <w:tabs>
          <w:tab w:pos="444" w:val="left"/>
        </w:tabs>
        <w:bidi w:val="0"/>
        <w:spacing w:before="0" w:line="240" w:lineRule="auto"/>
        <w:ind w:left="300" w:right="0" w:hanging="300"/>
        <w:jc w:val="both"/>
      </w:pPr>
      <w:bookmarkStart w:id="750" w:name="bookmark750"/>
      <w:bookmarkStart w:id="751" w:name="bookmark751"/>
      <w:bookmarkStart w:id="752" w:name="bookmark752"/>
      <w:bookmarkStart w:id="753" w:name="bookmark753"/>
      <w:bookmarkEnd w:id="752"/>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bookmarkEnd w:id="750"/>
      <w:bookmarkEnd w:id="751"/>
      <w:bookmarkEnd w:id="753"/>
    </w:p>
    <w:p>
      <w:pPr>
        <w:pStyle w:val="Style15"/>
        <w:keepNext/>
        <w:keepLines/>
        <w:widowControl w:val="0"/>
        <w:numPr>
          <w:ilvl w:val="0"/>
          <w:numId w:val="41"/>
        </w:numPr>
        <w:shd w:val="clear" w:color="auto" w:fill="auto"/>
        <w:tabs>
          <w:tab w:pos="444" w:val="left"/>
        </w:tabs>
        <w:bidi w:val="0"/>
        <w:spacing w:before="0" w:line="240" w:lineRule="auto"/>
        <w:ind w:left="300" w:right="0" w:hanging="300"/>
        <w:jc w:val="both"/>
      </w:pPr>
      <w:bookmarkStart w:id="754" w:name="bookmark754"/>
      <w:bookmarkStart w:id="755" w:name="bookmark755"/>
      <w:bookmarkStart w:id="756" w:name="bookmark756"/>
      <w:bookmarkStart w:id="757" w:name="bookmark757"/>
      <w:bookmarkEnd w:id="756"/>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bookmarkEnd w:id="754"/>
      <w:bookmarkEnd w:id="755"/>
      <w:bookmarkEnd w:id="757"/>
    </w:p>
    <w:p>
      <w:pPr>
        <w:pStyle w:val="Style15"/>
        <w:keepNext/>
        <w:keepLines/>
        <w:widowControl w:val="0"/>
        <w:numPr>
          <w:ilvl w:val="0"/>
          <w:numId w:val="41"/>
        </w:numPr>
        <w:shd w:val="clear" w:color="auto" w:fill="auto"/>
        <w:tabs>
          <w:tab w:pos="444" w:val="left"/>
        </w:tabs>
        <w:bidi w:val="0"/>
        <w:spacing w:before="0" w:line="240" w:lineRule="auto"/>
        <w:ind w:left="300" w:right="0" w:hanging="300"/>
        <w:jc w:val="both"/>
      </w:pPr>
      <w:bookmarkStart w:id="758" w:name="bookmark758"/>
      <w:bookmarkStart w:id="759" w:name="bookmark759"/>
      <w:bookmarkStart w:id="760" w:name="bookmark760"/>
      <w:bookmarkStart w:id="761" w:name="bookmark761"/>
      <w:bookmarkEnd w:id="760"/>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bookmarkEnd w:id="758"/>
      <w:bookmarkEnd w:id="759"/>
      <w:bookmarkEnd w:id="761"/>
    </w:p>
    <w:p>
      <w:pPr>
        <w:pStyle w:val="Style15"/>
        <w:keepNext/>
        <w:keepLines/>
        <w:widowControl w:val="0"/>
        <w:numPr>
          <w:ilvl w:val="0"/>
          <w:numId w:val="41"/>
        </w:numPr>
        <w:shd w:val="clear" w:color="auto" w:fill="auto"/>
        <w:tabs>
          <w:tab w:pos="444" w:val="left"/>
        </w:tabs>
        <w:bidi w:val="0"/>
        <w:spacing w:before="0" w:line="240" w:lineRule="auto"/>
        <w:ind w:left="0" w:right="0" w:firstLine="0"/>
        <w:jc w:val="both"/>
      </w:pPr>
      <w:bookmarkStart w:id="762" w:name="bookmark762"/>
      <w:bookmarkStart w:id="763" w:name="bookmark763"/>
      <w:bookmarkStart w:id="764" w:name="bookmark764"/>
      <w:bookmarkStart w:id="765" w:name="bookmark765"/>
      <w:bookmarkEnd w:id="764"/>
      <w:r>
        <w:rPr>
          <w:color w:val="000000"/>
          <w:spacing w:val="0"/>
          <w:w w:val="100"/>
          <w:position w:val="0"/>
          <w:shd w:val="clear" w:color="auto" w:fill="auto"/>
          <w:lang w:val="cs-CZ" w:eastAsia="cs-CZ" w:bidi="cs-CZ"/>
        </w:rPr>
        <w:t>Smluvní strany nepovažují žádné ustanovení smlouvy za obchodní tajemství.</w:t>
      </w:r>
      <w:bookmarkEnd w:id="762"/>
      <w:bookmarkEnd w:id="763"/>
      <w:bookmarkEnd w:id="765"/>
    </w:p>
    <w:p>
      <w:pPr>
        <w:pStyle w:val="Style9"/>
        <w:keepNext w:val="0"/>
        <w:keepLines w:val="0"/>
        <w:widowControl w:val="0"/>
        <w:shd w:val="clear" w:color="auto" w:fill="auto"/>
        <w:bidi w:val="0"/>
        <w:spacing w:before="0" w:after="120" w:line="240" w:lineRule="auto"/>
        <w:ind w:left="300" w:right="0" w:firstLine="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r>
        <w:br w:type="page"/>
      </w:r>
    </w:p>
    <w:p>
      <w:pPr>
        <w:pStyle w:val="Style15"/>
        <w:keepNext/>
        <w:keepLines/>
        <w:widowControl w:val="0"/>
        <w:numPr>
          <w:ilvl w:val="0"/>
          <w:numId w:val="41"/>
        </w:numPr>
        <w:shd w:val="clear" w:color="auto" w:fill="auto"/>
        <w:tabs>
          <w:tab w:pos="502" w:val="left"/>
        </w:tabs>
        <w:bidi w:val="0"/>
        <w:spacing w:before="0" w:line="240" w:lineRule="auto"/>
        <w:ind w:right="0"/>
        <w:jc w:val="both"/>
      </w:pPr>
      <w:bookmarkStart w:id="766" w:name="bookmark766"/>
      <w:bookmarkStart w:id="767" w:name="bookmark767"/>
      <w:bookmarkStart w:id="768" w:name="bookmark768"/>
      <w:bookmarkStart w:id="769" w:name="bookmark769"/>
      <w:bookmarkEnd w:id="768"/>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bookmarkEnd w:id="766"/>
      <w:bookmarkEnd w:id="767"/>
      <w:bookmarkEnd w:id="769"/>
    </w:p>
    <w:p>
      <w:pPr>
        <w:pStyle w:val="Style15"/>
        <w:keepNext/>
        <w:keepLines/>
        <w:widowControl w:val="0"/>
        <w:numPr>
          <w:ilvl w:val="0"/>
          <w:numId w:val="41"/>
        </w:numPr>
        <w:shd w:val="clear" w:color="auto" w:fill="auto"/>
        <w:tabs>
          <w:tab w:pos="502" w:val="left"/>
        </w:tabs>
        <w:bidi w:val="0"/>
        <w:spacing w:before="0" w:line="240" w:lineRule="auto"/>
        <w:ind w:right="0"/>
        <w:jc w:val="both"/>
      </w:pPr>
      <w:bookmarkStart w:id="770" w:name="bookmark770"/>
      <w:bookmarkStart w:id="771" w:name="bookmark771"/>
      <w:bookmarkStart w:id="772" w:name="bookmark772"/>
      <w:bookmarkStart w:id="773" w:name="bookmark773"/>
      <w:bookmarkEnd w:id="772"/>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770"/>
      <w:bookmarkEnd w:id="771"/>
      <w:bookmarkEnd w:id="773"/>
    </w:p>
    <w:p>
      <w:pPr>
        <w:pStyle w:val="Style15"/>
        <w:keepNext/>
        <w:keepLines/>
        <w:widowControl w:val="0"/>
        <w:numPr>
          <w:ilvl w:val="0"/>
          <w:numId w:val="41"/>
        </w:numPr>
        <w:shd w:val="clear" w:color="auto" w:fill="auto"/>
        <w:tabs>
          <w:tab w:pos="502" w:val="left"/>
        </w:tabs>
        <w:bidi w:val="0"/>
        <w:spacing w:before="0" w:line="240" w:lineRule="auto"/>
        <w:ind w:right="0"/>
        <w:jc w:val="both"/>
      </w:pPr>
      <w:bookmarkStart w:id="774" w:name="bookmark774"/>
      <w:bookmarkStart w:id="775" w:name="bookmark775"/>
      <w:bookmarkStart w:id="776" w:name="bookmark776"/>
      <w:bookmarkStart w:id="777" w:name="bookmark777"/>
      <w:bookmarkEnd w:id="776"/>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774"/>
      <w:bookmarkEnd w:id="775"/>
      <w:bookmarkEnd w:id="777"/>
    </w:p>
    <w:p>
      <w:pPr>
        <w:pStyle w:val="Style15"/>
        <w:keepNext/>
        <w:keepLines/>
        <w:widowControl w:val="0"/>
        <w:shd w:val="clear" w:color="auto" w:fill="auto"/>
        <w:bidi w:val="0"/>
        <w:spacing w:before="0" w:line="240" w:lineRule="auto"/>
        <w:ind w:left="0" w:right="0" w:firstLine="380"/>
        <w:jc w:val="both"/>
      </w:pPr>
      <w:bookmarkStart w:id="778" w:name="bookmark778"/>
      <w:bookmarkStart w:id="779" w:name="bookmark779"/>
      <w:bookmarkStart w:id="780" w:name="bookmark780"/>
      <w:r>
        <w:rPr>
          <w:color w:val="000000"/>
          <w:spacing w:val="0"/>
          <w:w w:val="100"/>
          <w:position w:val="0"/>
          <w:shd w:val="clear" w:color="auto" w:fill="auto"/>
          <w:lang w:val="cs-CZ" w:eastAsia="cs-CZ" w:bidi="cs-CZ"/>
        </w:rPr>
        <w:t>Priorita 1) Tato smlouva</w:t>
      </w:r>
      <w:bookmarkEnd w:id="778"/>
      <w:bookmarkEnd w:id="779"/>
      <w:bookmarkEnd w:id="780"/>
    </w:p>
    <w:p>
      <w:pPr>
        <w:pStyle w:val="Style15"/>
        <w:keepNext/>
        <w:keepLines/>
        <w:widowControl w:val="0"/>
        <w:shd w:val="clear" w:color="auto" w:fill="auto"/>
        <w:bidi w:val="0"/>
        <w:spacing w:before="0" w:line="240" w:lineRule="auto"/>
        <w:ind w:left="0" w:right="0" w:firstLine="380"/>
        <w:jc w:val="both"/>
      </w:pPr>
      <w:bookmarkStart w:id="781" w:name="bookmark781"/>
      <w:bookmarkStart w:id="782" w:name="bookmark782"/>
      <w:bookmarkStart w:id="783" w:name="bookmark783"/>
      <w:r>
        <w:rPr>
          <w:color w:val="000000"/>
          <w:spacing w:val="0"/>
          <w:w w:val="100"/>
          <w:position w:val="0"/>
          <w:shd w:val="clear" w:color="auto" w:fill="auto"/>
          <w:lang w:val="cs-CZ" w:eastAsia="cs-CZ" w:bidi="cs-CZ"/>
        </w:rPr>
        <w:t>Priorita 3) Příloha č.1: Oceněný soupis prací</w:t>
      </w:r>
      <w:bookmarkEnd w:id="781"/>
      <w:bookmarkEnd w:id="782"/>
      <w:bookmarkEnd w:id="783"/>
    </w:p>
    <w:p>
      <w:pPr>
        <w:pStyle w:val="Style15"/>
        <w:keepNext/>
        <w:keepLines/>
        <w:widowControl w:val="0"/>
        <w:shd w:val="clear" w:color="auto" w:fill="auto"/>
        <w:bidi w:val="0"/>
        <w:spacing w:before="0" w:line="240" w:lineRule="auto"/>
        <w:ind w:right="0" w:firstLine="0"/>
        <w:jc w:val="both"/>
      </w:pPr>
      <w:bookmarkStart w:id="784" w:name="bookmark784"/>
      <w:bookmarkStart w:id="785" w:name="bookmark785"/>
      <w:bookmarkStart w:id="786" w:name="bookmark786"/>
      <w:r>
        <w:rPr>
          <w:color w:val="000000"/>
          <w:spacing w:val="0"/>
          <w:w w:val="100"/>
          <w:position w:val="0"/>
          <w:shd w:val="clear" w:color="auto" w:fill="auto"/>
          <w:lang w:val="cs-CZ" w:eastAsia="cs-CZ" w:bidi="cs-CZ"/>
        </w:rPr>
        <w:t>Priorita 2) Příloha č.2: Projektová dokumentace: Bystřice, úsek 2, ř. km 4,322-4,976 - panely střední chodby bez křížení komunikací - úsek č.2, zpracované firmou HG Partner s.r.o., se sídlem Smetanova 200, 250 82 Úvaly, IČO: 27221253, z 08/2023.</w:t>
      </w:r>
      <w:bookmarkEnd w:id="784"/>
      <w:bookmarkEnd w:id="785"/>
      <w:bookmarkEnd w:id="786"/>
    </w:p>
    <w:p>
      <w:pPr>
        <w:pStyle w:val="Style15"/>
        <w:keepNext/>
        <w:keepLines/>
        <w:widowControl w:val="0"/>
        <w:shd w:val="clear" w:color="auto" w:fill="auto"/>
        <w:bidi w:val="0"/>
        <w:spacing w:before="0" w:line="240" w:lineRule="auto"/>
        <w:ind w:right="0" w:firstLine="0"/>
        <w:jc w:val="both"/>
      </w:pPr>
      <w:bookmarkStart w:id="787" w:name="bookmark787"/>
      <w:bookmarkStart w:id="788" w:name="bookmark788"/>
      <w:bookmarkStart w:id="789" w:name="bookmark789"/>
      <w:r>
        <w:rPr>
          <w:color w:val="000000"/>
          <w:spacing w:val="0"/>
          <w:w w:val="100"/>
          <w:position w:val="0"/>
          <w:shd w:val="clear" w:color="auto" w:fill="auto"/>
          <w:lang w:val="cs-CZ" w:eastAsia="cs-CZ" w:bidi="cs-CZ"/>
        </w:rPr>
        <w:t>Priorita 1) Příloha č.3: Čestné prohlášení o společensky odpovědném plnění veřejné zakázky.</w:t>
      </w:r>
      <w:bookmarkEnd w:id="787"/>
      <w:bookmarkEnd w:id="788"/>
      <w:bookmarkEnd w:id="789"/>
    </w:p>
    <w:p>
      <w:pPr>
        <w:pStyle w:val="Style15"/>
        <w:keepNext/>
        <w:keepLines/>
        <w:widowControl w:val="0"/>
        <w:shd w:val="clear" w:color="auto" w:fill="auto"/>
        <w:bidi w:val="0"/>
        <w:spacing w:before="0" w:line="240" w:lineRule="auto"/>
        <w:ind w:right="0" w:firstLine="0"/>
        <w:jc w:val="both"/>
      </w:pPr>
      <w:bookmarkStart w:id="790" w:name="bookmark790"/>
      <w:bookmarkStart w:id="791" w:name="bookmark791"/>
      <w:bookmarkStart w:id="792" w:name="bookmark792"/>
      <w:r>
        <w:rPr>
          <w:color w:val="000000"/>
          <w:spacing w:val="0"/>
          <w:w w:val="100"/>
          <w:position w:val="0"/>
          <w:shd w:val="clear" w:color="auto" w:fill="auto"/>
          <w:lang w:val="cs-CZ" w:eastAsia="cs-CZ" w:bidi="cs-CZ"/>
        </w:rPr>
        <w:t>Priorita 1) Příloha č.4: Čestné prohlášení k finančním sankcím</w:t>
      </w:r>
      <w:bookmarkEnd w:id="790"/>
      <w:bookmarkEnd w:id="791"/>
      <w:bookmarkEnd w:id="792"/>
    </w:p>
    <w:p>
      <w:pPr>
        <w:pStyle w:val="Style15"/>
        <w:keepNext/>
        <w:keepLines/>
        <w:widowControl w:val="0"/>
        <w:shd w:val="clear" w:color="auto" w:fill="auto"/>
        <w:bidi w:val="0"/>
        <w:spacing w:before="0" w:after="0" w:line="240" w:lineRule="auto"/>
        <w:ind w:left="0" w:right="0" w:firstLine="380"/>
        <w:jc w:val="both"/>
        <w:sectPr>
          <w:headerReference w:type="default" r:id="rId5"/>
          <w:footerReference w:type="default" r:id="rId6"/>
          <w:footnotePr>
            <w:pos w:val="pageBottom"/>
            <w:numFmt w:val="decimal"/>
            <w:numRestart w:val="continuous"/>
          </w:footnotePr>
          <w:pgSz w:w="11909" w:h="16838"/>
          <w:pgMar w:top="1173" w:left="1315" w:right="1319" w:bottom="1385" w:header="0" w:footer="3" w:gutter="0"/>
          <w:pgNumType w:start="1"/>
          <w:cols w:space="720"/>
          <w:noEndnote/>
          <w:rtlGutter w:val="0"/>
          <w:docGrid w:linePitch="360"/>
        </w:sectPr>
      </w:pPr>
      <w:bookmarkStart w:id="793" w:name="bookmark793"/>
      <w:bookmarkStart w:id="794" w:name="bookmark794"/>
      <w:bookmarkStart w:id="795" w:name="bookmark795"/>
      <w:r>
        <w:rPr>
          <w:color w:val="000000"/>
          <w:spacing w:val="0"/>
          <w:w w:val="100"/>
          <w:position w:val="0"/>
          <w:shd w:val="clear" w:color="auto" w:fill="auto"/>
          <w:lang w:val="cs-CZ" w:eastAsia="cs-CZ" w:bidi="cs-CZ"/>
        </w:rPr>
        <w:t>Priorita 1) Příloha č.5: Čestné prohlášení o neexistenci střetu zájmů</w:t>
      </w:r>
      <w:bookmarkEnd w:id="793"/>
      <w:bookmarkEnd w:id="794"/>
      <w:bookmarkEnd w:id="795"/>
    </w:p>
    <w:p>
      <w:pPr>
        <w:widowControl w:val="0"/>
        <w:spacing w:line="240" w:lineRule="exact"/>
        <w:rPr>
          <w:sz w:val="19"/>
          <w:szCs w:val="19"/>
        </w:rPr>
      </w:pPr>
    </w:p>
    <w:p>
      <w:pPr>
        <w:widowControl w:val="0"/>
        <w:spacing w:before="54" w:after="5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209" w:left="0" w:right="0" w:bottom="4569" w:header="0" w:footer="3" w:gutter="0"/>
          <w:cols w:space="720"/>
          <w:noEndnote/>
          <w:rtlGutter w:val="0"/>
          <w:docGrid w:linePitch="360"/>
        </w:sectPr>
      </w:pP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209" w:left="1394" w:right="2421" w:bottom="4569" w:header="0" w:footer="3" w:gutter="0"/>
          <w:cols w:num="2" w:space="1715"/>
          <w:noEndnote/>
          <w:rtlGutter w:val="0"/>
          <w:docGrid w:linePitch="360"/>
        </w:sectPr>
      </w:pPr>
      <w:r>
        <w:rPr>
          <w:color w:val="000000"/>
          <w:spacing w:val="0"/>
          <w:w w:val="100"/>
          <w:position w:val="0"/>
          <w:shd w:val="clear" w:color="auto" w:fill="auto"/>
          <w:lang w:val="cs-CZ" w:eastAsia="cs-CZ" w:bidi="cs-CZ"/>
        </w:rPr>
        <w:t>V Teplicích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209" w:left="0" w:right="0" w:bottom="128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880745</wp:posOffset>
                </wp:positionH>
                <wp:positionV relativeFrom="paragraph">
                  <wp:posOffset>12700</wp:posOffset>
                </wp:positionV>
                <wp:extent cx="1688465" cy="387350"/>
                <wp:wrapSquare wrapText="bothSides"/>
                <wp:docPr id="5" name="Shape 5"/>
                <a:graphic xmlns:a="http://schemas.openxmlformats.org/drawingml/2006/main">
                  <a:graphicData uri="http://schemas.microsoft.com/office/word/2010/wordprocessingShape">
                    <wps:wsp>
                      <wps:cNvSpPr txBox="1"/>
                      <wps:spPr>
                        <a:xfrm>
                          <a:ext cx="1688465"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bookmarkStart w:id="796" w:name="bookmark796"/>
                            <w:r>
                              <w:rPr>
                                <w:color w:val="000000"/>
                                <w:spacing w:val="0"/>
                                <w:w w:val="100"/>
                                <w:position w:val="0"/>
                                <w:shd w:val="clear" w:color="auto" w:fill="auto"/>
                                <w:lang w:val="cs-CZ" w:eastAsia="cs-CZ" w:bidi="cs-CZ"/>
                              </w:rPr>
                              <w:t>ekonomický ředitel</w:t>
                            </w:r>
                            <w:bookmarkEnd w:id="796"/>
                          </w:p>
                          <w:p>
                            <w:pPr>
                              <w:pStyle w:val="Style9"/>
                              <w:keepNext w:val="0"/>
                              <w:keepLines w:val="0"/>
                              <w:widowControl w:val="0"/>
                              <w:shd w:val="clear" w:color="auto" w:fill="auto"/>
                              <w:bidi w:val="0"/>
                              <w:spacing w:before="0" w:after="0" w:line="240" w:lineRule="auto"/>
                              <w:ind w:left="0" w:right="0" w:firstLine="0"/>
                              <w:jc w:val="left"/>
                            </w:pPr>
                            <w:bookmarkStart w:id="797" w:name="bookmark797"/>
                            <w:bookmarkStart w:id="798" w:name="bookmark798"/>
                            <w:bookmarkStart w:id="799" w:name="bookmark799"/>
                            <w:r>
                              <w:rPr>
                                <w:color w:val="000000"/>
                                <w:spacing w:val="0"/>
                                <w:w w:val="100"/>
                                <w:position w:val="0"/>
                                <w:shd w:val="clear" w:color="auto" w:fill="auto"/>
                                <w:lang w:val="cs-CZ" w:eastAsia="cs-CZ" w:bidi="cs-CZ"/>
                              </w:rPr>
                              <w:t>Povodí Ohře, státní podnik</w:t>
                            </w:r>
                            <w:bookmarkEnd w:id="797"/>
                            <w:bookmarkEnd w:id="798"/>
                            <w:bookmarkEnd w:id="799"/>
                          </w:p>
                        </w:txbxContent>
                      </wps:txbx>
                      <wps:bodyPr lIns="0" tIns="0" rIns="0" bIns="0">
                        <a:noAutoFit/>
                      </wps:bodyPr>
                    </wps:wsp>
                  </a:graphicData>
                </a:graphic>
              </wp:anchor>
            </w:drawing>
          </mc:Choice>
          <mc:Fallback>
            <w:pict>
              <v:shape id="_x0000_s1031" type="#_x0000_t202" style="position:absolute;margin-left:69.350000000000009pt;margin-top:1.pt;width:132.94999999999999pt;height:30.5pt;z-index:-125829375;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bookmarkStart w:id="796" w:name="bookmark796"/>
                      <w:r>
                        <w:rPr>
                          <w:color w:val="000000"/>
                          <w:spacing w:val="0"/>
                          <w:w w:val="100"/>
                          <w:position w:val="0"/>
                          <w:shd w:val="clear" w:color="auto" w:fill="auto"/>
                          <w:lang w:val="cs-CZ" w:eastAsia="cs-CZ" w:bidi="cs-CZ"/>
                        </w:rPr>
                        <w:t>ekonomický ředitel</w:t>
                      </w:r>
                      <w:bookmarkEnd w:id="796"/>
                    </w:p>
                    <w:p>
                      <w:pPr>
                        <w:pStyle w:val="Style9"/>
                        <w:keepNext w:val="0"/>
                        <w:keepLines w:val="0"/>
                        <w:widowControl w:val="0"/>
                        <w:shd w:val="clear" w:color="auto" w:fill="auto"/>
                        <w:bidi w:val="0"/>
                        <w:spacing w:before="0" w:after="0" w:line="240" w:lineRule="auto"/>
                        <w:ind w:left="0" w:right="0" w:firstLine="0"/>
                        <w:jc w:val="left"/>
                      </w:pPr>
                      <w:bookmarkStart w:id="797" w:name="bookmark797"/>
                      <w:bookmarkStart w:id="798" w:name="bookmark798"/>
                      <w:bookmarkStart w:id="799" w:name="bookmark799"/>
                      <w:r>
                        <w:rPr>
                          <w:color w:val="000000"/>
                          <w:spacing w:val="0"/>
                          <w:w w:val="100"/>
                          <w:position w:val="0"/>
                          <w:shd w:val="clear" w:color="auto" w:fill="auto"/>
                          <w:lang w:val="cs-CZ" w:eastAsia="cs-CZ" w:bidi="cs-CZ"/>
                        </w:rPr>
                        <w:t>Povodí Ohře, státní podnik</w:t>
                      </w:r>
                      <w:bookmarkEnd w:id="797"/>
                      <w:bookmarkEnd w:id="798"/>
                      <w:bookmarkEnd w:id="799"/>
                    </w:p>
                  </w:txbxContent>
                </v:textbox>
                <w10:wrap type="square" anchorx="page"/>
              </v:shape>
            </w:pict>
          </mc:Fallback>
        </mc:AlternateContent>
      </w:r>
    </w:p>
    <w:p>
      <w:pPr>
        <w:pStyle w:val="Style9"/>
        <w:keepNext w:val="0"/>
        <w:keepLines w:val="0"/>
        <w:widowControl w:val="0"/>
        <w:shd w:val="clear" w:color="auto" w:fill="auto"/>
        <w:bidi w:val="0"/>
        <w:spacing w:before="0" w:after="0" w:line="240" w:lineRule="auto"/>
        <w:ind w:left="2320" w:right="0" w:firstLine="0"/>
        <w:jc w:val="left"/>
      </w:pPr>
      <w:r>
        <w:rPr>
          <w:color w:val="000000"/>
          <w:spacing w:val="0"/>
          <w:w w:val="100"/>
          <w:position w:val="0"/>
          <w:shd w:val="clear" w:color="auto" w:fill="auto"/>
          <w:lang w:val="cs-CZ" w:eastAsia="cs-CZ" w:bidi="cs-CZ"/>
        </w:rPr>
        <w:t>jednatel Vodohospodářské stavby, společnost s ručením omezeným</w:t>
      </w:r>
    </w:p>
    <w:sectPr>
      <w:footnotePr>
        <w:pos w:val="pageBottom"/>
        <w:numFmt w:val="decimal"/>
        <w:numRestart w:val="continuous"/>
      </w:footnotePr>
      <w:type w:val="continuous"/>
      <w:pgSz w:w="11909" w:h="16838"/>
      <w:pgMar w:top="1209" w:left="4053" w:right="1384" w:bottom="128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5593080</wp:posOffset>
              </wp:positionH>
              <wp:positionV relativeFrom="page">
                <wp:posOffset>9876155</wp:posOffset>
              </wp:positionV>
              <wp:extent cx="1066800" cy="216535"/>
              <wp:wrapNone/>
              <wp:docPr id="3" name="Shape 3"/>
              <a:graphic xmlns:a="http://schemas.openxmlformats.org/drawingml/2006/main">
                <a:graphicData uri="http://schemas.microsoft.com/office/word/2010/wordprocessingShape">
                  <wps:wsp>
                    <wps:cNvSpPr txBox="1"/>
                    <wps:spPr>
                      <a:xfrm>
                        <a:ext cx="1066800" cy="2165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19</w:t>
                          </w:r>
                        </w:p>
                      </w:txbxContent>
                    </wps:txbx>
                    <wps:bodyPr wrap="none" lIns="0" tIns="0" rIns="0" bIns="0">
                      <a:spAutoFit/>
                    </wps:bodyPr>
                  </wps:wsp>
                </a:graphicData>
              </a:graphic>
            </wp:anchor>
          </w:drawing>
        </mc:Choice>
        <mc:Fallback>
          <w:pict>
            <v:shape id="_x0000_s1029" type="#_x0000_t202" style="position:absolute;margin-left:440.40000000000003pt;margin-top:777.64999999999998pt;width:84.pt;height:17.050000000000001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19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5646420</wp:posOffset>
              </wp:positionH>
              <wp:positionV relativeFrom="page">
                <wp:posOffset>424815</wp:posOffset>
              </wp:positionV>
              <wp:extent cx="1005840" cy="207010"/>
              <wp:wrapNone/>
              <wp:docPr id="1" name="Shape 1"/>
              <a:graphic xmlns:a="http://schemas.openxmlformats.org/drawingml/2006/main">
                <a:graphicData uri="http://schemas.microsoft.com/office/word/2010/wordprocessingShape">
                  <wps:wsp>
                    <wps:cNvSpPr txBox="1"/>
                    <wps:spPr>
                      <a:xfrm>
                        <a:ext cx="1005840" cy="2070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4.60000000000002pt;margin-top:33.450000000000003pt;width:79.200000000000003pt;height:16.30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21">
    <w:name w:val="Char Style 21"/>
    <w:basedOn w:val="DefaultParagraphFont"/>
    <w:link w:val="Style20"/>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12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20">
    <w:name w:val="Style 20"/>
    <w:basedOn w:val="Normal"/>
    <w:link w:val="CharStyle21"/>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