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35C" w:rsidRPr="00A42D75" w:rsidRDefault="00BD7CAA"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165FDB" w:rsidRDefault="00DF3D52">
      <w:pPr>
        <w:spacing w:after="0"/>
        <w:ind w:left="120"/>
        <w:jc w:val="right"/>
      </w:pPr>
      <w:r>
        <w:rPr>
          <w:b/>
          <w:color w:val="000000"/>
        </w:rPr>
        <w:t>Číslo spisu: </w:t>
      </w:r>
      <w:r w:rsidR="007C6504">
        <w:rPr>
          <w:b/>
          <w:color w:val="000000"/>
        </w:rPr>
        <w:t>S/03098/OM/24</w:t>
      </w:r>
    </w:p>
    <w:p w:rsidR="00165FDB" w:rsidRDefault="00DF3D52">
      <w:pPr>
        <w:spacing w:after="0"/>
        <w:ind w:left="120"/>
        <w:jc w:val="right"/>
      </w:pPr>
      <w:r>
        <w:rPr>
          <w:b/>
          <w:color w:val="000000"/>
        </w:rPr>
        <w:t>Číslo jednací: 03098/OM/24</w:t>
      </w:r>
    </w:p>
    <w:p w:rsidR="00165FDB" w:rsidRDefault="00DF3D52">
      <w:pPr>
        <w:spacing w:after="0"/>
        <w:ind w:left="120"/>
        <w:jc w:val="right"/>
      </w:pPr>
      <w:r>
        <w:rPr>
          <w:b/>
          <w:color w:val="000000"/>
        </w:rPr>
        <w:t>Číslo akce: 1167/84/24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7C6504" w:rsidRPr="007C6504" w:rsidRDefault="007C6504" w:rsidP="007C6504">
      <w:pPr>
        <w:spacing w:before="40" w:after="0" w:line="240" w:lineRule="auto"/>
        <w:rPr>
          <w:rFonts w:cs="Arial"/>
          <w:b/>
        </w:rPr>
      </w:pPr>
      <w:r w:rsidRPr="007C6504">
        <w:rPr>
          <w:rFonts w:cs="Arial"/>
          <w:b/>
        </w:rPr>
        <w:t xml:space="preserve">Česká </w:t>
      </w:r>
      <w:proofErr w:type="gramStart"/>
      <w:r w:rsidRPr="007C6504">
        <w:rPr>
          <w:rFonts w:cs="Arial"/>
          <w:b/>
        </w:rPr>
        <w:t>republika - Agentura</w:t>
      </w:r>
      <w:proofErr w:type="gramEnd"/>
      <w:r w:rsidRPr="007C6504">
        <w:rPr>
          <w:rFonts w:cs="Arial"/>
          <w:b/>
        </w:rPr>
        <w:t xml:space="preserve"> ochrany přírody a krajiny České republiky</w:t>
      </w:r>
    </w:p>
    <w:p w:rsidR="007C6504" w:rsidRPr="007C6504" w:rsidRDefault="007C6504" w:rsidP="007C6504">
      <w:pPr>
        <w:spacing w:before="40" w:after="0" w:line="240" w:lineRule="auto"/>
        <w:rPr>
          <w:rFonts w:cs="Arial"/>
          <w:b/>
        </w:rPr>
      </w:pPr>
      <w:r w:rsidRPr="007C6504">
        <w:rPr>
          <w:rFonts w:cs="Arial"/>
          <w:b/>
        </w:rPr>
        <w:t xml:space="preserve">Regionální pracoviště Olomoucko </w:t>
      </w:r>
    </w:p>
    <w:p w:rsidR="007C6504" w:rsidRPr="007C6504" w:rsidRDefault="007C6504" w:rsidP="007C6504">
      <w:pPr>
        <w:spacing w:before="40" w:after="0" w:line="240" w:lineRule="auto"/>
        <w:rPr>
          <w:rFonts w:cs="Arial"/>
        </w:rPr>
      </w:pPr>
      <w:proofErr w:type="gramStart"/>
      <w:r w:rsidRPr="007C6504">
        <w:rPr>
          <w:rFonts w:cs="Arial"/>
        </w:rPr>
        <w:t xml:space="preserve">Sídlo:   </w:t>
      </w:r>
      <w:proofErr w:type="gramEnd"/>
      <w:r w:rsidRPr="007C6504">
        <w:rPr>
          <w:rFonts w:cs="Arial"/>
        </w:rPr>
        <w:t xml:space="preserve"> </w:t>
      </w:r>
      <w:r w:rsidRPr="007C6504">
        <w:rPr>
          <w:rFonts w:cs="Arial"/>
        </w:rPr>
        <w:tab/>
      </w:r>
      <w:r w:rsidRPr="007C6504">
        <w:rPr>
          <w:rFonts w:cs="Arial"/>
        </w:rPr>
        <w:tab/>
        <w:t xml:space="preserve">Kaplanova 1931/1, 148 00 Praha 11 – Chodov </w:t>
      </w:r>
    </w:p>
    <w:p w:rsidR="007C6504" w:rsidRPr="007C6504" w:rsidRDefault="007C6504" w:rsidP="007C6504">
      <w:pPr>
        <w:spacing w:before="40" w:after="0" w:line="240" w:lineRule="auto"/>
        <w:rPr>
          <w:rFonts w:cs="Arial"/>
        </w:rPr>
      </w:pPr>
      <w:proofErr w:type="gramStart"/>
      <w:r w:rsidRPr="007C6504">
        <w:rPr>
          <w:rFonts w:cs="Arial"/>
        </w:rPr>
        <w:t xml:space="preserve">Zastoupená:   </w:t>
      </w:r>
      <w:proofErr w:type="gramEnd"/>
      <w:r w:rsidRPr="007C6504">
        <w:rPr>
          <w:rFonts w:cs="Arial"/>
        </w:rPr>
        <w:tab/>
      </w:r>
      <w:r w:rsidRPr="007C6504">
        <w:rPr>
          <w:rFonts w:cs="Arial"/>
        </w:rPr>
        <w:tab/>
      </w:r>
      <w:r w:rsidR="00B43D0C">
        <w:rPr>
          <w:rFonts w:cs="Arial"/>
        </w:rPr>
        <w:t>xxx</w:t>
      </w:r>
      <w:r w:rsidRPr="007C6504">
        <w:rPr>
          <w:rFonts w:cs="Arial"/>
        </w:rPr>
        <w:t xml:space="preserve"> </w:t>
      </w:r>
    </w:p>
    <w:p w:rsidR="007C6504" w:rsidRPr="007C6504" w:rsidRDefault="007C6504" w:rsidP="007C6504">
      <w:pPr>
        <w:spacing w:before="40" w:after="0" w:line="240" w:lineRule="auto"/>
        <w:rPr>
          <w:rFonts w:cs="Arial"/>
        </w:rPr>
      </w:pPr>
      <w:r w:rsidRPr="007C6504">
        <w:rPr>
          <w:rFonts w:cs="Arial"/>
        </w:rPr>
        <w:t xml:space="preserve">Bankovní </w:t>
      </w:r>
      <w:proofErr w:type="gramStart"/>
      <w:r w:rsidRPr="007C6504">
        <w:rPr>
          <w:rFonts w:cs="Arial"/>
        </w:rPr>
        <w:t xml:space="preserve">spojení:  </w:t>
      </w:r>
      <w:r w:rsidRPr="007C6504">
        <w:rPr>
          <w:rFonts w:cs="Arial"/>
        </w:rPr>
        <w:tab/>
      </w:r>
      <w:proofErr w:type="gramEnd"/>
      <w:r w:rsidRPr="007C6504">
        <w:rPr>
          <w:rFonts w:cs="Arial"/>
        </w:rPr>
        <w:t xml:space="preserve">ČNB Praha, číslo účtu: 18228011/0710 </w:t>
      </w:r>
    </w:p>
    <w:p w:rsidR="007C6504" w:rsidRPr="007C6504" w:rsidRDefault="007C6504" w:rsidP="007C6504">
      <w:pPr>
        <w:spacing w:before="40" w:after="0" w:line="240" w:lineRule="auto"/>
        <w:rPr>
          <w:rFonts w:cs="Arial"/>
        </w:rPr>
      </w:pPr>
      <w:proofErr w:type="gramStart"/>
      <w:r w:rsidRPr="007C6504">
        <w:rPr>
          <w:rFonts w:cs="Arial"/>
        </w:rPr>
        <w:t xml:space="preserve">IČO:   </w:t>
      </w:r>
      <w:proofErr w:type="gramEnd"/>
      <w:r w:rsidRPr="007C6504">
        <w:rPr>
          <w:rFonts w:cs="Arial"/>
        </w:rPr>
        <w:t xml:space="preserve"> </w:t>
      </w:r>
      <w:r w:rsidRPr="007C6504">
        <w:rPr>
          <w:rFonts w:cs="Arial"/>
        </w:rPr>
        <w:tab/>
      </w:r>
      <w:r w:rsidRPr="007C6504">
        <w:rPr>
          <w:rFonts w:cs="Arial"/>
        </w:rPr>
        <w:tab/>
      </w:r>
      <w:r w:rsidRPr="007C6504">
        <w:rPr>
          <w:rFonts w:cs="Arial"/>
        </w:rPr>
        <w:tab/>
        <w:t>629 33 591</w:t>
      </w:r>
    </w:p>
    <w:p w:rsidR="007C6504" w:rsidRPr="007C6504" w:rsidRDefault="007C6504" w:rsidP="007C6504">
      <w:pPr>
        <w:spacing w:before="40" w:after="0" w:line="240" w:lineRule="auto"/>
        <w:rPr>
          <w:rFonts w:cs="Arial"/>
        </w:rPr>
      </w:pPr>
      <w:proofErr w:type="gramStart"/>
      <w:r w:rsidRPr="007C6504">
        <w:rPr>
          <w:rFonts w:cs="Arial"/>
        </w:rPr>
        <w:t xml:space="preserve">DIČ:   </w:t>
      </w:r>
      <w:proofErr w:type="gramEnd"/>
      <w:r w:rsidRPr="007C6504">
        <w:rPr>
          <w:rFonts w:cs="Arial"/>
        </w:rPr>
        <w:t xml:space="preserve"> </w:t>
      </w:r>
      <w:r w:rsidRPr="007C6504">
        <w:rPr>
          <w:rFonts w:cs="Arial"/>
        </w:rPr>
        <w:tab/>
      </w:r>
      <w:r w:rsidRPr="007C6504">
        <w:rPr>
          <w:rFonts w:cs="Arial"/>
        </w:rPr>
        <w:tab/>
      </w:r>
      <w:r w:rsidRPr="007C6504">
        <w:rPr>
          <w:rFonts w:cs="Arial"/>
        </w:rPr>
        <w:tab/>
        <w:t xml:space="preserve">neplátce DPH </w:t>
      </w:r>
    </w:p>
    <w:p w:rsidR="007C6504" w:rsidRPr="007C6504" w:rsidRDefault="007C6504" w:rsidP="007C6504">
      <w:pPr>
        <w:spacing w:before="40" w:after="0" w:line="240" w:lineRule="auto"/>
        <w:rPr>
          <w:rFonts w:cs="Arial"/>
        </w:rPr>
      </w:pPr>
      <w:r w:rsidRPr="007C6504">
        <w:rPr>
          <w:rFonts w:cs="Arial"/>
        </w:rPr>
        <w:t xml:space="preserve">Kontaktní </w:t>
      </w:r>
      <w:proofErr w:type="gramStart"/>
      <w:r w:rsidRPr="007C6504">
        <w:rPr>
          <w:rFonts w:cs="Arial"/>
        </w:rPr>
        <w:t xml:space="preserve">adresa:  </w:t>
      </w:r>
      <w:r w:rsidRPr="007C6504">
        <w:rPr>
          <w:rFonts w:cs="Arial"/>
        </w:rPr>
        <w:tab/>
      </w:r>
      <w:proofErr w:type="gramEnd"/>
      <w:r w:rsidRPr="007C6504">
        <w:rPr>
          <w:rFonts w:cs="Arial"/>
        </w:rPr>
        <w:t>Šumperská 93, 790 01 Jeseník</w:t>
      </w:r>
    </w:p>
    <w:p w:rsidR="0016196F" w:rsidRPr="007C6504" w:rsidRDefault="007C6504" w:rsidP="007C6504">
      <w:pPr>
        <w:spacing w:before="40" w:after="0" w:line="240" w:lineRule="auto"/>
        <w:rPr>
          <w:rFonts w:cs="Arial"/>
        </w:rPr>
      </w:pPr>
      <w:r w:rsidRPr="007C6504">
        <w:rPr>
          <w:rFonts w:cs="Arial"/>
        </w:rPr>
        <w:t xml:space="preserve">V rozsahu této smlouvy osoba zmocněná k jednání se zhotovitelem, k věcným úkonům a k převzetí díla: </w:t>
      </w:r>
      <w:r w:rsidR="00B43D0C">
        <w:rPr>
          <w:rFonts w:cs="Arial"/>
        </w:rPr>
        <w:t>xxx</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Default="00BD7CAA" w:rsidP="004C6EC2">
      <w:pPr>
        <w:spacing w:before="40" w:after="0" w:line="240" w:lineRule="auto"/>
      </w:pPr>
      <w:r>
        <w:rPr>
          <w:rFonts w:cs="Arial"/>
          <w:b/>
        </w:rPr>
        <w:t>Michal Durčák, DiS.</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69585440</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Rybářská 93/76, Opava, 74601</w:t>
      </w:r>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sidR="00B43D0C">
        <w:rPr>
          <w:rFonts w:cs="Arial"/>
        </w:rPr>
        <w:t>xxx</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B43D0C">
        <w:rPr>
          <w:rFonts w:cs="Arial"/>
        </w:rPr>
        <w:t>xxx</w:t>
      </w:r>
      <w:r w:rsidR="004C6EC2">
        <w:t xml:space="preserve"> </w:t>
      </w:r>
    </w:p>
    <w:p w:rsidR="007C6504" w:rsidRPr="007C6504" w:rsidRDefault="007C6504" w:rsidP="007C6504">
      <w:pPr>
        <w:spacing w:before="40" w:after="0" w:line="240" w:lineRule="auto"/>
        <w:rPr>
          <w:rFonts w:cs="Arial"/>
        </w:rPr>
      </w:pPr>
      <w:r w:rsidRPr="007C6504">
        <w:rPr>
          <w:rFonts w:cs="Arial"/>
        </w:rPr>
        <w:t xml:space="preserve">Email: </w:t>
      </w:r>
      <w:r w:rsidR="00B43D0C">
        <w:rPr>
          <w:rFonts w:cs="Arial"/>
        </w:rPr>
        <w:t>xxx</w:t>
      </w:r>
      <w:r w:rsidRPr="007C6504">
        <w:rPr>
          <w:rFonts w:cs="Arial"/>
        </w:rPr>
        <w:t xml:space="preserve"> </w:t>
      </w:r>
    </w:p>
    <w:p w:rsidR="007C6504" w:rsidRPr="002420B8" w:rsidRDefault="007C6504" w:rsidP="007C6504">
      <w:pPr>
        <w:spacing w:before="40" w:after="0" w:line="240" w:lineRule="auto"/>
        <w:rPr>
          <w:rFonts w:cs="Arial"/>
        </w:rPr>
      </w:pPr>
      <w:r w:rsidRPr="007C6504">
        <w:rPr>
          <w:rFonts w:cs="Arial"/>
        </w:rPr>
        <w:t xml:space="preserve">Telefon: </w:t>
      </w:r>
      <w:r w:rsidR="00B43D0C">
        <w:rPr>
          <w:rFonts w:cs="Arial"/>
        </w:rPr>
        <w:t>xxx</w:t>
      </w:r>
      <w:bookmarkStart w:id="0" w:name="_GoBack"/>
      <w:bookmarkEnd w:id="0"/>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BD7CAA" w:rsidP="00AD6D5F">
      <w:pPr>
        <w:spacing w:before="120" w:after="0" w:line="240" w:lineRule="auto"/>
        <w:ind w:left="397"/>
        <w:rPr>
          <w:b/>
        </w:rPr>
      </w:pPr>
      <w:r>
        <w:rPr>
          <w:b/>
        </w:rPr>
        <w:t>Asanace kůrovce v PR Pod Jelení Studánkou</w:t>
      </w:r>
    </w:p>
    <w:p w:rsidR="00E20731" w:rsidRPr="007C6504" w:rsidRDefault="00BD7CAA" w:rsidP="00536EC3">
      <w:pPr>
        <w:spacing w:before="120" w:after="0" w:line="240" w:lineRule="auto"/>
        <w:ind w:left="397"/>
      </w:pPr>
      <w:r w:rsidRPr="007C6504">
        <w:t xml:space="preserve">Odkornění nastojato celkem 80 m3 stromů smrku napadených kůrovci ve stádiu „larva“ až „kukla“, odkornění bude provedeno ručním loupákem, a to od spodní části kmene až do koruny (o tl. kmene cca 15 cm) nebo min. 3-4 m pod vrchol </w:t>
      </w:r>
      <w:proofErr w:type="gramStart"/>
      <w:r w:rsidRPr="007C6504">
        <w:t>stromu.Asanace</w:t>
      </w:r>
      <w:proofErr w:type="gramEnd"/>
      <w:r w:rsidRPr="007C6504">
        <w:t xml:space="preserve"> loupáním neodvětvených stromů (vývraty, zlomy a pokácené stojící stromy, vše smrk ztepilý) napadených kůrovci ve stádiu „larva“ až „kukla“ v celkovém objemu 30 m3. Odkornění </w:t>
      </w:r>
      <w:r w:rsidR="007C6504">
        <w:t>bude provedeno ručními loupáky.</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BD7CAA">
        <w:t>159 262,50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w:t>
      </w:r>
      <w:proofErr w:type="gramStart"/>
      <w:r w:rsidRPr="00C264BF">
        <w:t>21%</w:t>
      </w:r>
      <w:proofErr w:type="gramEnd"/>
      <w:r w:rsidRPr="00C264BF">
        <w:t xml:space="preserve">: </w:t>
      </w:r>
      <w:r>
        <w:t>33 445,13</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192 707,63</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7C6504">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rsidR="007C6504">
        <w:t>Šumperská 93, 790 01 Jeseník</w:t>
      </w:r>
      <w:r w:rsidR="007C6504" w:rsidRPr="00C264BF">
        <w:t>.</w:t>
      </w:r>
    </w:p>
    <w:p w:rsidR="00BA4C51" w:rsidRPr="00C264BF" w:rsidRDefault="00B9157D" w:rsidP="00FF5FC6">
      <w:pPr>
        <w:pStyle w:val="Odstavecseseznamem"/>
      </w:pPr>
      <w:r>
        <w:t xml:space="preserve">Daňový doklad (faktura) </w:t>
      </w:r>
      <w:r w:rsidRPr="00E25709">
        <w:t>musí mít náležitosti</w:t>
      </w:r>
      <w:r>
        <w:t xml:space="preserve"> </w:t>
      </w:r>
      <w:proofErr w:type="gramStart"/>
      <w:r>
        <w:t>daňového</w:t>
      </w:r>
      <w:proofErr w:type="gramEnd"/>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w:t>
      </w:r>
      <w:r w:rsidRPr="00E25709">
        <w:lastRenderedPageBreak/>
        <w:t xml:space="preserve">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31.08.2024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rsidR="007C6504">
        <w:t xml:space="preserve">PR Pod Jelení studánkou: </w:t>
      </w:r>
      <w:proofErr w:type="gramStart"/>
      <w:r w:rsidR="007C6504">
        <w:t>401A</w:t>
      </w:r>
      <w:proofErr w:type="gramEnd"/>
      <w:r w:rsidR="007C6504">
        <w:t>, 401B, 401C, 303A, 303B, 303C, 303D na LHC Karlov, parcelní č. 238/14, 242/1 v k. ú. Žďárský potok, 637/1, 682 v k. ú. Karlov pod Pradědem.</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xml:space="preserve">. Objednatel není povinen převzít dílo </w:t>
      </w:r>
      <w:proofErr w:type="gramStart"/>
      <w:r w:rsidRPr="0041037D">
        <w:t>vykazující</w:t>
      </w:r>
      <w:proofErr w:type="gramEnd"/>
      <w:r w:rsidRPr="0041037D">
        <w:t xml:space="preserve">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lastRenderedPageBreak/>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7C6504" w:rsidRPr="00C264BF" w:rsidRDefault="007C6504" w:rsidP="007C6504">
      <w:pPr>
        <w:pStyle w:val="Odstavecseseznamem"/>
      </w:pPr>
      <w:r w:rsidRPr="007C6504">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7C6504">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lastRenderedPageBreak/>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7C6504">
        <w:t>Smlouva nabývá účinnosti dnem podpisu oprávněným zástupcem poslední smluvní strany.</w:t>
      </w:r>
      <w:r w:rsidR="000B1CAF" w:rsidRPr="00D041F1">
        <w:rPr>
          <w:shd w:val="clear" w:color="auto" w:fill="FFFF00"/>
        </w:rPr>
        <w:t xml:space="preserve"> </w:t>
      </w:r>
      <w:r w:rsidRPr="00C264BF">
        <w:t xml:space="preserve">Podléhá-li však tato smlouva povinnosti uveřejnění prostřednictvím registru smluv podle zákona o registru smluv, nenabude účinnosti </w:t>
      </w:r>
      <w:proofErr w:type="gramStart"/>
      <w:r w:rsidRPr="00C264BF">
        <w:t>dříve,</w:t>
      </w:r>
      <w:proofErr w:type="gramEnd"/>
      <w:r w:rsidRPr="00C264BF">
        <w:t xml:space="preser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7C6504"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7C6504" w:rsidTr="002E5FBE">
        <w:tc>
          <w:tcPr>
            <w:tcW w:w="2208" w:type="dxa"/>
          </w:tcPr>
          <w:p w:rsidR="007C6504" w:rsidRDefault="007C6504" w:rsidP="002E5FBE">
            <w:pPr>
              <w:rPr>
                <w:rFonts w:cs="Arial"/>
              </w:rPr>
            </w:pPr>
            <w:r w:rsidRPr="00A42D75">
              <w:rPr>
                <w:rFonts w:cs="Arial"/>
              </w:rPr>
              <w:t>V</w:t>
            </w:r>
            <w:r w:rsidR="003B234D">
              <w:rPr>
                <w:rFonts w:cs="Arial"/>
              </w:rPr>
              <w:t xml:space="preserve"> Jeseníku</w:t>
            </w:r>
            <w:r w:rsidRPr="00A42D75">
              <w:rPr>
                <w:rFonts w:cs="Arial"/>
              </w:rPr>
              <w:t xml:space="preserve"> </w:t>
            </w:r>
          </w:p>
        </w:tc>
        <w:tc>
          <w:tcPr>
            <w:tcW w:w="2187" w:type="dxa"/>
          </w:tcPr>
          <w:p w:rsidR="007C6504" w:rsidRDefault="007C6504" w:rsidP="003B234D">
            <w:pPr>
              <w:rPr>
                <w:rFonts w:cs="Arial"/>
              </w:rPr>
            </w:pPr>
            <w:r w:rsidRPr="00A42D75">
              <w:rPr>
                <w:rFonts w:cs="Arial"/>
              </w:rPr>
              <w:t xml:space="preserve">dne </w:t>
            </w:r>
            <w:r w:rsidR="003B234D">
              <w:rPr>
                <w:rFonts w:cs="Arial"/>
              </w:rPr>
              <w:t>18. 7. 2024</w:t>
            </w:r>
          </w:p>
        </w:tc>
        <w:tc>
          <w:tcPr>
            <w:tcW w:w="2615" w:type="dxa"/>
          </w:tcPr>
          <w:p w:rsidR="007C6504" w:rsidRDefault="007C6504" w:rsidP="002E5FBE">
            <w:pPr>
              <w:rPr>
                <w:rFonts w:cs="Arial"/>
              </w:rPr>
            </w:pPr>
            <w:r>
              <w:rPr>
                <w:rFonts w:cs="Arial"/>
              </w:rPr>
              <w:t xml:space="preserve">V </w:t>
            </w:r>
            <w:r w:rsidR="003B234D">
              <w:rPr>
                <w:rFonts w:cs="Arial"/>
              </w:rPr>
              <w:t>Jeseníku</w:t>
            </w:r>
          </w:p>
        </w:tc>
        <w:tc>
          <w:tcPr>
            <w:tcW w:w="2052" w:type="dxa"/>
          </w:tcPr>
          <w:p w:rsidR="007C6504" w:rsidRDefault="007C6504" w:rsidP="003B234D">
            <w:pPr>
              <w:rPr>
                <w:rFonts w:cs="Arial"/>
              </w:rPr>
            </w:pPr>
            <w:r w:rsidRPr="00A42D75">
              <w:rPr>
                <w:rFonts w:cs="Arial"/>
              </w:rPr>
              <w:t xml:space="preserve">dne </w:t>
            </w:r>
            <w:r w:rsidR="003B234D">
              <w:rPr>
                <w:rFonts w:cs="Arial"/>
              </w:rPr>
              <w:t>18. 7. 2024</w:t>
            </w:r>
          </w:p>
        </w:tc>
      </w:tr>
      <w:tr w:rsidR="007C6504" w:rsidTr="002E5FBE">
        <w:tc>
          <w:tcPr>
            <w:tcW w:w="4395" w:type="dxa"/>
            <w:gridSpan w:val="2"/>
          </w:tcPr>
          <w:p w:rsidR="007C6504" w:rsidRDefault="007C6504" w:rsidP="002E5FBE">
            <w:pPr>
              <w:jc w:val="center"/>
              <w:rPr>
                <w:rFonts w:cs="Arial"/>
              </w:rPr>
            </w:pPr>
          </w:p>
          <w:p w:rsidR="007C6504" w:rsidRDefault="007C6504" w:rsidP="002E5FBE">
            <w:pPr>
              <w:jc w:val="center"/>
              <w:rPr>
                <w:rFonts w:cs="Arial"/>
              </w:rPr>
            </w:pPr>
          </w:p>
          <w:p w:rsidR="007C6504" w:rsidRDefault="007C6504" w:rsidP="002E5FBE">
            <w:pPr>
              <w:jc w:val="center"/>
              <w:rPr>
                <w:rFonts w:cs="Arial"/>
              </w:rPr>
            </w:pPr>
          </w:p>
          <w:p w:rsidR="007C6504" w:rsidRDefault="007C6504" w:rsidP="002E5FBE">
            <w:pPr>
              <w:jc w:val="center"/>
              <w:rPr>
                <w:rFonts w:cs="Arial"/>
              </w:rPr>
            </w:pPr>
          </w:p>
          <w:p w:rsidR="007C6504" w:rsidRDefault="007C6504" w:rsidP="002E5FBE">
            <w:pPr>
              <w:jc w:val="center"/>
              <w:rPr>
                <w:rFonts w:cs="Arial"/>
              </w:rPr>
            </w:pPr>
            <w:r>
              <w:rPr>
                <w:rFonts w:cs="Arial"/>
              </w:rPr>
              <w:t>Objednatel</w:t>
            </w:r>
          </w:p>
          <w:p w:rsidR="007C6504" w:rsidRDefault="007C6504" w:rsidP="002E5FBE">
            <w:pPr>
              <w:jc w:val="center"/>
              <w:rPr>
                <w:rFonts w:cs="Arial"/>
              </w:rPr>
            </w:pPr>
          </w:p>
          <w:p w:rsidR="007C6504" w:rsidRDefault="007C6504" w:rsidP="002E5FBE">
            <w:pPr>
              <w:jc w:val="center"/>
              <w:rPr>
                <w:rFonts w:cs="Arial"/>
              </w:rPr>
            </w:pPr>
          </w:p>
          <w:p w:rsidR="007C6504" w:rsidRDefault="007C6504" w:rsidP="002E5FBE">
            <w:pPr>
              <w:jc w:val="center"/>
              <w:rPr>
                <w:rFonts w:cs="Arial"/>
              </w:rPr>
            </w:pPr>
          </w:p>
          <w:p w:rsidR="007C6504" w:rsidRDefault="007C6504" w:rsidP="002E5FBE">
            <w:pPr>
              <w:jc w:val="center"/>
              <w:rPr>
                <w:rFonts w:cs="Arial"/>
              </w:rPr>
            </w:pPr>
          </w:p>
          <w:p w:rsidR="007C6504" w:rsidRDefault="007C6504" w:rsidP="002E5FBE">
            <w:pPr>
              <w:jc w:val="center"/>
              <w:rPr>
                <w:rFonts w:cs="Arial"/>
              </w:rPr>
            </w:pPr>
            <w:r>
              <w:rPr>
                <w:rFonts w:cs="Arial"/>
              </w:rPr>
              <w:t>Mgr. Petr Šaj</w:t>
            </w:r>
          </w:p>
          <w:p w:rsidR="007C6504" w:rsidRDefault="007C6504" w:rsidP="002E5FBE">
            <w:pPr>
              <w:spacing w:after="120"/>
              <w:jc w:val="center"/>
              <w:rPr>
                <w:rFonts w:cs="Arial"/>
              </w:rPr>
            </w:pPr>
            <w:r>
              <w:rPr>
                <w:rFonts w:cs="Arial"/>
              </w:rPr>
              <w:t>ředitel RP Olomoucko</w:t>
            </w:r>
          </w:p>
        </w:tc>
        <w:tc>
          <w:tcPr>
            <w:tcW w:w="4667" w:type="dxa"/>
            <w:gridSpan w:val="2"/>
          </w:tcPr>
          <w:p w:rsidR="007C6504" w:rsidRDefault="007C6504" w:rsidP="002E5FBE">
            <w:pPr>
              <w:jc w:val="center"/>
              <w:rPr>
                <w:rFonts w:cs="Arial"/>
              </w:rPr>
            </w:pPr>
          </w:p>
          <w:p w:rsidR="007C6504" w:rsidRDefault="007C6504" w:rsidP="002E5FBE">
            <w:pPr>
              <w:jc w:val="center"/>
              <w:rPr>
                <w:rFonts w:cs="Arial"/>
              </w:rPr>
            </w:pPr>
          </w:p>
          <w:p w:rsidR="007C6504" w:rsidRDefault="007C6504" w:rsidP="002E5FBE">
            <w:pPr>
              <w:jc w:val="center"/>
              <w:rPr>
                <w:rFonts w:cs="Arial"/>
              </w:rPr>
            </w:pPr>
          </w:p>
          <w:p w:rsidR="007C6504" w:rsidRDefault="007C6504" w:rsidP="002E5FBE">
            <w:pPr>
              <w:jc w:val="center"/>
              <w:rPr>
                <w:rFonts w:cs="Arial"/>
              </w:rPr>
            </w:pPr>
          </w:p>
          <w:p w:rsidR="007C6504" w:rsidRDefault="007C6504" w:rsidP="002E5FBE">
            <w:pPr>
              <w:jc w:val="center"/>
              <w:rPr>
                <w:rFonts w:cs="Arial"/>
              </w:rPr>
            </w:pPr>
            <w:r>
              <w:rPr>
                <w:rFonts w:cs="Arial"/>
              </w:rPr>
              <w:t>Zhotovitel</w:t>
            </w:r>
          </w:p>
          <w:p w:rsidR="007C6504" w:rsidRDefault="007C6504" w:rsidP="002E5FBE">
            <w:pPr>
              <w:jc w:val="center"/>
              <w:rPr>
                <w:rFonts w:cs="Arial"/>
              </w:rPr>
            </w:pPr>
          </w:p>
          <w:p w:rsidR="007C6504" w:rsidRDefault="007C6504" w:rsidP="002E5FBE">
            <w:pPr>
              <w:jc w:val="center"/>
              <w:rPr>
                <w:rFonts w:cs="Arial"/>
              </w:rPr>
            </w:pPr>
          </w:p>
          <w:p w:rsidR="007C6504" w:rsidRDefault="007C6504" w:rsidP="002E5FBE">
            <w:pPr>
              <w:jc w:val="center"/>
              <w:rPr>
                <w:rFonts w:cs="Arial"/>
              </w:rPr>
            </w:pPr>
          </w:p>
          <w:p w:rsidR="007C6504" w:rsidRDefault="007C6504" w:rsidP="002E5FBE">
            <w:pPr>
              <w:jc w:val="center"/>
              <w:rPr>
                <w:rFonts w:cs="Arial"/>
              </w:rPr>
            </w:pPr>
          </w:p>
          <w:p w:rsidR="007C6504" w:rsidRDefault="007C6504" w:rsidP="002E5FBE">
            <w:pPr>
              <w:jc w:val="center"/>
              <w:rPr>
                <w:rFonts w:cs="Arial"/>
              </w:rPr>
            </w:pPr>
            <w:r w:rsidRPr="007C6504">
              <w:rPr>
                <w:rFonts w:cs="Arial"/>
              </w:rPr>
              <w:t>Michal Durčák, DiS</w:t>
            </w:r>
            <w:r>
              <w:rPr>
                <w:rFonts w:cs="Arial"/>
              </w:rPr>
              <w:t>.</w:t>
            </w:r>
          </w:p>
        </w:tc>
      </w:tr>
    </w:tbl>
    <w:p w:rsidR="00BA4C51" w:rsidRPr="00C264BF" w:rsidRDefault="00BA4C51" w:rsidP="00BA4C51">
      <w:pPr>
        <w:rPr>
          <w:rFonts w:cs="Arial"/>
        </w:rPr>
      </w:pPr>
    </w:p>
    <w:p w:rsidR="00890973" w:rsidRPr="00C264BF" w:rsidRDefault="00BA4C51" w:rsidP="00BA4C51">
      <w:pPr>
        <w:rPr>
          <w:rFonts w:cs="Arial"/>
        </w:rPr>
      </w:pPr>
      <w:r w:rsidRPr="00C264BF">
        <w:rPr>
          <w:rFonts w:cs="Arial"/>
        </w:rPr>
        <w:t xml:space="preserve"> </w:t>
      </w:r>
    </w:p>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098" w:rsidRDefault="00E51098" w:rsidP="008B2D0A">
      <w:pPr>
        <w:spacing w:after="0" w:line="240" w:lineRule="auto"/>
      </w:pPr>
      <w:r>
        <w:separator/>
      </w:r>
    </w:p>
  </w:endnote>
  <w:endnote w:type="continuationSeparator" w:id="0">
    <w:p w:rsidR="00E51098" w:rsidRDefault="00E51098"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098" w:rsidRDefault="00E51098" w:rsidP="008B2D0A">
      <w:pPr>
        <w:spacing w:after="0" w:line="240" w:lineRule="auto"/>
      </w:pPr>
      <w:r>
        <w:separator/>
      </w:r>
    </w:p>
  </w:footnote>
  <w:footnote w:type="continuationSeparator" w:id="0">
    <w:p w:rsidR="00E51098" w:rsidRDefault="00E51098"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65FDB"/>
    <w:rsid w:val="0017410F"/>
    <w:rsid w:val="00176669"/>
    <w:rsid w:val="001A4E2C"/>
    <w:rsid w:val="001B074F"/>
    <w:rsid w:val="001D7285"/>
    <w:rsid w:val="00201716"/>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234D"/>
    <w:rsid w:val="003B4E32"/>
    <w:rsid w:val="003D1A80"/>
    <w:rsid w:val="0041037D"/>
    <w:rsid w:val="00436BCF"/>
    <w:rsid w:val="00460258"/>
    <w:rsid w:val="0046335C"/>
    <w:rsid w:val="004704CB"/>
    <w:rsid w:val="0047258A"/>
    <w:rsid w:val="00483EC5"/>
    <w:rsid w:val="004B7641"/>
    <w:rsid w:val="004C6EC2"/>
    <w:rsid w:val="004D5452"/>
    <w:rsid w:val="004D70DC"/>
    <w:rsid w:val="00536EC3"/>
    <w:rsid w:val="005538E6"/>
    <w:rsid w:val="0056079B"/>
    <w:rsid w:val="005710A3"/>
    <w:rsid w:val="0057727A"/>
    <w:rsid w:val="005F29F3"/>
    <w:rsid w:val="00605023"/>
    <w:rsid w:val="00611630"/>
    <w:rsid w:val="0061536C"/>
    <w:rsid w:val="006424FA"/>
    <w:rsid w:val="00642697"/>
    <w:rsid w:val="00656982"/>
    <w:rsid w:val="0066635D"/>
    <w:rsid w:val="006E4A9A"/>
    <w:rsid w:val="00700E37"/>
    <w:rsid w:val="0071267A"/>
    <w:rsid w:val="00730749"/>
    <w:rsid w:val="0078520F"/>
    <w:rsid w:val="007A44F8"/>
    <w:rsid w:val="007B7364"/>
    <w:rsid w:val="007C36AD"/>
    <w:rsid w:val="007C6504"/>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F14EA"/>
    <w:rsid w:val="00A07F67"/>
    <w:rsid w:val="00A14B20"/>
    <w:rsid w:val="00A52025"/>
    <w:rsid w:val="00A873D1"/>
    <w:rsid w:val="00A92C25"/>
    <w:rsid w:val="00AC08A7"/>
    <w:rsid w:val="00AD6D5F"/>
    <w:rsid w:val="00B042C0"/>
    <w:rsid w:val="00B413BA"/>
    <w:rsid w:val="00B439A8"/>
    <w:rsid w:val="00B43D0C"/>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3D52"/>
    <w:rsid w:val="00DF761B"/>
    <w:rsid w:val="00E15EB7"/>
    <w:rsid w:val="00E20731"/>
    <w:rsid w:val="00E22D1A"/>
    <w:rsid w:val="00E408E5"/>
    <w:rsid w:val="00E42DBE"/>
    <w:rsid w:val="00E51098"/>
    <w:rsid w:val="00E62AC6"/>
    <w:rsid w:val="00EC689C"/>
    <w:rsid w:val="00ED6D6E"/>
    <w:rsid w:val="00F03462"/>
    <w:rsid w:val="00F10769"/>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ADABB"/>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82</TotalTime>
  <Pages>5</Pages>
  <Words>1698</Words>
  <Characters>10019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77</cp:revision>
  <dcterms:created xsi:type="dcterms:W3CDTF">2023-07-26T15:17:00Z</dcterms:created>
  <dcterms:modified xsi:type="dcterms:W3CDTF">2024-07-19T08:02:00Z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