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138F33B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37842944" w:rsidR="004D4ABB" w:rsidRPr="004D4ABB" w:rsidRDefault="004D4ABB" w:rsidP="004D4ABB">
      <w:pPr>
        <w:pStyle w:val="Podnadpis"/>
        <w:rPr>
          <w:rFonts w:ascii="Open Sans" w:hAnsi="Open Sans" w:cs="Open Sans"/>
          <w:sz w:val="20"/>
        </w:rPr>
      </w:pPr>
      <w:r w:rsidRPr="004D4ABB">
        <w:rPr>
          <w:rFonts w:ascii="Open Sans" w:hAnsi="Open Sans" w:cs="Open Sans"/>
          <w:sz w:val="20"/>
        </w:rPr>
        <w:t>ev. č.</w:t>
      </w:r>
      <w:r w:rsidR="006A3E52">
        <w:rPr>
          <w:rFonts w:ascii="Open Sans" w:hAnsi="Open Sans" w:cs="Open Sans"/>
          <w:sz w:val="20"/>
        </w:rPr>
        <w:t>1086/2024/SS</w:t>
      </w:r>
    </w:p>
    <w:p w14:paraId="6A6D79D6" w14:textId="77777777" w:rsidR="00286232" w:rsidRDefault="00286232">
      <w:pPr>
        <w:pStyle w:val="Podnadpis"/>
        <w:rPr>
          <w:rFonts w:ascii="Open Sans" w:hAnsi="Open Sans" w:cs="Open Sans"/>
          <w:sz w:val="36"/>
          <w:szCs w:val="36"/>
        </w:rPr>
      </w:pPr>
      <w:r w:rsidRPr="00286232">
        <w:rPr>
          <w:rFonts w:ascii="Open Sans" w:hAnsi="Open Sans" w:cs="Open Sans"/>
          <w:sz w:val="36"/>
          <w:szCs w:val="36"/>
        </w:rPr>
        <w:t xml:space="preserve">Oprava povrchů v areálu MŠ Čtyřlístek, Pod Vrchem čp. 2995, Mělník </w:t>
      </w:r>
    </w:p>
    <w:p w14:paraId="21100908" w14:textId="5BB92FD9"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gramStart"/>
      <w:r w:rsidRPr="005353A3">
        <w:rPr>
          <w:rFonts w:ascii="Open Sans" w:hAnsi="Open Sans" w:cs="Open Sans"/>
          <w:sz w:val="20"/>
        </w:rPr>
        <w:t>č.ú.: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0E42B708" w:rsidR="004D4ABB"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930FD0" w:rsidRPr="00930FD0">
        <w:rPr>
          <w:rFonts w:ascii="Open Sans" w:hAnsi="Open Sans" w:cs="Open Sans"/>
          <w:sz w:val="20"/>
        </w:rPr>
        <w:t xml:space="preserve">Martina Neubauerová, </w:t>
      </w:r>
      <w:proofErr w:type="spellStart"/>
      <w:r w:rsidR="00DC7A36">
        <w:rPr>
          <w:rFonts w:ascii="Open Sans" w:hAnsi="Open Sans" w:cs="Open Sans"/>
          <w:sz w:val="20"/>
        </w:rPr>
        <w:t>xxx</w:t>
      </w:r>
      <w:proofErr w:type="spellEnd"/>
      <w:r w:rsidRPr="00930FD0">
        <w:rPr>
          <w:rFonts w:ascii="Open Sans" w:hAnsi="Open Sans" w:cs="Open Sans"/>
          <w:sz w:val="20"/>
        </w:rPr>
        <w:t xml:space="preserve"> </w:t>
      </w:r>
      <w:r w:rsidRPr="00930FD0">
        <w:rPr>
          <w:rFonts w:ascii="Open Sans" w:hAnsi="Open Sans" w:cs="Open Sans"/>
          <w:sz w:val="20"/>
        </w:rPr>
        <w:br/>
      </w:r>
      <w:r w:rsidRPr="006914C0">
        <w:rPr>
          <w:rFonts w:ascii="Open Sans" w:hAnsi="Open Sans" w:cs="Open Sans"/>
          <w:sz w:val="20"/>
        </w:rPr>
        <w:t>dále jen „objednatel“</w:t>
      </w:r>
    </w:p>
    <w:p w14:paraId="6884AD3B" w14:textId="77777777" w:rsidR="00A65883" w:rsidRDefault="00A65883" w:rsidP="004D4ABB">
      <w:pPr>
        <w:pStyle w:val="slovanseznam"/>
        <w:numPr>
          <w:ilvl w:val="0"/>
          <w:numId w:val="0"/>
        </w:numPr>
        <w:spacing w:before="0"/>
        <w:ind w:left="709"/>
        <w:jc w:val="left"/>
        <w:rPr>
          <w:rFonts w:ascii="Open Sans" w:hAnsi="Open Sans" w:cs="Open Sans"/>
          <w:sz w:val="20"/>
        </w:rPr>
      </w:pPr>
    </w:p>
    <w:p w14:paraId="5B2DFBEA" w14:textId="23A95A66" w:rsidR="00130D88" w:rsidRDefault="006A3E52" w:rsidP="00566BE4">
      <w:pPr>
        <w:pStyle w:val="slovanseznam"/>
        <w:numPr>
          <w:ilvl w:val="0"/>
          <w:numId w:val="0"/>
        </w:numPr>
        <w:tabs>
          <w:tab w:val="num" w:pos="709"/>
        </w:tabs>
        <w:spacing w:before="0"/>
        <w:ind w:left="709"/>
        <w:jc w:val="left"/>
        <w:rPr>
          <w:rFonts w:ascii="Open Sans" w:hAnsi="Open Sans" w:cs="Open Sans"/>
          <w:sz w:val="20"/>
        </w:rPr>
      </w:pPr>
      <w:r w:rsidRPr="006A3E52">
        <w:rPr>
          <w:rFonts w:ascii="Open Sans" w:hAnsi="Open Sans" w:cs="Open Sans"/>
          <w:b/>
          <w:sz w:val="20"/>
        </w:rPr>
        <w:t>VINKLER stavby, s.r.o.,</w:t>
      </w:r>
      <w:r>
        <w:rPr>
          <w:rFonts w:ascii="Open Sans" w:hAnsi="Open Sans" w:cs="Open Sans"/>
          <w:sz w:val="20"/>
        </w:rPr>
        <w:t xml:space="preserve"> </w:t>
      </w:r>
      <w:r w:rsidR="00A65883" w:rsidRPr="00130D88">
        <w:rPr>
          <w:rFonts w:ascii="Open Sans" w:hAnsi="Open Sans" w:cs="Open Sans"/>
          <w:sz w:val="20"/>
        </w:rPr>
        <w:t xml:space="preserve">Růžová </w:t>
      </w:r>
      <w:r w:rsidR="00A65883" w:rsidRPr="00130D88">
        <w:rPr>
          <w:rFonts w:ascii="Open Sans" w:hAnsi="Open Sans" w:cs="Open Sans"/>
          <w:sz w:val="20"/>
          <w:lang w:eastAsia="en-US"/>
        </w:rPr>
        <w:t>3858 Mělník</w:t>
      </w:r>
      <w:r w:rsidR="004D4ABB" w:rsidRPr="00130D88">
        <w:rPr>
          <w:rFonts w:ascii="Open Sans" w:hAnsi="Open Sans" w:cs="Open Sans"/>
          <w:sz w:val="20"/>
          <w:highlight w:val="yellow"/>
        </w:rPr>
        <w:br/>
      </w:r>
      <w:r w:rsidR="00130D88" w:rsidRPr="00130D88">
        <w:rPr>
          <w:rFonts w:ascii="Open Sans" w:hAnsi="Open Sans" w:cs="Open Sans"/>
          <w:sz w:val="20"/>
        </w:rPr>
        <w:t>IČ:06063888 DIČ:CZ06063888</w:t>
      </w:r>
      <w:r w:rsidR="004D4ABB" w:rsidRPr="00130D88">
        <w:rPr>
          <w:rFonts w:ascii="Open Sans" w:hAnsi="Open Sans" w:cs="Open Sans"/>
          <w:sz w:val="20"/>
          <w:highlight w:val="yellow"/>
        </w:rPr>
        <w:br/>
      </w:r>
      <w:r w:rsidR="00130D88">
        <w:rPr>
          <w:rFonts w:ascii="Open Sans" w:hAnsi="Open Sans" w:cs="Open Sans"/>
          <w:sz w:val="20"/>
        </w:rPr>
        <w:t xml:space="preserve">Česká spořitelna </w:t>
      </w:r>
      <w:proofErr w:type="gramStart"/>
      <w:r w:rsidR="00130D88">
        <w:rPr>
          <w:rFonts w:ascii="Open Sans" w:hAnsi="Open Sans" w:cs="Open Sans"/>
          <w:sz w:val="20"/>
        </w:rPr>
        <w:t>č.ú.4822080319/0800</w:t>
      </w:r>
      <w:proofErr w:type="gramEnd"/>
    </w:p>
    <w:p w14:paraId="506D6816" w14:textId="7435E086" w:rsidR="00130D88" w:rsidRDefault="00130D88" w:rsidP="00566BE4">
      <w:pPr>
        <w:pStyle w:val="slovanseznam"/>
        <w:numPr>
          <w:ilvl w:val="0"/>
          <w:numId w:val="0"/>
        </w:numPr>
        <w:tabs>
          <w:tab w:val="num" w:pos="709"/>
        </w:tabs>
        <w:spacing w:before="0"/>
        <w:ind w:left="709"/>
        <w:jc w:val="left"/>
        <w:rPr>
          <w:rFonts w:ascii="Open Sans" w:hAnsi="Open Sans" w:cs="Open Sans"/>
          <w:sz w:val="20"/>
        </w:rPr>
      </w:pPr>
      <w:r>
        <w:rPr>
          <w:rFonts w:ascii="Open Sans" w:hAnsi="Open Sans" w:cs="Open Sans"/>
          <w:sz w:val="20"/>
        </w:rPr>
        <w:t>Zastoupen Jaroslavem Vinklerem</w:t>
      </w:r>
    </w:p>
    <w:p w14:paraId="4EEB7111" w14:textId="741173A4" w:rsidR="007D08E2" w:rsidRPr="00130D88" w:rsidRDefault="004D4ABB" w:rsidP="00566BE4">
      <w:pPr>
        <w:pStyle w:val="slovanseznam"/>
        <w:numPr>
          <w:ilvl w:val="0"/>
          <w:numId w:val="0"/>
        </w:numPr>
        <w:tabs>
          <w:tab w:val="num" w:pos="709"/>
        </w:tabs>
        <w:spacing w:before="0"/>
        <w:ind w:left="709"/>
        <w:jc w:val="left"/>
        <w:rPr>
          <w:rFonts w:ascii="Open Sans" w:hAnsi="Open Sans" w:cs="Open Sans"/>
          <w:sz w:val="20"/>
        </w:rPr>
      </w:pPr>
      <w:r w:rsidRPr="00130D88">
        <w:rPr>
          <w:rFonts w:ascii="Open Sans" w:hAnsi="Open Sans" w:cs="Open Sans"/>
          <w:sz w:val="20"/>
          <w:lang w:eastAsia="en-US"/>
        </w:rPr>
        <w:t>kontaktní osoba</w:t>
      </w:r>
      <w:r w:rsidRPr="00130D88">
        <w:rPr>
          <w:rFonts w:ascii="Open Sans" w:hAnsi="Open Sans" w:cs="Open Sans"/>
          <w:b/>
          <w:sz w:val="20"/>
          <w:lang w:eastAsia="en-US"/>
        </w:rPr>
        <w:t xml:space="preserve">: </w:t>
      </w:r>
      <w:r w:rsidR="00130D88" w:rsidRPr="00130D88">
        <w:rPr>
          <w:rFonts w:ascii="Open Sans" w:hAnsi="Open Sans" w:cs="Open Sans"/>
          <w:sz w:val="20"/>
          <w:lang w:eastAsia="en-US"/>
        </w:rPr>
        <w:t>Jaroslav Vinkler</w:t>
      </w:r>
      <w:r w:rsidRPr="00130D88">
        <w:rPr>
          <w:rFonts w:ascii="Open Sans" w:hAnsi="Open Sans" w:cs="Open Sans"/>
          <w:sz w:val="20"/>
          <w:lang w:eastAsia="en-US"/>
        </w:rPr>
        <w:t xml:space="preserve"> </w:t>
      </w:r>
      <w:proofErr w:type="spellStart"/>
      <w:r w:rsidR="00DC7A36">
        <w:rPr>
          <w:rFonts w:ascii="Open Sans" w:hAnsi="Open Sans" w:cs="Open Sans"/>
          <w:sz w:val="20"/>
          <w:lang w:eastAsia="en-US"/>
        </w:rPr>
        <w:t>xxx</w:t>
      </w:r>
      <w:proofErr w:type="spellEnd"/>
      <w:r w:rsidRPr="00130D88">
        <w:rPr>
          <w:rFonts w:ascii="Open Sans" w:hAnsi="Open Sans" w:cs="Open Sans"/>
          <w:sz w:val="20"/>
        </w:rPr>
        <w:br/>
      </w:r>
      <w:r w:rsidRPr="000E51BE">
        <w:rPr>
          <w:rFonts w:ascii="Open Sans" w:hAnsi="Open Sans" w:cs="Open Sans"/>
          <w:sz w:val="20"/>
        </w:rPr>
        <w:t xml:space="preserve">společnost zapsána v obchodním rejstříku </w:t>
      </w:r>
      <w:r w:rsidR="00130D88" w:rsidRPr="000E51BE">
        <w:rPr>
          <w:rFonts w:ascii="Open Sans" w:hAnsi="Open Sans" w:cs="Open Sans"/>
          <w:sz w:val="20"/>
          <w:lang w:eastAsia="en-US"/>
        </w:rPr>
        <w:t>vedeném Městským soudem v</w:t>
      </w:r>
      <w:r w:rsidR="000E51BE" w:rsidRPr="000E51BE">
        <w:rPr>
          <w:rFonts w:ascii="Open Sans" w:hAnsi="Open Sans" w:cs="Open Sans"/>
          <w:sz w:val="20"/>
          <w:lang w:eastAsia="en-US"/>
        </w:rPr>
        <w:t> </w:t>
      </w:r>
      <w:r w:rsidR="00130D88" w:rsidRPr="000E51BE">
        <w:rPr>
          <w:rFonts w:ascii="Open Sans" w:hAnsi="Open Sans" w:cs="Open Sans"/>
          <w:sz w:val="20"/>
          <w:lang w:eastAsia="en-US"/>
        </w:rPr>
        <w:t>Praze</w:t>
      </w:r>
      <w:r w:rsidR="000E51BE" w:rsidRPr="000E51BE">
        <w:rPr>
          <w:rFonts w:ascii="Open Sans" w:hAnsi="Open Sans" w:cs="Open Sans"/>
          <w:sz w:val="20"/>
          <w:lang w:eastAsia="en-US"/>
        </w:rPr>
        <w:t xml:space="preserve"> oddíl C,</w:t>
      </w:r>
      <w:r w:rsidR="000E51BE">
        <w:rPr>
          <w:rFonts w:ascii="Open Sans" w:hAnsi="Open Sans" w:cs="Open Sans"/>
          <w:sz w:val="20"/>
          <w:lang w:eastAsia="en-US"/>
        </w:rPr>
        <w:t xml:space="preserve"> vložka 275356 pod </w:t>
      </w:r>
      <w:proofErr w:type="spellStart"/>
      <w:r w:rsidR="000E51BE">
        <w:rPr>
          <w:rFonts w:ascii="Open Sans" w:hAnsi="Open Sans" w:cs="Open Sans"/>
          <w:sz w:val="20"/>
          <w:lang w:eastAsia="en-US"/>
        </w:rPr>
        <w:t>sp</w:t>
      </w:r>
      <w:proofErr w:type="spellEnd"/>
      <w:r w:rsidR="000E51BE">
        <w:rPr>
          <w:rFonts w:ascii="Open Sans" w:hAnsi="Open Sans" w:cs="Open Sans"/>
          <w:sz w:val="20"/>
          <w:lang w:eastAsia="en-US"/>
        </w:rPr>
        <w:t>. zn: C 275356</w:t>
      </w:r>
      <w:r w:rsidR="007069E2" w:rsidRPr="00130D88">
        <w:rPr>
          <w:rFonts w:ascii="Open Sans" w:hAnsi="Open Sans" w:cs="Open Sans"/>
          <w:sz w:val="20"/>
        </w:rPr>
        <w:br/>
      </w:r>
      <w:r w:rsidR="007D08E2" w:rsidRPr="00130D88">
        <w:rPr>
          <w:rFonts w:ascii="Open Sans" w:hAnsi="Open Sans" w:cs="Open Sans"/>
          <w:sz w:val="20"/>
        </w:rPr>
        <w:t>dále jen „</w:t>
      </w:r>
      <w:r w:rsidR="00510FFA" w:rsidRPr="00130D88">
        <w:rPr>
          <w:rFonts w:ascii="Open Sans" w:hAnsi="Open Sans" w:cs="Open Sans"/>
          <w:sz w:val="20"/>
        </w:rPr>
        <w:t>zhotovitel</w:t>
      </w:r>
      <w:r w:rsidR="007D08E2" w:rsidRPr="00130D88">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0"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0"/>
    </w:p>
    <w:p w14:paraId="52571A83" w14:textId="771C2D02" w:rsidR="00D023A7" w:rsidRPr="00896F97" w:rsidRDefault="00D023A7" w:rsidP="00286232">
      <w:pPr>
        <w:pStyle w:val="slovanseznam"/>
      </w:pPr>
      <w:r w:rsidRPr="004D4ABB">
        <w:t xml:space="preserve">Zhotovitel se zavazuje provést na svůj </w:t>
      </w:r>
      <w:r w:rsidRPr="003C5501">
        <w:t xml:space="preserve">náklad </w:t>
      </w:r>
      <w:r w:rsidRPr="00896F97">
        <w:t>a nebezpečí pro objednatele dílo, které spočívá v</w:t>
      </w:r>
      <w:r w:rsidR="003C6B65" w:rsidRPr="00896F97">
        <w:t xml:space="preserve"> kompletním</w:t>
      </w:r>
      <w:r w:rsidR="00510FFA" w:rsidRPr="00896F97">
        <w:t> zhotovení</w:t>
      </w:r>
      <w:r w:rsidR="008211A4" w:rsidRPr="00896F97">
        <w:t xml:space="preserve"> zakázky </w:t>
      </w:r>
      <w:r w:rsidR="003C5501" w:rsidRPr="00896F97">
        <w:t xml:space="preserve">s názvem </w:t>
      </w:r>
      <w:r w:rsidR="00286232" w:rsidRPr="00286232">
        <w:rPr>
          <w:b/>
        </w:rPr>
        <w:t xml:space="preserve">Oprava povrchů v areálu MŠ Čtyřlístek, Pod Vrchem čp. 2995, Mělník </w:t>
      </w:r>
      <w:r w:rsidRPr="00896F97">
        <w:rPr>
          <w:b/>
        </w:rPr>
        <w:t>(dále jen „dílo“)</w:t>
      </w:r>
      <w:r w:rsidR="008211A4" w:rsidRPr="00896F97">
        <w:t xml:space="preserve">, kde je předmětem </w:t>
      </w:r>
      <w:r w:rsidR="00E1775C" w:rsidRPr="00E1775C">
        <w:rPr>
          <w:b/>
        </w:rPr>
        <w:t xml:space="preserve">oprava ploch na pozemku parc.č. 589/1 v </w:t>
      </w:r>
      <w:proofErr w:type="gramStart"/>
      <w:r w:rsidR="00E1775C" w:rsidRPr="00E1775C">
        <w:rPr>
          <w:b/>
        </w:rPr>
        <w:t>k.ú.</w:t>
      </w:r>
      <w:proofErr w:type="gramEnd"/>
      <w:r w:rsidR="00E1775C" w:rsidRPr="00E1775C">
        <w:rPr>
          <w:b/>
        </w:rPr>
        <w:t xml:space="preserve"> Mělník – plocha před budovou školky</w:t>
      </w:r>
      <w:r w:rsidR="008211A4" w:rsidRPr="00896F97">
        <w:t xml:space="preserve">, </w:t>
      </w:r>
      <w:r w:rsidRPr="00896F97">
        <w:t xml:space="preserve">dle </w:t>
      </w:r>
      <w:r w:rsidR="00510FFA" w:rsidRPr="00896F97">
        <w:t>nabídky zhotovitel</w:t>
      </w:r>
      <w:r w:rsidR="006A3E52">
        <w:t>e</w:t>
      </w:r>
      <w:r w:rsidRPr="00896F97">
        <w:t>,</w:t>
      </w:r>
      <w:r w:rsidR="00D0484A" w:rsidRPr="00896F97">
        <w:t xml:space="preserve"> </w:t>
      </w:r>
      <w:r w:rsidR="001341A3" w:rsidRPr="00896F97">
        <w:t>jejíž nedílnou součástí je i zhotovitelem potvrzený a podepsaný výkaz výměr, jenž tvoří nedílnou součást této smlouvy jako její příloha č. 1</w:t>
      </w:r>
      <w:r w:rsidRPr="00896F97">
        <w:t xml:space="preserve"> a objednatel se zavazuje dílo převzít a zap</w:t>
      </w:r>
      <w:r w:rsidR="001341A3" w:rsidRPr="00896F97">
        <w:t>latit níže sjednanou cenu díla.</w:t>
      </w:r>
      <w:r w:rsidR="004D7BCA" w:rsidRPr="00896F97">
        <w:t xml:space="preserve"> Zhotovitel potvrzuje, že mu byly předány veškeré nezbytné podklady pro řádnou realizaci díla, se kterými se s odbornou péčí seznámil, a povazuje je za dostatečné pro řádné splnění svých závazků ze smlouvy.</w:t>
      </w:r>
      <w:r w:rsidR="00E87A54">
        <w:t xml:space="preserve"> </w:t>
      </w:r>
      <w:r w:rsidR="00E87A54" w:rsidRPr="00E87A54">
        <w:rPr>
          <w:rFonts w:ascii="Open Sans" w:hAnsi="Open Sans" w:cs="Open Sans"/>
          <w:sz w:val="20"/>
        </w:rPr>
        <w:t xml:space="preserve">Portály, vývěsní skříňky, vchodové dveře a dlažba budou </w:t>
      </w:r>
      <w:r w:rsidR="00E87A54">
        <w:rPr>
          <w:rFonts w:ascii="Open Sans" w:hAnsi="Open Sans" w:cs="Open Sans"/>
          <w:sz w:val="20"/>
        </w:rPr>
        <w:t>zhotovitelem</w:t>
      </w:r>
      <w:r w:rsidR="00E87A54" w:rsidRPr="00E87A54">
        <w:rPr>
          <w:rFonts w:ascii="Open Sans" w:hAnsi="Open Sans" w:cs="Open Sans"/>
          <w:sz w:val="20"/>
        </w:rPr>
        <w:t xml:space="preserve"> zakryty, aby nedocházelo k</w:t>
      </w:r>
      <w:r w:rsidR="00E87A54">
        <w:rPr>
          <w:rFonts w:ascii="Open Sans" w:hAnsi="Open Sans" w:cs="Open Sans"/>
          <w:sz w:val="20"/>
        </w:rPr>
        <w:t xml:space="preserve"> jejich</w:t>
      </w:r>
      <w:r w:rsidR="00E87A54" w:rsidRPr="00E87A54">
        <w:rPr>
          <w:rFonts w:ascii="Open Sans" w:hAnsi="Open Sans" w:cs="Open Sans"/>
          <w:sz w:val="20"/>
        </w:rPr>
        <w:t xml:space="preserve"> poškození</w:t>
      </w:r>
      <w:r w:rsidR="00E87A54">
        <w:rPr>
          <w:rFonts w:ascii="Open Sans" w:hAnsi="Open Sans" w:cs="Open Sans"/>
          <w:sz w:val="20"/>
        </w:rPr>
        <w:t>.</w:t>
      </w:r>
    </w:p>
    <w:p w14:paraId="72A104F4" w14:textId="2731F50F" w:rsidR="001341A3" w:rsidRPr="00930FD0" w:rsidRDefault="006A3E52" w:rsidP="001341A3">
      <w:pPr>
        <w:pStyle w:val="slovanseznam"/>
        <w:rPr>
          <w:rFonts w:ascii="Open Sans" w:hAnsi="Open Sans" w:cs="Open Sans"/>
          <w:color w:val="000000"/>
          <w:sz w:val="20"/>
        </w:rPr>
      </w:pPr>
      <w:r>
        <w:rPr>
          <w:rFonts w:ascii="Open Sans" w:hAnsi="Open Sans" w:cs="Open Sans"/>
          <w:color w:val="000000"/>
          <w:sz w:val="20"/>
        </w:rPr>
        <w:t xml:space="preserve">Nabídka zhotovitele </w:t>
      </w:r>
      <w:r w:rsidR="001341A3" w:rsidRPr="00930FD0">
        <w:rPr>
          <w:rFonts w:ascii="Open Sans" w:hAnsi="Open Sans" w:cs="Open Sans"/>
          <w:color w:val="000000"/>
          <w:sz w:val="20"/>
        </w:rPr>
        <w:t xml:space="preserve">je účastníky této smlouvy považována za rozpočet, jehož úplnost (tj. úplnost </w:t>
      </w:r>
      <w:r w:rsidR="001341A3" w:rsidRPr="00930FD0">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w:t>
      </w:r>
      <w:r w:rsidRPr="00930FD0">
        <w:rPr>
          <w:rFonts w:ascii="Open Sans" w:hAnsi="Open Sans" w:cs="Open Sans"/>
          <w:iCs/>
          <w:sz w:val="20"/>
        </w:rPr>
        <w:lastRenderedPageBreak/>
        <w:t>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67069B9D"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7EFFF5BF" w:rsidR="00883A4D" w:rsidRPr="008461D7" w:rsidRDefault="00883A4D" w:rsidP="00883A4D">
      <w:pPr>
        <w:pStyle w:val="slovanseznam"/>
        <w:rPr>
          <w:rFonts w:ascii="Open Sans" w:hAnsi="Open Sans" w:cs="Open Sans"/>
          <w:sz w:val="20"/>
        </w:rPr>
      </w:pPr>
      <w:r w:rsidRPr="008461D7">
        <w:rPr>
          <w:rFonts w:ascii="Open Sans" w:hAnsi="Open Sans" w:cs="Open Sans"/>
          <w:sz w:val="20"/>
        </w:rPr>
        <w:t xml:space="preserve">Zhotovitel se zavazuje zajistit </w:t>
      </w:r>
      <w:r w:rsidRPr="00896F97">
        <w:rPr>
          <w:rFonts w:ascii="Open Sans" w:hAnsi="Open Sans" w:cs="Open Sans"/>
          <w:sz w:val="20"/>
        </w:rPr>
        <w:t>likvidaci odpadu</w:t>
      </w:r>
      <w:r w:rsidRPr="008461D7">
        <w:rPr>
          <w:rFonts w:ascii="Open Sans" w:hAnsi="Open Sans" w:cs="Open Sans"/>
          <w:sz w:val="20"/>
        </w:rPr>
        <w:t>,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1"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1"/>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0ACD14FD" w:rsidR="00D023A7" w:rsidRPr="004D4ABB" w:rsidRDefault="00510FFA" w:rsidP="00E1775C">
      <w:pPr>
        <w:pStyle w:val="slovanseznam"/>
        <w:rPr>
          <w:rFonts w:ascii="Open Sans" w:hAnsi="Open Sans" w:cs="Open Sans"/>
          <w:sz w:val="20"/>
        </w:rPr>
      </w:pPr>
      <w:bookmarkStart w:id="2" w:name="_Ref376362159"/>
      <w:r w:rsidRPr="004D4ABB">
        <w:rPr>
          <w:rFonts w:ascii="Open Sans" w:hAnsi="Open Sans" w:cs="Open Sans"/>
          <w:sz w:val="20"/>
        </w:rPr>
        <w:t>Dílo bude provedeno v</w:t>
      </w:r>
      <w:bookmarkEnd w:id="2"/>
      <w:r w:rsidR="00E1775C" w:rsidRPr="00E1775C">
        <w:rPr>
          <w:rFonts w:ascii="Open Sans" w:hAnsi="Open Sans" w:cs="Open Sans"/>
          <w:b/>
          <w:sz w:val="20"/>
        </w:rPr>
        <w:t xml:space="preserve"> době letních prázdnin, což je červenec - srpen 2024</w:t>
      </w:r>
      <w:r w:rsidR="008211A4">
        <w:rPr>
          <w:rFonts w:ascii="Open Sans" w:hAnsi="Open Sans" w:cs="Open Sans"/>
          <w:sz w:val="20"/>
        </w:rPr>
        <w:t>.</w:t>
      </w:r>
    </w:p>
    <w:p w14:paraId="50A2B348" w14:textId="11B6F22F" w:rsidR="00510FFA" w:rsidRPr="004D4ABB" w:rsidRDefault="009F6363" w:rsidP="00E1775C">
      <w:pPr>
        <w:pStyle w:val="slovanseznam"/>
      </w:pPr>
      <w:r>
        <w:t xml:space="preserve">Dílo bude prováděno </w:t>
      </w:r>
      <w:r w:rsidR="00E1775C">
        <w:t>v</w:t>
      </w:r>
      <w:r>
        <w:t xml:space="preserve"> </w:t>
      </w:r>
      <w:r w:rsidR="00E1775C" w:rsidRPr="00E1775C">
        <w:t>MŠ Čtyřlístek, Pod Vrchem čp. 2995, Mělník</w:t>
      </w:r>
      <w:r w:rsidR="008211A4">
        <w:t xml:space="preserve">. </w:t>
      </w:r>
    </w:p>
    <w:p w14:paraId="15A36EF3" w14:textId="18F0048D" w:rsidR="00CB06F6" w:rsidRPr="00930FD0" w:rsidRDefault="00CB06F6" w:rsidP="00CB06F6">
      <w:pPr>
        <w:pStyle w:val="slovanseznam"/>
        <w:rPr>
          <w:rFonts w:ascii="Open Sans" w:hAnsi="Open Sans" w:cs="Open Sans"/>
          <w:sz w:val="20"/>
        </w:rPr>
      </w:pPr>
      <w:bookmarkStart w:id="3"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3"/>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Cena díla</w:t>
      </w:r>
    </w:p>
    <w:p w14:paraId="737E60AA" w14:textId="0BEDC05F" w:rsidR="00D023A7" w:rsidRPr="0071493D" w:rsidRDefault="00D023A7" w:rsidP="0071493D">
      <w:pPr>
        <w:pStyle w:val="slovanseznam"/>
        <w:tabs>
          <w:tab w:val="clear" w:pos="709"/>
        </w:tabs>
        <w:rPr>
          <w:rFonts w:ascii="Open Sans" w:hAnsi="Open Sans" w:cs="Open Sans"/>
          <w:i/>
          <w:sz w:val="20"/>
        </w:rPr>
      </w:pPr>
      <w:bookmarkStart w:id="4"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účastníků </w:t>
      </w:r>
      <w:r w:rsidR="000E51BE">
        <w:rPr>
          <w:rFonts w:ascii="Open Sans" w:hAnsi="Open Sans" w:cs="Open Sans"/>
          <w:b/>
          <w:sz w:val="20"/>
        </w:rPr>
        <w:t xml:space="preserve">620 026,38 </w:t>
      </w:r>
      <w:r w:rsidR="008461D7" w:rsidRPr="006914C0">
        <w:rPr>
          <w:rFonts w:ascii="Open Sans" w:hAnsi="Open Sans" w:cs="Open Sans"/>
          <w:b/>
          <w:sz w:val="20"/>
        </w:rPr>
        <w:t xml:space="preserve">Kč bez DPH, </w:t>
      </w:r>
      <w:r w:rsidR="000E51BE">
        <w:rPr>
          <w:rFonts w:ascii="Open Sans" w:hAnsi="Open Sans" w:cs="Open Sans"/>
          <w:b/>
          <w:sz w:val="20"/>
        </w:rPr>
        <w:t xml:space="preserve">750 231,92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4"/>
      <w:r w:rsidR="00D94AA8">
        <w:rPr>
          <w:rFonts w:ascii="Open Sans" w:hAnsi="Open Sans" w:cs="Open Sans"/>
          <w:sz w:val="20"/>
        </w:rPr>
        <w:t xml:space="preserve"> </w:t>
      </w:r>
      <w:r w:rsidR="00E1775C">
        <w:rPr>
          <w:rFonts w:ascii="Open Sans" w:hAnsi="Open Sans" w:cs="Open Sans"/>
          <w:sz w:val="20"/>
        </w:rPr>
        <w:t>Faktury budou vystaveny bez DPH. Samotné DPH odvede objednatel.</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5B8DC484" w:rsidR="00DA5A6A"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68B8E394" w14:textId="40DDE0E3" w:rsidR="003C5501" w:rsidRPr="004D4ABB" w:rsidRDefault="003C5501" w:rsidP="00386A6F">
      <w:pPr>
        <w:pStyle w:val="slovanseznam"/>
        <w:rPr>
          <w:rFonts w:ascii="Open Sans" w:hAnsi="Open Sans" w:cs="Open Sans"/>
          <w:sz w:val="20"/>
        </w:rPr>
      </w:pPr>
      <w:r>
        <w:rPr>
          <w:rFonts w:ascii="Open Sans" w:hAnsi="Open Sans" w:cs="Open Sans"/>
          <w:sz w:val="20"/>
        </w:rPr>
        <w:t>Faktura bude rozdělena zvlášť na základní školy a mateřské školky dle požadavků investičního technika města.</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29858C72"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D70D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5"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5"/>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0A90A658"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D70D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6"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6"/>
      <w:r w:rsidRPr="004D4ABB">
        <w:rPr>
          <w:rFonts w:ascii="Open Sans" w:hAnsi="Open Sans" w:cs="Open Sans"/>
          <w:sz w:val="20"/>
        </w:rPr>
        <w:t xml:space="preserve"> </w:t>
      </w:r>
      <w:r w:rsidRPr="00930FD0">
        <w:rPr>
          <w:rFonts w:ascii="Open Sans" w:hAnsi="Open Sans" w:cs="Open Sans"/>
          <w:sz w:val="20"/>
        </w:rPr>
        <w:t>V případě vady havarijní, která neumožňuje provoz da</w:t>
      </w:r>
      <w:r w:rsidRPr="00930FD0">
        <w:rPr>
          <w:rFonts w:ascii="Open Sans" w:hAnsi="Open Sans" w:cs="Open Sans"/>
          <w:sz w:val="20"/>
        </w:rPr>
        <w:lastRenderedPageBreak/>
        <w:t>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lastRenderedPageBreak/>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31242816"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A970E9">
        <w:rPr>
          <w:rFonts w:ascii="Open Sans" w:hAnsi="Open Sans" w:cs="Open Sans"/>
          <w:sz w:val="20"/>
        </w:rPr>
        <w:t>450/20247/R</w:t>
      </w:r>
      <w:r w:rsidRPr="004D4ABB">
        <w:rPr>
          <w:rFonts w:ascii="Open Sans" w:hAnsi="Open Sans" w:cs="Open Sans"/>
          <w:sz w:val="20"/>
        </w:rPr>
        <w:t xml:space="preserve"> ze dne </w:t>
      </w:r>
      <w:r w:rsidR="006A3E52">
        <w:rPr>
          <w:rFonts w:ascii="Open Sans" w:hAnsi="Open Sans" w:cs="Open Sans"/>
          <w:sz w:val="20"/>
        </w:rPr>
        <w:t>2</w:t>
      </w:r>
      <w:r w:rsidR="00A970E9">
        <w:rPr>
          <w:rFonts w:ascii="Open Sans" w:hAnsi="Open Sans" w:cs="Open Sans"/>
          <w:sz w:val="20"/>
        </w:rPr>
        <w:t>4</w:t>
      </w:r>
      <w:r w:rsidR="006A3E52">
        <w:rPr>
          <w:rFonts w:ascii="Open Sans" w:hAnsi="Open Sans" w:cs="Open Sans"/>
          <w:sz w:val="20"/>
        </w:rPr>
        <w:t>. 6.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7"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7"/>
    </w:p>
    <w:p w14:paraId="54B45026" w14:textId="3B29B628"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BD70DB">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1C900FC4" w14:textId="016DDBC2" w:rsidR="008461D7" w:rsidRPr="00DC7A36" w:rsidRDefault="008461D7" w:rsidP="00E734D9">
      <w:pPr>
        <w:pStyle w:val="slovanseznam"/>
        <w:rPr>
          <w:rFonts w:ascii="Open Sans" w:hAnsi="Open Sans" w:cs="Open Sans"/>
          <w:sz w:val="20"/>
        </w:rPr>
      </w:pPr>
      <w:r w:rsidRPr="00DC7A36">
        <w:rPr>
          <w:rFonts w:ascii="Open Sans" w:hAnsi="Open Sans" w:cs="Open Sans"/>
          <w:color w:val="000000"/>
          <w:sz w:val="20"/>
        </w:rPr>
        <w:t>Tato smlouva je uzavřena ve </w:t>
      </w:r>
      <w:r w:rsidR="00DC7A36">
        <w:rPr>
          <w:rFonts w:ascii="Open Sans" w:hAnsi="Open Sans" w:cs="Open Sans"/>
          <w:color w:val="000000"/>
          <w:sz w:val="20"/>
        </w:rPr>
        <w:t>třech</w:t>
      </w:r>
      <w:r w:rsidRPr="00DC7A36">
        <w:rPr>
          <w:rFonts w:ascii="Open Sans" w:hAnsi="Open Sans" w:cs="Open Sans"/>
          <w:color w:val="000000"/>
          <w:sz w:val="20"/>
        </w:rPr>
        <w:t xml:space="preserve"> vyhotoveních, </w:t>
      </w:r>
      <w:r w:rsidR="00DC7A36">
        <w:rPr>
          <w:rFonts w:ascii="Open Sans" w:hAnsi="Open Sans" w:cs="Open Sans"/>
          <w:color w:val="000000"/>
          <w:sz w:val="20"/>
        </w:rPr>
        <w:t>kdy objednatel obdrží dvě vyhotovení a zhotovitel jedno vyhotovení.</w:t>
      </w: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0B8D687D"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w:t>
      </w:r>
      <w:r w:rsidRPr="006A3E52">
        <w:rPr>
          <w:rFonts w:ascii="Open Sans" w:hAnsi="Open Sans" w:cs="Open Sans"/>
          <w:sz w:val="20"/>
        </w:rPr>
        <w:t>Výkaz výměr zhotovitele</w:t>
      </w:r>
      <w:r w:rsidRPr="006914C0">
        <w:rPr>
          <w:rFonts w:ascii="Open Sans" w:hAnsi="Open Sans" w:cs="Open Sans"/>
          <w:sz w:val="20"/>
        </w:rPr>
        <w:t xml:space="preserve"> </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637E9C68"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0E51BE">
        <w:rPr>
          <w:rFonts w:ascii="Open Sans" w:hAnsi="Open Sans" w:cs="Open Sans"/>
          <w:sz w:val="20"/>
        </w:rPr>
        <w:t> </w:t>
      </w:r>
      <w:r w:rsidR="000E51BE">
        <w:rPr>
          <w:rFonts w:ascii="Open Sans" w:hAnsi="Open Sans" w:cs="Open Sans"/>
          <w:sz w:val="20"/>
          <w:lang w:eastAsia="en-US"/>
        </w:rPr>
        <w:t xml:space="preserve">Mělníku </w:t>
      </w:r>
      <w:r w:rsidRPr="003A6FDB">
        <w:rPr>
          <w:rFonts w:ascii="Open Sans" w:hAnsi="Open Sans" w:cs="Open Sans"/>
          <w:sz w:val="20"/>
        </w:rPr>
        <w:t>dne</w:t>
      </w:r>
      <w:r w:rsidR="000E51BE">
        <w:rPr>
          <w:rFonts w:ascii="Open Sans" w:hAnsi="Open Sans" w:cs="Open Sans"/>
          <w:sz w:val="20"/>
        </w:rPr>
        <w:t xml:space="preserve"> </w:t>
      </w:r>
    </w:p>
    <w:p w14:paraId="5619C388" w14:textId="77777777" w:rsidR="008461D7" w:rsidRDefault="008461D7" w:rsidP="008461D7">
      <w:pPr>
        <w:pStyle w:val="Datum"/>
        <w:rPr>
          <w:rFonts w:ascii="Open Sans" w:hAnsi="Open Sans" w:cs="Open Sans"/>
          <w:sz w:val="20"/>
        </w:rPr>
      </w:pPr>
    </w:p>
    <w:p w14:paraId="356F1851" w14:textId="026340C9" w:rsidR="006A3E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E51BE">
        <w:rPr>
          <w:rFonts w:ascii="Open Sans" w:hAnsi="Open Sans" w:cs="Open Sans"/>
          <w:sz w:val="20"/>
        </w:rPr>
        <w:t xml:space="preserve">      </w:t>
      </w:r>
      <w:r w:rsidR="000E51BE">
        <w:rPr>
          <w:rFonts w:ascii="Open Sans" w:hAnsi="Open Sans" w:cs="Open Sans"/>
          <w:sz w:val="20"/>
          <w:lang w:eastAsia="en-US"/>
        </w:rPr>
        <w:t>Jaroslav Vinkler</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0157E3C9" w14:textId="0E6E723A" w:rsidR="006A3E52" w:rsidRPr="00AF1452" w:rsidRDefault="006A3E52" w:rsidP="00DC7A36">
      <w:pPr>
        <w:rPr>
          <w:rFonts w:ascii="Open Sans" w:hAnsi="Open Sans" w:cs="Open Sans"/>
          <w:sz w:val="20"/>
        </w:rPr>
      </w:pPr>
      <w:bookmarkStart w:id="8" w:name="_GoBack"/>
      <w:bookmarkEnd w:id="8"/>
    </w:p>
    <w:sectPr w:rsidR="006A3E52"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7FE1B40B"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DC7A36">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DC7A36">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D550F16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E51BE"/>
    <w:rsid w:val="000F0EDE"/>
    <w:rsid w:val="000F671D"/>
    <w:rsid w:val="001030B1"/>
    <w:rsid w:val="00110454"/>
    <w:rsid w:val="00110A72"/>
    <w:rsid w:val="00110F70"/>
    <w:rsid w:val="00124946"/>
    <w:rsid w:val="00126FF3"/>
    <w:rsid w:val="00130D88"/>
    <w:rsid w:val="001341A3"/>
    <w:rsid w:val="00142F9D"/>
    <w:rsid w:val="00143328"/>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86232"/>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5501"/>
    <w:rsid w:val="003C6B65"/>
    <w:rsid w:val="003D7D55"/>
    <w:rsid w:val="003E1E03"/>
    <w:rsid w:val="003E50B1"/>
    <w:rsid w:val="003E6EBE"/>
    <w:rsid w:val="003F7C40"/>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64A14"/>
    <w:rsid w:val="005703AF"/>
    <w:rsid w:val="00574C31"/>
    <w:rsid w:val="00596190"/>
    <w:rsid w:val="005A1E7D"/>
    <w:rsid w:val="005A6E04"/>
    <w:rsid w:val="005A6EA0"/>
    <w:rsid w:val="005C0E3E"/>
    <w:rsid w:val="005C52DF"/>
    <w:rsid w:val="005D1C81"/>
    <w:rsid w:val="005D1E99"/>
    <w:rsid w:val="005E3CB4"/>
    <w:rsid w:val="0060798F"/>
    <w:rsid w:val="00610FB5"/>
    <w:rsid w:val="00622BC4"/>
    <w:rsid w:val="00625A74"/>
    <w:rsid w:val="006368D0"/>
    <w:rsid w:val="00642250"/>
    <w:rsid w:val="00657892"/>
    <w:rsid w:val="006620ED"/>
    <w:rsid w:val="00680A5C"/>
    <w:rsid w:val="00687FE1"/>
    <w:rsid w:val="00696F38"/>
    <w:rsid w:val="006A2AED"/>
    <w:rsid w:val="006A3E52"/>
    <w:rsid w:val="006B1E8C"/>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11A4"/>
    <w:rsid w:val="00826C90"/>
    <w:rsid w:val="008461D7"/>
    <w:rsid w:val="00851947"/>
    <w:rsid w:val="00855A68"/>
    <w:rsid w:val="00864133"/>
    <w:rsid w:val="0086755B"/>
    <w:rsid w:val="00883A4D"/>
    <w:rsid w:val="00896F97"/>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9F6363"/>
    <w:rsid w:val="00A14588"/>
    <w:rsid w:val="00A2298B"/>
    <w:rsid w:val="00A47CFF"/>
    <w:rsid w:val="00A65883"/>
    <w:rsid w:val="00A741A4"/>
    <w:rsid w:val="00A86D9C"/>
    <w:rsid w:val="00A970E9"/>
    <w:rsid w:val="00AD6DC7"/>
    <w:rsid w:val="00AE2DBB"/>
    <w:rsid w:val="00AE5E52"/>
    <w:rsid w:val="00AE625D"/>
    <w:rsid w:val="00AF6105"/>
    <w:rsid w:val="00B03FD6"/>
    <w:rsid w:val="00B343AE"/>
    <w:rsid w:val="00B50BB1"/>
    <w:rsid w:val="00B56F29"/>
    <w:rsid w:val="00B65426"/>
    <w:rsid w:val="00B70DEF"/>
    <w:rsid w:val="00B80B9B"/>
    <w:rsid w:val="00B85B9E"/>
    <w:rsid w:val="00B922A2"/>
    <w:rsid w:val="00BA2C40"/>
    <w:rsid w:val="00BA4D9F"/>
    <w:rsid w:val="00BB60DC"/>
    <w:rsid w:val="00BC488F"/>
    <w:rsid w:val="00BD6687"/>
    <w:rsid w:val="00BD70DB"/>
    <w:rsid w:val="00BF199F"/>
    <w:rsid w:val="00C13CDA"/>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C7A36"/>
    <w:rsid w:val="00DF0712"/>
    <w:rsid w:val="00DF75A7"/>
    <w:rsid w:val="00E0434F"/>
    <w:rsid w:val="00E0462E"/>
    <w:rsid w:val="00E067C5"/>
    <w:rsid w:val="00E11C92"/>
    <w:rsid w:val="00E170F2"/>
    <w:rsid w:val="00E1775C"/>
    <w:rsid w:val="00E261F1"/>
    <w:rsid w:val="00E45817"/>
    <w:rsid w:val="00E47AF0"/>
    <w:rsid w:val="00E50863"/>
    <w:rsid w:val="00E55C30"/>
    <w:rsid w:val="00E573BC"/>
    <w:rsid w:val="00E7182B"/>
    <w:rsid w:val="00E809A5"/>
    <w:rsid w:val="00E87578"/>
    <w:rsid w:val="00E87A54"/>
    <w:rsid w:val="00E95B31"/>
    <w:rsid w:val="00EA54E4"/>
    <w:rsid w:val="00EA70E5"/>
    <w:rsid w:val="00EB2130"/>
    <w:rsid w:val="00EB7278"/>
    <w:rsid w:val="00ED1E2D"/>
    <w:rsid w:val="00ED376E"/>
    <w:rsid w:val="00EE45DC"/>
    <w:rsid w:val="00EE4FB3"/>
    <w:rsid w:val="00F0372F"/>
    <w:rsid w:val="00F052DC"/>
    <w:rsid w:val="00F05FC2"/>
    <w:rsid w:val="00F141CE"/>
    <w:rsid w:val="00F238EF"/>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F3A9-8BC6-495C-BF4C-C8BE94E6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2470</Words>
  <Characters>14577</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2024-06-23T21:25:00Z</cp:lastPrinted>
  <dcterms:created xsi:type="dcterms:W3CDTF">2024-07-18T12:01:00Z</dcterms:created>
  <dcterms:modified xsi:type="dcterms:W3CDTF">2024-07-18T12:02:00Z</dcterms:modified>
</cp:coreProperties>
</file>