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01F25D48" w14:textId="393728E2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22E35" w:rsidRPr="00022E35">
        <w:rPr>
          <w:b w:val="0"/>
          <w:color w:val="auto"/>
          <w:szCs w:val="32"/>
        </w:rPr>
        <w:t>202</w:t>
      </w:r>
      <w:r w:rsidR="00FF210B">
        <w:rPr>
          <w:b w:val="0"/>
          <w:color w:val="auto"/>
          <w:szCs w:val="32"/>
        </w:rPr>
        <w:t>2</w:t>
      </w:r>
      <w:r w:rsidR="00022E35" w:rsidRPr="00022E35">
        <w:rPr>
          <w:b w:val="0"/>
          <w:color w:val="auto"/>
          <w:szCs w:val="32"/>
        </w:rPr>
        <w:t>/</w:t>
      </w:r>
      <w:r w:rsidR="00FF210B">
        <w:rPr>
          <w:b w:val="0"/>
          <w:color w:val="auto"/>
          <w:szCs w:val="32"/>
        </w:rPr>
        <w:t>09425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B188C38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útvaru </w:t>
            </w:r>
            <w:r w:rsidR="007578C2">
              <w:rPr>
                <w:lang w:eastAsia="cs-CZ"/>
              </w:rPr>
              <w:t xml:space="preserve">distribuční síť </w:t>
            </w:r>
            <w:r w:rsidR="0037156F">
              <w:rPr>
                <w:lang w:eastAsia="cs-CZ"/>
              </w:rPr>
              <w:t>B</w:t>
            </w:r>
            <w:r>
              <w:rPr>
                <w:lang w:eastAsia="cs-CZ"/>
              </w:rPr>
              <w:t>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098F1F76" w:rsidR="00612540" w:rsidRPr="00FE09DC" w:rsidRDefault="00184BB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612540" w:rsidRPr="00FE09DC">
              <w:t>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3F15C6B" w:rsidR="00612540" w:rsidRPr="00FE09DC" w:rsidRDefault="00184BB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399E863E" w:rsidR="00612540" w:rsidRPr="00FE09DC" w:rsidRDefault="00184BB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2957A0CE" w:rsidR="00612540" w:rsidRPr="00FE09DC" w:rsidRDefault="00184BB7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FF210B" w14:paraId="267593A2" w14:textId="77777777" w:rsidTr="00CD0ADB">
        <w:tc>
          <w:tcPr>
            <w:tcW w:w="3528" w:type="dxa"/>
            <w:hideMark/>
          </w:tcPr>
          <w:p w14:paraId="4719F84F" w14:textId="06360614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447A8A">
              <w:rPr>
                <w:b/>
              </w:rPr>
              <w:t>Stanislav Kopenec</w:t>
            </w:r>
          </w:p>
        </w:tc>
        <w:tc>
          <w:tcPr>
            <w:tcW w:w="6678" w:type="dxa"/>
          </w:tcPr>
          <w:p w14:paraId="4A57D43A" w14:textId="77777777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F210B" w14:paraId="73F1CAEC" w14:textId="77777777" w:rsidTr="00CD0ADB">
        <w:tc>
          <w:tcPr>
            <w:tcW w:w="3528" w:type="dxa"/>
            <w:hideMark/>
          </w:tcPr>
          <w:p w14:paraId="07AD6A2C" w14:textId="7F7B1DB4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056D01A8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8185881"/>
            <w:r w:rsidRPr="00447A8A">
              <w:t>Šejbalové 890/4</w:t>
            </w:r>
            <w:r>
              <w:t>, 152 00 Praha 5 - Hlubočepy</w:t>
            </w:r>
            <w:bookmarkEnd w:id="3"/>
          </w:p>
        </w:tc>
      </w:tr>
      <w:tr w:rsidR="00FF210B" w14:paraId="26995679" w14:textId="77777777" w:rsidTr="00CD0ADB">
        <w:tc>
          <w:tcPr>
            <w:tcW w:w="3528" w:type="dxa"/>
            <w:hideMark/>
          </w:tcPr>
          <w:p w14:paraId="1E02BA2B" w14:textId="1546F571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3DADA209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18185878"/>
            <w:r w:rsidRPr="00447A8A">
              <w:t>74237870</w:t>
            </w:r>
            <w:bookmarkEnd w:id="4"/>
          </w:p>
        </w:tc>
      </w:tr>
      <w:tr w:rsidR="00FF210B" w14:paraId="567B7522" w14:textId="77777777" w:rsidTr="00CD0ADB">
        <w:tc>
          <w:tcPr>
            <w:tcW w:w="3528" w:type="dxa"/>
            <w:hideMark/>
          </w:tcPr>
          <w:p w14:paraId="63972F74" w14:textId="0460F7E0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2B17E2C5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47A8A">
              <w:t>CZ8306200419</w:t>
            </w:r>
          </w:p>
        </w:tc>
      </w:tr>
      <w:tr w:rsidR="00FF210B" w14:paraId="2C5635C7" w14:textId="77777777" w:rsidTr="00CD0ADB">
        <w:tc>
          <w:tcPr>
            <w:tcW w:w="3528" w:type="dxa"/>
            <w:hideMark/>
          </w:tcPr>
          <w:p w14:paraId="5949809A" w14:textId="582A087B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7DD1136C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F210B" w14:paraId="52C25D9F" w14:textId="77777777" w:rsidTr="00CD0ADB">
        <w:tc>
          <w:tcPr>
            <w:tcW w:w="3528" w:type="dxa"/>
            <w:hideMark/>
          </w:tcPr>
          <w:p w14:paraId="0259D7DB" w14:textId="52F6B7C6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414C8478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F210B" w14:paraId="50DC387C" w14:textId="77777777" w:rsidTr="00CD0ADB">
        <w:tc>
          <w:tcPr>
            <w:tcW w:w="3528" w:type="dxa"/>
            <w:hideMark/>
          </w:tcPr>
          <w:p w14:paraId="058E8AAF" w14:textId="1C256BFD" w:rsidR="00FF210B" w:rsidRPr="00C245AE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3F3B12C8" w:rsidR="00FF210B" w:rsidRPr="00B60B7A" w:rsidRDefault="00184BB7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F210B" w14:paraId="2312E481" w14:textId="77777777" w:rsidTr="00CD0ADB">
        <w:tc>
          <w:tcPr>
            <w:tcW w:w="3528" w:type="dxa"/>
            <w:hideMark/>
          </w:tcPr>
          <w:p w14:paraId="2B6FD2F3" w14:textId="6B65143E" w:rsidR="00FF210B" w:rsidRPr="00846C46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392E6F6D" w:rsidR="00FF210B" w:rsidRPr="00B60B7A" w:rsidRDefault="00184BB7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F210B" w14:paraId="144A6C74" w14:textId="77777777" w:rsidTr="00CD0ADB">
        <w:tc>
          <w:tcPr>
            <w:tcW w:w="3528" w:type="dxa"/>
            <w:hideMark/>
          </w:tcPr>
          <w:p w14:paraId="301E2A3B" w14:textId="77777777" w:rsidR="00FF210B" w:rsidRPr="003C6F1C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600CB0E0" w14:textId="1046DA2D" w:rsidR="00FF210B" w:rsidRPr="00FE09DC" w:rsidRDefault="00FF210B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1039AB77" w14:textId="459CCFE6" w:rsidR="00FF210B" w:rsidRPr="00B60B7A" w:rsidRDefault="00184BB7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32477585" w:rsidR="00FF210B" w:rsidRPr="00FE09DC" w:rsidRDefault="00184BB7" w:rsidP="00FF210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40783EFA" w14:textId="77777777" w:rsidR="00482C44" w:rsidRDefault="00482C44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FB536F8" w14:textId="77777777" w:rsidR="00D14719" w:rsidRDefault="00D14719" w:rsidP="005B42A9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3E8271F8" w:rsidR="00612540" w:rsidRPr="009B2B45" w:rsidRDefault="00612540" w:rsidP="00612540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pro Českou poštu, s.p., č. </w:t>
      </w:r>
      <w:r w:rsidR="002D67D5" w:rsidRPr="009B2B45">
        <w:rPr>
          <w:b/>
          <w:bCs w:val="0"/>
          <w:sz w:val="22"/>
          <w:szCs w:val="22"/>
        </w:rPr>
        <w:t>202</w:t>
      </w:r>
      <w:r w:rsidR="00FF210B">
        <w:rPr>
          <w:b/>
          <w:bCs w:val="0"/>
          <w:sz w:val="22"/>
          <w:szCs w:val="22"/>
        </w:rPr>
        <w:t>2</w:t>
      </w:r>
      <w:r w:rsidR="00022E35" w:rsidRPr="009B2B45">
        <w:rPr>
          <w:b/>
          <w:bCs w:val="0"/>
          <w:sz w:val="22"/>
          <w:szCs w:val="22"/>
        </w:rPr>
        <w:t>/</w:t>
      </w:r>
      <w:r w:rsidR="00FF210B">
        <w:rPr>
          <w:b/>
          <w:bCs w:val="0"/>
          <w:sz w:val="22"/>
          <w:szCs w:val="22"/>
        </w:rPr>
        <w:t>09425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 xml:space="preserve">(dále jen „Smlouva“) k </w:t>
      </w:r>
      <w:r w:rsidR="00184BB7">
        <w:rPr>
          <w:b/>
          <w:sz w:val="22"/>
          <w:szCs w:val="22"/>
        </w:rPr>
        <w:t>XXX</w:t>
      </w:r>
      <w:r w:rsidRPr="009B2B45">
        <w:rPr>
          <w:sz w:val="22"/>
          <w:szCs w:val="22"/>
        </w:rPr>
        <w:t xml:space="preserve">. Dohoda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4428EDA4" w14:textId="77777777" w:rsidR="00FF210B" w:rsidRDefault="00FF210B" w:rsidP="00CD0ADB">
            <w:pPr>
              <w:spacing w:after="120"/>
              <w:jc w:val="center"/>
            </w:pPr>
            <w:r>
              <w:rPr>
                <w:i/>
                <w:iCs/>
              </w:rPr>
              <w:t>Stanislav Kopenec</w:t>
            </w:r>
            <w:r>
              <w:t xml:space="preserve"> </w:t>
            </w:r>
          </w:p>
          <w:p w14:paraId="4680D988" w14:textId="4A76A1C5" w:rsidR="00612540" w:rsidRPr="00B378F2" w:rsidRDefault="009B2B45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C09" w14:textId="77777777" w:rsidR="0037041F" w:rsidRDefault="0037041F" w:rsidP="00BB2C84">
      <w:pPr>
        <w:spacing w:line="240" w:lineRule="auto"/>
      </w:pPr>
      <w:r>
        <w:separator/>
      </w:r>
    </w:p>
  </w:endnote>
  <w:endnote w:type="continuationSeparator" w:id="0">
    <w:p w14:paraId="461EC0F4" w14:textId="77777777" w:rsidR="0037041F" w:rsidRDefault="0037041F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F13" w14:textId="77777777" w:rsidR="0037041F" w:rsidRDefault="0037041F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2266081" w14:textId="77777777" w:rsidR="0037041F" w:rsidRDefault="0037041F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2E517910" w:rsidR="000E6275" w:rsidRDefault="000E6275" w:rsidP="009B2B45">
    <w:pPr>
      <w:pStyle w:val="Zhlav"/>
      <w:tabs>
        <w:tab w:val="clear" w:pos="9072"/>
      </w:tabs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022E35" w:rsidRPr="00022E35">
      <w:rPr>
        <w:rFonts w:ascii="Arial" w:hAnsi="Arial" w:cs="Arial"/>
        <w:b/>
        <w:bCs/>
        <w:sz w:val="22"/>
      </w:rPr>
      <w:t>202</w:t>
    </w:r>
    <w:r w:rsidR="00FF210B">
      <w:rPr>
        <w:rFonts w:ascii="Arial" w:hAnsi="Arial" w:cs="Arial"/>
        <w:b/>
        <w:bCs/>
        <w:sz w:val="22"/>
      </w:rPr>
      <w:t>2</w:t>
    </w:r>
    <w:r w:rsidR="00022E35" w:rsidRPr="00022E35">
      <w:rPr>
        <w:rFonts w:ascii="Arial" w:hAnsi="Arial" w:cs="Arial"/>
        <w:b/>
        <w:bCs/>
        <w:sz w:val="22"/>
      </w:rPr>
      <w:t>/</w:t>
    </w:r>
    <w:r w:rsidR="00FF210B">
      <w:rPr>
        <w:rFonts w:ascii="Arial" w:hAnsi="Arial" w:cs="Arial"/>
        <w:b/>
        <w:bCs/>
        <w:sz w:val="22"/>
      </w:rPr>
      <w:t>09425</w:t>
    </w:r>
    <w:r w:rsidR="00022E35">
      <w:rPr>
        <w:rFonts w:ascii="Arial" w:hAnsi="Arial" w:cs="Arial"/>
        <w:b/>
        <w:bCs/>
        <w:sz w:val="22"/>
      </w:rPr>
      <w:tab/>
    </w:r>
    <w:r w:rsidR="00FF210B">
      <w:rPr>
        <w:rFonts w:ascii="Arial" w:hAnsi="Arial" w:cs="Arial"/>
        <w:b/>
        <w:bCs/>
        <w:sz w:val="22"/>
      </w:rPr>
      <w:tab/>
    </w:r>
    <w:r w:rsidR="00FF210B">
      <w:rPr>
        <w:rFonts w:ascii="Arial" w:hAnsi="Arial" w:cs="Arial"/>
        <w:b/>
        <w:bCs/>
        <w:sz w:val="22"/>
      </w:rPr>
      <w:tab/>
    </w:r>
    <w:r w:rsidR="00FF210B">
      <w:rPr>
        <w:rFonts w:ascii="Arial" w:hAnsi="Arial" w:cs="Arial"/>
        <w:b/>
        <w:bCs/>
        <w:sz w:val="22"/>
      </w:rPr>
      <w:tab/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635"/>
    <w:rsid w:val="000E241F"/>
    <w:rsid w:val="000E4D84"/>
    <w:rsid w:val="000E6275"/>
    <w:rsid w:val="001204DD"/>
    <w:rsid w:val="00122F5F"/>
    <w:rsid w:val="00157D8C"/>
    <w:rsid w:val="00160A6D"/>
    <w:rsid w:val="00172058"/>
    <w:rsid w:val="00184BB7"/>
    <w:rsid w:val="00191C10"/>
    <w:rsid w:val="001B4637"/>
    <w:rsid w:val="001C6B39"/>
    <w:rsid w:val="002235CC"/>
    <w:rsid w:val="00232CBE"/>
    <w:rsid w:val="00237C0D"/>
    <w:rsid w:val="002B11CD"/>
    <w:rsid w:val="002D67D5"/>
    <w:rsid w:val="00324021"/>
    <w:rsid w:val="00355FFC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B13BF"/>
    <w:rsid w:val="00705DEA"/>
    <w:rsid w:val="00731911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A07A1"/>
    <w:rsid w:val="008A08ED"/>
    <w:rsid w:val="008A6F3F"/>
    <w:rsid w:val="008D6DE2"/>
    <w:rsid w:val="00916C58"/>
    <w:rsid w:val="00940F08"/>
    <w:rsid w:val="00975004"/>
    <w:rsid w:val="00993718"/>
    <w:rsid w:val="009A46FC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CE38EC"/>
    <w:rsid w:val="00D11957"/>
    <w:rsid w:val="00D14719"/>
    <w:rsid w:val="00D23251"/>
    <w:rsid w:val="00D45A5B"/>
    <w:rsid w:val="00D575E4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17074"/>
    <w:rsid w:val="00F34876"/>
    <w:rsid w:val="00F5065B"/>
    <w:rsid w:val="00FA2C0E"/>
    <w:rsid w:val="00FC283F"/>
    <w:rsid w:val="00FC6791"/>
    <w:rsid w:val="00FD69E7"/>
    <w:rsid w:val="00FE398D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120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38</cp:revision>
  <cp:lastPrinted>2024-05-29T06:35:00Z</cp:lastPrinted>
  <dcterms:created xsi:type="dcterms:W3CDTF">2022-05-16T08:45:00Z</dcterms:created>
  <dcterms:modified xsi:type="dcterms:W3CDTF">2024-07-18T12:21:00Z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</Properties>
</file>