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85478" w14:textId="77777777" w:rsidR="00CD475D" w:rsidRPr="00FC22F3" w:rsidRDefault="00000000">
      <w:pPr>
        <w:spacing w:after="24"/>
        <w:ind w:left="-5" w:hanging="10"/>
        <w:rPr>
          <w:rFonts w:ascii="Times New Roman" w:hAnsi="Times New Roman" w:cs="Times New Roman"/>
          <w:sz w:val="18"/>
          <w:szCs w:val="18"/>
        </w:rPr>
      </w:pPr>
      <w:r w:rsidRPr="00FC22F3">
        <w:rPr>
          <w:rFonts w:ascii="Times New Roman" w:eastAsia="Times New Roman" w:hAnsi="Times New Roman" w:cs="Times New Roman"/>
          <w:sz w:val="18"/>
          <w:szCs w:val="18"/>
        </w:rPr>
        <w:t>PODKLAD PRO ZPRACOVÁNÍ CENOVÉ NABÍDKY:</w:t>
      </w:r>
    </w:p>
    <w:p w14:paraId="7D9C4BE4" w14:textId="77777777" w:rsidR="00FC22F3" w:rsidRPr="00FC22F3" w:rsidRDefault="00000000" w:rsidP="00FC22F3">
      <w:pPr>
        <w:spacing w:after="336"/>
        <w:ind w:left="-5" w:hanging="10"/>
        <w:rPr>
          <w:rFonts w:ascii="Times New Roman" w:hAnsi="Times New Roman" w:cs="Times New Roman"/>
          <w:sz w:val="18"/>
          <w:szCs w:val="18"/>
        </w:rPr>
      </w:pPr>
      <w:r w:rsidRPr="00FC22F3">
        <w:rPr>
          <w:rFonts w:ascii="Times New Roman" w:eastAsia="Times New Roman" w:hAnsi="Times New Roman" w:cs="Times New Roman"/>
          <w:sz w:val="18"/>
          <w:szCs w:val="18"/>
        </w:rPr>
        <w:t>Restaurátorská oprava kovaných dvoukřídlých vrat v objektu Muzeu Antonína Dvořáka</w:t>
      </w:r>
    </w:p>
    <w:p w14:paraId="12420807" w14:textId="5FF60EA2" w:rsidR="00CD475D" w:rsidRPr="00FC22F3" w:rsidRDefault="00000000" w:rsidP="00FC22F3">
      <w:pPr>
        <w:spacing w:after="336"/>
        <w:ind w:left="-5" w:hanging="10"/>
        <w:rPr>
          <w:rFonts w:ascii="Times New Roman" w:hAnsi="Times New Roman" w:cs="Times New Roman"/>
          <w:sz w:val="18"/>
          <w:szCs w:val="18"/>
        </w:rPr>
      </w:pPr>
      <w:r w:rsidRPr="00FC22F3">
        <w:rPr>
          <w:rFonts w:ascii="Times New Roman" w:eastAsia="Times New Roman" w:hAnsi="Times New Roman" w:cs="Times New Roman"/>
          <w:sz w:val="18"/>
          <w:szCs w:val="18"/>
        </w:rPr>
        <w:t xml:space="preserve">Výkaz výměr </w:t>
      </w:r>
      <w:proofErr w:type="gramStart"/>
      <w:r w:rsidRPr="00FC22F3">
        <w:rPr>
          <w:rFonts w:ascii="Times New Roman" w:eastAsia="Times New Roman" w:hAnsi="Times New Roman" w:cs="Times New Roman"/>
          <w:sz w:val="18"/>
          <w:szCs w:val="18"/>
        </w:rPr>
        <w:t xml:space="preserve">pro  </w:t>
      </w:r>
      <w:proofErr w:type="spellStart"/>
      <w:r w:rsidRPr="00FC22F3">
        <w:rPr>
          <w:rFonts w:ascii="Times New Roman" w:eastAsia="Times New Roman" w:hAnsi="Times New Roman" w:cs="Times New Roman"/>
          <w:sz w:val="18"/>
          <w:szCs w:val="18"/>
        </w:rPr>
        <w:t>pro</w:t>
      </w:r>
      <w:proofErr w:type="spellEnd"/>
      <w:proofErr w:type="gramEnd"/>
      <w:r w:rsidRPr="00FC22F3">
        <w:rPr>
          <w:rFonts w:ascii="Times New Roman" w:eastAsia="Times New Roman" w:hAnsi="Times New Roman" w:cs="Times New Roman"/>
          <w:sz w:val="18"/>
          <w:szCs w:val="18"/>
        </w:rPr>
        <w:t xml:space="preserve"> zpracování nabídky</w:t>
      </w:r>
    </w:p>
    <w:p w14:paraId="62C08398" w14:textId="5CCE8CCE" w:rsidR="00CD475D" w:rsidRPr="00FC22F3" w:rsidRDefault="00000000" w:rsidP="00FC22F3">
      <w:pPr>
        <w:pStyle w:val="Nadpis1"/>
        <w:spacing w:line="0" w:lineRule="atLeast"/>
        <w:rPr>
          <w:sz w:val="18"/>
          <w:szCs w:val="18"/>
        </w:rPr>
      </w:pPr>
      <w:r w:rsidRPr="00FC22F3">
        <w:rPr>
          <w:sz w:val="18"/>
          <w:szCs w:val="18"/>
        </w:rPr>
        <w:t>Položkový rozpočet</w:t>
      </w:r>
    </w:p>
    <w:tbl>
      <w:tblPr>
        <w:tblStyle w:val="TableGrid"/>
        <w:tblW w:w="10035" w:type="dxa"/>
        <w:tblInd w:w="-37" w:type="dxa"/>
        <w:tblCellMar>
          <w:left w:w="37" w:type="dxa"/>
          <w:right w:w="40" w:type="dxa"/>
        </w:tblCellMar>
        <w:tblLook w:val="04A0" w:firstRow="1" w:lastRow="0" w:firstColumn="1" w:lastColumn="0" w:noHBand="0" w:noVBand="1"/>
      </w:tblPr>
      <w:tblGrid>
        <w:gridCol w:w="5643"/>
        <w:gridCol w:w="1166"/>
        <w:gridCol w:w="490"/>
        <w:gridCol w:w="1382"/>
        <w:gridCol w:w="1354"/>
      </w:tblGrid>
      <w:tr w:rsidR="00CD475D" w:rsidRPr="00FC22F3" w14:paraId="50066B03" w14:textId="77777777">
        <w:trPr>
          <w:trHeight w:val="319"/>
        </w:trPr>
        <w:tc>
          <w:tcPr>
            <w:tcW w:w="10035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42A506E6" w14:textId="77777777" w:rsidR="00CD475D" w:rsidRPr="00FC22F3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2F3">
              <w:rPr>
                <w:rFonts w:ascii="Times New Roman" w:eastAsia="Times New Roman" w:hAnsi="Times New Roman" w:cs="Times New Roman"/>
                <w:sz w:val="18"/>
                <w:szCs w:val="18"/>
              </w:rPr>
              <w:t>Předpokládaná hodnota</w:t>
            </w:r>
          </w:p>
        </w:tc>
      </w:tr>
      <w:tr w:rsidR="00CD475D" w:rsidRPr="00FC22F3" w14:paraId="5186A1EA" w14:textId="77777777">
        <w:trPr>
          <w:trHeight w:val="319"/>
        </w:trPr>
        <w:tc>
          <w:tcPr>
            <w:tcW w:w="10035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21443A8B" w14:textId="77777777" w:rsidR="00CD475D" w:rsidRPr="00FC22F3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2F3">
              <w:rPr>
                <w:rFonts w:ascii="Times New Roman" w:eastAsia="Times New Roman" w:hAnsi="Times New Roman" w:cs="Times New Roman"/>
                <w:sz w:val="18"/>
                <w:szCs w:val="18"/>
              </w:rPr>
              <w:t>Maximální hodnota</w:t>
            </w:r>
          </w:p>
        </w:tc>
      </w:tr>
      <w:tr w:rsidR="00CD475D" w:rsidRPr="00FC22F3" w14:paraId="6006F1EF" w14:textId="77777777">
        <w:trPr>
          <w:trHeight w:val="269"/>
        </w:trPr>
        <w:tc>
          <w:tcPr>
            <w:tcW w:w="5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4FE696C" w14:textId="77777777" w:rsidR="00CD475D" w:rsidRPr="00FC22F3" w:rsidRDefault="00000000">
            <w:pPr>
              <w:ind w:lef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2F3">
              <w:rPr>
                <w:rFonts w:ascii="Times New Roman" w:eastAsia="Times New Roman" w:hAnsi="Times New Roman" w:cs="Times New Roman"/>
                <w:sz w:val="18"/>
                <w:szCs w:val="18"/>
              </w:rPr>
              <w:t>Popis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F1F1ECA" w14:textId="77777777" w:rsidR="00CD475D" w:rsidRPr="00FC22F3" w:rsidRDefault="00000000">
            <w:pPr>
              <w:ind w:left="93"/>
              <w:rPr>
                <w:rFonts w:ascii="Times New Roman" w:hAnsi="Times New Roman" w:cs="Times New Roman"/>
                <w:sz w:val="18"/>
                <w:szCs w:val="18"/>
              </w:rPr>
            </w:pPr>
            <w:r w:rsidRPr="00FC22F3">
              <w:rPr>
                <w:rFonts w:ascii="Times New Roman" w:eastAsia="Times New Roman" w:hAnsi="Times New Roman" w:cs="Times New Roman"/>
                <w:sz w:val="18"/>
                <w:szCs w:val="18"/>
              </w:rPr>
              <w:t>Množství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7ECFAF6" w14:textId="77777777" w:rsidR="00CD475D" w:rsidRPr="00FC22F3" w:rsidRDefault="00CD4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9645F19" w14:textId="77777777" w:rsidR="00CD475D" w:rsidRPr="00FC22F3" w:rsidRDefault="00000000">
            <w:pPr>
              <w:ind w:left="149"/>
              <w:rPr>
                <w:rFonts w:ascii="Times New Roman" w:hAnsi="Times New Roman" w:cs="Times New Roman"/>
                <w:sz w:val="18"/>
                <w:szCs w:val="18"/>
              </w:rPr>
            </w:pPr>
            <w:r w:rsidRPr="00FC22F3">
              <w:rPr>
                <w:rFonts w:ascii="Times New Roman" w:eastAsia="Times New Roman" w:hAnsi="Times New Roman" w:cs="Times New Roman"/>
                <w:sz w:val="18"/>
                <w:szCs w:val="18"/>
              </w:rPr>
              <w:t>Cena M. j.</w:t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AA1109C" w14:textId="77777777" w:rsidR="00CD475D" w:rsidRPr="00FC22F3" w:rsidRDefault="00000000">
            <w:pPr>
              <w:ind w:left="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2F3">
              <w:rPr>
                <w:rFonts w:ascii="Times New Roman" w:eastAsia="Times New Roman" w:hAnsi="Times New Roman" w:cs="Times New Roman"/>
                <w:sz w:val="18"/>
                <w:szCs w:val="18"/>
              </w:rPr>
              <w:t>Cena celkem</w:t>
            </w:r>
          </w:p>
        </w:tc>
      </w:tr>
      <w:tr w:rsidR="00CD475D" w:rsidRPr="00FC22F3" w14:paraId="6C864C60" w14:textId="77777777">
        <w:trPr>
          <w:trHeight w:val="269"/>
        </w:trPr>
        <w:tc>
          <w:tcPr>
            <w:tcW w:w="5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7C3FAF" w14:textId="77777777" w:rsidR="00CD475D" w:rsidRPr="00FC22F3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2F3">
              <w:rPr>
                <w:rFonts w:ascii="Times New Roman" w:eastAsia="Times New Roman" w:hAnsi="Times New Roman" w:cs="Times New Roman"/>
                <w:color w:val="0A0A0A"/>
                <w:sz w:val="18"/>
                <w:szCs w:val="18"/>
              </w:rPr>
              <w:t>Fotodokumentace a zákresy stávajícího stavu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A3D898" w14:textId="77777777" w:rsidR="00CD475D" w:rsidRPr="00FC22F3" w:rsidRDefault="0000000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22F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B905A7" w14:textId="77777777" w:rsidR="00CD475D" w:rsidRPr="00FC22F3" w:rsidRDefault="00CD4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71AA79E" w14:textId="77777777" w:rsidR="00CD475D" w:rsidRPr="00FC22F3" w:rsidRDefault="0000000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22F3">
              <w:rPr>
                <w:rFonts w:ascii="Times New Roman" w:eastAsia="Times New Roman" w:hAnsi="Times New Roman" w:cs="Times New Roman"/>
                <w:sz w:val="18"/>
                <w:szCs w:val="18"/>
              </w:rPr>
              <w:t>6 000,00</w:t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D2AF9" w14:textId="77777777" w:rsidR="00CD475D" w:rsidRPr="00FC22F3" w:rsidRDefault="00CD4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75D" w:rsidRPr="00FC22F3" w14:paraId="0331EA13" w14:textId="77777777">
        <w:trPr>
          <w:trHeight w:val="269"/>
        </w:trPr>
        <w:tc>
          <w:tcPr>
            <w:tcW w:w="5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2CE85F" w14:textId="77777777" w:rsidR="00CD475D" w:rsidRPr="00FC22F3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2F3">
              <w:rPr>
                <w:rFonts w:ascii="Times New Roman" w:eastAsia="Times New Roman" w:hAnsi="Times New Roman" w:cs="Times New Roman"/>
                <w:color w:val="0A0A0A"/>
                <w:sz w:val="18"/>
                <w:szCs w:val="18"/>
              </w:rPr>
              <w:t>Demontáž vrat a odvoz do atelieru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DB7B20" w14:textId="77777777" w:rsidR="00CD475D" w:rsidRPr="00FC22F3" w:rsidRDefault="0000000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22F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0F42C8" w14:textId="77777777" w:rsidR="00CD475D" w:rsidRPr="00FC22F3" w:rsidRDefault="00CD4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1781C96D" w14:textId="77777777" w:rsidR="00CD475D" w:rsidRPr="00FC22F3" w:rsidRDefault="0000000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22F3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191B1C" w14:textId="77777777" w:rsidR="00CD475D" w:rsidRPr="00FC22F3" w:rsidRDefault="00CD4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75D" w:rsidRPr="00FC22F3" w14:paraId="4201E8D5" w14:textId="77777777">
        <w:trPr>
          <w:trHeight w:val="269"/>
        </w:trPr>
        <w:tc>
          <w:tcPr>
            <w:tcW w:w="5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ED99C5" w14:textId="77777777" w:rsidR="00CD475D" w:rsidRPr="00FC22F3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2F3">
              <w:rPr>
                <w:rFonts w:ascii="Times New Roman" w:eastAsia="Times New Roman" w:hAnsi="Times New Roman" w:cs="Times New Roman"/>
                <w:color w:val="0A0A0A"/>
                <w:sz w:val="18"/>
                <w:szCs w:val="18"/>
              </w:rPr>
              <w:t>Očištění hrubých nečistot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30DD42" w14:textId="77777777" w:rsidR="00CD475D" w:rsidRPr="00FC22F3" w:rsidRDefault="0000000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22F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A4EA6C" w14:textId="77777777" w:rsidR="00CD475D" w:rsidRPr="00FC22F3" w:rsidRDefault="00CD4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2CC1E29D" w14:textId="77777777" w:rsidR="00CD475D" w:rsidRPr="00FC22F3" w:rsidRDefault="0000000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22F3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1F6F6A" w14:textId="77777777" w:rsidR="00CD475D" w:rsidRPr="00FC22F3" w:rsidRDefault="00CD4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75D" w:rsidRPr="00FC22F3" w14:paraId="6CA1BC45" w14:textId="77777777">
        <w:trPr>
          <w:trHeight w:val="269"/>
        </w:trPr>
        <w:tc>
          <w:tcPr>
            <w:tcW w:w="5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4E1D7A" w14:textId="77777777" w:rsidR="00CD475D" w:rsidRPr="00FC22F3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2F3">
              <w:rPr>
                <w:rFonts w:ascii="Times New Roman" w:eastAsia="Times New Roman" w:hAnsi="Times New Roman" w:cs="Times New Roman"/>
                <w:color w:val="0A0A0A"/>
                <w:sz w:val="18"/>
                <w:szCs w:val="18"/>
              </w:rPr>
              <w:t>Detailní dokumentace stávajícího stavu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DB2F3" w14:textId="77777777" w:rsidR="00CD475D" w:rsidRPr="00FC22F3" w:rsidRDefault="0000000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22F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57081D" w14:textId="77777777" w:rsidR="00CD475D" w:rsidRPr="00FC22F3" w:rsidRDefault="00CD4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8DF39D7" w14:textId="77777777" w:rsidR="00CD475D" w:rsidRPr="00FC22F3" w:rsidRDefault="0000000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22F3">
              <w:rPr>
                <w:rFonts w:ascii="Times New Roman" w:eastAsia="Times New Roman" w:hAnsi="Times New Roman" w:cs="Times New Roman"/>
                <w:sz w:val="18"/>
                <w:szCs w:val="18"/>
              </w:rPr>
              <w:t>8 000,00</w:t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BAF04F" w14:textId="77777777" w:rsidR="00CD475D" w:rsidRPr="00FC22F3" w:rsidRDefault="00CD4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75D" w:rsidRPr="00FC22F3" w14:paraId="47CA79B4" w14:textId="77777777">
        <w:trPr>
          <w:trHeight w:val="269"/>
        </w:trPr>
        <w:tc>
          <w:tcPr>
            <w:tcW w:w="5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C09E67" w14:textId="77777777" w:rsidR="00CD475D" w:rsidRPr="00FC22F3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2F3">
              <w:rPr>
                <w:rFonts w:ascii="Times New Roman" w:eastAsia="Times New Roman" w:hAnsi="Times New Roman" w:cs="Times New Roman"/>
                <w:color w:val="0A0A0A"/>
                <w:sz w:val="18"/>
                <w:szCs w:val="18"/>
              </w:rPr>
              <w:t>Restaurování, včetně doplnění chybějících prvků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89884B" w14:textId="77777777" w:rsidR="00CD475D" w:rsidRPr="00FC22F3" w:rsidRDefault="0000000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22F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3E8BE6" w14:textId="77777777" w:rsidR="00CD475D" w:rsidRPr="00FC22F3" w:rsidRDefault="00CD4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0C89CA8E" w14:textId="77777777" w:rsidR="00CD475D" w:rsidRPr="00FC22F3" w:rsidRDefault="0000000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22F3">
              <w:rPr>
                <w:rFonts w:ascii="Times New Roman" w:eastAsia="Times New Roman" w:hAnsi="Times New Roman" w:cs="Times New Roman"/>
                <w:sz w:val="18"/>
                <w:szCs w:val="18"/>
              </w:rPr>
              <w:t>198 000,00</w:t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C4E74" w14:textId="77777777" w:rsidR="00CD475D" w:rsidRPr="00FC22F3" w:rsidRDefault="00CD4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75D" w:rsidRPr="00FC22F3" w14:paraId="5DCD8002" w14:textId="77777777">
        <w:trPr>
          <w:trHeight w:val="319"/>
        </w:trPr>
        <w:tc>
          <w:tcPr>
            <w:tcW w:w="5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ABC5C2" w14:textId="77777777" w:rsidR="00CD475D" w:rsidRPr="00FC22F3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2F3">
              <w:rPr>
                <w:rFonts w:ascii="Times New Roman" w:eastAsia="Times New Roman" w:hAnsi="Times New Roman" w:cs="Times New Roman"/>
                <w:color w:val="0A0A0A"/>
                <w:sz w:val="18"/>
                <w:szCs w:val="18"/>
              </w:rPr>
              <w:t>Povrchová úprava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E7561" w14:textId="77777777" w:rsidR="00CD475D" w:rsidRPr="00FC22F3" w:rsidRDefault="0000000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22F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9ABCE" w14:textId="77777777" w:rsidR="00CD475D" w:rsidRPr="00FC22F3" w:rsidRDefault="00CD4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1EC0E611" w14:textId="77777777" w:rsidR="00CD475D" w:rsidRPr="00FC22F3" w:rsidRDefault="0000000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22F3">
              <w:rPr>
                <w:rFonts w:ascii="Times New Roman" w:eastAsia="Times New Roman" w:hAnsi="Times New Roman" w:cs="Times New Roman"/>
                <w:sz w:val="18"/>
                <w:szCs w:val="18"/>
              </w:rPr>
              <w:t>28 000,00</w:t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46D7B1" w14:textId="77777777" w:rsidR="00CD475D" w:rsidRPr="00FC22F3" w:rsidRDefault="00CD4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75D" w:rsidRPr="00FC22F3" w14:paraId="32EA18CD" w14:textId="77777777">
        <w:trPr>
          <w:trHeight w:val="319"/>
        </w:trPr>
        <w:tc>
          <w:tcPr>
            <w:tcW w:w="5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BD58" w14:textId="77777777" w:rsidR="00CD475D" w:rsidRPr="00FC22F3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2F3">
              <w:rPr>
                <w:rFonts w:ascii="Times New Roman" w:eastAsia="Times New Roman" w:hAnsi="Times New Roman" w:cs="Times New Roman"/>
                <w:color w:val="0A0A0A"/>
                <w:sz w:val="18"/>
                <w:szCs w:val="18"/>
              </w:rPr>
              <w:t>Zlacení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D0B308" w14:textId="77777777" w:rsidR="00CD475D" w:rsidRPr="00FC22F3" w:rsidRDefault="0000000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22F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71207C" w14:textId="77777777" w:rsidR="00CD475D" w:rsidRPr="00FC22F3" w:rsidRDefault="00CD4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66F80212" w14:textId="77777777" w:rsidR="00CD475D" w:rsidRPr="00FC22F3" w:rsidRDefault="0000000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22F3">
              <w:rPr>
                <w:rFonts w:ascii="Times New Roman" w:eastAsia="Times New Roman" w:hAnsi="Times New Roman" w:cs="Times New Roman"/>
                <w:sz w:val="18"/>
                <w:szCs w:val="18"/>
              </w:rPr>
              <w:t>65 000,00</w:t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746240" w14:textId="77777777" w:rsidR="00CD475D" w:rsidRPr="00FC22F3" w:rsidRDefault="00CD4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75D" w:rsidRPr="00FC22F3" w14:paraId="607929C1" w14:textId="77777777">
        <w:trPr>
          <w:trHeight w:val="319"/>
        </w:trPr>
        <w:tc>
          <w:tcPr>
            <w:tcW w:w="5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C64B5C" w14:textId="77777777" w:rsidR="00CD475D" w:rsidRPr="00FC22F3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2F3">
              <w:rPr>
                <w:rFonts w:ascii="Times New Roman" w:eastAsia="Times New Roman" w:hAnsi="Times New Roman" w:cs="Times New Roman"/>
                <w:color w:val="0A0A0A"/>
                <w:sz w:val="18"/>
                <w:szCs w:val="18"/>
              </w:rPr>
              <w:t xml:space="preserve">Restaurování pevného rámu mříže </w:t>
            </w:r>
            <w:proofErr w:type="gramStart"/>
            <w:r w:rsidRPr="00FC22F3">
              <w:rPr>
                <w:rFonts w:ascii="Times New Roman" w:eastAsia="Times New Roman" w:hAnsi="Times New Roman" w:cs="Times New Roman"/>
                <w:color w:val="0A0A0A"/>
                <w:sz w:val="18"/>
                <w:szCs w:val="18"/>
              </w:rPr>
              <w:t>( IN</w:t>
            </w:r>
            <w:proofErr w:type="gramEnd"/>
            <w:r w:rsidRPr="00FC22F3">
              <w:rPr>
                <w:rFonts w:ascii="Times New Roman" w:eastAsia="Times New Roman" w:hAnsi="Times New Roman" w:cs="Times New Roman"/>
                <w:color w:val="0A0A0A"/>
                <w:sz w:val="18"/>
                <w:szCs w:val="18"/>
              </w:rPr>
              <w:t xml:space="preserve"> SITU)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45EEED" w14:textId="77777777" w:rsidR="00CD475D" w:rsidRPr="00FC22F3" w:rsidRDefault="0000000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22F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EBC028" w14:textId="77777777" w:rsidR="00CD475D" w:rsidRPr="00FC22F3" w:rsidRDefault="00CD4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2F379201" w14:textId="77777777" w:rsidR="00CD475D" w:rsidRPr="00FC22F3" w:rsidRDefault="0000000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22F3">
              <w:rPr>
                <w:rFonts w:ascii="Times New Roman" w:eastAsia="Times New Roman" w:hAnsi="Times New Roman" w:cs="Times New Roman"/>
                <w:sz w:val="18"/>
                <w:szCs w:val="18"/>
              </w:rPr>
              <w:t>35 000,00</w:t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E8F12E" w14:textId="77777777" w:rsidR="00CD475D" w:rsidRPr="00FC22F3" w:rsidRDefault="00CD4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75D" w:rsidRPr="00FC22F3" w14:paraId="5EA2B9A3" w14:textId="77777777">
        <w:trPr>
          <w:trHeight w:val="319"/>
        </w:trPr>
        <w:tc>
          <w:tcPr>
            <w:tcW w:w="5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43CC3A" w14:textId="77777777" w:rsidR="00CD475D" w:rsidRPr="00FC22F3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2F3">
              <w:rPr>
                <w:rFonts w:ascii="Times New Roman" w:eastAsia="Times New Roman" w:hAnsi="Times New Roman" w:cs="Times New Roman"/>
                <w:color w:val="0A0A0A"/>
                <w:sz w:val="18"/>
                <w:szCs w:val="18"/>
              </w:rPr>
              <w:t>Montáž vrat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FE81E4" w14:textId="77777777" w:rsidR="00CD475D" w:rsidRPr="00FC22F3" w:rsidRDefault="0000000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22F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CA0A35" w14:textId="77777777" w:rsidR="00CD475D" w:rsidRPr="00FC22F3" w:rsidRDefault="00CD4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1F648D4" w14:textId="77777777" w:rsidR="00CD475D" w:rsidRPr="00FC22F3" w:rsidRDefault="0000000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22F3">
              <w:rPr>
                <w:rFonts w:ascii="Times New Roman" w:eastAsia="Times New Roman" w:hAnsi="Times New Roman" w:cs="Times New Roman"/>
                <w:sz w:val="18"/>
                <w:szCs w:val="18"/>
              </w:rPr>
              <w:t>15 000,00</w:t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54C1FC" w14:textId="77777777" w:rsidR="00CD475D" w:rsidRPr="00FC22F3" w:rsidRDefault="00CD4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75D" w:rsidRPr="00FC22F3" w14:paraId="6856DE05" w14:textId="77777777">
        <w:trPr>
          <w:trHeight w:val="319"/>
        </w:trPr>
        <w:tc>
          <w:tcPr>
            <w:tcW w:w="5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B87AEF" w14:textId="77777777" w:rsidR="00CD475D" w:rsidRPr="00FC22F3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2F3">
              <w:rPr>
                <w:rFonts w:ascii="Times New Roman" w:eastAsia="Times New Roman" w:hAnsi="Times New Roman" w:cs="Times New Roman"/>
                <w:color w:val="0A0A0A"/>
                <w:sz w:val="18"/>
                <w:szCs w:val="18"/>
              </w:rPr>
              <w:t>Výroba náhradních mříží (zajištění objektu)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50D8B2" w14:textId="77777777" w:rsidR="00CD475D" w:rsidRPr="00FC22F3" w:rsidRDefault="0000000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22F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961581" w14:textId="77777777" w:rsidR="00CD475D" w:rsidRPr="00FC22F3" w:rsidRDefault="00CD4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5FC3E4FB" w14:textId="77777777" w:rsidR="00CD475D" w:rsidRPr="00FC22F3" w:rsidRDefault="0000000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22F3">
              <w:rPr>
                <w:rFonts w:ascii="Times New Roman" w:eastAsia="Times New Roman" w:hAnsi="Times New Roman" w:cs="Times New Roman"/>
                <w:sz w:val="18"/>
                <w:szCs w:val="18"/>
              </w:rPr>
              <w:t>16 000,00</w:t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345968" w14:textId="77777777" w:rsidR="00CD475D" w:rsidRPr="00FC22F3" w:rsidRDefault="00CD4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75D" w:rsidRPr="00FC22F3" w14:paraId="43EF65F2" w14:textId="77777777">
        <w:trPr>
          <w:trHeight w:val="319"/>
        </w:trPr>
        <w:tc>
          <w:tcPr>
            <w:tcW w:w="5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904DBD" w14:textId="77777777" w:rsidR="00CD475D" w:rsidRPr="00FC22F3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C22F3">
              <w:rPr>
                <w:rFonts w:ascii="Times New Roman" w:eastAsia="Times New Roman" w:hAnsi="Times New Roman" w:cs="Times New Roman"/>
                <w:color w:val="0A0A0A"/>
                <w:sz w:val="18"/>
                <w:szCs w:val="18"/>
              </w:rPr>
              <w:t>VRN - přesuny</w:t>
            </w:r>
            <w:proofErr w:type="gramEnd"/>
            <w:r w:rsidRPr="00FC22F3">
              <w:rPr>
                <w:rFonts w:ascii="Times New Roman" w:eastAsia="Times New Roman" w:hAnsi="Times New Roman" w:cs="Times New Roman"/>
                <w:color w:val="0A0A0A"/>
                <w:sz w:val="18"/>
                <w:szCs w:val="18"/>
              </w:rPr>
              <w:t xml:space="preserve"> hmot .............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034964" w14:textId="77777777" w:rsidR="00CD475D" w:rsidRPr="00FC22F3" w:rsidRDefault="0000000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22F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235339" w14:textId="77777777" w:rsidR="00CD475D" w:rsidRPr="00FC22F3" w:rsidRDefault="00CD4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513CA000" w14:textId="77777777" w:rsidR="00CD475D" w:rsidRPr="00FC22F3" w:rsidRDefault="0000000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22F3">
              <w:rPr>
                <w:rFonts w:ascii="Times New Roman" w:eastAsia="Times New Roman" w:hAnsi="Times New Roman" w:cs="Times New Roman"/>
                <w:sz w:val="18"/>
                <w:szCs w:val="18"/>
              </w:rPr>
              <w:t>2 500,00</w:t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D3083A" w14:textId="77777777" w:rsidR="00CD475D" w:rsidRPr="00FC22F3" w:rsidRDefault="00CD4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75D" w:rsidRPr="00FC22F3" w14:paraId="0D99B648" w14:textId="77777777">
        <w:trPr>
          <w:trHeight w:val="319"/>
        </w:trPr>
        <w:tc>
          <w:tcPr>
            <w:tcW w:w="5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5226DCB0" w14:textId="77777777" w:rsidR="00CD475D" w:rsidRPr="00FC22F3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2F3">
              <w:rPr>
                <w:rFonts w:ascii="Times New Roman" w:eastAsia="Times New Roman" w:hAnsi="Times New Roman" w:cs="Times New Roman"/>
                <w:color w:val="0A0A0A"/>
                <w:sz w:val="18"/>
                <w:szCs w:val="18"/>
              </w:rPr>
              <w:t>CENA CELKEM BEZ DPH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37ED3BBB" w14:textId="77777777" w:rsidR="00CD475D" w:rsidRPr="00FC22F3" w:rsidRDefault="00CD4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23194F13" w14:textId="77777777" w:rsidR="00CD475D" w:rsidRPr="00FC22F3" w:rsidRDefault="00CD4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1CFB5316" w14:textId="77777777" w:rsidR="00CD475D" w:rsidRPr="00FC22F3" w:rsidRDefault="0000000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22F3">
              <w:rPr>
                <w:rFonts w:ascii="Times New Roman" w:eastAsia="Times New Roman" w:hAnsi="Times New Roman" w:cs="Times New Roman"/>
                <w:sz w:val="18"/>
                <w:szCs w:val="18"/>
              </w:rPr>
              <w:t>398 500,00</w:t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70AF3BE5" w14:textId="77777777" w:rsidR="00CD475D" w:rsidRPr="00FC22F3" w:rsidRDefault="00CD4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75D" w:rsidRPr="00FC22F3" w14:paraId="74B08D41" w14:textId="77777777">
        <w:trPr>
          <w:trHeight w:val="319"/>
        </w:trPr>
        <w:tc>
          <w:tcPr>
            <w:tcW w:w="5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5CF2A5D2" w14:textId="77777777" w:rsidR="00CD475D" w:rsidRPr="00FC22F3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2F3">
              <w:rPr>
                <w:rFonts w:ascii="Times New Roman" w:eastAsia="Times New Roman" w:hAnsi="Times New Roman" w:cs="Times New Roman"/>
                <w:color w:val="0A0A0A"/>
                <w:sz w:val="18"/>
                <w:szCs w:val="18"/>
              </w:rPr>
              <w:t xml:space="preserve">DPH </w:t>
            </w:r>
            <w:proofErr w:type="gramStart"/>
            <w:r w:rsidRPr="00FC22F3">
              <w:rPr>
                <w:rFonts w:ascii="Times New Roman" w:eastAsia="Times New Roman" w:hAnsi="Times New Roman" w:cs="Times New Roman"/>
                <w:color w:val="0A0A0A"/>
                <w:sz w:val="18"/>
                <w:szCs w:val="18"/>
              </w:rPr>
              <w:t>21%</w:t>
            </w:r>
            <w:proofErr w:type="gramEnd"/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63D055EF" w14:textId="77777777" w:rsidR="00CD475D" w:rsidRPr="00FC22F3" w:rsidRDefault="00CD4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4A7D9A33" w14:textId="77777777" w:rsidR="00CD475D" w:rsidRPr="00FC22F3" w:rsidRDefault="00CD4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4F917157" w14:textId="77777777" w:rsidR="00CD475D" w:rsidRPr="00FC22F3" w:rsidRDefault="0000000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22F3">
              <w:rPr>
                <w:rFonts w:ascii="Times New Roman" w:eastAsia="Times New Roman" w:hAnsi="Times New Roman" w:cs="Times New Roman"/>
                <w:sz w:val="18"/>
                <w:szCs w:val="18"/>
              </w:rPr>
              <w:t>83 685,00</w:t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19B5F624" w14:textId="77777777" w:rsidR="00CD475D" w:rsidRPr="00FC22F3" w:rsidRDefault="00CD4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75D" w:rsidRPr="00FC22F3" w14:paraId="65584248" w14:textId="77777777">
        <w:trPr>
          <w:trHeight w:val="319"/>
        </w:trPr>
        <w:tc>
          <w:tcPr>
            <w:tcW w:w="5643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BFBFBF"/>
          </w:tcPr>
          <w:p w14:paraId="3427F013" w14:textId="77777777" w:rsidR="00CD475D" w:rsidRPr="00FC22F3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2F3">
              <w:rPr>
                <w:rFonts w:ascii="Times New Roman" w:eastAsia="Times New Roman" w:hAnsi="Times New Roman" w:cs="Times New Roman"/>
                <w:sz w:val="18"/>
                <w:szCs w:val="18"/>
              </w:rPr>
              <w:t>CENA CELKEM S DPH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7B31CD4F" w14:textId="77777777" w:rsidR="00CD475D" w:rsidRPr="00FC22F3" w:rsidRDefault="00CD4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409E49AF" w14:textId="77777777" w:rsidR="00CD475D" w:rsidRPr="00FC22F3" w:rsidRDefault="00CD4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137D8D54" w14:textId="77777777" w:rsidR="00CD475D" w:rsidRPr="00FC22F3" w:rsidRDefault="0000000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22F3">
              <w:rPr>
                <w:rFonts w:ascii="Times New Roman" w:eastAsia="Times New Roman" w:hAnsi="Times New Roman" w:cs="Times New Roman"/>
                <w:sz w:val="18"/>
                <w:szCs w:val="18"/>
              </w:rPr>
              <w:t>482 185,00</w:t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52A37F52" w14:textId="77777777" w:rsidR="00CD475D" w:rsidRPr="00FC22F3" w:rsidRDefault="00CD4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23CD67C" w14:textId="77777777" w:rsidR="005F5197" w:rsidRDefault="00FC22F3" w:rsidP="00FC22F3">
      <w:pPr>
        <w:tabs>
          <w:tab w:val="center" w:pos="7662"/>
          <w:tab w:val="center" w:pos="9223"/>
        </w:tabs>
        <w:spacing w:after="34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003B39E6" w14:textId="74AFD3CB" w:rsidR="00FC22F3" w:rsidRDefault="005F5197" w:rsidP="00FC22F3">
      <w:pPr>
        <w:tabs>
          <w:tab w:val="center" w:pos="7662"/>
          <w:tab w:val="center" w:pos="9223"/>
        </w:tabs>
        <w:spacing w:after="3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</w:t>
      </w:r>
      <w:proofErr w:type="gramStart"/>
      <w:r w:rsidRPr="00FC22F3">
        <w:rPr>
          <w:rFonts w:ascii="Times New Roman" w:eastAsia="Times New Roman" w:hAnsi="Times New Roman" w:cs="Times New Roman"/>
          <w:sz w:val="18"/>
          <w:szCs w:val="18"/>
        </w:rPr>
        <w:t>Datum:</w:t>
      </w:r>
      <w:r w:rsidR="00FC22F3" w:rsidRPr="00FC22F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FC22F3">
        <w:rPr>
          <w:rFonts w:ascii="Times New Roman" w:eastAsia="Times New Roman" w:hAnsi="Times New Roman" w:cs="Times New Roman"/>
          <w:sz w:val="18"/>
          <w:szCs w:val="18"/>
        </w:rPr>
        <w:t>20.06.2024</w:t>
      </w:r>
      <w:r w:rsidR="00FC22F3" w:rsidRPr="00FC22F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</w:p>
    <w:p w14:paraId="6F73E09F" w14:textId="181F27F3" w:rsidR="00CD475D" w:rsidRPr="00FC22F3" w:rsidRDefault="00FC22F3" w:rsidP="00FC22F3">
      <w:pPr>
        <w:tabs>
          <w:tab w:val="center" w:pos="7662"/>
          <w:tab w:val="center" w:pos="9223"/>
        </w:tabs>
        <w:spacing w:after="3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</w:t>
      </w:r>
      <w:r w:rsidR="005F5197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C22F3">
        <w:rPr>
          <w:rFonts w:ascii="Times New Roman" w:eastAsia="Times New Roman" w:hAnsi="Times New Roman" w:cs="Times New Roman"/>
          <w:sz w:val="18"/>
          <w:szCs w:val="18"/>
        </w:rPr>
        <w:t>Podpis oprávněné osoby:</w:t>
      </w:r>
      <w:r w:rsidR="005F5197">
        <w:rPr>
          <w:rFonts w:ascii="Times New Roman" w:eastAsia="Times New Roman" w:hAnsi="Times New Roman" w:cs="Times New Roman"/>
          <w:sz w:val="18"/>
          <w:szCs w:val="18"/>
        </w:rPr>
        <w:t xml:space="preserve">             </w:t>
      </w:r>
      <w:r w:rsidRPr="00FC22F3">
        <w:rPr>
          <w:rFonts w:ascii="Times New Roman" w:eastAsia="Times New Roman" w:hAnsi="Times New Roman" w:cs="Times New Roman"/>
          <w:sz w:val="18"/>
          <w:szCs w:val="18"/>
        </w:rPr>
        <w:t>Marat</w:t>
      </w:r>
    </w:p>
    <w:sectPr w:rsidR="00CD475D" w:rsidRPr="00FC22F3" w:rsidSect="00FC22F3">
      <w:headerReference w:type="default" r:id="rId6"/>
      <w:pgSz w:w="16838" w:h="11906" w:orient="landscape" w:code="9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A1C72" w14:textId="77777777" w:rsidR="009C3D6F" w:rsidRDefault="009C3D6F" w:rsidP="00FC22F3">
      <w:pPr>
        <w:spacing w:after="0" w:line="240" w:lineRule="auto"/>
      </w:pPr>
      <w:r>
        <w:separator/>
      </w:r>
    </w:p>
  </w:endnote>
  <w:endnote w:type="continuationSeparator" w:id="0">
    <w:p w14:paraId="64D92324" w14:textId="77777777" w:rsidR="009C3D6F" w:rsidRDefault="009C3D6F" w:rsidP="00FC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09F0A" w14:textId="77777777" w:rsidR="009C3D6F" w:rsidRDefault="009C3D6F" w:rsidP="00FC22F3">
      <w:pPr>
        <w:spacing w:after="0" w:line="240" w:lineRule="auto"/>
      </w:pPr>
      <w:r>
        <w:separator/>
      </w:r>
    </w:p>
  </w:footnote>
  <w:footnote w:type="continuationSeparator" w:id="0">
    <w:p w14:paraId="72F19DF6" w14:textId="77777777" w:rsidR="009C3D6F" w:rsidRDefault="009C3D6F" w:rsidP="00FC2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F8E4A" w14:textId="362C9DBF" w:rsidR="00FC22F3" w:rsidRPr="00FC22F3" w:rsidRDefault="00FC22F3">
    <w:pPr>
      <w:pStyle w:val="Zhlav"/>
      <w:rPr>
        <w:rFonts w:ascii="Times New Roman" w:hAnsi="Times New Roman" w:cs="Times New Roman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75D"/>
    <w:rsid w:val="005F5197"/>
    <w:rsid w:val="00742C4A"/>
    <w:rsid w:val="008B6E6B"/>
    <w:rsid w:val="00970504"/>
    <w:rsid w:val="009C3D6F"/>
    <w:rsid w:val="009C79FC"/>
    <w:rsid w:val="00B71932"/>
    <w:rsid w:val="00BC0AA2"/>
    <w:rsid w:val="00CD475D"/>
    <w:rsid w:val="00FC22F3"/>
    <w:rsid w:val="00FE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2B38"/>
  <w15:docId w15:val="{63C3BD83-6E4A-4535-AEC2-F959B99E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05" w:line="259" w:lineRule="auto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C2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22F3"/>
    <w:rPr>
      <w:rFonts w:ascii="Calibri" w:eastAsia="Calibri" w:hAnsi="Calibri" w:cs="Calibri"/>
      <w:color w:val="000000"/>
      <w:sz w:val="22"/>
    </w:rPr>
  </w:style>
  <w:style w:type="paragraph" w:styleId="Zpat">
    <w:name w:val="footer"/>
    <w:basedOn w:val="Normln"/>
    <w:link w:val="ZpatChar"/>
    <w:uiPriority w:val="99"/>
    <w:unhideWhenUsed/>
    <w:rsid w:val="00FC2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22F3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Vacková Jana</dc:creator>
  <cp:keywords/>
  <cp:lastModifiedBy>Vacková Jana</cp:lastModifiedBy>
  <cp:revision>4</cp:revision>
  <dcterms:created xsi:type="dcterms:W3CDTF">2024-07-09T09:51:00Z</dcterms:created>
  <dcterms:modified xsi:type="dcterms:W3CDTF">2024-07-12T07:12:00Z</dcterms:modified>
</cp:coreProperties>
</file>