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776B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07B1295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328B2CBF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0405BD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00F8F95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004307A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BC4A0FF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589940CB" w14:textId="77777777" w:rsidR="00951F68" w:rsidRPr="00644F55" w:rsidRDefault="00951F68" w:rsidP="00951F68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>
        <w:rPr>
          <w:rFonts w:asciiTheme="minorHAnsi" w:hAnsiTheme="minorHAnsi" w:cs="Arial"/>
          <w:b/>
          <w:bCs/>
          <w:color w:val="404040"/>
        </w:rPr>
        <w:t>:</w:t>
      </w:r>
    </w:p>
    <w:p w14:paraId="0A579BFE" w14:textId="77777777" w:rsidR="00951F68" w:rsidRDefault="00951F68" w:rsidP="00951F6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Dobrovolnické centrum, </w:t>
      </w:r>
      <w:proofErr w:type="spellStart"/>
      <w:r>
        <w:rPr>
          <w:rFonts w:ascii="Calibri" w:hAnsi="Calibri" w:cs="Calibri"/>
          <w:b/>
          <w:bCs/>
        </w:rPr>
        <w:t>z.s</w:t>
      </w:r>
      <w:proofErr w:type="spellEnd"/>
      <w:r>
        <w:rPr>
          <w:rFonts w:ascii="Calibri" w:hAnsi="Calibri" w:cs="Calibri"/>
          <w:b/>
          <w:bCs/>
        </w:rPr>
        <w:t>.</w:t>
      </w:r>
    </w:p>
    <w:p w14:paraId="5E08167E" w14:textId="77777777" w:rsidR="00951F68" w:rsidRPr="002D5EB3" w:rsidRDefault="00951F68" w:rsidP="00951F68">
      <w:pPr>
        <w:rPr>
          <w:rFonts w:asciiTheme="minorHAnsi" w:hAnsiTheme="minorHAnsi" w:cs="Arial Narrow"/>
          <w:color w:val="262626"/>
          <w:highlight w:val="yellow"/>
        </w:rPr>
      </w:pPr>
      <w:r w:rsidRPr="00D0187B">
        <w:rPr>
          <w:rFonts w:asciiTheme="minorHAnsi" w:hAnsiTheme="minorHAnsi" w:cs="Arial Narrow"/>
          <w:color w:val="262626"/>
        </w:rPr>
        <w:t xml:space="preserve">se sídlem: </w:t>
      </w:r>
      <w:r w:rsidRPr="00D0187B">
        <w:rPr>
          <w:rFonts w:ascii="Calibri" w:hAnsi="Calibri" w:cs="Calibri"/>
        </w:rPr>
        <w:t>Prokopa</w:t>
      </w:r>
      <w:r>
        <w:rPr>
          <w:rFonts w:ascii="Calibri" w:hAnsi="Calibri" w:cs="Calibri"/>
        </w:rPr>
        <w:t xml:space="preserve"> Diviše 1605/5, 400 01 Ústí nad Labem</w:t>
      </w:r>
    </w:p>
    <w:p w14:paraId="7753DAF4" w14:textId="77777777" w:rsidR="00951F68" w:rsidRPr="00D0187B" w:rsidRDefault="00951F68" w:rsidP="00951F68">
      <w:pPr>
        <w:rPr>
          <w:rFonts w:asciiTheme="minorHAnsi" w:hAnsiTheme="minorHAnsi" w:cs="Arial Narrow"/>
          <w:color w:val="262626"/>
        </w:rPr>
      </w:pPr>
      <w:r w:rsidRPr="00D0187B">
        <w:rPr>
          <w:rFonts w:asciiTheme="minorHAnsi" w:hAnsiTheme="minorHAnsi" w:cs="Arial Narrow"/>
          <w:color w:val="262626"/>
        </w:rPr>
        <w:t>IČO:</w:t>
      </w:r>
      <w:r w:rsidRPr="00D0187B">
        <w:rPr>
          <w:rFonts w:asciiTheme="minorHAnsi" w:hAnsiTheme="minorHAnsi"/>
        </w:rPr>
        <w:t xml:space="preserve"> </w:t>
      </w:r>
      <w:r w:rsidRPr="00D0187B">
        <w:rPr>
          <w:rFonts w:ascii="Calibri" w:hAnsi="Calibri" w:cs="Calibri"/>
        </w:rPr>
        <w:t>70225842</w:t>
      </w:r>
    </w:p>
    <w:p w14:paraId="6703B428" w14:textId="77777777" w:rsidR="00951F68" w:rsidRPr="00D0187B" w:rsidRDefault="00951F68" w:rsidP="00951F68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D0187B">
        <w:rPr>
          <w:rFonts w:asciiTheme="minorHAnsi" w:hAnsiTheme="minorHAnsi" w:cs="Arial Narrow"/>
          <w:color w:val="262626"/>
        </w:rPr>
        <w:t xml:space="preserve">DIČ:  - </w:t>
      </w:r>
    </w:p>
    <w:p w14:paraId="14234391" w14:textId="77777777" w:rsidR="00951F68" w:rsidRPr="002D5EB3" w:rsidRDefault="00951F68" w:rsidP="00951F68">
      <w:pPr>
        <w:rPr>
          <w:rFonts w:asciiTheme="minorHAnsi" w:hAnsiTheme="minorHAnsi" w:cs="Arial Narrow"/>
          <w:color w:val="262626"/>
          <w:highlight w:val="yellow"/>
          <w:shd w:val="clear" w:color="auto" w:fill="FFFF00"/>
        </w:rPr>
      </w:pPr>
      <w:r w:rsidRPr="00D0187B">
        <w:rPr>
          <w:rFonts w:asciiTheme="minorHAnsi" w:hAnsiTheme="minorHAnsi" w:cs="Arial Narrow"/>
          <w:color w:val="262626"/>
        </w:rPr>
        <w:t xml:space="preserve">bank. spoj.: ČSOB, </w:t>
      </w:r>
      <w:r>
        <w:rPr>
          <w:rFonts w:asciiTheme="minorHAnsi" w:hAnsiTheme="minorHAnsi" w:cs="Arial Narrow"/>
          <w:color w:val="262626"/>
        </w:rPr>
        <w:t>a.s.</w:t>
      </w:r>
    </w:p>
    <w:p w14:paraId="27E3CDC5" w14:textId="77777777" w:rsidR="00951F68" w:rsidRPr="002D5EB3" w:rsidRDefault="00951F68" w:rsidP="00951F68">
      <w:pPr>
        <w:rPr>
          <w:rFonts w:asciiTheme="minorHAnsi" w:hAnsiTheme="minorHAnsi" w:cs="Arial Narrow"/>
          <w:color w:val="262626"/>
          <w:highlight w:val="yellow"/>
        </w:rPr>
      </w:pPr>
      <w:r w:rsidRPr="00D0187B">
        <w:rPr>
          <w:rFonts w:asciiTheme="minorHAnsi" w:hAnsiTheme="minorHAnsi" w:cs="Arial Narrow"/>
          <w:color w:val="262626"/>
        </w:rPr>
        <w:t>č.</w:t>
      </w:r>
      <w:r>
        <w:rPr>
          <w:rFonts w:asciiTheme="minorHAnsi" w:hAnsiTheme="minorHAnsi" w:cs="Arial Narrow"/>
          <w:color w:val="262626"/>
        </w:rPr>
        <w:t xml:space="preserve"> </w:t>
      </w:r>
      <w:r w:rsidRPr="00D0187B">
        <w:rPr>
          <w:rFonts w:asciiTheme="minorHAnsi" w:hAnsiTheme="minorHAnsi" w:cs="Arial Narrow"/>
          <w:color w:val="262626"/>
        </w:rPr>
        <w:t>ú</w:t>
      </w:r>
      <w:r>
        <w:rPr>
          <w:rFonts w:asciiTheme="minorHAnsi" w:hAnsiTheme="minorHAnsi" w:cs="Arial Narrow"/>
          <w:color w:val="262626"/>
        </w:rPr>
        <w:t>čtu</w:t>
      </w:r>
      <w:r w:rsidRPr="00D0187B">
        <w:rPr>
          <w:rFonts w:asciiTheme="minorHAnsi" w:hAnsiTheme="minorHAnsi" w:cs="Arial Narrow"/>
          <w:color w:val="262626"/>
        </w:rPr>
        <w:t>: 161336496</w:t>
      </w:r>
      <w:r>
        <w:rPr>
          <w:rFonts w:asciiTheme="minorHAnsi" w:hAnsiTheme="minorHAnsi" w:cs="Arial Narrow"/>
          <w:color w:val="262626"/>
        </w:rPr>
        <w:t>/0300</w:t>
      </w:r>
    </w:p>
    <w:p w14:paraId="6959CBF7" w14:textId="77777777" w:rsidR="00951F68" w:rsidRPr="00D0187B" w:rsidRDefault="00951F68" w:rsidP="00951F68">
      <w:pPr>
        <w:rPr>
          <w:rFonts w:asciiTheme="minorHAnsi" w:hAnsiTheme="minorHAnsi" w:cs="Arial"/>
          <w:bCs/>
          <w:color w:val="404040"/>
        </w:rPr>
      </w:pPr>
      <w:r w:rsidRPr="00D0187B">
        <w:rPr>
          <w:rFonts w:asciiTheme="minorHAnsi" w:hAnsiTheme="minorHAnsi" w:cs="Arial Narrow"/>
          <w:color w:val="262626"/>
        </w:rPr>
        <w:t>zástupce: Mgr. Lenka Vonka Černá</w:t>
      </w:r>
      <w:r>
        <w:rPr>
          <w:rFonts w:asciiTheme="minorHAnsi" w:hAnsiTheme="minorHAnsi" w:cs="Arial Narrow"/>
          <w:color w:val="262626"/>
        </w:rPr>
        <w:t>, ředitelka</w:t>
      </w:r>
    </w:p>
    <w:p w14:paraId="34F2B4EC" w14:textId="77777777" w:rsidR="00951F68" w:rsidRPr="00644F55" w:rsidRDefault="00951F68" w:rsidP="00951F68">
      <w:pPr>
        <w:rPr>
          <w:rFonts w:asciiTheme="minorHAnsi" w:hAnsiTheme="minorHAnsi" w:cs="Arial Narrow"/>
          <w:color w:val="404040"/>
          <w:sz w:val="24"/>
          <w:szCs w:val="24"/>
        </w:rPr>
      </w:pPr>
      <w:r w:rsidRPr="00D0187B">
        <w:rPr>
          <w:rFonts w:asciiTheme="minorHAnsi" w:hAnsiTheme="minorHAnsi" w:cs="Arial"/>
          <w:color w:val="404040"/>
        </w:rPr>
        <w:t xml:space="preserve">(dále </w:t>
      </w:r>
      <w:r w:rsidRPr="00D0187B">
        <w:rPr>
          <w:rFonts w:asciiTheme="minorHAnsi" w:hAnsiTheme="minorHAnsi" w:cs="Arial"/>
          <w:b/>
          <w:color w:val="404040"/>
        </w:rPr>
        <w:t>objednatel</w:t>
      </w:r>
      <w:r w:rsidRPr="00D0187B">
        <w:rPr>
          <w:rFonts w:asciiTheme="minorHAnsi" w:hAnsiTheme="minorHAnsi" w:cs="Arial"/>
          <w:color w:val="404040"/>
        </w:rPr>
        <w:t>)</w:t>
      </w:r>
    </w:p>
    <w:p w14:paraId="276530E7" w14:textId="3F8B2863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7011DFB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78C13CFC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284D7BF8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F99ACA4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580D75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3AD2BEB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41EB213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466E1D2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29F22C21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4A93A4C3" w14:textId="77777777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Mgr. </w:t>
      </w:r>
      <w:r w:rsidR="00E67D8D">
        <w:rPr>
          <w:rFonts w:asciiTheme="minorHAnsi" w:hAnsiTheme="minorHAnsi" w:cs="Arial"/>
          <w:color w:val="404040"/>
          <w:spacing w:val="-10"/>
        </w:rPr>
        <w:t>Zbyněk Pěnka, předseda představenstva</w:t>
      </w:r>
    </w:p>
    <w:p w14:paraId="1D249E37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20D66180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B6723D8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1ED70617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3A11540F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45D283AA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811DDC9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2076375F" w14:textId="2A684F5B" w:rsidR="0061194D" w:rsidRPr="00BD06F5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>ívající ve zpracování žádosti o </w:t>
      </w:r>
      <w:r w:rsidRPr="0061194D">
        <w:rPr>
          <w:rFonts w:asciiTheme="minorHAnsi" w:hAnsiTheme="minorHAnsi" w:cs="Arial"/>
          <w:color w:val="404040"/>
        </w:rPr>
        <w:t xml:space="preserve">dotaci včetně studie proveditelnosti na projekt s pracovním </w:t>
      </w:r>
      <w:r w:rsidRPr="00BD06F5">
        <w:rPr>
          <w:rFonts w:asciiTheme="minorHAnsi" w:hAnsiTheme="minorHAnsi" w:cs="Arial"/>
          <w:color w:val="404040"/>
        </w:rPr>
        <w:t>názvem „</w:t>
      </w:r>
      <w:r w:rsidR="00951F68" w:rsidRPr="00BD06F5">
        <w:rPr>
          <w:rFonts w:asciiTheme="minorHAnsi" w:hAnsiTheme="minorHAnsi" w:cs="Arial"/>
          <w:color w:val="404040"/>
        </w:rPr>
        <w:t>Nové zázemí pro sociálně aktivizační služby pro rodiny s dětmi v Ústí nad Labem</w:t>
      </w:r>
      <w:r w:rsidRPr="00BD06F5">
        <w:rPr>
          <w:rFonts w:asciiTheme="minorHAnsi" w:hAnsiTheme="minorHAnsi" w:cs="Arial"/>
          <w:color w:val="404040"/>
        </w:rPr>
        <w:t>“ pro potřeby získání dotace z</w:t>
      </w:r>
      <w:r w:rsidR="00327CE2" w:rsidRPr="00BD06F5">
        <w:rPr>
          <w:rFonts w:asciiTheme="minorHAnsi" w:hAnsiTheme="minorHAnsi" w:cs="Arial"/>
          <w:color w:val="404040"/>
        </w:rPr>
        <w:t> Národního plánu obnovy</w:t>
      </w:r>
      <w:r w:rsidRPr="00BD06F5">
        <w:rPr>
          <w:rFonts w:asciiTheme="minorHAnsi" w:hAnsiTheme="minorHAnsi" w:cs="Arial"/>
          <w:color w:val="404040"/>
        </w:rPr>
        <w:t>, výzva</w:t>
      </w:r>
      <w:r w:rsidR="00327CE2" w:rsidRPr="00BD06F5">
        <w:rPr>
          <w:rFonts w:asciiTheme="minorHAnsi" w:hAnsiTheme="minorHAnsi" w:cs="Arial"/>
          <w:color w:val="404040"/>
        </w:rPr>
        <w:t xml:space="preserve"> č. 31_2</w:t>
      </w:r>
      <w:r w:rsidR="00BD06F5" w:rsidRPr="00BD06F5">
        <w:rPr>
          <w:rFonts w:asciiTheme="minorHAnsi" w:hAnsiTheme="minorHAnsi" w:cs="Arial"/>
          <w:color w:val="404040"/>
        </w:rPr>
        <w:t>4</w:t>
      </w:r>
      <w:r w:rsidR="00327CE2" w:rsidRPr="00BD06F5">
        <w:rPr>
          <w:rFonts w:asciiTheme="minorHAnsi" w:hAnsiTheme="minorHAnsi" w:cs="Arial"/>
          <w:color w:val="404040"/>
        </w:rPr>
        <w:t>_</w:t>
      </w:r>
      <w:r w:rsidR="00BD06F5" w:rsidRPr="00BD06F5">
        <w:rPr>
          <w:rFonts w:asciiTheme="minorHAnsi" w:hAnsiTheme="minorHAnsi" w:cs="Arial"/>
          <w:color w:val="404040"/>
        </w:rPr>
        <w:t>108</w:t>
      </w:r>
      <w:r w:rsidR="00327CE2" w:rsidRPr="00BD06F5">
        <w:rPr>
          <w:rFonts w:asciiTheme="minorHAnsi" w:hAnsiTheme="minorHAnsi" w:cs="Arial"/>
          <w:color w:val="404040"/>
        </w:rPr>
        <w:t xml:space="preserve"> – </w:t>
      </w:r>
      <w:r w:rsidR="002B1546" w:rsidRPr="00BD06F5">
        <w:rPr>
          <w:rFonts w:asciiTheme="minorHAnsi" w:hAnsiTheme="minorHAnsi" w:cs="Arial"/>
          <w:color w:val="404040"/>
        </w:rPr>
        <w:t>„Zvyšování kapacit služeb</w:t>
      </w:r>
      <w:r w:rsidR="00BD06F5" w:rsidRPr="00BD06F5">
        <w:rPr>
          <w:rFonts w:asciiTheme="minorHAnsi" w:hAnsiTheme="minorHAnsi" w:cs="Arial"/>
          <w:color w:val="404040"/>
        </w:rPr>
        <w:t xml:space="preserve"> </w:t>
      </w:r>
      <w:r w:rsidR="002B1546" w:rsidRPr="00BD06F5">
        <w:rPr>
          <w:rFonts w:asciiTheme="minorHAnsi" w:hAnsiTheme="minorHAnsi" w:cs="Arial"/>
          <w:color w:val="404040"/>
        </w:rPr>
        <w:t>sociálního poradenství a služeb sociální prevence“</w:t>
      </w:r>
      <w:r w:rsidR="00305193" w:rsidRPr="00BD06F5">
        <w:rPr>
          <w:rFonts w:asciiTheme="minorHAnsi" w:hAnsiTheme="minorHAnsi" w:cs="Arial"/>
          <w:color w:val="404040"/>
        </w:rPr>
        <w:t xml:space="preserve">. </w:t>
      </w:r>
      <w:r w:rsidRPr="00BD06F5">
        <w:rPr>
          <w:rFonts w:asciiTheme="minorHAnsi" w:hAnsiTheme="minorHAnsi" w:cs="Arial"/>
          <w:color w:val="404040"/>
        </w:rPr>
        <w:t>Objednatel se zavazuje dílo převzít a zaplatit jeho cenu.</w:t>
      </w:r>
    </w:p>
    <w:p w14:paraId="7236F8B2" w14:textId="77777777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BD06F5">
        <w:rPr>
          <w:rFonts w:asciiTheme="minorHAnsi" w:hAnsiTheme="minorHAnsi" w:cs="Arial"/>
          <w:color w:val="404040"/>
        </w:rPr>
        <w:t>Dílo dle této smlouvy zahrnuje zpracování žádosti o dotaci k výše uvedenému projektu v následujícím rozsahu</w:t>
      </w:r>
      <w:r w:rsidRPr="0061194D">
        <w:rPr>
          <w:rFonts w:asciiTheme="minorHAnsi" w:hAnsiTheme="minorHAnsi" w:cs="Arial"/>
          <w:color w:val="404040"/>
        </w:rPr>
        <w:t>:</w:t>
      </w:r>
    </w:p>
    <w:p w14:paraId="41EFC5EA" w14:textId="77777777" w:rsidR="0061194D" w:rsidRPr="0061194D" w:rsidRDefault="0061194D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Zpracování studie proveditelnosti;</w:t>
      </w:r>
    </w:p>
    <w:p w14:paraId="26888896" w14:textId="3BFB513B" w:rsidR="00001E6D" w:rsidRPr="0061194D" w:rsidRDefault="0061194D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Zpracování žádosti o dotaci v systému IS KP 20</w:t>
      </w:r>
      <w:r w:rsidR="002B1546">
        <w:rPr>
          <w:rFonts w:asciiTheme="minorHAnsi" w:hAnsiTheme="minorHAnsi" w:cs="Arial"/>
          <w:color w:val="404040"/>
        </w:rPr>
        <w:t>2</w:t>
      </w:r>
      <w:r w:rsidRPr="0061194D">
        <w:rPr>
          <w:rFonts w:asciiTheme="minorHAnsi" w:hAnsiTheme="minorHAnsi" w:cs="Arial"/>
          <w:color w:val="404040"/>
        </w:rPr>
        <w:t xml:space="preserve">1+ včetně souvisejícího managementu žádosti (koordinace aktivit, </w:t>
      </w:r>
      <w:r w:rsidR="00305193">
        <w:rPr>
          <w:rFonts w:asciiTheme="minorHAnsi" w:hAnsiTheme="minorHAnsi" w:cs="Arial"/>
          <w:color w:val="404040"/>
        </w:rPr>
        <w:t xml:space="preserve">zpracování relevantních povinných příloh k žádosti, </w:t>
      </w:r>
      <w:r w:rsidRPr="0061194D">
        <w:rPr>
          <w:rFonts w:asciiTheme="minorHAnsi" w:hAnsiTheme="minorHAnsi" w:cs="Arial"/>
          <w:color w:val="404040"/>
        </w:rPr>
        <w:t>kontrola věcných a formálních náležitostí žádostí a povinných příloh, sestavení žádosti).</w:t>
      </w:r>
    </w:p>
    <w:p w14:paraId="5EECAF8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91650AB" w14:textId="77777777"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821714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2604BE97" w14:textId="77777777" w:rsidR="0071348A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1F1066FF" w14:textId="18E6DA29" w:rsidR="0071348A" w:rsidRPr="00A4730E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</w:t>
      </w:r>
      <w:r w:rsidRPr="00A4730E">
        <w:rPr>
          <w:rFonts w:asciiTheme="minorHAnsi" w:hAnsiTheme="minorHAnsi" w:cs="Arial"/>
          <w:bCs/>
          <w:color w:val="404040"/>
        </w:rPr>
        <w:t xml:space="preserve">nejpozději </w:t>
      </w:r>
      <w:r w:rsidRPr="00BD06F5">
        <w:rPr>
          <w:rFonts w:asciiTheme="minorHAnsi" w:hAnsiTheme="minorHAnsi" w:cs="Arial"/>
          <w:bCs/>
          <w:color w:val="404040"/>
        </w:rPr>
        <w:t xml:space="preserve">do </w:t>
      </w:r>
      <w:r w:rsidR="002B1546" w:rsidRPr="00BD06F5">
        <w:rPr>
          <w:rFonts w:asciiTheme="minorHAnsi" w:hAnsiTheme="minorHAnsi" w:cs="Arial"/>
          <w:bCs/>
          <w:color w:val="404040"/>
        </w:rPr>
        <w:t>3</w:t>
      </w:r>
      <w:r w:rsidR="00FA70A0" w:rsidRPr="00BD06F5">
        <w:rPr>
          <w:rFonts w:asciiTheme="minorHAnsi" w:hAnsiTheme="minorHAnsi" w:cs="Arial"/>
          <w:bCs/>
          <w:color w:val="404040"/>
        </w:rPr>
        <w:t>1</w:t>
      </w:r>
      <w:r w:rsidRPr="00BD06F5">
        <w:rPr>
          <w:rFonts w:asciiTheme="minorHAnsi" w:hAnsiTheme="minorHAnsi" w:cs="Arial"/>
          <w:bCs/>
          <w:color w:val="404040"/>
        </w:rPr>
        <w:t xml:space="preserve">. </w:t>
      </w:r>
      <w:r w:rsidR="00BD06F5" w:rsidRPr="00BD06F5">
        <w:rPr>
          <w:rFonts w:asciiTheme="minorHAnsi" w:hAnsiTheme="minorHAnsi" w:cs="Arial"/>
          <w:bCs/>
          <w:color w:val="404040"/>
        </w:rPr>
        <w:t>8</w:t>
      </w:r>
      <w:r w:rsidRPr="00BD06F5">
        <w:rPr>
          <w:rFonts w:asciiTheme="minorHAnsi" w:hAnsiTheme="minorHAnsi" w:cs="Arial"/>
          <w:bCs/>
          <w:color w:val="404040"/>
        </w:rPr>
        <w:t>. 202</w:t>
      </w:r>
      <w:r w:rsidR="00305193" w:rsidRPr="00BD06F5">
        <w:rPr>
          <w:rFonts w:asciiTheme="minorHAnsi" w:hAnsiTheme="minorHAnsi" w:cs="Arial"/>
          <w:bCs/>
          <w:color w:val="404040"/>
        </w:rPr>
        <w:t>4</w:t>
      </w:r>
      <w:r w:rsidRPr="00BD06F5">
        <w:rPr>
          <w:rFonts w:asciiTheme="minorHAnsi" w:hAnsiTheme="minorHAnsi" w:cs="Arial"/>
          <w:bCs/>
          <w:color w:val="404040"/>
        </w:rPr>
        <w:t>.</w:t>
      </w:r>
    </w:p>
    <w:p w14:paraId="27432223" w14:textId="77777777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 w:rsidR="00CF48CF">
        <w:rPr>
          <w:rFonts w:asciiTheme="minorHAnsi" w:hAnsiTheme="minorHAnsi" w:cs="Arial"/>
          <w:bCs/>
          <w:color w:val="404040"/>
        </w:rPr>
        <w:t>ato podpisem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 w:rsidR="00644F55"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14:paraId="55815987" w14:textId="77777777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lastRenderedPageBreak/>
        <w:t>Místem předání výstupů Díla (zejména předání veškerých dokumentů) je sídlo Objednatele.</w:t>
      </w:r>
    </w:p>
    <w:p w14:paraId="5E546E73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681E2CE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68ACC4A6" w14:textId="461AE970" w:rsidR="00285533" w:rsidRPr="00644F55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r w:rsidR="00327CE2">
        <w:rPr>
          <w:rFonts w:asciiTheme="minorHAnsi" w:hAnsiTheme="minorHAnsi" w:cs="Arial"/>
          <w:bCs/>
          <w:color w:val="404040"/>
        </w:rPr>
        <w:t>2</w:t>
      </w:r>
      <w:r w:rsidR="002B1546">
        <w:rPr>
          <w:rFonts w:asciiTheme="minorHAnsi" w:hAnsiTheme="minorHAnsi" w:cs="Arial"/>
          <w:bCs/>
          <w:color w:val="404040"/>
        </w:rPr>
        <w:t>1</w:t>
      </w:r>
      <w:r w:rsidR="00305193">
        <w:rPr>
          <w:rFonts w:asciiTheme="minorHAnsi" w:hAnsiTheme="minorHAnsi" w:cs="Arial"/>
          <w:bCs/>
          <w:color w:val="404040"/>
        </w:rPr>
        <w:t>5</w:t>
      </w:r>
      <w:r w:rsidR="00871535">
        <w:rPr>
          <w:rFonts w:asciiTheme="minorHAnsi" w:hAnsiTheme="minorHAnsi" w:cs="Arial"/>
          <w:bCs/>
          <w:color w:val="404040"/>
        </w:rPr>
        <w:t xml:space="preserve"> </w:t>
      </w:r>
      <w:r w:rsidR="00327CE2">
        <w:rPr>
          <w:rFonts w:asciiTheme="minorHAnsi" w:hAnsiTheme="minorHAnsi" w:cs="Arial"/>
          <w:bCs/>
          <w:color w:val="404040"/>
        </w:rPr>
        <w:t>000,-</w:t>
      </w:r>
      <w:r w:rsidRPr="00644F55">
        <w:rPr>
          <w:rFonts w:asciiTheme="minorHAnsi" w:hAnsiTheme="minorHAnsi" w:cs="Arial"/>
          <w:bCs/>
          <w:color w:val="404040"/>
        </w:rPr>
        <w:t xml:space="preserve"> Kč + D</w:t>
      </w:r>
      <w:r w:rsidRPr="00644F55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r w:rsidR="002B1546">
        <w:rPr>
          <w:rFonts w:asciiTheme="minorHAnsi" w:hAnsiTheme="minorHAnsi" w:cs="Arial"/>
          <w:color w:val="404040"/>
        </w:rPr>
        <w:t>26</w:t>
      </w:r>
      <w:r w:rsidR="00FA70A0">
        <w:rPr>
          <w:rFonts w:asciiTheme="minorHAnsi" w:hAnsiTheme="minorHAnsi" w:cs="Arial"/>
          <w:color w:val="404040"/>
        </w:rPr>
        <w:t>0</w:t>
      </w:r>
      <w:r w:rsidR="002B1546">
        <w:rPr>
          <w:rFonts w:asciiTheme="minorHAnsi" w:hAnsiTheme="minorHAnsi" w:cs="Arial"/>
          <w:color w:val="404040"/>
        </w:rPr>
        <w:t xml:space="preserve"> 150</w:t>
      </w:r>
      <w:r w:rsidR="00327CE2">
        <w:rPr>
          <w:rFonts w:asciiTheme="minorHAnsi" w:hAnsiTheme="minorHAnsi" w:cs="Arial"/>
          <w:color w:val="404040"/>
        </w:rPr>
        <w:t>,-</w:t>
      </w:r>
      <w:r w:rsidRPr="00644F55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904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1073"/>
        <w:gridCol w:w="1417"/>
        <w:gridCol w:w="1418"/>
        <w:gridCol w:w="1417"/>
      </w:tblGrid>
      <w:tr w:rsidR="00FA70A0" w:rsidRPr="00644F55" w14:paraId="2945CF42" w14:textId="77777777" w:rsidTr="00FA70A0">
        <w:trPr>
          <w:trHeight w:val="60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700F962" w14:textId="77777777" w:rsidR="00FA70A0" w:rsidRPr="00644F55" w:rsidRDefault="00FA70A0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0E0E0"/>
          </w:tcPr>
          <w:p w14:paraId="03A2214F" w14:textId="77777777" w:rsidR="00FA70A0" w:rsidRPr="00644F55" w:rsidRDefault="00FA70A0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6BFFB8" w14:textId="38287876" w:rsidR="00FA70A0" w:rsidRPr="00644F55" w:rsidRDefault="00FA70A0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3DE486" w14:textId="77777777" w:rsidR="00FA70A0" w:rsidRPr="00644F55" w:rsidRDefault="00FA70A0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 xml:space="preserve">DPH </w:t>
            </w:r>
            <w:proofErr w:type="gramStart"/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21%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74C8BC" w14:textId="77777777" w:rsidR="00FA70A0" w:rsidRPr="00644F55" w:rsidRDefault="00FA70A0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FA70A0" w:rsidRPr="00644F55" w14:paraId="6C5FCE18" w14:textId="77777777" w:rsidTr="00FA70A0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CD39" w14:textId="77777777" w:rsidR="00FA70A0" w:rsidRPr="008B1013" w:rsidRDefault="00FA70A0" w:rsidP="008B1013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studie proveditelnosti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2B1D" w14:textId="77777777" w:rsidR="00FA70A0" w:rsidRDefault="00FA70A0" w:rsidP="00DF13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107" w14:textId="7DE49063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190 </w:t>
            </w:r>
            <w:r w:rsidRPr="0071348A">
              <w:rPr>
                <w:rFonts w:asciiTheme="minorHAnsi" w:hAnsiTheme="minorHAnsi" w:cstheme="minorHAnsi"/>
              </w:rPr>
              <w:t>000</w:t>
            </w:r>
            <w:r>
              <w:rPr>
                <w:rFonts w:asciiTheme="minorHAnsi" w:hAnsiTheme="minorHAnsi" w:cstheme="minorHAnsi"/>
              </w:rPr>
              <w:t>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FB" w14:textId="08D79423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39 900,-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473D" w14:textId="0DBD35AB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229 900,-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FA70A0" w:rsidRPr="00644F55" w14:paraId="6CBBF736" w14:textId="77777777" w:rsidTr="00FA70A0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4DF4" w14:textId="77777777" w:rsidR="00FA70A0" w:rsidRPr="008B1013" w:rsidRDefault="00FA70A0" w:rsidP="008B1013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žádosti o dotaci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704A" w14:textId="77777777" w:rsidR="00FA70A0" w:rsidRDefault="00FA70A0" w:rsidP="00E37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E62" w14:textId="1D76C8D6" w:rsidR="00FA70A0" w:rsidRPr="0071348A" w:rsidRDefault="00FA70A0" w:rsidP="00E37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25 </w:t>
            </w:r>
            <w:r w:rsidRPr="0071348A">
              <w:rPr>
                <w:rFonts w:asciiTheme="minorHAnsi" w:hAnsiTheme="minorHAnsi" w:cstheme="minorHAnsi"/>
              </w:rPr>
              <w:t>000</w:t>
            </w:r>
            <w:r>
              <w:rPr>
                <w:rFonts w:asciiTheme="minorHAnsi" w:hAnsiTheme="minorHAnsi" w:cstheme="minorHAnsi"/>
              </w:rPr>
              <w:t>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C026" w14:textId="18C6CC4A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5 25</w:t>
            </w:r>
            <w:r w:rsidRPr="007134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E1" w14:textId="700CD397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30 25</w:t>
            </w:r>
            <w:r w:rsidRPr="007134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FA70A0" w:rsidRPr="00644F55" w14:paraId="4052A18A" w14:textId="77777777" w:rsidTr="00FA70A0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CE07" w14:textId="77777777" w:rsidR="00FA70A0" w:rsidRPr="008B1013" w:rsidRDefault="00FA70A0" w:rsidP="008B1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9B6F" w14:textId="77777777" w:rsidR="00FA70A0" w:rsidRDefault="00FA70A0" w:rsidP="00DF13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9C51" w14:textId="2BF7A9B7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215 </w:t>
            </w:r>
            <w:r w:rsidRPr="0071348A">
              <w:rPr>
                <w:rFonts w:asciiTheme="minorHAnsi" w:hAnsiTheme="minorHAnsi" w:cstheme="minorHAnsi"/>
              </w:rPr>
              <w:t>000</w:t>
            </w:r>
            <w:r>
              <w:rPr>
                <w:rFonts w:asciiTheme="minorHAnsi" w:hAnsiTheme="minorHAnsi" w:cstheme="minorHAnsi"/>
              </w:rPr>
              <w:t>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84A2" w14:textId="3E95A127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45 150,-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DD9D" w14:textId="6FE003CE" w:rsidR="00FA70A0" w:rsidRPr="0071348A" w:rsidRDefault="00FA70A0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260 150,-</w:t>
            </w:r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3D0BFE74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102D8162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3CC94CE4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11979AD3" w14:textId="77777777" w:rsidR="00001E6D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</w:t>
      </w:r>
      <w:proofErr w:type="gramStart"/>
      <w:r w:rsidRPr="009B2BE5">
        <w:rPr>
          <w:rFonts w:asciiTheme="minorHAnsi" w:hAnsiTheme="minorHAnsi" w:cs="Arial"/>
          <w:bCs/>
          <w:color w:val="404040"/>
        </w:rPr>
        <w:t>ji</w:t>
      </w:r>
      <w:proofErr w:type="gramEnd"/>
      <w:r w:rsidRPr="009B2BE5">
        <w:rPr>
          <w:rFonts w:asciiTheme="minorHAnsi" w:hAnsiTheme="minorHAnsi" w:cs="Arial"/>
          <w:bCs/>
          <w:color w:val="404040"/>
        </w:rPr>
        <w:t xml:space="preserve">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14:paraId="001B5BE2" w14:textId="7A0C5BDE" w:rsidR="009B2BE5" w:rsidRPr="00DF13F8" w:rsidRDefault="009B2BE5" w:rsidP="009B2BE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 w:rsidR="00327CE2">
        <w:rPr>
          <w:rFonts w:asciiTheme="minorHAnsi" w:hAnsiTheme="minorHAnsi" w:cs="Arial"/>
          <w:bCs/>
          <w:color w:val="404040"/>
        </w:rPr>
        <w:t>n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daňov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doklad</w:t>
      </w:r>
      <w:r w:rsidR="00DF13F8">
        <w:rPr>
          <w:rFonts w:asciiTheme="minorHAnsi" w:hAnsiTheme="minorHAnsi" w:cs="Arial"/>
          <w:bCs/>
          <w:color w:val="404040"/>
        </w:rPr>
        <w:t>ů</w:t>
      </w:r>
      <w:r w:rsidR="00327CE2">
        <w:rPr>
          <w:rFonts w:asciiTheme="minorHAnsi" w:hAnsiTheme="minorHAnsi" w:cs="Arial"/>
          <w:bCs/>
          <w:color w:val="404040"/>
        </w:rPr>
        <w:t xml:space="preserve"> (faktur), a to ve </w:t>
      </w:r>
      <w:r w:rsidR="00A92549">
        <w:rPr>
          <w:rFonts w:asciiTheme="minorHAnsi" w:hAnsiTheme="minorHAnsi" w:cs="Arial"/>
          <w:bCs/>
          <w:color w:val="404040"/>
        </w:rPr>
        <w:t>dvou</w:t>
      </w:r>
      <w:r w:rsidR="00327CE2">
        <w:rPr>
          <w:rFonts w:asciiTheme="minorHAnsi" w:hAnsiTheme="minorHAnsi" w:cs="Arial"/>
          <w:bCs/>
          <w:color w:val="404040"/>
        </w:rPr>
        <w:t xml:space="preserve"> částech.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Částka ve výši</w:t>
      </w:r>
      <w:r w:rsid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A92549">
        <w:rPr>
          <w:rFonts w:asciiTheme="minorHAnsi" w:hAnsiTheme="minorHAnsi" w:cstheme="minorHAnsi"/>
          <w:color w:val="404040" w:themeColor="text1" w:themeTint="BF"/>
        </w:rPr>
        <w:t>1</w:t>
      </w:r>
      <w:r w:rsidR="00871535">
        <w:rPr>
          <w:rFonts w:asciiTheme="minorHAnsi" w:hAnsiTheme="minorHAnsi" w:cstheme="minorHAnsi"/>
          <w:color w:val="404040" w:themeColor="text1" w:themeTint="BF"/>
        </w:rPr>
        <w:t>0</w:t>
      </w:r>
      <w:r w:rsidR="00A92549">
        <w:rPr>
          <w:rFonts w:asciiTheme="minorHAnsi" w:hAnsiTheme="minorHAnsi" w:cstheme="minorHAnsi"/>
          <w:color w:val="404040" w:themeColor="text1" w:themeTint="BF"/>
        </w:rPr>
        <w:t>0</w:t>
      </w:r>
      <w:r w:rsidR="00FA70A0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000,-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Kč bez DPH (</w:t>
      </w:r>
      <w:r w:rsidR="00A92549">
        <w:rPr>
          <w:rFonts w:asciiTheme="minorHAnsi" w:hAnsiTheme="minorHAnsi" w:cstheme="minorHAnsi"/>
          <w:color w:val="404040" w:themeColor="text1" w:themeTint="BF"/>
        </w:rPr>
        <w:t>1</w:t>
      </w:r>
      <w:r w:rsidR="00FA70A0">
        <w:rPr>
          <w:rFonts w:asciiTheme="minorHAnsi" w:hAnsiTheme="minorHAnsi" w:cstheme="minorHAnsi"/>
          <w:color w:val="404040" w:themeColor="text1" w:themeTint="BF"/>
        </w:rPr>
        <w:t>2</w:t>
      </w:r>
      <w:r w:rsidR="00A92549">
        <w:rPr>
          <w:rFonts w:asciiTheme="minorHAnsi" w:hAnsiTheme="minorHAnsi" w:cstheme="minorHAnsi"/>
          <w:color w:val="404040" w:themeColor="text1" w:themeTint="BF"/>
        </w:rPr>
        <w:t>1</w:t>
      </w:r>
      <w:r w:rsidR="00FA70A0">
        <w:rPr>
          <w:rFonts w:asciiTheme="minorHAnsi" w:hAnsiTheme="minorHAnsi" w:cstheme="minorHAnsi"/>
          <w:color w:val="404040" w:themeColor="text1" w:themeTint="BF"/>
        </w:rPr>
        <w:t xml:space="preserve"> 0</w:t>
      </w:r>
      <w:r w:rsidR="00DF13F8">
        <w:rPr>
          <w:rFonts w:asciiTheme="minorHAnsi" w:hAnsiTheme="minorHAnsi" w:cstheme="minorHAnsi"/>
          <w:color w:val="404040" w:themeColor="text1" w:themeTint="BF"/>
        </w:rPr>
        <w:t>00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,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Kč včetně DPH) bude fakturována po 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registraci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 zpracované žádosti,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DF13F8">
        <w:rPr>
          <w:rFonts w:asciiTheme="minorHAnsi" w:hAnsiTheme="minorHAnsi" w:cstheme="minorHAnsi"/>
          <w:color w:val="404040" w:themeColor="text1" w:themeTint="BF"/>
        </w:rPr>
        <w:t>1</w:t>
      </w:r>
      <w:r w:rsidR="00FA70A0">
        <w:rPr>
          <w:rFonts w:asciiTheme="minorHAnsi" w:hAnsiTheme="minorHAnsi" w:cstheme="minorHAnsi"/>
          <w:color w:val="404040" w:themeColor="text1" w:themeTint="BF"/>
        </w:rPr>
        <w:t>15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.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000,-Kč bez DPH (</w:t>
      </w:r>
      <w:r w:rsidR="00DF13F8">
        <w:rPr>
          <w:rFonts w:asciiTheme="minorHAnsi" w:hAnsiTheme="minorHAnsi" w:cstheme="minorHAnsi"/>
          <w:color w:val="404040" w:themeColor="text1" w:themeTint="BF"/>
        </w:rPr>
        <w:t>1</w:t>
      </w:r>
      <w:r w:rsidR="00FA70A0">
        <w:rPr>
          <w:rFonts w:asciiTheme="minorHAnsi" w:hAnsiTheme="minorHAnsi" w:cstheme="minorHAnsi"/>
          <w:color w:val="404040" w:themeColor="text1" w:themeTint="BF"/>
        </w:rPr>
        <w:t>39 150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,-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Kč včetně DPH) po vyrozumění o splnění formálních náležitostí a přijatelnosti projektu.</w:t>
      </w:r>
    </w:p>
    <w:p w14:paraId="34A0AEAA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>
        <w:rPr>
          <w:rFonts w:asciiTheme="minorHAnsi" w:hAnsiTheme="minorHAnsi" w:cs="Arial"/>
          <w:bCs/>
          <w:color w:val="404040"/>
        </w:rPr>
        <w:t>pozdějších předpisů a zákona č. </w:t>
      </w:r>
      <w:r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14:paraId="13598721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14:paraId="6CA1B6E8" w14:textId="77777777" w:rsidR="00285533" w:rsidRPr="00644F55" w:rsidRDefault="00285533" w:rsidP="00644F55">
      <w:pPr>
        <w:numPr>
          <w:ilvl w:val="0"/>
          <w:numId w:val="5"/>
        </w:numPr>
        <w:ind w:left="357" w:hanging="357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12F2CBC9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078087E9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8EA975C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14:paraId="0ABD9A96" w14:textId="77777777"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Zhotovitel musí dílo zpracovat v předepsaném rozsahu a kvalitě příslušných metodik </w:t>
      </w:r>
      <w:r w:rsidR="00DF13F8">
        <w:rPr>
          <w:rFonts w:asciiTheme="minorHAnsi" w:hAnsiTheme="minorHAnsi" w:cs="Arial"/>
          <w:color w:val="404040"/>
        </w:rPr>
        <w:t>Národního plánu obnovy</w:t>
      </w:r>
      <w:r w:rsidR="00B672EB">
        <w:rPr>
          <w:rFonts w:asciiTheme="minorHAnsi" w:hAnsiTheme="minorHAnsi" w:cs="Arial"/>
          <w:color w:val="404040"/>
        </w:rPr>
        <w:t>.</w:t>
      </w:r>
    </w:p>
    <w:p w14:paraId="26E03121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14:paraId="01C98127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14:paraId="2A6C778E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14:paraId="1E3359E2" w14:textId="77777777"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14:paraId="330BEEAC" w14:textId="77777777"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14:paraId="6BCFFF78" w14:textId="77777777"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>zpracování žádosti a studie</w:t>
      </w:r>
      <w:r w:rsidRPr="008B1013">
        <w:rPr>
          <w:rFonts w:asciiTheme="minorHAnsi" w:hAnsiTheme="minorHAnsi" w:cs="Arial"/>
          <w:color w:val="404040"/>
        </w:rPr>
        <w:t xml:space="preserve"> dle požadavků zhotovitele.</w:t>
      </w:r>
    </w:p>
    <w:p w14:paraId="25888745" w14:textId="77777777"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prací neprodleně po jejich obdržení.</w:t>
      </w:r>
    </w:p>
    <w:p w14:paraId="01BA3278" w14:textId="77777777"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8B1013" w:rsidRPr="008B1013">
        <w:rPr>
          <w:rFonts w:asciiTheme="minorHAnsi" w:hAnsiTheme="minorHAnsi" w:cs="Arial"/>
          <w:color w:val="404040"/>
        </w:rPr>
        <w:t xml:space="preserve">Zhotoviteli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14:paraId="5F2ED53F" w14:textId="77777777"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14:paraId="22B7BFD0" w14:textId="77777777"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lastRenderedPageBreak/>
        <w:t>Objednatel se zavazuje neprodleně informovat Zhotovitele o všech okolnostech, které zjistil v průběhu realizace předmětu smlouvy a které mohou mít na něj vliv.</w:t>
      </w:r>
    </w:p>
    <w:p w14:paraId="7E464495" w14:textId="77777777" w:rsidR="00285533" w:rsidRPr="008B1013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14:paraId="68C206E8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68FD901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14:paraId="0784FCB1" w14:textId="77777777" w:rsidR="00285533" w:rsidRPr="00644F55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13DED9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74D12D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14:paraId="12D7F442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01C2460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1504F09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798E318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F0F487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85B9BB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D7205A4" w14:textId="2A54EA6D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594F0D">
        <w:rPr>
          <w:rFonts w:asciiTheme="minorHAnsi" w:hAnsiTheme="minorHAnsi" w:cs="Arial"/>
          <w:color w:val="404040"/>
        </w:rPr>
        <w:t> Ústí nad Labem</w:t>
      </w:r>
      <w:r w:rsidRPr="00644F55">
        <w:rPr>
          <w:rFonts w:asciiTheme="minorHAnsi" w:hAnsiTheme="minorHAnsi" w:cs="Arial"/>
          <w:color w:val="404040"/>
        </w:rPr>
        <w:t xml:space="preserve"> dne ………</w:t>
      </w:r>
      <w:r w:rsidR="00594F0D">
        <w:rPr>
          <w:rFonts w:asciiTheme="minorHAnsi" w:hAnsiTheme="minorHAnsi" w:cs="Arial"/>
          <w:color w:val="404040"/>
        </w:rPr>
        <w:t>…………</w:t>
      </w:r>
      <w:r w:rsidRPr="00644F55">
        <w:rPr>
          <w:rFonts w:asciiTheme="minorHAnsi" w:hAnsiTheme="minorHAnsi" w:cs="Arial"/>
          <w:color w:val="404040"/>
        </w:rPr>
        <w:t xml:space="preserve">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A92549">
        <w:rPr>
          <w:rFonts w:asciiTheme="minorHAnsi" w:hAnsiTheme="minorHAnsi" w:cs="Arial"/>
          <w:color w:val="404040"/>
        </w:rPr>
        <w:t>4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>V</w:t>
      </w:r>
      <w:r w:rsidR="00594F0D">
        <w:rPr>
          <w:rFonts w:asciiTheme="minorHAnsi" w:hAnsiTheme="minorHAnsi" w:cs="Arial"/>
          <w:color w:val="404040"/>
        </w:rPr>
        <w:t> Ústí nad Labem</w:t>
      </w:r>
      <w:r w:rsidRPr="00644F55">
        <w:rPr>
          <w:rFonts w:asciiTheme="minorHAnsi" w:hAnsiTheme="minorHAnsi" w:cs="Arial"/>
          <w:color w:val="404040"/>
        </w:rPr>
        <w:t xml:space="preserve"> </w:t>
      </w:r>
      <w:proofErr w:type="gramStart"/>
      <w:r w:rsidRPr="00644F55">
        <w:rPr>
          <w:rFonts w:asciiTheme="minorHAnsi" w:hAnsiTheme="minorHAnsi" w:cs="Arial"/>
          <w:color w:val="404040"/>
        </w:rPr>
        <w:t>dne  …</w:t>
      </w:r>
      <w:proofErr w:type="gramEnd"/>
      <w:r w:rsidRPr="00644F55">
        <w:rPr>
          <w:rFonts w:asciiTheme="minorHAnsi" w:hAnsiTheme="minorHAnsi" w:cs="Arial"/>
          <w:color w:val="404040"/>
        </w:rPr>
        <w:t>………</w:t>
      </w:r>
      <w:r w:rsidR="00594F0D">
        <w:rPr>
          <w:rFonts w:asciiTheme="minorHAnsi" w:hAnsiTheme="minorHAnsi" w:cs="Arial"/>
          <w:color w:val="404040"/>
        </w:rPr>
        <w:t>………..</w:t>
      </w:r>
      <w:r w:rsidRPr="00644F55">
        <w:rPr>
          <w:rFonts w:asciiTheme="minorHAnsi" w:hAnsiTheme="minorHAnsi" w:cs="Arial"/>
          <w:color w:val="404040"/>
        </w:rPr>
        <w:t>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A92549">
        <w:rPr>
          <w:rFonts w:asciiTheme="minorHAnsi" w:hAnsiTheme="minorHAnsi" w:cs="Arial"/>
          <w:color w:val="404040"/>
        </w:rPr>
        <w:t>4</w:t>
      </w:r>
    </w:p>
    <w:p w14:paraId="3A4F1A9A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07BC5E5D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07CD62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0304AC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7B12EA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35864C8" w14:textId="44D8C187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="00594F0D">
        <w:rPr>
          <w:rFonts w:asciiTheme="minorHAnsi" w:hAnsiTheme="minorHAnsi" w:cs="Arial"/>
          <w:color w:val="404040"/>
        </w:rPr>
        <w:t>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............................................</w:t>
      </w:r>
      <w:r w:rsidR="00594F0D">
        <w:rPr>
          <w:rFonts w:asciiTheme="minorHAnsi" w:hAnsiTheme="minorHAnsi" w:cs="Arial"/>
          <w:color w:val="404040"/>
        </w:rPr>
        <w:t>...................................</w:t>
      </w:r>
    </w:p>
    <w:p w14:paraId="211F46DE" w14:textId="1A26C831" w:rsidR="00285533" w:rsidRPr="00644F55" w:rsidRDefault="00594F0D" w:rsidP="00644F55">
      <w:pPr>
        <w:rPr>
          <w:rFonts w:asciiTheme="minorHAnsi" w:hAnsiTheme="minorHAnsi" w:cs="Arial"/>
          <w:bCs/>
          <w:color w:val="404040"/>
        </w:rPr>
      </w:pPr>
      <w:r w:rsidRPr="00D0187B">
        <w:rPr>
          <w:rFonts w:asciiTheme="minorHAnsi" w:hAnsiTheme="minorHAnsi" w:cs="Arial Narrow"/>
          <w:color w:val="262626"/>
        </w:rPr>
        <w:t>Mgr. Lenka Vonka Černá</w:t>
      </w:r>
      <w:r>
        <w:rPr>
          <w:rFonts w:asciiTheme="minorHAnsi" w:hAnsiTheme="minorHAnsi" w:cs="Arial Narrow"/>
          <w:color w:val="262626"/>
        </w:rPr>
        <w:t>, ředitelka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A92549">
        <w:rPr>
          <w:rFonts w:asciiTheme="minorHAnsi" w:hAnsiTheme="minorHAnsi" w:cs="Arial"/>
          <w:color w:val="404040"/>
        </w:rPr>
        <w:t>Ing. Mgr. Marek Hartych</w:t>
      </w:r>
      <w:r w:rsidR="00E67D8D">
        <w:rPr>
          <w:rFonts w:asciiTheme="minorHAnsi" w:hAnsiTheme="minorHAnsi" w:cs="Arial"/>
          <w:color w:val="404040"/>
          <w:spacing w:val="-10"/>
        </w:rPr>
        <w:t xml:space="preserve">, </w:t>
      </w:r>
      <w:r w:rsidR="00A92549">
        <w:rPr>
          <w:rFonts w:asciiTheme="minorHAnsi" w:hAnsiTheme="minorHAnsi" w:cs="Arial"/>
          <w:color w:val="404040"/>
          <w:spacing w:val="-10"/>
        </w:rPr>
        <w:t>generální ředitel, prokurista</w:t>
      </w:r>
    </w:p>
    <w:p w14:paraId="47EE700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AA5F" w14:textId="77777777" w:rsidR="00642B09" w:rsidRDefault="00642B09">
      <w:r>
        <w:separator/>
      </w:r>
    </w:p>
  </w:endnote>
  <w:endnote w:type="continuationSeparator" w:id="0">
    <w:p w14:paraId="4ADA228F" w14:textId="77777777" w:rsidR="00642B09" w:rsidRDefault="0064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A10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A4730E">
      <w:rPr>
        <w:rStyle w:val="slostrnky"/>
        <w:rFonts w:cs="Arial Narrow"/>
        <w:b/>
        <w:noProof/>
        <w:color w:val="595959"/>
      </w:rPr>
      <w:t>3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B3BA" w14:textId="77777777" w:rsidR="00642B09" w:rsidRDefault="00642B09">
      <w:r>
        <w:separator/>
      </w:r>
    </w:p>
  </w:footnote>
  <w:footnote w:type="continuationSeparator" w:id="0">
    <w:p w14:paraId="648134ED" w14:textId="77777777" w:rsidR="00642B09" w:rsidRDefault="0064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2593207">
    <w:abstractNumId w:val="0"/>
  </w:num>
  <w:num w:numId="2" w16cid:durableId="2127578832">
    <w:abstractNumId w:val="1"/>
  </w:num>
  <w:num w:numId="3" w16cid:durableId="1609193905">
    <w:abstractNumId w:val="2"/>
  </w:num>
  <w:num w:numId="4" w16cid:durableId="1711028654">
    <w:abstractNumId w:val="3"/>
  </w:num>
  <w:num w:numId="5" w16cid:durableId="1935821239">
    <w:abstractNumId w:val="4"/>
  </w:num>
  <w:num w:numId="6" w16cid:durableId="464544954">
    <w:abstractNumId w:val="5"/>
  </w:num>
  <w:num w:numId="7" w16cid:durableId="378238541">
    <w:abstractNumId w:val="6"/>
  </w:num>
  <w:num w:numId="8" w16cid:durableId="227814338">
    <w:abstractNumId w:val="10"/>
  </w:num>
  <w:num w:numId="9" w16cid:durableId="1326519444">
    <w:abstractNumId w:val="15"/>
  </w:num>
  <w:num w:numId="10" w16cid:durableId="782774257">
    <w:abstractNumId w:val="8"/>
  </w:num>
  <w:num w:numId="11" w16cid:durableId="126747202">
    <w:abstractNumId w:val="14"/>
  </w:num>
  <w:num w:numId="12" w16cid:durableId="1206019091">
    <w:abstractNumId w:val="11"/>
  </w:num>
  <w:num w:numId="13" w16cid:durableId="194855723">
    <w:abstractNumId w:val="12"/>
  </w:num>
  <w:num w:numId="14" w16cid:durableId="1579632952">
    <w:abstractNumId w:val="13"/>
  </w:num>
  <w:num w:numId="15" w16cid:durableId="2089184529">
    <w:abstractNumId w:val="9"/>
  </w:num>
  <w:num w:numId="16" w16cid:durableId="1322731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F03"/>
    <w:rsid w:val="00032966"/>
    <w:rsid w:val="00057655"/>
    <w:rsid w:val="00087DAD"/>
    <w:rsid w:val="00105602"/>
    <w:rsid w:val="001320DB"/>
    <w:rsid w:val="001660CB"/>
    <w:rsid w:val="001858FE"/>
    <w:rsid w:val="001A6944"/>
    <w:rsid w:val="001D2E01"/>
    <w:rsid w:val="001F36A4"/>
    <w:rsid w:val="00203FB0"/>
    <w:rsid w:val="00221183"/>
    <w:rsid w:val="0022134B"/>
    <w:rsid w:val="00260B55"/>
    <w:rsid w:val="00281F4D"/>
    <w:rsid w:val="00285533"/>
    <w:rsid w:val="00293CC4"/>
    <w:rsid w:val="002A4864"/>
    <w:rsid w:val="002B1546"/>
    <w:rsid w:val="002E50E5"/>
    <w:rsid w:val="002E5336"/>
    <w:rsid w:val="002F4DEC"/>
    <w:rsid w:val="00303E42"/>
    <w:rsid w:val="00305193"/>
    <w:rsid w:val="00327CE2"/>
    <w:rsid w:val="003332FB"/>
    <w:rsid w:val="00376F92"/>
    <w:rsid w:val="003F4452"/>
    <w:rsid w:val="004260B5"/>
    <w:rsid w:val="0044634B"/>
    <w:rsid w:val="004C01E7"/>
    <w:rsid w:val="00594F0D"/>
    <w:rsid w:val="005E294B"/>
    <w:rsid w:val="0061194D"/>
    <w:rsid w:val="006242AF"/>
    <w:rsid w:val="00642B09"/>
    <w:rsid w:val="00644F55"/>
    <w:rsid w:val="006B0CC8"/>
    <w:rsid w:val="006D28FF"/>
    <w:rsid w:val="0071348A"/>
    <w:rsid w:val="007421A5"/>
    <w:rsid w:val="007A2DA6"/>
    <w:rsid w:val="007C23EF"/>
    <w:rsid w:val="007D1984"/>
    <w:rsid w:val="007E3E25"/>
    <w:rsid w:val="007F5067"/>
    <w:rsid w:val="00810FBE"/>
    <w:rsid w:val="00871535"/>
    <w:rsid w:val="008B1013"/>
    <w:rsid w:val="008B72C2"/>
    <w:rsid w:val="008C1F9E"/>
    <w:rsid w:val="00910226"/>
    <w:rsid w:val="00926607"/>
    <w:rsid w:val="00951F68"/>
    <w:rsid w:val="00970CC0"/>
    <w:rsid w:val="009876F8"/>
    <w:rsid w:val="00994EA7"/>
    <w:rsid w:val="009B2BE5"/>
    <w:rsid w:val="009D0461"/>
    <w:rsid w:val="009E145E"/>
    <w:rsid w:val="00A4730E"/>
    <w:rsid w:val="00A92549"/>
    <w:rsid w:val="00AC5EBB"/>
    <w:rsid w:val="00B20FDC"/>
    <w:rsid w:val="00B244F2"/>
    <w:rsid w:val="00B672EB"/>
    <w:rsid w:val="00B846C2"/>
    <w:rsid w:val="00BA2852"/>
    <w:rsid w:val="00BA399F"/>
    <w:rsid w:val="00BC047B"/>
    <w:rsid w:val="00BD06F5"/>
    <w:rsid w:val="00BD086E"/>
    <w:rsid w:val="00BD7304"/>
    <w:rsid w:val="00CE1AD7"/>
    <w:rsid w:val="00CF48CF"/>
    <w:rsid w:val="00D052DC"/>
    <w:rsid w:val="00D15543"/>
    <w:rsid w:val="00D17C17"/>
    <w:rsid w:val="00D30A6C"/>
    <w:rsid w:val="00D7280F"/>
    <w:rsid w:val="00D9031E"/>
    <w:rsid w:val="00DF13F8"/>
    <w:rsid w:val="00E67D8D"/>
    <w:rsid w:val="00E721A1"/>
    <w:rsid w:val="00EA55D1"/>
    <w:rsid w:val="00F568CD"/>
    <w:rsid w:val="00F80187"/>
    <w:rsid w:val="00F95667"/>
    <w:rsid w:val="00FA70A0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AE4D3"/>
  <w15:docId w15:val="{9D442F70-1FEE-4650-82CB-B38AFCD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6172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Lenka Budajová</cp:lastModifiedBy>
  <cp:revision>2</cp:revision>
  <cp:lastPrinted>2022-06-15T05:32:00Z</cp:lastPrinted>
  <dcterms:created xsi:type="dcterms:W3CDTF">2024-07-18T11:45:00Z</dcterms:created>
  <dcterms:modified xsi:type="dcterms:W3CDTF">2024-07-18T11:45:00Z</dcterms:modified>
</cp:coreProperties>
</file>