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761582" w14:textId="77777777" w:rsidR="00EC7851" w:rsidRDefault="00C60294" w:rsidP="008A5ED5">
      <w:pPr>
        <w:jc w:val="center"/>
        <w:rPr>
          <w:rFonts w:ascii="Arial" w:hAnsi="Arial" w:cs="Arial"/>
          <w:sz w:val="22"/>
          <w:szCs w:val="22"/>
        </w:rPr>
      </w:pPr>
      <w:r>
        <w:rPr>
          <w:rFonts w:ascii="Arial" w:hAnsi="Arial" w:cs="Arial"/>
          <w:spacing w:val="120"/>
          <w:sz w:val="24"/>
          <w:szCs w:val="24"/>
        </w:rPr>
        <w:tab/>
      </w:r>
      <w:r>
        <w:rPr>
          <w:rFonts w:ascii="Arial" w:hAnsi="Arial" w:cs="Arial"/>
          <w:spacing w:val="120"/>
          <w:sz w:val="24"/>
          <w:szCs w:val="24"/>
        </w:rPr>
        <w:tab/>
      </w:r>
      <w:r>
        <w:rPr>
          <w:rFonts w:ascii="Arial" w:hAnsi="Arial" w:cs="Arial"/>
          <w:spacing w:val="120"/>
          <w:sz w:val="24"/>
          <w:szCs w:val="24"/>
        </w:rPr>
        <w:tab/>
      </w:r>
      <w:r>
        <w:rPr>
          <w:rFonts w:ascii="Arial" w:hAnsi="Arial" w:cs="Arial"/>
          <w:spacing w:val="120"/>
          <w:sz w:val="24"/>
          <w:szCs w:val="24"/>
        </w:rPr>
        <w:tab/>
      </w:r>
      <w:r>
        <w:rPr>
          <w:rFonts w:ascii="Arial" w:hAnsi="Arial" w:cs="Arial"/>
          <w:spacing w:val="120"/>
          <w:sz w:val="24"/>
          <w:szCs w:val="24"/>
        </w:rPr>
        <w:tab/>
      </w:r>
      <w:r>
        <w:rPr>
          <w:rFonts w:ascii="Arial" w:hAnsi="Arial" w:cs="Arial"/>
          <w:spacing w:val="120"/>
          <w:sz w:val="24"/>
          <w:szCs w:val="24"/>
        </w:rPr>
        <w:tab/>
      </w:r>
      <w:r>
        <w:rPr>
          <w:rFonts w:ascii="Arial" w:hAnsi="Arial" w:cs="Arial"/>
          <w:spacing w:val="120"/>
          <w:sz w:val="24"/>
          <w:szCs w:val="24"/>
        </w:rPr>
        <w:tab/>
      </w:r>
      <w:r>
        <w:rPr>
          <w:rFonts w:ascii="Arial" w:hAnsi="Arial" w:cs="Arial"/>
          <w:spacing w:val="120"/>
          <w:sz w:val="24"/>
          <w:szCs w:val="24"/>
        </w:rPr>
        <w:tab/>
      </w:r>
      <w:r>
        <w:rPr>
          <w:rFonts w:ascii="Arial" w:hAnsi="Arial" w:cs="Arial"/>
          <w:b/>
          <w:sz w:val="22"/>
          <w:szCs w:val="22"/>
        </w:rPr>
        <w:t xml:space="preserve">                                                                             </w:t>
      </w:r>
      <w:r w:rsidR="00FC329A">
        <w:rPr>
          <w:rFonts w:ascii="Arial" w:hAnsi="Arial" w:cs="Arial"/>
          <w:b/>
          <w:sz w:val="22"/>
          <w:szCs w:val="22"/>
        </w:rPr>
        <w:t xml:space="preserve">                </w:t>
      </w:r>
    </w:p>
    <w:p w14:paraId="2923D3B6" w14:textId="77777777" w:rsidR="00EC7851" w:rsidRDefault="00EC7851" w:rsidP="0037752F">
      <w:pPr>
        <w:numPr>
          <w:ilvl w:val="0"/>
          <w:numId w:val="2"/>
        </w:numPr>
        <w:jc w:val="center"/>
        <w:rPr>
          <w:rFonts w:ascii="Arial" w:hAnsi="Arial" w:cs="Arial"/>
          <w:b/>
          <w:sz w:val="22"/>
          <w:szCs w:val="22"/>
        </w:rPr>
      </w:pPr>
      <w:r>
        <w:rPr>
          <w:rFonts w:ascii="Arial" w:hAnsi="Arial" w:cs="Arial"/>
          <w:b/>
          <w:sz w:val="22"/>
          <w:szCs w:val="22"/>
        </w:rPr>
        <w:t xml:space="preserve">                                                                                         č. smlouvy: </w:t>
      </w:r>
      <w:r w:rsidR="00FF3C3A">
        <w:rPr>
          <w:rFonts w:ascii="Arial" w:hAnsi="Arial" w:cs="Arial"/>
          <w:b/>
          <w:sz w:val="22"/>
          <w:szCs w:val="22"/>
        </w:rPr>
        <w:t>PO-16/</w:t>
      </w:r>
      <w:r w:rsidR="00D73235">
        <w:rPr>
          <w:rFonts w:ascii="Arial" w:hAnsi="Arial" w:cs="Arial"/>
          <w:b/>
          <w:sz w:val="22"/>
          <w:szCs w:val="22"/>
        </w:rPr>
        <w:t>0454</w:t>
      </w:r>
      <w:r w:rsidR="00FF3C3A">
        <w:rPr>
          <w:rFonts w:ascii="Arial" w:hAnsi="Arial" w:cs="Arial"/>
          <w:b/>
          <w:sz w:val="22"/>
          <w:szCs w:val="22"/>
        </w:rPr>
        <w:t>/UL/202</w:t>
      </w:r>
      <w:r w:rsidR="0030168D">
        <w:rPr>
          <w:rFonts w:ascii="Arial" w:hAnsi="Arial" w:cs="Arial"/>
          <w:b/>
          <w:sz w:val="22"/>
          <w:szCs w:val="22"/>
        </w:rPr>
        <w:t>4</w:t>
      </w:r>
    </w:p>
    <w:p w14:paraId="5E7DC724" w14:textId="77777777" w:rsidR="00EC7851" w:rsidRDefault="00EC7851" w:rsidP="00EC7851">
      <w:pPr>
        <w:jc w:val="center"/>
        <w:rPr>
          <w:rFonts w:ascii="Arial" w:hAnsi="Arial" w:cs="Arial"/>
          <w:spacing w:val="120"/>
          <w:sz w:val="24"/>
          <w:szCs w:val="24"/>
        </w:rPr>
      </w:pPr>
      <w:r>
        <w:rPr>
          <w:rFonts w:ascii="Arial" w:hAnsi="Arial" w:cs="Arial"/>
          <w:b/>
          <w:sz w:val="22"/>
          <w:szCs w:val="22"/>
        </w:rPr>
        <w:t xml:space="preserve">                                                        </w:t>
      </w:r>
      <w:r w:rsidR="00A95DF1">
        <w:rPr>
          <w:rFonts w:ascii="Arial" w:hAnsi="Arial" w:cs="Arial"/>
          <w:b/>
          <w:sz w:val="22"/>
          <w:szCs w:val="22"/>
        </w:rPr>
        <w:t xml:space="preserve">         </w:t>
      </w:r>
      <w:r w:rsidR="00D86679">
        <w:rPr>
          <w:rFonts w:ascii="Arial" w:hAnsi="Arial" w:cs="Arial"/>
          <w:b/>
          <w:sz w:val="22"/>
          <w:szCs w:val="22"/>
        </w:rPr>
        <w:t xml:space="preserve">                       </w:t>
      </w:r>
      <w:r w:rsidR="001D11E6">
        <w:rPr>
          <w:rFonts w:ascii="Arial" w:hAnsi="Arial" w:cs="Arial"/>
          <w:b/>
          <w:sz w:val="22"/>
          <w:szCs w:val="22"/>
        </w:rPr>
        <w:t xml:space="preserve"> </w:t>
      </w:r>
      <w:r w:rsidR="00D86679">
        <w:rPr>
          <w:rFonts w:ascii="Arial" w:hAnsi="Arial" w:cs="Arial"/>
          <w:b/>
          <w:sz w:val="22"/>
          <w:szCs w:val="22"/>
        </w:rPr>
        <w:t xml:space="preserve">VS: </w:t>
      </w:r>
      <w:r w:rsidR="00FF3C3A">
        <w:rPr>
          <w:rFonts w:ascii="Arial" w:hAnsi="Arial" w:cs="Arial"/>
          <w:b/>
          <w:sz w:val="22"/>
          <w:szCs w:val="22"/>
        </w:rPr>
        <w:t>53000</w:t>
      </w:r>
      <w:r w:rsidR="006652E1">
        <w:rPr>
          <w:rFonts w:ascii="Arial" w:hAnsi="Arial" w:cs="Arial"/>
          <w:b/>
          <w:sz w:val="22"/>
          <w:szCs w:val="22"/>
        </w:rPr>
        <w:t>0</w:t>
      </w:r>
      <w:r w:rsidR="00D73235">
        <w:rPr>
          <w:rFonts w:ascii="Arial" w:hAnsi="Arial" w:cs="Arial"/>
          <w:b/>
          <w:sz w:val="22"/>
          <w:szCs w:val="22"/>
        </w:rPr>
        <w:t>41</w:t>
      </w:r>
    </w:p>
    <w:p w14:paraId="1A4DA65B" w14:textId="77777777" w:rsidR="00EC7851" w:rsidRDefault="00EC7851" w:rsidP="00EC7851">
      <w:pPr>
        <w:pStyle w:val="Nadpis3"/>
        <w:jc w:val="center"/>
        <w:rPr>
          <w:rFonts w:ascii="Arial" w:hAnsi="Arial" w:cs="Arial"/>
          <w:sz w:val="22"/>
          <w:szCs w:val="22"/>
        </w:rPr>
      </w:pPr>
      <w:r>
        <w:rPr>
          <w:rFonts w:ascii="Arial" w:hAnsi="Arial" w:cs="Arial"/>
          <w:sz w:val="28"/>
          <w:szCs w:val="28"/>
        </w:rPr>
        <w:t>Zemědělská pachtovní smlouva</w:t>
      </w:r>
    </w:p>
    <w:p w14:paraId="2FF3AD01" w14:textId="77777777" w:rsidR="00EC7851" w:rsidRDefault="00EC7851" w:rsidP="00EC7851">
      <w:pPr>
        <w:jc w:val="center"/>
        <w:rPr>
          <w:rFonts w:ascii="Arial" w:hAnsi="Arial" w:cs="Arial"/>
          <w:b/>
          <w:sz w:val="22"/>
          <w:szCs w:val="22"/>
        </w:rPr>
      </w:pPr>
    </w:p>
    <w:p w14:paraId="3240BED4" w14:textId="77777777" w:rsidR="00EC7851" w:rsidRDefault="00EC7851" w:rsidP="00EC7851">
      <w:pPr>
        <w:jc w:val="center"/>
        <w:rPr>
          <w:rFonts w:ascii="Arial" w:hAnsi="Arial" w:cs="Arial"/>
        </w:rPr>
      </w:pPr>
      <w:r>
        <w:rPr>
          <w:rFonts w:ascii="Arial" w:hAnsi="Arial" w:cs="Arial"/>
        </w:rPr>
        <w:t xml:space="preserve"> (uzavřená p</w:t>
      </w:r>
      <w:r w:rsidR="00301FF2">
        <w:rPr>
          <w:rFonts w:ascii="Arial" w:hAnsi="Arial" w:cs="Arial"/>
        </w:rPr>
        <w:t>odle ustanovení § 2332 a násl. o</w:t>
      </w:r>
      <w:r>
        <w:rPr>
          <w:rFonts w:ascii="Arial" w:hAnsi="Arial" w:cs="Arial"/>
        </w:rPr>
        <w:t>bča</w:t>
      </w:r>
      <w:r w:rsidR="001F2173">
        <w:rPr>
          <w:rFonts w:ascii="Arial" w:hAnsi="Arial" w:cs="Arial"/>
        </w:rPr>
        <w:t xml:space="preserve">nského zákoníku č. 89/2012 Sb. </w:t>
      </w:r>
      <w:r>
        <w:rPr>
          <w:rFonts w:ascii="Arial" w:hAnsi="Arial" w:cs="Arial"/>
        </w:rPr>
        <w:t xml:space="preserve">a § 27 zák. </w:t>
      </w:r>
      <w:r w:rsidR="001F2173">
        <w:rPr>
          <w:rFonts w:ascii="Arial" w:hAnsi="Arial" w:cs="Arial"/>
        </w:rPr>
        <w:br/>
      </w:r>
      <w:r>
        <w:rPr>
          <w:rFonts w:ascii="Arial" w:hAnsi="Arial" w:cs="Arial"/>
        </w:rPr>
        <w:t xml:space="preserve">č. 219/2000 Sb., o majetku České republiky a jejím vystupování v právních vztazích, ve znění pozdějších předpisů)  </w:t>
      </w:r>
    </w:p>
    <w:p w14:paraId="78E59F15" w14:textId="77777777" w:rsidR="00EC7851" w:rsidRDefault="00EC7851" w:rsidP="00EC7851">
      <w:pPr>
        <w:jc w:val="center"/>
        <w:rPr>
          <w:rFonts w:ascii="Arial" w:hAnsi="Arial" w:cs="Arial"/>
        </w:rPr>
      </w:pPr>
    </w:p>
    <w:p w14:paraId="1C14E131" w14:textId="77777777" w:rsidR="00EC7851" w:rsidRDefault="00EC7851" w:rsidP="00EC7851">
      <w:pPr>
        <w:rPr>
          <w:rFonts w:ascii="Arial" w:hAnsi="Arial" w:cs="Arial"/>
        </w:rPr>
      </w:pPr>
      <w:r>
        <w:rPr>
          <w:rFonts w:ascii="Arial" w:hAnsi="Arial" w:cs="Arial"/>
        </w:rPr>
        <w:t>smluvní strany:</w:t>
      </w:r>
    </w:p>
    <w:p w14:paraId="680FD251" w14:textId="77777777" w:rsidR="00EC7851" w:rsidRDefault="00EC7851" w:rsidP="00EC7851">
      <w:pPr>
        <w:rPr>
          <w:rFonts w:ascii="Arial" w:hAnsi="Arial" w:cs="Arial"/>
        </w:rPr>
      </w:pPr>
    </w:p>
    <w:p w14:paraId="42044C23" w14:textId="77777777" w:rsidR="00FF3C3A" w:rsidRDefault="00FF3C3A" w:rsidP="00FF3C3A">
      <w:pPr>
        <w:rPr>
          <w:rFonts w:ascii="Arial" w:hAnsi="Arial" w:cs="Arial"/>
        </w:rPr>
      </w:pPr>
      <w:r>
        <w:rPr>
          <w:rFonts w:ascii="Arial" w:hAnsi="Arial" w:cs="Arial"/>
          <w:b/>
        </w:rPr>
        <w:t>Česká republika – Agentura ochrany přírody a krajiny České republiky</w:t>
      </w:r>
    </w:p>
    <w:p w14:paraId="39E9A4F8" w14:textId="77777777" w:rsidR="00FF3C3A" w:rsidRDefault="00FF3C3A" w:rsidP="00FF3C3A">
      <w:pPr>
        <w:pStyle w:val="Zpat"/>
        <w:tabs>
          <w:tab w:val="clear" w:pos="4536"/>
          <w:tab w:val="clear" w:pos="9072"/>
        </w:tabs>
        <w:rPr>
          <w:rFonts w:ascii="Arial" w:hAnsi="Arial" w:cs="Arial"/>
        </w:rPr>
      </w:pPr>
      <w:r>
        <w:rPr>
          <w:rFonts w:ascii="Arial" w:hAnsi="Arial" w:cs="Arial"/>
        </w:rPr>
        <w:t xml:space="preserve">se sídlem: Kaplanova 1931/1, 148 00 Praha 11 - Chodov </w:t>
      </w:r>
    </w:p>
    <w:p w14:paraId="536A9828" w14:textId="77777777" w:rsidR="00FF3C3A" w:rsidRDefault="00FF3C3A" w:rsidP="00FF3C3A">
      <w:pPr>
        <w:rPr>
          <w:rFonts w:ascii="Arial" w:hAnsi="Arial" w:cs="Arial"/>
        </w:rPr>
      </w:pPr>
      <w:r>
        <w:rPr>
          <w:rFonts w:ascii="Arial" w:hAnsi="Arial" w:cs="Arial"/>
        </w:rPr>
        <w:t>IČO: 62933591</w:t>
      </w:r>
    </w:p>
    <w:p w14:paraId="3B5C1D1C" w14:textId="4D7D53F7" w:rsidR="00FF3C3A" w:rsidRDefault="000C5752" w:rsidP="00FF3C3A">
      <w:pPr>
        <w:jc w:val="both"/>
        <w:rPr>
          <w:rFonts w:ascii="Arial" w:hAnsi="Arial" w:cs="Arial"/>
        </w:rPr>
      </w:pPr>
      <w:r>
        <w:rPr>
          <w:rFonts w:ascii="Arial" w:hAnsi="Arial" w:cs="Arial"/>
        </w:rPr>
        <w:t xml:space="preserve">za </w:t>
      </w:r>
      <w:r w:rsidRPr="00C24199">
        <w:rPr>
          <w:rFonts w:ascii="Arial" w:hAnsi="Arial" w:cs="Arial"/>
        </w:rPr>
        <w:t>kterou je</w:t>
      </w:r>
      <w:r w:rsidRPr="003830F8">
        <w:rPr>
          <w:rFonts w:ascii="Arial" w:hAnsi="Arial" w:cs="Arial"/>
        </w:rPr>
        <w:t xml:space="preserve">dná </w:t>
      </w:r>
      <w:r w:rsidRPr="003B48EC">
        <w:rPr>
          <w:rFonts w:ascii="Arial" w:hAnsi="Arial" w:cs="Arial"/>
        </w:rPr>
        <w:t xml:space="preserve">Ing. </w:t>
      </w:r>
      <w:r w:rsidR="00F97C51">
        <w:rPr>
          <w:rFonts w:ascii="Arial" w:hAnsi="Arial" w:cs="Arial"/>
        </w:rPr>
        <w:t>Vladislav Kopecký</w:t>
      </w:r>
      <w:r w:rsidR="00F242A2">
        <w:rPr>
          <w:rFonts w:ascii="Arial" w:hAnsi="Arial" w:cs="Arial"/>
        </w:rPr>
        <w:t xml:space="preserve">, </w:t>
      </w:r>
      <w:r w:rsidR="00F97C51">
        <w:rPr>
          <w:rFonts w:ascii="Arial" w:hAnsi="Arial" w:cs="Arial"/>
        </w:rPr>
        <w:t xml:space="preserve">vedoucí oddělení, pověřený zastupováním </w:t>
      </w:r>
      <w:r w:rsidR="00F242A2">
        <w:rPr>
          <w:rFonts w:ascii="Arial" w:hAnsi="Arial" w:cs="Arial"/>
        </w:rPr>
        <w:t>ředitel</w:t>
      </w:r>
      <w:r w:rsidR="00F97C51">
        <w:rPr>
          <w:rFonts w:ascii="Arial" w:hAnsi="Arial" w:cs="Arial"/>
        </w:rPr>
        <w:t>e</w:t>
      </w:r>
      <w:r w:rsidR="00F242A2">
        <w:rPr>
          <w:rFonts w:ascii="Arial" w:hAnsi="Arial" w:cs="Arial"/>
        </w:rPr>
        <w:t xml:space="preserve"> RP Správa CHKO České středohoří</w:t>
      </w:r>
    </w:p>
    <w:p w14:paraId="57D58832" w14:textId="77777777" w:rsidR="00FF3C3A" w:rsidRDefault="00FF3C3A" w:rsidP="00FF3C3A">
      <w:pPr>
        <w:rPr>
          <w:rFonts w:ascii="Arial" w:hAnsi="Arial" w:cs="Arial"/>
        </w:rPr>
      </w:pPr>
      <w:r>
        <w:rPr>
          <w:rFonts w:ascii="Arial" w:hAnsi="Arial" w:cs="Arial"/>
        </w:rPr>
        <w:t>jako „propachtovatel“</w:t>
      </w:r>
    </w:p>
    <w:p w14:paraId="35D6DBE1" w14:textId="77777777" w:rsidR="00EC7851" w:rsidRDefault="00EC7851" w:rsidP="00EC7851">
      <w:pPr>
        <w:rPr>
          <w:rFonts w:ascii="Arial" w:hAnsi="Arial" w:cs="Arial"/>
        </w:rPr>
      </w:pPr>
    </w:p>
    <w:p w14:paraId="0EBE07EE" w14:textId="77777777" w:rsidR="00EC7851" w:rsidRDefault="00EC7851" w:rsidP="00EC7851">
      <w:pPr>
        <w:jc w:val="center"/>
        <w:rPr>
          <w:rFonts w:ascii="Arial" w:hAnsi="Arial" w:cs="Arial"/>
        </w:rPr>
      </w:pPr>
      <w:r>
        <w:rPr>
          <w:rFonts w:ascii="Arial" w:hAnsi="Arial" w:cs="Arial"/>
        </w:rPr>
        <w:t>a</w:t>
      </w:r>
    </w:p>
    <w:p w14:paraId="2B42E9FD" w14:textId="77777777" w:rsidR="00EC7851" w:rsidRDefault="00EC7851" w:rsidP="00EC7851">
      <w:pPr>
        <w:jc w:val="center"/>
        <w:rPr>
          <w:rFonts w:ascii="Arial" w:hAnsi="Arial" w:cs="Arial"/>
        </w:rPr>
      </w:pPr>
    </w:p>
    <w:p w14:paraId="41174F0D" w14:textId="77777777" w:rsidR="0030168D" w:rsidRPr="0030168D" w:rsidRDefault="0030168D" w:rsidP="0030168D">
      <w:pPr>
        <w:jc w:val="both"/>
        <w:rPr>
          <w:rFonts w:ascii="Arial" w:hAnsi="Arial" w:cs="Arial"/>
          <w:b/>
          <w:bCs/>
        </w:rPr>
      </w:pPr>
      <w:r w:rsidRPr="0030168D">
        <w:rPr>
          <w:rFonts w:ascii="Arial" w:hAnsi="Arial" w:cs="Arial"/>
          <w:b/>
          <w:bCs/>
        </w:rPr>
        <w:t xml:space="preserve">Farma Veles a. s. </w:t>
      </w:r>
    </w:p>
    <w:p w14:paraId="36406BC8" w14:textId="77777777" w:rsidR="0030168D" w:rsidRPr="0030168D" w:rsidRDefault="0030168D" w:rsidP="0030168D">
      <w:pPr>
        <w:jc w:val="both"/>
        <w:rPr>
          <w:rFonts w:ascii="Arial" w:hAnsi="Arial" w:cs="Arial"/>
          <w:bCs/>
        </w:rPr>
      </w:pPr>
      <w:r w:rsidRPr="0030168D">
        <w:rPr>
          <w:rFonts w:ascii="Arial" w:hAnsi="Arial" w:cs="Arial"/>
          <w:bCs/>
        </w:rPr>
        <w:t>se sídlem: Březí 49, 400 02 Malečov</w:t>
      </w:r>
    </w:p>
    <w:p w14:paraId="6073AB20" w14:textId="77777777" w:rsidR="0030168D" w:rsidRPr="0030168D" w:rsidRDefault="0030168D" w:rsidP="0030168D">
      <w:pPr>
        <w:jc w:val="both"/>
        <w:rPr>
          <w:rFonts w:ascii="Arial" w:hAnsi="Arial" w:cs="Arial"/>
          <w:bCs/>
        </w:rPr>
      </w:pPr>
      <w:r w:rsidRPr="0030168D">
        <w:rPr>
          <w:rFonts w:ascii="Arial" w:hAnsi="Arial" w:cs="Arial"/>
          <w:bCs/>
        </w:rPr>
        <w:t>IČO: 049 86 211</w:t>
      </w:r>
    </w:p>
    <w:p w14:paraId="5078D1CD" w14:textId="77777777" w:rsidR="0030168D" w:rsidRPr="0030168D" w:rsidRDefault="0030168D" w:rsidP="0030168D">
      <w:pPr>
        <w:jc w:val="both"/>
        <w:rPr>
          <w:rFonts w:ascii="Arial" w:hAnsi="Arial" w:cs="Arial"/>
          <w:bCs/>
        </w:rPr>
      </w:pPr>
      <w:r w:rsidRPr="0030168D">
        <w:rPr>
          <w:rFonts w:ascii="Arial" w:hAnsi="Arial" w:cs="Arial"/>
          <w:bCs/>
        </w:rPr>
        <w:t>kterou zastupuje Luděk Prušák, místopředseda představenstva,</w:t>
      </w:r>
    </w:p>
    <w:p w14:paraId="461583E2" w14:textId="77777777" w:rsidR="0030168D" w:rsidRPr="0030168D" w:rsidRDefault="0030168D" w:rsidP="0030168D">
      <w:pPr>
        <w:jc w:val="both"/>
        <w:rPr>
          <w:rFonts w:ascii="Arial" w:hAnsi="Arial" w:cs="Arial"/>
          <w:bCs/>
        </w:rPr>
      </w:pPr>
      <w:r w:rsidRPr="0030168D">
        <w:rPr>
          <w:rFonts w:ascii="Arial" w:hAnsi="Arial" w:cs="Arial"/>
          <w:bCs/>
        </w:rPr>
        <w:t>zapsaná v obchodním rejstříku vedeném u Krajského soudu v Ústí nad Labem pod spisovou značkou B 2575, oddíl B, dne 21. dubna 2016</w:t>
      </w:r>
    </w:p>
    <w:p w14:paraId="427149D8" w14:textId="59DF9D37" w:rsidR="0030168D" w:rsidRPr="0030168D" w:rsidRDefault="0030168D" w:rsidP="0030168D">
      <w:pPr>
        <w:jc w:val="both"/>
        <w:rPr>
          <w:rFonts w:ascii="Arial" w:hAnsi="Arial" w:cs="Arial"/>
          <w:bCs/>
        </w:rPr>
      </w:pPr>
      <w:r w:rsidRPr="0030168D">
        <w:rPr>
          <w:rFonts w:ascii="Arial" w:hAnsi="Arial" w:cs="Arial"/>
          <w:bCs/>
        </w:rPr>
        <w:t xml:space="preserve">bankovní spojení: </w:t>
      </w:r>
    </w:p>
    <w:p w14:paraId="0F2ACE05" w14:textId="729F387E" w:rsidR="0030168D" w:rsidRPr="0030168D" w:rsidRDefault="0030168D" w:rsidP="0030168D">
      <w:pPr>
        <w:jc w:val="both"/>
        <w:rPr>
          <w:rFonts w:ascii="Arial" w:hAnsi="Arial" w:cs="Arial"/>
          <w:bCs/>
        </w:rPr>
      </w:pPr>
      <w:r w:rsidRPr="0030168D">
        <w:rPr>
          <w:rFonts w:ascii="Arial" w:hAnsi="Arial" w:cs="Arial"/>
          <w:bCs/>
        </w:rPr>
        <w:t xml:space="preserve">č. účtu: </w:t>
      </w:r>
    </w:p>
    <w:p w14:paraId="246DC085" w14:textId="1677B118" w:rsidR="00EC7851" w:rsidRDefault="0030168D" w:rsidP="00EC7851">
      <w:pPr>
        <w:rPr>
          <w:rFonts w:ascii="Arial" w:hAnsi="Arial" w:cs="Arial"/>
        </w:rPr>
      </w:pPr>
      <w:r w:rsidRPr="0030168D">
        <w:rPr>
          <w:rFonts w:ascii="Arial" w:hAnsi="Arial" w:cs="Arial"/>
        </w:rPr>
        <w:t>jako „pachtýř</w:t>
      </w:r>
      <w:r w:rsidRPr="0030168D">
        <w:rPr>
          <w:rFonts w:ascii="Arial" w:hAnsi="Arial" w:cs="Arial"/>
          <w:bCs/>
        </w:rPr>
        <w:t>“</w:t>
      </w:r>
    </w:p>
    <w:p w14:paraId="217F835D" w14:textId="77777777" w:rsidR="00EC7851" w:rsidRDefault="00EC7851" w:rsidP="00227E94">
      <w:pPr>
        <w:jc w:val="center"/>
        <w:rPr>
          <w:rFonts w:ascii="Arial" w:hAnsi="Arial" w:cs="Arial"/>
          <w:bCs/>
        </w:rPr>
      </w:pPr>
      <w:r>
        <w:rPr>
          <w:rFonts w:ascii="Arial" w:hAnsi="Arial" w:cs="Arial"/>
          <w:b/>
          <w:bCs/>
        </w:rPr>
        <w:t>I.</w:t>
      </w:r>
    </w:p>
    <w:p w14:paraId="33DF407B" w14:textId="77777777" w:rsidR="00EC7851" w:rsidRDefault="00EC7851" w:rsidP="00227E94">
      <w:pPr>
        <w:pStyle w:val="Nadpis1"/>
      </w:pPr>
      <w:r>
        <w:rPr>
          <w:rFonts w:ascii="Arial" w:hAnsi="Arial" w:cs="Arial"/>
          <w:bCs/>
          <w:sz w:val="20"/>
        </w:rPr>
        <w:t>Předmět zemědělského pachtu</w:t>
      </w:r>
    </w:p>
    <w:p w14:paraId="16B98348" w14:textId="77777777" w:rsidR="00EC7851" w:rsidRDefault="00EC7851" w:rsidP="00227E94"/>
    <w:p w14:paraId="65EE1767" w14:textId="77777777" w:rsidR="00FF3C3A" w:rsidRDefault="00AD790F" w:rsidP="0037752F">
      <w:pPr>
        <w:pStyle w:val="Zkladntext"/>
        <w:numPr>
          <w:ilvl w:val="0"/>
          <w:numId w:val="4"/>
        </w:numPr>
        <w:suppressAutoHyphens w:val="0"/>
        <w:ind w:left="709" w:hanging="283"/>
        <w:jc w:val="both"/>
        <w:rPr>
          <w:rFonts w:ascii="Arial" w:hAnsi="Arial" w:cs="Arial"/>
          <w:sz w:val="20"/>
        </w:rPr>
      </w:pPr>
      <w:r w:rsidRPr="00AD790F">
        <w:rPr>
          <w:rFonts w:ascii="Arial" w:hAnsi="Arial" w:cs="Arial"/>
          <w:sz w:val="20"/>
        </w:rPr>
        <w:t xml:space="preserve">Česká </w:t>
      </w:r>
      <w:r w:rsidRPr="008A5ED5">
        <w:rPr>
          <w:rFonts w:ascii="Arial" w:hAnsi="Arial" w:cs="Arial"/>
          <w:sz w:val="20"/>
        </w:rPr>
        <w:t>republika je vlastníkem a Agentura ochrany přírody a krajiny je příslušná hospodařit s</w:t>
      </w:r>
      <w:r w:rsidR="00FF3C3A">
        <w:rPr>
          <w:rFonts w:ascii="Arial" w:hAnsi="Arial" w:cs="Arial"/>
          <w:sz w:val="20"/>
        </w:rPr>
        <w:t> </w:t>
      </w:r>
      <w:r w:rsidRPr="008A5ED5">
        <w:rPr>
          <w:rFonts w:ascii="Arial" w:hAnsi="Arial" w:cs="Arial"/>
          <w:sz w:val="20"/>
        </w:rPr>
        <w:t>pozem</w:t>
      </w:r>
      <w:r w:rsidR="00FF3C3A">
        <w:rPr>
          <w:rFonts w:ascii="Arial" w:hAnsi="Arial" w:cs="Arial"/>
          <w:sz w:val="20"/>
        </w:rPr>
        <w:t>ky:</w:t>
      </w:r>
    </w:p>
    <w:p w14:paraId="7A04B7BC" w14:textId="77777777" w:rsidR="00544E6F" w:rsidRPr="002E0D3F" w:rsidRDefault="00544E6F" w:rsidP="00544E6F">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sidR="0030168D">
        <w:rPr>
          <w:rFonts w:ascii="Arial" w:hAnsi="Arial" w:cs="Arial"/>
          <w:sz w:val="20"/>
        </w:rPr>
        <w:t>178</w:t>
      </w:r>
      <w:r w:rsidRPr="002E0D3F">
        <w:rPr>
          <w:rFonts w:ascii="Arial" w:hAnsi="Arial" w:cs="Arial"/>
          <w:sz w:val="20"/>
        </w:rPr>
        <w:t xml:space="preserve">, druh pozemku ostatní plocha, způsob využití </w:t>
      </w:r>
      <w:r w:rsidR="0030168D">
        <w:rPr>
          <w:rFonts w:ascii="Arial" w:hAnsi="Arial" w:cs="Arial"/>
          <w:sz w:val="20"/>
        </w:rPr>
        <w:t>jiná plocha</w:t>
      </w:r>
      <w:r w:rsidRPr="002E0D3F">
        <w:rPr>
          <w:rFonts w:ascii="Arial" w:hAnsi="Arial" w:cs="Arial"/>
          <w:sz w:val="20"/>
        </w:rPr>
        <w:t xml:space="preserve"> o výměře </w:t>
      </w:r>
      <w:r w:rsidR="0030168D">
        <w:rPr>
          <w:rFonts w:ascii="Arial" w:hAnsi="Arial" w:cs="Arial"/>
          <w:sz w:val="20"/>
        </w:rPr>
        <w:t>4993</w:t>
      </w:r>
      <w:r w:rsidRPr="002E0D3F">
        <w:rPr>
          <w:rFonts w:ascii="Arial" w:hAnsi="Arial" w:cs="Arial"/>
          <w:sz w:val="20"/>
        </w:rPr>
        <w:t xml:space="preserve"> m</w:t>
      </w:r>
      <w:r w:rsidRPr="002E0D3F">
        <w:rPr>
          <w:rFonts w:ascii="Arial" w:hAnsi="Arial" w:cs="Arial"/>
          <w:sz w:val="20"/>
          <w:vertAlign w:val="superscript"/>
        </w:rPr>
        <w:t>2</w:t>
      </w:r>
      <w:r w:rsidRPr="002E0D3F">
        <w:rPr>
          <w:rFonts w:ascii="Arial" w:hAnsi="Arial" w:cs="Arial"/>
          <w:sz w:val="20"/>
        </w:rPr>
        <w:t xml:space="preserve"> </w:t>
      </w:r>
    </w:p>
    <w:p w14:paraId="2209A807" w14:textId="77777777" w:rsidR="009755FA" w:rsidRDefault="009755FA" w:rsidP="00544E6F">
      <w:pPr>
        <w:pStyle w:val="Zkladntext"/>
        <w:numPr>
          <w:ilvl w:val="0"/>
          <w:numId w:val="15"/>
        </w:numPr>
        <w:suppressAutoHyphens w:val="0"/>
        <w:jc w:val="both"/>
        <w:rPr>
          <w:rFonts w:ascii="Arial" w:hAnsi="Arial" w:cs="Arial"/>
          <w:sz w:val="20"/>
        </w:rPr>
      </w:pPr>
      <w:r>
        <w:rPr>
          <w:rFonts w:ascii="Arial" w:hAnsi="Arial" w:cs="Arial"/>
          <w:sz w:val="20"/>
        </w:rPr>
        <w:t xml:space="preserve">p. p. č. </w:t>
      </w:r>
      <w:r w:rsidR="0030168D">
        <w:rPr>
          <w:rFonts w:ascii="Arial" w:hAnsi="Arial" w:cs="Arial"/>
          <w:sz w:val="20"/>
        </w:rPr>
        <w:t>179</w:t>
      </w:r>
      <w:r>
        <w:rPr>
          <w:rFonts w:ascii="Arial" w:hAnsi="Arial" w:cs="Arial"/>
          <w:sz w:val="20"/>
        </w:rPr>
        <w:t xml:space="preserve">, druh pozemku </w:t>
      </w:r>
      <w:r w:rsidR="0030168D">
        <w:rPr>
          <w:rFonts w:ascii="Arial" w:hAnsi="Arial" w:cs="Arial"/>
          <w:sz w:val="20"/>
        </w:rPr>
        <w:t>trvalý travní porost</w:t>
      </w:r>
      <w:r>
        <w:rPr>
          <w:rFonts w:ascii="Arial" w:hAnsi="Arial" w:cs="Arial"/>
          <w:sz w:val="20"/>
        </w:rPr>
        <w:t xml:space="preserve"> o výměře </w:t>
      </w:r>
      <w:r w:rsidR="0030168D">
        <w:rPr>
          <w:rFonts w:ascii="Arial" w:hAnsi="Arial" w:cs="Arial"/>
          <w:sz w:val="20"/>
        </w:rPr>
        <w:t>61093</w:t>
      </w:r>
      <w:r>
        <w:rPr>
          <w:rFonts w:ascii="Arial" w:hAnsi="Arial" w:cs="Arial"/>
          <w:sz w:val="20"/>
        </w:rPr>
        <w:t xml:space="preserve"> m</w:t>
      </w:r>
      <w:r w:rsidRPr="009755FA">
        <w:rPr>
          <w:rFonts w:ascii="Arial" w:hAnsi="Arial" w:cs="Arial"/>
          <w:sz w:val="20"/>
          <w:vertAlign w:val="superscript"/>
        </w:rPr>
        <w:t>2</w:t>
      </w:r>
    </w:p>
    <w:p w14:paraId="677FCA6A" w14:textId="77777777" w:rsidR="00544E6F" w:rsidRPr="002E0D3F" w:rsidRDefault="00544E6F" w:rsidP="00544E6F">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sidR="0030168D">
        <w:rPr>
          <w:rFonts w:ascii="Arial" w:hAnsi="Arial" w:cs="Arial"/>
          <w:sz w:val="20"/>
        </w:rPr>
        <w:t>180</w:t>
      </w:r>
      <w:r w:rsidRPr="002E0D3F">
        <w:rPr>
          <w:rFonts w:ascii="Arial" w:hAnsi="Arial" w:cs="Arial"/>
          <w:sz w:val="20"/>
        </w:rPr>
        <w:t xml:space="preserve">, druh pozemku ostatní plocha, způsob využití jiná plocha o výměře </w:t>
      </w:r>
      <w:r w:rsidR="0030168D">
        <w:rPr>
          <w:rFonts w:ascii="Arial" w:hAnsi="Arial" w:cs="Arial"/>
          <w:sz w:val="20"/>
        </w:rPr>
        <w:t>2981</w:t>
      </w:r>
      <w:r w:rsidRPr="002E0D3F">
        <w:rPr>
          <w:rFonts w:ascii="Arial" w:hAnsi="Arial" w:cs="Arial"/>
          <w:sz w:val="20"/>
        </w:rPr>
        <w:t xml:space="preserve"> m</w:t>
      </w:r>
      <w:r w:rsidRPr="002E0D3F">
        <w:rPr>
          <w:rFonts w:ascii="Arial" w:hAnsi="Arial" w:cs="Arial"/>
          <w:sz w:val="20"/>
          <w:vertAlign w:val="superscript"/>
        </w:rPr>
        <w:t>2</w:t>
      </w:r>
    </w:p>
    <w:p w14:paraId="2C85355A" w14:textId="77777777" w:rsidR="00544E6F" w:rsidRPr="002E0D3F" w:rsidRDefault="00544E6F" w:rsidP="00544E6F">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sidR="0030168D">
        <w:rPr>
          <w:rFonts w:ascii="Arial" w:hAnsi="Arial" w:cs="Arial"/>
          <w:sz w:val="20"/>
        </w:rPr>
        <w:t>181</w:t>
      </w:r>
      <w:r w:rsidRPr="002E0D3F">
        <w:rPr>
          <w:rFonts w:ascii="Arial" w:hAnsi="Arial" w:cs="Arial"/>
          <w:sz w:val="20"/>
        </w:rPr>
        <w:t xml:space="preserve">, druh pozemku ostatní plocha, způsob využití jiná plocha o výměře </w:t>
      </w:r>
      <w:r w:rsidR="009B4618">
        <w:rPr>
          <w:rFonts w:ascii="Arial" w:hAnsi="Arial" w:cs="Arial"/>
          <w:sz w:val="20"/>
        </w:rPr>
        <w:t>241866</w:t>
      </w:r>
      <w:r w:rsidRPr="002E0D3F">
        <w:rPr>
          <w:rFonts w:ascii="Arial" w:hAnsi="Arial" w:cs="Arial"/>
          <w:sz w:val="20"/>
        </w:rPr>
        <w:t xml:space="preserve"> m</w:t>
      </w:r>
      <w:r w:rsidRPr="002E0D3F">
        <w:rPr>
          <w:rFonts w:ascii="Arial" w:hAnsi="Arial" w:cs="Arial"/>
          <w:sz w:val="20"/>
          <w:vertAlign w:val="superscript"/>
        </w:rPr>
        <w:t>2</w:t>
      </w:r>
    </w:p>
    <w:p w14:paraId="0D5C864E" w14:textId="77777777" w:rsidR="00544E6F" w:rsidRPr="002E0D3F" w:rsidRDefault="00544E6F" w:rsidP="00544E6F">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sidR="0030168D">
        <w:rPr>
          <w:rFonts w:ascii="Arial" w:hAnsi="Arial" w:cs="Arial"/>
          <w:sz w:val="20"/>
        </w:rPr>
        <w:t>182</w:t>
      </w:r>
      <w:r w:rsidRPr="002E0D3F">
        <w:rPr>
          <w:rFonts w:ascii="Arial" w:hAnsi="Arial" w:cs="Arial"/>
          <w:sz w:val="20"/>
        </w:rPr>
        <w:t xml:space="preserve">, druh pozemku </w:t>
      </w:r>
      <w:r w:rsidR="007F2ABC">
        <w:rPr>
          <w:rFonts w:ascii="Arial" w:hAnsi="Arial" w:cs="Arial"/>
          <w:sz w:val="20"/>
        </w:rPr>
        <w:t>trvalý</w:t>
      </w:r>
      <w:r w:rsidR="009B4618">
        <w:rPr>
          <w:rFonts w:ascii="Arial" w:hAnsi="Arial" w:cs="Arial"/>
          <w:sz w:val="20"/>
        </w:rPr>
        <w:t xml:space="preserve"> travní </w:t>
      </w:r>
      <w:r w:rsidR="007F2ABC">
        <w:rPr>
          <w:rFonts w:ascii="Arial" w:hAnsi="Arial" w:cs="Arial"/>
          <w:sz w:val="20"/>
        </w:rPr>
        <w:t>porost</w:t>
      </w:r>
      <w:r w:rsidRPr="002E0D3F">
        <w:rPr>
          <w:rFonts w:ascii="Arial" w:hAnsi="Arial" w:cs="Arial"/>
          <w:sz w:val="20"/>
        </w:rPr>
        <w:t xml:space="preserve"> o výměře </w:t>
      </w:r>
      <w:r w:rsidR="009B4618">
        <w:rPr>
          <w:rFonts w:ascii="Arial" w:hAnsi="Arial" w:cs="Arial"/>
          <w:sz w:val="20"/>
        </w:rPr>
        <w:t>222415</w:t>
      </w:r>
      <w:r w:rsidRPr="002E0D3F">
        <w:rPr>
          <w:rFonts w:ascii="Arial" w:hAnsi="Arial" w:cs="Arial"/>
          <w:sz w:val="20"/>
        </w:rPr>
        <w:t xml:space="preserve"> m</w:t>
      </w:r>
      <w:r w:rsidRPr="002E0D3F">
        <w:rPr>
          <w:rFonts w:ascii="Arial" w:hAnsi="Arial" w:cs="Arial"/>
          <w:sz w:val="20"/>
          <w:vertAlign w:val="superscript"/>
        </w:rPr>
        <w:t>2</w:t>
      </w:r>
    </w:p>
    <w:p w14:paraId="31991230" w14:textId="77777777" w:rsidR="00544E6F" w:rsidRPr="002E0D3F" w:rsidRDefault="00544E6F" w:rsidP="00544E6F">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sidR="0030168D">
        <w:rPr>
          <w:rFonts w:ascii="Arial" w:hAnsi="Arial" w:cs="Arial"/>
          <w:sz w:val="20"/>
        </w:rPr>
        <w:t>187</w:t>
      </w:r>
      <w:r w:rsidRPr="002E0D3F">
        <w:rPr>
          <w:rFonts w:ascii="Arial" w:hAnsi="Arial" w:cs="Arial"/>
          <w:sz w:val="20"/>
        </w:rPr>
        <w:t xml:space="preserve">, druh pozemku ostatní plocha, způsob využití jiná plocha o výměře </w:t>
      </w:r>
      <w:r w:rsidR="009B4618">
        <w:rPr>
          <w:rFonts w:ascii="Arial" w:hAnsi="Arial" w:cs="Arial"/>
          <w:sz w:val="20"/>
        </w:rPr>
        <w:t>17327</w:t>
      </w:r>
      <w:r w:rsidRPr="002E0D3F">
        <w:rPr>
          <w:rFonts w:ascii="Arial" w:hAnsi="Arial" w:cs="Arial"/>
          <w:sz w:val="20"/>
        </w:rPr>
        <w:t xml:space="preserve"> m</w:t>
      </w:r>
      <w:r w:rsidRPr="002E0D3F">
        <w:rPr>
          <w:rFonts w:ascii="Arial" w:hAnsi="Arial" w:cs="Arial"/>
          <w:sz w:val="20"/>
          <w:vertAlign w:val="superscript"/>
        </w:rPr>
        <w:t>2</w:t>
      </w:r>
    </w:p>
    <w:p w14:paraId="585B8996" w14:textId="77777777" w:rsidR="00544E6F" w:rsidRPr="002E0D3F" w:rsidRDefault="00544E6F" w:rsidP="00544E6F">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sidR="0030168D">
        <w:rPr>
          <w:rFonts w:ascii="Arial" w:hAnsi="Arial" w:cs="Arial"/>
          <w:sz w:val="20"/>
        </w:rPr>
        <w:t>188</w:t>
      </w:r>
      <w:r w:rsidRPr="002E0D3F">
        <w:rPr>
          <w:rFonts w:ascii="Arial" w:hAnsi="Arial" w:cs="Arial"/>
          <w:sz w:val="20"/>
        </w:rPr>
        <w:t xml:space="preserve">, druh pozemku ostatní plocha, způsob využití jiná plocha o výměře </w:t>
      </w:r>
      <w:r w:rsidR="009B4618">
        <w:rPr>
          <w:rFonts w:ascii="Arial" w:hAnsi="Arial" w:cs="Arial"/>
          <w:sz w:val="20"/>
        </w:rPr>
        <w:t>29673</w:t>
      </w:r>
      <w:r w:rsidRPr="002E0D3F">
        <w:rPr>
          <w:rFonts w:ascii="Arial" w:hAnsi="Arial" w:cs="Arial"/>
          <w:sz w:val="20"/>
        </w:rPr>
        <w:t xml:space="preserve"> m</w:t>
      </w:r>
      <w:r w:rsidRPr="002E0D3F">
        <w:rPr>
          <w:rFonts w:ascii="Arial" w:hAnsi="Arial" w:cs="Arial"/>
          <w:sz w:val="20"/>
          <w:vertAlign w:val="superscript"/>
        </w:rPr>
        <w:t>2</w:t>
      </w:r>
    </w:p>
    <w:p w14:paraId="4ABA2AA4" w14:textId="77777777" w:rsidR="00544E6F" w:rsidRPr="002E0D3F" w:rsidRDefault="00544E6F" w:rsidP="00544E6F">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sidR="0030168D">
        <w:rPr>
          <w:rFonts w:ascii="Arial" w:hAnsi="Arial" w:cs="Arial"/>
          <w:sz w:val="20"/>
        </w:rPr>
        <w:t>189</w:t>
      </w:r>
      <w:r w:rsidRPr="002E0D3F">
        <w:rPr>
          <w:rFonts w:ascii="Arial" w:hAnsi="Arial" w:cs="Arial"/>
          <w:sz w:val="20"/>
        </w:rPr>
        <w:t xml:space="preserve">, druh pozemku ostatní plocha, způsob využití jiná plocha o výměře </w:t>
      </w:r>
      <w:r w:rsidR="009B4618">
        <w:rPr>
          <w:rFonts w:ascii="Arial" w:hAnsi="Arial" w:cs="Arial"/>
          <w:sz w:val="20"/>
        </w:rPr>
        <w:t>9580</w:t>
      </w:r>
      <w:r w:rsidRPr="002E0D3F">
        <w:rPr>
          <w:rFonts w:ascii="Arial" w:hAnsi="Arial" w:cs="Arial"/>
          <w:sz w:val="20"/>
        </w:rPr>
        <w:t xml:space="preserve"> m</w:t>
      </w:r>
      <w:r w:rsidRPr="002E0D3F">
        <w:rPr>
          <w:rFonts w:ascii="Arial" w:hAnsi="Arial" w:cs="Arial"/>
          <w:sz w:val="20"/>
          <w:vertAlign w:val="superscript"/>
        </w:rPr>
        <w:t>2</w:t>
      </w:r>
    </w:p>
    <w:p w14:paraId="6302A5AD"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190</w:t>
      </w:r>
      <w:r w:rsidRPr="002E0D3F">
        <w:rPr>
          <w:rFonts w:ascii="Arial" w:hAnsi="Arial" w:cs="Arial"/>
          <w:sz w:val="20"/>
        </w:rPr>
        <w:t xml:space="preserve">, druh pozemku </w:t>
      </w:r>
      <w:r w:rsidR="009B4618">
        <w:rPr>
          <w:rFonts w:ascii="Arial" w:hAnsi="Arial" w:cs="Arial"/>
          <w:sz w:val="20"/>
        </w:rPr>
        <w:t>trvalý travní por</w:t>
      </w:r>
      <w:r w:rsidR="00515EEC">
        <w:rPr>
          <w:rFonts w:ascii="Arial" w:hAnsi="Arial" w:cs="Arial"/>
          <w:sz w:val="20"/>
        </w:rPr>
        <w:t>o</w:t>
      </w:r>
      <w:r w:rsidR="009B4618">
        <w:rPr>
          <w:rFonts w:ascii="Arial" w:hAnsi="Arial" w:cs="Arial"/>
          <w:sz w:val="20"/>
        </w:rPr>
        <w:t>st, způsob využití mez, stráň</w:t>
      </w:r>
      <w:r w:rsidRPr="002E0D3F">
        <w:rPr>
          <w:rFonts w:ascii="Arial" w:hAnsi="Arial" w:cs="Arial"/>
          <w:sz w:val="20"/>
        </w:rPr>
        <w:t xml:space="preserve"> o výměře </w:t>
      </w:r>
      <w:r w:rsidR="004F12CB">
        <w:rPr>
          <w:rFonts w:ascii="Arial" w:hAnsi="Arial" w:cs="Arial"/>
          <w:sz w:val="20"/>
        </w:rPr>
        <w:br/>
      </w:r>
      <w:r w:rsidR="009B4618">
        <w:rPr>
          <w:rFonts w:ascii="Arial" w:hAnsi="Arial" w:cs="Arial"/>
          <w:sz w:val="20"/>
        </w:rPr>
        <w:t>4345</w:t>
      </w:r>
      <w:r w:rsidRPr="002E0D3F">
        <w:rPr>
          <w:rFonts w:ascii="Arial" w:hAnsi="Arial" w:cs="Arial"/>
          <w:sz w:val="20"/>
        </w:rPr>
        <w:t xml:space="preserve"> m</w:t>
      </w:r>
      <w:r w:rsidRPr="002E0D3F">
        <w:rPr>
          <w:rFonts w:ascii="Arial" w:hAnsi="Arial" w:cs="Arial"/>
          <w:sz w:val="20"/>
          <w:vertAlign w:val="superscript"/>
        </w:rPr>
        <w:t>2</w:t>
      </w:r>
    </w:p>
    <w:p w14:paraId="779ABE5A"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191</w:t>
      </w:r>
      <w:r w:rsidRPr="002E0D3F">
        <w:rPr>
          <w:rFonts w:ascii="Arial" w:hAnsi="Arial" w:cs="Arial"/>
          <w:sz w:val="20"/>
        </w:rPr>
        <w:t xml:space="preserve">, druh pozemku ostatní plocha, způsob využití jiná plocha o výměře </w:t>
      </w:r>
      <w:r w:rsidR="009B4618">
        <w:rPr>
          <w:rFonts w:ascii="Arial" w:hAnsi="Arial" w:cs="Arial"/>
          <w:sz w:val="20"/>
        </w:rPr>
        <w:t>4021</w:t>
      </w:r>
      <w:r w:rsidRPr="002E0D3F">
        <w:rPr>
          <w:rFonts w:ascii="Arial" w:hAnsi="Arial" w:cs="Arial"/>
          <w:sz w:val="20"/>
        </w:rPr>
        <w:t xml:space="preserve"> m</w:t>
      </w:r>
      <w:r w:rsidRPr="002E0D3F">
        <w:rPr>
          <w:rFonts w:ascii="Arial" w:hAnsi="Arial" w:cs="Arial"/>
          <w:sz w:val="20"/>
          <w:vertAlign w:val="superscript"/>
        </w:rPr>
        <w:t>2</w:t>
      </w:r>
    </w:p>
    <w:p w14:paraId="0685811A"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192</w:t>
      </w:r>
      <w:r w:rsidRPr="002E0D3F">
        <w:rPr>
          <w:rFonts w:ascii="Arial" w:hAnsi="Arial" w:cs="Arial"/>
          <w:sz w:val="20"/>
        </w:rPr>
        <w:t xml:space="preserve">, druh pozemku ostatní plocha, způsob využití jiná plocha o výměře </w:t>
      </w:r>
      <w:r w:rsidR="009B4618">
        <w:rPr>
          <w:rFonts w:ascii="Arial" w:hAnsi="Arial" w:cs="Arial"/>
          <w:sz w:val="20"/>
        </w:rPr>
        <w:t>3237</w:t>
      </w:r>
      <w:r w:rsidRPr="002E0D3F">
        <w:rPr>
          <w:rFonts w:ascii="Arial" w:hAnsi="Arial" w:cs="Arial"/>
          <w:sz w:val="20"/>
        </w:rPr>
        <w:t xml:space="preserve"> m</w:t>
      </w:r>
      <w:r w:rsidRPr="002E0D3F">
        <w:rPr>
          <w:rFonts w:ascii="Arial" w:hAnsi="Arial" w:cs="Arial"/>
          <w:sz w:val="20"/>
          <w:vertAlign w:val="superscript"/>
        </w:rPr>
        <w:t>2</w:t>
      </w:r>
    </w:p>
    <w:p w14:paraId="4AB68668"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193</w:t>
      </w:r>
      <w:r w:rsidRPr="002E0D3F">
        <w:rPr>
          <w:rFonts w:ascii="Arial" w:hAnsi="Arial" w:cs="Arial"/>
          <w:sz w:val="20"/>
        </w:rPr>
        <w:t xml:space="preserve">, druh pozemku ostatní plocha, způsob využití jiná plocha o výměře </w:t>
      </w:r>
      <w:r w:rsidR="009B4618">
        <w:rPr>
          <w:rFonts w:ascii="Arial" w:hAnsi="Arial" w:cs="Arial"/>
          <w:sz w:val="20"/>
        </w:rPr>
        <w:t>1832</w:t>
      </w:r>
      <w:r w:rsidRPr="002E0D3F">
        <w:rPr>
          <w:rFonts w:ascii="Arial" w:hAnsi="Arial" w:cs="Arial"/>
          <w:sz w:val="20"/>
        </w:rPr>
        <w:t xml:space="preserve"> m</w:t>
      </w:r>
      <w:r w:rsidRPr="002E0D3F">
        <w:rPr>
          <w:rFonts w:ascii="Arial" w:hAnsi="Arial" w:cs="Arial"/>
          <w:sz w:val="20"/>
          <w:vertAlign w:val="superscript"/>
        </w:rPr>
        <w:t>2</w:t>
      </w:r>
    </w:p>
    <w:p w14:paraId="574F13F4"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194</w:t>
      </w:r>
      <w:r w:rsidRPr="002E0D3F">
        <w:rPr>
          <w:rFonts w:ascii="Arial" w:hAnsi="Arial" w:cs="Arial"/>
          <w:sz w:val="20"/>
        </w:rPr>
        <w:t xml:space="preserve">, druh pozemku ostatní plocha, způsob využití jiná plocha o výměře </w:t>
      </w:r>
      <w:r w:rsidR="009B4618">
        <w:rPr>
          <w:rFonts w:ascii="Arial" w:hAnsi="Arial" w:cs="Arial"/>
          <w:sz w:val="20"/>
        </w:rPr>
        <w:t>1723</w:t>
      </w:r>
      <w:r w:rsidRPr="002E0D3F">
        <w:rPr>
          <w:rFonts w:ascii="Arial" w:hAnsi="Arial" w:cs="Arial"/>
          <w:sz w:val="20"/>
        </w:rPr>
        <w:t xml:space="preserve"> m</w:t>
      </w:r>
      <w:r w:rsidRPr="002E0D3F">
        <w:rPr>
          <w:rFonts w:ascii="Arial" w:hAnsi="Arial" w:cs="Arial"/>
          <w:sz w:val="20"/>
          <w:vertAlign w:val="superscript"/>
        </w:rPr>
        <w:t>2</w:t>
      </w:r>
    </w:p>
    <w:p w14:paraId="0FBD5F1F" w14:textId="77777777" w:rsidR="0030168D" w:rsidRPr="002E0D3F"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195</w:t>
      </w:r>
      <w:r w:rsidRPr="002E0D3F">
        <w:rPr>
          <w:rFonts w:ascii="Arial" w:hAnsi="Arial" w:cs="Arial"/>
          <w:sz w:val="20"/>
        </w:rPr>
        <w:t xml:space="preserve">, druh pozemku </w:t>
      </w:r>
      <w:r w:rsidR="009B4618">
        <w:rPr>
          <w:rFonts w:ascii="Arial" w:hAnsi="Arial" w:cs="Arial"/>
          <w:sz w:val="20"/>
        </w:rPr>
        <w:t>trvalý travní porost</w:t>
      </w:r>
      <w:r w:rsidRPr="002E0D3F">
        <w:rPr>
          <w:rFonts w:ascii="Arial" w:hAnsi="Arial" w:cs="Arial"/>
          <w:sz w:val="20"/>
        </w:rPr>
        <w:t xml:space="preserve">, způsob využití </w:t>
      </w:r>
      <w:r w:rsidR="009B4618">
        <w:rPr>
          <w:rFonts w:ascii="Arial" w:hAnsi="Arial" w:cs="Arial"/>
          <w:sz w:val="20"/>
        </w:rPr>
        <w:t>mez, stráň</w:t>
      </w:r>
      <w:r w:rsidRPr="002E0D3F">
        <w:rPr>
          <w:rFonts w:ascii="Arial" w:hAnsi="Arial" w:cs="Arial"/>
          <w:sz w:val="20"/>
        </w:rPr>
        <w:t xml:space="preserve"> o výměře </w:t>
      </w:r>
      <w:r w:rsidR="004F12CB">
        <w:rPr>
          <w:rFonts w:ascii="Arial" w:hAnsi="Arial" w:cs="Arial"/>
          <w:sz w:val="20"/>
        </w:rPr>
        <w:br/>
      </w:r>
      <w:r w:rsidR="009B4618">
        <w:rPr>
          <w:rFonts w:ascii="Arial" w:hAnsi="Arial" w:cs="Arial"/>
          <w:sz w:val="20"/>
        </w:rPr>
        <w:t>1682</w:t>
      </w:r>
      <w:r w:rsidRPr="002E0D3F">
        <w:rPr>
          <w:rFonts w:ascii="Arial" w:hAnsi="Arial" w:cs="Arial"/>
          <w:sz w:val="20"/>
        </w:rPr>
        <w:t xml:space="preserve"> m</w:t>
      </w:r>
      <w:r w:rsidRPr="002E0D3F">
        <w:rPr>
          <w:rFonts w:ascii="Arial" w:hAnsi="Arial" w:cs="Arial"/>
          <w:sz w:val="20"/>
          <w:vertAlign w:val="superscript"/>
        </w:rPr>
        <w:t>2</w:t>
      </w:r>
    </w:p>
    <w:p w14:paraId="6EF6D5D1"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210</w:t>
      </w:r>
      <w:r w:rsidRPr="002E0D3F">
        <w:rPr>
          <w:rFonts w:ascii="Arial" w:hAnsi="Arial" w:cs="Arial"/>
          <w:sz w:val="20"/>
        </w:rPr>
        <w:t xml:space="preserve">, druh pozemku </w:t>
      </w:r>
      <w:r w:rsidR="009B4618">
        <w:rPr>
          <w:rFonts w:ascii="Arial" w:hAnsi="Arial" w:cs="Arial"/>
          <w:sz w:val="20"/>
        </w:rPr>
        <w:t xml:space="preserve">trvalý travní porost </w:t>
      </w:r>
      <w:r w:rsidRPr="002E0D3F">
        <w:rPr>
          <w:rFonts w:ascii="Arial" w:hAnsi="Arial" w:cs="Arial"/>
          <w:sz w:val="20"/>
        </w:rPr>
        <w:t xml:space="preserve">o výměře </w:t>
      </w:r>
      <w:r w:rsidR="009B4618">
        <w:rPr>
          <w:rFonts w:ascii="Arial" w:hAnsi="Arial" w:cs="Arial"/>
          <w:sz w:val="20"/>
        </w:rPr>
        <w:t>15435</w:t>
      </w:r>
      <w:r w:rsidRPr="002E0D3F">
        <w:rPr>
          <w:rFonts w:ascii="Arial" w:hAnsi="Arial" w:cs="Arial"/>
          <w:sz w:val="20"/>
        </w:rPr>
        <w:t xml:space="preserve"> m</w:t>
      </w:r>
      <w:r w:rsidRPr="002E0D3F">
        <w:rPr>
          <w:rFonts w:ascii="Arial" w:hAnsi="Arial" w:cs="Arial"/>
          <w:sz w:val="20"/>
          <w:vertAlign w:val="superscript"/>
        </w:rPr>
        <w:t>2</w:t>
      </w:r>
    </w:p>
    <w:p w14:paraId="0E759D8D"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211</w:t>
      </w:r>
      <w:r w:rsidRPr="002E0D3F">
        <w:rPr>
          <w:rFonts w:ascii="Arial" w:hAnsi="Arial" w:cs="Arial"/>
          <w:sz w:val="20"/>
        </w:rPr>
        <w:t xml:space="preserve">, druh pozemku ostatní plocha, způsob využití jiná plocha o výměře </w:t>
      </w:r>
      <w:r w:rsidR="009B4618">
        <w:rPr>
          <w:rFonts w:ascii="Arial" w:hAnsi="Arial" w:cs="Arial"/>
          <w:sz w:val="20"/>
        </w:rPr>
        <w:t>41853</w:t>
      </w:r>
      <w:r w:rsidRPr="002E0D3F">
        <w:rPr>
          <w:rFonts w:ascii="Arial" w:hAnsi="Arial" w:cs="Arial"/>
          <w:sz w:val="20"/>
        </w:rPr>
        <w:t xml:space="preserve"> m</w:t>
      </w:r>
      <w:r w:rsidRPr="002E0D3F">
        <w:rPr>
          <w:rFonts w:ascii="Arial" w:hAnsi="Arial" w:cs="Arial"/>
          <w:sz w:val="20"/>
          <w:vertAlign w:val="superscript"/>
        </w:rPr>
        <w:t>2</w:t>
      </w:r>
    </w:p>
    <w:p w14:paraId="5129EFFB"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212</w:t>
      </w:r>
      <w:r w:rsidRPr="002E0D3F">
        <w:rPr>
          <w:rFonts w:ascii="Arial" w:hAnsi="Arial" w:cs="Arial"/>
          <w:sz w:val="20"/>
        </w:rPr>
        <w:t xml:space="preserve">, druh pozemku </w:t>
      </w:r>
      <w:r w:rsidR="009B4618">
        <w:rPr>
          <w:rFonts w:ascii="Arial" w:hAnsi="Arial" w:cs="Arial"/>
          <w:sz w:val="20"/>
        </w:rPr>
        <w:t>trvalý travní porost</w:t>
      </w:r>
      <w:r w:rsidRPr="002E0D3F">
        <w:rPr>
          <w:rFonts w:ascii="Arial" w:hAnsi="Arial" w:cs="Arial"/>
          <w:sz w:val="20"/>
        </w:rPr>
        <w:t xml:space="preserve"> o výměře </w:t>
      </w:r>
      <w:r w:rsidR="009B4618">
        <w:rPr>
          <w:rFonts w:ascii="Arial" w:hAnsi="Arial" w:cs="Arial"/>
          <w:sz w:val="20"/>
        </w:rPr>
        <w:t xml:space="preserve">89549 </w:t>
      </w:r>
      <w:r w:rsidRPr="002E0D3F">
        <w:rPr>
          <w:rFonts w:ascii="Arial" w:hAnsi="Arial" w:cs="Arial"/>
          <w:sz w:val="20"/>
        </w:rPr>
        <w:t>m</w:t>
      </w:r>
      <w:r w:rsidRPr="002E0D3F">
        <w:rPr>
          <w:rFonts w:ascii="Arial" w:hAnsi="Arial" w:cs="Arial"/>
          <w:sz w:val="20"/>
          <w:vertAlign w:val="superscript"/>
        </w:rPr>
        <w:t>2</w:t>
      </w:r>
    </w:p>
    <w:p w14:paraId="50E84E25"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214</w:t>
      </w:r>
      <w:r w:rsidRPr="002E0D3F">
        <w:rPr>
          <w:rFonts w:ascii="Arial" w:hAnsi="Arial" w:cs="Arial"/>
          <w:sz w:val="20"/>
        </w:rPr>
        <w:t xml:space="preserve">, druh pozemku </w:t>
      </w:r>
      <w:r w:rsidR="009B4618">
        <w:rPr>
          <w:rFonts w:ascii="Arial" w:hAnsi="Arial" w:cs="Arial"/>
          <w:sz w:val="20"/>
        </w:rPr>
        <w:t>trvalý travní porost</w:t>
      </w:r>
      <w:r w:rsidRPr="002E0D3F">
        <w:rPr>
          <w:rFonts w:ascii="Arial" w:hAnsi="Arial" w:cs="Arial"/>
          <w:sz w:val="20"/>
        </w:rPr>
        <w:t xml:space="preserve"> o výměře </w:t>
      </w:r>
      <w:r w:rsidR="009B4618">
        <w:rPr>
          <w:rFonts w:ascii="Arial" w:hAnsi="Arial" w:cs="Arial"/>
          <w:sz w:val="20"/>
        </w:rPr>
        <w:t>6658</w:t>
      </w:r>
      <w:r w:rsidRPr="002E0D3F">
        <w:rPr>
          <w:rFonts w:ascii="Arial" w:hAnsi="Arial" w:cs="Arial"/>
          <w:sz w:val="20"/>
        </w:rPr>
        <w:t xml:space="preserve"> m</w:t>
      </w:r>
      <w:r w:rsidRPr="002E0D3F">
        <w:rPr>
          <w:rFonts w:ascii="Arial" w:hAnsi="Arial" w:cs="Arial"/>
          <w:sz w:val="20"/>
          <w:vertAlign w:val="superscript"/>
        </w:rPr>
        <w:t>2</w:t>
      </w:r>
    </w:p>
    <w:p w14:paraId="7B0AB2BC"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lastRenderedPageBreak/>
        <w:t xml:space="preserve">p. č. </w:t>
      </w:r>
      <w:r>
        <w:rPr>
          <w:rFonts w:ascii="Arial" w:hAnsi="Arial" w:cs="Arial"/>
          <w:sz w:val="20"/>
        </w:rPr>
        <w:t>215</w:t>
      </w:r>
      <w:r w:rsidRPr="002E0D3F">
        <w:rPr>
          <w:rFonts w:ascii="Arial" w:hAnsi="Arial" w:cs="Arial"/>
          <w:sz w:val="20"/>
        </w:rPr>
        <w:t xml:space="preserve">, druh pozemku ostatní plocha, způsob využití jiná plocha o výměře </w:t>
      </w:r>
      <w:r w:rsidR="009B4618">
        <w:rPr>
          <w:rFonts w:ascii="Arial" w:hAnsi="Arial" w:cs="Arial"/>
          <w:sz w:val="20"/>
        </w:rPr>
        <w:t>2</w:t>
      </w:r>
      <w:r w:rsidR="007F2ABC">
        <w:rPr>
          <w:rFonts w:ascii="Arial" w:hAnsi="Arial" w:cs="Arial"/>
          <w:sz w:val="20"/>
        </w:rPr>
        <w:t>56</w:t>
      </w:r>
      <w:r w:rsidR="009B4618">
        <w:rPr>
          <w:rFonts w:ascii="Arial" w:hAnsi="Arial" w:cs="Arial"/>
          <w:sz w:val="20"/>
        </w:rPr>
        <w:t>1</w:t>
      </w:r>
      <w:r w:rsidRPr="002E0D3F">
        <w:rPr>
          <w:rFonts w:ascii="Arial" w:hAnsi="Arial" w:cs="Arial"/>
          <w:sz w:val="20"/>
        </w:rPr>
        <w:t xml:space="preserve"> m</w:t>
      </w:r>
      <w:r w:rsidRPr="002E0D3F">
        <w:rPr>
          <w:rFonts w:ascii="Arial" w:hAnsi="Arial" w:cs="Arial"/>
          <w:sz w:val="20"/>
          <w:vertAlign w:val="superscript"/>
        </w:rPr>
        <w:t>2</w:t>
      </w:r>
    </w:p>
    <w:p w14:paraId="6477D992"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216</w:t>
      </w:r>
      <w:r w:rsidRPr="002E0D3F">
        <w:rPr>
          <w:rFonts w:ascii="Arial" w:hAnsi="Arial" w:cs="Arial"/>
          <w:sz w:val="20"/>
        </w:rPr>
        <w:t xml:space="preserve">, druh pozemku </w:t>
      </w:r>
      <w:r w:rsidR="009B4618">
        <w:rPr>
          <w:rFonts w:ascii="Arial" w:hAnsi="Arial" w:cs="Arial"/>
          <w:sz w:val="20"/>
        </w:rPr>
        <w:t>ovocný sad</w:t>
      </w:r>
      <w:r w:rsidRPr="002E0D3F">
        <w:rPr>
          <w:rFonts w:ascii="Arial" w:hAnsi="Arial" w:cs="Arial"/>
          <w:sz w:val="20"/>
        </w:rPr>
        <w:t xml:space="preserve"> o výměře </w:t>
      </w:r>
      <w:r w:rsidR="009B4618">
        <w:rPr>
          <w:rFonts w:ascii="Arial" w:hAnsi="Arial" w:cs="Arial"/>
          <w:sz w:val="20"/>
        </w:rPr>
        <w:t>13117</w:t>
      </w:r>
      <w:r w:rsidRPr="002E0D3F">
        <w:rPr>
          <w:rFonts w:ascii="Arial" w:hAnsi="Arial" w:cs="Arial"/>
          <w:sz w:val="20"/>
        </w:rPr>
        <w:t xml:space="preserve"> m</w:t>
      </w:r>
      <w:r w:rsidRPr="002E0D3F">
        <w:rPr>
          <w:rFonts w:ascii="Arial" w:hAnsi="Arial" w:cs="Arial"/>
          <w:sz w:val="20"/>
          <w:vertAlign w:val="superscript"/>
        </w:rPr>
        <w:t>2</w:t>
      </w:r>
    </w:p>
    <w:p w14:paraId="64E298DE"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218</w:t>
      </w:r>
      <w:r w:rsidRPr="002E0D3F">
        <w:rPr>
          <w:rFonts w:ascii="Arial" w:hAnsi="Arial" w:cs="Arial"/>
          <w:sz w:val="20"/>
        </w:rPr>
        <w:t xml:space="preserve">, druh pozemku ostatní plocha, způsob využití jiná plocha o výměře </w:t>
      </w:r>
      <w:r w:rsidR="009B4618">
        <w:rPr>
          <w:rFonts w:ascii="Arial" w:hAnsi="Arial" w:cs="Arial"/>
          <w:sz w:val="20"/>
        </w:rPr>
        <w:t>16346</w:t>
      </w:r>
      <w:r w:rsidRPr="002E0D3F">
        <w:rPr>
          <w:rFonts w:ascii="Arial" w:hAnsi="Arial" w:cs="Arial"/>
          <w:sz w:val="20"/>
        </w:rPr>
        <w:t xml:space="preserve"> m</w:t>
      </w:r>
      <w:r w:rsidRPr="002E0D3F">
        <w:rPr>
          <w:rFonts w:ascii="Arial" w:hAnsi="Arial" w:cs="Arial"/>
          <w:sz w:val="20"/>
          <w:vertAlign w:val="superscript"/>
        </w:rPr>
        <w:t>2</w:t>
      </w:r>
    </w:p>
    <w:p w14:paraId="640F6CE4"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219</w:t>
      </w:r>
      <w:r w:rsidRPr="002E0D3F">
        <w:rPr>
          <w:rFonts w:ascii="Arial" w:hAnsi="Arial" w:cs="Arial"/>
          <w:sz w:val="20"/>
        </w:rPr>
        <w:t xml:space="preserve">, druh pozemku ostatní plocha, způsob využití jiná plocha o výměře </w:t>
      </w:r>
      <w:r w:rsidR="009B4618">
        <w:rPr>
          <w:rFonts w:ascii="Arial" w:hAnsi="Arial" w:cs="Arial"/>
          <w:sz w:val="20"/>
        </w:rPr>
        <w:t xml:space="preserve">1046 </w:t>
      </w:r>
      <w:r w:rsidRPr="002E0D3F">
        <w:rPr>
          <w:rFonts w:ascii="Arial" w:hAnsi="Arial" w:cs="Arial"/>
          <w:sz w:val="20"/>
        </w:rPr>
        <w:t>m</w:t>
      </w:r>
      <w:r w:rsidRPr="002E0D3F">
        <w:rPr>
          <w:rFonts w:ascii="Arial" w:hAnsi="Arial" w:cs="Arial"/>
          <w:sz w:val="20"/>
          <w:vertAlign w:val="superscript"/>
        </w:rPr>
        <w:t>2</w:t>
      </w:r>
    </w:p>
    <w:p w14:paraId="3ED1446A"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220</w:t>
      </w:r>
      <w:r w:rsidRPr="002E0D3F">
        <w:rPr>
          <w:rFonts w:ascii="Arial" w:hAnsi="Arial" w:cs="Arial"/>
          <w:sz w:val="20"/>
        </w:rPr>
        <w:t xml:space="preserve">, druh pozemku ostatní plocha, způsob využití jiná plocha o výměře </w:t>
      </w:r>
      <w:r w:rsidR="009B4618">
        <w:rPr>
          <w:rFonts w:ascii="Arial" w:hAnsi="Arial" w:cs="Arial"/>
          <w:sz w:val="20"/>
        </w:rPr>
        <w:t>709</w:t>
      </w:r>
      <w:r w:rsidRPr="002E0D3F">
        <w:rPr>
          <w:rFonts w:ascii="Arial" w:hAnsi="Arial" w:cs="Arial"/>
          <w:sz w:val="20"/>
        </w:rPr>
        <w:t xml:space="preserve"> m</w:t>
      </w:r>
      <w:r w:rsidRPr="002E0D3F">
        <w:rPr>
          <w:rFonts w:ascii="Arial" w:hAnsi="Arial" w:cs="Arial"/>
          <w:sz w:val="20"/>
          <w:vertAlign w:val="superscript"/>
        </w:rPr>
        <w:t>2</w:t>
      </w:r>
    </w:p>
    <w:p w14:paraId="7D3A6B53"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222</w:t>
      </w:r>
      <w:r w:rsidRPr="002E0D3F">
        <w:rPr>
          <w:rFonts w:ascii="Arial" w:hAnsi="Arial" w:cs="Arial"/>
          <w:sz w:val="20"/>
        </w:rPr>
        <w:t xml:space="preserve">, druh pozemku </w:t>
      </w:r>
      <w:r w:rsidR="009B4618">
        <w:rPr>
          <w:rFonts w:ascii="Arial" w:hAnsi="Arial" w:cs="Arial"/>
          <w:sz w:val="20"/>
        </w:rPr>
        <w:t>trvalý travní porost</w:t>
      </w:r>
      <w:r w:rsidRPr="002E0D3F">
        <w:rPr>
          <w:rFonts w:ascii="Arial" w:hAnsi="Arial" w:cs="Arial"/>
          <w:sz w:val="20"/>
        </w:rPr>
        <w:t xml:space="preserve"> o výměře </w:t>
      </w:r>
      <w:r w:rsidR="009B4618">
        <w:rPr>
          <w:rFonts w:ascii="Arial" w:hAnsi="Arial" w:cs="Arial"/>
          <w:sz w:val="20"/>
        </w:rPr>
        <w:t>10153</w:t>
      </w:r>
      <w:r w:rsidRPr="002E0D3F">
        <w:rPr>
          <w:rFonts w:ascii="Arial" w:hAnsi="Arial" w:cs="Arial"/>
          <w:sz w:val="20"/>
        </w:rPr>
        <w:t xml:space="preserve"> m</w:t>
      </w:r>
      <w:r w:rsidRPr="002E0D3F">
        <w:rPr>
          <w:rFonts w:ascii="Arial" w:hAnsi="Arial" w:cs="Arial"/>
          <w:sz w:val="20"/>
          <w:vertAlign w:val="superscript"/>
        </w:rPr>
        <w:t>2</w:t>
      </w:r>
    </w:p>
    <w:p w14:paraId="453440AB"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254</w:t>
      </w:r>
      <w:r w:rsidRPr="002E0D3F">
        <w:rPr>
          <w:rFonts w:ascii="Arial" w:hAnsi="Arial" w:cs="Arial"/>
          <w:sz w:val="20"/>
        </w:rPr>
        <w:t xml:space="preserve">, druh pozemku ostatní plocha, způsob využití jiná plocha o výměře </w:t>
      </w:r>
      <w:r w:rsidR="009B4618">
        <w:rPr>
          <w:rFonts w:ascii="Arial" w:hAnsi="Arial" w:cs="Arial"/>
          <w:sz w:val="20"/>
        </w:rPr>
        <w:t>27600</w:t>
      </w:r>
      <w:r w:rsidRPr="002E0D3F">
        <w:rPr>
          <w:rFonts w:ascii="Arial" w:hAnsi="Arial" w:cs="Arial"/>
          <w:sz w:val="20"/>
        </w:rPr>
        <w:t xml:space="preserve"> m</w:t>
      </w:r>
      <w:r w:rsidRPr="002E0D3F">
        <w:rPr>
          <w:rFonts w:ascii="Arial" w:hAnsi="Arial" w:cs="Arial"/>
          <w:sz w:val="20"/>
          <w:vertAlign w:val="superscript"/>
        </w:rPr>
        <w:t>2</w:t>
      </w:r>
    </w:p>
    <w:p w14:paraId="00A1C128"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257</w:t>
      </w:r>
      <w:r w:rsidRPr="002E0D3F">
        <w:rPr>
          <w:rFonts w:ascii="Arial" w:hAnsi="Arial" w:cs="Arial"/>
          <w:sz w:val="20"/>
        </w:rPr>
        <w:t xml:space="preserve">, druh pozemku </w:t>
      </w:r>
      <w:r w:rsidR="009B4618">
        <w:rPr>
          <w:rFonts w:ascii="Arial" w:hAnsi="Arial" w:cs="Arial"/>
          <w:sz w:val="20"/>
        </w:rPr>
        <w:t>trvalý travní porost</w:t>
      </w:r>
      <w:r w:rsidRPr="002E0D3F">
        <w:rPr>
          <w:rFonts w:ascii="Arial" w:hAnsi="Arial" w:cs="Arial"/>
          <w:sz w:val="20"/>
        </w:rPr>
        <w:t xml:space="preserve"> o výměře </w:t>
      </w:r>
      <w:r w:rsidR="007F2ABC">
        <w:rPr>
          <w:rFonts w:ascii="Arial" w:hAnsi="Arial" w:cs="Arial"/>
          <w:sz w:val="20"/>
        </w:rPr>
        <w:t>35679</w:t>
      </w:r>
      <w:r w:rsidRPr="002E0D3F">
        <w:rPr>
          <w:rFonts w:ascii="Arial" w:hAnsi="Arial" w:cs="Arial"/>
          <w:sz w:val="20"/>
        </w:rPr>
        <w:t xml:space="preserve"> m</w:t>
      </w:r>
      <w:r w:rsidRPr="002E0D3F">
        <w:rPr>
          <w:rFonts w:ascii="Arial" w:hAnsi="Arial" w:cs="Arial"/>
          <w:sz w:val="20"/>
          <w:vertAlign w:val="superscript"/>
        </w:rPr>
        <w:t>2</w:t>
      </w:r>
    </w:p>
    <w:p w14:paraId="587BD79F" w14:textId="77777777" w:rsidR="0030168D" w:rsidRPr="0030168D" w:rsidRDefault="0030168D" w:rsidP="0030168D">
      <w:pPr>
        <w:pStyle w:val="Zkladntext"/>
        <w:numPr>
          <w:ilvl w:val="0"/>
          <w:numId w:val="15"/>
        </w:numPr>
        <w:suppressAutoHyphens w:val="0"/>
        <w:jc w:val="both"/>
        <w:rPr>
          <w:rFonts w:ascii="Arial" w:hAnsi="Arial" w:cs="Arial"/>
          <w:sz w:val="20"/>
        </w:rPr>
      </w:pPr>
      <w:r w:rsidRPr="002E0D3F">
        <w:rPr>
          <w:rFonts w:ascii="Arial" w:hAnsi="Arial" w:cs="Arial"/>
          <w:sz w:val="20"/>
        </w:rPr>
        <w:t xml:space="preserve">p. č. </w:t>
      </w:r>
      <w:r>
        <w:rPr>
          <w:rFonts w:ascii="Arial" w:hAnsi="Arial" w:cs="Arial"/>
          <w:sz w:val="20"/>
        </w:rPr>
        <w:t>293</w:t>
      </w:r>
      <w:r w:rsidRPr="002E0D3F">
        <w:rPr>
          <w:rFonts w:ascii="Arial" w:hAnsi="Arial" w:cs="Arial"/>
          <w:sz w:val="20"/>
        </w:rPr>
        <w:t xml:space="preserve">, druh pozemku </w:t>
      </w:r>
      <w:r w:rsidR="007F2ABC">
        <w:rPr>
          <w:rFonts w:ascii="Arial" w:hAnsi="Arial" w:cs="Arial"/>
          <w:sz w:val="20"/>
        </w:rPr>
        <w:t>vodní plocha</w:t>
      </w:r>
      <w:r w:rsidRPr="002E0D3F">
        <w:rPr>
          <w:rFonts w:ascii="Arial" w:hAnsi="Arial" w:cs="Arial"/>
          <w:sz w:val="20"/>
        </w:rPr>
        <w:t xml:space="preserve">, způsob využití </w:t>
      </w:r>
      <w:r w:rsidR="007F2ABC">
        <w:rPr>
          <w:rFonts w:ascii="Arial" w:hAnsi="Arial" w:cs="Arial"/>
          <w:sz w:val="20"/>
        </w:rPr>
        <w:t>koryto vodního toku přirozené nebo upravené</w:t>
      </w:r>
      <w:r w:rsidRPr="002E0D3F">
        <w:rPr>
          <w:rFonts w:ascii="Arial" w:hAnsi="Arial" w:cs="Arial"/>
          <w:sz w:val="20"/>
        </w:rPr>
        <w:t xml:space="preserve"> o výměře </w:t>
      </w:r>
      <w:r w:rsidR="007F2ABC">
        <w:rPr>
          <w:rFonts w:ascii="Arial" w:hAnsi="Arial" w:cs="Arial"/>
          <w:sz w:val="20"/>
        </w:rPr>
        <w:t>772</w:t>
      </w:r>
      <w:r w:rsidRPr="002E0D3F">
        <w:rPr>
          <w:rFonts w:ascii="Arial" w:hAnsi="Arial" w:cs="Arial"/>
          <w:sz w:val="20"/>
        </w:rPr>
        <w:t xml:space="preserve"> m</w:t>
      </w:r>
      <w:r w:rsidRPr="002E0D3F">
        <w:rPr>
          <w:rFonts w:ascii="Arial" w:hAnsi="Arial" w:cs="Arial"/>
          <w:sz w:val="20"/>
          <w:vertAlign w:val="superscript"/>
        </w:rPr>
        <w:t>2</w:t>
      </w:r>
    </w:p>
    <w:p w14:paraId="220BE287" w14:textId="77777777" w:rsidR="0030168D" w:rsidRDefault="0030168D" w:rsidP="00717765">
      <w:pPr>
        <w:pStyle w:val="Zkladntext"/>
        <w:suppressAutoHyphens w:val="0"/>
        <w:ind w:left="567"/>
        <w:jc w:val="both"/>
        <w:rPr>
          <w:rFonts w:ascii="Arial" w:hAnsi="Arial" w:cs="Arial"/>
          <w:sz w:val="20"/>
        </w:rPr>
      </w:pPr>
    </w:p>
    <w:p w14:paraId="3CFE2C56" w14:textId="77777777" w:rsidR="00FC7C4E" w:rsidRDefault="00544E6F" w:rsidP="00717765">
      <w:pPr>
        <w:pStyle w:val="Zkladntext"/>
        <w:suppressAutoHyphens w:val="0"/>
        <w:ind w:left="567"/>
        <w:jc w:val="both"/>
        <w:rPr>
          <w:rFonts w:ascii="Arial" w:hAnsi="Arial" w:cs="Arial"/>
          <w:sz w:val="20"/>
        </w:rPr>
      </w:pPr>
      <w:r w:rsidRPr="002E0D3F">
        <w:rPr>
          <w:rFonts w:ascii="Arial" w:hAnsi="Arial" w:cs="Arial"/>
          <w:sz w:val="20"/>
        </w:rPr>
        <w:t>v k. ú. Babiny I, v obci Malečov, okres Ústí nad Labem, evidované na LV č. 60001 u Katastrálního úřadu pro Ústecký kraj, Katastrální pracoviště Ústí nad Labem.</w:t>
      </w:r>
    </w:p>
    <w:p w14:paraId="7DF7AA2B" w14:textId="77777777" w:rsidR="00AF7C9E" w:rsidRDefault="00AF7C9E" w:rsidP="00AF7C9E">
      <w:pPr>
        <w:pStyle w:val="Zkladntext"/>
        <w:suppressAutoHyphens w:val="0"/>
        <w:ind w:left="1069"/>
        <w:jc w:val="both"/>
        <w:rPr>
          <w:rFonts w:ascii="Arial" w:hAnsi="Arial" w:cs="Arial"/>
          <w:sz w:val="20"/>
        </w:rPr>
      </w:pPr>
    </w:p>
    <w:p w14:paraId="2148260A" w14:textId="41B5431B" w:rsidR="00FC7C4E" w:rsidRDefault="00FC7C4E" w:rsidP="0037752F">
      <w:pPr>
        <w:pStyle w:val="Zkladntext"/>
        <w:numPr>
          <w:ilvl w:val="0"/>
          <w:numId w:val="4"/>
        </w:numPr>
        <w:suppressAutoHyphens w:val="0"/>
        <w:ind w:left="709" w:hanging="283"/>
        <w:jc w:val="both"/>
        <w:rPr>
          <w:rFonts w:ascii="Arial" w:hAnsi="Arial" w:cs="Arial"/>
          <w:b/>
          <w:sz w:val="20"/>
        </w:rPr>
      </w:pPr>
      <w:r w:rsidRPr="00684F53">
        <w:rPr>
          <w:rFonts w:ascii="Arial" w:hAnsi="Arial" w:cs="Arial"/>
          <w:b/>
          <w:sz w:val="20"/>
        </w:rPr>
        <w:t xml:space="preserve">Předmětem pachtu </w:t>
      </w:r>
      <w:r w:rsidR="004A43FD">
        <w:rPr>
          <w:rFonts w:ascii="Arial" w:hAnsi="Arial" w:cs="Arial"/>
          <w:b/>
          <w:sz w:val="20"/>
        </w:rPr>
        <w:t xml:space="preserve">je </w:t>
      </w:r>
      <w:r w:rsidR="00312422">
        <w:rPr>
          <w:rFonts w:ascii="Arial" w:hAnsi="Arial" w:cs="Arial"/>
          <w:b/>
          <w:sz w:val="20"/>
        </w:rPr>
        <w:t xml:space="preserve">pozemek </w:t>
      </w:r>
      <w:r w:rsidR="002E71CB">
        <w:rPr>
          <w:rFonts w:ascii="Arial" w:hAnsi="Arial" w:cs="Arial"/>
          <w:b/>
          <w:sz w:val="20"/>
        </w:rPr>
        <w:t>a části</w:t>
      </w:r>
      <w:r w:rsidR="0048603B">
        <w:rPr>
          <w:rFonts w:ascii="Arial" w:hAnsi="Arial" w:cs="Arial"/>
          <w:b/>
          <w:sz w:val="20"/>
        </w:rPr>
        <w:t xml:space="preserve"> </w:t>
      </w:r>
      <w:r>
        <w:rPr>
          <w:rFonts w:ascii="Arial" w:hAnsi="Arial" w:cs="Arial"/>
          <w:b/>
          <w:sz w:val="20"/>
        </w:rPr>
        <w:t>pozemků:</w:t>
      </w:r>
    </w:p>
    <w:p w14:paraId="67E80F31"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178</w:t>
      </w:r>
      <w:r w:rsidR="007F2ABC" w:rsidRPr="002E0D3F">
        <w:rPr>
          <w:rFonts w:ascii="Arial" w:hAnsi="Arial" w:cs="Arial"/>
          <w:sz w:val="20"/>
        </w:rPr>
        <w:t xml:space="preserve">, druh pozemku ostatní plocha, způsob využití </w:t>
      </w:r>
      <w:r w:rsidR="007F2ABC">
        <w:rPr>
          <w:rFonts w:ascii="Arial" w:hAnsi="Arial" w:cs="Arial"/>
          <w:sz w:val="20"/>
        </w:rPr>
        <w:t>jiná plocha</w:t>
      </w:r>
      <w:r w:rsidR="007F2ABC" w:rsidRPr="002E0D3F">
        <w:rPr>
          <w:rFonts w:ascii="Arial" w:hAnsi="Arial" w:cs="Arial"/>
          <w:sz w:val="20"/>
        </w:rPr>
        <w:t xml:space="preserve"> o výměře </w:t>
      </w:r>
      <w:r w:rsidR="007F2ABC">
        <w:rPr>
          <w:rFonts w:ascii="Arial" w:hAnsi="Arial" w:cs="Arial"/>
          <w:sz w:val="20"/>
        </w:rPr>
        <w:t>43</w:t>
      </w:r>
      <w:r w:rsidR="007F2ABC" w:rsidRPr="002E0D3F">
        <w:rPr>
          <w:rFonts w:ascii="Arial" w:hAnsi="Arial" w:cs="Arial"/>
          <w:sz w:val="20"/>
        </w:rPr>
        <w:t xml:space="preserve"> m</w:t>
      </w:r>
      <w:r w:rsidR="007F2ABC" w:rsidRPr="002E0D3F">
        <w:rPr>
          <w:rFonts w:ascii="Arial" w:hAnsi="Arial" w:cs="Arial"/>
          <w:sz w:val="20"/>
          <w:vertAlign w:val="superscript"/>
        </w:rPr>
        <w:t>2</w:t>
      </w:r>
      <w:r w:rsidR="007F2ABC" w:rsidRPr="002E0D3F">
        <w:rPr>
          <w:rFonts w:ascii="Arial" w:hAnsi="Arial" w:cs="Arial"/>
          <w:sz w:val="20"/>
        </w:rPr>
        <w:t xml:space="preserve"> </w:t>
      </w:r>
    </w:p>
    <w:p w14:paraId="4C9BC888" w14:textId="77777777" w:rsidR="007F2ABC"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Pr>
          <w:rFonts w:ascii="Arial" w:hAnsi="Arial" w:cs="Arial"/>
          <w:sz w:val="20"/>
        </w:rPr>
        <w:t>p. p. č. 179, druh pozemku trvalý travní porost o výměře 55136 m</w:t>
      </w:r>
      <w:r w:rsidR="007F2ABC" w:rsidRPr="009755FA">
        <w:rPr>
          <w:rFonts w:ascii="Arial" w:hAnsi="Arial" w:cs="Arial"/>
          <w:sz w:val="20"/>
          <w:vertAlign w:val="superscript"/>
        </w:rPr>
        <w:t>2</w:t>
      </w:r>
    </w:p>
    <w:p w14:paraId="0F68DB4E"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180</w:t>
      </w:r>
      <w:r w:rsidR="007F2ABC" w:rsidRPr="002E0D3F">
        <w:rPr>
          <w:rFonts w:ascii="Arial" w:hAnsi="Arial" w:cs="Arial"/>
          <w:sz w:val="20"/>
        </w:rPr>
        <w:t xml:space="preserve">, druh pozemku ostatní plocha, způsob využití jiná plocha o výměře </w:t>
      </w:r>
      <w:r w:rsidR="007F2ABC">
        <w:rPr>
          <w:rFonts w:ascii="Arial" w:hAnsi="Arial" w:cs="Arial"/>
          <w:sz w:val="20"/>
        </w:rPr>
        <w:t>12</w:t>
      </w:r>
      <w:r w:rsidR="007F2ABC" w:rsidRPr="002E0D3F">
        <w:rPr>
          <w:rFonts w:ascii="Arial" w:hAnsi="Arial" w:cs="Arial"/>
          <w:sz w:val="20"/>
        </w:rPr>
        <w:t xml:space="preserve"> m</w:t>
      </w:r>
      <w:r w:rsidR="007F2ABC" w:rsidRPr="002E0D3F">
        <w:rPr>
          <w:rFonts w:ascii="Arial" w:hAnsi="Arial" w:cs="Arial"/>
          <w:sz w:val="20"/>
          <w:vertAlign w:val="superscript"/>
        </w:rPr>
        <w:t>2</w:t>
      </w:r>
    </w:p>
    <w:p w14:paraId="44B20744"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181</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7F2ABC">
        <w:rPr>
          <w:rFonts w:ascii="Arial" w:hAnsi="Arial" w:cs="Arial"/>
          <w:sz w:val="20"/>
        </w:rPr>
        <w:t>439</w:t>
      </w:r>
      <w:r w:rsidR="007F2ABC" w:rsidRPr="002E0D3F">
        <w:rPr>
          <w:rFonts w:ascii="Arial" w:hAnsi="Arial" w:cs="Arial"/>
          <w:sz w:val="20"/>
        </w:rPr>
        <w:t xml:space="preserve"> m</w:t>
      </w:r>
      <w:r w:rsidR="007F2ABC" w:rsidRPr="002E0D3F">
        <w:rPr>
          <w:rFonts w:ascii="Arial" w:hAnsi="Arial" w:cs="Arial"/>
          <w:sz w:val="20"/>
          <w:vertAlign w:val="superscript"/>
        </w:rPr>
        <w:t>2</w:t>
      </w:r>
    </w:p>
    <w:p w14:paraId="7CCDA3ED"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182</w:t>
      </w:r>
      <w:r w:rsidR="007F2ABC" w:rsidRPr="002E0D3F">
        <w:rPr>
          <w:rFonts w:ascii="Arial" w:hAnsi="Arial" w:cs="Arial"/>
          <w:sz w:val="20"/>
        </w:rPr>
        <w:t xml:space="preserve">, druh pozemku </w:t>
      </w:r>
      <w:r w:rsidR="007F2ABC">
        <w:rPr>
          <w:rFonts w:ascii="Arial" w:hAnsi="Arial" w:cs="Arial"/>
          <w:sz w:val="20"/>
        </w:rPr>
        <w:t>trvalý travní porost</w:t>
      </w:r>
      <w:r w:rsidR="007F2ABC" w:rsidRPr="002E0D3F">
        <w:rPr>
          <w:rFonts w:ascii="Arial" w:hAnsi="Arial" w:cs="Arial"/>
          <w:sz w:val="20"/>
        </w:rPr>
        <w:t xml:space="preserve"> o výměře </w:t>
      </w:r>
      <w:r w:rsidR="007F2ABC">
        <w:rPr>
          <w:rFonts w:ascii="Arial" w:hAnsi="Arial" w:cs="Arial"/>
          <w:sz w:val="20"/>
        </w:rPr>
        <w:t>158861</w:t>
      </w:r>
      <w:r w:rsidR="007F2ABC" w:rsidRPr="002E0D3F">
        <w:rPr>
          <w:rFonts w:ascii="Arial" w:hAnsi="Arial" w:cs="Arial"/>
          <w:sz w:val="20"/>
        </w:rPr>
        <w:t xml:space="preserve"> m</w:t>
      </w:r>
      <w:r w:rsidR="007F2ABC" w:rsidRPr="002E0D3F">
        <w:rPr>
          <w:rFonts w:ascii="Arial" w:hAnsi="Arial" w:cs="Arial"/>
          <w:sz w:val="20"/>
          <w:vertAlign w:val="superscript"/>
        </w:rPr>
        <w:t>2</w:t>
      </w:r>
    </w:p>
    <w:p w14:paraId="7816AE56"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187</w:t>
      </w:r>
      <w:r w:rsidR="007F2ABC" w:rsidRPr="002E0D3F">
        <w:rPr>
          <w:rFonts w:ascii="Arial" w:hAnsi="Arial" w:cs="Arial"/>
          <w:sz w:val="20"/>
        </w:rPr>
        <w:t xml:space="preserve">, druh pozemku ostatní plocha, způsob využití jiná plocha o výměře </w:t>
      </w:r>
      <w:r w:rsidR="007F2ABC">
        <w:rPr>
          <w:rFonts w:ascii="Arial" w:hAnsi="Arial" w:cs="Arial"/>
          <w:sz w:val="20"/>
        </w:rPr>
        <w:t>96</w:t>
      </w:r>
      <w:r w:rsidR="007F2ABC" w:rsidRPr="002E0D3F">
        <w:rPr>
          <w:rFonts w:ascii="Arial" w:hAnsi="Arial" w:cs="Arial"/>
          <w:sz w:val="20"/>
        </w:rPr>
        <w:t xml:space="preserve"> m</w:t>
      </w:r>
      <w:r w:rsidR="007F2ABC" w:rsidRPr="002E0D3F">
        <w:rPr>
          <w:rFonts w:ascii="Arial" w:hAnsi="Arial" w:cs="Arial"/>
          <w:sz w:val="20"/>
          <w:vertAlign w:val="superscript"/>
        </w:rPr>
        <w:t>2</w:t>
      </w:r>
    </w:p>
    <w:p w14:paraId="192B012C"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188</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7F2ABC">
        <w:rPr>
          <w:rFonts w:ascii="Arial" w:hAnsi="Arial" w:cs="Arial"/>
          <w:sz w:val="20"/>
        </w:rPr>
        <w:t>148</w:t>
      </w:r>
      <w:r w:rsidR="007F2ABC" w:rsidRPr="002E0D3F">
        <w:rPr>
          <w:rFonts w:ascii="Arial" w:hAnsi="Arial" w:cs="Arial"/>
          <w:sz w:val="20"/>
        </w:rPr>
        <w:t xml:space="preserve"> m</w:t>
      </w:r>
      <w:r w:rsidR="007F2ABC" w:rsidRPr="002E0D3F">
        <w:rPr>
          <w:rFonts w:ascii="Arial" w:hAnsi="Arial" w:cs="Arial"/>
          <w:sz w:val="20"/>
          <w:vertAlign w:val="superscript"/>
        </w:rPr>
        <w:t>2</w:t>
      </w:r>
    </w:p>
    <w:p w14:paraId="21D8A611"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189</w:t>
      </w:r>
      <w:r w:rsidR="007F2ABC" w:rsidRPr="002E0D3F">
        <w:rPr>
          <w:rFonts w:ascii="Arial" w:hAnsi="Arial" w:cs="Arial"/>
          <w:sz w:val="20"/>
        </w:rPr>
        <w:t xml:space="preserve">, druh pozemku ostatní plocha, způsob využití jiná plocha o výměře </w:t>
      </w:r>
      <w:r w:rsidR="007F2ABC">
        <w:rPr>
          <w:rFonts w:ascii="Arial" w:hAnsi="Arial" w:cs="Arial"/>
          <w:sz w:val="20"/>
        </w:rPr>
        <w:t>76</w:t>
      </w:r>
      <w:r w:rsidR="007F2ABC" w:rsidRPr="002E0D3F">
        <w:rPr>
          <w:rFonts w:ascii="Arial" w:hAnsi="Arial" w:cs="Arial"/>
          <w:sz w:val="20"/>
        </w:rPr>
        <w:t xml:space="preserve"> m</w:t>
      </w:r>
      <w:r w:rsidR="007F2ABC" w:rsidRPr="002E0D3F">
        <w:rPr>
          <w:rFonts w:ascii="Arial" w:hAnsi="Arial" w:cs="Arial"/>
          <w:sz w:val="20"/>
          <w:vertAlign w:val="superscript"/>
        </w:rPr>
        <w:t>2</w:t>
      </w:r>
    </w:p>
    <w:p w14:paraId="0F678CAE"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190</w:t>
      </w:r>
      <w:r w:rsidR="007F2ABC" w:rsidRPr="002E0D3F">
        <w:rPr>
          <w:rFonts w:ascii="Arial" w:hAnsi="Arial" w:cs="Arial"/>
          <w:sz w:val="20"/>
        </w:rPr>
        <w:t xml:space="preserve">, druh pozemku </w:t>
      </w:r>
      <w:r w:rsidR="007F2ABC">
        <w:rPr>
          <w:rFonts w:ascii="Arial" w:hAnsi="Arial" w:cs="Arial"/>
          <w:sz w:val="20"/>
        </w:rPr>
        <w:t>trvalý travní por</w:t>
      </w:r>
      <w:r w:rsidR="00515EEC">
        <w:rPr>
          <w:rFonts w:ascii="Arial" w:hAnsi="Arial" w:cs="Arial"/>
          <w:sz w:val="20"/>
        </w:rPr>
        <w:t>o</w:t>
      </w:r>
      <w:r w:rsidR="007F2ABC">
        <w:rPr>
          <w:rFonts w:ascii="Arial" w:hAnsi="Arial" w:cs="Arial"/>
          <w:sz w:val="20"/>
        </w:rPr>
        <w:t>st, způsob využití mez, stráň</w:t>
      </w:r>
      <w:r w:rsidR="007F2ABC" w:rsidRPr="002E0D3F">
        <w:rPr>
          <w:rFonts w:ascii="Arial" w:hAnsi="Arial" w:cs="Arial"/>
          <w:sz w:val="20"/>
        </w:rPr>
        <w:t xml:space="preserve"> o výměře </w:t>
      </w:r>
      <w:r w:rsidR="007F2ABC">
        <w:rPr>
          <w:rFonts w:ascii="Arial" w:hAnsi="Arial" w:cs="Arial"/>
          <w:sz w:val="20"/>
        </w:rPr>
        <w:t>353</w:t>
      </w:r>
      <w:r w:rsidR="007F2ABC" w:rsidRPr="002E0D3F">
        <w:rPr>
          <w:rFonts w:ascii="Arial" w:hAnsi="Arial" w:cs="Arial"/>
          <w:sz w:val="20"/>
        </w:rPr>
        <w:t xml:space="preserve"> m</w:t>
      </w:r>
      <w:r w:rsidR="007F2ABC" w:rsidRPr="002E0D3F">
        <w:rPr>
          <w:rFonts w:ascii="Arial" w:hAnsi="Arial" w:cs="Arial"/>
          <w:sz w:val="20"/>
          <w:vertAlign w:val="superscript"/>
        </w:rPr>
        <w:t>2</w:t>
      </w:r>
    </w:p>
    <w:p w14:paraId="128CB306"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191</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7F2ABC">
        <w:rPr>
          <w:rFonts w:ascii="Arial" w:hAnsi="Arial" w:cs="Arial"/>
          <w:sz w:val="20"/>
        </w:rPr>
        <w:t>310</w:t>
      </w:r>
      <w:r w:rsidR="007F2ABC" w:rsidRPr="002E0D3F">
        <w:rPr>
          <w:rFonts w:ascii="Arial" w:hAnsi="Arial" w:cs="Arial"/>
          <w:sz w:val="20"/>
        </w:rPr>
        <w:t xml:space="preserve"> m</w:t>
      </w:r>
      <w:r w:rsidR="007F2ABC" w:rsidRPr="002E0D3F">
        <w:rPr>
          <w:rFonts w:ascii="Arial" w:hAnsi="Arial" w:cs="Arial"/>
          <w:sz w:val="20"/>
          <w:vertAlign w:val="superscript"/>
        </w:rPr>
        <w:t>2</w:t>
      </w:r>
    </w:p>
    <w:p w14:paraId="3ABCAF6B"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192</w:t>
      </w:r>
      <w:r w:rsidR="007F2ABC" w:rsidRPr="002E0D3F">
        <w:rPr>
          <w:rFonts w:ascii="Arial" w:hAnsi="Arial" w:cs="Arial"/>
          <w:sz w:val="20"/>
        </w:rPr>
        <w:t xml:space="preserve">, druh pozemku ostatní plocha, způsob využití jiná plocha o výměře </w:t>
      </w:r>
      <w:r w:rsidR="007F2ABC">
        <w:rPr>
          <w:rFonts w:ascii="Arial" w:hAnsi="Arial" w:cs="Arial"/>
          <w:sz w:val="20"/>
        </w:rPr>
        <w:t>46</w:t>
      </w:r>
      <w:r w:rsidR="007F2ABC" w:rsidRPr="002E0D3F">
        <w:rPr>
          <w:rFonts w:ascii="Arial" w:hAnsi="Arial" w:cs="Arial"/>
          <w:sz w:val="20"/>
        </w:rPr>
        <w:t xml:space="preserve"> m</w:t>
      </w:r>
      <w:r w:rsidR="007F2ABC" w:rsidRPr="002E0D3F">
        <w:rPr>
          <w:rFonts w:ascii="Arial" w:hAnsi="Arial" w:cs="Arial"/>
          <w:sz w:val="20"/>
          <w:vertAlign w:val="superscript"/>
        </w:rPr>
        <w:t>2</w:t>
      </w:r>
    </w:p>
    <w:p w14:paraId="73A26539"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193</w:t>
      </w:r>
      <w:r w:rsidR="007F2ABC" w:rsidRPr="002E0D3F">
        <w:rPr>
          <w:rFonts w:ascii="Arial" w:hAnsi="Arial" w:cs="Arial"/>
          <w:sz w:val="20"/>
        </w:rPr>
        <w:t xml:space="preserve">, druh pozemku ostatní plocha, způsob využití jiná plocha o výměře </w:t>
      </w:r>
      <w:r w:rsidR="007F2ABC">
        <w:rPr>
          <w:rFonts w:ascii="Arial" w:hAnsi="Arial" w:cs="Arial"/>
          <w:sz w:val="20"/>
        </w:rPr>
        <w:t>26</w:t>
      </w:r>
      <w:r w:rsidR="007F2ABC" w:rsidRPr="002E0D3F">
        <w:rPr>
          <w:rFonts w:ascii="Arial" w:hAnsi="Arial" w:cs="Arial"/>
          <w:sz w:val="20"/>
        </w:rPr>
        <w:t xml:space="preserve"> m</w:t>
      </w:r>
      <w:r w:rsidR="007F2ABC" w:rsidRPr="002E0D3F">
        <w:rPr>
          <w:rFonts w:ascii="Arial" w:hAnsi="Arial" w:cs="Arial"/>
          <w:sz w:val="20"/>
          <w:vertAlign w:val="superscript"/>
        </w:rPr>
        <w:t>2</w:t>
      </w:r>
    </w:p>
    <w:p w14:paraId="3812353E" w14:textId="61DC43EA" w:rsidR="007F2ABC" w:rsidRPr="0030168D" w:rsidRDefault="004A43FD" w:rsidP="007F2ABC">
      <w:pPr>
        <w:pStyle w:val="Zkladntext"/>
        <w:numPr>
          <w:ilvl w:val="0"/>
          <w:numId w:val="15"/>
        </w:numPr>
        <w:suppressAutoHyphens w:val="0"/>
        <w:jc w:val="both"/>
        <w:rPr>
          <w:rFonts w:ascii="Arial" w:hAnsi="Arial" w:cs="Arial"/>
          <w:sz w:val="20"/>
        </w:rPr>
      </w:pPr>
      <w:r>
        <w:rPr>
          <w:rFonts w:ascii="Arial" w:hAnsi="Arial" w:cs="Arial"/>
          <w:sz w:val="20"/>
        </w:rPr>
        <w:t xml:space="preserve">pozemek </w:t>
      </w:r>
      <w:r w:rsidR="007F2ABC" w:rsidRPr="002E0D3F">
        <w:rPr>
          <w:rFonts w:ascii="Arial" w:hAnsi="Arial" w:cs="Arial"/>
          <w:sz w:val="20"/>
        </w:rPr>
        <w:t xml:space="preserve">p. č. </w:t>
      </w:r>
      <w:r w:rsidR="007F2ABC">
        <w:rPr>
          <w:rFonts w:ascii="Arial" w:hAnsi="Arial" w:cs="Arial"/>
          <w:sz w:val="20"/>
        </w:rPr>
        <w:t>194</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7F2ABC">
        <w:rPr>
          <w:rFonts w:ascii="Arial" w:hAnsi="Arial" w:cs="Arial"/>
          <w:sz w:val="20"/>
        </w:rPr>
        <w:t>1723</w:t>
      </w:r>
      <w:r w:rsidR="007F2ABC" w:rsidRPr="002E0D3F">
        <w:rPr>
          <w:rFonts w:ascii="Arial" w:hAnsi="Arial" w:cs="Arial"/>
          <w:sz w:val="20"/>
        </w:rPr>
        <w:t xml:space="preserve"> m</w:t>
      </w:r>
      <w:r w:rsidR="007F2ABC" w:rsidRPr="002E0D3F">
        <w:rPr>
          <w:rFonts w:ascii="Arial" w:hAnsi="Arial" w:cs="Arial"/>
          <w:sz w:val="20"/>
          <w:vertAlign w:val="superscript"/>
        </w:rPr>
        <w:t>2</w:t>
      </w:r>
    </w:p>
    <w:p w14:paraId="2D9156FA" w14:textId="77777777" w:rsidR="007F2ABC" w:rsidRPr="002E0D3F"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195</w:t>
      </w:r>
      <w:r w:rsidR="007F2ABC" w:rsidRPr="002E0D3F">
        <w:rPr>
          <w:rFonts w:ascii="Arial" w:hAnsi="Arial" w:cs="Arial"/>
          <w:sz w:val="20"/>
        </w:rPr>
        <w:t xml:space="preserve">, druh pozemku </w:t>
      </w:r>
      <w:r w:rsidR="007F2ABC">
        <w:rPr>
          <w:rFonts w:ascii="Arial" w:hAnsi="Arial" w:cs="Arial"/>
          <w:sz w:val="20"/>
        </w:rPr>
        <w:t>trvalý travní porost</w:t>
      </w:r>
      <w:r w:rsidR="007F2ABC" w:rsidRPr="002E0D3F">
        <w:rPr>
          <w:rFonts w:ascii="Arial" w:hAnsi="Arial" w:cs="Arial"/>
          <w:sz w:val="20"/>
        </w:rPr>
        <w:t xml:space="preserve">, způsob využití </w:t>
      </w:r>
      <w:r w:rsidR="007F2ABC">
        <w:rPr>
          <w:rFonts w:ascii="Arial" w:hAnsi="Arial" w:cs="Arial"/>
          <w:sz w:val="20"/>
        </w:rPr>
        <w:t>mez, stráň</w:t>
      </w:r>
      <w:r w:rsidR="007F2ABC" w:rsidRPr="002E0D3F">
        <w:rPr>
          <w:rFonts w:ascii="Arial" w:hAnsi="Arial" w:cs="Arial"/>
          <w:sz w:val="20"/>
        </w:rPr>
        <w:t xml:space="preserve"> o výměře </w:t>
      </w:r>
      <w:r w:rsidR="008D7A1A">
        <w:rPr>
          <w:rFonts w:ascii="Arial" w:hAnsi="Arial" w:cs="Arial"/>
          <w:sz w:val="20"/>
        </w:rPr>
        <w:t>209</w:t>
      </w:r>
      <w:r w:rsidR="007F2ABC" w:rsidRPr="002E0D3F">
        <w:rPr>
          <w:rFonts w:ascii="Arial" w:hAnsi="Arial" w:cs="Arial"/>
          <w:sz w:val="20"/>
        </w:rPr>
        <w:t xml:space="preserve"> m</w:t>
      </w:r>
      <w:r w:rsidR="007F2ABC" w:rsidRPr="002E0D3F">
        <w:rPr>
          <w:rFonts w:ascii="Arial" w:hAnsi="Arial" w:cs="Arial"/>
          <w:sz w:val="20"/>
          <w:vertAlign w:val="superscript"/>
        </w:rPr>
        <w:t>2</w:t>
      </w:r>
    </w:p>
    <w:p w14:paraId="3BC28B4A"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210</w:t>
      </w:r>
      <w:r w:rsidR="007F2ABC" w:rsidRPr="002E0D3F">
        <w:rPr>
          <w:rFonts w:ascii="Arial" w:hAnsi="Arial" w:cs="Arial"/>
          <w:sz w:val="20"/>
        </w:rPr>
        <w:t xml:space="preserve">, druh pozemku </w:t>
      </w:r>
      <w:r w:rsidR="007F2ABC">
        <w:rPr>
          <w:rFonts w:ascii="Arial" w:hAnsi="Arial" w:cs="Arial"/>
          <w:sz w:val="20"/>
        </w:rPr>
        <w:t xml:space="preserve">trvalý travní porost </w:t>
      </w:r>
      <w:r w:rsidR="007F2ABC" w:rsidRPr="002E0D3F">
        <w:rPr>
          <w:rFonts w:ascii="Arial" w:hAnsi="Arial" w:cs="Arial"/>
          <w:sz w:val="20"/>
        </w:rPr>
        <w:t xml:space="preserve">o výměře </w:t>
      </w:r>
      <w:r w:rsidR="008D7A1A">
        <w:rPr>
          <w:rFonts w:ascii="Arial" w:hAnsi="Arial" w:cs="Arial"/>
          <w:sz w:val="20"/>
        </w:rPr>
        <w:t>8767</w:t>
      </w:r>
      <w:r w:rsidR="007F2ABC" w:rsidRPr="002E0D3F">
        <w:rPr>
          <w:rFonts w:ascii="Arial" w:hAnsi="Arial" w:cs="Arial"/>
          <w:sz w:val="20"/>
        </w:rPr>
        <w:t xml:space="preserve"> m</w:t>
      </w:r>
      <w:r w:rsidR="007F2ABC" w:rsidRPr="002E0D3F">
        <w:rPr>
          <w:rFonts w:ascii="Arial" w:hAnsi="Arial" w:cs="Arial"/>
          <w:sz w:val="20"/>
          <w:vertAlign w:val="superscript"/>
        </w:rPr>
        <w:t>2</w:t>
      </w:r>
    </w:p>
    <w:p w14:paraId="316660E3"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211</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D37E2F">
        <w:rPr>
          <w:rFonts w:ascii="Arial" w:hAnsi="Arial" w:cs="Arial"/>
          <w:sz w:val="20"/>
        </w:rPr>
        <w:t>279</w:t>
      </w:r>
      <w:r w:rsidR="007F2ABC" w:rsidRPr="002E0D3F">
        <w:rPr>
          <w:rFonts w:ascii="Arial" w:hAnsi="Arial" w:cs="Arial"/>
          <w:sz w:val="20"/>
        </w:rPr>
        <w:t xml:space="preserve"> m</w:t>
      </w:r>
      <w:r w:rsidR="007F2ABC" w:rsidRPr="002E0D3F">
        <w:rPr>
          <w:rFonts w:ascii="Arial" w:hAnsi="Arial" w:cs="Arial"/>
          <w:sz w:val="20"/>
          <w:vertAlign w:val="superscript"/>
        </w:rPr>
        <w:t>2</w:t>
      </w:r>
    </w:p>
    <w:p w14:paraId="3F9FB77C"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212</w:t>
      </w:r>
      <w:r w:rsidR="007F2ABC" w:rsidRPr="002E0D3F">
        <w:rPr>
          <w:rFonts w:ascii="Arial" w:hAnsi="Arial" w:cs="Arial"/>
          <w:sz w:val="20"/>
        </w:rPr>
        <w:t xml:space="preserve">, druh pozemku </w:t>
      </w:r>
      <w:r w:rsidR="007F2ABC">
        <w:rPr>
          <w:rFonts w:ascii="Arial" w:hAnsi="Arial" w:cs="Arial"/>
          <w:sz w:val="20"/>
        </w:rPr>
        <w:t>trvalý travní porost</w:t>
      </w:r>
      <w:r w:rsidR="007F2ABC" w:rsidRPr="002E0D3F">
        <w:rPr>
          <w:rFonts w:ascii="Arial" w:hAnsi="Arial" w:cs="Arial"/>
          <w:sz w:val="20"/>
        </w:rPr>
        <w:t xml:space="preserve"> o výměře </w:t>
      </w:r>
      <w:r w:rsidR="00D37E2F">
        <w:rPr>
          <w:rFonts w:ascii="Arial" w:hAnsi="Arial" w:cs="Arial"/>
          <w:sz w:val="20"/>
        </w:rPr>
        <w:t>72867</w:t>
      </w:r>
      <w:r w:rsidR="007F2ABC">
        <w:rPr>
          <w:rFonts w:ascii="Arial" w:hAnsi="Arial" w:cs="Arial"/>
          <w:sz w:val="20"/>
        </w:rPr>
        <w:t xml:space="preserve"> </w:t>
      </w:r>
      <w:r w:rsidR="007F2ABC" w:rsidRPr="002E0D3F">
        <w:rPr>
          <w:rFonts w:ascii="Arial" w:hAnsi="Arial" w:cs="Arial"/>
          <w:sz w:val="20"/>
        </w:rPr>
        <w:t>m</w:t>
      </w:r>
      <w:r w:rsidR="007F2ABC" w:rsidRPr="002E0D3F">
        <w:rPr>
          <w:rFonts w:ascii="Arial" w:hAnsi="Arial" w:cs="Arial"/>
          <w:sz w:val="20"/>
          <w:vertAlign w:val="superscript"/>
        </w:rPr>
        <w:t>2</w:t>
      </w:r>
    </w:p>
    <w:p w14:paraId="6D4EF3C6"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214</w:t>
      </w:r>
      <w:r w:rsidR="007F2ABC" w:rsidRPr="002E0D3F">
        <w:rPr>
          <w:rFonts w:ascii="Arial" w:hAnsi="Arial" w:cs="Arial"/>
          <w:sz w:val="20"/>
        </w:rPr>
        <w:t xml:space="preserve">, druh pozemku </w:t>
      </w:r>
      <w:r w:rsidR="007F2ABC">
        <w:rPr>
          <w:rFonts w:ascii="Arial" w:hAnsi="Arial" w:cs="Arial"/>
          <w:sz w:val="20"/>
        </w:rPr>
        <w:t>trvalý travní porost</w:t>
      </w:r>
      <w:r w:rsidR="007F2ABC" w:rsidRPr="002E0D3F">
        <w:rPr>
          <w:rFonts w:ascii="Arial" w:hAnsi="Arial" w:cs="Arial"/>
          <w:sz w:val="20"/>
        </w:rPr>
        <w:t xml:space="preserve"> o výměře </w:t>
      </w:r>
      <w:r w:rsidR="008D7A1A">
        <w:rPr>
          <w:rFonts w:ascii="Arial" w:hAnsi="Arial" w:cs="Arial"/>
          <w:sz w:val="20"/>
        </w:rPr>
        <w:t>6299</w:t>
      </w:r>
      <w:r w:rsidR="007F2ABC" w:rsidRPr="002E0D3F">
        <w:rPr>
          <w:rFonts w:ascii="Arial" w:hAnsi="Arial" w:cs="Arial"/>
          <w:sz w:val="20"/>
        </w:rPr>
        <w:t xml:space="preserve"> m</w:t>
      </w:r>
      <w:r w:rsidR="007F2ABC" w:rsidRPr="002E0D3F">
        <w:rPr>
          <w:rFonts w:ascii="Arial" w:hAnsi="Arial" w:cs="Arial"/>
          <w:sz w:val="20"/>
          <w:vertAlign w:val="superscript"/>
        </w:rPr>
        <w:t>2</w:t>
      </w:r>
    </w:p>
    <w:p w14:paraId="08EAEA12"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215</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8D7A1A">
        <w:rPr>
          <w:rFonts w:ascii="Arial" w:hAnsi="Arial" w:cs="Arial"/>
          <w:sz w:val="20"/>
        </w:rPr>
        <w:t>115</w:t>
      </w:r>
      <w:r w:rsidR="007F2ABC" w:rsidRPr="002E0D3F">
        <w:rPr>
          <w:rFonts w:ascii="Arial" w:hAnsi="Arial" w:cs="Arial"/>
          <w:sz w:val="20"/>
        </w:rPr>
        <w:t xml:space="preserve"> m</w:t>
      </w:r>
      <w:r w:rsidR="007F2ABC" w:rsidRPr="002E0D3F">
        <w:rPr>
          <w:rFonts w:ascii="Arial" w:hAnsi="Arial" w:cs="Arial"/>
          <w:sz w:val="20"/>
          <w:vertAlign w:val="superscript"/>
        </w:rPr>
        <w:t>2</w:t>
      </w:r>
    </w:p>
    <w:p w14:paraId="372260D3"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216</w:t>
      </w:r>
      <w:r w:rsidR="007F2ABC" w:rsidRPr="002E0D3F">
        <w:rPr>
          <w:rFonts w:ascii="Arial" w:hAnsi="Arial" w:cs="Arial"/>
          <w:sz w:val="20"/>
        </w:rPr>
        <w:t xml:space="preserve">, druh pozemku </w:t>
      </w:r>
      <w:r w:rsidR="007F2ABC">
        <w:rPr>
          <w:rFonts w:ascii="Arial" w:hAnsi="Arial" w:cs="Arial"/>
          <w:sz w:val="20"/>
        </w:rPr>
        <w:t>ovocný sad</w:t>
      </w:r>
      <w:r w:rsidR="007F2ABC" w:rsidRPr="002E0D3F">
        <w:rPr>
          <w:rFonts w:ascii="Arial" w:hAnsi="Arial" w:cs="Arial"/>
          <w:sz w:val="20"/>
        </w:rPr>
        <w:t xml:space="preserve"> o výměře </w:t>
      </w:r>
      <w:r w:rsidR="008D7A1A">
        <w:rPr>
          <w:rFonts w:ascii="Arial" w:hAnsi="Arial" w:cs="Arial"/>
          <w:sz w:val="20"/>
        </w:rPr>
        <w:t>12574</w:t>
      </w:r>
      <w:r w:rsidR="007F2ABC" w:rsidRPr="002E0D3F">
        <w:rPr>
          <w:rFonts w:ascii="Arial" w:hAnsi="Arial" w:cs="Arial"/>
          <w:sz w:val="20"/>
        </w:rPr>
        <w:t xml:space="preserve"> m</w:t>
      </w:r>
      <w:r w:rsidR="007F2ABC" w:rsidRPr="002E0D3F">
        <w:rPr>
          <w:rFonts w:ascii="Arial" w:hAnsi="Arial" w:cs="Arial"/>
          <w:sz w:val="20"/>
          <w:vertAlign w:val="superscript"/>
        </w:rPr>
        <w:t>2</w:t>
      </w:r>
    </w:p>
    <w:p w14:paraId="3CE93F8A"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218</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8D7A1A">
        <w:rPr>
          <w:rFonts w:ascii="Arial" w:hAnsi="Arial" w:cs="Arial"/>
          <w:sz w:val="20"/>
        </w:rPr>
        <w:t>615</w:t>
      </w:r>
      <w:r w:rsidR="007F2ABC" w:rsidRPr="002E0D3F">
        <w:rPr>
          <w:rFonts w:ascii="Arial" w:hAnsi="Arial" w:cs="Arial"/>
          <w:sz w:val="20"/>
        </w:rPr>
        <w:t xml:space="preserve"> m</w:t>
      </w:r>
      <w:r w:rsidR="007F2ABC" w:rsidRPr="002E0D3F">
        <w:rPr>
          <w:rFonts w:ascii="Arial" w:hAnsi="Arial" w:cs="Arial"/>
          <w:sz w:val="20"/>
          <w:vertAlign w:val="superscript"/>
        </w:rPr>
        <w:t>2</w:t>
      </w:r>
    </w:p>
    <w:p w14:paraId="5B377682"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219</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8D7A1A">
        <w:rPr>
          <w:rFonts w:ascii="Arial" w:hAnsi="Arial" w:cs="Arial"/>
          <w:sz w:val="20"/>
        </w:rPr>
        <w:t>883</w:t>
      </w:r>
      <w:r w:rsidR="007F2ABC">
        <w:rPr>
          <w:rFonts w:ascii="Arial" w:hAnsi="Arial" w:cs="Arial"/>
          <w:sz w:val="20"/>
        </w:rPr>
        <w:t xml:space="preserve"> </w:t>
      </w:r>
      <w:r w:rsidR="007F2ABC" w:rsidRPr="002E0D3F">
        <w:rPr>
          <w:rFonts w:ascii="Arial" w:hAnsi="Arial" w:cs="Arial"/>
          <w:sz w:val="20"/>
        </w:rPr>
        <w:t>m</w:t>
      </w:r>
      <w:r w:rsidR="007F2ABC" w:rsidRPr="002E0D3F">
        <w:rPr>
          <w:rFonts w:ascii="Arial" w:hAnsi="Arial" w:cs="Arial"/>
          <w:sz w:val="20"/>
          <w:vertAlign w:val="superscript"/>
        </w:rPr>
        <w:t>2</w:t>
      </w:r>
    </w:p>
    <w:p w14:paraId="79CA5036"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220</w:t>
      </w:r>
      <w:r w:rsidR="007F2ABC" w:rsidRPr="002E0D3F">
        <w:rPr>
          <w:rFonts w:ascii="Arial" w:hAnsi="Arial" w:cs="Arial"/>
          <w:sz w:val="20"/>
        </w:rPr>
        <w:t xml:space="preserve">, druh pozemku ostatní plocha, způsob využití jiná plocha o výměře </w:t>
      </w:r>
      <w:r w:rsidR="004F12CB">
        <w:rPr>
          <w:rFonts w:ascii="Arial" w:hAnsi="Arial" w:cs="Arial"/>
          <w:sz w:val="20"/>
        </w:rPr>
        <w:br/>
      </w:r>
      <w:r w:rsidR="008D7A1A">
        <w:rPr>
          <w:rFonts w:ascii="Arial" w:hAnsi="Arial" w:cs="Arial"/>
          <w:sz w:val="20"/>
        </w:rPr>
        <w:t>108</w:t>
      </w:r>
      <w:r w:rsidR="007F2ABC" w:rsidRPr="002E0D3F">
        <w:rPr>
          <w:rFonts w:ascii="Arial" w:hAnsi="Arial" w:cs="Arial"/>
          <w:sz w:val="20"/>
        </w:rPr>
        <w:t xml:space="preserve"> m</w:t>
      </w:r>
      <w:r w:rsidR="007F2ABC" w:rsidRPr="002E0D3F">
        <w:rPr>
          <w:rFonts w:ascii="Arial" w:hAnsi="Arial" w:cs="Arial"/>
          <w:sz w:val="20"/>
          <w:vertAlign w:val="superscript"/>
        </w:rPr>
        <w:t>2</w:t>
      </w:r>
    </w:p>
    <w:p w14:paraId="6174128A"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222</w:t>
      </w:r>
      <w:r w:rsidR="007F2ABC" w:rsidRPr="002E0D3F">
        <w:rPr>
          <w:rFonts w:ascii="Arial" w:hAnsi="Arial" w:cs="Arial"/>
          <w:sz w:val="20"/>
        </w:rPr>
        <w:t xml:space="preserve">, druh pozemku </w:t>
      </w:r>
      <w:r w:rsidR="007F2ABC">
        <w:rPr>
          <w:rFonts w:ascii="Arial" w:hAnsi="Arial" w:cs="Arial"/>
          <w:sz w:val="20"/>
        </w:rPr>
        <w:t>trvalý travní porost</w:t>
      </w:r>
      <w:r w:rsidR="007F2ABC" w:rsidRPr="002E0D3F">
        <w:rPr>
          <w:rFonts w:ascii="Arial" w:hAnsi="Arial" w:cs="Arial"/>
          <w:sz w:val="20"/>
        </w:rPr>
        <w:t xml:space="preserve"> o výměře </w:t>
      </w:r>
      <w:r w:rsidR="008D7A1A">
        <w:rPr>
          <w:rFonts w:ascii="Arial" w:hAnsi="Arial" w:cs="Arial"/>
          <w:sz w:val="20"/>
        </w:rPr>
        <w:t>9195</w:t>
      </w:r>
      <w:r w:rsidR="007F2ABC" w:rsidRPr="002E0D3F">
        <w:rPr>
          <w:rFonts w:ascii="Arial" w:hAnsi="Arial" w:cs="Arial"/>
          <w:sz w:val="20"/>
        </w:rPr>
        <w:t xml:space="preserve"> m</w:t>
      </w:r>
      <w:r w:rsidR="007F2ABC" w:rsidRPr="002E0D3F">
        <w:rPr>
          <w:rFonts w:ascii="Arial" w:hAnsi="Arial" w:cs="Arial"/>
          <w:sz w:val="20"/>
          <w:vertAlign w:val="superscript"/>
        </w:rPr>
        <w:t>2</w:t>
      </w:r>
    </w:p>
    <w:p w14:paraId="3CF819C4"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254</w:t>
      </w:r>
      <w:r w:rsidR="007F2ABC" w:rsidRPr="002E0D3F">
        <w:rPr>
          <w:rFonts w:ascii="Arial" w:hAnsi="Arial" w:cs="Arial"/>
          <w:sz w:val="20"/>
        </w:rPr>
        <w:t xml:space="preserve">, druh pozemku ostatní plocha, způsob využití jiná plocha o výměře </w:t>
      </w:r>
      <w:r w:rsidR="008D7A1A">
        <w:rPr>
          <w:rFonts w:ascii="Arial" w:hAnsi="Arial" w:cs="Arial"/>
          <w:sz w:val="20"/>
        </w:rPr>
        <w:t>63</w:t>
      </w:r>
      <w:r w:rsidR="007F2ABC" w:rsidRPr="002E0D3F">
        <w:rPr>
          <w:rFonts w:ascii="Arial" w:hAnsi="Arial" w:cs="Arial"/>
          <w:sz w:val="20"/>
        </w:rPr>
        <w:t xml:space="preserve"> m</w:t>
      </w:r>
      <w:r w:rsidR="007F2ABC" w:rsidRPr="002E0D3F">
        <w:rPr>
          <w:rFonts w:ascii="Arial" w:hAnsi="Arial" w:cs="Arial"/>
          <w:sz w:val="20"/>
          <w:vertAlign w:val="superscript"/>
        </w:rPr>
        <w:t>2</w:t>
      </w:r>
    </w:p>
    <w:p w14:paraId="150141AF" w14:textId="77777777" w:rsidR="007F2ABC" w:rsidRPr="0030168D" w:rsidRDefault="002E71CB" w:rsidP="007F2ABC">
      <w:pPr>
        <w:pStyle w:val="Zkladntext"/>
        <w:numPr>
          <w:ilvl w:val="0"/>
          <w:numId w:val="15"/>
        </w:numPr>
        <w:suppressAutoHyphens w:val="0"/>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257</w:t>
      </w:r>
      <w:r w:rsidR="007F2ABC" w:rsidRPr="002E0D3F">
        <w:rPr>
          <w:rFonts w:ascii="Arial" w:hAnsi="Arial" w:cs="Arial"/>
          <w:sz w:val="20"/>
        </w:rPr>
        <w:t xml:space="preserve">, druh pozemku </w:t>
      </w:r>
      <w:r w:rsidR="007F2ABC">
        <w:rPr>
          <w:rFonts w:ascii="Arial" w:hAnsi="Arial" w:cs="Arial"/>
          <w:sz w:val="20"/>
        </w:rPr>
        <w:t>trvalý travní porost</w:t>
      </w:r>
      <w:r w:rsidR="007F2ABC" w:rsidRPr="002E0D3F">
        <w:rPr>
          <w:rFonts w:ascii="Arial" w:hAnsi="Arial" w:cs="Arial"/>
          <w:sz w:val="20"/>
        </w:rPr>
        <w:t xml:space="preserve"> o výměře </w:t>
      </w:r>
      <w:r w:rsidR="008D7A1A">
        <w:rPr>
          <w:rFonts w:ascii="Arial" w:hAnsi="Arial" w:cs="Arial"/>
          <w:sz w:val="20"/>
        </w:rPr>
        <w:t>19727</w:t>
      </w:r>
      <w:r w:rsidR="007F2ABC" w:rsidRPr="002E0D3F">
        <w:rPr>
          <w:rFonts w:ascii="Arial" w:hAnsi="Arial" w:cs="Arial"/>
          <w:sz w:val="20"/>
        </w:rPr>
        <w:t xml:space="preserve"> m</w:t>
      </w:r>
      <w:r w:rsidR="007F2ABC" w:rsidRPr="002E0D3F">
        <w:rPr>
          <w:rFonts w:ascii="Arial" w:hAnsi="Arial" w:cs="Arial"/>
          <w:sz w:val="20"/>
          <w:vertAlign w:val="superscript"/>
        </w:rPr>
        <w:t>2</w:t>
      </w:r>
    </w:p>
    <w:p w14:paraId="6C418301" w14:textId="77777777" w:rsidR="00717765" w:rsidRDefault="002E71CB" w:rsidP="007F2ABC">
      <w:pPr>
        <w:pStyle w:val="Zkladntext"/>
        <w:numPr>
          <w:ilvl w:val="0"/>
          <w:numId w:val="16"/>
        </w:numPr>
        <w:suppressAutoHyphens w:val="0"/>
        <w:ind w:left="1418" w:hanging="425"/>
        <w:jc w:val="both"/>
        <w:rPr>
          <w:rFonts w:ascii="Arial" w:hAnsi="Arial" w:cs="Arial"/>
          <w:sz w:val="20"/>
        </w:rPr>
      </w:pPr>
      <w:r>
        <w:rPr>
          <w:rFonts w:ascii="Arial" w:hAnsi="Arial" w:cs="Arial"/>
          <w:sz w:val="20"/>
        </w:rPr>
        <w:t xml:space="preserve">část </w:t>
      </w:r>
      <w:r w:rsidR="007F2ABC" w:rsidRPr="002E0D3F">
        <w:rPr>
          <w:rFonts w:ascii="Arial" w:hAnsi="Arial" w:cs="Arial"/>
          <w:sz w:val="20"/>
        </w:rPr>
        <w:t xml:space="preserve">p. č. </w:t>
      </w:r>
      <w:r w:rsidR="007F2ABC">
        <w:rPr>
          <w:rFonts w:ascii="Arial" w:hAnsi="Arial" w:cs="Arial"/>
          <w:sz w:val="20"/>
        </w:rPr>
        <w:t>293</w:t>
      </w:r>
      <w:r w:rsidR="007F2ABC" w:rsidRPr="002E0D3F">
        <w:rPr>
          <w:rFonts w:ascii="Arial" w:hAnsi="Arial" w:cs="Arial"/>
          <w:sz w:val="20"/>
        </w:rPr>
        <w:t xml:space="preserve">, druh pozemku </w:t>
      </w:r>
      <w:r w:rsidR="007F2ABC">
        <w:rPr>
          <w:rFonts w:ascii="Arial" w:hAnsi="Arial" w:cs="Arial"/>
          <w:sz w:val="20"/>
        </w:rPr>
        <w:t>vodní plocha</w:t>
      </w:r>
      <w:r w:rsidR="007F2ABC" w:rsidRPr="002E0D3F">
        <w:rPr>
          <w:rFonts w:ascii="Arial" w:hAnsi="Arial" w:cs="Arial"/>
          <w:sz w:val="20"/>
        </w:rPr>
        <w:t xml:space="preserve">, způsob využití </w:t>
      </w:r>
      <w:r w:rsidR="007F2ABC">
        <w:rPr>
          <w:rFonts w:ascii="Arial" w:hAnsi="Arial" w:cs="Arial"/>
          <w:sz w:val="20"/>
        </w:rPr>
        <w:t>koryto vodního toku přirozené nebo upravené</w:t>
      </w:r>
      <w:r w:rsidR="007F2ABC" w:rsidRPr="002E0D3F">
        <w:rPr>
          <w:rFonts w:ascii="Arial" w:hAnsi="Arial" w:cs="Arial"/>
          <w:sz w:val="20"/>
        </w:rPr>
        <w:t xml:space="preserve"> o výměře </w:t>
      </w:r>
      <w:r w:rsidR="008D7A1A">
        <w:rPr>
          <w:rFonts w:ascii="Arial" w:hAnsi="Arial" w:cs="Arial"/>
          <w:sz w:val="20"/>
        </w:rPr>
        <w:t>12</w:t>
      </w:r>
      <w:r w:rsidR="007F2ABC" w:rsidRPr="002E0D3F">
        <w:rPr>
          <w:rFonts w:ascii="Arial" w:hAnsi="Arial" w:cs="Arial"/>
          <w:sz w:val="20"/>
        </w:rPr>
        <w:t xml:space="preserve"> m</w:t>
      </w:r>
      <w:r w:rsidR="007F2ABC" w:rsidRPr="002E0D3F">
        <w:rPr>
          <w:rFonts w:ascii="Arial" w:hAnsi="Arial" w:cs="Arial"/>
          <w:sz w:val="20"/>
          <w:vertAlign w:val="superscript"/>
        </w:rPr>
        <w:t>2</w:t>
      </w:r>
    </w:p>
    <w:p w14:paraId="284BB28E" w14:textId="77777777" w:rsidR="00AD790F" w:rsidRPr="00040F2E" w:rsidRDefault="00040F2E" w:rsidP="00717765">
      <w:pPr>
        <w:pStyle w:val="Zkladntext"/>
        <w:suppressAutoHyphens w:val="0"/>
        <w:ind w:left="567"/>
        <w:jc w:val="both"/>
        <w:rPr>
          <w:rFonts w:ascii="Arial" w:hAnsi="Arial" w:cs="Arial"/>
          <w:sz w:val="20"/>
        </w:rPr>
      </w:pPr>
      <w:r>
        <w:rPr>
          <w:rFonts w:ascii="Arial" w:hAnsi="Arial" w:cs="Arial"/>
          <w:sz w:val="20"/>
        </w:rPr>
        <w:t xml:space="preserve"> </w:t>
      </w:r>
      <w:r w:rsidR="009755FA" w:rsidRPr="002E0D3F">
        <w:rPr>
          <w:rFonts w:ascii="Arial" w:hAnsi="Arial" w:cs="Arial"/>
          <w:sz w:val="20"/>
        </w:rPr>
        <w:t>v k. ú. Babiny I, v obci Malečov, okres Ústí nad Labem, evidované na LV č. 60001 u Katastrálního úřadu pro Ústecký kraj, Katastrální pracoviště Ústí nad Labem.</w:t>
      </w:r>
      <w:r w:rsidR="009755FA">
        <w:rPr>
          <w:rFonts w:ascii="Arial" w:hAnsi="Arial" w:cs="Arial"/>
          <w:sz w:val="20"/>
        </w:rPr>
        <w:t xml:space="preserve"> </w:t>
      </w:r>
      <w:r w:rsidR="00FC7C4E" w:rsidRPr="000E78D1">
        <w:rPr>
          <w:rFonts w:ascii="Arial" w:hAnsi="Arial" w:cs="Arial"/>
          <w:b/>
          <w:sz w:val="20"/>
        </w:rPr>
        <w:t>(dále jen „pozem</w:t>
      </w:r>
      <w:r w:rsidR="00283E00">
        <w:rPr>
          <w:rFonts w:ascii="Arial" w:hAnsi="Arial" w:cs="Arial"/>
          <w:b/>
          <w:sz w:val="20"/>
        </w:rPr>
        <w:t>ky</w:t>
      </w:r>
      <w:r w:rsidR="00FC7C4E" w:rsidRPr="000E78D1">
        <w:rPr>
          <w:rFonts w:ascii="Arial" w:hAnsi="Arial" w:cs="Arial"/>
          <w:b/>
          <w:sz w:val="20"/>
        </w:rPr>
        <w:t>“ nebo „předmět pachtu“ nebo „nemovit</w:t>
      </w:r>
      <w:r w:rsidR="00FC7C4E">
        <w:rPr>
          <w:rFonts w:ascii="Arial" w:hAnsi="Arial" w:cs="Arial"/>
          <w:b/>
          <w:sz w:val="20"/>
        </w:rPr>
        <w:t>á věc</w:t>
      </w:r>
      <w:r w:rsidR="00FC7C4E" w:rsidRPr="000E78D1">
        <w:rPr>
          <w:rFonts w:ascii="Arial" w:hAnsi="Arial" w:cs="Arial"/>
          <w:b/>
          <w:sz w:val="20"/>
        </w:rPr>
        <w:t>“)</w:t>
      </w:r>
      <w:r w:rsidR="002F5241" w:rsidRPr="00543CC6">
        <w:rPr>
          <w:rFonts w:ascii="Arial" w:hAnsi="Arial" w:cs="Arial"/>
          <w:b/>
          <w:sz w:val="20"/>
        </w:rPr>
        <w:t>.</w:t>
      </w:r>
    </w:p>
    <w:p w14:paraId="7B0DA85B" w14:textId="77777777" w:rsidR="00A95DF1" w:rsidRPr="00543CC6" w:rsidRDefault="00EC7851" w:rsidP="0037752F">
      <w:pPr>
        <w:pStyle w:val="Zkladntext"/>
        <w:numPr>
          <w:ilvl w:val="0"/>
          <w:numId w:val="4"/>
        </w:numPr>
        <w:suppressAutoHyphens w:val="0"/>
        <w:ind w:left="709" w:hanging="283"/>
        <w:jc w:val="both"/>
        <w:rPr>
          <w:rFonts w:ascii="Arial" w:hAnsi="Arial" w:cs="Arial"/>
          <w:sz w:val="20"/>
        </w:rPr>
      </w:pPr>
      <w:r w:rsidRPr="00543CC6">
        <w:rPr>
          <w:rFonts w:ascii="Arial" w:hAnsi="Arial" w:cs="Arial"/>
          <w:sz w:val="20"/>
        </w:rPr>
        <w:t>Celková</w:t>
      </w:r>
      <w:r w:rsidR="00C002D8" w:rsidRPr="00543CC6">
        <w:rPr>
          <w:rFonts w:ascii="Arial" w:hAnsi="Arial" w:cs="Arial"/>
          <w:sz w:val="20"/>
        </w:rPr>
        <w:t xml:space="preserve"> výměra </w:t>
      </w:r>
      <w:r w:rsidR="00D9370E" w:rsidRPr="00543CC6">
        <w:rPr>
          <w:rFonts w:ascii="Arial" w:hAnsi="Arial" w:cs="Arial"/>
          <w:sz w:val="20"/>
        </w:rPr>
        <w:t>předmětu pachtu</w:t>
      </w:r>
      <w:r w:rsidR="00C002D8" w:rsidRPr="00543CC6">
        <w:rPr>
          <w:rFonts w:ascii="Arial" w:hAnsi="Arial" w:cs="Arial"/>
          <w:sz w:val="20"/>
        </w:rPr>
        <w:t xml:space="preserve"> je</w:t>
      </w:r>
      <w:r w:rsidR="000D1439">
        <w:rPr>
          <w:rFonts w:ascii="Arial" w:hAnsi="Arial" w:cs="Arial"/>
          <w:sz w:val="20"/>
        </w:rPr>
        <w:t xml:space="preserve"> </w:t>
      </w:r>
      <w:r w:rsidR="00D37E2F">
        <w:rPr>
          <w:rFonts w:ascii="Arial" w:hAnsi="Arial" w:cs="Arial"/>
          <w:b/>
          <w:sz w:val="20"/>
        </w:rPr>
        <w:t>348982</w:t>
      </w:r>
      <w:r w:rsidRPr="00515EEC">
        <w:rPr>
          <w:rFonts w:ascii="Arial" w:hAnsi="Arial" w:cs="Arial"/>
          <w:b/>
          <w:sz w:val="20"/>
        </w:rPr>
        <w:t xml:space="preserve"> m</w:t>
      </w:r>
      <w:r w:rsidRPr="000D1439">
        <w:rPr>
          <w:rFonts w:ascii="Arial" w:hAnsi="Arial" w:cs="Arial"/>
          <w:b/>
          <w:sz w:val="20"/>
          <w:vertAlign w:val="superscript"/>
        </w:rPr>
        <w:t>2</w:t>
      </w:r>
      <w:r w:rsidRPr="00AD2B15">
        <w:rPr>
          <w:rFonts w:ascii="Arial" w:hAnsi="Arial" w:cs="Arial"/>
          <w:b/>
          <w:sz w:val="20"/>
        </w:rPr>
        <w:t>.</w:t>
      </w:r>
      <w:r w:rsidRPr="00543CC6">
        <w:rPr>
          <w:rFonts w:ascii="Arial" w:hAnsi="Arial" w:cs="Arial"/>
          <w:sz w:val="20"/>
        </w:rPr>
        <w:t xml:space="preserve"> </w:t>
      </w:r>
      <w:r w:rsidR="00A95DF1" w:rsidRPr="00543CC6">
        <w:rPr>
          <w:rFonts w:ascii="Arial" w:hAnsi="Arial" w:cs="Arial"/>
          <w:sz w:val="20"/>
        </w:rPr>
        <w:t xml:space="preserve">Mapový zákres </w:t>
      </w:r>
      <w:r w:rsidR="00F64F8D" w:rsidRPr="00543CC6">
        <w:rPr>
          <w:rFonts w:ascii="Arial" w:hAnsi="Arial" w:cs="Arial"/>
          <w:sz w:val="20"/>
        </w:rPr>
        <w:t>předmětu pachtu</w:t>
      </w:r>
      <w:r w:rsidR="00A95DF1" w:rsidRPr="00543CC6">
        <w:rPr>
          <w:rFonts w:ascii="Arial" w:hAnsi="Arial" w:cs="Arial"/>
          <w:sz w:val="20"/>
        </w:rPr>
        <w:t xml:space="preserve"> je nedílnou součástí smlouvy</w:t>
      </w:r>
      <w:r w:rsidR="004F12CB">
        <w:rPr>
          <w:rFonts w:ascii="Arial" w:hAnsi="Arial" w:cs="Arial"/>
          <w:sz w:val="20"/>
        </w:rPr>
        <w:t xml:space="preserve"> jako Příloha č. 2</w:t>
      </w:r>
      <w:r w:rsidR="00114752" w:rsidRPr="00543CC6">
        <w:rPr>
          <w:rFonts w:ascii="Arial" w:hAnsi="Arial" w:cs="Arial"/>
          <w:i/>
          <w:sz w:val="20"/>
        </w:rPr>
        <w:t>.</w:t>
      </w:r>
      <w:r w:rsidR="00A95DF1" w:rsidRPr="00543CC6">
        <w:rPr>
          <w:rFonts w:ascii="Arial" w:hAnsi="Arial" w:cs="Arial"/>
          <w:i/>
          <w:sz w:val="20"/>
        </w:rPr>
        <w:t xml:space="preserve"> </w:t>
      </w:r>
    </w:p>
    <w:p w14:paraId="5600A2CB" w14:textId="77777777" w:rsidR="008D7A1A" w:rsidRPr="000B6D06" w:rsidRDefault="008D7A1A" w:rsidP="008D7A1A">
      <w:pPr>
        <w:pStyle w:val="Zkladntext"/>
        <w:numPr>
          <w:ilvl w:val="0"/>
          <w:numId w:val="4"/>
        </w:numPr>
        <w:ind w:left="709"/>
        <w:jc w:val="both"/>
        <w:rPr>
          <w:rFonts w:ascii="Arial" w:hAnsi="Arial" w:cs="Arial"/>
          <w:b/>
          <w:bCs/>
          <w:sz w:val="20"/>
        </w:rPr>
      </w:pPr>
      <w:r w:rsidRPr="00AB0403">
        <w:rPr>
          <w:rFonts w:ascii="Arial" w:hAnsi="Arial" w:cs="Arial"/>
          <w:sz w:val="20"/>
        </w:rPr>
        <w:lastRenderedPageBreak/>
        <w:t xml:space="preserve">Předmět pachtu se nachází ve III. zóně chráněné krajinné oblasti České středohoří. </w:t>
      </w:r>
      <w:r w:rsidR="000A7DD1" w:rsidRPr="000A7DD1">
        <w:rPr>
          <w:rFonts w:ascii="Arial" w:hAnsi="Arial" w:cs="Arial"/>
          <w:sz w:val="20"/>
        </w:rPr>
        <w:t>Pozemky p. č. 210, 211, 212, 214, 215, 216, 218, 219, 220, část 222 v k. ú. Babiny leží v přírodní památce Babinské louky. Části p. p. č. 182, 187, 188, 190, 193, 195, 222 leží v ochranném pásmu přírodní památky Babinské louky. Pozemky nebo části p. p. č. 178, 179, 180, 181, 182, 187, 188, 189, 191, 192, 194, 210, 211, 212, 214, 215, 216, 218, 219, 220, 222, 293 leží v evropsky významné lokalitě Babinské louky.</w:t>
      </w:r>
    </w:p>
    <w:p w14:paraId="717229C6" w14:textId="77777777" w:rsidR="00853C95" w:rsidRPr="00543CC6" w:rsidRDefault="008D7A1A" w:rsidP="008D7A1A">
      <w:pPr>
        <w:pStyle w:val="Zkladntext"/>
        <w:numPr>
          <w:ilvl w:val="0"/>
          <w:numId w:val="4"/>
        </w:numPr>
        <w:suppressAutoHyphens w:val="0"/>
        <w:ind w:left="709"/>
        <w:jc w:val="both"/>
        <w:rPr>
          <w:rFonts w:ascii="Arial" w:hAnsi="Arial" w:cs="Arial"/>
          <w:sz w:val="20"/>
        </w:rPr>
      </w:pPr>
      <w:r w:rsidRPr="000B778B">
        <w:rPr>
          <w:rFonts w:ascii="Arial" w:hAnsi="Arial" w:cs="Arial"/>
          <w:sz w:val="20"/>
        </w:rPr>
        <w:t xml:space="preserve">Tato smlouva je výstupem projektu Jedna příroda (Integrovaný projekt LIFE pro soustavu Natura 2000 v České republice – LIFE17 IPE/CZ/000005 LIFE-IP: N2K Revisited), aktivita C3 – Komunikace s vlastníky a uživateli pozemků v soustavě Natura 2000. Za projekt Jedna příroda (LIFE-IP: N2K Revisited) </w:t>
      </w:r>
      <w:r w:rsidRPr="00AE5FDD">
        <w:rPr>
          <w:rFonts w:ascii="Arial" w:hAnsi="Arial" w:cs="Arial"/>
          <w:sz w:val="20"/>
        </w:rPr>
        <w:t>odpovídá: Ing. Jakub Kyselovič.</w:t>
      </w:r>
    </w:p>
    <w:p w14:paraId="43B97D93" w14:textId="77777777" w:rsidR="00C002D8" w:rsidRPr="003B57C7" w:rsidRDefault="00C002D8" w:rsidP="003B57C7">
      <w:pPr>
        <w:pStyle w:val="Zkladntext"/>
        <w:suppressAutoHyphens w:val="0"/>
        <w:ind w:left="709"/>
        <w:jc w:val="both"/>
        <w:rPr>
          <w:rFonts w:ascii="Arial" w:hAnsi="Arial" w:cs="Arial"/>
          <w:sz w:val="20"/>
        </w:rPr>
      </w:pPr>
    </w:p>
    <w:p w14:paraId="3E1358EE" w14:textId="77777777" w:rsidR="00EC7851" w:rsidRDefault="00EC7851" w:rsidP="00EC7851">
      <w:pPr>
        <w:jc w:val="center"/>
        <w:rPr>
          <w:rFonts w:ascii="Arial" w:hAnsi="Arial" w:cs="Arial"/>
          <w:bCs/>
        </w:rPr>
      </w:pPr>
      <w:r>
        <w:rPr>
          <w:rFonts w:ascii="Arial" w:hAnsi="Arial" w:cs="Arial"/>
          <w:b/>
          <w:bCs/>
        </w:rPr>
        <w:t>II.</w:t>
      </w:r>
    </w:p>
    <w:p w14:paraId="074764DA" w14:textId="77777777" w:rsidR="00EC7851" w:rsidRDefault="00EC7851" w:rsidP="00EC7851">
      <w:pPr>
        <w:pStyle w:val="Nadpis1"/>
      </w:pPr>
      <w:r>
        <w:rPr>
          <w:rFonts w:ascii="Arial" w:hAnsi="Arial" w:cs="Arial"/>
          <w:bCs/>
          <w:sz w:val="20"/>
        </w:rPr>
        <w:t>Účel pachtu</w:t>
      </w:r>
    </w:p>
    <w:p w14:paraId="58F4B01F" w14:textId="77777777" w:rsidR="00EC7851" w:rsidRDefault="00EC7851" w:rsidP="00EC7851"/>
    <w:p w14:paraId="3E15868E" w14:textId="649979D9" w:rsidR="003B57C7" w:rsidRPr="003B57C7" w:rsidRDefault="003B57C7" w:rsidP="004F12CB">
      <w:pPr>
        <w:pStyle w:val="Zkladntext"/>
        <w:numPr>
          <w:ilvl w:val="0"/>
          <w:numId w:val="7"/>
        </w:numPr>
        <w:suppressAutoHyphens w:val="0"/>
        <w:ind w:hanging="294"/>
        <w:jc w:val="both"/>
        <w:rPr>
          <w:rFonts w:ascii="Arial" w:hAnsi="Arial" w:cs="Arial"/>
          <w:sz w:val="20"/>
        </w:rPr>
      </w:pPr>
      <w:r w:rsidRPr="003B57C7">
        <w:rPr>
          <w:rFonts w:ascii="Arial" w:hAnsi="Arial" w:cs="Arial"/>
          <w:sz w:val="20"/>
        </w:rPr>
        <w:t xml:space="preserve">Propachtovatel se touto smlouvou zavazuje přenechat k dočasnému užívání a požívání </w:t>
      </w:r>
      <w:r w:rsidR="004F12CB">
        <w:rPr>
          <w:rFonts w:ascii="Arial" w:hAnsi="Arial" w:cs="Arial"/>
          <w:sz w:val="20"/>
        </w:rPr>
        <w:t xml:space="preserve">(dále jen „užívání“) </w:t>
      </w:r>
      <w:r w:rsidRPr="003B57C7">
        <w:rPr>
          <w:rFonts w:ascii="Arial" w:hAnsi="Arial" w:cs="Arial"/>
          <w:sz w:val="20"/>
        </w:rPr>
        <w:t xml:space="preserve">pachtýři </w:t>
      </w:r>
      <w:r w:rsidR="002F5241">
        <w:rPr>
          <w:rFonts w:ascii="Arial" w:hAnsi="Arial" w:cs="Arial"/>
          <w:sz w:val="20"/>
        </w:rPr>
        <w:t>předmět pachtu</w:t>
      </w:r>
      <w:r w:rsidRPr="00227E94">
        <w:rPr>
          <w:rFonts w:ascii="Arial" w:hAnsi="Arial" w:cs="Arial"/>
          <w:color w:val="FF0000"/>
          <w:sz w:val="20"/>
        </w:rPr>
        <w:t xml:space="preserve"> </w:t>
      </w:r>
      <w:r w:rsidRPr="003B57C7">
        <w:rPr>
          <w:rFonts w:ascii="Arial" w:hAnsi="Arial" w:cs="Arial"/>
          <w:sz w:val="20"/>
        </w:rPr>
        <w:t>uveden</w:t>
      </w:r>
      <w:r w:rsidRPr="00AD06D4">
        <w:rPr>
          <w:rFonts w:ascii="Arial" w:hAnsi="Arial" w:cs="Arial"/>
          <w:sz w:val="20"/>
        </w:rPr>
        <w:t>ý</w:t>
      </w:r>
      <w:r w:rsidRPr="00227E94">
        <w:rPr>
          <w:rFonts w:ascii="Arial" w:hAnsi="Arial" w:cs="Arial"/>
          <w:color w:val="FF0000"/>
          <w:sz w:val="20"/>
        </w:rPr>
        <w:t xml:space="preserve"> </w:t>
      </w:r>
      <w:r w:rsidRPr="003B57C7">
        <w:rPr>
          <w:rFonts w:ascii="Arial" w:hAnsi="Arial" w:cs="Arial"/>
          <w:sz w:val="20"/>
        </w:rPr>
        <w:t xml:space="preserve">v čl. I. této smlouvy </w:t>
      </w:r>
      <w:r w:rsidR="00544E6F">
        <w:rPr>
          <w:rFonts w:ascii="Arial" w:hAnsi="Arial" w:cs="Arial"/>
          <w:sz w:val="20"/>
        </w:rPr>
        <w:t xml:space="preserve">za účelem </w:t>
      </w:r>
      <w:r w:rsidR="00544E6F" w:rsidRPr="00544E6F">
        <w:rPr>
          <w:rFonts w:ascii="Arial" w:hAnsi="Arial" w:cs="Arial"/>
          <w:sz w:val="20"/>
        </w:rPr>
        <w:t xml:space="preserve">údržby pozemků formou </w:t>
      </w:r>
      <w:r w:rsidR="00312422">
        <w:rPr>
          <w:rFonts w:ascii="Arial" w:hAnsi="Arial" w:cs="Arial"/>
          <w:sz w:val="20"/>
        </w:rPr>
        <w:t xml:space="preserve">extenzivního </w:t>
      </w:r>
      <w:r w:rsidR="00544E6F" w:rsidRPr="00544E6F">
        <w:rPr>
          <w:rFonts w:ascii="Arial" w:hAnsi="Arial" w:cs="Arial"/>
          <w:sz w:val="20"/>
        </w:rPr>
        <w:t>zemědělského hospodaření, pastvy a kosení</w:t>
      </w:r>
      <w:r w:rsidR="007A5936" w:rsidRPr="000D1439">
        <w:rPr>
          <w:rFonts w:ascii="Arial" w:hAnsi="Arial" w:cs="Arial"/>
          <w:sz w:val="20"/>
        </w:rPr>
        <w:t xml:space="preserve">, </w:t>
      </w:r>
      <w:r w:rsidR="008A5ED5" w:rsidRPr="000D1439">
        <w:rPr>
          <w:rFonts w:ascii="Arial" w:hAnsi="Arial" w:cs="Arial"/>
          <w:sz w:val="20"/>
        </w:rPr>
        <w:t xml:space="preserve">i přes skutečnost, že </w:t>
      </w:r>
      <w:r w:rsidR="00FF3C3A" w:rsidRPr="000D1439">
        <w:rPr>
          <w:rFonts w:ascii="Arial" w:hAnsi="Arial" w:cs="Arial"/>
          <w:sz w:val="20"/>
        </w:rPr>
        <w:t xml:space="preserve">jsou </w:t>
      </w:r>
      <w:r w:rsidR="0022233F">
        <w:rPr>
          <w:rFonts w:ascii="Arial" w:hAnsi="Arial" w:cs="Arial"/>
          <w:sz w:val="20"/>
        </w:rPr>
        <w:t xml:space="preserve">některé </w:t>
      </w:r>
      <w:r w:rsidR="00FF3C3A" w:rsidRPr="000D1439">
        <w:rPr>
          <w:rFonts w:ascii="Arial" w:hAnsi="Arial" w:cs="Arial"/>
          <w:sz w:val="20"/>
        </w:rPr>
        <w:t>pozemk</w:t>
      </w:r>
      <w:r w:rsidR="00477986">
        <w:rPr>
          <w:rFonts w:ascii="Arial" w:hAnsi="Arial" w:cs="Arial"/>
          <w:sz w:val="20"/>
        </w:rPr>
        <w:t xml:space="preserve">y </w:t>
      </w:r>
      <w:r w:rsidR="00FF3C3A" w:rsidRPr="000D1439">
        <w:rPr>
          <w:rFonts w:ascii="Arial" w:hAnsi="Arial" w:cs="Arial"/>
          <w:sz w:val="20"/>
        </w:rPr>
        <w:t>evidované</w:t>
      </w:r>
      <w:r w:rsidR="008A5ED5" w:rsidRPr="000D1439">
        <w:rPr>
          <w:rFonts w:ascii="Arial" w:hAnsi="Arial" w:cs="Arial"/>
          <w:sz w:val="20"/>
        </w:rPr>
        <w:t xml:space="preserve"> v katastru nemovitostí </w:t>
      </w:r>
      <w:r w:rsidR="00CF3744" w:rsidRPr="000D1439">
        <w:rPr>
          <w:rFonts w:ascii="Arial" w:hAnsi="Arial" w:cs="Arial"/>
          <w:sz w:val="20"/>
        </w:rPr>
        <w:t xml:space="preserve">jako ostatní plocha </w:t>
      </w:r>
      <w:r w:rsidR="008A5ED5" w:rsidRPr="000D1439">
        <w:rPr>
          <w:rFonts w:ascii="Arial" w:hAnsi="Arial" w:cs="Arial"/>
          <w:sz w:val="20"/>
        </w:rPr>
        <w:t xml:space="preserve">se způsobem využití </w:t>
      </w:r>
      <w:r w:rsidR="00544E6F">
        <w:rPr>
          <w:rFonts w:ascii="Arial" w:hAnsi="Arial" w:cs="Arial"/>
          <w:sz w:val="20"/>
        </w:rPr>
        <w:t>jiná plocha</w:t>
      </w:r>
      <w:r w:rsidR="0048603B" w:rsidRPr="000D1439">
        <w:rPr>
          <w:rFonts w:ascii="Arial" w:hAnsi="Arial" w:cs="Arial"/>
          <w:sz w:val="20"/>
        </w:rPr>
        <w:t xml:space="preserve">, </w:t>
      </w:r>
      <w:r w:rsidR="009151DC">
        <w:rPr>
          <w:rFonts w:ascii="Arial" w:hAnsi="Arial" w:cs="Arial"/>
          <w:sz w:val="20"/>
        </w:rPr>
        <w:t xml:space="preserve">vodní plocha se způsobem využití jako koryto vodního toku přirozené nebo pozměněné </w:t>
      </w:r>
      <w:r w:rsidR="0048603B">
        <w:rPr>
          <w:rFonts w:ascii="Arial" w:hAnsi="Arial" w:cs="Arial"/>
          <w:sz w:val="20"/>
        </w:rPr>
        <w:t>a</w:t>
      </w:r>
      <w:r w:rsidRPr="003B57C7">
        <w:rPr>
          <w:rFonts w:ascii="Arial" w:hAnsi="Arial" w:cs="Arial"/>
          <w:sz w:val="20"/>
        </w:rPr>
        <w:t xml:space="preserve"> pachtýř se zavazuje platit za to propachtovateli pachtovné ve výši a termínech splatnosti stanovených touto smlouvou.</w:t>
      </w:r>
    </w:p>
    <w:p w14:paraId="5AD7C1A3" w14:textId="77777777" w:rsidR="003B57C7" w:rsidRPr="003B57C7" w:rsidRDefault="00F6554D" w:rsidP="0037752F">
      <w:pPr>
        <w:pStyle w:val="Zkladntext"/>
        <w:numPr>
          <w:ilvl w:val="0"/>
          <w:numId w:val="7"/>
        </w:numPr>
        <w:suppressAutoHyphens w:val="0"/>
        <w:ind w:left="709" w:hanging="283"/>
        <w:jc w:val="both"/>
        <w:rPr>
          <w:rFonts w:ascii="Arial" w:hAnsi="Arial" w:cs="Arial"/>
          <w:sz w:val="20"/>
        </w:rPr>
      </w:pPr>
      <w:r>
        <w:rPr>
          <w:rFonts w:ascii="Arial" w:hAnsi="Arial" w:cs="Arial"/>
          <w:sz w:val="20"/>
        </w:rPr>
        <w:t>Pachtýř je povin</w:t>
      </w:r>
      <w:r w:rsidR="003B57C7" w:rsidRPr="003B57C7">
        <w:rPr>
          <w:rFonts w:ascii="Arial" w:hAnsi="Arial" w:cs="Arial"/>
          <w:sz w:val="20"/>
        </w:rPr>
        <w:t xml:space="preserve">en pečovat o </w:t>
      </w:r>
      <w:r w:rsidR="002F5241">
        <w:rPr>
          <w:rFonts w:ascii="Arial" w:hAnsi="Arial" w:cs="Arial"/>
          <w:sz w:val="20"/>
        </w:rPr>
        <w:t>předmět pachtu</w:t>
      </w:r>
      <w:r w:rsidR="003B57C7" w:rsidRPr="00227E94">
        <w:rPr>
          <w:rFonts w:ascii="Arial" w:hAnsi="Arial" w:cs="Arial"/>
          <w:color w:val="FF0000"/>
          <w:sz w:val="20"/>
        </w:rPr>
        <w:t xml:space="preserve"> </w:t>
      </w:r>
      <w:r w:rsidR="003B57C7" w:rsidRPr="003B57C7">
        <w:rPr>
          <w:rFonts w:ascii="Arial" w:hAnsi="Arial" w:cs="Arial"/>
          <w:sz w:val="20"/>
        </w:rPr>
        <w:t>jako řádný hospodář.</w:t>
      </w:r>
    </w:p>
    <w:p w14:paraId="222C7211" w14:textId="77777777" w:rsidR="003B57C7" w:rsidRPr="008A5ED5" w:rsidRDefault="003B57C7" w:rsidP="0037752F">
      <w:pPr>
        <w:pStyle w:val="Zkladntext"/>
        <w:numPr>
          <w:ilvl w:val="0"/>
          <w:numId w:val="7"/>
        </w:numPr>
        <w:suppressAutoHyphens w:val="0"/>
        <w:ind w:left="709" w:hanging="283"/>
        <w:jc w:val="both"/>
        <w:rPr>
          <w:rFonts w:ascii="Arial" w:hAnsi="Arial" w:cs="Arial"/>
          <w:sz w:val="20"/>
        </w:rPr>
      </w:pPr>
      <w:r w:rsidRPr="008A5ED5">
        <w:rPr>
          <w:rFonts w:ascii="Arial" w:hAnsi="Arial" w:cs="Arial"/>
          <w:sz w:val="20"/>
        </w:rPr>
        <w:t>D</w:t>
      </w:r>
      <w:r w:rsidR="00965857" w:rsidRPr="008A5ED5">
        <w:rPr>
          <w:rFonts w:ascii="Arial" w:hAnsi="Arial" w:cs="Arial"/>
          <w:sz w:val="20"/>
        </w:rPr>
        <w:t xml:space="preserve">ále je pachtýř </w:t>
      </w:r>
      <w:r w:rsidRPr="008A5ED5">
        <w:rPr>
          <w:rFonts w:ascii="Arial" w:hAnsi="Arial" w:cs="Arial"/>
          <w:sz w:val="20"/>
        </w:rPr>
        <w:t xml:space="preserve">povinen dodržovat požadavky na užívání </w:t>
      </w:r>
      <w:r w:rsidR="002F5241" w:rsidRPr="008A5ED5">
        <w:rPr>
          <w:rFonts w:ascii="Arial" w:hAnsi="Arial" w:cs="Arial"/>
          <w:sz w:val="20"/>
        </w:rPr>
        <w:t>předmětu pachtu</w:t>
      </w:r>
      <w:r w:rsidRPr="008A5ED5">
        <w:rPr>
          <w:rFonts w:ascii="Arial" w:hAnsi="Arial" w:cs="Arial"/>
          <w:sz w:val="20"/>
        </w:rPr>
        <w:t xml:space="preserve"> a zajišťovat údržbu specifikovanou v Příloze č.</w:t>
      </w:r>
      <w:r w:rsidR="00965857" w:rsidRPr="008A5ED5">
        <w:rPr>
          <w:rFonts w:ascii="Arial" w:hAnsi="Arial" w:cs="Arial"/>
          <w:sz w:val="20"/>
        </w:rPr>
        <w:t xml:space="preserve"> </w:t>
      </w:r>
      <w:r w:rsidRPr="008A5ED5">
        <w:rPr>
          <w:rFonts w:ascii="Arial" w:hAnsi="Arial" w:cs="Arial"/>
          <w:sz w:val="20"/>
        </w:rPr>
        <w:t xml:space="preserve">1, která je nedílnou součástí této smlouvy. </w:t>
      </w:r>
    </w:p>
    <w:p w14:paraId="1E20C694" w14:textId="77777777" w:rsidR="003B57C7" w:rsidRPr="008A5ED5" w:rsidRDefault="003B57C7" w:rsidP="0037752F">
      <w:pPr>
        <w:pStyle w:val="Zkladntext"/>
        <w:numPr>
          <w:ilvl w:val="0"/>
          <w:numId w:val="7"/>
        </w:numPr>
        <w:suppressAutoHyphens w:val="0"/>
        <w:ind w:left="709" w:hanging="283"/>
        <w:jc w:val="both"/>
        <w:rPr>
          <w:rFonts w:ascii="Arial" w:hAnsi="Arial" w:cs="Arial"/>
          <w:sz w:val="20"/>
        </w:rPr>
      </w:pPr>
      <w:r w:rsidRPr="008A5ED5">
        <w:rPr>
          <w:rFonts w:ascii="Arial" w:hAnsi="Arial" w:cs="Arial"/>
          <w:sz w:val="20"/>
        </w:rPr>
        <w:t>Přílohu č. 1. lze dle aktuální potřeby Agentury ochrany přírody a krajiny České republiky upravovat. V případě potřeby změny podmínek hospodaření bude pachtýři předložen písemný návrh dodatku k této smlouvě. Pokud se smluvní strany nedohodnou na novém znění Přílohy č. 1, má propachtova</w:t>
      </w:r>
      <w:r w:rsidR="00E91DD3" w:rsidRPr="008A5ED5">
        <w:rPr>
          <w:rFonts w:ascii="Arial" w:hAnsi="Arial" w:cs="Arial"/>
          <w:sz w:val="20"/>
        </w:rPr>
        <w:t>te</w:t>
      </w:r>
      <w:r w:rsidRPr="008A5ED5">
        <w:rPr>
          <w:rFonts w:ascii="Arial" w:hAnsi="Arial" w:cs="Arial"/>
          <w:sz w:val="20"/>
        </w:rPr>
        <w:t>l právo od smlouvy odstoupit.</w:t>
      </w:r>
    </w:p>
    <w:p w14:paraId="6A6ECB6B" w14:textId="77777777" w:rsidR="00EC7851" w:rsidRDefault="00EC7851" w:rsidP="00EC7851">
      <w:pPr>
        <w:rPr>
          <w:rFonts w:ascii="Arial" w:hAnsi="Arial" w:cs="Arial"/>
          <w:b/>
          <w:bCs/>
        </w:rPr>
      </w:pPr>
    </w:p>
    <w:p w14:paraId="377EB5CB" w14:textId="77777777" w:rsidR="00EC7851" w:rsidRDefault="00EC7851" w:rsidP="00EC7851">
      <w:pPr>
        <w:jc w:val="center"/>
        <w:rPr>
          <w:rFonts w:ascii="Arial" w:hAnsi="Arial" w:cs="Arial"/>
          <w:bCs/>
        </w:rPr>
      </w:pPr>
      <w:r>
        <w:rPr>
          <w:rFonts w:ascii="Arial" w:hAnsi="Arial" w:cs="Arial"/>
          <w:b/>
          <w:bCs/>
        </w:rPr>
        <w:t>III.</w:t>
      </w:r>
    </w:p>
    <w:p w14:paraId="1310F222" w14:textId="77777777" w:rsidR="00EC7851" w:rsidRDefault="00EC7851" w:rsidP="00EC7851">
      <w:pPr>
        <w:pStyle w:val="Nadpis1"/>
        <w:numPr>
          <w:ilvl w:val="0"/>
          <w:numId w:val="0"/>
        </w:numPr>
      </w:pPr>
      <w:r>
        <w:rPr>
          <w:rFonts w:ascii="Arial" w:hAnsi="Arial" w:cs="Arial"/>
          <w:bCs/>
          <w:sz w:val="20"/>
        </w:rPr>
        <w:t>Doba pachtu</w:t>
      </w:r>
    </w:p>
    <w:p w14:paraId="0C25BD79" w14:textId="77777777" w:rsidR="00EC7851" w:rsidRPr="007333B0" w:rsidRDefault="00EC7851" w:rsidP="00EC7851"/>
    <w:p w14:paraId="1EE28A80" w14:textId="77777777" w:rsidR="00EC7851" w:rsidRPr="00C30E12" w:rsidRDefault="00EC7851" w:rsidP="0037752F">
      <w:pPr>
        <w:pStyle w:val="Zkladntext"/>
        <w:numPr>
          <w:ilvl w:val="0"/>
          <w:numId w:val="5"/>
        </w:numPr>
        <w:suppressAutoHyphens w:val="0"/>
        <w:jc w:val="both"/>
        <w:rPr>
          <w:rFonts w:ascii="Arial" w:hAnsi="Arial" w:cs="Arial"/>
          <w:bCs/>
          <w:sz w:val="20"/>
        </w:rPr>
      </w:pPr>
      <w:r w:rsidRPr="007333B0">
        <w:rPr>
          <w:rFonts w:ascii="Arial" w:hAnsi="Arial" w:cs="Arial"/>
          <w:sz w:val="20"/>
        </w:rPr>
        <w:t xml:space="preserve">Pacht se sjednává na </w:t>
      </w:r>
      <w:r w:rsidRPr="00543CC6">
        <w:rPr>
          <w:rFonts w:ascii="Arial" w:hAnsi="Arial" w:cs="Arial"/>
          <w:sz w:val="20"/>
        </w:rPr>
        <w:t>dobu určitou</w:t>
      </w:r>
      <w:r w:rsidR="001D7D37" w:rsidRPr="00543CC6">
        <w:rPr>
          <w:rFonts w:ascii="Arial" w:hAnsi="Arial" w:cs="Arial"/>
          <w:b/>
          <w:sz w:val="20"/>
        </w:rPr>
        <w:t xml:space="preserve"> </w:t>
      </w:r>
      <w:r w:rsidRPr="00543CC6">
        <w:rPr>
          <w:rFonts w:ascii="Arial" w:hAnsi="Arial" w:cs="Arial"/>
          <w:b/>
          <w:sz w:val="20"/>
        </w:rPr>
        <w:t>od</w:t>
      </w:r>
      <w:r w:rsidR="00F6554D" w:rsidRPr="00543CC6">
        <w:rPr>
          <w:rFonts w:ascii="Arial" w:hAnsi="Arial" w:cs="Arial"/>
          <w:b/>
          <w:sz w:val="20"/>
        </w:rPr>
        <w:t xml:space="preserve"> </w:t>
      </w:r>
      <w:r w:rsidR="00544E6F">
        <w:rPr>
          <w:rFonts w:ascii="Arial" w:hAnsi="Arial" w:cs="Arial"/>
          <w:b/>
          <w:sz w:val="20"/>
        </w:rPr>
        <w:t>1</w:t>
      </w:r>
      <w:r w:rsidR="00F6554D" w:rsidRPr="00543CC6">
        <w:rPr>
          <w:rFonts w:ascii="Arial" w:hAnsi="Arial" w:cs="Arial"/>
          <w:b/>
          <w:sz w:val="20"/>
        </w:rPr>
        <w:t xml:space="preserve">. </w:t>
      </w:r>
      <w:r w:rsidR="00B70DC5">
        <w:rPr>
          <w:rFonts w:ascii="Arial" w:hAnsi="Arial" w:cs="Arial"/>
          <w:b/>
          <w:sz w:val="20"/>
        </w:rPr>
        <w:t>8</w:t>
      </w:r>
      <w:r w:rsidR="00F6554D" w:rsidRPr="00543CC6">
        <w:rPr>
          <w:rFonts w:ascii="Arial" w:hAnsi="Arial" w:cs="Arial"/>
          <w:b/>
          <w:sz w:val="20"/>
        </w:rPr>
        <w:t>. 202</w:t>
      </w:r>
      <w:r w:rsidR="00544E6F">
        <w:rPr>
          <w:rFonts w:ascii="Arial" w:hAnsi="Arial" w:cs="Arial"/>
          <w:b/>
          <w:sz w:val="20"/>
        </w:rPr>
        <w:t>4</w:t>
      </w:r>
      <w:r w:rsidRPr="00543CC6">
        <w:rPr>
          <w:rFonts w:ascii="Arial" w:hAnsi="Arial" w:cs="Arial"/>
          <w:b/>
          <w:sz w:val="20"/>
        </w:rPr>
        <w:t xml:space="preserve"> </w:t>
      </w:r>
      <w:r w:rsidR="00031B64" w:rsidRPr="00543CC6">
        <w:rPr>
          <w:rFonts w:ascii="Arial" w:hAnsi="Arial" w:cs="Arial"/>
          <w:b/>
          <w:sz w:val="20"/>
        </w:rPr>
        <w:t xml:space="preserve">do </w:t>
      </w:r>
      <w:r w:rsidR="00F6554D" w:rsidRPr="00543CC6">
        <w:rPr>
          <w:rFonts w:ascii="Arial" w:hAnsi="Arial" w:cs="Arial"/>
          <w:b/>
          <w:sz w:val="20"/>
        </w:rPr>
        <w:t>31. 12. 20</w:t>
      </w:r>
      <w:r w:rsidR="002E7090">
        <w:rPr>
          <w:rFonts w:ascii="Arial" w:hAnsi="Arial" w:cs="Arial"/>
          <w:b/>
          <w:sz w:val="20"/>
        </w:rPr>
        <w:t>30</w:t>
      </w:r>
      <w:r w:rsidR="00D36654" w:rsidRPr="00543CC6">
        <w:rPr>
          <w:rFonts w:ascii="Arial" w:hAnsi="Arial" w:cs="Arial"/>
          <w:b/>
          <w:sz w:val="20"/>
        </w:rPr>
        <w:t>.</w:t>
      </w:r>
      <w:r w:rsidR="00D36654" w:rsidRPr="00C30E12">
        <w:rPr>
          <w:rFonts w:ascii="Arial" w:hAnsi="Arial" w:cs="Arial"/>
          <w:b/>
          <w:sz w:val="20"/>
        </w:rPr>
        <w:t xml:space="preserve"> </w:t>
      </w:r>
    </w:p>
    <w:p w14:paraId="73E8052C" w14:textId="77777777" w:rsidR="00EC7851" w:rsidRPr="006E6FFF" w:rsidRDefault="00EC7851" w:rsidP="00EC7851">
      <w:pPr>
        <w:pStyle w:val="Zkladntext"/>
        <w:suppressAutoHyphens w:val="0"/>
        <w:ind w:left="720"/>
        <w:jc w:val="both"/>
        <w:rPr>
          <w:rFonts w:ascii="Arial" w:hAnsi="Arial" w:cs="Arial"/>
          <w:b/>
          <w:bCs/>
          <w:sz w:val="20"/>
        </w:rPr>
      </w:pPr>
    </w:p>
    <w:p w14:paraId="271B5D6D" w14:textId="77777777" w:rsidR="00EC7851" w:rsidRDefault="00EC7851" w:rsidP="00EC7851">
      <w:pPr>
        <w:pStyle w:val="Zkladntext"/>
        <w:jc w:val="center"/>
        <w:rPr>
          <w:rFonts w:ascii="Arial" w:hAnsi="Arial" w:cs="Arial"/>
          <w:b/>
          <w:bCs/>
          <w:sz w:val="20"/>
        </w:rPr>
      </w:pPr>
      <w:r>
        <w:rPr>
          <w:rFonts w:ascii="Arial" w:hAnsi="Arial" w:cs="Arial"/>
          <w:b/>
          <w:bCs/>
          <w:sz w:val="20"/>
        </w:rPr>
        <w:t>IV.</w:t>
      </w:r>
    </w:p>
    <w:p w14:paraId="5FDBDC90" w14:textId="77777777" w:rsidR="00EC7851" w:rsidRDefault="00C002D8" w:rsidP="00EC7851">
      <w:pPr>
        <w:pStyle w:val="Zkladntext"/>
        <w:jc w:val="center"/>
        <w:rPr>
          <w:rFonts w:ascii="Arial" w:hAnsi="Arial" w:cs="Arial"/>
          <w:b/>
          <w:bCs/>
          <w:sz w:val="20"/>
        </w:rPr>
      </w:pPr>
      <w:r>
        <w:rPr>
          <w:rFonts w:ascii="Arial" w:hAnsi="Arial" w:cs="Arial"/>
          <w:b/>
          <w:bCs/>
          <w:sz w:val="20"/>
        </w:rPr>
        <w:t>Výše a způsob placení pachtovné</w:t>
      </w:r>
      <w:r w:rsidR="00EC7851">
        <w:rPr>
          <w:rFonts w:ascii="Arial" w:hAnsi="Arial" w:cs="Arial"/>
          <w:b/>
          <w:bCs/>
          <w:sz w:val="20"/>
        </w:rPr>
        <w:t>ho</w:t>
      </w:r>
    </w:p>
    <w:p w14:paraId="10A96279" w14:textId="77777777" w:rsidR="00EC7851" w:rsidRDefault="00EC7851" w:rsidP="00EC7851">
      <w:pPr>
        <w:pStyle w:val="Zkladntext"/>
        <w:jc w:val="center"/>
        <w:rPr>
          <w:rFonts w:ascii="Arial" w:hAnsi="Arial" w:cs="Arial"/>
          <w:b/>
          <w:bCs/>
          <w:sz w:val="20"/>
        </w:rPr>
      </w:pPr>
    </w:p>
    <w:p w14:paraId="4D336D7C" w14:textId="5A26516E" w:rsidR="00750759" w:rsidRPr="00BE14F8" w:rsidRDefault="002E7090" w:rsidP="0037752F">
      <w:pPr>
        <w:pStyle w:val="Zkladntext"/>
        <w:numPr>
          <w:ilvl w:val="0"/>
          <w:numId w:val="8"/>
        </w:numPr>
        <w:suppressAutoHyphens w:val="0"/>
        <w:jc w:val="both"/>
        <w:rPr>
          <w:rFonts w:ascii="Arial" w:hAnsi="Arial" w:cs="Arial"/>
          <w:sz w:val="20"/>
        </w:rPr>
      </w:pPr>
      <w:r w:rsidRPr="002E7090">
        <w:rPr>
          <w:rFonts w:ascii="Arial" w:hAnsi="Arial" w:cs="Arial"/>
          <w:sz w:val="20"/>
        </w:rPr>
        <w:t xml:space="preserve">Roční pachtovné je stanoveno dohodou smluvních stran a skládá se z částky ve výši </w:t>
      </w:r>
      <w:r w:rsidRPr="002E7090">
        <w:rPr>
          <w:rFonts w:ascii="Arial" w:hAnsi="Arial" w:cs="Arial"/>
          <w:sz w:val="20"/>
        </w:rPr>
        <w:br/>
      </w:r>
      <w:r w:rsidR="00B70DC5">
        <w:rPr>
          <w:rFonts w:ascii="Arial" w:hAnsi="Arial" w:cs="Arial"/>
          <w:b/>
          <w:sz w:val="20"/>
        </w:rPr>
        <w:t>69.796</w:t>
      </w:r>
      <w:r w:rsidRPr="002E7090">
        <w:rPr>
          <w:rFonts w:ascii="Arial" w:hAnsi="Arial" w:cs="Arial"/>
          <w:b/>
          <w:sz w:val="20"/>
        </w:rPr>
        <w:t xml:space="preserve">,-Kč (slovy: </w:t>
      </w:r>
      <w:r w:rsidR="00B70DC5">
        <w:rPr>
          <w:rFonts w:ascii="Arial" w:hAnsi="Arial" w:cs="Arial"/>
          <w:b/>
          <w:sz w:val="20"/>
        </w:rPr>
        <w:t>šedesátdevěttisícsedmsetdevadesátšest</w:t>
      </w:r>
      <w:r w:rsidRPr="002E7090">
        <w:rPr>
          <w:rFonts w:ascii="Arial" w:hAnsi="Arial" w:cs="Arial"/>
          <w:b/>
          <w:sz w:val="20"/>
        </w:rPr>
        <w:t>korun českých)</w:t>
      </w:r>
      <w:r w:rsidRPr="002E7090">
        <w:rPr>
          <w:rFonts w:ascii="Arial" w:hAnsi="Arial" w:cs="Arial"/>
          <w:sz w:val="20"/>
        </w:rPr>
        <w:t xml:space="preserve"> </w:t>
      </w:r>
      <w:r w:rsidR="00312422">
        <w:rPr>
          <w:rFonts w:ascii="Arial" w:hAnsi="Arial" w:cs="Arial"/>
          <w:sz w:val="20"/>
        </w:rPr>
        <w:t>stanovené dohodou</w:t>
      </w:r>
      <w:r w:rsidRPr="002E7090">
        <w:rPr>
          <w:rFonts w:ascii="Arial" w:hAnsi="Arial" w:cs="Arial"/>
          <w:sz w:val="20"/>
        </w:rPr>
        <w:t xml:space="preserve"> </w:t>
      </w:r>
      <w:r w:rsidR="00312422">
        <w:rPr>
          <w:rFonts w:ascii="Arial" w:hAnsi="Arial" w:cs="Arial"/>
          <w:sz w:val="20"/>
        </w:rPr>
        <w:t xml:space="preserve">stran </w:t>
      </w:r>
      <w:r w:rsidRPr="002E7090">
        <w:rPr>
          <w:rFonts w:ascii="Arial" w:hAnsi="Arial" w:cs="Arial"/>
          <w:sz w:val="20"/>
        </w:rPr>
        <w:t>a dále z platby na úhradu daně z nemovitých věcí ve výši stanovené podle platného znění zákona č. 338/1992 Sb., o dani z nemovitosti pro příslušný kalendářní rok, kterou vždy určí za příslušný kalendářní rok pachtýř a připočte k první složce pachtovného. Propachtovatel je plátcem daně z nemovitých věcí.</w:t>
      </w:r>
    </w:p>
    <w:p w14:paraId="48FC0A5C" w14:textId="77777777" w:rsidR="00750759" w:rsidRDefault="00750759" w:rsidP="0037752F">
      <w:pPr>
        <w:pStyle w:val="Zkladntext"/>
        <w:numPr>
          <w:ilvl w:val="0"/>
          <w:numId w:val="8"/>
        </w:numPr>
        <w:suppressAutoHyphens w:val="0"/>
        <w:jc w:val="both"/>
        <w:rPr>
          <w:rFonts w:ascii="Arial" w:hAnsi="Arial" w:cs="Arial"/>
          <w:sz w:val="20"/>
        </w:rPr>
      </w:pPr>
      <w:r w:rsidRPr="00227E94">
        <w:rPr>
          <w:rFonts w:ascii="Arial" w:hAnsi="Arial" w:cs="Arial"/>
          <w:sz w:val="20"/>
        </w:rPr>
        <w:t xml:space="preserve">Pachtovné se platí ročně a je splatné k 30. 4. na účet propachtovatele vedený u České národní banky, č. ú. </w:t>
      </w:r>
      <w:r w:rsidRPr="00227E94">
        <w:rPr>
          <w:rFonts w:ascii="Arial" w:hAnsi="Arial" w:cs="Arial"/>
          <w:b/>
          <w:sz w:val="20"/>
        </w:rPr>
        <w:t>19-18228011/0710,</w:t>
      </w:r>
      <w:r w:rsidRPr="00227E94">
        <w:rPr>
          <w:rFonts w:ascii="Arial" w:hAnsi="Arial" w:cs="Arial"/>
          <w:sz w:val="20"/>
        </w:rPr>
        <w:t xml:space="preserve"> variabilní symbol </w:t>
      </w:r>
      <w:r w:rsidR="00717765">
        <w:rPr>
          <w:rFonts w:ascii="Arial" w:hAnsi="Arial" w:cs="Arial"/>
          <w:b/>
          <w:sz w:val="20"/>
        </w:rPr>
        <w:t>530000</w:t>
      </w:r>
      <w:r w:rsidR="00D73235">
        <w:rPr>
          <w:rFonts w:ascii="Arial" w:hAnsi="Arial" w:cs="Arial"/>
          <w:b/>
          <w:sz w:val="20"/>
        </w:rPr>
        <w:t>41</w:t>
      </w:r>
      <w:r w:rsidR="00717765">
        <w:rPr>
          <w:rFonts w:ascii="Arial" w:hAnsi="Arial" w:cs="Arial"/>
          <w:b/>
          <w:sz w:val="20"/>
        </w:rPr>
        <w:t>.</w:t>
      </w:r>
      <w:r w:rsidRPr="00227E94">
        <w:rPr>
          <w:rFonts w:ascii="Arial" w:hAnsi="Arial" w:cs="Arial"/>
          <w:b/>
          <w:sz w:val="20"/>
        </w:rPr>
        <w:t xml:space="preserve"> </w:t>
      </w:r>
      <w:r w:rsidRPr="00227E94">
        <w:rPr>
          <w:rFonts w:ascii="Arial" w:hAnsi="Arial" w:cs="Arial"/>
          <w:sz w:val="20"/>
        </w:rPr>
        <w:t>Za splnění povinnosti úhrady pachtu se považuje připsání sjednaného pachtu na účet propachtovatele do 30. 4. příslušného kalendářního roku.</w:t>
      </w:r>
    </w:p>
    <w:p w14:paraId="08263CDF" w14:textId="42C0004B" w:rsidR="00BC4DBB" w:rsidRPr="00B401AC" w:rsidRDefault="00BC4DBB" w:rsidP="00BC4DBB">
      <w:pPr>
        <w:pStyle w:val="Zkladntext"/>
        <w:numPr>
          <w:ilvl w:val="0"/>
          <w:numId w:val="8"/>
        </w:numPr>
        <w:suppressAutoHyphens w:val="0"/>
        <w:jc w:val="both"/>
        <w:rPr>
          <w:rFonts w:ascii="Arial" w:hAnsi="Arial" w:cs="Arial"/>
          <w:b/>
          <w:sz w:val="20"/>
        </w:rPr>
      </w:pPr>
      <w:r w:rsidRPr="00B401AC">
        <w:rPr>
          <w:rFonts w:ascii="Arial" w:hAnsi="Arial" w:cs="Arial"/>
          <w:b/>
          <w:sz w:val="20"/>
        </w:rPr>
        <w:t xml:space="preserve">Pachtovné za období od 1.8.2024 do 31.12.2024 činí </w:t>
      </w:r>
      <w:r w:rsidR="00717B60">
        <w:rPr>
          <w:rFonts w:ascii="Arial" w:hAnsi="Arial" w:cs="Arial"/>
          <w:b/>
          <w:sz w:val="20"/>
        </w:rPr>
        <w:t>29.257</w:t>
      </w:r>
      <w:r w:rsidRPr="00B401AC">
        <w:rPr>
          <w:rFonts w:ascii="Arial" w:hAnsi="Arial" w:cs="Arial"/>
          <w:b/>
          <w:sz w:val="20"/>
        </w:rPr>
        <w:t xml:space="preserve">,- Kč (slovy: </w:t>
      </w:r>
      <w:r w:rsidR="00717B60">
        <w:rPr>
          <w:rFonts w:ascii="Arial" w:hAnsi="Arial" w:cs="Arial"/>
          <w:b/>
          <w:sz w:val="20"/>
        </w:rPr>
        <w:t>dvacetdevěttisícdvěstěpadesátsedm</w:t>
      </w:r>
      <w:r w:rsidRPr="00B401AC">
        <w:rPr>
          <w:rFonts w:ascii="Arial" w:hAnsi="Arial" w:cs="Arial"/>
          <w:b/>
          <w:sz w:val="20"/>
        </w:rPr>
        <w:t>korun českých) a je splatné k 31.10.2024 na účet propachtovatele. Za splnění povinnosti úhrady pachtu se považuje připsání sjednaného pachtu na účet propachtovatele do 31.10.2024.</w:t>
      </w:r>
    </w:p>
    <w:p w14:paraId="3A3211BA" w14:textId="77777777" w:rsidR="00750759" w:rsidRPr="00227E94" w:rsidRDefault="00750759" w:rsidP="0037752F">
      <w:pPr>
        <w:pStyle w:val="Zkladntext"/>
        <w:numPr>
          <w:ilvl w:val="0"/>
          <w:numId w:val="8"/>
        </w:numPr>
        <w:suppressAutoHyphens w:val="0"/>
        <w:jc w:val="both"/>
        <w:rPr>
          <w:rFonts w:ascii="Arial" w:hAnsi="Arial" w:cs="Arial"/>
          <w:sz w:val="20"/>
        </w:rPr>
      </w:pPr>
      <w:r w:rsidRPr="00227E94">
        <w:rPr>
          <w:rFonts w:ascii="Arial" w:hAnsi="Arial" w:cs="Arial"/>
          <w:sz w:val="20"/>
        </w:rPr>
        <w:t>V případě zániku pachtu před uplynutím sjednané doby uhradí pachtýř propachtovateli za každý již započatý kalendářní měsíc poměrnou část pachtovného ve výši 1/12 z celkového ročního pachtovného.</w:t>
      </w:r>
    </w:p>
    <w:p w14:paraId="2DDED733" w14:textId="77777777" w:rsidR="00750759" w:rsidRPr="00227E94" w:rsidRDefault="00750759" w:rsidP="0037752F">
      <w:pPr>
        <w:numPr>
          <w:ilvl w:val="0"/>
          <w:numId w:val="8"/>
        </w:numPr>
        <w:suppressAutoHyphens w:val="0"/>
        <w:jc w:val="both"/>
        <w:rPr>
          <w:rFonts w:ascii="Arial" w:hAnsi="Arial" w:cs="Arial"/>
        </w:rPr>
      </w:pPr>
      <w:r w:rsidRPr="00227E94">
        <w:rPr>
          <w:rFonts w:ascii="Arial" w:hAnsi="Arial" w:cs="Arial"/>
        </w:rPr>
        <w:t xml:space="preserve">Smluvní strany sjednávají, že v případě, že je pachtýř s placením pachtovného v prodlení, zaplatí propachtovateli smluvní pokutu ve výši </w:t>
      </w:r>
      <w:r w:rsidR="00717765">
        <w:rPr>
          <w:rFonts w:ascii="Arial" w:hAnsi="Arial" w:cs="Arial"/>
        </w:rPr>
        <w:t>20</w:t>
      </w:r>
      <w:r w:rsidRPr="00227E94">
        <w:rPr>
          <w:rFonts w:ascii="Arial" w:hAnsi="Arial" w:cs="Arial"/>
        </w:rPr>
        <w:t>,-</w:t>
      </w:r>
      <w:r>
        <w:rPr>
          <w:rFonts w:ascii="Arial" w:hAnsi="Arial" w:cs="Arial"/>
        </w:rPr>
        <w:t xml:space="preserve"> </w:t>
      </w:r>
      <w:r w:rsidRPr="00227E94">
        <w:rPr>
          <w:rFonts w:ascii="Arial" w:hAnsi="Arial" w:cs="Arial"/>
        </w:rPr>
        <w:t>Kč za každý i jen započatý měsíc</w:t>
      </w:r>
      <w:r>
        <w:rPr>
          <w:rFonts w:ascii="Arial" w:hAnsi="Arial" w:cs="Arial"/>
        </w:rPr>
        <w:t>.</w:t>
      </w:r>
      <w:r w:rsidRPr="00227E94">
        <w:rPr>
          <w:rFonts w:ascii="Arial" w:hAnsi="Arial" w:cs="Arial"/>
        </w:rPr>
        <w:t xml:space="preserve"> </w:t>
      </w:r>
    </w:p>
    <w:p w14:paraId="58F29611" w14:textId="77777777" w:rsidR="00750759" w:rsidRPr="00227E94" w:rsidRDefault="00750759" w:rsidP="0037752F">
      <w:pPr>
        <w:numPr>
          <w:ilvl w:val="0"/>
          <w:numId w:val="8"/>
        </w:numPr>
        <w:suppressAutoHyphens w:val="0"/>
        <w:jc w:val="both"/>
        <w:rPr>
          <w:rFonts w:ascii="Arial" w:hAnsi="Arial" w:cs="Arial"/>
        </w:rPr>
      </w:pPr>
      <w:r w:rsidRPr="00227E94">
        <w:rPr>
          <w:rFonts w:ascii="Arial" w:hAnsi="Arial" w:cs="Arial"/>
        </w:rPr>
        <w:t>Sjednáním smluvní pokuty není nijak dotčen nárok na náhradu škody propachtovatele vůči pachtýři.</w:t>
      </w:r>
    </w:p>
    <w:p w14:paraId="6D740282" w14:textId="77777777" w:rsidR="009913CA" w:rsidRPr="009913CA" w:rsidRDefault="00750759" w:rsidP="009913CA">
      <w:pPr>
        <w:numPr>
          <w:ilvl w:val="0"/>
          <w:numId w:val="8"/>
        </w:numPr>
        <w:suppressAutoHyphens w:val="0"/>
        <w:jc w:val="both"/>
        <w:rPr>
          <w:rFonts w:ascii="Arial" w:hAnsi="Arial" w:cs="Arial"/>
        </w:rPr>
      </w:pPr>
      <w:r w:rsidRPr="00227E94">
        <w:rPr>
          <w:rFonts w:ascii="Arial" w:hAnsi="Arial" w:cs="Arial"/>
        </w:rPr>
        <w:t>Zaplacení smluvní pokuty nezbavuje pachtýře povinnosti splnit dluh smluvní pokutou utvrzený.</w:t>
      </w:r>
    </w:p>
    <w:p w14:paraId="5A17E197" w14:textId="2F1F668A" w:rsidR="00227E94" w:rsidRPr="00F97C51" w:rsidRDefault="002E7090" w:rsidP="00F97C51">
      <w:pPr>
        <w:numPr>
          <w:ilvl w:val="0"/>
          <w:numId w:val="8"/>
        </w:numPr>
        <w:suppressAutoHyphens w:val="0"/>
        <w:jc w:val="both"/>
        <w:rPr>
          <w:rFonts w:ascii="Arial" w:hAnsi="Arial" w:cs="Arial"/>
        </w:rPr>
      </w:pPr>
      <w:r w:rsidRPr="001B6680">
        <w:rPr>
          <w:rFonts w:ascii="Arial" w:hAnsi="Arial" w:cs="Arial"/>
        </w:rPr>
        <w:t xml:space="preserve">Smluvní strany se dohodly, že propachtovatel je oprávněn jednostranně zvýšit </w:t>
      </w:r>
      <w:r w:rsidRPr="00B22B00">
        <w:rPr>
          <w:rFonts w:ascii="Arial" w:hAnsi="Arial" w:cs="Arial"/>
        </w:rPr>
        <w:t>první složku ročního pachtovného, tedy bez platby na úhradu daně z nemovitých věcí (druhá složka ročního pachtovného),</w:t>
      </w:r>
      <w:r w:rsidRPr="001B6680">
        <w:rPr>
          <w:rFonts w:ascii="Arial" w:hAnsi="Arial" w:cs="Arial"/>
        </w:rPr>
        <w:t xml:space="preserve"> vždy od 1. 1. příslušného kalendářního roku o příslušný počet procent běžné </w:t>
      </w:r>
      <w:r w:rsidRPr="001B6680">
        <w:rPr>
          <w:rFonts w:ascii="Arial" w:hAnsi="Arial" w:cs="Arial"/>
        </w:rPr>
        <w:lastRenderedPageBreak/>
        <w:t>míry inflace předešlého roku úředně publikovaný Českým statistickým úřadem s tím, že za základ bude považována výše pachtovného ke dni podpisu této smlouvy nebo ke dni posledního zvýšení pachtovného. O zvýšení pachtovného bude propachtovatel pachtýře informovat písemně nejpozději do 31. 3. příslušného kalendářního roku. V případě že propachtovatel navýšení pachtovného neprovede v daném roce, může při dalším navýšení pachtovného použít kumulovanou míru inflace za dobu od původní výše pachtu nebo od posledního navýšení</w:t>
      </w:r>
      <w:r w:rsidR="00750759" w:rsidRPr="00F97C51">
        <w:rPr>
          <w:rFonts w:ascii="Arial" w:hAnsi="Arial" w:cs="Arial"/>
        </w:rPr>
        <w:t xml:space="preserve"> </w:t>
      </w:r>
      <w:r w:rsidR="00227E94" w:rsidRPr="00F97C51">
        <w:rPr>
          <w:rFonts w:ascii="Arial" w:hAnsi="Arial" w:cs="Arial"/>
        </w:rPr>
        <w:t xml:space="preserve"> </w:t>
      </w:r>
    </w:p>
    <w:p w14:paraId="61363213" w14:textId="77777777" w:rsidR="00A86D8F" w:rsidRDefault="00A86D8F" w:rsidP="00EC7851">
      <w:pPr>
        <w:pStyle w:val="Zkladntext"/>
        <w:jc w:val="center"/>
        <w:rPr>
          <w:rFonts w:ascii="Arial" w:hAnsi="Arial" w:cs="Arial"/>
          <w:b/>
          <w:bCs/>
          <w:sz w:val="20"/>
        </w:rPr>
      </w:pPr>
    </w:p>
    <w:p w14:paraId="772BE308" w14:textId="77777777" w:rsidR="00EC7851" w:rsidRDefault="00EC7851" w:rsidP="00EC7851">
      <w:pPr>
        <w:pStyle w:val="Zkladntext"/>
        <w:jc w:val="center"/>
        <w:rPr>
          <w:rFonts w:ascii="Arial" w:hAnsi="Arial" w:cs="Arial"/>
          <w:b/>
          <w:bCs/>
          <w:sz w:val="20"/>
        </w:rPr>
      </w:pPr>
      <w:r>
        <w:rPr>
          <w:rFonts w:ascii="Arial" w:hAnsi="Arial" w:cs="Arial"/>
          <w:b/>
          <w:bCs/>
          <w:sz w:val="20"/>
        </w:rPr>
        <w:t>V.</w:t>
      </w:r>
    </w:p>
    <w:p w14:paraId="69B1ABD4" w14:textId="77777777" w:rsidR="00EC7851" w:rsidRDefault="00EC7851" w:rsidP="00EC7851">
      <w:pPr>
        <w:pStyle w:val="Zkladntext"/>
        <w:jc w:val="center"/>
        <w:rPr>
          <w:rFonts w:ascii="Arial" w:hAnsi="Arial" w:cs="Arial"/>
          <w:b/>
          <w:bCs/>
          <w:sz w:val="20"/>
        </w:rPr>
      </w:pPr>
      <w:r>
        <w:rPr>
          <w:rFonts w:ascii="Arial" w:hAnsi="Arial" w:cs="Arial"/>
          <w:b/>
          <w:bCs/>
          <w:sz w:val="20"/>
        </w:rPr>
        <w:t xml:space="preserve">Ukončení </w:t>
      </w:r>
      <w:r w:rsidR="00B75268">
        <w:rPr>
          <w:rFonts w:ascii="Arial" w:hAnsi="Arial" w:cs="Arial"/>
          <w:b/>
          <w:bCs/>
          <w:sz w:val="20"/>
        </w:rPr>
        <w:t>smlouvy</w:t>
      </w:r>
    </w:p>
    <w:p w14:paraId="6019E304" w14:textId="77777777" w:rsidR="00EC7851" w:rsidRDefault="00EC7851" w:rsidP="00EC7851">
      <w:pPr>
        <w:pStyle w:val="Zkladntext"/>
        <w:jc w:val="center"/>
        <w:rPr>
          <w:rFonts w:ascii="Arial" w:hAnsi="Arial" w:cs="Arial"/>
          <w:b/>
          <w:bCs/>
          <w:sz w:val="20"/>
        </w:rPr>
      </w:pPr>
    </w:p>
    <w:p w14:paraId="5C270C15" w14:textId="77777777" w:rsidR="002E7090" w:rsidRDefault="002E7090" w:rsidP="002E7090">
      <w:pPr>
        <w:numPr>
          <w:ilvl w:val="0"/>
          <w:numId w:val="9"/>
        </w:numPr>
        <w:suppressAutoHyphens w:val="0"/>
        <w:jc w:val="both"/>
        <w:rPr>
          <w:rFonts w:ascii="Arial" w:hAnsi="Arial" w:cs="Arial"/>
        </w:rPr>
      </w:pPr>
      <w:r>
        <w:rPr>
          <w:rFonts w:ascii="Arial" w:hAnsi="Arial" w:cs="Arial"/>
        </w:rPr>
        <w:t>Zemědělský pacht končí uplynutím doby, na kterou byl ujednán.</w:t>
      </w:r>
      <w:r w:rsidRPr="00227E94">
        <w:rPr>
          <w:rFonts w:ascii="Arial" w:hAnsi="Arial" w:cs="Arial"/>
        </w:rPr>
        <w:t xml:space="preserve"> </w:t>
      </w:r>
    </w:p>
    <w:p w14:paraId="61077697" w14:textId="77777777" w:rsidR="002E7090" w:rsidRPr="003152DA" w:rsidRDefault="002E7090" w:rsidP="002E7090">
      <w:pPr>
        <w:numPr>
          <w:ilvl w:val="0"/>
          <w:numId w:val="9"/>
        </w:numPr>
        <w:suppressAutoHyphens w:val="0"/>
        <w:jc w:val="both"/>
        <w:rPr>
          <w:rFonts w:ascii="Arial" w:hAnsi="Arial" w:cs="Arial"/>
        </w:rPr>
      </w:pPr>
      <w:r w:rsidRPr="00227E94">
        <w:rPr>
          <w:rFonts w:ascii="Arial" w:hAnsi="Arial" w:cs="Arial"/>
        </w:rPr>
        <w:t>Zemědělský pacht může být ukončen písemnou dohodou smluvních stran.</w:t>
      </w:r>
      <w:r w:rsidRPr="003152DA">
        <w:rPr>
          <w:rFonts w:ascii="Arial" w:hAnsi="Arial" w:cs="Arial"/>
        </w:rPr>
        <w:t xml:space="preserve"> </w:t>
      </w:r>
    </w:p>
    <w:p w14:paraId="765D6D72" w14:textId="77777777" w:rsidR="002E7090" w:rsidRPr="004C01FF" w:rsidRDefault="002E7090" w:rsidP="002E7090">
      <w:pPr>
        <w:numPr>
          <w:ilvl w:val="0"/>
          <w:numId w:val="9"/>
        </w:numPr>
        <w:suppressAutoHyphens w:val="0"/>
        <w:jc w:val="both"/>
        <w:rPr>
          <w:rFonts w:ascii="Arial" w:hAnsi="Arial" w:cs="Arial"/>
        </w:rPr>
      </w:pPr>
      <w:r w:rsidRPr="001830E3">
        <w:rPr>
          <w:rFonts w:ascii="Arial" w:hAnsi="Arial" w:cs="Arial"/>
        </w:rPr>
        <w:t xml:space="preserve">Pacht mohou smluvní strany ukončit písemnou výpovědí bez udání důvodu s výpovědní dobou </w:t>
      </w:r>
      <w:r>
        <w:rPr>
          <w:rFonts w:ascii="Arial" w:hAnsi="Arial" w:cs="Arial"/>
        </w:rPr>
        <w:t>3</w:t>
      </w:r>
      <w:r w:rsidRPr="001830E3">
        <w:rPr>
          <w:rFonts w:ascii="Arial" w:hAnsi="Arial" w:cs="Arial"/>
        </w:rPr>
        <w:t xml:space="preserve"> měsíc</w:t>
      </w:r>
      <w:r>
        <w:rPr>
          <w:rFonts w:ascii="Arial" w:hAnsi="Arial" w:cs="Arial"/>
        </w:rPr>
        <w:t>e</w:t>
      </w:r>
      <w:r w:rsidRPr="001830E3">
        <w:rPr>
          <w:rFonts w:ascii="Arial" w:hAnsi="Arial" w:cs="Arial"/>
        </w:rPr>
        <w:t>, výpovědní doba začíná běžet od prvního dne měsíce následujícího po kalendářním měsíci, ve kterém byla výpověď doručena druhé straně. V případě, že přestanou být plněny podmínky podle § 27 odst. 1 zák. č. 219/2000 Sb., ve znění pozdějších</w:t>
      </w:r>
      <w:r w:rsidRPr="004C01FF">
        <w:rPr>
          <w:rFonts w:ascii="Arial" w:hAnsi="Arial" w:cs="Arial"/>
        </w:rPr>
        <w:t xml:space="preserve"> předpisů, je propachtovatel oprávněn pacht písemně vypovědět bez výpovědní doby, toto ujednání umožňuje propachtovateli okamžité ukončení pachtu. </w:t>
      </w:r>
    </w:p>
    <w:p w14:paraId="793CB282" w14:textId="77777777" w:rsidR="002E7090" w:rsidRDefault="002E7090" w:rsidP="002E7090">
      <w:pPr>
        <w:numPr>
          <w:ilvl w:val="0"/>
          <w:numId w:val="9"/>
        </w:numPr>
        <w:suppressAutoHyphens w:val="0"/>
        <w:jc w:val="both"/>
        <w:rPr>
          <w:rFonts w:ascii="Arial" w:hAnsi="Arial" w:cs="Arial"/>
          <w:i/>
        </w:rPr>
      </w:pPr>
      <w:r w:rsidRPr="001044FB">
        <w:rPr>
          <w:rFonts w:ascii="Arial" w:hAnsi="Arial" w:cs="Arial"/>
        </w:rPr>
        <w:t>Pachtýř je oprávněn od smlouvy písemně odstoupit</w:t>
      </w:r>
      <w:r>
        <w:rPr>
          <w:rFonts w:ascii="Arial" w:hAnsi="Arial" w:cs="Arial"/>
        </w:rPr>
        <w:t xml:space="preserve"> </w:t>
      </w:r>
      <w:r w:rsidRPr="009D7533">
        <w:rPr>
          <w:rFonts w:ascii="Arial" w:hAnsi="Arial" w:cs="Arial"/>
        </w:rPr>
        <w:t>s účinky ke dni doručení odstoupení propachtovateli</w:t>
      </w:r>
      <w:r w:rsidRPr="001044FB">
        <w:rPr>
          <w:rFonts w:ascii="Arial" w:hAnsi="Arial" w:cs="Arial"/>
        </w:rPr>
        <w:t xml:space="preserve"> v případě, stane-li se předmět pachtu, aniž by pachtýř porušil svoji povinnost, nezpůsobilým ke smluvenému nebo obvyklému užívání, stane-li se neupotřebitelným anebo bude-li mu odňata taková část věci, že</w:t>
      </w:r>
      <w:r>
        <w:rPr>
          <w:rFonts w:ascii="Arial" w:hAnsi="Arial" w:cs="Arial"/>
        </w:rPr>
        <w:t xml:space="preserve"> by tím byl zmařen účel smlouvy</w:t>
      </w:r>
      <w:r w:rsidRPr="00227E94">
        <w:rPr>
          <w:rFonts w:ascii="Arial" w:hAnsi="Arial" w:cs="Arial"/>
        </w:rPr>
        <w:t>.</w:t>
      </w:r>
    </w:p>
    <w:p w14:paraId="28992E6C" w14:textId="77777777" w:rsidR="002E7090" w:rsidRPr="00A914B7" w:rsidRDefault="002E7090" w:rsidP="002E7090">
      <w:pPr>
        <w:numPr>
          <w:ilvl w:val="0"/>
          <w:numId w:val="9"/>
        </w:numPr>
        <w:suppressAutoHyphens w:val="0"/>
        <w:jc w:val="both"/>
        <w:rPr>
          <w:rFonts w:ascii="Arial" w:hAnsi="Arial" w:cs="Arial"/>
          <w:i/>
        </w:rPr>
      </w:pPr>
      <w:r w:rsidRPr="00A914B7">
        <w:rPr>
          <w:rFonts w:ascii="Arial" w:hAnsi="Arial" w:cs="Arial"/>
        </w:rPr>
        <w:t>Smluvní strany se výslovně dohodly na vyloučení opětovného uzavření pachtovní smlouvy podle § 2230 zák. č. 89/2012 Sb. a ujednávají si, že pacht bez ohledu na aktivitu propachtovatele končí ke sjednanému datu a případné další užívání předmětu pachtu pachtýřem nebude pokládáno za opětovné uzavření pachtovní smlouvy. Toto ujednání zároveň pokládají za sdělení o ukončení pachtu dle odst. 2 citovaného ustanovení ke sjednanému datu</w:t>
      </w:r>
      <w:r w:rsidRPr="00033B78">
        <w:rPr>
          <w:rFonts w:ascii="Arial" w:hAnsi="Arial" w:cs="Arial"/>
        </w:rPr>
        <w:t xml:space="preserve"> a případné další užívání předmětu </w:t>
      </w:r>
      <w:r>
        <w:rPr>
          <w:rFonts w:ascii="Arial" w:hAnsi="Arial" w:cs="Arial"/>
        </w:rPr>
        <w:t>pachtu</w:t>
      </w:r>
      <w:r w:rsidRPr="00033B78">
        <w:rPr>
          <w:rFonts w:ascii="Arial" w:hAnsi="Arial" w:cs="Arial"/>
        </w:rPr>
        <w:t xml:space="preserve"> </w:t>
      </w:r>
      <w:r>
        <w:rPr>
          <w:rFonts w:ascii="Arial" w:hAnsi="Arial" w:cs="Arial"/>
        </w:rPr>
        <w:t>pachtýřem</w:t>
      </w:r>
      <w:r w:rsidRPr="00033B78">
        <w:rPr>
          <w:rFonts w:ascii="Arial" w:hAnsi="Arial" w:cs="Arial"/>
        </w:rPr>
        <w:t xml:space="preserve">, nebude pokládáno za opětovné uzavření </w:t>
      </w:r>
      <w:r>
        <w:rPr>
          <w:rFonts w:ascii="Arial" w:hAnsi="Arial" w:cs="Arial"/>
        </w:rPr>
        <w:t>pachtovní</w:t>
      </w:r>
      <w:r w:rsidRPr="00033B78">
        <w:rPr>
          <w:rFonts w:ascii="Arial" w:hAnsi="Arial" w:cs="Arial"/>
        </w:rPr>
        <w:t xml:space="preserve"> smlouvy</w:t>
      </w:r>
      <w:r w:rsidRPr="00A914B7">
        <w:rPr>
          <w:rFonts w:ascii="Arial" w:hAnsi="Arial" w:cs="Arial"/>
        </w:rPr>
        <w:t xml:space="preserve">. </w:t>
      </w:r>
      <w:r>
        <w:rPr>
          <w:rFonts w:ascii="Arial" w:hAnsi="Arial" w:cs="Arial"/>
        </w:rPr>
        <w:t>Smluvní strany se dohodly na vyloučení použití § 2338 zák. č. 89/2012 Sb.</w:t>
      </w:r>
    </w:p>
    <w:p w14:paraId="1796AF31" w14:textId="77777777" w:rsidR="00227E94" w:rsidRPr="00A914B7" w:rsidRDefault="002E7090" w:rsidP="002E7090">
      <w:pPr>
        <w:numPr>
          <w:ilvl w:val="0"/>
          <w:numId w:val="9"/>
        </w:numPr>
        <w:suppressAutoHyphens w:val="0"/>
        <w:jc w:val="both"/>
        <w:rPr>
          <w:rFonts w:ascii="Arial" w:hAnsi="Arial" w:cs="Arial"/>
          <w:i/>
        </w:rPr>
      </w:pPr>
      <w:r w:rsidRPr="001830E3">
        <w:rPr>
          <w:rFonts w:ascii="Arial" w:hAnsi="Arial" w:cs="Arial"/>
        </w:rPr>
        <w:t>Je-li pachtýř po dobu delší než 4 měsíce v prodlení s placením pachtovného, jedná se o hrubé porušení povinnosti pachtýře vyplývající z této smlouvy a propachtovatel má právo pacht vypovědět. Výpovědní doba činí 3 měsíce a počíná běžet prvním dnem měsíce následujícího po doručení písemné výpovědi.</w:t>
      </w:r>
      <w:r w:rsidR="00227E94" w:rsidRPr="00A914B7">
        <w:rPr>
          <w:rFonts w:ascii="Arial" w:hAnsi="Arial" w:cs="Arial"/>
          <w:i/>
        </w:rPr>
        <w:t xml:space="preserve"> </w:t>
      </w:r>
    </w:p>
    <w:p w14:paraId="0ACBA8FF" w14:textId="77777777" w:rsidR="00EC7851" w:rsidRDefault="00EC7851" w:rsidP="00227E94">
      <w:pPr>
        <w:suppressAutoHyphens w:val="0"/>
        <w:ind w:left="720"/>
        <w:jc w:val="both"/>
        <w:rPr>
          <w:rFonts w:ascii="Arial" w:hAnsi="Arial" w:cs="Arial"/>
          <w:b/>
          <w:bCs/>
        </w:rPr>
      </w:pPr>
    </w:p>
    <w:p w14:paraId="421EE8F9" w14:textId="77777777" w:rsidR="00EC7851" w:rsidRDefault="00EC7851" w:rsidP="00EC7851">
      <w:pPr>
        <w:pStyle w:val="Zkladntext"/>
        <w:jc w:val="center"/>
        <w:rPr>
          <w:rFonts w:ascii="Arial" w:hAnsi="Arial" w:cs="Arial"/>
          <w:b/>
          <w:bCs/>
          <w:sz w:val="20"/>
        </w:rPr>
      </w:pPr>
      <w:r>
        <w:rPr>
          <w:rFonts w:ascii="Arial" w:hAnsi="Arial" w:cs="Arial"/>
          <w:b/>
          <w:bCs/>
          <w:sz w:val="20"/>
        </w:rPr>
        <w:t>VI.</w:t>
      </w:r>
    </w:p>
    <w:p w14:paraId="36DC63FC" w14:textId="77777777" w:rsidR="00EC7851" w:rsidRDefault="00EC7851" w:rsidP="00EC7851">
      <w:pPr>
        <w:pStyle w:val="Zkladntext"/>
        <w:jc w:val="center"/>
        <w:rPr>
          <w:rFonts w:ascii="Arial" w:hAnsi="Arial" w:cs="Arial"/>
          <w:b/>
          <w:bCs/>
          <w:sz w:val="20"/>
        </w:rPr>
      </w:pPr>
      <w:r>
        <w:rPr>
          <w:rFonts w:ascii="Arial" w:hAnsi="Arial" w:cs="Arial"/>
          <w:b/>
          <w:bCs/>
          <w:sz w:val="20"/>
        </w:rPr>
        <w:t>Smluvní pokut</w:t>
      </w:r>
      <w:r w:rsidR="00973F39">
        <w:rPr>
          <w:rFonts w:ascii="Arial" w:hAnsi="Arial" w:cs="Arial"/>
          <w:b/>
          <w:bCs/>
          <w:sz w:val="20"/>
        </w:rPr>
        <w:t>y</w:t>
      </w:r>
    </w:p>
    <w:p w14:paraId="3FF497FC" w14:textId="77777777" w:rsidR="00EC7851" w:rsidRDefault="00EC7851" w:rsidP="00EC7851">
      <w:pPr>
        <w:pStyle w:val="Zkladntext"/>
        <w:jc w:val="center"/>
        <w:rPr>
          <w:rFonts w:ascii="Arial" w:hAnsi="Arial" w:cs="Arial"/>
          <w:b/>
          <w:bCs/>
          <w:sz w:val="20"/>
        </w:rPr>
      </w:pPr>
    </w:p>
    <w:p w14:paraId="2577656E" w14:textId="77777777" w:rsidR="00227E94" w:rsidRPr="00227E94" w:rsidRDefault="00227E94" w:rsidP="0037752F">
      <w:pPr>
        <w:pStyle w:val="Zkladntext"/>
        <w:numPr>
          <w:ilvl w:val="0"/>
          <w:numId w:val="10"/>
        </w:numPr>
        <w:suppressAutoHyphens w:val="0"/>
        <w:jc w:val="both"/>
        <w:rPr>
          <w:rFonts w:ascii="Arial" w:hAnsi="Arial" w:cs="Arial"/>
          <w:sz w:val="20"/>
        </w:rPr>
      </w:pPr>
      <w:r w:rsidRPr="00227E94">
        <w:rPr>
          <w:rFonts w:ascii="Arial" w:hAnsi="Arial" w:cs="Arial"/>
          <w:sz w:val="20"/>
        </w:rPr>
        <w:t xml:space="preserve">V případě, že pachtýř poruší jakoukoliv povinnost  uvedenou v článku VII. této smlouvy nebo její příloze č. 1, zaplatí propachtovateli smluvní pokutu ve výši </w:t>
      </w:r>
      <w:r w:rsidR="009D22F5">
        <w:rPr>
          <w:rFonts w:ascii="Arial" w:hAnsi="Arial" w:cs="Arial"/>
          <w:sz w:val="20"/>
        </w:rPr>
        <w:t>5.000</w:t>
      </w:r>
      <w:r w:rsidRPr="00227E94">
        <w:rPr>
          <w:rFonts w:ascii="Arial" w:hAnsi="Arial" w:cs="Arial"/>
          <w:sz w:val="20"/>
        </w:rPr>
        <w:t xml:space="preserve">,-Kč (slovy: </w:t>
      </w:r>
      <w:r w:rsidR="009D22F5">
        <w:rPr>
          <w:rFonts w:ascii="Arial" w:hAnsi="Arial" w:cs="Arial"/>
          <w:sz w:val="20"/>
        </w:rPr>
        <w:t>Pět</w:t>
      </w:r>
      <w:r w:rsidRPr="00227E94">
        <w:rPr>
          <w:rFonts w:ascii="Arial" w:hAnsi="Arial" w:cs="Arial"/>
          <w:sz w:val="20"/>
        </w:rPr>
        <w:t xml:space="preserve">tisíckorun českých) za každý případ porušení.  </w:t>
      </w:r>
    </w:p>
    <w:p w14:paraId="707B005A" w14:textId="77777777" w:rsidR="00227E94" w:rsidRPr="00227E94" w:rsidRDefault="00227E94" w:rsidP="0037752F">
      <w:pPr>
        <w:pStyle w:val="Zkladntext"/>
        <w:numPr>
          <w:ilvl w:val="0"/>
          <w:numId w:val="10"/>
        </w:numPr>
        <w:suppressAutoHyphens w:val="0"/>
        <w:jc w:val="both"/>
        <w:rPr>
          <w:rFonts w:ascii="Arial" w:hAnsi="Arial" w:cs="Arial"/>
          <w:sz w:val="20"/>
        </w:rPr>
      </w:pPr>
      <w:r w:rsidRPr="00227E94">
        <w:rPr>
          <w:rFonts w:ascii="Arial" w:hAnsi="Arial" w:cs="Arial"/>
          <w:sz w:val="20"/>
        </w:rPr>
        <w:t xml:space="preserve">Obě strany se dohodly, že </w:t>
      </w:r>
      <w:r w:rsidR="004405ED" w:rsidRPr="00227E94">
        <w:rPr>
          <w:rFonts w:ascii="Arial" w:hAnsi="Arial" w:cs="Arial"/>
          <w:sz w:val="20"/>
        </w:rPr>
        <w:t>ujedn</w:t>
      </w:r>
      <w:r w:rsidR="004405ED">
        <w:rPr>
          <w:rFonts w:ascii="Arial" w:hAnsi="Arial" w:cs="Arial"/>
          <w:sz w:val="20"/>
        </w:rPr>
        <w:t>ání o</w:t>
      </w:r>
      <w:r w:rsidR="004405ED" w:rsidRPr="00227E94">
        <w:rPr>
          <w:rFonts w:ascii="Arial" w:hAnsi="Arial" w:cs="Arial"/>
          <w:sz w:val="20"/>
        </w:rPr>
        <w:t xml:space="preserve"> </w:t>
      </w:r>
      <w:r w:rsidRPr="00227E94">
        <w:rPr>
          <w:rFonts w:ascii="Arial" w:hAnsi="Arial" w:cs="Arial"/>
          <w:sz w:val="20"/>
        </w:rPr>
        <w:t xml:space="preserve">smluvní </w:t>
      </w:r>
      <w:r w:rsidR="004405ED" w:rsidRPr="00227E94">
        <w:rPr>
          <w:rFonts w:ascii="Arial" w:hAnsi="Arial" w:cs="Arial"/>
          <w:sz w:val="20"/>
        </w:rPr>
        <w:t>pokut</w:t>
      </w:r>
      <w:r w:rsidR="004405ED">
        <w:rPr>
          <w:rFonts w:ascii="Arial" w:hAnsi="Arial" w:cs="Arial"/>
          <w:sz w:val="20"/>
        </w:rPr>
        <w:t>ě dle odst. 1 tohoto článku</w:t>
      </w:r>
      <w:r w:rsidR="004405ED" w:rsidRPr="00227E94">
        <w:rPr>
          <w:rFonts w:ascii="Arial" w:hAnsi="Arial" w:cs="Arial"/>
          <w:sz w:val="20"/>
        </w:rPr>
        <w:t xml:space="preserve"> </w:t>
      </w:r>
      <w:r w:rsidRPr="00227E94">
        <w:rPr>
          <w:rFonts w:ascii="Arial" w:hAnsi="Arial" w:cs="Arial"/>
          <w:sz w:val="20"/>
        </w:rPr>
        <w:t xml:space="preserve">se nijak </w:t>
      </w:r>
      <w:r w:rsidR="004405ED" w:rsidRPr="00227E94">
        <w:rPr>
          <w:rFonts w:ascii="Arial" w:hAnsi="Arial" w:cs="Arial"/>
          <w:sz w:val="20"/>
        </w:rPr>
        <w:t>nedotýk</w:t>
      </w:r>
      <w:r w:rsidR="004405ED">
        <w:rPr>
          <w:rFonts w:ascii="Arial" w:hAnsi="Arial" w:cs="Arial"/>
          <w:sz w:val="20"/>
        </w:rPr>
        <w:t>á</w:t>
      </w:r>
      <w:r w:rsidR="004405ED" w:rsidRPr="00227E94">
        <w:rPr>
          <w:rFonts w:ascii="Arial" w:hAnsi="Arial" w:cs="Arial"/>
          <w:sz w:val="20"/>
        </w:rPr>
        <w:t xml:space="preserve"> </w:t>
      </w:r>
      <w:r w:rsidRPr="00227E94">
        <w:rPr>
          <w:rFonts w:ascii="Arial" w:hAnsi="Arial" w:cs="Arial"/>
          <w:sz w:val="20"/>
        </w:rPr>
        <w:t xml:space="preserve">nároku propachtovatele (věřitele) na náhradu škody vzniklé z porušení povinnosti, ke kterému se smluvní pokuta vztahuje. Obě strany tedy dohodou vyloučily použití § 2050 zák. č. 89/2012 Sb., obč. zákoník. </w:t>
      </w:r>
    </w:p>
    <w:p w14:paraId="39C98344" w14:textId="77777777" w:rsidR="00227E94" w:rsidRPr="00227E94" w:rsidRDefault="00227E94" w:rsidP="0037752F">
      <w:pPr>
        <w:numPr>
          <w:ilvl w:val="0"/>
          <w:numId w:val="10"/>
        </w:numPr>
        <w:suppressAutoHyphens w:val="0"/>
        <w:jc w:val="both"/>
        <w:rPr>
          <w:rFonts w:ascii="Arial" w:hAnsi="Arial" w:cs="Arial"/>
          <w:b/>
          <w:bCs/>
        </w:rPr>
      </w:pPr>
      <w:r w:rsidRPr="00227E94">
        <w:rPr>
          <w:rFonts w:ascii="Arial" w:hAnsi="Arial" w:cs="Arial"/>
        </w:rPr>
        <w:t>Úhradou smluvní pokuty nezaniká povinnost pachtýře splnit dohodnutou povinnost dle této smlouvy případně odstranit závadný stav ani povinnost nahradit porušením povinnosti způsobenou škodu.</w:t>
      </w:r>
      <w:r w:rsidRPr="00227E94">
        <w:rPr>
          <w:rFonts w:ascii="Arial" w:hAnsi="Arial" w:cs="Arial"/>
          <w:b/>
          <w:bCs/>
        </w:rPr>
        <w:t xml:space="preserve"> </w:t>
      </w:r>
    </w:p>
    <w:p w14:paraId="02BDAA3D" w14:textId="77777777" w:rsidR="00EC7851" w:rsidRDefault="00EC7851" w:rsidP="00EC7851">
      <w:pPr>
        <w:jc w:val="center"/>
        <w:rPr>
          <w:rFonts w:ascii="Arial" w:hAnsi="Arial" w:cs="Arial"/>
          <w:b/>
          <w:bCs/>
        </w:rPr>
      </w:pPr>
    </w:p>
    <w:p w14:paraId="4138942B" w14:textId="77777777" w:rsidR="00EC7851" w:rsidRDefault="00EC7851" w:rsidP="00EC7851">
      <w:pPr>
        <w:jc w:val="center"/>
        <w:rPr>
          <w:rFonts w:ascii="Arial" w:hAnsi="Arial" w:cs="Arial"/>
          <w:bCs/>
        </w:rPr>
      </w:pPr>
      <w:r>
        <w:rPr>
          <w:rFonts w:ascii="Arial" w:hAnsi="Arial" w:cs="Arial"/>
          <w:b/>
          <w:bCs/>
        </w:rPr>
        <w:t>VII.</w:t>
      </w:r>
    </w:p>
    <w:p w14:paraId="3298FD55" w14:textId="77777777" w:rsidR="00EC7851" w:rsidRDefault="00EC7851" w:rsidP="00EC7851">
      <w:pPr>
        <w:pStyle w:val="Nadpis1"/>
      </w:pPr>
      <w:r>
        <w:rPr>
          <w:rFonts w:ascii="Arial" w:hAnsi="Arial" w:cs="Arial"/>
          <w:bCs/>
          <w:sz w:val="20"/>
        </w:rPr>
        <w:t>Ostatní ujednání</w:t>
      </w:r>
    </w:p>
    <w:p w14:paraId="323B69D7" w14:textId="77777777" w:rsidR="00EC7851" w:rsidRDefault="00EC7851" w:rsidP="00EC7851"/>
    <w:p w14:paraId="2C582D48" w14:textId="77777777" w:rsidR="00227E94" w:rsidRPr="00227E94" w:rsidRDefault="00227E94" w:rsidP="0037752F">
      <w:pPr>
        <w:pStyle w:val="Zkladntext"/>
        <w:numPr>
          <w:ilvl w:val="0"/>
          <w:numId w:val="11"/>
        </w:numPr>
        <w:suppressAutoHyphens w:val="0"/>
        <w:jc w:val="both"/>
        <w:rPr>
          <w:rFonts w:ascii="Arial" w:hAnsi="Arial" w:cs="Arial"/>
          <w:sz w:val="20"/>
        </w:rPr>
      </w:pPr>
      <w:r w:rsidRPr="00227E94">
        <w:rPr>
          <w:rFonts w:ascii="Arial" w:hAnsi="Arial" w:cs="Arial"/>
          <w:sz w:val="20"/>
        </w:rPr>
        <w:t xml:space="preserve">Pachtýř se seznámil se stavem </w:t>
      </w:r>
      <w:r w:rsidR="002F5241">
        <w:rPr>
          <w:rFonts w:ascii="Arial" w:hAnsi="Arial" w:cs="Arial"/>
          <w:sz w:val="20"/>
        </w:rPr>
        <w:t>předmětu pachtu</w:t>
      </w:r>
      <w:r w:rsidRPr="00227E94">
        <w:rPr>
          <w:rFonts w:ascii="Arial" w:hAnsi="Arial" w:cs="Arial"/>
          <w:sz w:val="20"/>
        </w:rPr>
        <w:t xml:space="preserve"> a prohlašuje, že j</w:t>
      </w:r>
      <w:r w:rsidRPr="002F5241">
        <w:rPr>
          <w:rFonts w:ascii="Arial" w:hAnsi="Arial" w:cs="Arial"/>
          <w:sz w:val="20"/>
        </w:rPr>
        <w:t>e</w:t>
      </w:r>
      <w:r w:rsidRPr="00227E94">
        <w:rPr>
          <w:rFonts w:ascii="Arial" w:hAnsi="Arial" w:cs="Arial"/>
          <w:sz w:val="20"/>
        </w:rPr>
        <w:t xml:space="preserve"> způsobil</w:t>
      </w:r>
      <w:r w:rsidRPr="002F5241">
        <w:rPr>
          <w:rFonts w:ascii="Arial" w:hAnsi="Arial" w:cs="Arial"/>
          <w:sz w:val="20"/>
        </w:rPr>
        <w:t>ý</w:t>
      </w:r>
      <w:r w:rsidRPr="00227E94">
        <w:rPr>
          <w:rFonts w:ascii="Arial" w:hAnsi="Arial" w:cs="Arial"/>
          <w:sz w:val="20"/>
        </w:rPr>
        <w:t xml:space="preserve"> k užívání podle této smlouvy.</w:t>
      </w:r>
    </w:p>
    <w:p w14:paraId="4DCDE445" w14:textId="77777777" w:rsidR="00227E94" w:rsidRPr="009D22F5" w:rsidRDefault="00227E94" w:rsidP="0037752F">
      <w:pPr>
        <w:pStyle w:val="Zkladntext"/>
        <w:numPr>
          <w:ilvl w:val="0"/>
          <w:numId w:val="11"/>
        </w:numPr>
        <w:suppressAutoHyphens w:val="0"/>
        <w:jc w:val="both"/>
        <w:rPr>
          <w:rFonts w:ascii="Arial" w:hAnsi="Arial" w:cs="Arial"/>
          <w:sz w:val="20"/>
        </w:rPr>
      </w:pPr>
      <w:r w:rsidRPr="00227E94">
        <w:rPr>
          <w:rFonts w:ascii="Arial" w:hAnsi="Arial" w:cs="Arial"/>
          <w:sz w:val="20"/>
        </w:rPr>
        <w:t xml:space="preserve">Pachtýř se touto smlouvou zavazuje, že nepropachtuje </w:t>
      </w:r>
      <w:r w:rsidR="007E08B9">
        <w:rPr>
          <w:rFonts w:ascii="Arial" w:hAnsi="Arial" w:cs="Arial"/>
          <w:sz w:val="20"/>
        </w:rPr>
        <w:t>pozemky</w:t>
      </w:r>
      <w:r w:rsidRPr="009D22F5">
        <w:rPr>
          <w:rFonts w:ascii="Arial" w:hAnsi="Arial" w:cs="Arial"/>
          <w:sz w:val="20"/>
        </w:rPr>
        <w:t xml:space="preserve"> jinému. </w:t>
      </w:r>
    </w:p>
    <w:p w14:paraId="6EBAFEFC" w14:textId="77777777" w:rsidR="00227E94" w:rsidRPr="009D22F5" w:rsidRDefault="00227E94" w:rsidP="0037752F">
      <w:pPr>
        <w:pStyle w:val="Zkladntext"/>
        <w:numPr>
          <w:ilvl w:val="0"/>
          <w:numId w:val="11"/>
        </w:numPr>
        <w:suppressAutoHyphens w:val="0"/>
        <w:jc w:val="both"/>
        <w:rPr>
          <w:rFonts w:ascii="Arial" w:hAnsi="Arial" w:cs="Arial"/>
          <w:sz w:val="20"/>
        </w:rPr>
      </w:pPr>
      <w:r w:rsidRPr="009D22F5">
        <w:rPr>
          <w:rFonts w:ascii="Arial" w:hAnsi="Arial" w:cs="Arial"/>
          <w:sz w:val="20"/>
        </w:rPr>
        <w:t>Pachtýř se zavazuje, že nezmění hospodářské určení pozemk</w:t>
      </w:r>
      <w:r w:rsidR="007E08B9">
        <w:rPr>
          <w:rFonts w:ascii="Arial" w:hAnsi="Arial" w:cs="Arial"/>
          <w:sz w:val="20"/>
        </w:rPr>
        <w:t>ů</w:t>
      </w:r>
      <w:r w:rsidR="002F5241" w:rsidRPr="009D22F5">
        <w:rPr>
          <w:rFonts w:ascii="Arial" w:hAnsi="Arial" w:cs="Arial"/>
          <w:sz w:val="20"/>
        </w:rPr>
        <w:t xml:space="preserve"> </w:t>
      </w:r>
      <w:r w:rsidRPr="009D22F5">
        <w:rPr>
          <w:rFonts w:ascii="Arial" w:hAnsi="Arial" w:cs="Arial"/>
          <w:sz w:val="20"/>
        </w:rPr>
        <w:t>a ani je</w:t>
      </w:r>
      <w:r w:rsidR="007E08B9">
        <w:rPr>
          <w:rFonts w:ascii="Arial" w:hAnsi="Arial" w:cs="Arial"/>
          <w:sz w:val="20"/>
        </w:rPr>
        <w:t>jich</w:t>
      </w:r>
      <w:r w:rsidRPr="009D22F5">
        <w:rPr>
          <w:rFonts w:ascii="Arial" w:hAnsi="Arial" w:cs="Arial"/>
          <w:sz w:val="20"/>
        </w:rPr>
        <w:t xml:space="preserve"> způsob užívání.</w:t>
      </w:r>
    </w:p>
    <w:p w14:paraId="16D4F42C" w14:textId="77777777" w:rsidR="00227E94" w:rsidRPr="009D22F5" w:rsidRDefault="00227E94" w:rsidP="0037752F">
      <w:pPr>
        <w:pStyle w:val="Zkladntext"/>
        <w:numPr>
          <w:ilvl w:val="0"/>
          <w:numId w:val="11"/>
        </w:numPr>
        <w:suppressAutoHyphens w:val="0"/>
        <w:jc w:val="both"/>
        <w:rPr>
          <w:rFonts w:ascii="Arial" w:hAnsi="Arial" w:cs="Arial"/>
          <w:sz w:val="20"/>
        </w:rPr>
      </w:pPr>
      <w:r w:rsidRPr="009D22F5">
        <w:rPr>
          <w:rFonts w:ascii="Arial" w:hAnsi="Arial" w:cs="Arial"/>
          <w:sz w:val="20"/>
        </w:rPr>
        <w:t xml:space="preserve">V případě porušení povinností uvedených v odst. 2. a 3. tohoto článku může propachtovatel vypovědět pacht bez výpovědní doby. </w:t>
      </w:r>
    </w:p>
    <w:p w14:paraId="02A801BF" w14:textId="77777777" w:rsidR="00227E94" w:rsidRPr="009D22F5" w:rsidRDefault="00227E94" w:rsidP="0037752F">
      <w:pPr>
        <w:pStyle w:val="Zkladntext"/>
        <w:numPr>
          <w:ilvl w:val="0"/>
          <w:numId w:val="11"/>
        </w:numPr>
        <w:suppressAutoHyphens w:val="0"/>
        <w:jc w:val="both"/>
        <w:rPr>
          <w:rFonts w:ascii="Arial" w:hAnsi="Arial" w:cs="Arial"/>
          <w:sz w:val="20"/>
        </w:rPr>
      </w:pPr>
      <w:r w:rsidRPr="009D22F5">
        <w:rPr>
          <w:rFonts w:ascii="Arial" w:hAnsi="Arial" w:cs="Arial"/>
          <w:sz w:val="20"/>
        </w:rPr>
        <w:t>Pachtýř je při zemědělském hospodaření povinen respektovat zvýšenou ochranu pozemk</w:t>
      </w:r>
      <w:r w:rsidR="007E08B9">
        <w:rPr>
          <w:rFonts w:ascii="Arial" w:hAnsi="Arial" w:cs="Arial"/>
          <w:sz w:val="20"/>
        </w:rPr>
        <w:t>ů</w:t>
      </w:r>
      <w:r w:rsidRPr="009D22F5">
        <w:rPr>
          <w:rFonts w:ascii="Arial" w:hAnsi="Arial" w:cs="Arial"/>
          <w:sz w:val="20"/>
        </w:rPr>
        <w:t xml:space="preserve"> uveden</w:t>
      </w:r>
      <w:r w:rsidR="007E08B9">
        <w:rPr>
          <w:rFonts w:ascii="Arial" w:hAnsi="Arial" w:cs="Arial"/>
          <w:sz w:val="20"/>
        </w:rPr>
        <w:t>ých</w:t>
      </w:r>
      <w:r w:rsidRPr="009D22F5">
        <w:rPr>
          <w:rFonts w:ascii="Arial" w:hAnsi="Arial" w:cs="Arial"/>
          <w:sz w:val="20"/>
        </w:rPr>
        <w:t xml:space="preserve"> v článku I. této smlouvy dle zákona č. 114/1992 Sb., o ochraně přírody a krajiny, ve znění pozdějších předpisů, dále neprovádět hospodaření způsobem a v intenzitě, které by </w:t>
      </w:r>
      <w:r w:rsidRPr="00543CC6">
        <w:rPr>
          <w:rFonts w:ascii="Arial" w:hAnsi="Arial" w:cs="Arial"/>
          <w:sz w:val="20"/>
        </w:rPr>
        <w:t>mohlo poškodit předmět ochrany přírody na t</w:t>
      </w:r>
      <w:r w:rsidR="009D22F5" w:rsidRPr="00543CC6">
        <w:rPr>
          <w:rFonts w:ascii="Arial" w:hAnsi="Arial" w:cs="Arial"/>
          <w:sz w:val="20"/>
        </w:rPr>
        <w:t>omto</w:t>
      </w:r>
      <w:r w:rsidRPr="00543CC6">
        <w:rPr>
          <w:rFonts w:ascii="Arial" w:hAnsi="Arial" w:cs="Arial"/>
          <w:sz w:val="20"/>
        </w:rPr>
        <w:t xml:space="preserve"> pozem</w:t>
      </w:r>
      <w:r w:rsidR="009D22F5" w:rsidRPr="00543CC6">
        <w:rPr>
          <w:rFonts w:ascii="Arial" w:hAnsi="Arial" w:cs="Arial"/>
          <w:sz w:val="20"/>
        </w:rPr>
        <w:t>ku</w:t>
      </w:r>
      <w:r w:rsidRPr="00543CC6">
        <w:rPr>
          <w:rFonts w:ascii="Arial" w:hAnsi="Arial" w:cs="Arial"/>
          <w:sz w:val="20"/>
        </w:rPr>
        <w:t xml:space="preserve">. Veškeré plánované zásahy nad rámec této smlouvy je povinen předem projednat s Agenturou ochrany přírody a krajiny České </w:t>
      </w:r>
      <w:r w:rsidRPr="00543CC6">
        <w:rPr>
          <w:rFonts w:ascii="Arial" w:hAnsi="Arial" w:cs="Arial"/>
          <w:sz w:val="20"/>
        </w:rPr>
        <w:lastRenderedPageBreak/>
        <w:t xml:space="preserve">republiky, Regionálním pracovištěm </w:t>
      </w:r>
      <w:r w:rsidR="00824B9B" w:rsidRPr="00543CC6">
        <w:rPr>
          <w:rFonts w:ascii="Arial" w:hAnsi="Arial" w:cs="Arial"/>
          <w:sz w:val="20"/>
        </w:rPr>
        <w:t xml:space="preserve">Správa CHKO České středohoří </w:t>
      </w:r>
      <w:r w:rsidRPr="00543CC6">
        <w:rPr>
          <w:rFonts w:ascii="Arial" w:hAnsi="Arial" w:cs="Arial"/>
          <w:sz w:val="20"/>
        </w:rPr>
        <w:t xml:space="preserve">(dále jen „RP </w:t>
      </w:r>
      <w:r w:rsidR="00824B9B" w:rsidRPr="00543CC6">
        <w:rPr>
          <w:rFonts w:ascii="Arial" w:hAnsi="Arial" w:cs="Arial"/>
          <w:sz w:val="20"/>
        </w:rPr>
        <w:t xml:space="preserve">Správa CHKO </w:t>
      </w:r>
      <w:r w:rsidR="009D22F5" w:rsidRPr="00543CC6">
        <w:rPr>
          <w:rFonts w:ascii="Arial" w:hAnsi="Arial" w:cs="Arial"/>
          <w:sz w:val="20"/>
        </w:rPr>
        <w:t>České středohoří</w:t>
      </w:r>
      <w:r w:rsidRPr="00543CC6">
        <w:rPr>
          <w:rFonts w:ascii="Arial" w:hAnsi="Arial" w:cs="Arial"/>
          <w:sz w:val="20"/>
        </w:rPr>
        <w:t xml:space="preserve">“), zejména termíny, způsoby a intenzitu prováděných činnosti a vykonávat je pouze s předchozím písemným souhlasem Agentury ochrany přírody a krajiny České republiky, RP </w:t>
      </w:r>
      <w:r w:rsidR="00824B9B" w:rsidRPr="00543CC6">
        <w:rPr>
          <w:rFonts w:ascii="Arial" w:hAnsi="Arial" w:cs="Arial"/>
          <w:sz w:val="20"/>
        </w:rPr>
        <w:t xml:space="preserve">Správa CHKO </w:t>
      </w:r>
      <w:r w:rsidR="009D22F5" w:rsidRPr="00543CC6">
        <w:rPr>
          <w:rFonts w:ascii="Arial" w:hAnsi="Arial" w:cs="Arial"/>
          <w:sz w:val="20"/>
        </w:rPr>
        <w:t>České středohoří</w:t>
      </w:r>
      <w:r w:rsidR="009D22F5" w:rsidRPr="009D22F5">
        <w:rPr>
          <w:rFonts w:ascii="Arial" w:hAnsi="Arial" w:cs="Arial"/>
          <w:sz w:val="20"/>
        </w:rPr>
        <w:t>.</w:t>
      </w:r>
    </w:p>
    <w:p w14:paraId="0257B3FD" w14:textId="77777777" w:rsidR="00227E94" w:rsidRPr="009D22F5" w:rsidRDefault="00227E94" w:rsidP="0037752F">
      <w:pPr>
        <w:pStyle w:val="Zkladntext"/>
        <w:numPr>
          <w:ilvl w:val="0"/>
          <w:numId w:val="11"/>
        </w:numPr>
        <w:suppressAutoHyphens w:val="0"/>
        <w:jc w:val="both"/>
        <w:rPr>
          <w:rFonts w:ascii="Arial" w:hAnsi="Arial" w:cs="Arial"/>
          <w:sz w:val="20"/>
        </w:rPr>
      </w:pPr>
      <w:r w:rsidRPr="009D22F5">
        <w:rPr>
          <w:rFonts w:ascii="Arial" w:hAnsi="Arial" w:cs="Arial"/>
          <w:sz w:val="20"/>
        </w:rPr>
        <w:t>Pachtýř nesmí provádět technické zhodnocení pozemk</w:t>
      </w:r>
      <w:r w:rsidR="007E08B9">
        <w:rPr>
          <w:rFonts w:ascii="Arial" w:hAnsi="Arial" w:cs="Arial"/>
          <w:sz w:val="20"/>
        </w:rPr>
        <w:t>ů</w:t>
      </w:r>
      <w:r w:rsidRPr="009D22F5">
        <w:rPr>
          <w:rFonts w:ascii="Arial" w:hAnsi="Arial" w:cs="Arial"/>
          <w:sz w:val="20"/>
        </w:rPr>
        <w:t>.</w:t>
      </w:r>
    </w:p>
    <w:p w14:paraId="79A09BD8" w14:textId="77777777" w:rsidR="00227E94" w:rsidRPr="009D22F5" w:rsidRDefault="00227E94" w:rsidP="0037752F">
      <w:pPr>
        <w:numPr>
          <w:ilvl w:val="0"/>
          <w:numId w:val="11"/>
        </w:numPr>
        <w:suppressAutoHyphens w:val="0"/>
        <w:jc w:val="both"/>
        <w:rPr>
          <w:rFonts w:ascii="Arial" w:hAnsi="Arial" w:cs="Arial"/>
        </w:rPr>
      </w:pPr>
      <w:r w:rsidRPr="009D22F5">
        <w:rPr>
          <w:rFonts w:ascii="Arial" w:hAnsi="Arial" w:cs="Arial"/>
        </w:rPr>
        <w:t xml:space="preserve">Po ukončení pachtu předá pachtýř </w:t>
      </w:r>
      <w:r w:rsidR="002F5241" w:rsidRPr="009D22F5">
        <w:rPr>
          <w:rFonts w:ascii="Arial" w:hAnsi="Arial" w:cs="Arial"/>
        </w:rPr>
        <w:t>předmět pachtu</w:t>
      </w:r>
      <w:r w:rsidRPr="009D22F5">
        <w:rPr>
          <w:rFonts w:ascii="Arial" w:hAnsi="Arial" w:cs="Arial"/>
        </w:rPr>
        <w:t xml:space="preserve"> uvedený v článku I. této smlouvy ve stavu, v jakém ho převzal, pokud se s propachtovatelem písemně nedohodne jinak. </w:t>
      </w:r>
    </w:p>
    <w:p w14:paraId="2187A161" w14:textId="77777777" w:rsidR="00227E94" w:rsidRPr="00227E94" w:rsidRDefault="00227E94" w:rsidP="0037752F">
      <w:pPr>
        <w:numPr>
          <w:ilvl w:val="0"/>
          <w:numId w:val="11"/>
        </w:numPr>
        <w:suppressAutoHyphens w:val="0"/>
        <w:jc w:val="both"/>
        <w:rPr>
          <w:rFonts w:ascii="Arial" w:hAnsi="Arial" w:cs="Arial"/>
        </w:rPr>
      </w:pPr>
      <w:r w:rsidRPr="009D22F5">
        <w:rPr>
          <w:rFonts w:ascii="Arial" w:hAnsi="Arial" w:cs="Arial"/>
        </w:rPr>
        <w:t xml:space="preserve">V případě poškození </w:t>
      </w:r>
      <w:r w:rsidR="002F5241" w:rsidRPr="009D22F5">
        <w:rPr>
          <w:rFonts w:ascii="Arial" w:hAnsi="Arial" w:cs="Arial"/>
        </w:rPr>
        <w:t>předmětu pachtu</w:t>
      </w:r>
      <w:r w:rsidRPr="009D22F5">
        <w:rPr>
          <w:rFonts w:ascii="Arial" w:hAnsi="Arial" w:cs="Arial"/>
        </w:rPr>
        <w:t xml:space="preserve"> nebo jeho části je pachtýř povinen předmět pachtu nebo jeho část uvést do původního stavu nebo nahradit vzniklou škodu</w:t>
      </w:r>
      <w:r w:rsidRPr="00227E94">
        <w:rPr>
          <w:rFonts w:ascii="Arial" w:hAnsi="Arial" w:cs="Arial"/>
        </w:rPr>
        <w:t xml:space="preserve"> propachtovateli.</w:t>
      </w:r>
    </w:p>
    <w:p w14:paraId="6B46D86F" w14:textId="77777777" w:rsidR="00227E94" w:rsidRPr="00227E94" w:rsidRDefault="00227E94" w:rsidP="0037752F">
      <w:pPr>
        <w:numPr>
          <w:ilvl w:val="0"/>
          <w:numId w:val="11"/>
        </w:numPr>
        <w:suppressAutoHyphens w:val="0"/>
        <w:jc w:val="both"/>
        <w:rPr>
          <w:rFonts w:ascii="Arial" w:hAnsi="Arial" w:cs="Arial"/>
        </w:rPr>
      </w:pPr>
      <w:r w:rsidRPr="00227E94">
        <w:rPr>
          <w:rFonts w:ascii="Arial" w:hAnsi="Arial" w:cs="Arial"/>
        </w:rPr>
        <w:t>Není-li ujednáno jinak, řídí se práva a povinnosti smluvních stran občanským zákoníkem.</w:t>
      </w:r>
    </w:p>
    <w:p w14:paraId="17E9FE22" w14:textId="77777777" w:rsidR="00227E94" w:rsidRPr="00227E94" w:rsidRDefault="00227E94" w:rsidP="0037752F">
      <w:pPr>
        <w:numPr>
          <w:ilvl w:val="0"/>
          <w:numId w:val="11"/>
        </w:numPr>
        <w:suppressAutoHyphens w:val="0"/>
        <w:jc w:val="both"/>
        <w:rPr>
          <w:rFonts w:ascii="Arial" w:hAnsi="Arial" w:cs="Arial"/>
        </w:rPr>
      </w:pPr>
      <w:r w:rsidRPr="00227E94">
        <w:rPr>
          <w:rFonts w:ascii="Arial" w:hAnsi="Arial" w:cs="Arial"/>
        </w:rPr>
        <w:t>Pachtýř se zavazuje</w:t>
      </w:r>
      <w:r w:rsidR="006D3139">
        <w:rPr>
          <w:rFonts w:ascii="Arial" w:hAnsi="Arial" w:cs="Arial"/>
        </w:rPr>
        <w:t xml:space="preserve"> a prohlašuje</w:t>
      </w:r>
      <w:r w:rsidRPr="00227E94">
        <w:rPr>
          <w:rFonts w:ascii="Arial" w:hAnsi="Arial" w:cs="Arial"/>
        </w:rPr>
        <w:t xml:space="preserve">, že za smluvně dohodnutý způsob hospodaření na </w:t>
      </w:r>
      <w:r w:rsidR="002F5241">
        <w:rPr>
          <w:rFonts w:ascii="Arial" w:hAnsi="Arial" w:cs="Arial"/>
        </w:rPr>
        <w:t>předmětu pachtu</w:t>
      </w:r>
      <w:r w:rsidRPr="00227E94">
        <w:rPr>
          <w:rFonts w:ascii="Arial" w:hAnsi="Arial" w:cs="Arial"/>
        </w:rPr>
        <w:t xml:space="preserve"> nebude požadovat finanční náhradu dle § 58 zákona č. 114/1992 Sb., ve znění pozdějších předpisů.</w:t>
      </w:r>
    </w:p>
    <w:p w14:paraId="06C70FBC" w14:textId="77777777" w:rsidR="00310538" w:rsidRDefault="00227E94" w:rsidP="0037752F">
      <w:pPr>
        <w:numPr>
          <w:ilvl w:val="0"/>
          <w:numId w:val="11"/>
        </w:numPr>
        <w:suppressAutoHyphens w:val="0"/>
        <w:jc w:val="both"/>
        <w:rPr>
          <w:rFonts w:ascii="Arial" w:hAnsi="Arial" w:cs="Arial"/>
        </w:rPr>
      </w:pPr>
      <w:r w:rsidRPr="00227E94">
        <w:rPr>
          <w:rFonts w:ascii="Arial" w:hAnsi="Arial" w:cs="Arial"/>
        </w:rPr>
        <w:t>Smluvní strany si ujednaly, že právo zápisu předmětu pachtu dle této smlouvy do veřejného seznamu se vylučuje.</w:t>
      </w:r>
    </w:p>
    <w:p w14:paraId="1DB34750" w14:textId="77777777" w:rsidR="00CD4DC4" w:rsidRDefault="00CD4DC4" w:rsidP="0037752F">
      <w:pPr>
        <w:numPr>
          <w:ilvl w:val="0"/>
          <w:numId w:val="11"/>
        </w:numPr>
        <w:suppressAutoHyphens w:val="0"/>
        <w:jc w:val="both"/>
        <w:rPr>
          <w:rFonts w:ascii="Arial" w:hAnsi="Arial" w:cs="Arial"/>
        </w:rPr>
      </w:pPr>
      <w:r>
        <w:rPr>
          <w:rFonts w:ascii="Arial" w:hAnsi="Arial" w:cs="Arial"/>
        </w:rPr>
        <w:t>Smluvní strany sjednávají odlišně od § 2337 zák. č. 89/2012 Sb., občanského zákoníku, že pachtýř nemá právo na slevu nebo prominutí pachtovného ve vazbě na to, že k předmětu pachtu není zajištěn přístup.</w:t>
      </w:r>
    </w:p>
    <w:p w14:paraId="01C37B64" w14:textId="77777777" w:rsidR="009913CA" w:rsidRPr="001819A8" w:rsidRDefault="009913CA" w:rsidP="0037752F">
      <w:pPr>
        <w:numPr>
          <w:ilvl w:val="0"/>
          <w:numId w:val="11"/>
        </w:numPr>
        <w:suppressAutoHyphens w:val="0"/>
        <w:jc w:val="both"/>
        <w:rPr>
          <w:rFonts w:ascii="Arial" w:hAnsi="Arial" w:cs="Arial"/>
        </w:rPr>
      </w:pPr>
      <w:r w:rsidRPr="001819A8">
        <w:rPr>
          <w:rFonts w:ascii="Arial" w:hAnsi="Arial" w:cs="Arial"/>
        </w:rPr>
        <w:t>Tato smlouva podléhá uveřejnění v registru smluv dle zák. č. 340/2015 Sb., o registru smluv, ve znění pozdějších předpisů, a pachtýř souhlasí s uveřejněním obsahu celé smlouvy v registru smluv. Registraci smlouvy provede propachtovatel.</w:t>
      </w:r>
    </w:p>
    <w:p w14:paraId="43616F10" w14:textId="77777777" w:rsidR="00737381" w:rsidRDefault="005E11D6" w:rsidP="00F03D72">
      <w:pPr>
        <w:numPr>
          <w:ilvl w:val="0"/>
          <w:numId w:val="11"/>
        </w:numPr>
        <w:suppressAutoHyphens w:val="0"/>
        <w:jc w:val="both"/>
        <w:rPr>
          <w:rFonts w:ascii="Arial" w:hAnsi="Arial" w:cs="Arial"/>
        </w:rPr>
      </w:pPr>
      <w:r w:rsidRPr="009D22F5">
        <w:rPr>
          <w:rFonts w:ascii="Arial" w:hAnsi="Arial" w:cs="Arial"/>
        </w:rPr>
        <w:t>Smluvní strany prohlašují, že skutečnosti uvedené v této smlouvě nepovažují za obchodní tajemství ve smyslu ustanovení § 504</w:t>
      </w:r>
      <w:r w:rsidR="00AD2204" w:rsidRPr="009D22F5">
        <w:rPr>
          <w:rFonts w:ascii="Arial" w:hAnsi="Arial" w:cs="Arial"/>
        </w:rPr>
        <w:t xml:space="preserve"> zákona č. 89/2012 Sb., ve znění pozdějších předpisů, </w:t>
      </w:r>
      <w:r w:rsidRPr="009D22F5">
        <w:rPr>
          <w:rFonts w:ascii="Arial" w:hAnsi="Arial" w:cs="Arial"/>
        </w:rPr>
        <w:t>a udělují svolení k jejich užití a zveřejnění bez stanovení jakýchkoli dalších podmínek.</w:t>
      </w:r>
    </w:p>
    <w:p w14:paraId="0BEE9A73" w14:textId="77777777" w:rsidR="00091F43" w:rsidRPr="00F03D72" w:rsidRDefault="00737381" w:rsidP="00F03D72">
      <w:pPr>
        <w:numPr>
          <w:ilvl w:val="0"/>
          <w:numId w:val="11"/>
        </w:numPr>
        <w:suppressAutoHyphens w:val="0"/>
        <w:jc w:val="both"/>
        <w:rPr>
          <w:rFonts w:ascii="Arial" w:hAnsi="Arial" w:cs="Arial"/>
        </w:rPr>
      </w:pPr>
      <w:r w:rsidRPr="00990063">
        <w:rPr>
          <w:rFonts w:ascii="Arial" w:hAnsi="Arial" w:cs="Arial"/>
        </w:rPr>
        <w:t>Smluvní strany si ujednaly, že dojde-li ke změně výměr pozemků uvedených v katastru nemovitostí po provedení obnovy katastrálního operátu a nedojde-li k písemné změně smlouvy formou písemného dodatku, platí výše pachtovného a jeho následné navýšení v důsledku inflace, jak je ujednáno v čl. IV. odst. 1 a odst.</w:t>
      </w:r>
      <w:r w:rsidRPr="00091F43">
        <w:rPr>
          <w:rFonts w:ascii="Arial" w:hAnsi="Arial" w:cs="Arial"/>
          <w:color w:val="FF0000"/>
        </w:rPr>
        <w:t xml:space="preserve"> </w:t>
      </w:r>
      <w:r w:rsidR="002E7090">
        <w:rPr>
          <w:rFonts w:ascii="Arial" w:hAnsi="Arial" w:cs="Arial"/>
        </w:rPr>
        <w:t>8</w:t>
      </w:r>
      <w:r>
        <w:rPr>
          <w:rFonts w:ascii="Arial" w:hAnsi="Arial" w:cs="Arial"/>
          <w:color w:val="FF0000"/>
        </w:rPr>
        <w:t>.</w:t>
      </w:r>
      <w:r w:rsidR="00B426E5" w:rsidRPr="009D22F5">
        <w:rPr>
          <w:rFonts w:ascii="Arial" w:hAnsi="Arial" w:cs="Arial"/>
        </w:rPr>
        <w:t xml:space="preserve"> </w:t>
      </w:r>
    </w:p>
    <w:p w14:paraId="5BA7EBE4" w14:textId="77777777" w:rsidR="00702ED4" w:rsidRPr="00702ED4" w:rsidRDefault="00702ED4" w:rsidP="0037752F">
      <w:pPr>
        <w:pStyle w:val="Default"/>
        <w:numPr>
          <w:ilvl w:val="0"/>
          <w:numId w:val="11"/>
        </w:numPr>
        <w:jc w:val="both"/>
        <w:rPr>
          <w:color w:val="auto"/>
          <w:sz w:val="20"/>
          <w:szCs w:val="20"/>
        </w:rPr>
      </w:pPr>
      <w:r w:rsidRPr="00702ED4">
        <w:rPr>
          <w:color w:val="auto"/>
          <w:sz w:val="20"/>
          <w:szCs w:val="20"/>
        </w:rPr>
        <w:t>Pachtýř je v případě, že bude o provádění činností informovat v médiích nebo na informačních tabulích v terénu povinen uvést logo AOPK ČR doplněné textem: „Hospodaření je realizováno ve spolupráci s Agenturou ochrany přírody a krajiny ČR, která je správcem pozem</w:t>
      </w:r>
      <w:r>
        <w:rPr>
          <w:color w:val="auto"/>
          <w:sz w:val="20"/>
          <w:szCs w:val="20"/>
        </w:rPr>
        <w:t>k</w:t>
      </w:r>
      <w:r w:rsidRPr="00702ED4">
        <w:rPr>
          <w:color w:val="auto"/>
          <w:sz w:val="20"/>
          <w:szCs w:val="20"/>
        </w:rPr>
        <w:t xml:space="preserve">ů/částí pozemků, kde se hospodaří.“. Případné umístění informačních tabulí a jejich provedení bude pachtýř konzultovat s propachtovatelem před jejich výrobou a instalací.  </w:t>
      </w:r>
    </w:p>
    <w:p w14:paraId="541179EC" w14:textId="77777777" w:rsidR="00310538" w:rsidRDefault="00310538" w:rsidP="00EC7851">
      <w:pPr>
        <w:jc w:val="center"/>
        <w:rPr>
          <w:rFonts w:ascii="Arial" w:hAnsi="Arial" w:cs="Arial"/>
          <w:b/>
          <w:bCs/>
        </w:rPr>
      </w:pPr>
    </w:p>
    <w:p w14:paraId="3D7F2262" w14:textId="77777777" w:rsidR="00EC7851" w:rsidRDefault="00EC7851" w:rsidP="00EC7851">
      <w:pPr>
        <w:jc w:val="center"/>
        <w:rPr>
          <w:rFonts w:ascii="Arial" w:hAnsi="Arial" w:cs="Arial"/>
          <w:bCs/>
        </w:rPr>
      </w:pPr>
      <w:r>
        <w:rPr>
          <w:rFonts w:ascii="Arial" w:hAnsi="Arial" w:cs="Arial"/>
          <w:b/>
          <w:bCs/>
        </w:rPr>
        <w:t>VIII.</w:t>
      </w:r>
    </w:p>
    <w:p w14:paraId="5156E6A9" w14:textId="77777777" w:rsidR="00EC7851" w:rsidRDefault="00EC7851" w:rsidP="00EC7851">
      <w:pPr>
        <w:pStyle w:val="Nadpis1"/>
        <w:numPr>
          <w:ilvl w:val="0"/>
          <w:numId w:val="0"/>
        </w:numPr>
      </w:pPr>
      <w:r>
        <w:rPr>
          <w:rFonts w:ascii="Arial" w:hAnsi="Arial" w:cs="Arial"/>
          <w:bCs/>
          <w:sz w:val="20"/>
        </w:rPr>
        <w:t>Závěrečná ustanovení</w:t>
      </w:r>
    </w:p>
    <w:p w14:paraId="0DDBD22A" w14:textId="77777777" w:rsidR="00EC7851" w:rsidRDefault="00EC7851" w:rsidP="00EC7851"/>
    <w:p w14:paraId="451A56E5" w14:textId="77777777" w:rsidR="002E71CB" w:rsidRDefault="002E71CB" w:rsidP="002E71CB">
      <w:pPr>
        <w:numPr>
          <w:ilvl w:val="0"/>
          <w:numId w:val="3"/>
        </w:numPr>
        <w:suppressAutoHyphens w:val="0"/>
        <w:jc w:val="both"/>
        <w:rPr>
          <w:rFonts w:ascii="Arial" w:hAnsi="Arial" w:cs="Arial"/>
        </w:rPr>
      </w:pPr>
      <w:r w:rsidRPr="002E71CB">
        <w:rPr>
          <w:rFonts w:ascii="Arial" w:hAnsi="Arial" w:cs="Arial"/>
        </w:rPr>
        <w:t xml:space="preserve">Smluvní strany se dohodly, že okamžikem účinnosti této smlouvy se ruší (zanikají) předchozí smluvní </w:t>
      </w:r>
      <w:r>
        <w:rPr>
          <w:rFonts w:ascii="Arial" w:hAnsi="Arial" w:cs="Arial"/>
        </w:rPr>
        <w:t>(</w:t>
      </w:r>
      <w:r w:rsidRPr="002E71CB">
        <w:rPr>
          <w:rFonts w:ascii="Arial" w:hAnsi="Arial" w:cs="Arial"/>
        </w:rPr>
        <w:t>pachtovní) vztahy mezi propachtovatelem a pachtýřem týkající se předmětu pachtu uvedeného v čl. I. této smlouvy.</w:t>
      </w:r>
    </w:p>
    <w:p w14:paraId="1E846D87" w14:textId="77777777" w:rsidR="001819A8" w:rsidRPr="001819A8" w:rsidRDefault="001819A8" w:rsidP="001819A8">
      <w:pPr>
        <w:numPr>
          <w:ilvl w:val="0"/>
          <w:numId w:val="3"/>
        </w:numPr>
        <w:suppressAutoHyphens w:val="0"/>
        <w:jc w:val="both"/>
        <w:rPr>
          <w:rFonts w:ascii="Arial" w:hAnsi="Arial" w:cs="Arial"/>
        </w:rPr>
      </w:pPr>
      <w:r w:rsidRPr="001819A8">
        <w:rPr>
          <w:rFonts w:ascii="Arial" w:hAnsi="Arial" w:cs="Arial"/>
        </w:rPr>
        <w:t>Tato smlouva nabývá platnosti dnem podpisu smluvními stranami a účinnosti dnem uvedeným v čl. III. odst. 1. této smlouvy, nejdříve však dnem uveřejnění této smlouvy v registru smluv dle zák. č. 340/2015 Sb., o registru smluv, ve znění pozdějších předpisů.</w:t>
      </w:r>
    </w:p>
    <w:p w14:paraId="596AA1D1" w14:textId="77777777" w:rsidR="00EC7851" w:rsidRDefault="00EC7851" w:rsidP="0037752F">
      <w:pPr>
        <w:numPr>
          <w:ilvl w:val="0"/>
          <w:numId w:val="3"/>
        </w:numPr>
        <w:suppressAutoHyphens w:val="0"/>
        <w:jc w:val="both"/>
        <w:rPr>
          <w:rFonts w:ascii="Arial" w:hAnsi="Arial" w:cs="Arial"/>
        </w:rPr>
      </w:pPr>
      <w:r>
        <w:rPr>
          <w:rFonts w:ascii="Arial" w:hAnsi="Arial" w:cs="Arial"/>
        </w:rPr>
        <w:t xml:space="preserve">Změnu této smlouvy je možno provést pouze písemně a za souhlasu obou smluvních stran, jinak je změna neplatná. </w:t>
      </w:r>
    </w:p>
    <w:p w14:paraId="6ACEBD98" w14:textId="77777777" w:rsidR="00EC7851" w:rsidRDefault="00EC7851" w:rsidP="0037752F">
      <w:pPr>
        <w:pStyle w:val="Zkladntextodsazen21"/>
        <w:numPr>
          <w:ilvl w:val="0"/>
          <w:numId w:val="3"/>
        </w:numPr>
        <w:suppressAutoHyphens w:val="0"/>
        <w:spacing w:after="0" w:line="240" w:lineRule="auto"/>
        <w:jc w:val="both"/>
        <w:rPr>
          <w:rFonts w:ascii="Arial" w:hAnsi="Arial" w:cs="Arial"/>
        </w:rPr>
      </w:pPr>
      <w:r>
        <w:rPr>
          <w:rFonts w:ascii="Arial" w:hAnsi="Arial" w:cs="Arial"/>
        </w:rPr>
        <w:t xml:space="preserve">Smlouva je vyhotovena ve dvou vyhotoveních, po jejím podpisu obdrží propachtovatel </w:t>
      </w:r>
      <w:r w:rsidR="00A80093">
        <w:rPr>
          <w:rFonts w:ascii="Arial" w:hAnsi="Arial" w:cs="Arial"/>
        </w:rPr>
        <w:br/>
      </w:r>
      <w:r>
        <w:rPr>
          <w:rFonts w:ascii="Arial" w:hAnsi="Arial" w:cs="Arial"/>
        </w:rPr>
        <w:t>i pachtýř jedno vyhotovení.</w:t>
      </w:r>
    </w:p>
    <w:p w14:paraId="184C54ED" w14:textId="77777777" w:rsidR="00EC7851" w:rsidRDefault="00EC7851" w:rsidP="0037752F">
      <w:pPr>
        <w:numPr>
          <w:ilvl w:val="0"/>
          <w:numId w:val="3"/>
        </w:numPr>
        <w:suppressAutoHyphens w:val="0"/>
        <w:jc w:val="both"/>
        <w:rPr>
          <w:rFonts w:ascii="Arial" w:hAnsi="Arial" w:cs="Arial"/>
        </w:rPr>
      </w:pPr>
      <w:r>
        <w:rPr>
          <w:rFonts w:ascii="Arial" w:hAnsi="Arial" w:cs="Arial"/>
        </w:rPr>
        <w:t>Smluvní strany prohlašují, že obsah této smlouvy odpovídá jejich svobodné vůli a že smlouva nebyla uzavřena v tísni ani za nápadně nevýhodných podmínek</w:t>
      </w:r>
      <w:r w:rsidR="005E11D6">
        <w:rPr>
          <w:rFonts w:ascii="Arial" w:hAnsi="Arial" w:cs="Arial"/>
        </w:rPr>
        <w:t xml:space="preserve"> nebo z přinucení či omylu</w:t>
      </w:r>
      <w:r>
        <w:rPr>
          <w:rFonts w:ascii="Arial" w:hAnsi="Arial" w:cs="Arial"/>
        </w:rPr>
        <w:t>. Na důkaz souhlasu s obsahem smlouvy připojují ke smlouvě po jejím přečtení své podpisy.</w:t>
      </w:r>
    </w:p>
    <w:p w14:paraId="3E7ABFCC" w14:textId="77777777" w:rsidR="00975E65" w:rsidRDefault="00975E65" w:rsidP="003603C4">
      <w:pPr>
        <w:tabs>
          <w:tab w:val="left" w:pos="5103"/>
        </w:tabs>
        <w:jc w:val="both"/>
        <w:rPr>
          <w:rFonts w:ascii="Arial" w:hAnsi="Arial" w:cs="Arial"/>
        </w:rPr>
      </w:pPr>
    </w:p>
    <w:p w14:paraId="0897834D" w14:textId="77777777" w:rsidR="00F97C51" w:rsidRDefault="00F97C51" w:rsidP="003603C4">
      <w:pPr>
        <w:tabs>
          <w:tab w:val="left" w:pos="5103"/>
        </w:tabs>
        <w:jc w:val="both"/>
        <w:rPr>
          <w:rFonts w:ascii="Arial" w:hAnsi="Arial" w:cs="Arial"/>
        </w:rPr>
      </w:pPr>
    </w:p>
    <w:p w14:paraId="3794C670" w14:textId="77777777" w:rsidR="00F97C51" w:rsidRDefault="00F97C51" w:rsidP="003603C4">
      <w:pPr>
        <w:tabs>
          <w:tab w:val="left" w:pos="5103"/>
        </w:tabs>
        <w:jc w:val="both"/>
        <w:rPr>
          <w:rFonts w:ascii="Arial" w:hAnsi="Arial" w:cs="Arial"/>
        </w:rPr>
      </w:pPr>
    </w:p>
    <w:p w14:paraId="061CD34C" w14:textId="6339A3E9" w:rsidR="00EC7851" w:rsidRDefault="00EC7851" w:rsidP="003603C4">
      <w:pPr>
        <w:tabs>
          <w:tab w:val="left" w:pos="5103"/>
        </w:tabs>
        <w:jc w:val="both"/>
        <w:rPr>
          <w:rFonts w:ascii="Arial" w:hAnsi="Arial" w:cs="Arial"/>
        </w:rPr>
      </w:pPr>
      <w:r>
        <w:rPr>
          <w:rFonts w:ascii="Arial" w:hAnsi="Arial" w:cs="Arial"/>
        </w:rPr>
        <w:t>V</w:t>
      </w:r>
      <w:r w:rsidR="008A2A41">
        <w:rPr>
          <w:rFonts w:ascii="Arial" w:hAnsi="Arial" w:cs="Arial"/>
        </w:rPr>
        <w:t> Litoměřicích</w:t>
      </w:r>
      <w:r w:rsidR="00755436">
        <w:rPr>
          <w:rFonts w:ascii="Arial" w:hAnsi="Arial" w:cs="Arial"/>
        </w:rPr>
        <w:t xml:space="preserve"> </w:t>
      </w:r>
      <w:r>
        <w:rPr>
          <w:rFonts w:ascii="Arial" w:hAnsi="Arial" w:cs="Arial"/>
        </w:rPr>
        <w:t xml:space="preserve">dne </w:t>
      </w:r>
      <w:r w:rsidR="008A2A41">
        <w:rPr>
          <w:rFonts w:ascii="Arial" w:hAnsi="Arial" w:cs="Arial"/>
        </w:rPr>
        <w:t>17. 7. 2024</w:t>
      </w:r>
      <w:r w:rsidR="003603C4">
        <w:rPr>
          <w:rFonts w:ascii="Arial" w:hAnsi="Arial" w:cs="Arial"/>
        </w:rPr>
        <w:tab/>
      </w:r>
      <w:r>
        <w:rPr>
          <w:rFonts w:ascii="Arial" w:hAnsi="Arial" w:cs="Arial"/>
        </w:rPr>
        <w:t>V </w:t>
      </w:r>
      <w:r w:rsidR="008A2A41">
        <w:rPr>
          <w:rFonts w:ascii="Arial" w:hAnsi="Arial" w:cs="Arial"/>
        </w:rPr>
        <w:t>Praze</w:t>
      </w:r>
      <w:r>
        <w:rPr>
          <w:rFonts w:ascii="Arial" w:hAnsi="Arial" w:cs="Arial"/>
        </w:rPr>
        <w:t xml:space="preserve"> dne</w:t>
      </w:r>
      <w:r w:rsidR="008A2A41">
        <w:rPr>
          <w:rFonts w:ascii="Arial" w:hAnsi="Arial" w:cs="Arial"/>
        </w:rPr>
        <w:t xml:space="preserve"> 3. 7. 2024</w:t>
      </w:r>
      <w:bookmarkStart w:id="0" w:name="_GoBack"/>
      <w:bookmarkEnd w:id="0"/>
    </w:p>
    <w:p w14:paraId="1AE2CA73" w14:textId="77777777" w:rsidR="004434B8" w:rsidRDefault="004434B8" w:rsidP="00EC7851">
      <w:pPr>
        <w:jc w:val="both"/>
        <w:rPr>
          <w:rFonts w:ascii="Arial" w:hAnsi="Arial" w:cs="Arial"/>
        </w:rPr>
      </w:pPr>
    </w:p>
    <w:p w14:paraId="097D6E54" w14:textId="77777777" w:rsidR="00EC7851" w:rsidRDefault="00D507DB" w:rsidP="003603C4">
      <w:pPr>
        <w:tabs>
          <w:tab w:val="left" w:pos="5103"/>
        </w:tabs>
        <w:jc w:val="both"/>
        <w:rPr>
          <w:rFonts w:ascii="Arial" w:hAnsi="Arial" w:cs="Arial"/>
        </w:rPr>
      </w:pPr>
      <w:r>
        <w:rPr>
          <w:rFonts w:ascii="Arial" w:hAnsi="Arial" w:cs="Arial"/>
        </w:rPr>
        <w:t>p</w:t>
      </w:r>
      <w:r w:rsidR="00EC7851">
        <w:rPr>
          <w:rFonts w:ascii="Arial" w:hAnsi="Arial" w:cs="Arial"/>
        </w:rPr>
        <w:t>ropachtovat</w:t>
      </w:r>
      <w:r w:rsidR="003603C4">
        <w:rPr>
          <w:rFonts w:ascii="Arial" w:hAnsi="Arial" w:cs="Arial"/>
        </w:rPr>
        <w:t>el</w:t>
      </w:r>
      <w:r w:rsidR="003603C4">
        <w:rPr>
          <w:rFonts w:ascii="Arial" w:hAnsi="Arial" w:cs="Arial"/>
        </w:rPr>
        <w:tab/>
      </w:r>
      <w:r w:rsidR="00EC7851">
        <w:rPr>
          <w:rFonts w:ascii="Arial" w:hAnsi="Arial" w:cs="Arial"/>
        </w:rPr>
        <w:t>pachtýř</w:t>
      </w:r>
    </w:p>
    <w:p w14:paraId="2BFE4A1C" w14:textId="77777777" w:rsidR="00EC7851" w:rsidRDefault="00EC7851" w:rsidP="00EC7851">
      <w:pPr>
        <w:jc w:val="both"/>
        <w:rPr>
          <w:rFonts w:ascii="Arial" w:hAnsi="Arial" w:cs="Arial"/>
        </w:rPr>
      </w:pPr>
    </w:p>
    <w:p w14:paraId="7157288A" w14:textId="77777777" w:rsidR="004434B8" w:rsidRDefault="004434B8" w:rsidP="00EC7851">
      <w:pPr>
        <w:jc w:val="both"/>
        <w:rPr>
          <w:rFonts w:ascii="Arial" w:hAnsi="Arial" w:cs="Arial"/>
        </w:rPr>
      </w:pPr>
    </w:p>
    <w:p w14:paraId="37BB36EF" w14:textId="77777777" w:rsidR="00EC7851" w:rsidRDefault="00EC7851" w:rsidP="0005788C">
      <w:pPr>
        <w:tabs>
          <w:tab w:val="left" w:pos="5670"/>
        </w:tabs>
        <w:jc w:val="both"/>
        <w:rPr>
          <w:rFonts w:ascii="Arial" w:hAnsi="Arial" w:cs="Arial"/>
        </w:rPr>
      </w:pPr>
      <w:r>
        <w:rPr>
          <w:rFonts w:ascii="Arial" w:hAnsi="Arial" w:cs="Arial"/>
        </w:rPr>
        <w:t xml:space="preserve">…………………………………….                                                    </w:t>
      </w:r>
      <w:r w:rsidR="0005788C">
        <w:rPr>
          <w:rFonts w:ascii="Arial" w:hAnsi="Arial" w:cs="Arial"/>
        </w:rPr>
        <w:t>………</w:t>
      </w:r>
      <w:r>
        <w:rPr>
          <w:rFonts w:ascii="Arial" w:hAnsi="Arial" w:cs="Arial"/>
        </w:rPr>
        <w:t>…..………………………………</w:t>
      </w:r>
    </w:p>
    <w:p w14:paraId="243751F5" w14:textId="3E9B9C41" w:rsidR="00EC7851" w:rsidRDefault="007E08B9" w:rsidP="0005788C">
      <w:pPr>
        <w:tabs>
          <w:tab w:val="left" w:pos="5670"/>
        </w:tabs>
        <w:rPr>
          <w:rFonts w:ascii="Arial" w:hAnsi="Arial" w:cs="Arial"/>
        </w:rPr>
      </w:pPr>
      <w:r>
        <w:rPr>
          <w:rFonts w:ascii="Arial" w:hAnsi="Arial" w:cs="Arial"/>
        </w:rPr>
        <w:t xml:space="preserve">Ing. </w:t>
      </w:r>
      <w:r w:rsidR="00F97C51">
        <w:rPr>
          <w:rFonts w:ascii="Arial" w:hAnsi="Arial" w:cs="Arial"/>
        </w:rPr>
        <w:t>Vladislav Kopecký</w:t>
      </w:r>
      <w:r w:rsidR="0005788C">
        <w:rPr>
          <w:rFonts w:ascii="Arial" w:hAnsi="Arial" w:cs="Arial"/>
        </w:rPr>
        <w:tab/>
        <w:t xml:space="preserve"> </w:t>
      </w:r>
      <w:r w:rsidR="00560E30">
        <w:rPr>
          <w:rFonts w:ascii="Arial" w:hAnsi="Arial" w:cs="Arial"/>
        </w:rPr>
        <w:t>Luděk Prušák</w:t>
      </w:r>
      <w:r w:rsidR="00EC7851">
        <w:rPr>
          <w:rFonts w:ascii="Arial" w:hAnsi="Arial" w:cs="Arial"/>
        </w:rPr>
        <w:t xml:space="preserve">                                  </w:t>
      </w:r>
    </w:p>
    <w:p w14:paraId="43CBB7ED" w14:textId="17AF63FD" w:rsidR="00F97C51" w:rsidRDefault="00F97C51" w:rsidP="0005788C">
      <w:pPr>
        <w:tabs>
          <w:tab w:val="left" w:pos="5670"/>
        </w:tabs>
        <w:rPr>
          <w:rFonts w:ascii="Arial" w:hAnsi="Arial" w:cs="Arial"/>
        </w:rPr>
      </w:pPr>
      <w:r>
        <w:rPr>
          <w:rFonts w:ascii="Arial" w:hAnsi="Arial" w:cs="Arial"/>
        </w:rPr>
        <w:t>vedoucí oddělení, pověřený zastupováním                                    místopředseda představenstva</w:t>
      </w:r>
    </w:p>
    <w:p w14:paraId="794FE364" w14:textId="2790EF84" w:rsidR="000E612E" w:rsidRDefault="00F97C51" w:rsidP="0005788C">
      <w:pPr>
        <w:tabs>
          <w:tab w:val="left" w:pos="5670"/>
        </w:tabs>
        <w:rPr>
          <w:rFonts w:ascii="Arial" w:hAnsi="Arial" w:cs="Arial"/>
        </w:rPr>
      </w:pPr>
      <w:r>
        <w:rPr>
          <w:rFonts w:ascii="Arial" w:hAnsi="Arial" w:cs="Arial"/>
        </w:rPr>
        <w:t>ředitele</w:t>
      </w:r>
      <w:r w:rsidR="00F242A2">
        <w:rPr>
          <w:rFonts w:ascii="Arial" w:hAnsi="Arial" w:cs="Arial"/>
        </w:rPr>
        <w:t xml:space="preserve"> RP Správa CHKO České středohoří    </w:t>
      </w:r>
      <w:r w:rsidR="000E612E">
        <w:rPr>
          <w:rFonts w:ascii="Arial" w:hAnsi="Arial" w:cs="Arial"/>
        </w:rPr>
        <w:t xml:space="preserve">        </w:t>
      </w:r>
      <w:r w:rsidR="00F242A2">
        <w:rPr>
          <w:rFonts w:ascii="Arial" w:hAnsi="Arial" w:cs="Arial"/>
        </w:rPr>
        <w:t xml:space="preserve">    </w:t>
      </w:r>
      <w:r w:rsidR="000E612E">
        <w:rPr>
          <w:rFonts w:ascii="Arial" w:hAnsi="Arial" w:cs="Arial"/>
        </w:rPr>
        <w:t xml:space="preserve">   </w:t>
      </w:r>
    </w:p>
    <w:p w14:paraId="08D366CC" w14:textId="184146B2" w:rsidR="00EC7851" w:rsidRDefault="00FC6B98" w:rsidP="0005788C">
      <w:pPr>
        <w:tabs>
          <w:tab w:val="left" w:pos="5670"/>
        </w:tabs>
        <w:rPr>
          <w:rFonts w:ascii="Arial" w:hAnsi="Arial" w:cs="Arial"/>
        </w:rPr>
      </w:pPr>
      <w:r>
        <w:rPr>
          <w:rFonts w:ascii="Arial" w:hAnsi="Arial" w:cs="Arial"/>
          <w:color w:val="FF0000"/>
        </w:rPr>
        <w:lastRenderedPageBreak/>
        <w:t xml:space="preserve"> </w:t>
      </w:r>
      <w:r>
        <w:rPr>
          <w:rFonts w:ascii="Arial" w:hAnsi="Arial" w:cs="Arial"/>
        </w:rPr>
        <w:t xml:space="preserve">    </w:t>
      </w:r>
      <w:r w:rsidR="00E448BC">
        <w:rPr>
          <w:rFonts w:ascii="Arial" w:hAnsi="Arial" w:cs="Arial"/>
        </w:rPr>
        <w:t xml:space="preserve">                           </w:t>
      </w:r>
      <w:r>
        <w:rPr>
          <w:rFonts w:ascii="Arial" w:hAnsi="Arial" w:cs="Arial"/>
        </w:rPr>
        <w:t xml:space="preserve">                             </w:t>
      </w:r>
    </w:p>
    <w:p w14:paraId="7E4151F2" w14:textId="77777777" w:rsidR="00F97C51" w:rsidRDefault="00F97C51" w:rsidP="00A95DF1">
      <w:pPr>
        <w:rPr>
          <w:rFonts w:ascii="Arial" w:hAnsi="Arial" w:cs="Arial"/>
          <w:b/>
        </w:rPr>
      </w:pPr>
    </w:p>
    <w:p w14:paraId="7FDE391C" w14:textId="1B41D350" w:rsidR="00A95DF1" w:rsidRPr="00600992" w:rsidRDefault="00A95DF1" w:rsidP="00A95DF1">
      <w:pPr>
        <w:rPr>
          <w:rFonts w:ascii="Arial" w:hAnsi="Arial" w:cs="Arial"/>
          <w:b/>
          <w:sz w:val="22"/>
          <w:szCs w:val="22"/>
        </w:rPr>
      </w:pPr>
      <w:r w:rsidRPr="00600992">
        <w:rPr>
          <w:rFonts w:ascii="Arial" w:hAnsi="Arial" w:cs="Arial"/>
          <w:b/>
        </w:rPr>
        <w:t xml:space="preserve">Příloha č. 1 </w:t>
      </w:r>
      <w:r>
        <w:rPr>
          <w:rFonts w:ascii="Arial" w:hAnsi="Arial" w:cs="Arial"/>
          <w:b/>
        </w:rPr>
        <w:t xml:space="preserve">pachtovní </w:t>
      </w:r>
      <w:r w:rsidRPr="00600992">
        <w:rPr>
          <w:rFonts w:ascii="Arial" w:hAnsi="Arial" w:cs="Arial"/>
          <w:b/>
        </w:rPr>
        <w:t xml:space="preserve">smlouvy č. </w:t>
      </w:r>
      <w:r w:rsidR="00543CC6" w:rsidRPr="00543CC6">
        <w:rPr>
          <w:rFonts w:ascii="Arial" w:hAnsi="Arial" w:cs="Arial"/>
          <w:b/>
        </w:rPr>
        <w:t>PO-16/</w:t>
      </w:r>
      <w:r w:rsidR="006E3592">
        <w:rPr>
          <w:rFonts w:ascii="Arial" w:hAnsi="Arial" w:cs="Arial"/>
          <w:b/>
        </w:rPr>
        <w:t>0454</w:t>
      </w:r>
      <w:r w:rsidR="001819A8">
        <w:rPr>
          <w:rFonts w:ascii="Arial" w:hAnsi="Arial" w:cs="Arial"/>
          <w:b/>
        </w:rPr>
        <w:t>/</w:t>
      </w:r>
      <w:r w:rsidR="00543CC6" w:rsidRPr="00543CC6">
        <w:rPr>
          <w:rFonts w:ascii="Arial" w:hAnsi="Arial" w:cs="Arial"/>
          <w:b/>
        </w:rPr>
        <w:t>UL/</w:t>
      </w:r>
      <w:r w:rsidR="00C87700">
        <w:rPr>
          <w:rFonts w:ascii="Arial" w:hAnsi="Arial" w:cs="Arial"/>
          <w:b/>
        </w:rPr>
        <w:t>202</w:t>
      </w:r>
      <w:r w:rsidR="00560E30">
        <w:rPr>
          <w:rFonts w:ascii="Arial" w:hAnsi="Arial" w:cs="Arial"/>
          <w:b/>
        </w:rPr>
        <w:t>4</w:t>
      </w:r>
      <w:r w:rsidR="004F12CB">
        <w:rPr>
          <w:rFonts w:ascii="Arial" w:hAnsi="Arial" w:cs="Arial"/>
          <w:b/>
        </w:rPr>
        <w:t>:</w:t>
      </w:r>
    </w:p>
    <w:p w14:paraId="0B41E4AE" w14:textId="77777777" w:rsidR="00A95DF1" w:rsidRPr="00A95DF1" w:rsidRDefault="00A95DF1" w:rsidP="00A95DF1">
      <w:pPr>
        <w:pStyle w:val="Zhlav"/>
        <w:tabs>
          <w:tab w:val="clear" w:pos="4536"/>
          <w:tab w:val="clear" w:pos="9072"/>
        </w:tabs>
        <w:rPr>
          <w:rFonts w:ascii="Arial" w:hAnsi="Arial" w:cs="Arial"/>
          <w:b/>
        </w:rPr>
      </w:pPr>
    </w:p>
    <w:p w14:paraId="79EEA446" w14:textId="77777777" w:rsidR="00A95DF1" w:rsidRPr="00A95DF1" w:rsidRDefault="00A95DF1" w:rsidP="00A95DF1">
      <w:pPr>
        <w:pStyle w:val="Zhlav"/>
        <w:tabs>
          <w:tab w:val="clear" w:pos="4536"/>
          <w:tab w:val="clear" w:pos="9072"/>
        </w:tabs>
        <w:jc w:val="both"/>
        <w:rPr>
          <w:rFonts w:ascii="Arial" w:hAnsi="Arial" w:cs="Arial"/>
          <w:b/>
        </w:rPr>
      </w:pPr>
      <w:r w:rsidRPr="00A95DF1">
        <w:rPr>
          <w:rFonts w:ascii="Arial" w:hAnsi="Arial" w:cs="Arial"/>
          <w:b/>
        </w:rPr>
        <w:t>1) Pachtýř se zavazuje dodržovat a strpět následující opatření a podmínky hospodaření a údržbu</w:t>
      </w:r>
      <w:r w:rsidR="00B53F68">
        <w:rPr>
          <w:rFonts w:ascii="Arial" w:hAnsi="Arial" w:cs="Arial"/>
          <w:b/>
        </w:rPr>
        <w:t xml:space="preserve"> </w:t>
      </w:r>
    </w:p>
    <w:p w14:paraId="5321130E" w14:textId="77777777" w:rsidR="00560E30" w:rsidRPr="002C5539" w:rsidRDefault="00560E30" w:rsidP="00560E30">
      <w:pPr>
        <w:pStyle w:val="Zkladntext"/>
        <w:numPr>
          <w:ilvl w:val="0"/>
          <w:numId w:val="12"/>
        </w:numPr>
        <w:suppressAutoHyphens w:val="0"/>
        <w:jc w:val="both"/>
        <w:rPr>
          <w:rFonts w:ascii="Arial" w:hAnsi="Arial" w:cs="Arial"/>
          <w:iCs/>
          <w:sz w:val="20"/>
        </w:rPr>
      </w:pPr>
      <w:r w:rsidRPr="002C5539">
        <w:rPr>
          <w:rFonts w:ascii="Arial" w:hAnsi="Arial" w:cs="Arial"/>
          <w:iCs/>
          <w:sz w:val="20"/>
        </w:rPr>
        <w:t>Na pozemcích bude hospodařeno v souladu s platným plánem péče o přírodní památku Babinské louky a souhrnem doporučených opatřeních pro evropsky významnou lokalitu Babinské louky.</w:t>
      </w:r>
    </w:p>
    <w:p w14:paraId="36E4E338" w14:textId="77777777" w:rsidR="00560E30" w:rsidRPr="002C5539" w:rsidRDefault="00560E30" w:rsidP="00560E30">
      <w:pPr>
        <w:pStyle w:val="Zkladntext"/>
        <w:numPr>
          <w:ilvl w:val="0"/>
          <w:numId w:val="12"/>
        </w:numPr>
        <w:suppressAutoHyphens w:val="0"/>
        <w:jc w:val="both"/>
        <w:rPr>
          <w:rFonts w:ascii="Arial" w:hAnsi="Arial" w:cs="Arial"/>
          <w:iCs/>
          <w:sz w:val="20"/>
        </w:rPr>
      </w:pPr>
      <w:r w:rsidRPr="002C5539">
        <w:rPr>
          <w:rFonts w:ascii="Arial" w:hAnsi="Arial" w:cs="Arial"/>
          <w:iCs/>
          <w:sz w:val="20"/>
        </w:rPr>
        <w:t>Pozemky budou udržovány kosením s následným odklizením pokosené hmoty z pozemků. Posečená hmota bude z pozemků odstraněna do 14 dnů od pokosení.</w:t>
      </w:r>
      <w:r w:rsidR="00D73235">
        <w:rPr>
          <w:rFonts w:ascii="Arial" w:hAnsi="Arial" w:cs="Arial"/>
          <w:iCs/>
          <w:sz w:val="20"/>
        </w:rPr>
        <w:t xml:space="preserve"> </w:t>
      </w:r>
    </w:p>
    <w:p w14:paraId="05ED9ABD" w14:textId="77777777" w:rsidR="00560E30" w:rsidRPr="006E3592" w:rsidRDefault="00122954" w:rsidP="00560E30">
      <w:pPr>
        <w:pStyle w:val="Zkladntext"/>
        <w:numPr>
          <w:ilvl w:val="0"/>
          <w:numId w:val="12"/>
        </w:numPr>
        <w:suppressAutoHyphens w:val="0"/>
        <w:jc w:val="both"/>
        <w:rPr>
          <w:rFonts w:ascii="Arial" w:hAnsi="Arial" w:cs="Arial"/>
          <w:iCs/>
          <w:sz w:val="20"/>
        </w:rPr>
      </w:pPr>
      <w:r w:rsidRPr="006E3592">
        <w:rPr>
          <w:rFonts w:ascii="Arial" w:hAnsi="Arial" w:cs="Arial"/>
          <w:iCs/>
          <w:sz w:val="20"/>
        </w:rPr>
        <w:t>Pozemek</w:t>
      </w:r>
      <w:r w:rsidR="00560E30" w:rsidRPr="006E3592">
        <w:rPr>
          <w:rFonts w:ascii="Arial" w:hAnsi="Arial" w:cs="Arial"/>
          <w:iCs/>
          <w:sz w:val="20"/>
        </w:rPr>
        <w:t xml:space="preserve"> p. č. </w:t>
      </w:r>
      <w:r w:rsidRPr="006E3592">
        <w:rPr>
          <w:rFonts w:ascii="Arial" w:hAnsi="Arial" w:cs="Arial"/>
          <w:iCs/>
          <w:sz w:val="20"/>
        </w:rPr>
        <w:t>214 bude</w:t>
      </w:r>
      <w:r w:rsidR="00560E30" w:rsidRPr="006E3592">
        <w:rPr>
          <w:rFonts w:ascii="Arial" w:hAnsi="Arial" w:cs="Arial"/>
          <w:iCs/>
          <w:sz w:val="20"/>
        </w:rPr>
        <w:t xml:space="preserve"> </w:t>
      </w:r>
      <w:r w:rsidRPr="006E3592">
        <w:rPr>
          <w:rFonts w:ascii="Arial" w:hAnsi="Arial" w:cs="Arial"/>
          <w:iCs/>
          <w:sz w:val="20"/>
        </w:rPr>
        <w:t>kosen</w:t>
      </w:r>
      <w:r w:rsidR="00560E30" w:rsidRPr="006E3592">
        <w:rPr>
          <w:rFonts w:ascii="Arial" w:hAnsi="Arial" w:cs="Arial"/>
          <w:iCs/>
          <w:sz w:val="20"/>
        </w:rPr>
        <w:t xml:space="preserve"> v termínu do 10. 6.</w:t>
      </w:r>
      <w:r w:rsidRPr="006E3592">
        <w:rPr>
          <w:rFonts w:ascii="Arial" w:hAnsi="Arial" w:cs="Arial"/>
          <w:iCs/>
          <w:sz w:val="20"/>
        </w:rPr>
        <w:t xml:space="preserve"> příslušného roku a bude na něm</w:t>
      </w:r>
      <w:r w:rsidR="00560E30" w:rsidRPr="006E3592">
        <w:rPr>
          <w:rFonts w:ascii="Arial" w:hAnsi="Arial" w:cs="Arial"/>
          <w:iCs/>
          <w:sz w:val="20"/>
        </w:rPr>
        <w:t xml:space="preserve"> ponechána nepokosená část v rozmezí 1</w:t>
      </w:r>
      <w:r w:rsidRPr="006E3592">
        <w:rPr>
          <w:rFonts w:ascii="Arial" w:hAnsi="Arial" w:cs="Arial"/>
          <w:iCs/>
          <w:sz w:val="20"/>
        </w:rPr>
        <w:t>5 - 20 % z plochy zákresu</w:t>
      </w:r>
      <w:r w:rsidR="00D73235">
        <w:rPr>
          <w:rFonts w:ascii="Arial" w:hAnsi="Arial" w:cs="Arial"/>
          <w:iCs/>
          <w:sz w:val="20"/>
        </w:rPr>
        <w:t xml:space="preserve">. </w:t>
      </w:r>
      <w:r w:rsidR="00D73235" w:rsidRPr="002D7654">
        <w:rPr>
          <w:rFonts w:ascii="Arial" w:hAnsi="Arial" w:cs="Arial"/>
          <w:iCs/>
          <w:sz w:val="20"/>
        </w:rPr>
        <w:t>Umístění nekosené části bu</w:t>
      </w:r>
      <w:r w:rsidR="00D73235">
        <w:rPr>
          <w:rFonts w:ascii="Arial" w:hAnsi="Arial" w:cs="Arial"/>
          <w:iCs/>
          <w:sz w:val="20"/>
        </w:rPr>
        <w:t>de předem domluveno s Agenturou</w:t>
      </w:r>
      <w:r w:rsidRPr="006E3592">
        <w:rPr>
          <w:rFonts w:ascii="Arial" w:hAnsi="Arial" w:cs="Arial"/>
          <w:iCs/>
          <w:sz w:val="20"/>
        </w:rPr>
        <w:t xml:space="preserve"> (</w:t>
      </w:r>
      <w:r w:rsidR="00D73235">
        <w:rPr>
          <w:rFonts w:ascii="Arial" w:hAnsi="Arial" w:cs="Arial"/>
          <w:iCs/>
          <w:sz w:val="20"/>
        </w:rPr>
        <w:t xml:space="preserve">světle </w:t>
      </w:r>
      <w:r w:rsidRPr="006E3592">
        <w:rPr>
          <w:rFonts w:ascii="Arial" w:hAnsi="Arial" w:cs="Arial"/>
          <w:iCs/>
          <w:sz w:val="20"/>
        </w:rPr>
        <w:t>modrá plocha</w:t>
      </w:r>
      <w:r w:rsidR="00560E30" w:rsidRPr="006E3592">
        <w:rPr>
          <w:rFonts w:ascii="Arial" w:hAnsi="Arial" w:cs="Arial"/>
          <w:iCs/>
          <w:sz w:val="20"/>
        </w:rPr>
        <w:t>).</w:t>
      </w:r>
    </w:p>
    <w:p w14:paraId="0755EB67" w14:textId="77777777" w:rsidR="002D7654" w:rsidRPr="002D7654" w:rsidRDefault="00B21C55" w:rsidP="00B21C55">
      <w:pPr>
        <w:pStyle w:val="Zkladntext"/>
        <w:numPr>
          <w:ilvl w:val="0"/>
          <w:numId w:val="12"/>
        </w:numPr>
        <w:suppressAutoHyphens w:val="0"/>
        <w:jc w:val="both"/>
        <w:rPr>
          <w:rFonts w:ascii="Arial" w:hAnsi="Arial" w:cs="Arial"/>
          <w:iCs/>
          <w:sz w:val="20"/>
        </w:rPr>
      </w:pPr>
      <w:r>
        <w:rPr>
          <w:rFonts w:ascii="Arial" w:hAnsi="Arial" w:cs="Arial"/>
          <w:iCs/>
          <w:sz w:val="20"/>
        </w:rPr>
        <w:t>P</w:t>
      </w:r>
      <w:r w:rsidR="00122954">
        <w:rPr>
          <w:rFonts w:ascii="Arial" w:hAnsi="Arial" w:cs="Arial"/>
          <w:iCs/>
          <w:sz w:val="20"/>
        </w:rPr>
        <w:t>ozemek</w:t>
      </w:r>
      <w:r>
        <w:rPr>
          <w:rFonts w:ascii="Arial" w:hAnsi="Arial" w:cs="Arial"/>
          <w:iCs/>
          <w:sz w:val="20"/>
        </w:rPr>
        <w:t xml:space="preserve"> </w:t>
      </w:r>
      <w:r w:rsidR="002D7654" w:rsidRPr="002D7654">
        <w:rPr>
          <w:rFonts w:ascii="Arial" w:hAnsi="Arial" w:cs="Arial"/>
          <w:iCs/>
          <w:sz w:val="20"/>
        </w:rPr>
        <w:t>p.</w:t>
      </w:r>
      <w:r>
        <w:rPr>
          <w:rFonts w:ascii="Arial" w:hAnsi="Arial" w:cs="Arial"/>
          <w:iCs/>
          <w:sz w:val="20"/>
        </w:rPr>
        <w:t xml:space="preserve"> </w:t>
      </w:r>
      <w:r w:rsidR="002D7654" w:rsidRPr="002D7654">
        <w:rPr>
          <w:rFonts w:ascii="Arial" w:hAnsi="Arial" w:cs="Arial"/>
          <w:iCs/>
          <w:sz w:val="20"/>
        </w:rPr>
        <w:t>č. 210</w:t>
      </w:r>
      <w:r w:rsidR="00122954">
        <w:rPr>
          <w:rFonts w:ascii="Arial" w:hAnsi="Arial" w:cs="Arial"/>
          <w:iCs/>
          <w:sz w:val="20"/>
        </w:rPr>
        <w:t xml:space="preserve"> bude </w:t>
      </w:r>
      <w:r>
        <w:rPr>
          <w:rFonts w:ascii="Arial" w:hAnsi="Arial" w:cs="Arial"/>
          <w:iCs/>
          <w:sz w:val="20"/>
        </w:rPr>
        <w:t>kosen 2x ročně</w:t>
      </w:r>
      <w:r w:rsidR="002D7654" w:rsidRPr="002D7654">
        <w:rPr>
          <w:rFonts w:ascii="Arial" w:hAnsi="Arial" w:cs="Arial"/>
          <w:iCs/>
          <w:sz w:val="20"/>
        </w:rPr>
        <w:t xml:space="preserve"> (do 10. 6. a od 1. 9. do </w:t>
      </w:r>
      <w:r w:rsidR="006E3592">
        <w:rPr>
          <w:rFonts w:ascii="Arial" w:hAnsi="Arial" w:cs="Arial"/>
          <w:iCs/>
          <w:sz w:val="20"/>
        </w:rPr>
        <w:t xml:space="preserve">30. 9.) </w:t>
      </w:r>
      <w:r w:rsidR="006E3592" w:rsidRPr="002D7654">
        <w:rPr>
          <w:rFonts w:ascii="Arial" w:hAnsi="Arial" w:cs="Arial"/>
          <w:iCs/>
          <w:sz w:val="20"/>
        </w:rPr>
        <w:t>s ponecháním nepokosené části (15-20%)</w:t>
      </w:r>
      <w:r w:rsidR="006E3592">
        <w:rPr>
          <w:rFonts w:ascii="Arial" w:hAnsi="Arial" w:cs="Arial"/>
          <w:iCs/>
          <w:sz w:val="20"/>
        </w:rPr>
        <w:t xml:space="preserve"> při 1. seči</w:t>
      </w:r>
      <w:r w:rsidR="006E3592" w:rsidRPr="002D7654">
        <w:rPr>
          <w:rFonts w:ascii="Arial" w:hAnsi="Arial" w:cs="Arial"/>
          <w:iCs/>
          <w:sz w:val="20"/>
        </w:rPr>
        <w:t xml:space="preserve">, která bude pokosena </w:t>
      </w:r>
      <w:r w:rsidR="006E3592">
        <w:rPr>
          <w:rFonts w:ascii="Arial" w:hAnsi="Arial" w:cs="Arial"/>
          <w:iCs/>
          <w:sz w:val="20"/>
        </w:rPr>
        <w:t xml:space="preserve">při 2. </w:t>
      </w:r>
      <w:r w:rsidR="006E3592" w:rsidRPr="002D7654">
        <w:rPr>
          <w:rFonts w:ascii="Arial" w:hAnsi="Arial" w:cs="Arial"/>
          <w:iCs/>
          <w:sz w:val="20"/>
        </w:rPr>
        <w:t>seči.</w:t>
      </w:r>
      <w:r w:rsidR="002D7654" w:rsidRPr="002D7654">
        <w:rPr>
          <w:rFonts w:ascii="Arial" w:hAnsi="Arial" w:cs="Arial"/>
          <w:iCs/>
          <w:sz w:val="20"/>
        </w:rPr>
        <w:t xml:space="preserve"> Umístění nekosené části bu</w:t>
      </w:r>
      <w:r w:rsidR="006E3592">
        <w:rPr>
          <w:rFonts w:ascii="Arial" w:hAnsi="Arial" w:cs="Arial"/>
          <w:iCs/>
          <w:sz w:val="20"/>
        </w:rPr>
        <w:t>de předem domluveno s Agenturou (modrofialová plocha).</w:t>
      </w:r>
    </w:p>
    <w:p w14:paraId="06347E60" w14:textId="77777777" w:rsidR="002D7654" w:rsidRPr="002C5539" w:rsidRDefault="002D7654" w:rsidP="00122954">
      <w:pPr>
        <w:pStyle w:val="Zkladntext"/>
        <w:numPr>
          <w:ilvl w:val="0"/>
          <w:numId w:val="12"/>
        </w:numPr>
        <w:suppressAutoHyphens w:val="0"/>
        <w:jc w:val="both"/>
        <w:rPr>
          <w:rFonts w:ascii="Arial" w:hAnsi="Arial" w:cs="Arial"/>
          <w:iCs/>
          <w:sz w:val="20"/>
        </w:rPr>
      </w:pPr>
      <w:r w:rsidRPr="002D7654">
        <w:rPr>
          <w:rFonts w:ascii="Arial" w:hAnsi="Arial" w:cs="Arial"/>
          <w:iCs/>
          <w:sz w:val="20"/>
        </w:rPr>
        <w:t>část p.</w:t>
      </w:r>
      <w:r w:rsidR="00122954">
        <w:rPr>
          <w:rFonts w:ascii="Arial" w:hAnsi="Arial" w:cs="Arial"/>
          <w:iCs/>
          <w:sz w:val="20"/>
        </w:rPr>
        <w:t xml:space="preserve"> </w:t>
      </w:r>
      <w:r w:rsidRPr="002D7654">
        <w:rPr>
          <w:rFonts w:ascii="Arial" w:hAnsi="Arial" w:cs="Arial"/>
          <w:iCs/>
          <w:sz w:val="20"/>
        </w:rPr>
        <w:t>p.</w:t>
      </w:r>
      <w:r w:rsidR="00122954">
        <w:rPr>
          <w:rFonts w:ascii="Arial" w:hAnsi="Arial" w:cs="Arial"/>
          <w:iCs/>
          <w:sz w:val="20"/>
        </w:rPr>
        <w:t xml:space="preserve"> </w:t>
      </w:r>
      <w:r w:rsidRPr="002D7654">
        <w:rPr>
          <w:rFonts w:ascii="Arial" w:hAnsi="Arial" w:cs="Arial"/>
          <w:iCs/>
          <w:sz w:val="20"/>
        </w:rPr>
        <w:t xml:space="preserve">č. </w:t>
      </w:r>
      <w:r w:rsidRPr="006E3592">
        <w:rPr>
          <w:rFonts w:ascii="Arial" w:hAnsi="Arial" w:cs="Arial"/>
          <w:iCs/>
          <w:sz w:val="20"/>
        </w:rPr>
        <w:t>21</w:t>
      </w:r>
      <w:r w:rsidR="00122954" w:rsidRPr="006E3592">
        <w:rPr>
          <w:rFonts w:ascii="Arial" w:hAnsi="Arial" w:cs="Arial"/>
          <w:iCs/>
          <w:sz w:val="20"/>
        </w:rPr>
        <w:t>2</w:t>
      </w:r>
      <w:r w:rsidRPr="002D7654">
        <w:rPr>
          <w:rFonts w:ascii="Arial" w:hAnsi="Arial" w:cs="Arial"/>
          <w:iCs/>
          <w:sz w:val="20"/>
        </w:rPr>
        <w:t xml:space="preserve"> (</w:t>
      </w:r>
      <w:r w:rsidR="00515EEC">
        <w:rPr>
          <w:rFonts w:ascii="Arial" w:hAnsi="Arial" w:cs="Arial"/>
          <w:iCs/>
          <w:sz w:val="20"/>
        </w:rPr>
        <w:t>DPB</w:t>
      </w:r>
      <w:r w:rsidRPr="002D7654">
        <w:rPr>
          <w:rFonts w:ascii="Arial" w:hAnsi="Arial" w:cs="Arial"/>
          <w:iCs/>
          <w:sz w:val="20"/>
        </w:rPr>
        <w:t xml:space="preserve"> 6401/6) </w:t>
      </w:r>
      <w:r w:rsidR="006E3592">
        <w:rPr>
          <w:rFonts w:ascii="Arial" w:hAnsi="Arial" w:cs="Arial"/>
          <w:iCs/>
          <w:sz w:val="20"/>
        </w:rPr>
        <w:t>s výskytem modráska bude kosena 2x ročně</w:t>
      </w:r>
      <w:r w:rsidRPr="002D7654">
        <w:rPr>
          <w:rFonts w:ascii="Arial" w:hAnsi="Arial" w:cs="Arial"/>
          <w:iCs/>
          <w:sz w:val="20"/>
        </w:rPr>
        <w:t xml:space="preserve"> (do 10.</w:t>
      </w:r>
      <w:r w:rsidR="006E3592">
        <w:rPr>
          <w:rFonts w:ascii="Arial" w:hAnsi="Arial" w:cs="Arial"/>
          <w:iCs/>
          <w:sz w:val="20"/>
        </w:rPr>
        <w:t xml:space="preserve"> </w:t>
      </w:r>
      <w:r w:rsidRPr="002D7654">
        <w:rPr>
          <w:rFonts w:ascii="Arial" w:hAnsi="Arial" w:cs="Arial"/>
          <w:iCs/>
          <w:sz w:val="20"/>
        </w:rPr>
        <w:t>6</w:t>
      </w:r>
      <w:r w:rsidR="006E3592">
        <w:rPr>
          <w:rFonts w:ascii="Arial" w:hAnsi="Arial" w:cs="Arial"/>
          <w:iCs/>
          <w:sz w:val="20"/>
        </w:rPr>
        <w:t>.</w:t>
      </w:r>
      <w:r w:rsidRPr="002D7654">
        <w:rPr>
          <w:rFonts w:ascii="Arial" w:hAnsi="Arial" w:cs="Arial"/>
          <w:iCs/>
          <w:sz w:val="20"/>
        </w:rPr>
        <w:t xml:space="preserve"> a od 1.</w:t>
      </w:r>
      <w:r w:rsidR="006E3592">
        <w:rPr>
          <w:rFonts w:ascii="Arial" w:hAnsi="Arial" w:cs="Arial"/>
          <w:iCs/>
          <w:sz w:val="20"/>
        </w:rPr>
        <w:t xml:space="preserve"> </w:t>
      </w:r>
      <w:r w:rsidRPr="002D7654">
        <w:rPr>
          <w:rFonts w:ascii="Arial" w:hAnsi="Arial" w:cs="Arial"/>
          <w:iCs/>
          <w:sz w:val="20"/>
        </w:rPr>
        <w:t>9. do 30.</w:t>
      </w:r>
      <w:r w:rsidR="006E3592">
        <w:rPr>
          <w:rFonts w:ascii="Arial" w:hAnsi="Arial" w:cs="Arial"/>
          <w:iCs/>
          <w:sz w:val="20"/>
        </w:rPr>
        <w:t xml:space="preserve"> </w:t>
      </w:r>
      <w:r w:rsidRPr="002D7654">
        <w:rPr>
          <w:rFonts w:ascii="Arial" w:hAnsi="Arial" w:cs="Arial"/>
          <w:iCs/>
          <w:sz w:val="20"/>
        </w:rPr>
        <w:t>9.) s ponecháním nepokosené části (15-20%)</w:t>
      </w:r>
      <w:r w:rsidR="006E3592">
        <w:rPr>
          <w:rFonts w:ascii="Arial" w:hAnsi="Arial" w:cs="Arial"/>
          <w:iCs/>
          <w:sz w:val="20"/>
        </w:rPr>
        <w:t xml:space="preserve"> při 1. seči</w:t>
      </w:r>
      <w:r w:rsidRPr="002D7654">
        <w:rPr>
          <w:rFonts w:ascii="Arial" w:hAnsi="Arial" w:cs="Arial"/>
          <w:iCs/>
          <w:sz w:val="20"/>
        </w:rPr>
        <w:t xml:space="preserve">, která bude </w:t>
      </w:r>
      <w:r w:rsidR="006E3592" w:rsidRPr="002D7654">
        <w:rPr>
          <w:rFonts w:ascii="Arial" w:hAnsi="Arial" w:cs="Arial"/>
          <w:iCs/>
          <w:sz w:val="20"/>
        </w:rPr>
        <w:t xml:space="preserve">pokosena </w:t>
      </w:r>
      <w:r w:rsidRPr="002D7654">
        <w:rPr>
          <w:rFonts w:ascii="Arial" w:hAnsi="Arial" w:cs="Arial"/>
          <w:iCs/>
          <w:sz w:val="20"/>
        </w:rPr>
        <w:t xml:space="preserve">při </w:t>
      </w:r>
      <w:r w:rsidR="006E3592">
        <w:rPr>
          <w:rFonts w:ascii="Arial" w:hAnsi="Arial" w:cs="Arial"/>
          <w:iCs/>
          <w:sz w:val="20"/>
        </w:rPr>
        <w:t xml:space="preserve">2. </w:t>
      </w:r>
      <w:r w:rsidRPr="002D7654">
        <w:rPr>
          <w:rFonts w:ascii="Arial" w:hAnsi="Arial" w:cs="Arial"/>
          <w:iCs/>
          <w:sz w:val="20"/>
        </w:rPr>
        <w:t>seči. Umístění nekosené části bude předem domluveno s</w:t>
      </w:r>
      <w:r w:rsidR="006E3592">
        <w:rPr>
          <w:rFonts w:ascii="Arial" w:hAnsi="Arial" w:cs="Arial"/>
          <w:iCs/>
          <w:sz w:val="20"/>
        </w:rPr>
        <w:t> </w:t>
      </w:r>
      <w:r w:rsidRPr="002D7654">
        <w:rPr>
          <w:rFonts w:ascii="Arial" w:hAnsi="Arial" w:cs="Arial"/>
          <w:iCs/>
          <w:sz w:val="20"/>
        </w:rPr>
        <w:t>Agenturou</w:t>
      </w:r>
      <w:r w:rsidR="006E3592">
        <w:rPr>
          <w:rFonts w:ascii="Arial" w:hAnsi="Arial" w:cs="Arial"/>
          <w:iCs/>
          <w:sz w:val="20"/>
        </w:rPr>
        <w:t xml:space="preserve"> (modrofialová plocha)</w:t>
      </w:r>
      <w:r w:rsidRPr="002D7654">
        <w:rPr>
          <w:rFonts w:ascii="Arial" w:hAnsi="Arial" w:cs="Arial"/>
          <w:iCs/>
          <w:sz w:val="20"/>
        </w:rPr>
        <w:t>.</w:t>
      </w:r>
    </w:p>
    <w:p w14:paraId="26E0E5F2" w14:textId="77777777" w:rsidR="00560E30" w:rsidRPr="002C5539" w:rsidRDefault="002D7654" w:rsidP="00560E30">
      <w:pPr>
        <w:pStyle w:val="Zkladntext"/>
        <w:numPr>
          <w:ilvl w:val="0"/>
          <w:numId w:val="12"/>
        </w:numPr>
        <w:suppressAutoHyphens w:val="0"/>
        <w:jc w:val="both"/>
        <w:rPr>
          <w:rFonts w:ascii="Arial" w:hAnsi="Arial" w:cs="Arial"/>
          <w:iCs/>
          <w:sz w:val="20"/>
        </w:rPr>
      </w:pPr>
      <w:r>
        <w:rPr>
          <w:rFonts w:ascii="Arial" w:hAnsi="Arial" w:cs="Arial"/>
          <w:iCs/>
          <w:sz w:val="20"/>
        </w:rPr>
        <w:t>Pozemek</w:t>
      </w:r>
      <w:r w:rsidR="00560E30" w:rsidRPr="002C5539">
        <w:rPr>
          <w:rFonts w:ascii="Arial" w:hAnsi="Arial" w:cs="Arial"/>
          <w:iCs/>
          <w:sz w:val="20"/>
        </w:rPr>
        <w:t xml:space="preserve"> p. č. </w:t>
      </w:r>
      <w:r>
        <w:rPr>
          <w:rFonts w:ascii="Arial" w:hAnsi="Arial" w:cs="Arial"/>
          <w:iCs/>
          <w:sz w:val="20"/>
        </w:rPr>
        <w:t>179</w:t>
      </w:r>
      <w:r w:rsidR="006E3592">
        <w:rPr>
          <w:rFonts w:ascii="Arial" w:hAnsi="Arial" w:cs="Arial"/>
          <w:iCs/>
          <w:sz w:val="20"/>
        </w:rPr>
        <w:t xml:space="preserve"> bude</w:t>
      </w:r>
      <w:r>
        <w:rPr>
          <w:rFonts w:ascii="Arial" w:hAnsi="Arial" w:cs="Arial"/>
          <w:iCs/>
          <w:sz w:val="20"/>
        </w:rPr>
        <w:t xml:space="preserve"> </w:t>
      </w:r>
      <w:r w:rsidR="006E3592">
        <w:rPr>
          <w:rFonts w:ascii="Arial" w:hAnsi="Arial" w:cs="Arial"/>
          <w:iCs/>
          <w:sz w:val="20"/>
        </w:rPr>
        <w:t>kosen</w:t>
      </w:r>
      <w:r w:rsidR="00560E30" w:rsidRPr="002C5539">
        <w:rPr>
          <w:rFonts w:ascii="Arial" w:hAnsi="Arial" w:cs="Arial"/>
          <w:iCs/>
          <w:sz w:val="20"/>
        </w:rPr>
        <w:t xml:space="preserve"> v termínu od 15. 8. do </w:t>
      </w:r>
      <w:r w:rsidR="006E3592">
        <w:rPr>
          <w:rFonts w:ascii="Arial" w:hAnsi="Arial" w:cs="Arial"/>
          <w:iCs/>
          <w:sz w:val="20"/>
        </w:rPr>
        <w:t>30. 9 příslušného roku (oranžová plocha</w:t>
      </w:r>
      <w:r w:rsidR="00560E30" w:rsidRPr="002C5539">
        <w:rPr>
          <w:rFonts w:ascii="Arial" w:hAnsi="Arial" w:cs="Arial"/>
          <w:iCs/>
          <w:sz w:val="20"/>
        </w:rPr>
        <w:t>).</w:t>
      </w:r>
    </w:p>
    <w:p w14:paraId="1CE229D1" w14:textId="77777777" w:rsidR="00560E30" w:rsidRPr="002C5539" w:rsidRDefault="00560E30" w:rsidP="00560E30">
      <w:pPr>
        <w:pStyle w:val="Zkladntext"/>
        <w:numPr>
          <w:ilvl w:val="0"/>
          <w:numId w:val="12"/>
        </w:numPr>
        <w:suppressAutoHyphens w:val="0"/>
        <w:jc w:val="both"/>
        <w:rPr>
          <w:rFonts w:ascii="Arial" w:hAnsi="Arial" w:cs="Arial"/>
          <w:iCs/>
          <w:sz w:val="20"/>
        </w:rPr>
      </w:pPr>
      <w:r w:rsidRPr="002C5539">
        <w:rPr>
          <w:rFonts w:ascii="Arial" w:hAnsi="Arial" w:cs="Arial"/>
          <w:iCs/>
          <w:sz w:val="20"/>
        </w:rPr>
        <w:t xml:space="preserve">část pozemku p. č. </w:t>
      </w:r>
      <w:r w:rsidR="00F244DC">
        <w:rPr>
          <w:rFonts w:ascii="Arial" w:hAnsi="Arial" w:cs="Arial"/>
          <w:iCs/>
          <w:sz w:val="20"/>
        </w:rPr>
        <w:t>182 bude pokosena</w:t>
      </w:r>
      <w:r w:rsidRPr="002C5539">
        <w:rPr>
          <w:rFonts w:ascii="Arial" w:hAnsi="Arial" w:cs="Arial"/>
          <w:iCs/>
          <w:sz w:val="20"/>
        </w:rPr>
        <w:t xml:space="preserve"> od 15. 7. do 31. 8</w:t>
      </w:r>
      <w:r w:rsidR="00D73235">
        <w:rPr>
          <w:rFonts w:ascii="Arial" w:hAnsi="Arial" w:cs="Arial"/>
          <w:iCs/>
          <w:sz w:val="20"/>
        </w:rPr>
        <w:t>.</w:t>
      </w:r>
      <w:r w:rsidRPr="002C5539">
        <w:rPr>
          <w:rFonts w:ascii="Arial" w:hAnsi="Arial" w:cs="Arial"/>
          <w:iCs/>
          <w:sz w:val="20"/>
        </w:rPr>
        <w:t xml:space="preserve"> (světle zelené plochy).</w:t>
      </w:r>
    </w:p>
    <w:p w14:paraId="2B6AF38B" w14:textId="77777777" w:rsidR="00560E30" w:rsidRPr="002C5539" w:rsidRDefault="00F244DC" w:rsidP="00560E30">
      <w:pPr>
        <w:pStyle w:val="Zkladntext"/>
        <w:numPr>
          <w:ilvl w:val="0"/>
          <w:numId w:val="12"/>
        </w:numPr>
        <w:suppressAutoHyphens w:val="0"/>
        <w:jc w:val="both"/>
        <w:rPr>
          <w:rFonts w:ascii="Arial" w:hAnsi="Arial" w:cs="Arial"/>
          <w:iCs/>
          <w:sz w:val="20"/>
        </w:rPr>
      </w:pPr>
      <w:r>
        <w:rPr>
          <w:rFonts w:ascii="Arial" w:hAnsi="Arial" w:cs="Arial"/>
          <w:iCs/>
          <w:sz w:val="20"/>
        </w:rPr>
        <w:t>Část pozemků</w:t>
      </w:r>
      <w:r w:rsidR="00560E30" w:rsidRPr="002C5539">
        <w:rPr>
          <w:rFonts w:ascii="Arial" w:hAnsi="Arial" w:cs="Arial"/>
          <w:iCs/>
          <w:sz w:val="20"/>
        </w:rPr>
        <w:t xml:space="preserve"> p. č. </w:t>
      </w:r>
      <w:r w:rsidR="00CB1AB4">
        <w:rPr>
          <w:rFonts w:ascii="Arial" w:hAnsi="Arial" w:cs="Arial"/>
          <w:iCs/>
          <w:sz w:val="20"/>
        </w:rPr>
        <w:t xml:space="preserve">178, </w:t>
      </w:r>
      <w:r w:rsidR="00477986">
        <w:rPr>
          <w:rFonts w:ascii="Arial" w:hAnsi="Arial" w:cs="Arial"/>
          <w:iCs/>
          <w:sz w:val="20"/>
        </w:rPr>
        <w:t>212, 216</w:t>
      </w:r>
      <w:r>
        <w:rPr>
          <w:rFonts w:ascii="Arial" w:hAnsi="Arial" w:cs="Arial"/>
          <w:iCs/>
          <w:sz w:val="20"/>
        </w:rPr>
        <w:t xml:space="preserve"> bude</w:t>
      </w:r>
      <w:r w:rsidR="00560E30" w:rsidRPr="002C5539">
        <w:rPr>
          <w:rFonts w:ascii="Arial" w:hAnsi="Arial" w:cs="Arial"/>
          <w:iCs/>
          <w:sz w:val="20"/>
        </w:rPr>
        <w:t xml:space="preserve"> kosen</w:t>
      </w:r>
      <w:r>
        <w:rPr>
          <w:rFonts w:ascii="Arial" w:hAnsi="Arial" w:cs="Arial"/>
          <w:iCs/>
          <w:sz w:val="20"/>
        </w:rPr>
        <w:t>a</w:t>
      </w:r>
      <w:r w:rsidR="00560E30" w:rsidRPr="002C5539">
        <w:rPr>
          <w:rFonts w:ascii="Arial" w:hAnsi="Arial" w:cs="Arial"/>
          <w:iCs/>
          <w:sz w:val="20"/>
        </w:rPr>
        <w:t xml:space="preserve"> do 31. 7. (žluté plochy).</w:t>
      </w:r>
    </w:p>
    <w:p w14:paraId="410DF350" w14:textId="77777777" w:rsidR="00560E30" w:rsidRPr="002C5539" w:rsidRDefault="00560E30" w:rsidP="00560E30">
      <w:pPr>
        <w:pStyle w:val="Zkladntext"/>
        <w:numPr>
          <w:ilvl w:val="0"/>
          <w:numId w:val="12"/>
        </w:numPr>
        <w:suppressAutoHyphens w:val="0"/>
        <w:jc w:val="both"/>
        <w:rPr>
          <w:rFonts w:ascii="Arial" w:hAnsi="Arial" w:cs="Arial"/>
          <w:iCs/>
          <w:sz w:val="20"/>
        </w:rPr>
      </w:pPr>
      <w:r w:rsidRPr="002C5539">
        <w:rPr>
          <w:rFonts w:ascii="Arial" w:hAnsi="Arial" w:cs="Arial"/>
          <w:iCs/>
          <w:sz w:val="20"/>
        </w:rPr>
        <w:t xml:space="preserve">Část pozemku p. č. </w:t>
      </w:r>
      <w:r w:rsidR="0068149D">
        <w:rPr>
          <w:rFonts w:ascii="Arial" w:hAnsi="Arial" w:cs="Arial"/>
          <w:iCs/>
          <w:sz w:val="20"/>
        </w:rPr>
        <w:t>257</w:t>
      </w:r>
      <w:r w:rsidR="00CB1AB4">
        <w:rPr>
          <w:rFonts w:ascii="Arial" w:hAnsi="Arial" w:cs="Arial"/>
          <w:iCs/>
          <w:sz w:val="20"/>
        </w:rPr>
        <w:t xml:space="preserve"> </w:t>
      </w:r>
      <w:r w:rsidR="0068149D">
        <w:rPr>
          <w:rFonts w:ascii="Arial" w:hAnsi="Arial" w:cs="Arial"/>
          <w:iCs/>
          <w:sz w:val="20"/>
        </w:rPr>
        <w:t>bude kosena do 31.</w:t>
      </w:r>
      <w:r w:rsidR="00F244DC">
        <w:rPr>
          <w:rFonts w:ascii="Arial" w:hAnsi="Arial" w:cs="Arial"/>
          <w:iCs/>
          <w:sz w:val="20"/>
        </w:rPr>
        <w:t xml:space="preserve"> </w:t>
      </w:r>
      <w:r w:rsidR="0068149D">
        <w:rPr>
          <w:rFonts w:ascii="Arial" w:hAnsi="Arial" w:cs="Arial"/>
          <w:iCs/>
          <w:sz w:val="20"/>
        </w:rPr>
        <w:t>7.</w:t>
      </w:r>
      <w:r w:rsidR="00F244DC">
        <w:rPr>
          <w:rFonts w:ascii="Arial" w:hAnsi="Arial" w:cs="Arial"/>
          <w:iCs/>
          <w:sz w:val="20"/>
        </w:rPr>
        <w:t xml:space="preserve"> </w:t>
      </w:r>
      <w:r w:rsidR="0068149D">
        <w:rPr>
          <w:rFonts w:ascii="Arial" w:hAnsi="Arial" w:cs="Arial"/>
          <w:iCs/>
          <w:sz w:val="20"/>
        </w:rPr>
        <w:t xml:space="preserve">a </w:t>
      </w:r>
      <w:r w:rsidRPr="002C5539">
        <w:rPr>
          <w:rFonts w:ascii="Arial" w:hAnsi="Arial" w:cs="Arial"/>
          <w:iCs/>
          <w:sz w:val="20"/>
        </w:rPr>
        <w:t>přepásána po 15.</w:t>
      </w:r>
      <w:r w:rsidR="00F244DC">
        <w:rPr>
          <w:rFonts w:ascii="Arial" w:hAnsi="Arial" w:cs="Arial"/>
          <w:iCs/>
          <w:sz w:val="20"/>
        </w:rPr>
        <w:t xml:space="preserve"> </w:t>
      </w:r>
      <w:r w:rsidRPr="002C5539">
        <w:rPr>
          <w:rFonts w:ascii="Arial" w:hAnsi="Arial" w:cs="Arial"/>
          <w:iCs/>
          <w:sz w:val="20"/>
        </w:rPr>
        <w:t xml:space="preserve">8. s následným odklizením nedopasků (plocha </w:t>
      </w:r>
      <w:r w:rsidR="00D73235">
        <w:rPr>
          <w:rFonts w:ascii="Arial" w:hAnsi="Arial" w:cs="Arial"/>
          <w:iCs/>
          <w:sz w:val="20"/>
        </w:rPr>
        <w:t xml:space="preserve">tmavě </w:t>
      </w:r>
      <w:r w:rsidRPr="002C5539">
        <w:rPr>
          <w:rFonts w:ascii="Arial" w:hAnsi="Arial" w:cs="Arial"/>
          <w:iCs/>
          <w:sz w:val="20"/>
        </w:rPr>
        <w:t>červená).</w:t>
      </w:r>
    </w:p>
    <w:p w14:paraId="4F3C1968" w14:textId="77777777" w:rsidR="00560E30" w:rsidRPr="002C5539" w:rsidRDefault="00F244DC" w:rsidP="00560E30">
      <w:pPr>
        <w:pStyle w:val="Zkladntext"/>
        <w:numPr>
          <w:ilvl w:val="0"/>
          <w:numId w:val="12"/>
        </w:numPr>
        <w:suppressAutoHyphens w:val="0"/>
        <w:jc w:val="both"/>
        <w:rPr>
          <w:rFonts w:ascii="Arial" w:hAnsi="Arial" w:cs="Arial"/>
          <w:iCs/>
          <w:sz w:val="20"/>
        </w:rPr>
      </w:pPr>
      <w:r>
        <w:rPr>
          <w:rFonts w:ascii="Arial" w:hAnsi="Arial" w:cs="Arial"/>
          <w:iCs/>
          <w:sz w:val="20"/>
        </w:rPr>
        <w:t>Pozemek</w:t>
      </w:r>
      <w:r w:rsidR="00560E30" w:rsidRPr="002C5539">
        <w:rPr>
          <w:rFonts w:ascii="Arial" w:hAnsi="Arial" w:cs="Arial"/>
          <w:iCs/>
          <w:sz w:val="20"/>
        </w:rPr>
        <w:t xml:space="preserve"> p. č. </w:t>
      </w:r>
      <w:r>
        <w:rPr>
          <w:rFonts w:ascii="Arial" w:hAnsi="Arial" w:cs="Arial"/>
          <w:iCs/>
          <w:sz w:val="20"/>
        </w:rPr>
        <w:t>222</w:t>
      </w:r>
      <w:r w:rsidR="00560E30" w:rsidRPr="002C5539">
        <w:rPr>
          <w:rFonts w:ascii="Arial" w:hAnsi="Arial" w:cs="Arial"/>
          <w:iCs/>
          <w:sz w:val="20"/>
        </w:rPr>
        <w:t xml:space="preserve"> </w:t>
      </w:r>
      <w:r w:rsidR="006E3592">
        <w:rPr>
          <w:rFonts w:ascii="Arial" w:hAnsi="Arial" w:cs="Arial"/>
          <w:iCs/>
          <w:sz w:val="20"/>
        </w:rPr>
        <w:t>a část p</w:t>
      </w:r>
      <w:r w:rsidR="00CB1AB4">
        <w:rPr>
          <w:rFonts w:ascii="Arial" w:hAnsi="Arial" w:cs="Arial"/>
          <w:iCs/>
          <w:sz w:val="20"/>
        </w:rPr>
        <w:t>ozemku</w:t>
      </w:r>
      <w:r>
        <w:rPr>
          <w:rFonts w:ascii="Arial" w:hAnsi="Arial" w:cs="Arial"/>
          <w:iCs/>
          <w:sz w:val="20"/>
        </w:rPr>
        <w:t xml:space="preserve"> p. č. 212 </w:t>
      </w:r>
      <w:r w:rsidR="00560E30" w:rsidRPr="002C5539">
        <w:rPr>
          <w:rFonts w:ascii="Arial" w:hAnsi="Arial" w:cs="Arial"/>
          <w:iCs/>
          <w:sz w:val="20"/>
        </w:rPr>
        <w:t>lze přepásat s následným odklizením nedopasků. Pastvou nesmí dojít k trvalému poškození drnu trvalého travního porostu (fialové plochy).</w:t>
      </w:r>
    </w:p>
    <w:p w14:paraId="4FA78059" w14:textId="77777777" w:rsidR="00560E30" w:rsidRPr="002C5539" w:rsidRDefault="00560E30" w:rsidP="00560E30">
      <w:pPr>
        <w:pStyle w:val="Zkladntext"/>
        <w:numPr>
          <w:ilvl w:val="0"/>
          <w:numId w:val="12"/>
        </w:numPr>
        <w:suppressAutoHyphens w:val="0"/>
        <w:jc w:val="both"/>
        <w:rPr>
          <w:rFonts w:ascii="Arial" w:hAnsi="Arial" w:cs="Arial"/>
          <w:iCs/>
          <w:sz w:val="20"/>
        </w:rPr>
      </w:pPr>
      <w:r w:rsidRPr="002C5539">
        <w:rPr>
          <w:rFonts w:ascii="Arial" w:hAnsi="Arial" w:cs="Arial"/>
          <w:iCs/>
          <w:sz w:val="20"/>
        </w:rPr>
        <w:t xml:space="preserve">Část pozemku p. č. </w:t>
      </w:r>
      <w:r w:rsidR="00F244DC">
        <w:rPr>
          <w:rFonts w:ascii="Arial" w:hAnsi="Arial" w:cs="Arial"/>
          <w:iCs/>
          <w:sz w:val="20"/>
        </w:rPr>
        <w:t>182</w:t>
      </w:r>
      <w:r w:rsidRPr="002C5539">
        <w:rPr>
          <w:rFonts w:ascii="Arial" w:hAnsi="Arial" w:cs="Arial"/>
          <w:iCs/>
          <w:sz w:val="20"/>
        </w:rPr>
        <w:t xml:space="preserve"> bude kosena od 15. 7. do 31. 8., přepásána po 15. 8. s následným odklizením nedopasků (plocha tmavě zelená).</w:t>
      </w:r>
    </w:p>
    <w:p w14:paraId="67F3C0CE" w14:textId="77777777" w:rsidR="00560E30" w:rsidRPr="002C5539" w:rsidRDefault="00560E30" w:rsidP="00560E30">
      <w:pPr>
        <w:pStyle w:val="Zkladntext"/>
        <w:numPr>
          <w:ilvl w:val="0"/>
          <w:numId w:val="12"/>
        </w:numPr>
        <w:suppressAutoHyphens w:val="0"/>
        <w:jc w:val="both"/>
        <w:rPr>
          <w:rFonts w:ascii="Arial" w:hAnsi="Arial" w:cs="Arial"/>
          <w:iCs/>
          <w:sz w:val="20"/>
        </w:rPr>
      </w:pPr>
      <w:r w:rsidRPr="002C5539">
        <w:rPr>
          <w:rFonts w:ascii="Arial" w:hAnsi="Arial" w:cs="Arial"/>
          <w:iCs/>
          <w:sz w:val="20"/>
        </w:rPr>
        <w:t>Zásahy do stromů a keřových porostů na pozemcích musejí být nejprve projednány s propachtovatelem.</w:t>
      </w:r>
    </w:p>
    <w:p w14:paraId="0D387CF3" w14:textId="77777777" w:rsidR="00A95DF1" w:rsidRPr="0095608B" w:rsidRDefault="00560E30" w:rsidP="00560E30">
      <w:pPr>
        <w:pStyle w:val="Zkladntext"/>
        <w:numPr>
          <w:ilvl w:val="0"/>
          <w:numId w:val="12"/>
        </w:numPr>
        <w:suppressAutoHyphens w:val="0"/>
        <w:jc w:val="both"/>
        <w:rPr>
          <w:rFonts w:ascii="Arial" w:hAnsi="Arial" w:cs="Arial"/>
          <w:iCs/>
          <w:sz w:val="20"/>
        </w:rPr>
      </w:pPr>
      <w:r w:rsidRPr="002C5539">
        <w:rPr>
          <w:rFonts w:ascii="Arial" w:hAnsi="Arial" w:cs="Arial"/>
          <w:iCs/>
          <w:sz w:val="20"/>
        </w:rPr>
        <w:t>Na pozemcích nebudou umisťovány žádné stavby.</w:t>
      </w:r>
    </w:p>
    <w:p w14:paraId="4B1E2F26" w14:textId="77777777" w:rsidR="00A95DF1" w:rsidRPr="00A95DF1" w:rsidRDefault="00A95DF1" w:rsidP="00A95DF1">
      <w:pPr>
        <w:jc w:val="both"/>
        <w:rPr>
          <w:rFonts w:ascii="Arial" w:hAnsi="Arial" w:cs="Arial"/>
        </w:rPr>
      </w:pPr>
    </w:p>
    <w:p w14:paraId="60039979" w14:textId="77777777" w:rsidR="00A95DF1" w:rsidRPr="00A95DF1" w:rsidRDefault="00A95DF1" w:rsidP="00A95DF1">
      <w:pPr>
        <w:pStyle w:val="Zhlav"/>
        <w:tabs>
          <w:tab w:val="clear" w:pos="4536"/>
          <w:tab w:val="clear" w:pos="9072"/>
        </w:tabs>
        <w:jc w:val="both"/>
        <w:rPr>
          <w:rFonts w:ascii="Arial" w:hAnsi="Arial" w:cs="Arial"/>
          <w:b/>
        </w:rPr>
      </w:pPr>
      <w:r w:rsidRPr="00A95DF1">
        <w:rPr>
          <w:rFonts w:ascii="Arial" w:hAnsi="Arial" w:cs="Arial"/>
          <w:b/>
        </w:rPr>
        <w:t xml:space="preserve">Kontaktní osoby propachtovatele: </w:t>
      </w:r>
    </w:p>
    <w:p w14:paraId="05239A8A" w14:textId="77777777" w:rsidR="00A95DF1" w:rsidRPr="00A95DF1" w:rsidRDefault="00A95DF1" w:rsidP="00A95DF1">
      <w:pPr>
        <w:pStyle w:val="Zhlav"/>
        <w:tabs>
          <w:tab w:val="clear" w:pos="4536"/>
          <w:tab w:val="clear" w:pos="9072"/>
        </w:tabs>
        <w:jc w:val="both"/>
        <w:rPr>
          <w:rFonts w:ascii="Arial" w:hAnsi="Arial" w:cs="Arial"/>
          <w:b/>
        </w:rPr>
      </w:pPr>
    </w:p>
    <w:p w14:paraId="41EC62F8" w14:textId="77777777" w:rsidR="00C87700" w:rsidRPr="00A95DF1" w:rsidRDefault="00C87700" w:rsidP="00C87700">
      <w:pPr>
        <w:rPr>
          <w:rFonts w:ascii="Arial" w:hAnsi="Arial" w:cs="Arial"/>
          <w:color w:val="FF0000"/>
        </w:rPr>
      </w:pPr>
      <w:r w:rsidRPr="00A95DF1">
        <w:rPr>
          <w:rFonts w:ascii="Arial" w:hAnsi="Arial" w:cs="Arial"/>
        </w:rPr>
        <w:t xml:space="preserve">AOPK </w:t>
      </w:r>
      <w:r w:rsidRPr="008B6CA6">
        <w:rPr>
          <w:rFonts w:ascii="Arial" w:hAnsi="Arial" w:cs="Arial"/>
        </w:rPr>
        <w:t>ČR, RP Správa CHKO České středohoří</w:t>
      </w:r>
    </w:p>
    <w:p w14:paraId="249D9ED5" w14:textId="77777777" w:rsidR="00717765" w:rsidRDefault="00717765" w:rsidP="00C87700">
      <w:pPr>
        <w:rPr>
          <w:rFonts w:ascii="Arial" w:hAnsi="Arial" w:cs="Arial"/>
        </w:rPr>
      </w:pPr>
      <w:r>
        <w:rPr>
          <w:rFonts w:ascii="Arial" w:hAnsi="Arial" w:cs="Arial"/>
        </w:rPr>
        <w:t>Ing. Šárka Kopecká, tel: 95 142 4309, mobil 725 926 266</w:t>
      </w:r>
    </w:p>
    <w:p w14:paraId="4DE329F2" w14:textId="77777777" w:rsidR="00C87700" w:rsidRPr="00F91DB3" w:rsidRDefault="00C87700" w:rsidP="00C87700">
      <w:r>
        <w:rPr>
          <w:rFonts w:ascii="Arial" w:hAnsi="Arial" w:cs="Arial"/>
        </w:rPr>
        <w:t xml:space="preserve">Jana Výborná, tel. 95 142 4323, mobil </w:t>
      </w:r>
      <w:r w:rsidRPr="0039605A">
        <w:rPr>
          <w:rFonts w:ascii="Arial" w:hAnsi="Arial" w:cs="Arial"/>
        </w:rPr>
        <w:t>725 729</w:t>
      </w:r>
      <w:r>
        <w:rPr>
          <w:rFonts w:ascii="Arial" w:hAnsi="Arial" w:cs="Arial"/>
        </w:rPr>
        <w:t> </w:t>
      </w:r>
      <w:r w:rsidRPr="0039605A">
        <w:rPr>
          <w:rFonts w:ascii="Arial" w:hAnsi="Arial" w:cs="Arial"/>
        </w:rPr>
        <w:t>139</w:t>
      </w:r>
    </w:p>
    <w:p w14:paraId="1ECCF737" w14:textId="77777777" w:rsidR="00EC7851" w:rsidRPr="00F03D72" w:rsidRDefault="00EC7851" w:rsidP="00EC7851"/>
    <w:sectPr w:rsidR="00EC7851" w:rsidRPr="00F03D72" w:rsidSect="004434B8">
      <w:footerReference w:type="default" r:id="rId7"/>
      <w:headerReference w:type="first" r:id="rId8"/>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4729B" w14:textId="77777777" w:rsidR="00883DD7" w:rsidRDefault="00883DD7">
      <w:r>
        <w:separator/>
      </w:r>
    </w:p>
  </w:endnote>
  <w:endnote w:type="continuationSeparator" w:id="0">
    <w:p w14:paraId="22B6C6E4" w14:textId="77777777" w:rsidR="00883DD7" w:rsidRDefault="008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33C0" w14:textId="77777777" w:rsidR="00C61F52" w:rsidRDefault="00EE02B3">
    <w:pPr>
      <w:pStyle w:val="Zpat"/>
    </w:pPr>
    <w:r>
      <w:rPr>
        <w:noProof/>
        <w:lang w:eastAsia="cs-CZ"/>
      </w:rPr>
      <mc:AlternateContent>
        <mc:Choice Requires="wps">
          <w:drawing>
            <wp:anchor distT="0" distB="0" distL="0" distR="0" simplePos="0" relativeHeight="251657216" behindDoc="0" locked="0" layoutInCell="1" allowOverlap="1" wp14:anchorId="48F7DC5B" wp14:editId="67CD6958">
              <wp:simplePos x="0" y="0"/>
              <wp:positionH relativeFrom="margin">
                <wp:align>center</wp:align>
              </wp:positionH>
              <wp:positionV relativeFrom="paragraph">
                <wp:posOffset>635</wp:posOffset>
              </wp:positionV>
              <wp:extent cx="62230" cy="144780"/>
              <wp:effectExtent l="0" t="635" r="444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88B60" w14:textId="6D3B30DB" w:rsidR="00C61F52" w:rsidRDefault="00F63169">
                          <w:pPr>
                            <w:pStyle w:val="Zpat"/>
                          </w:pPr>
                          <w:r>
                            <w:rPr>
                              <w:rStyle w:val="slostrnky"/>
                            </w:rPr>
                            <w:fldChar w:fldCharType="begin"/>
                          </w:r>
                          <w:r w:rsidR="00C61F52">
                            <w:rPr>
                              <w:rStyle w:val="slostrnky"/>
                            </w:rPr>
                            <w:instrText xml:space="preserve"> PAGE </w:instrText>
                          </w:r>
                          <w:r>
                            <w:rPr>
                              <w:rStyle w:val="slostrnky"/>
                            </w:rPr>
                            <w:fldChar w:fldCharType="separate"/>
                          </w:r>
                          <w:r w:rsidR="008A2A41">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7DC5B" id="_x0000_t202" coordsize="21600,21600" o:spt="202" path="m,l,21600r21600,l21600,xe">
              <v:stroke joinstyle="miter"/>
              <v:path gradientshapeok="t" o:connecttype="rect"/>
            </v:shapetype>
            <v:shape id="Text Box 1" o:spid="_x0000_s1026" type="#_x0000_t202" style="position:absolute;margin-left:0;margin-top:.05pt;width:4.9pt;height:11.4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" stroked="f">
              <v:fill opacity="0"/>
              <v:textbox inset="0,0,0,0">
                <w:txbxContent>
                  <w:p w14:paraId="34488B60" w14:textId="6D3B30DB" w:rsidR="00C61F52" w:rsidRDefault="00F63169">
                    <w:pPr>
                      <w:pStyle w:val="Zpat"/>
                    </w:pPr>
                    <w:r>
                      <w:rPr>
                        <w:rStyle w:val="slostrnky"/>
                      </w:rPr>
                      <w:fldChar w:fldCharType="begin"/>
                    </w:r>
                    <w:r w:rsidR="00C61F52">
                      <w:rPr>
                        <w:rStyle w:val="slostrnky"/>
                      </w:rPr>
                      <w:instrText xml:space="preserve"> PAGE </w:instrText>
                    </w:r>
                    <w:r>
                      <w:rPr>
                        <w:rStyle w:val="slostrnky"/>
                      </w:rPr>
                      <w:fldChar w:fldCharType="separate"/>
                    </w:r>
                    <w:r w:rsidR="008A2A41">
                      <w:rPr>
                        <w:rStyle w:val="slostrnky"/>
                        <w:noProof/>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E8AA3" w14:textId="77777777" w:rsidR="00883DD7" w:rsidRDefault="00883DD7">
      <w:r>
        <w:separator/>
      </w:r>
    </w:p>
  </w:footnote>
  <w:footnote w:type="continuationSeparator" w:id="0">
    <w:p w14:paraId="2D60924A" w14:textId="77777777" w:rsidR="00883DD7" w:rsidRDefault="0088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68E2" w14:textId="77777777" w:rsidR="00C60294" w:rsidRPr="00226E6B" w:rsidRDefault="0030168D" w:rsidP="00C60294">
    <w:pPr>
      <w:jc w:val="right"/>
      <w:rPr>
        <w:rFonts w:ascii="Calibri" w:hAnsi="Calibri" w:cs="Calibri"/>
        <w:caps/>
        <w:color w:val="006B4D"/>
        <w:sz w:val="16"/>
        <w:szCs w:val="16"/>
      </w:rPr>
    </w:pPr>
    <w:r>
      <w:rPr>
        <w:rFonts w:ascii="Calibri" w:hAnsi="Calibri" w:cs="Calibri"/>
        <w:caps/>
        <w:noProof/>
        <w:color w:val="006B4D"/>
        <w:sz w:val="16"/>
        <w:szCs w:val="16"/>
        <w:lang w:eastAsia="cs-CZ"/>
      </w:rPr>
      <w:drawing>
        <wp:anchor distT="0" distB="0" distL="114300" distR="114300" simplePos="0" relativeHeight="251659264" behindDoc="0" locked="0" layoutInCell="1" allowOverlap="1" wp14:anchorId="4E4F5073" wp14:editId="53CE32CE">
          <wp:simplePos x="0" y="0"/>
          <wp:positionH relativeFrom="column">
            <wp:posOffset>2438243</wp:posOffset>
          </wp:positionH>
          <wp:positionV relativeFrom="paragraph">
            <wp:posOffset>-259822</wp:posOffset>
          </wp:positionV>
          <wp:extent cx="3957320" cy="1038860"/>
          <wp:effectExtent l="0" t="0" r="5080" b="8890"/>
          <wp:wrapSquare wrapText="bothSides"/>
          <wp:docPr id="2" name="Obrázek 2" descr="LOGA IP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 IP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732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F99">
      <w:rPr>
        <w:noProof/>
        <w:lang w:eastAsia="cs-CZ"/>
      </w:rPr>
      <w:drawing>
        <wp:anchor distT="0" distB="0" distL="114300" distR="114300" simplePos="0" relativeHeight="251658240" behindDoc="1" locked="0" layoutInCell="1" allowOverlap="1" wp14:anchorId="287FD950" wp14:editId="4BC088AF">
          <wp:simplePos x="0" y="0"/>
          <wp:positionH relativeFrom="margin">
            <wp:posOffset>-756920</wp:posOffset>
          </wp:positionH>
          <wp:positionV relativeFrom="paragraph">
            <wp:posOffset>-306705</wp:posOffset>
          </wp:positionV>
          <wp:extent cx="7572375" cy="1268095"/>
          <wp:effectExtent l="19050" t="0" r="952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srcRect/>
                  <a:stretch>
                    <a:fillRect/>
                  </a:stretch>
                </pic:blipFill>
                <pic:spPr bwMode="auto">
                  <a:xfrm>
                    <a:off x="0" y="0"/>
                    <a:ext cx="7572375" cy="1268095"/>
                  </a:xfrm>
                  <a:prstGeom prst="rect">
                    <a:avLst/>
                  </a:prstGeom>
                  <a:noFill/>
                </pic:spPr>
              </pic:pic>
            </a:graphicData>
          </a:graphic>
        </wp:anchor>
      </w:drawing>
    </w:r>
  </w:p>
  <w:p w14:paraId="54EB468B" w14:textId="77777777" w:rsidR="00C60294" w:rsidRPr="00226E6B" w:rsidRDefault="00C60294" w:rsidP="00C60294">
    <w:pPr>
      <w:spacing w:after="60"/>
      <w:jc w:val="right"/>
      <w:rPr>
        <w:rFonts w:ascii="Calibri" w:hAnsi="Calibri" w:cs="Calibri"/>
        <w:caps/>
        <w:color w:val="006B4D"/>
        <w:sz w:val="16"/>
        <w:szCs w:val="16"/>
      </w:rPr>
    </w:pPr>
  </w:p>
  <w:p w14:paraId="60FE3549" w14:textId="77777777" w:rsidR="00C60294" w:rsidRPr="00226E6B" w:rsidRDefault="00C60294" w:rsidP="00C60294">
    <w:pPr>
      <w:jc w:val="right"/>
      <w:rPr>
        <w:rFonts w:ascii="Calibri" w:hAnsi="Calibri" w:cs="Calibri"/>
        <w:caps/>
        <w:color w:val="006B4D"/>
        <w:sz w:val="16"/>
        <w:szCs w:val="16"/>
      </w:rPr>
    </w:pPr>
  </w:p>
  <w:p w14:paraId="134F2CDB" w14:textId="77777777" w:rsidR="00C60294" w:rsidRPr="00226E6B" w:rsidRDefault="00C60294" w:rsidP="00C60294">
    <w:pPr>
      <w:spacing w:after="60"/>
      <w:jc w:val="right"/>
      <w:rPr>
        <w:rFonts w:ascii="Calibri" w:hAnsi="Calibri" w:cs="Calibri"/>
        <w:caps/>
        <w:color w:val="006B4D"/>
        <w:sz w:val="16"/>
        <w:szCs w:val="16"/>
      </w:rPr>
    </w:pPr>
  </w:p>
  <w:p w14:paraId="5F788049" w14:textId="77777777" w:rsidR="00C60294" w:rsidRPr="00226E6B" w:rsidRDefault="00C60294" w:rsidP="00C60294">
    <w:pPr>
      <w:jc w:val="right"/>
      <w:rPr>
        <w:rFonts w:ascii="Calibri" w:hAnsi="Calibri" w:cs="Calibri"/>
        <w:color w:val="006B4D"/>
        <w:sz w:val="16"/>
        <w:szCs w:val="16"/>
      </w:rPr>
    </w:pPr>
    <w:r w:rsidRPr="00226E6B">
      <w:rPr>
        <w:rFonts w:ascii="Calibri" w:hAnsi="Calibri" w:cs="Calibri"/>
        <w:caps/>
        <w:color w:val="006B4D"/>
        <w:sz w:val="16"/>
        <w:szCs w:val="16"/>
      </w:rPr>
      <w:br/>
    </w:r>
  </w:p>
  <w:p w14:paraId="2CDE493C" w14:textId="77777777" w:rsidR="00C60294" w:rsidRDefault="00C602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Arial"/>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cs="Symbol" w:hint="default"/>
      </w:rPr>
    </w:lvl>
  </w:abstractNum>
  <w:abstractNum w:abstractNumId="3"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cs="Arial"/>
      </w:rPr>
    </w:lvl>
  </w:abstractNum>
  <w:abstractNum w:abstractNumId="4" w15:restartNumberingAfterBreak="0">
    <w:nsid w:val="0000000B"/>
    <w:multiLevelType w:val="singleLevel"/>
    <w:tmpl w:val="0000000B"/>
    <w:name w:val="WW8Num13"/>
    <w:lvl w:ilvl="0">
      <w:start w:val="1"/>
      <w:numFmt w:val="decimal"/>
      <w:lvlText w:val="%1."/>
      <w:lvlJc w:val="left"/>
      <w:pPr>
        <w:tabs>
          <w:tab w:val="num" w:pos="0"/>
        </w:tabs>
        <w:ind w:left="720" w:hanging="360"/>
      </w:pPr>
    </w:lvl>
  </w:abstractNum>
  <w:abstractNum w:abstractNumId="5" w15:restartNumberingAfterBreak="0">
    <w:nsid w:val="0000000E"/>
    <w:multiLevelType w:val="singleLevel"/>
    <w:tmpl w:val="E3FCC044"/>
    <w:name w:val="WW8Num16"/>
    <w:lvl w:ilvl="0">
      <w:start w:val="1"/>
      <w:numFmt w:val="decimal"/>
      <w:lvlText w:val="%1."/>
      <w:lvlJc w:val="left"/>
      <w:pPr>
        <w:tabs>
          <w:tab w:val="num" w:pos="0"/>
        </w:tabs>
        <w:ind w:left="720" w:hanging="360"/>
      </w:pPr>
      <w:rPr>
        <w:rFonts w:ascii="Symbol" w:hAnsi="Symbol" w:cs="Symbol" w:hint="default"/>
        <w:b/>
        <w:bCs/>
        <w:sz w:val="20"/>
      </w:rPr>
    </w:lvl>
  </w:abstractNum>
  <w:abstractNum w:abstractNumId="6" w15:restartNumberingAfterBreak="0">
    <w:nsid w:val="07CA06CE"/>
    <w:multiLevelType w:val="hybridMultilevel"/>
    <w:tmpl w:val="C6449C56"/>
    <w:lvl w:ilvl="0" w:tplc="F460C0A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116952"/>
    <w:multiLevelType w:val="hybridMultilevel"/>
    <w:tmpl w:val="A47009F8"/>
    <w:lvl w:ilvl="0" w:tplc="0976483C">
      <w:start w:val="1"/>
      <w:numFmt w:val="decimal"/>
      <w:lvlText w:val="%1."/>
      <w:lvlJc w:val="left"/>
      <w:pPr>
        <w:ind w:left="1069" w:hanging="360"/>
      </w:pPr>
      <w:rPr>
        <w:rFonts w:hint="default"/>
        <w:i w:val="0"/>
        <w:u w:val="no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0F6A06FE"/>
    <w:multiLevelType w:val="hybridMultilevel"/>
    <w:tmpl w:val="CBD44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1A3566"/>
    <w:multiLevelType w:val="hybridMultilevel"/>
    <w:tmpl w:val="51081B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20DE0D03"/>
    <w:multiLevelType w:val="hybridMultilevel"/>
    <w:tmpl w:val="9C5E46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dstrike w:val="0"/>
        <w:color w:val="auto"/>
        <w:sz w:val="20"/>
        <w:szCs w:val="20"/>
        <w:u w:val="none"/>
        <w:effect w:val="none"/>
      </w:rPr>
    </w:lvl>
    <w:lvl w:ilvl="2">
      <w:start w:val="1"/>
      <w:numFmt w:val="lowerLetter"/>
      <w:lvlText w:val="%3)"/>
      <w:lvlJc w:val="left"/>
      <w:pPr>
        <w:tabs>
          <w:tab w:val="num" w:pos="680"/>
        </w:tabs>
        <w:ind w:left="680" w:hanging="226"/>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5933A14"/>
    <w:multiLevelType w:val="hybridMultilevel"/>
    <w:tmpl w:val="A7B41694"/>
    <w:lvl w:ilvl="0" w:tplc="6A3E65E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B006C3"/>
    <w:multiLevelType w:val="hybridMultilevel"/>
    <w:tmpl w:val="45C05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072C74"/>
    <w:multiLevelType w:val="hybridMultilevel"/>
    <w:tmpl w:val="DD6E87D0"/>
    <w:lvl w:ilvl="0" w:tplc="B42EB640">
      <w:start w:val="1"/>
      <w:numFmt w:val="decimal"/>
      <w:lvlText w:val="%1."/>
      <w:lvlJc w:val="left"/>
      <w:pPr>
        <w:ind w:left="1080" w:hanging="360"/>
      </w:pPr>
      <w:rPr>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C7C4C"/>
    <w:multiLevelType w:val="hybridMultilevel"/>
    <w:tmpl w:val="8FAE72DA"/>
    <w:lvl w:ilvl="0" w:tplc="04050001">
      <w:start w:val="1"/>
      <w:numFmt w:val="bullet"/>
      <w:lvlText w:val=""/>
      <w:lvlJc w:val="left"/>
      <w:pPr>
        <w:ind w:left="1080" w:hanging="360"/>
      </w:pPr>
      <w:rPr>
        <w:rFonts w:ascii="Symbol" w:hAnsi="Symbol"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FA388A"/>
    <w:multiLevelType w:val="hybridMultilevel"/>
    <w:tmpl w:val="4D00890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1B5D27"/>
    <w:multiLevelType w:val="hybridMultilevel"/>
    <w:tmpl w:val="0324B50E"/>
    <w:lvl w:ilvl="0" w:tplc="61C2E47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DE03CB"/>
    <w:multiLevelType w:val="hybridMultilevel"/>
    <w:tmpl w:val="81BC916C"/>
    <w:lvl w:ilvl="0" w:tplc="8958619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20B0D15"/>
    <w:multiLevelType w:val="hybridMultilevel"/>
    <w:tmpl w:val="D3445262"/>
    <w:lvl w:ilvl="0" w:tplc="08E491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1B473B"/>
    <w:multiLevelType w:val="hybridMultilevel"/>
    <w:tmpl w:val="A96652A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4"/>
  </w:num>
  <w:num w:numId="5">
    <w:abstractNumId w:val="20"/>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6"/>
  </w:num>
  <w:num w:numId="10">
    <w:abstractNumId w:val="19"/>
  </w:num>
  <w:num w:numId="11">
    <w:abstractNumId w:val="12"/>
  </w:num>
  <w:num w:numId="12">
    <w:abstractNumId w:val="16"/>
  </w:num>
  <w:num w:numId="13">
    <w:abstractNumId w:val="9"/>
  </w:num>
  <w:num w:numId="14">
    <w:abstractNumId w:val="8"/>
  </w:num>
  <w:num w:numId="15">
    <w:abstractNumId w:val="10"/>
  </w:num>
  <w:num w:numId="16">
    <w:abstractNumId w:val="15"/>
  </w:num>
  <w:num w:numId="17">
    <w:abstractNumId w:val="7"/>
  </w:num>
  <w:num w:numId="1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E0"/>
    <w:rsid w:val="00001997"/>
    <w:rsid w:val="000022F2"/>
    <w:rsid w:val="00002459"/>
    <w:rsid w:val="0000569B"/>
    <w:rsid w:val="00012112"/>
    <w:rsid w:val="0001304D"/>
    <w:rsid w:val="000201E2"/>
    <w:rsid w:val="0002126B"/>
    <w:rsid w:val="00026E18"/>
    <w:rsid w:val="00031B64"/>
    <w:rsid w:val="00035E42"/>
    <w:rsid w:val="00040F2E"/>
    <w:rsid w:val="00041815"/>
    <w:rsid w:val="000424B3"/>
    <w:rsid w:val="0004409B"/>
    <w:rsid w:val="00044193"/>
    <w:rsid w:val="0005788C"/>
    <w:rsid w:val="00057A3F"/>
    <w:rsid w:val="00067996"/>
    <w:rsid w:val="0007428E"/>
    <w:rsid w:val="00074837"/>
    <w:rsid w:val="00077052"/>
    <w:rsid w:val="00080D8F"/>
    <w:rsid w:val="000848AE"/>
    <w:rsid w:val="00090234"/>
    <w:rsid w:val="00091A2F"/>
    <w:rsid w:val="00091F43"/>
    <w:rsid w:val="000941C3"/>
    <w:rsid w:val="000A6E5D"/>
    <w:rsid w:val="000A7DD1"/>
    <w:rsid w:val="000B23AE"/>
    <w:rsid w:val="000B3107"/>
    <w:rsid w:val="000B3752"/>
    <w:rsid w:val="000B6C54"/>
    <w:rsid w:val="000C0B2E"/>
    <w:rsid w:val="000C5752"/>
    <w:rsid w:val="000D0449"/>
    <w:rsid w:val="000D1439"/>
    <w:rsid w:val="000D4D2D"/>
    <w:rsid w:val="000E1F3F"/>
    <w:rsid w:val="000E3FDC"/>
    <w:rsid w:val="000E612E"/>
    <w:rsid w:val="000E75C7"/>
    <w:rsid w:val="000F17D7"/>
    <w:rsid w:val="000F3D6F"/>
    <w:rsid w:val="000F405B"/>
    <w:rsid w:val="000F63A1"/>
    <w:rsid w:val="00114752"/>
    <w:rsid w:val="00117441"/>
    <w:rsid w:val="00121011"/>
    <w:rsid w:val="00122954"/>
    <w:rsid w:val="00123BA7"/>
    <w:rsid w:val="001247EE"/>
    <w:rsid w:val="001347E5"/>
    <w:rsid w:val="00134896"/>
    <w:rsid w:val="00134907"/>
    <w:rsid w:val="0013509A"/>
    <w:rsid w:val="0013518F"/>
    <w:rsid w:val="00140EAB"/>
    <w:rsid w:val="0014257B"/>
    <w:rsid w:val="00143D84"/>
    <w:rsid w:val="00144045"/>
    <w:rsid w:val="00145377"/>
    <w:rsid w:val="00145C86"/>
    <w:rsid w:val="001470F7"/>
    <w:rsid w:val="00151C52"/>
    <w:rsid w:val="00152203"/>
    <w:rsid w:val="0015296E"/>
    <w:rsid w:val="00153656"/>
    <w:rsid w:val="00154B3B"/>
    <w:rsid w:val="00164B08"/>
    <w:rsid w:val="001819A8"/>
    <w:rsid w:val="00183BF4"/>
    <w:rsid w:val="001849A7"/>
    <w:rsid w:val="00191783"/>
    <w:rsid w:val="00196929"/>
    <w:rsid w:val="001A0042"/>
    <w:rsid w:val="001A6BF1"/>
    <w:rsid w:val="001A6CEE"/>
    <w:rsid w:val="001B5710"/>
    <w:rsid w:val="001C1BBE"/>
    <w:rsid w:val="001C1F99"/>
    <w:rsid w:val="001C38F7"/>
    <w:rsid w:val="001D11E6"/>
    <w:rsid w:val="001D7D37"/>
    <w:rsid w:val="001E068D"/>
    <w:rsid w:val="001E242D"/>
    <w:rsid w:val="001E32FF"/>
    <w:rsid w:val="001E466F"/>
    <w:rsid w:val="001E6734"/>
    <w:rsid w:val="001E7D3E"/>
    <w:rsid w:val="001F17E1"/>
    <w:rsid w:val="001F2173"/>
    <w:rsid w:val="001F2345"/>
    <w:rsid w:val="001F30C2"/>
    <w:rsid w:val="001F6145"/>
    <w:rsid w:val="001F6CBC"/>
    <w:rsid w:val="00206219"/>
    <w:rsid w:val="00212AAB"/>
    <w:rsid w:val="002130EB"/>
    <w:rsid w:val="002158ED"/>
    <w:rsid w:val="0022233F"/>
    <w:rsid w:val="00227E94"/>
    <w:rsid w:val="00242E24"/>
    <w:rsid w:val="00243871"/>
    <w:rsid w:val="002544DB"/>
    <w:rsid w:val="00260BCA"/>
    <w:rsid w:val="002616A3"/>
    <w:rsid w:val="00263DC4"/>
    <w:rsid w:val="0026576A"/>
    <w:rsid w:val="0027043B"/>
    <w:rsid w:val="00273F8E"/>
    <w:rsid w:val="00274006"/>
    <w:rsid w:val="00283E00"/>
    <w:rsid w:val="00286169"/>
    <w:rsid w:val="00286BD0"/>
    <w:rsid w:val="0029069C"/>
    <w:rsid w:val="00295306"/>
    <w:rsid w:val="002A2086"/>
    <w:rsid w:val="002A230E"/>
    <w:rsid w:val="002A2762"/>
    <w:rsid w:val="002A6AF9"/>
    <w:rsid w:val="002B19E0"/>
    <w:rsid w:val="002B68AA"/>
    <w:rsid w:val="002D2F89"/>
    <w:rsid w:val="002D739F"/>
    <w:rsid w:val="002D7654"/>
    <w:rsid w:val="002D7C4C"/>
    <w:rsid w:val="002E1F9F"/>
    <w:rsid w:val="002E6930"/>
    <w:rsid w:val="002E7090"/>
    <w:rsid w:val="002E71CB"/>
    <w:rsid w:val="002E79A3"/>
    <w:rsid w:val="002F2861"/>
    <w:rsid w:val="002F3CD6"/>
    <w:rsid w:val="002F5241"/>
    <w:rsid w:val="0030168D"/>
    <w:rsid w:val="00301FF2"/>
    <w:rsid w:val="0030392E"/>
    <w:rsid w:val="00303D5F"/>
    <w:rsid w:val="00310538"/>
    <w:rsid w:val="00312422"/>
    <w:rsid w:val="00312BB5"/>
    <w:rsid w:val="003152DA"/>
    <w:rsid w:val="003229B1"/>
    <w:rsid w:val="00324BA1"/>
    <w:rsid w:val="003309B7"/>
    <w:rsid w:val="00332B02"/>
    <w:rsid w:val="00333AFC"/>
    <w:rsid w:val="00333ED2"/>
    <w:rsid w:val="00336108"/>
    <w:rsid w:val="00341D9B"/>
    <w:rsid w:val="00345F14"/>
    <w:rsid w:val="00350B45"/>
    <w:rsid w:val="0035462B"/>
    <w:rsid w:val="003603C4"/>
    <w:rsid w:val="003643CB"/>
    <w:rsid w:val="00372C17"/>
    <w:rsid w:val="00373F8A"/>
    <w:rsid w:val="0037752F"/>
    <w:rsid w:val="00380494"/>
    <w:rsid w:val="0038055F"/>
    <w:rsid w:val="003809A5"/>
    <w:rsid w:val="00386533"/>
    <w:rsid w:val="00397AED"/>
    <w:rsid w:val="00397BF8"/>
    <w:rsid w:val="00397E0B"/>
    <w:rsid w:val="003A2BCD"/>
    <w:rsid w:val="003A5212"/>
    <w:rsid w:val="003B0297"/>
    <w:rsid w:val="003B57C7"/>
    <w:rsid w:val="003B7A2F"/>
    <w:rsid w:val="003D57EE"/>
    <w:rsid w:val="003D6F60"/>
    <w:rsid w:val="003E1E7D"/>
    <w:rsid w:val="003E33D8"/>
    <w:rsid w:val="003E3500"/>
    <w:rsid w:val="003E57BB"/>
    <w:rsid w:val="003F1AFC"/>
    <w:rsid w:val="003F511A"/>
    <w:rsid w:val="003F52F6"/>
    <w:rsid w:val="004116B7"/>
    <w:rsid w:val="0041606B"/>
    <w:rsid w:val="00422AA4"/>
    <w:rsid w:val="004230AD"/>
    <w:rsid w:val="0042670B"/>
    <w:rsid w:val="00436E44"/>
    <w:rsid w:val="004405ED"/>
    <w:rsid w:val="004434B8"/>
    <w:rsid w:val="00443AFD"/>
    <w:rsid w:val="00444252"/>
    <w:rsid w:val="00451C30"/>
    <w:rsid w:val="00462A7F"/>
    <w:rsid w:val="004637F9"/>
    <w:rsid w:val="004642AC"/>
    <w:rsid w:val="004708E7"/>
    <w:rsid w:val="00477986"/>
    <w:rsid w:val="00477BAB"/>
    <w:rsid w:val="00485AFF"/>
    <w:rsid w:val="00485EAD"/>
    <w:rsid w:val="0048603B"/>
    <w:rsid w:val="00494B0A"/>
    <w:rsid w:val="00495FD8"/>
    <w:rsid w:val="00497079"/>
    <w:rsid w:val="004A381A"/>
    <w:rsid w:val="004A43FD"/>
    <w:rsid w:val="004A49BD"/>
    <w:rsid w:val="004A5CE6"/>
    <w:rsid w:val="004B0117"/>
    <w:rsid w:val="004B1B01"/>
    <w:rsid w:val="004B3A85"/>
    <w:rsid w:val="004B679C"/>
    <w:rsid w:val="004B7606"/>
    <w:rsid w:val="004C34FA"/>
    <w:rsid w:val="004C46B0"/>
    <w:rsid w:val="004E33BF"/>
    <w:rsid w:val="004E616C"/>
    <w:rsid w:val="004F12CB"/>
    <w:rsid w:val="004F4951"/>
    <w:rsid w:val="004F773F"/>
    <w:rsid w:val="00502EF1"/>
    <w:rsid w:val="00502F47"/>
    <w:rsid w:val="00506471"/>
    <w:rsid w:val="00513CA4"/>
    <w:rsid w:val="00515EEC"/>
    <w:rsid w:val="00520294"/>
    <w:rsid w:val="00520DA4"/>
    <w:rsid w:val="0052631E"/>
    <w:rsid w:val="00527AB9"/>
    <w:rsid w:val="0053045F"/>
    <w:rsid w:val="005379D4"/>
    <w:rsid w:val="0054139D"/>
    <w:rsid w:val="005421EA"/>
    <w:rsid w:val="00543CC6"/>
    <w:rsid w:val="00544638"/>
    <w:rsid w:val="00544C69"/>
    <w:rsid w:val="00544E6F"/>
    <w:rsid w:val="00557300"/>
    <w:rsid w:val="00560E30"/>
    <w:rsid w:val="00563A24"/>
    <w:rsid w:val="00566C02"/>
    <w:rsid w:val="0057162F"/>
    <w:rsid w:val="00572377"/>
    <w:rsid w:val="0058060E"/>
    <w:rsid w:val="00591D0B"/>
    <w:rsid w:val="00593D6A"/>
    <w:rsid w:val="00596523"/>
    <w:rsid w:val="00597A65"/>
    <w:rsid w:val="005A1540"/>
    <w:rsid w:val="005A2A11"/>
    <w:rsid w:val="005A4007"/>
    <w:rsid w:val="005B2D12"/>
    <w:rsid w:val="005B3A66"/>
    <w:rsid w:val="005B3D66"/>
    <w:rsid w:val="005B4866"/>
    <w:rsid w:val="005B6B89"/>
    <w:rsid w:val="005C0B8F"/>
    <w:rsid w:val="005C34C2"/>
    <w:rsid w:val="005C3CA2"/>
    <w:rsid w:val="005C4AFA"/>
    <w:rsid w:val="005C66A4"/>
    <w:rsid w:val="005E11D6"/>
    <w:rsid w:val="005E150C"/>
    <w:rsid w:val="005E57C1"/>
    <w:rsid w:val="005F05E3"/>
    <w:rsid w:val="005F2810"/>
    <w:rsid w:val="005F5F17"/>
    <w:rsid w:val="005F7B3B"/>
    <w:rsid w:val="00601377"/>
    <w:rsid w:val="0060248C"/>
    <w:rsid w:val="00606A35"/>
    <w:rsid w:val="00613F37"/>
    <w:rsid w:val="00620B68"/>
    <w:rsid w:val="00622336"/>
    <w:rsid w:val="00625020"/>
    <w:rsid w:val="00646036"/>
    <w:rsid w:val="00650FF1"/>
    <w:rsid w:val="006517D0"/>
    <w:rsid w:val="00652D34"/>
    <w:rsid w:val="0066020C"/>
    <w:rsid w:val="006619E1"/>
    <w:rsid w:val="00662A3A"/>
    <w:rsid w:val="00663775"/>
    <w:rsid w:val="00664CB6"/>
    <w:rsid w:val="006652E1"/>
    <w:rsid w:val="0066725D"/>
    <w:rsid w:val="0068149D"/>
    <w:rsid w:val="00684F53"/>
    <w:rsid w:val="00692180"/>
    <w:rsid w:val="00697102"/>
    <w:rsid w:val="006979B4"/>
    <w:rsid w:val="006A019D"/>
    <w:rsid w:val="006A067D"/>
    <w:rsid w:val="006A3410"/>
    <w:rsid w:val="006B6984"/>
    <w:rsid w:val="006C1BC3"/>
    <w:rsid w:val="006C2287"/>
    <w:rsid w:val="006C753C"/>
    <w:rsid w:val="006D1473"/>
    <w:rsid w:val="006D3139"/>
    <w:rsid w:val="006D487E"/>
    <w:rsid w:val="006D587D"/>
    <w:rsid w:val="006D764D"/>
    <w:rsid w:val="006E31A2"/>
    <w:rsid w:val="006E3592"/>
    <w:rsid w:val="006F1B76"/>
    <w:rsid w:val="006F341E"/>
    <w:rsid w:val="006F4FC8"/>
    <w:rsid w:val="006F59C7"/>
    <w:rsid w:val="006F72EF"/>
    <w:rsid w:val="00702ED4"/>
    <w:rsid w:val="00703950"/>
    <w:rsid w:val="00705FD2"/>
    <w:rsid w:val="0071189B"/>
    <w:rsid w:val="00717765"/>
    <w:rsid w:val="00717B60"/>
    <w:rsid w:val="0072289F"/>
    <w:rsid w:val="007237AD"/>
    <w:rsid w:val="007333B0"/>
    <w:rsid w:val="00734777"/>
    <w:rsid w:val="00734D83"/>
    <w:rsid w:val="007359CD"/>
    <w:rsid w:val="007360E0"/>
    <w:rsid w:val="00737381"/>
    <w:rsid w:val="00742EDF"/>
    <w:rsid w:val="00744A5F"/>
    <w:rsid w:val="00745059"/>
    <w:rsid w:val="00746A70"/>
    <w:rsid w:val="00747D29"/>
    <w:rsid w:val="00750759"/>
    <w:rsid w:val="007525CC"/>
    <w:rsid w:val="00755436"/>
    <w:rsid w:val="00757235"/>
    <w:rsid w:val="00757672"/>
    <w:rsid w:val="00762F6A"/>
    <w:rsid w:val="007825C7"/>
    <w:rsid w:val="00785335"/>
    <w:rsid w:val="00793B38"/>
    <w:rsid w:val="00795214"/>
    <w:rsid w:val="007A2916"/>
    <w:rsid w:val="007A55E6"/>
    <w:rsid w:val="007A5936"/>
    <w:rsid w:val="007B4C69"/>
    <w:rsid w:val="007C22D6"/>
    <w:rsid w:val="007C77A5"/>
    <w:rsid w:val="007C7F65"/>
    <w:rsid w:val="007D36C9"/>
    <w:rsid w:val="007D3E60"/>
    <w:rsid w:val="007D6AB2"/>
    <w:rsid w:val="007D76E5"/>
    <w:rsid w:val="007E07D9"/>
    <w:rsid w:val="007E08B9"/>
    <w:rsid w:val="007E08FD"/>
    <w:rsid w:val="007E180C"/>
    <w:rsid w:val="007E52A8"/>
    <w:rsid w:val="007F2ABC"/>
    <w:rsid w:val="00801B1E"/>
    <w:rsid w:val="0080371B"/>
    <w:rsid w:val="00805CA9"/>
    <w:rsid w:val="0080660E"/>
    <w:rsid w:val="00807C3E"/>
    <w:rsid w:val="00813D12"/>
    <w:rsid w:val="00814990"/>
    <w:rsid w:val="0081556E"/>
    <w:rsid w:val="00823173"/>
    <w:rsid w:val="008247A2"/>
    <w:rsid w:val="00824B9B"/>
    <w:rsid w:val="00833285"/>
    <w:rsid w:val="00834224"/>
    <w:rsid w:val="00840AD3"/>
    <w:rsid w:val="00846DF9"/>
    <w:rsid w:val="00851713"/>
    <w:rsid w:val="00853C95"/>
    <w:rsid w:val="00857174"/>
    <w:rsid w:val="00861EFE"/>
    <w:rsid w:val="00863FF4"/>
    <w:rsid w:val="00867023"/>
    <w:rsid w:val="00870C6D"/>
    <w:rsid w:val="00871934"/>
    <w:rsid w:val="00874BBC"/>
    <w:rsid w:val="008771C8"/>
    <w:rsid w:val="0088159E"/>
    <w:rsid w:val="00881F31"/>
    <w:rsid w:val="00883DD7"/>
    <w:rsid w:val="00885B1E"/>
    <w:rsid w:val="0089312F"/>
    <w:rsid w:val="00893D27"/>
    <w:rsid w:val="008A056C"/>
    <w:rsid w:val="008A2A41"/>
    <w:rsid w:val="008A5ED5"/>
    <w:rsid w:val="008A63CF"/>
    <w:rsid w:val="008B3846"/>
    <w:rsid w:val="008C166C"/>
    <w:rsid w:val="008C50A8"/>
    <w:rsid w:val="008D79D3"/>
    <w:rsid w:val="008D7A1A"/>
    <w:rsid w:val="008F0177"/>
    <w:rsid w:val="00900268"/>
    <w:rsid w:val="009040BE"/>
    <w:rsid w:val="009151DC"/>
    <w:rsid w:val="00923B82"/>
    <w:rsid w:val="009244E7"/>
    <w:rsid w:val="00926C5F"/>
    <w:rsid w:val="00926EBB"/>
    <w:rsid w:val="0093205C"/>
    <w:rsid w:val="00933AA0"/>
    <w:rsid w:val="00937891"/>
    <w:rsid w:val="00945E93"/>
    <w:rsid w:val="00947269"/>
    <w:rsid w:val="009475F0"/>
    <w:rsid w:val="00954B98"/>
    <w:rsid w:val="0095608B"/>
    <w:rsid w:val="009574AD"/>
    <w:rsid w:val="00960672"/>
    <w:rsid w:val="00961B71"/>
    <w:rsid w:val="009644BE"/>
    <w:rsid w:val="00965857"/>
    <w:rsid w:val="0097018D"/>
    <w:rsid w:val="00971D14"/>
    <w:rsid w:val="00973F39"/>
    <w:rsid w:val="009755FA"/>
    <w:rsid w:val="00975E41"/>
    <w:rsid w:val="00975E65"/>
    <w:rsid w:val="00976359"/>
    <w:rsid w:val="0098792A"/>
    <w:rsid w:val="0098796F"/>
    <w:rsid w:val="00990063"/>
    <w:rsid w:val="009913CA"/>
    <w:rsid w:val="009924A4"/>
    <w:rsid w:val="00992DD7"/>
    <w:rsid w:val="009950EF"/>
    <w:rsid w:val="009959D2"/>
    <w:rsid w:val="00997A17"/>
    <w:rsid w:val="009B3CED"/>
    <w:rsid w:val="009B4618"/>
    <w:rsid w:val="009B4738"/>
    <w:rsid w:val="009B767D"/>
    <w:rsid w:val="009C2816"/>
    <w:rsid w:val="009C2A35"/>
    <w:rsid w:val="009C4E00"/>
    <w:rsid w:val="009C5988"/>
    <w:rsid w:val="009D22F5"/>
    <w:rsid w:val="009D65E0"/>
    <w:rsid w:val="009E2C74"/>
    <w:rsid w:val="009E4D93"/>
    <w:rsid w:val="009E7E43"/>
    <w:rsid w:val="009F24AB"/>
    <w:rsid w:val="009F2D13"/>
    <w:rsid w:val="009F77D8"/>
    <w:rsid w:val="00A00329"/>
    <w:rsid w:val="00A0211E"/>
    <w:rsid w:val="00A15BD9"/>
    <w:rsid w:val="00A24CA2"/>
    <w:rsid w:val="00A30E39"/>
    <w:rsid w:val="00A323B0"/>
    <w:rsid w:val="00A40DBA"/>
    <w:rsid w:val="00A42A03"/>
    <w:rsid w:val="00A42E45"/>
    <w:rsid w:val="00A4459D"/>
    <w:rsid w:val="00A557BE"/>
    <w:rsid w:val="00A5641B"/>
    <w:rsid w:val="00A5793D"/>
    <w:rsid w:val="00A707E6"/>
    <w:rsid w:val="00A74B12"/>
    <w:rsid w:val="00A75DE7"/>
    <w:rsid w:val="00A77E03"/>
    <w:rsid w:val="00A80093"/>
    <w:rsid w:val="00A85184"/>
    <w:rsid w:val="00A86D8F"/>
    <w:rsid w:val="00A914B7"/>
    <w:rsid w:val="00A927C5"/>
    <w:rsid w:val="00A934BA"/>
    <w:rsid w:val="00A95DF1"/>
    <w:rsid w:val="00A960F9"/>
    <w:rsid w:val="00A96B38"/>
    <w:rsid w:val="00A979CB"/>
    <w:rsid w:val="00AA1502"/>
    <w:rsid w:val="00AA26D1"/>
    <w:rsid w:val="00AA48C2"/>
    <w:rsid w:val="00AA4CAD"/>
    <w:rsid w:val="00AB0CFC"/>
    <w:rsid w:val="00AB28A8"/>
    <w:rsid w:val="00AB5BA7"/>
    <w:rsid w:val="00AB7FD2"/>
    <w:rsid w:val="00AC705B"/>
    <w:rsid w:val="00AD06D4"/>
    <w:rsid w:val="00AD100E"/>
    <w:rsid w:val="00AD2204"/>
    <w:rsid w:val="00AD2B15"/>
    <w:rsid w:val="00AD5165"/>
    <w:rsid w:val="00AD790F"/>
    <w:rsid w:val="00AF08BC"/>
    <w:rsid w:val="00AF0FAC"/>
    <w:rsid w:val="00AF36B2"/>
    <w:rsid w:val="00AF4013"/>
    <w:rsid w:val="00AF5CC5"/>
    <w:rsid w:val="00AF7C9E"/>
    <w:rsid w:val="00B024FA"/>
    <w:rsid w:val="00B0460C"/>
    <w:rsid w:val="00B0767A"/>
    <w:rsid w:val="00B1050F"/>
    <w:rsid w:val="00B10CCE"/>
    <w:rsid w:val="00B15CA1"/>
    <w:rsid w:val="00B21C55"/>
    <w:rsid w:val="00B3164B"/>
    <w:rsid w:val="00B34B2F"/>
    <w:rsid w:val="00B36383"/>
    <w:rsid w:val="00B401AC"/>
    <w:rsid w:val="00B40D1E"/>
    <w:rsid w:val="00B41959"/>
    <w:rsid w:val="00B41FFB"/>
    <w:rsid w:val="00B426E5"/>
    <w:rsid w:val="00B52069"/>
    <w:rsid w:val="00B53F68"/>
    <w:rsid w:val="00B55749"/>
    <w:rsid w:val="00B60AE9"/>
    <w:rsid w:val="00B65704"/>
    <w:rsid w:val="00B6748A"/>
    <w:rsid w:val="00B701E2"/>
    <w:rsid w:val="00B70DC5"/>
    <w:rsid w:val="00B71BAC"/>
    <w:rsid w:val="00B75268"/>
    <w:rsid w:val="00B80105"/>
    <w:rsid w:val="00B90C48"/>
    <w:rsid w:val="00B96A96"/>
    <w:rsid w:val="00BA200C"/>
    <w:rsid w:val="00BA6C38"/>
    <w:rsid w:val="00BB0F48"/>
    <w:rsid w:val="00BB3A5C"/>
    <w:rsid w:val="00BB55CA"/>
    <w:rsid w:val="00BB6D8F"/>
    <w:rsid w:val="00BC290D"/>
    <w:rsid w:val="00BC4DBB"/>
    <w:rsid w:val="00BD2FAB"/>
    <w:rsid w:val="00BD643E"/>
    <w:rsid w:val="00BD64EB"/>
    <w:rsid w:val="00BF339A"/>
    <w:rsid w:val="00C002D8"/>
    <w:rsid w:val="00C013FC"/>
    <w:rsid w:val="00C05046"/>
    <w:rsid w:val="00C057E4"/>
    <w:rsid w:val="00C05CAC"/>
    <w:rsid w:val="00C06F4C"/>
    <w:rsid w:val="00C13DAB"/>
    <w:rsid w:val="00C16F0E"/>
    <w:rsid w:val="00C23944"/>
    <w:rsid w:val="00C26AF7"/>
    <w:rsid w:val="00C27B47"/>
    <w:rsid w:val="00C30E12"/>
    <w:rsid w:val="00C3283D"/>
    <w:rsid w:val="00C338EF"/>
    <w:rsid w:val="00C3706A"/>
    <w:rsid w:val="00C37CB7"/>
    <w:rsid w:val="00C42238"/>
    <w:rsid w:val="00C4395E"/>
    <w:rsid w:val="00C46980"/>
    <w:rsid w:val="00C47276"/>
    <w:rsid w:val="00C504D4"/>
    <w:rsid w:val="00C54336"/>
    <w:rsid w:val="00C55241"/>
    <w:rsid w:val="00C577E7"/>
    <w:rsid w:val="00C60272"/>
    <w:rsid w:val="00C60294"/>
    <w:rsid w:val="00C61F52"/>
    <w:rsid w:val="00C72F73"/>
    <w:rsid w:val="00C733BD"/>
    <w:rsid w:val="00C7797A"/>
    <w:rsid w:val="00C87700"/>
    <w:rsid w:val="00C87C79"/>
    <w:rsid w:val="00C96A67"/>
    <w:rsid w:val="00C97BFB"/>
    <w:rsid w:val="00C97E85"/>
    <w:rsid w:val="00CA69AB"/>
    <w:rsid w:val="00CB1AB4"/>
    <w:rsid w:val="00CB5F9B"/>
    <w:rsid w:val="00CC0516"/>
    <w:rsid w:val="00CC1343"/>
    <w:rsid w:val="00CC3EF0"/>
    <w:rsid w:val="00CC48C9"/>
    <w:rsid w:val="00CC7348"/>
    <w:rsid w:val="00CD34F2"/>
    <w:rsid w:val="00CD4DC4"/>
    <w:rsid w:val="00CD62DD"/>
    <w:rsid w:val="00CE24F4"/>
    <w:rsid w:val="00CE6ED1"/>
    <w:rsid w:val="00CE72D2"/>
    <w:rsid w:val="00CF3744"/>
    <w:rsid w:val="00CF6793"/>
    <w:rsid w:val="00D0590A"/>
    <w:rsid w:val="00D21286"/>
    <w:rsid w:val="00D25C49"/>
    <w:rsid w:val="00D26F10"/>
    <w:rsid w:val="00D36654"/>
    <w:rsid w:val="00D3748D"/>
    <w:rsid w:val="00D37E2F"/>
    <w:rsid w:val="00D41F7C"/>
    <w:rsid w:val="00D4266A"/>
    <w:rsid w:val="00D43FF4"/>
    <w:rsid w:val="00D507DB"/>
    <w:rsid w:val="00D50EA4"/>
    <w:rsid w:val="00D62EA4"/>
    <w:rsid w:val="00D66236"/>
    <w:rsid w:val="00D73235"/>
    <w:rsid w:val="00D75123"/>
    <w:rsid w:val="00D77BCD"/>
    <w:rsid w:val="00D814D7"/>
    <w:rsid w:val="00D82099"/>
    <w:rsid w:val="00D85AE8"/>
    <w:rsid w:val="00D86679"/>
    <w:rsid w:val="00D9370E"/>
    <w:rsid w:val="00D945AC"/>
    <w:rsid w:val="00D95B9A"/>
    <w:rsid w:val="00D97BDB"/>
    <w:rsid w:val="00DA298B"/>
    <w:rsid w:val="00DA2E2A"/>
    <w:rsid w:val="00DA44F0"/>
    <w:rsid w:val="00DA4BF1"/>
    <w:rsid w:val="00DA6167"/>
    <w:rsid w:val="00DA7532"/>
    <w:rsid w:val="00DB2297"/>
    <w:rsid w:val="00DC11BC"/>
    <w:rsid w:val="00DC6BC1"/>
    <w:rsid w:val="00DD14BA"/>
    <w:rsid w:val="00DD2ED3"/>
    <w:rsid w:val="00DD54B7"/>
    <w:rsid w:val="00DD5D5D"/>
    <w:rsid w:val="00DD67DF"/>
    <w:rsid w:val="00DE0BC3"/>
    <w:rsid w:val="00DE6BA5"/>
    <w:rsid w:val="00DF2F11"/>
    <w:rsid w:val="00DF4591"/>
    <w:rsid w:val="00E032D1"/>
    <w:rsid w:val="00E121E6"/>
    <w:rsid w:val="00E12997"/>
    <w:rsid w:val="00E17BEE"/>
    <w:rsid w:val="00E2133F"/>
    <w:rsid w:val="00E24007"/>
    <w:rsid w:val="00E27DBE"/>
    <w:rsid w:val="00E30217"/>
    <w:rsid w:val="00E34051"/>
    <w:rsid w:val="00E34246"/>
    <w:rsid w:val="00E359D9"/>
    <w:rsid w:val="00E423FA"/>
    <w:rsid w:val="00E448BC"/>
    <w:rsid w:val="00E452A5"/>
    <w:rsid w:val="00E51087"/>
    <w:rsid w:val="00E52502"/>
    <w:rsid w:val="00E55EF0"/>
    <w:rsid w:val="00E614F0"/>
    <w:rsid w:val="00E61B55"/>
    <w:rsid w:val="00E62424"/>
    <w:rsid w:val="00E62A07"/>
    <w:rsid w:val="00E63384"/>
    <w:rsid w:val="00E637A3"/>
    <w:rsid w:val="00E651CD"/>
    <w:rsid w:val="00E67BBC"/>
    <w:rsid w:val="00E757FD"/>
    <w:rsid w:val="00E87283"/>
    <w:rsid w:val="00E915BB"/>
    <w:rsid w:val="00E91958"/>
    <w:rsid w:val="00E91DD3"/>
    <w:rsid w:val="00E9346F"/>
    <w:rsid w:val="00EA0309"/>
    <w:rsid w:val="00EB302D"/>
    <w:rsid w:val="00EB3061"/>
    <w:rsid w:val="00EB6DB6"/>
    <w:rsid w:val="00EB7657"/>
    <w:rsid w:val="00EC7851"/>
    <w:rsid w:val="00ED25ED"/>
    <w:rsid w:val="00ED3996"/>
    <w:rsid w:val="00ED64EA"/>
    <w:rsid w:val="00EE02B3"/>
    <w:rsid w:val="00EE191C"/>
    <w:rsid w:val="00EE7ABC"/>
    <w:rsid w:val="00F03D72"/>
    <w:rsid w:val="00F05297"/>
    <w:rsid w:val="00F10E7E"/>
    <w:rsid w:val="00F1168B"/>
    <w:rsid w:val="00F1216C"/>
    <w:rsid w:val="00F1499D"/>
    <w:rsid w:val="00F1752B"/>
    <w:rsid w:val="00F20D21"/>
    <w:rsid w:val="00F242A2"/>
    <w:rsid w:val="00F244DC"/>
    <w:rsid w:val="00F2495B"/>
    <w:rsid w:val="00F3101C"/>
    <w:rsid w:val="00F31F3E"/>
    <w:rsid w:val="00F4022D"/>
    <w:rsid w:val="00F43B73"/>
    <w:rsid w:val="00F444D1"/>
    <w:rsid w:val="00F5165B"/>
    <w:rsid w:val="00F61C63"/>
    <w:rsid w:val="00F62DD0"/>
    <w:rsid w:val="00F62DE7"/>
    <w:rsid w:val="00F63169"/>
    <w:rsid w:val="00F64F8D"/>
    <w:rsid w:val="00F6554D"/>
    <w:rsid w:val="00F67C4A"/>
    <w:rsid w:val="00F830AB"/>
    <w:rsid w:val="00F835A5"/>
    <w:rsid w:val="00F850E9"/>
    <w:rsid w:val="00F924B5"/>
    <w:rsid w:val="00F95E06"/>
    <w:rsid w:val="00F97C51"/>
    <w:rsid w:val="00FA2EFB"/>
    <w:rsid w:val="00FA4C28"/>
    <w:rsid w:val="00FA78DB"/>
    <w:rsid w:val="00FB3156"/>
    <w:rsid w:val="00FB51A7"/>
    <w:rsid w:val="00FB5C4A"/>
    <w:rsid w:val="00FB7AC2"/>
    <w:rsid w:val="00FC073A"/>
    <w:rsid w:val="00FC329A"/>
    <w:rsid w:val="00FC605B"/>
    <w:rsid w:val="00FC6B98"/>
    <w:rsid w:val="00FC6C51"/>
    <w:rsid w:val="00FC7C4E"/>
    <w:rsid w:val="00FE01F0"/>
    <w:rsid w:val="00FE3670"/>
    <w:rsid w:val="00FE4F51"/>
    <w:rsid w:val="00FE7895"/>
    <w:rsid w:val="00FF24FB"/>
    <w:rsid w:val="00FF3C3A"/>
    <w:rsid w:val="00FF78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77B01F"/>
  <w15:docId w15:val="{7AC244C3-4319-4B69-B426-16333A24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3169"/>
    <w:pPr>
      <w:suppressAutoHyphens/>
    </w:pPr>
    <w:rPr>
      <w:lang w:eastAsia="ar-SA"/>
    </w:rPr>
  </w:style>
  <w:style w:type="paragraph" w:styleId="Nadpis1">
    <w:name w:val="heading 1"/>
    <w:basedOn w:val="Normln"/>
    <w:next w:val="Normln"/>
    <w:qFormat/>
    <w:rsid w:val="00F63169"/>
    <w:pPr>
      <w:keepNext/>
      <w:numPr>
        <w:numId w:val="1"/>
      </w:numPr>
      <w:jc w:val="center"/>
      <w:outlineLvl w:val="0"/>
    </w:pPr>
    <w:rPr>
      <w:b/>
      <w:sz w:val="28"/>
    </w:rPr>
  </w:style>
  <w:style w:type="paragraph" w:styleId="Nadpis3">
    <w:name w:val="heading 3"/>
    <w:basedOn w:val="Normln"/>
    <w:next w:val="Normln"/>
    <w:link w:val="Nadpis3Char"/>
    <w:qFormat/>
    <w:rsid w:val="00EC785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F63169"/>
  </w:style>
  <w:style w:type="character" w:customStyle="1" w:styleId="WW-Absatz-Standardschriftart">
    <w:name w:val="WW-Absatz-Standardschriftart"/>
    <w:rsid w:val="00F63169"/>
  </w:style>
  <w:style w:type="character" w:customStyle="1" w:styleId="WW8Num1z0">
    <w:name w:val="WW8Num1z0"/>
    <w:rsid w:val="00F63169"/>
    <w:rPr>
      <w:b/>
    </w:rPr>
  </w:style>
  <w:style w:type="character" w:customStyle="1" w:styleId="WW8Num2z0">
    <w:name w:val="WW8Num2z0"/>
    <w:rsid w:val="00F63169"/>
    <w:rPr>
      <w:b w:val="0"/>
    </w:rPr>
  </w:style>
  <w:style w:type="character" w:customStyle="1" w:styleId="Standardnpsmoodstavce1">
    <w:name w:val="Standardní písmo odstavce1"/>
    <w:rsid w:val="00F63169"/>
  </w:style>
  <w:style w:type="character" w:styleId="slostrnky">
    <w:name w:val="page number"/>
    <w:basedOn w:val="Standardnpsmoodstavce1"/>
    <w:rsid w:val="00F63169"/>
  </w:style>
  <w:style w:type="paragraph" w:customStyle="1" w:styleId="Nadpis">
    <w:name w:val="Nadpis"/>
    <w:basedOn w:val="Normln"/>
    <w:next w:val="Zkladntext"/>
    <w:rsid w:val="00F63169"/>
    <w:pPr>
      <w:keepNext/>
      <w:spacing w:before="240" w:after="120"/>
    </w:pPr>
    <w:rPr>
      <w:rFonts w:ascii="Arial" w:eastAsia="Lucida Sans Unicode" w:hAnsi="Arial" w:cs="Mangal"/>
      <w:sz w:val="28"/>
      <w:szCs w:val="28"/>
    </w:rPr>
  </w:style>
  <w:style w:type="paragraph" w:styleId="Zkladntext">
    <w:name w:val="Body Text"/>
    <w:basedOn w:val="Normln"/>
    <w:link w:val="ZkladntextChar"/>
    <w:rsid w:val="00F63169"/>
    <w:rPr>
      <w:sz w:val="24"/>
    </w:rPr>
  </w:style>
  <w:style w:type="paragraph" w:styleId="Seznam">
    <w:name w:val="List"/>
    <w:basedOn w:val="Zkladntext"/>
    <w:rsid w:val="00F63169"/>
    <w:rPr>
      <w:rFonts w:cs="Mangal"/>
    </w:rPr>
  </w:style>
  <w:style w:type="paragraph" w:customStyle="1" w:styleId="Popisek">
    <w:name w:val="Popisek"/>
    <w:basedOn w:val="Normln"/>
    <w:rsid w:val="00F63169"/>
    <w:pPr>
      <w:suppressLineNumbers/>
      <w:spacing w:before="120" w:after="120"/>
    </w:pPr>
    <w:rPr>
      <w:rFonts w:cs="Mangal"/>
      <w:i/>
      <w:iCs/>
      <w:sz w:val="24"/>
      <w:szCs w:val="24"/>
    </w:rPr>
  </w:style>
  <w:style w:type="paragraph" w:customStyle="1" w:styleId="Rejstk">
    <w:name w:val="Rejstřík"/>
    <w:basedOn w:val="Normln"/>
    <w:rsid w:val="00F63169"/>
    <w:pPr>
      <w:suppressLineNumbers/>
    </w:pPr>
    <w:rPr>
      <w:rFonts w:cs="Mangal"/>
    </w:rPr>
  </w:style>
  <w:style w:type="paragraph" w:customStyle="1" w:styleId="Zkladntext21">
    <w:name w:val="Základní text 21"/>
    <w:basedOn w:val="Normln"/>
    <w:rsid w:val="00F63169"/>
    <w:pPr>
      <w:jc w:val="both"/>
    </w:pPr>
    <w:rPr>
      <w:sz w:val="24"/>
    </w:rPr>
  </w:style>
  <w:style w:type="paragraph" w:styleId="Zkladntextodsazen">
    <w:name w:val="Body Text Indent"/>
    <w:basedOn w:val="Normln"/>
    <w:rsid w:val="00F63169"/>
    <w:pPr>
      <w:ind w:firstLine="709"/>
      <w:jc w:val="both"/>
    </w:pPr>
    <w:rPr>
      <w:sz w:val="24"/>
    </w:rPr>
  </w:style>
  <w:style w:type="paragraph" w:styleId="Zpat">
    <w:name w:val="footer"/>
    <w:basedOn w:val="Normln"/>
    <w:rsid w:val="00F63169"/>
    <w:pPr>
      <w:tabs>
        <w:tab w:val="center" w:pos="4536"/>
        <w:tab w:val="right" w:pos="9072"/>
      </w:tabs>
    </w:pPr>
  </w:style>
  <w:style w:type="paragraph" w:customStyle="1" w:styleId="ROZSUDEKNADPIS">
    <w:name w:val="ROZSUDEK NADPIS"/>
    <w:basedOn w:val="Normln"/>
    <w:rsid w:val="00F63169"/>
    <w:pPr>
      <w:keepNext/>
      <w:keepLines/>
      <w:overflowPunct w:val="0"/>
      <w:autoSpaceDE w:val="0"/>
      <w:spacing w:before="60" w:after="60"/>
      <w:jc w:val="center"/>
      <w:textAlignment w:val="baseline"/>
    </w:pPr>
    <w:rPr>
      <w:spacing w:val="80"/>
    </w:rPr>
  </w:style>
  <w:style w:type="paragraph" w:styleId="Zhlav">
    <w:name w:val="header"/>
    <w:basedOn w:val="Normln"/>
    <w:rsid w:val="00F63169"/>
    <w:pPr>
      <w:tabs>
        <w:tab w:val="center" w:pos="4536"/>
        <w:tab w:val="right" w:pos="9072"/>
      </w:tabs>
    </w:pPr>
  </w:style>
  <w:style w:type="paragraph" w:styleId="Textbubliny">
    <w:name w:val="Balloon Text"/>
    <w:basedOn w:val="Normln"/>
    <w:rsid w:val="00F63169"/>
    <w:rPr>
      <w:rFonts w:ascii="Tahoma" w:hAnsi="Tahoma" w:cs="Tahoma"/>
      <w:sz w:val="16"/>
      <w:szCs w:val="16"/>
    </w:rPr>
  </w:style>
  <w:style w:type="paragraph" w:customStyle="1" w:styleId="Obsahrmce">
    <w:name w:val="Obsah rámce"/>
    <w:basedOn w:val="Zkladntext"/>
    <w:rsid w:val="00F63169"/>
  </w:style>
  <w:style w:type="character" w:styleId="Odkaznakoment">
    <w:name w:val="annotation reference"/>
    <w:rsid w:val="00A15BD9"/>
    <w:rPr>
      <w:sz w:val="16"/>
      <w:szCs w:val="16"/>
    </w:rPr>
  </w:style>
  <w:style w:type="paragraph" w:styleId="Textkomente">
    <w:name w:val="annotation text"/>
    <w:basedOn w:val="Normln"/>
    <w:link w:val="TextkomenteChar"/>
    <w:rsid w:val="00A15BD9"/>
    <w:pPr>
      <w:suppressAutoHyphens w:val="0"/>
    </w:pPr>
    <w:rPr>
      <w:lang w:eastAsia="cs-CZ"/>
    </w:rPr>
  </w:style>
  <w:style w:type="character" w:customStyle="1" w:styleId="TextkomenteChar">
    <w:name w:val="Text komentáře Char"/>
    <w:basedOn w:val="Standardnpsmoodstavce"/>
    <w:link w:val="Textkomente"/>
    <w:rsid w:val="00A15BD9"/>
  </w:style>
  <w:style w:type="character" w:customStyle="1" w:styleId="Nadpis3Char">
    <w:name w:val="Nadpis 3 Char"/>
    <w:link w:val="Nadpis3"/>
    <w:rsid w:val="00EC7851"/>
    <w:rPr>
      <w:rFonts w:ascii="Cambria" w:hAnsi="Cambria"/>
      <w:b/>
      <w:bCs/>
      <w:sz w:val="26"/>
      <w:szCs w:val="26"/>
      <w:lang w:eastAsia="ar-SA"/>
    </w:rPr>
  </w:style>
  <w:style w:type="paragraph" w:customStyle="1" w:styleId="Zkladntextodsazen21">
    <w:name w:val="Základní text odsazený 21"/>
    <w:basedOn w:val="Normln"/>
    <w:rsid w:val="00EC7851"/>
    <w:pPr>
      <w:spacing w:after="120" w:line="480" w:lineRule="auto"/>
      <w:ind w:left="283"/>
    </w:pPr>
  </w:style>
  <w:style w:type="paragraph" w:styleId="Pedmtkomente">
    <w:name w:val="annotation subject"/>
    <w:basedOn w:val="Textkomente"/>
    <w:next w:val="Textkomente"/>
    <w:link w:val="PedmtkomenteChar"/>
    <w:rsid w:val="00697102"/>
    <w:pPr>
      <w:suppressAutoHyphens/>
    </w:pPr>
    <w:rPr>
      <w:b/>
      <w:bCs/>
      <w:lang w:eastAsia="ar-SA"/>
    </w:rPr>
  </w:style>
  <w:style w:type="character" w:customStyle="1" w:styleId="PedmtkomenteChar">
    <w:name w:val="Předmět komentáře Char"/>
    <w:link w:val="Pedmtkomente"/>
    <w:rsid w:val="00697102"/>
    <w:rPr>
      <w:b/>
      <w:bCs/>
      <w:lang w:eastAsia="ar-SA"/>
    </w:rPr>
  </w:style>
  <w:style w:type="paragraph" w:styleId="Revize">
    <w:name w:val="Revision"/>
    <w:hidden/>
    <w:uiPriority w:val="99"/>
    <w:semiHidden/>
    <w:rsid w:val="00697102"/>
    <w:rPr>
      <w:lang w:eastAsia="ar-SA"/>
    </w:rPr>
  </w:style>
  <w:style w:type="paragraph" w:customStyle="1" w:styleId="mj6">
    <w:name w:val="můj 6"/>
    <w:basedOn w:val="Normln"/>
    <w:rsid w:val="00B0460C"/>
    <w:pPr>
      <w:numPr>
        <w:ilvl w:val="1"/>
        <w:numId w:val="6"/>
      </w:numPr>
      <w:suppressAutoHyphens w:val="0"/>
      <w:spacing w:before="120" w:after="120" w:line="260" w:lineRule="exact"/>
      <w:jc w:val="both"/>
    </w:pPr>
    <w:rPr>
      <w:rFonts w:ascii="Arial" w:hAnsi="Arial" w:cs="Arial"/>
      <w:lang w:eastAsia="en-US"/>
    </w:rPr>
  </w:style>
  <w:style w:type="character" w:customStyle="1" w:styleId="ZkladntextChar">
    <w:name w:val="Základní text Char"/>
    <w:link w:val="Zkladntext"/>
    <w:rsid w:val="00B426E5"/>
    <w:rPr>
      <w:sz w:val="24"/>
      <w:lang w:eastAsia="ar-SA"/>
    </w:rPr>
  </w:style>
  <w:style w:type="paragraph" w:customStyle="1" w:styleId="Default">
    <w:name w:val="Default"/>
    <w:rsid w:val="003D6F6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25338">
      <w:bodyDiv w:val="1"/>
      <w:marLeft w:val="0"/>
      <w:marRight w:val="0"/>
      <w:marTop w:val="0"/>
      <w:marBottom w:val="0"/>
      <w:divBdr>
        <w:top w:val="none" w:sz="0" w:space="0" w:color="auto"/>
        <w:left w:val="none" w:sz="0" w:space="0" w:color="auto"/>
        <w:bottom w:val="none" w:sz="0" w:space="0" w:color="auto"/>
        <w:right w:val="none" w:sz="0" w:space="0" w:color="auto"/>
      </w:divBdr>
    </w:div>
    <w:div w:id="3263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2968</Words>
  <Characters>17512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Níže uvedeného dne, měsíce a roku   u z a v ř e l i  účastníci, dle vlastního prohlášení k právním úkonům způsobilí, a to:</vt:lpstr>
    </vt:vector>
  </TitlesOfParts>
  <Company>Agentura ochrany přírody a krajiny ČR</Company>
  <LinksUpToDate>false</LinksUpToDate>
  <CharactersWithSpaces>20440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 z a v ř e l i  účastníci, dle vlastního prohlášení k právním úkonům způsobilí, a to:</dc:title>
  <dc:creator>Okresní úřad</dc:creator>
  <cp:lastModifiedBy>Jana Výborná</cp:lastModifiedBy>
  <cp:revision>3</cp:revision>
  <cp:lastPrinted>2024-06-28T05:28:00Z</cp:lastPrinted>
  <dcterms:created xsi:type="dcterms:W3CDTF">2024-07-18T04:49:00Z</dcterms:created>
  <dcterms:modified xsi:type="dcterms:W3CDTF">2024-07-18T04:51:00Z</dcterms:modified>
</cp:coreProperties>
</file>