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5220300576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obec</w:t>
      </w:r>
      <w:r>
        <w:rPr>
          <w:spacing w:val="-8"/>
        </w:rPr>
        <w:t> </w:t>
      </w:r>
      <w:r>
        <w:rPr/>
        <w:t>Radovesnice</w:t>
      </w:r>
      <w:r>
        <w:rPr>
          <w:spacing w:val="-8"/>
        </w:rPr>
        <w:t> </w:t>
      </w:r>
      <w:r>
        <w:rPr>
          <w:spacing w:val="-5"/>
        </w:rPr>
        <w:t>II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Radovesnice</w:t>
      </w:r>
      <w:r>
        <w:rPr>
          <w:spacing w:val="-7"/>
        </w:rPr>
        <w:t> </w:t>
      </w:r>
      <w:r>
        <w:rPr/>
        <w:t>II,</w:t>
      </w:r>
      <w:r>
        <w:rPr>
          <w:spacing w:val="-6"/>
        </w:rPr>
        <w:t> </w:t>
      </w:r>
      <w:r>
        <w:rPr/>
        <w:t>Radovesnice</w:t>
      </w:r>
      <w:r>
        <w:rPr>
          <w:spacing w:val="-7"/>
        </w:rPr>
        <w:t> </w:t>
      </w:r>
      <w:r>
        <w:rPr/>
        <w:t>II</w:t>
      </w:r>
      <w:r>
        <w:rPr>
          <w:spacing w:val="-1"/>
        </w:rPr>
        <w:t> </w:t>
      </w:r>
      <w:r>
        <w:rPr/>
        <w:t>č.p.</w:t>
      </w:r>
      <w:r>
        <w:rPr>
          <w:spacing w:val="-6"/>
        </w:rPr>
        <w:t> </w:t>
      </w:r>
      <w:r>
        <w:rPr>
          <w:spacing w:val="-4"/>
        </w:rPr>
        <w:t>215,</w:t>
      </w:r>
    </w:p>
    <w:p>
      <w:pPr>
        <w:pStyle w:val="BodyText"/>
        <w:spacing w:line="265" w:lineRule="exact"/>
        <w:ind w:left="3286"/>
      </w:pPr>
      <w:r>
        <w:rPr/>
        <w:t>281</w:t>
      </w:r>
      <w:r>
        <w:rPr>
          <w:spacing w:val="-6"/>
        </w:rPr>
        <w:t> </w:t>
      </w:r>
      <w:r>
        <w:rPr/>
        <w:t>28</w:t>
      </w:r>
      <w:r>
        <w:rPr>
          <w:spacing w:val="-7"/>
        </w:rPr>
        <w:t> </w:t>
      </w:r>
      <w:r>
        <w:rPr/>
        <w:t>Radovesnice</w:t>
      </w:r>
      <w:r>
        <w:rPr>
          <w:spacing w:val="-8"/>
        </w:rPr>
        <w:t> </w:t>
      </w:r>
      <w:r>
        <w:rPr>
          <w:spacing w:val="-5"/>
        </w:rPr>
        <w:t>II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00235687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zastoupená:</w:t>
      </w:r>
      <w:r>
        <w:rPr/>
        <w:tab/>
        <w:t>Viktorem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m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3919151/0710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5220300576 o poskytnutí finančních prostředků ze Státního fondu životního prostředí ČR ze dne 22.</w:t>
      </w:r>
      <w:r>
        <w:rPr>
          <w:spacing w:val="-1"/>
        </w:rPr>
        <w:t> </w:t>
      </w:r>
      <w:r>
        <w:rPr/>
        <w:t>3.</w:t>
      </w:r>
      <w:r>
        <w:rPr>
          <w:spacing w:val="-2"/>
        </w:rPr>
        <w:t> </w:t>
      </w:r>
      <w:r>
        <w:rPr/>
        <w:t>2024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136"/>
        <w:jc w:val="left"/>
      </w:pPr>
      <w:r>
        <w:rPr/>
        <w:t>„Obec</w:t>
      </w:r>
      <w:r>
        <w:rPr>
          <w:spacing w:val="-6"/>
        </w:rPr>
        <w:t> </w:t>
      </w:r>
      <w:r>
        <w:rPr/>
        <w:t>Radovesnice</w:t>
      </w:r>
      <w:r>
        <w:rPr>
          <w:spacing w:val="-6"/>
        </w:rPr>
        <w:t> </w:t>
      </w:r>
      <w:r>
        <w:rPr/>
        <w:t>II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udržitelná</w:t>
      </w:r>
      <w:r>
        <w:rPr>
          <w:spacing w:val="-6"/>
        </w:rPr>
        <w:t> </w:t>
      </w:r>
      <w:r>
        <w:rPr/>
        <w:t>městská</w:t>
      </w:r>
      <w:r>
        <w:rPr>
          <w:spacing w:val="-5"/>
        </w:rPr>
        <w:t> </w:t>
      </w:r>
      <w:r>
        <w:rPr/>
        <w:t>doprava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mobilita“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200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 Kč </w:t>
      </w:r>
      <w:r>
        <w:rPr>
          <w:sz w:val="20"/>
        </w:rPr>
        <w:t>(slovy: dvě stě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5009"/>
      </w:tblGrid>
      <w:tr>
        <w:trPr>
          <w:trHeight w:val="506" w:hRule="atLeast"/>
        </w:trPr>
        <w:tc>
          <w:tcPr>
            <w:tcW w:w="3545" w:type="dxa"/>
          </w:tcPr>
          <w:p>
            <w:pPr>
              <w:pStyle w:val="TableParagraph"/>
              <w:spacing w:before="120"/>
              <w:ind w:left="1492" w:right="148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5009" w:type="dxa"/>
          </w:tcPr>
          <w:p>
            <w:pPr>
              <w:pStyle w:val="TableParagraph"/>
              <w:spacing w:before="120"/>
              <w:ind w:left="202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3545" w:type="dxa"/>
          </w:tcPr>
          <w:p>
            <w:pPr>
              <w:pStyle w:val="TableParagraph"/>
              <w:spacing w:before="120"/>
              <w:ind w:left="1492" w:right="14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5009" w:type="dxa"/>
          </w:tcPr>
          <w:p>
            <w:pPr>
              <w:pStyle w:val="TableParagraph"/>
              <w:spacing w:before="120"/>
              <w:ind w:left="2023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3"/>
          <w:sz w:val="20"/>
        </w:rPr>
        <w:t> </w:t>
      </w:r>
      <w:r>
        <w:rPr>
          <w:sz w:val="20"/>
        </w:rPr>
        <w:t>ČR“)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(bod</w:t>
      </w:r>
      <w:r>
        <w:rPr>
          <w:spacing w:val="-4"/>
          <w:sz w:val="20"/>
        </w:rPr>
        <w:t> </w:t>
      </w:r>
      <w:r>
        <w:rPr>
          <w:sz w:val="20"/>
        </w:rPr>
        <w:t>8)</w:t>
      </w:r>
      <w:r>
        <w:rPr>
          <w:spacing w:val="-4"/>
          <w:sz w:val="20"/>
        </w:rPr>
        <w:t> </w:t>
      </w:r>
      <w:r>
        <w:rPr>
          <w:sz w:val="20"/>
        </w:rPr>
        <w:t>příslušné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4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right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</w:t>
      </w:r>
      <w:r>
        <w:rPr>
          <w:w w:val="95"/>
          <w:sz w:val="20"/>
        </w:rPr>
        <w:t>potvrzuje,</w:t>
      </w:r>
      <w:r>
        <w:rPr>
          <w:spacing w:val="22"/>
          <w:sz w:val="20"/>
        </w:rPr>
        <w:t> </w:t>
      </w:r>
      <w:r>
        <w:rPr>
          <w:w w:val="95"/>
          <w:sz w:val="20"/>
        </w:rPr>
        <w:t>že</w:t>
      </w:r>
      <w:r>
        <w:rPr>
          <w:spacing w:val="22"/>
          <w:sz w:val="20"/>
        </w:rPr>
        <w:t> </w:t>
      </w:r>
      <w:r>
        <w:rPr>
          <w:w w:val="95"/>
          <w:sz w:val="20"/>
        </w:rPr>
        <w:t>předložené</w:t>
      </w:r>
      <w:r>
        <w:rPr>
          <w:spacing w:val="21"/>
          <w:sz w:val="20"/>
        </w:rPr>
        <w:t> </w:t>
      </w:r>
      <w:r>
        <w:rPr>
          <w:w w:val="95"/>
          <w:sz w:val="20"/>
        </w:rPr>
        <w:t>faktury</w:t>
      </w:r>
      <w:r>
        <w:rPr>
          <w:spacing w:val="21"/>
          <w:sz w:val="20"/>
        </w:rPr>
        <w:t> </w:t>
      </w:r>
      <w:r>
        <w:rPr>
          <w:w w:val="95"/>
          <w:sz w:val="20"/>
        </w:rPr>
        <w:t>odpovídají</w:t>
      </w:r>
      <w:r>
        <w:rPr>
          <w:spacing w:val="21"/>
          <w:sz w:val="20"/>
        </w:rPr>
        <w:t> </w:t>
      </w:r>
      <w:r>
        <w:rPr>
          <w:w w:val="95"/>
          <w:sz w:val="20"/>
        </w:rPr>
        <w:t>skutečným,</w:t>
      </w:r>
      <w:r>
        <w:rPr>
          <w:spacing w:val="26"/>
          <w:sz w:val="20"/>
        </w:rPr>
        <w:t> </w:t>
      </w:r>
      <w:r>
        <w:rPr>
          <w:w w:val="95"/>
          <w:sz w:val="20"/>
        </w:rPr>
        <w:t>účelně</w:t>
      </w:r>
      <w:r>
        <w:rPr>
          <w:spacing w:val="21"/>
          <w:sz w:val="20"/>
        </w:rPr>
        <w:t> </w:t>
      </w:r>
      <w:r>
        <w:rPr>
          <w:w w:val="95"/>
          <w:sz w:val="20"/>
        </w:rPr>
        <w:t>vynaloženým</w:t>
      </w:r>
      <w:r>
        <w:rPr>
          <w:spacing w:val="25"/>
          <w:sz w:val="20"/>
        </w:rPr>
        <w:t> </w:t>
      </w:r>
      <w:r>
        <w:rPr>
          <w:w w:val="95"/>
          <w:sz w:val="20"/>
        </w:rPr>
        <w:t>a</w:t>
      </w:r>
      <w:r>
        <w:rPr>
          <w:spacing w:val="21"/>
          <w:sz w:val="20"/>
        </w:rPr>
        <w:t> </w:t>
      </w:r>
      <w:r>
        <w:rPr>
          <w:w w:val="95"/>
          <w:sz w:val="20"/>
        </w:rPr>
        <w:t>způsobilým</w:t>
      </w:r>
      <w:r>
        <w:rPr>
          <w:spacing w:val="25"/>
          <w:sz w:val="20"/>
        </w:rPr>
        <w:t> </w:t>
      </w:r>
      <w:r>
        <w:rPr>
          <w:w w:val="95"/>
          <w:sz w:val="20"/>
        </w:rPr>
        <w:t>výdajům</w:t>
      </w:r>
      <w:r>
        <w:rPr>
          <w:spacing w:val="24"/>
          <w:sz w:val="20"/>
        </w:rPr>
        <w:t> </w:t>
      </w:r>
      <w:r>
        <w:rPr>
          <w:spacing w:val="-2"/>
          <w:w w:val="95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425" w:val="left" w:leader="none"/>
        </w:tabs>
        <w:spacing w:line="240" w:lineRule="auto" w:before="118" w:after="0"/>
        <w:ind w:left="424" w:right="108" w:hanging="425"/>
        <w:jc w:val="right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 </w:t>
      </w:r>
      <w:r>
        <w:rPr>
          <w:spacing w:val="-4"/>
          <w:sz w:val="20"/>
        </w:rPr>
        <w:t>roku</w:t>
      </w:r>
    </w:p>
    <w:p>
      <w:pPr>
        <w:pStyle w:val="BodyText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09" w:hanging="360"/>
        <w:jc w:val="left"/>
        <w:rPr>
          <w:sz w:val="20"/>
        </w:rPr>
      </w:pPr>
      <w:r>
        <w:rPr>
          <w:sz w:val="20"/>
        </w:rPr>
        <w:t>akce Obec Radovesnice II – udržitelná městská doprava a mobilita byla provedena v</w:t>
      </w:r>
      <w:r>
        <w:rPr>
          <w:spacing w:val="-1"/>
          <w:sz w:val="20"/>
        </w:rPr>
        <w:t> </w:t>
      </w:r>
      <w:r>
        <w:rPr>
          <w:sz w:val="20"/>
        </w:rPr>
        <w:t>souladu s</w:t>
      </w:r>
      <w:r>
        <w:rPr>
          <w:spacing w:val="-2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2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4"/>
          <w:sz w:val="20"/>
        </w:rPr>
        <w:t> </w:t>
      </w:r>
      <w:r>
        <w:rPr>
          <w:sz w:val="20"/>
        </w:rPr>
        <w:t>20.</w:t>
      </w:r>
      <w:r>
        <w:rPr>
          <w:spacing w:val="-4"/>
          <w:sz w:val="20"/>
        </w:rPr>
        <w:t> </w:t>
      </w:r>
      <w:r>
        <w:rPr>
          <w:sz w:val="20"/>
        </w:rPr>
        <w:t>2.</w:t>
      </w:r>
      <w:r>
        <w:rPr>
          <w:spacing w:val="-5"/>
          <w:sz w:val="20"/>
        </w:rPr>
        <w:t> </w:t>
      </w:r>
      <w:r>
        <w:rPr>
          <w:sz w:val="20"/>
        </w:rPr>
        <w:t>2024</w:t>
      </w:r>
      <w:r>
        <w:rPr>
          <w:spacing w:val="-4"/>
          <w:sz w:val="20"/>
        </w:rPr>
        <w:t> </w:t>
      </w:r>
      <w:r>
        <w:rPr>
          <w:sz w:val="20"/>
        </w:rPr>
        <w:t>nakoupil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6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vozidla,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right="117"/>
        <w:jc w:val="both"/>
      </w:pPr>
      <w:r>
        <w:rPr/>
        <w:t>Příjemce podpory bere na vědomí, že pokud toto prohlášení není pravdivé, bude přijetí podpory podle této</w:t>
      </w:r>
      <w:r>
        <w:rPr>
          <w:spacing w:val="-11"/>
        </w:rPr>
        <w:t> </w:t>
      </w:r>
      <w:r>
        <w:rPr/>
        <w:t>Smlouvy</w:t>
      </w:r>
      <w:r>
        <w:rPr>
          <w:spacing w:val="-12"/>
        </w:rPr>
        <w:t> </w:t>
      </w:r>
      <w:r>
        <w:rPr/>
        <w:t>považováno</w:t>
      </w:r>
      <w:r>
        <w:rPr>
          <w:spacing w:val="-11"/>
        </w:rPr>
        <w:t> </w:t>
      </w:r>
      <w:r>
        <w:rPr/>
        <w:t>za</w:t>
      </w:r>
      <w:r>
        <w:rPr>
          <w:spacing w:val="-12"/>
        </w:rPr>
        <w:t> </w:t>
      </w:r>
      <w:r>
        <w:rPr/>
        <w:t>neoprávněné</w:t>
      </w:r>
      <w:r>
        <w:rPr>
          <w:spacing w:val="-12"/>
        </w:rPr>
        <w:t> </w:t>
      </w:r>
      <w:r>
        <w:rPr/>
        <w:t>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ze</w:t>
      </w:r>
      <w:r>
        <w:rPr>
          <w:spacing w:val="-12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 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1"/>
        </w:rPr>
        <w:t> </w:t>
      </w:r>
      <w:r>
        <w:rPr/>
        <w:t>č.</w:t>
      </w:r>
      <w:r>
        <w:rPr>
          <w:spacing w:val="-1"/>
        </w:rPr>
        <w:t> </w:t>
      </w:r>
      <w:r>
        <w:rPr/>
        <w:t>218/2000</w:t>
      </w:r>
      <w:r>
        <w:rPr>
          <w:spacing w:val="-1"/>
        </w:rPr>
        <w:t> </w:t>
      </w:r>
      <w:r>
        <w:rPr/>
        <w:t>Sb.,</w:t>
      </w:r>
      <w:r>
        <w:rPr>
          <w:spacing w:val="-1"/>
        </w:rPr>
        <w:t> </w:t>
      </w:r>
      <w:r>
        <w:rPr/>
        <w:t>o rozpočtových</w:t>
      </w:r>
      <w:r>
        <w:rPr>
          <w:spacing w:val="-1"/>
        </w:rPr>
        <w:t> </w:t>
      </w:r>
      <w:r>
        <w:rPr/>
        <w:t>pravidlech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 souvisejících</w:t>
      </w:r>
      <w:r>
        <w:rPr>
          <w:spacing w:val="-1"/>
        </w:rPr>
        <w:t> </w:t>
      </w:r>
      <w:r>
        <w:rPr/>
        <w:t>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741"/>
        <w:jc w:val="both"/>
      </w:pPr>
      <w:r>
        <w:rPr/>
        <w:t>států,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5"/>
        </w:rPr>
        <w:t> </w:t>
      </w:r>
      <w:r>
        <w:rPr/>
        <w:t>rozpočtu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dalších</w:t>
      </w:r>
      <w:r>
        <w:rPr>
          <w:spacing w:val="-5"/>
        </w:rPr>
        <w:t> </w:t>
      </w:r>
      <w:r>
        <w:rPr/>
        <w:t>veřejných</w:t>
      </w:r>
      <w:r>
        <w:rPr>
          <w:spacing w:val="-3"/>
        </w:rPr>
        <w:t> </w:t>
      </w:r>
      <w:r>
        <w:rPr/>
        <w:t>zdrojů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ani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režimu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6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 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4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9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i),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  <w:jc w:val="both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0"/>
          <w:sz w:val="20"/>
        </w:rPr>
        <w:t> </w:t>
      </w:r>
      <w:r>
        <w:rPr>
          <w:sz w:val="20"/>
        </w:rPr>
        <w:t>Sb.,</w:t>
      </w:r>
      <w:r>
        <w:rPr>
          <w:spacing w:val="70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zvláštních</w:t>
      </w:r>
      <w:r>
        <w:rPr>
          <w:spacing w:val="69"/>
          <w:sz w:val="20"/>
        </w:rPr>
        <w:t> </w:t>
      </w:r>
      <w:r>
        <w:rPr>
          <w:sz w:val="20"/>
        </w:rPr>
        <w:t>podmínkách</w:t>
      </w:r>
      <w:r>
        <w:rPr>
          <w:spacing w:val="69"/>
          <w:sz w:val="20"/>
        </w:rPr>
        <w:t> </w:t>
      </w:r>
      <w:r>
        <w:rPr>
          <w:sz w:val="20"/>
        </w:rPr>
        <w:t>účinnosti</w:t>
      </w:r>
      <w:r>
        <w:rPr>
          <w:spacing w:val="71"/>
          <w:sz w:val="20"/>
        </w:rPr>
        <w:t> </w:t>
      </w:r>
      <w:r>
        <w:rPr>
          <w:sz w:val="20"/>
        </w:rPr>
        <w:t>některých</w:t>
      </w:r>
      <w:r>
        <w:rPr>
          <w:spacing w:val="72"/>
          <w:sz w:val="20"/>
        </w:rPr>
        <w:t> </w:t>
      </w:r>
      <w:r>
        <w:rPr>
          <w:sz w:val="20"/>
        </w:rPr>
        <w:t>smluv,</w:t>
      </w:r>
      <w:r>
        <w:rPr>
          <w:spacing w:val="70"/>
          <w:sz w:val="20"/>
        </w:rPr>
        <w:t> </w:t>
      </w:r>
      <w:r>
        <w:rPr>
          <w:sz w:val="20"/>
        </w:rPr>
        <w:t>uveřejňování</w:t>
      </w:r>
      <w:r>
        <w:rPr>
          <w:spacing w:val="69"/>
          <w:sz w:val="20"/>
        </w:rPr>
        <w:t> </w:t>
      </w:r>
      <w:r>
        <w:rPr>
          <w:sz w:val="20"/>
        </w:rPr>
        <w:t>těchto</w:t>
      </w:r>
      <w:r>
        <w:rPr>
          <w:spacing w:val="80"/>
          <w:sz w:val="20"/>
        </w:rPr>
        <w:t> </w:t>
      </w:r>
      <w:r>
        <w:rPr>
          <w:sz w:val="20"/>
        </w:rPr>
        <w:t>smluv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right="117"/>
        <w:jc w:val="both"/>
      </w:pPr>
      <w:r>
        <w:rPr/>
        <w:t>a</w:t>
      </w:r>
      <w:r>
        <w:rPr>
          <w:spacing w:val="-4"/>
        </w:rPr>
        <w:t> </w:t>
      </w:r>
      <w:r>
        <w:rPr/>
        <w:t>o</w:t>
      </w:r>
      <w:r>
        <w:rPr>
          <w:spacing w:val="-10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</w:t>
      </w:r>
      <w:r>
        <w:rPr>
          <w:spacing w:val="-8"/>
        </w:rPr>
        <w:t> </w:t>
      </w:r>
      <w:r>
        <w:rPr/>
        <w:t>(zákon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smluv),</w:t>
      </w:r>
      <w:r>
        <w:rPr>
          <w:spacing w:val="-10"/>
        </w:rPr>
        <w:t> </w:t>
      </w:r>
      <w:r>
        <w:rPr/>
        <w:t>ve</w:t>
      </w:r>
      <w:r>
        <w:rPr>
          <w:spacing w:val="-11"/>
        </w:rPr>
        <w:t> </w:t>
      </w:r>
      <w:r>
        <w:rPr/>
        <w:t>znění</w:t>
      </w:r>
      <w:r>
        <w:rPr>
          <w:spacing w:val="-10"/>
        </w:rPr>
        <w:t> </w:t>
      </w:r>
      <w:r>
        <w:rPr/>
        <w:t>pozdějších</w:t>
      </w:r>
      <w:r>
        <w:rPr>
          <w:spacing w:val="-10"/>
        </w:rPr>
        <w:t> </w:t>
      </w:r>
      <w:r>
        <w:rPr/>
        <w:t>předpisů,</w:t>
      </w:r>
      <w:r>
        <w:rPr>
          <w:spacing w:val="-10"/>
        </w:rPr>
        <w:t> </w:t>
      </w:r>
      <w:r>
        <w:rPr/>
        <w:t>pokud</w:t>
      </w:r>
      <w:r>
        <w:rPr>
          <w:spacing w:val="-10"/>
        </w:rPr>
        <w:t> </w:t>
      </w:r>
      <w:r>
        <w:rPr/>
        <w:t>zveřejnění</w:t>
      </w:r>
      <w:r>
        <w:rPr>
          <w:spacing w:val="-8"/>
        </w:rPr>
        <w:t> </w:t>
      </w:r>
      <w:r>
        <w:rPr/>
        <w:t>této</w:t>
      </w:r>
      <w:r>
        <w:rPr>
          <w:spacing w:val="-10"/>
        </w:rPr>
        <w:t> </w:t>
      </w:r>
      <w:r>
        <w:rPr/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13"/>
        <w:ind w:left="0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7"/>
        <w:ind w:left="0"/>
        <w:rPr>
          <w:sz w:val="27"/>
        </w:rPr>
      </w:pPr>
      <w:r>
        <w:rPr/>
        <w:pict>
          <v:rect style="position:absolute;margin-left:85.103996pt;margin-top:19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6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42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2024-06-17T05:35:44Z</dcterms:created>
  <dcterms:modified xsi:type="dcterms:W3CDTF">2024-06-17T05:35:44Z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2024-06-17T00:00:00Z</vt:filetime>
  </property>
</Properties>
</file>