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6E51E" w14:textId="77777777" w:rsidR="00AA7FA7" w:rsidRDefault="00AA7FA7" w:rsidP="00AA7F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 w:rsidRPr="00AA7FA7">
        <w:rPr>
          <w:rFonts w:ascii="Times New Roman" w:eastAsia="Times New Roman" w:hAnsi="Times New Roman" w:cs="Times New Roman"/>
          <w:b/>
          <w:sz w:val="40"/>
          <w:szCs w:val="24"/>
        </w:rPr>
        <w:t xml:space="preserve">Smlouva o </w:t>
      </w:r>
      <w:r>
        <w:rPr>
          <w:rFonts w:ascii="Times New Roman" w:eastAsia="Times New Roman" w:hAnsi="Times New Roman" w:cs="Times New Roman"/>
          <w:b/>
          <w:sz w:val="40"/>
          <w:szCs w:val="24"/>
        </w:rPr>
        <w:t>poskytování služeb</w:t>
      </w:r>
    </w:p>
    <w:p w14:paraId="58C08B03" w14:textId="77777777" w:rsidR="00AA7FA7" w:rsidRPr="00AA7FA7" w:rsidRDefault="00AA7FA7" w:rsidP="00AA7FA7">
      <w:pPr>
        <w:spacing w:before="28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07FF">
        <w:rPr>
          <w:rFonts w:ascii="Times New Roman" w:eastAsia="Times New Roman" w:hAnsi="Times New Roman" w:cs="Times New Roman"/>
          <w:sz w:val="24"/>
          <w:szCs w:val="24"/>
        </w:rPr>
        <w:t>uzavírají v souladu s ustanovením § 1746 odst. 2, 2586 a násl. a 2631 a násl. z. č. 89/2012 Sb., občanský zákoník, ve znění pozdějších předpisů (dále jen „OZ“) tuto smlouvu (dále jen jako „</w:t>
      </w:r>
      <w:r w:rsidR="00E507FF" w:rsidRPr="00E507F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E507FF">
        <w:rPr>
          <w:rFonts w:ascii="Times New Roman" w:eastAsia="Times New Roman" w:hAnsi="Times New Roman" w:cs="Times New Roman"/>
          <w:b/>
          <w:sz w:val="24"/>
          <w:szCs w:val="24"/>
        </w:rPr>
        <w:t>mlouva</w:t>
      </w:r>
      <w:r w:rsidRPr="00E507FF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6DA1C722" w14:textId="77777777" w:rsidR="00AA7FA7" w:rsidRPr="00AA7FA7" w:rsidRDefault="00AA7FA7" w:rsidP="008F3FC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FA7">
        <w:rPr>
          <w:rFonts w:ascii="Times New Roman" w:eastAsia="Times New Roman" w:hAnsi="Times New Roman" w:cs="Times New Roman"/>
          <w:b/>
          <w:sz w:val="24"/>
          <w:szCs w:val="24"/>
        </w:rPr>
        <w:t xml:space="preserve">Objednatel: </w:t>
      </w:r>
    </w:p>
    <w:tbl>
      <w:tblPr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938"/>
        <w:gridCol w:w="7124"/>
      </w:tblGrid>
      <w:tr w:rsidR="00AA7FA7" w:rsidRPr="00AA7FA7" w14:paraId="33926A0A" w14:textId="77777777" w:rsidTr="008F3FC6">
        <w:tc>
          <w:tcPr>
            <w:tcW w:w="1938" w:type="dxa"/>
          </w:tcPr>
          <w:p w14:paraId="72614368" w14:textId="77777777" w:rsidR="00AA7FA7" w:rsidRPr="00AA7FA7" w:rsidRDefault="00AA7FA7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Obchodní název:</w:t>
            </w:r>
          </w:p>
        </w:tc>
        <w:tc>
          <w:tcPr>
            <w:tcW w:w="7124" w:type="dxa"/>
          </w:tcPr>
          <w:p w14:paraId="1863E7E4" w14:textId="77777777" w:rsidR="00AA7FA7" w:rsidRDefault="00FC36E5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Hvězdárna a planetárium Brno, </w:t>
            </w:r>
            <w:r w:rsidR="00B2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příspěvková organizace</w:t>
            </w:r>
          </w:p>
          <w:p w14:paraId="4BC3DA16" w14:textId="77777777" w:rsidR="00FC36E5" w:rsidRPr="00FC36E5" w:rsidRDefault="00FC36E5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6E5">
              <w:rPr>
                <w:rFonts w:ascii="Times New Roman" w:eastAsia="Times New Roman" w:hAnsi="Times New Roman" w:cs="Times New Roman"/>
                <w:sz w:val="24"/>
                <w:szCs w:val="24"/>
              </w:rPr>
              <w:t>Příspěvková organizace zřízená statutárním městem Brnem</w:t>
            </w:r>
          </w:p>
        </w:tc>
      </w:tr>
      <w:tr w:rsidR="00AA7FA7" w:rsidRPr="00AA7FA7" w14:paraId="2EA67C09" w14:textId="77777777" w:rsidTr="008F3FC6">
        <w:tc>
          <w:tcPr>
            <w:tcW w:w="1938" w:type="dxa"/>
          </w:tcPr>
          <w:p w14:paraId="12FAD8A1" w14:textId="77777777" w:rsidR="00AA7FA7" w:rsidRPr="00AA7FA7" w:rsidRDefault="00AA7FA7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7124" w:type="dxa"/>
          </w:tcPr>
          <w:p w14:paraId="3C55478B" w14:textId="77777777" w:rsidR="00AA7FA7" w:rsidRPr="00AA7FA7" w:rsidRDefault="00FC36E5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Kraví hora </w:t>
            </w:r>
            <w:r w:rsidR="00B21D91">
              <w:rPr>
                <w:rFonts w:ascii="Times New Roman" w:eastAsia="Times New Roman" w:hAnsi="Times New Roman" w:cs="Times New Roman"/>
                <w:sz w:val="24"/>
                <w:szCs w:val="24"/>
              </w:rPr>
              <w:t>522/</w:t>
            </w:r>
            <w:r w:rsidRPr="00FC36E5">
              <w:rPr>
                <w:rFonts w:ascii="Times New Roman" w:eastAsia="Times New Roman" w:hAnsi="Times New Roman" w:cs="Times New Roman"/>
                <w:sz w:val="24"/>
                <w:szCs w:val="24"/>
              </w:rPr>
              <w:t>2, 616 00 Brno</w:t>
            </w:r>
          </w:p>
        </w:tc>
      </w:tr>
      <w:tr w:rsidR="00AA7FA7" w:rsidRPr="00AA7FA7" w14:paraId="4ED61194" w14:textId="77777777" w:rsidTr="008F3FC6">
        <w:tc>
          <w:tcPr>
            <w:tcW w:w="1938" w:type="dxa"/>
          </w:tcPr>
          <w:p w14:paraId="43F12542" w14:textId="77777777" w:rsidR="00AA7FA7" w:rsidRPr="00AA7FA7" w:rsidRDefault="00AA7FA7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IČO/DIČ:</w:t>
            </w:r>
          </w:p>
        </w:tc>
        <w:tc>
          <w:tcPr>
            <w:tcW w:w="7124" w:type="dxa"/>
          </w:tcPr>
          <w:p w14:paraId="152F3377" w14:textId="77777777" w:rsidR="00AA7FA7" w:rsidRPr="00AA7FA7" w:rsidRDefault="00FC36E5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6E5">
              <w:rPr>
                <w:rFonts w:ascii="Times New Roman" w:eastAsia="Times New Roman" w:hAnsi="Times New Roman" w:cs="Times New Roman"/>
                <w:sz w:val="24"/>
                <w:szCs w:val="24"/>
              </w:rPr>
              <w:t>00101443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C36E5">
              <w:rPr>
                <w:rFonts w:ascii="Times New Roman" w:eastAsia="Times New Roman" w:hAnsi="Times New Roman" w:cs="Times New Roman"/>
                <w:sz w:val="24"/>
                <w:szCs w:val="24"/>
              </w:rPr>
              <w:t>CZ00101443</w:t>
            </w:r>
          </w:p>
        </w:tc>
      </w:tr>
      <w:tr w:rsidR="00AA7FA7" w:rsidRPr="00AA7FA7" w14:paraId="5D43C734" w14:textId="77777777" w:rsidTr="008F3FC6">
        <w:tc>
          <w:tcPr>
            <w:tcW w:w="1938" w:type="dxa"/>
          </w:tcPr>
          <w:p w14:paraId="056D4132" w14:textId="77777777" w:rsidR="00AA7FA7" w:rsidRPr="00AA7FA7" w:rsidRDefault="00AA7FA7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Zapsána:</w:t>
            </w:r>
          </w:p>
        </w:tc>
        <w:tc>
          <w:tcPr>
            <w:tcW w:w="7124" w:type="dxa"/>
          </w:tcPr>
          <w:p w14:paraId="4B6ADA41" w14:textId="77777777" w:rsidR="00AA7FA7" w:rsidRPr="00E5544A" w:rsidRDefault="00FC36E5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spisová značka </w:t>
            </w:r>
            <w:proofErr w:type="spellStart"/>
            <w:r w:rsidRPr="00E5544A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E5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vedená </w:t>
            </w:r>
            <w:r w:rsidR="00F22CA7" w:rsidRPr="00E5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 Obchodním rejstříku </w:t>
            </w:r>
            <w:r w:rsidRPr="00E5544A">
              <w:rPr>
                <w:rFonts w:ascii="Times New Roman" w:eastAsia="Times New Roman" w:hAnsi="Times New Roman" w:cs="Times New Roman"/>
                <w:sz w:val="24"/>
                <w:szCs w:val="24"/>
              </w:rPr>
              <w:t>u Krajského soudu v Brně</w:t>
            </w:r>
          </w:p>
        </w:tc>
      </w:tr>
      <w:tr w:rsidR="00AA7FA7" w:rsidRPr="00AA7FA7" w14:paraId="358D64C9" w14:textId="77777777" w:rsidTr="008F3FC6">
        <w:tc>
          <w:tcPr>
            <w:tcW w:w="1938" w:type="dxa"/>
          </w:tcPr>
          <w:p w14:paraId="0C3DFCB2" w14:textId="77777777" w:rsidR="00AA7FA7" w:rsidRPr="00AA7FA7" w:rsidRDefault="00AA7FA7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Bank. spojení:</w:t>
            </w:r>
          </w:p>
        </w:tc>
        <w:tc>
          <w:tcPr>
            <w:tcW w:w="7124" w:type="dxa"/>
          </w:tcPr>
          <w:p w14:paraId="4113F43B" w14:textId="153B0620" w:rsidR="00AA7FA7" w:rsidRPr="00E5544A" w:rsidRDefault="00BC2CD9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XXXXXXXXXXXXXXXX</w:t>
            </w:r>
          </w:p>
        </w:tc>
      </w:tr>
      <w:tr w:rsidR="00AA7FA7" w:rsidRPr="00AA7FA7" w14:paraId="07F56FF2" w14:textId="77777777" w:rsidTr="008F3FC6">
        <w:tc>
          <w:tcPr>
            <w:tcW w:w="1938" w:type="dxa"/>
          </w:tcPr>
          <w:p w14:paraId="0C603556" w14:textId="77777777" w:rsidR="00AA7FA7" w:rsidRPr="00AA7FA7" w:rsidRDefault="00AA7FA7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Zastoupena:</w:t>
            </w:r>
          </w:p>
        </w:tc>
        <w:tc>
          <w:tcPr>
            <w:tcW w:w="7124" w:type="dxa"/>
          </w:tcPr>
          <w:p w14:paraId="61EACE33" w14:textId="77777777" w:rsidR="00AA7FA7" w:rsidRPr="00AA7FA7" w:rsidRDefault="00FC36E5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Mgr. Jiřím Duškem, Ph.D.</w:t>
            </w:r>
            <w:r w:rsidRPr="00FC36E5">
              <w:rPr>
                <w:rFonts w:ascii="Times New Roman" w:eastAsia="Times New Roman" w:hAnsi="Times New Roman" w:cs="Times New Roman"/>
                <w:sz w:val="24"/>
                <w:szCs w:val="24"/>
              </w:rPr>
              <w:t>, ředitelem organizace</w:t>
            </w:r>
            <w:r w:rsidRPr="00FC36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C36E5" w:rsidRPr="00AA7FA7" w14:paraId="570E9C21" w14:textId="77777777" w:rsidTr="008F3FC6">
        <w:tc>
          <w:tcPr>
            <w:tcW w:w="1938" w:type="dxa"/>
          </w:tcPr>
          <w:p w14:paraId="6DD43C3A" w14:textId="77777777" w:rsidR="00FC36E5" w:rsidRPr="00AA7FA7" w:rsidRDefault="00FC36E5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Datová schránka:</w:t>
            </w:r>
          </w:p>
        </w:tc>
        <w:tc>
          <w:tcPr>
            <w:tcW w:w="7124" w:type="dxa"/>
          </w:tcPr>
          <w:p w14:paraId="02176872" w14:textId="77777777" w:rsidR="00FC36E5" w:rsidRPr="00AA7FA7" w:rsidRDefault="00FC36E5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6E5">
              <w:rPr>
                <w:rFonts w:ascii="Times New Roman" w:eastAsia="Times New Roman" w:hAnsi="Times New Roman" w:cs="Times New Roman"/>
                <w:sz w:val="24"/>
                <w:szCs w:val="24"/>
              </w:rPr>
              <w:t>i7hkkna</w:t>
            </w:r>
          </w:p>
        </w:tc>
      </w:tr>
      <w:tr w:rsidR="00AA7FA7" w:rsidRPr="00AA7FA7" w14:paraId="1C9AC67F" w14:textId="77777777" w:rsidTr="008F3FC6">
        <w:tc>
          <w:tcPr>
            <w:tcW w:w="9062" w:type="dxa"/>
            <w:gridSpan w:val="2"/>
          </w:tcPr>
          <w:p w14:paraId="6688791A" w14:textId="77777777" w:rsidR="00AA7FA7" w:rsidRPr="00AA7FA7" w:rsidRDefault="00AA7FA7" w:rsidP="002D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(dále jen jako „</w:t>
            </w:r>
            <w:r w:rsidRPr="00AA7F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Objednatel</w:t>
            </w: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“)</w:t>
            </w:r>
          </w:p>
        </w:tc>
      </w:tr>
    </w:tbl>
    <w:p w14:paraId="78BDA6C3" w14:textId="77777777" w:rsidR="00AA7FA7" w:rsidRPr="00AA7FA7" w:rsidRDefault="0071382C" w:rsidP="00AA7FA7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Poskytovatel</w:t>
      </w:r>
      <w:r w:rsidR="00AA7FA7" w:rsidRPr="00AA7F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938"/>
        <w:gridCol w:w="7124"/>
      </w:tblGrid>
      <w:tr w:rsidR="0071382C" w:rsidRPr="00AA7FA7" w14:paraId="09774BF7" w14:textId="77777777" w:rsidTr="008F3FC6">
        <w:tc>
          <w:tcPr>
            <w:tcW w:w="1938" w:type="dxa"/>
          </w:tcPr>
          <w:p w14:paraId="1EB382A0" w14:textId="77777777" w:rsidR="0071382C" w:rsidRPr="00AA7FA7" w:rsidRDefault="0071382C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Obchodní název:</w:t>
            </w:r>
          </w:p>
        </w:tc>
        <w:tc>
          <w:tcPr>
            <w:tcW w:w="7124" w:type="dxa"/>
          </w:tcPr>
          <w:p w14:paraId="67A6EA4C" w14:textId="77777777" w:rsidR="0071382C" w:rsidRPr="00AA7FA7" w:rsidRDefault="0071382C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7F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Spacemanic</w:t>
            </w:r>
            <w:proofErr w:type="spellEnd"/>
            <w:r w:rsidRPr="00AA7F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CZ s. r. o.</w:t>
            </w:r>
          </w:p>
        </w:tc>
      </w:tr>
      <w:tr w:rsidR="0071382C" w:rsidRPr="00AA7FA7" w14:paraId="05A4A2B6" w14:textId="77777777" w:rsidTr="008F3FC6">
        <w:tc>
          <w:tcPr>
            <w:tcW w:w="1938" w:type="dxa"/>
          </w:tcPr>
          <w:p w14:paraId="40A9FADA" w14:textId="77777777" w:rsidR="0071382C" w:rsidRPr="00AA7FA7" w:rsidRDefault="0071382C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7124" w:type="dxa"/>
          </w:tcPr>
          <w:p w14:paraId="540958E8" w14:textId="77777777" w:rsidR="0071382C" w:rsidRPr="00AA7FA7" w:rsidRDefault="0071382C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Purkyňova 649/127, Medlánky, 612 00 Brno, Česká republika</w:t>
            </w:r>
          </w:p>
        </w:tc>
      </w:tr>
      <w:tr w:rsidR="0071382C" w:rsidRPr="00AA7FA7" w14:paraId="614E0445" w14:textId="77777777" w:rsidTr="008F3FC6">
        <w:tc>
          <w:tcPr>
            <w:tcW w:w="1938" w:type="dxa"/>
          </w:tcPr>
          <w:p w14:paraId="1802DF36" w14:textId="77777777" w:rsidR="0071382C" w:rsidRPr="00AA7FA7" w:rsidRDefault="0071382C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Provozovna:</w:t>
            </w:r>
          </w:p>
        </w:tc>
        <w:tc>
          <w:tcPr>
            <w:tcW w:w="7124" w:type="dxa"/>
          </w:tcPr>
          <w:p w14:paraId="4139CBD8" w14:textId="77777777" w:rsidR="0071382C" w:rsidRPr="00AA7FA7" w:rsidRDefault="00E507FF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7FF">
              <w:rPr>
                <w:rFonts w:ascii="Times New Roman" w:eastAsia="Times New Roman" w:hAnsi="Times New Roman" w:cs="Times New Roman"/>
                <w:sz w:val="24"/>
                <w:szCs w:val="24"/>
              </w:rPr>
              <w:t>Veveří 3163/111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507FF">
              <w:rPr>
                <w:rFonts w:ascii="Times New Roman" w:eastAsia="Times New Roman" w:hAnsi="Times New Roman" w:cs="Times New Roman"/>
                <w:sz w:val="24"/>
                <w:szCs w:val="24"/>
              </w:rPr>
              <w:t>616 00 Brno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Česká republika</w:t>
            </w:r>
          </w:p>
        </w:tc>
      </w:tr>
      <w:tr w:rsidR="0071382C" w:rsidRPr="00AA7FA7" w14:paraId="6A97FB38" w14:textId="77777777" w:rsidTr="008F3FC6">
        <w:tc>
          <w:tcPr>
            <w:tcW w:w="1938" w:type="dxa"/>
          </w:tcPr>
          <w:p w14:paraId="0906AD00" w14:textId="77777777" w:rsidR="0071382C" w:rsidRPr="00AA7FA7" w:rsidRDefault="0071382C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IČO/DIČ:</w:t>
            </w:r>
          </w:p>
        </w:tc>
        <w:tc>
          <w:tcPr>
            <w:tcW w:w="7124" w:type="dxa"/>
          </w:tcPr>
          <w:p w14:paraId="60279BFC" w14:textId="77777777" w:rsidR="0071382C" w:rsidRPr="00AA7FA7" w:rsidRDefault="0071382C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08219907 / CZ08219907</w:t>
            </w:r>
          </w:p>
        </w:tc>
      </w:tr>
      <w:tr w:rsidR="0071382C" w:rsidRPr="00AA7FA7" w14:paraId="227139AF" w14:textId="77777777" w:rsidTr="008F3FC6">
        <w:tc>
          <w:tcPr>
            <w:tcW w:w="1938" w:type="dxa"/>
          </w:tcPr>
          <w:p w14:paraId="638D8A07" w14:textId="77777777" w:rsidR="0071382C" w:rsidRPr="00AA7FA7" w:rsidRDefault="0071382C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Zapsána:</w:t>
            </w:r>
          </w:p>
        </w:tc>
        <w:tc>
          <w:tcPr>
            <w:tcW w:w="7124" w:type="dxa"/>
          </w:tcPr>
          <w:p w14:paraId="47F523F5" w14:textId="77777777" w:rsidR="0071382C" w:rsidRPr="00AA7FA7" w:rsidRDefault="0071382C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 Obchodním rejstříku Krajského soudu v Brně pod </w:t>
            </w:r>
            <w:proofErr w:type="spellStart"/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. zn. C 112511/KSBR</w:t>
            </w:r>
          </w:p>
        </w:tc>
      </w:tr>
      <w:tr w:rsidR="0071382C" w:rsidRPr="00AA7FA7" w14:paraId="6A352C7E" w14:textId="77777777" w:rsidTr="008F3FC6">
        <w:tc>
          <w:tcPr>
            <w:tcW w:w="1938" w:type="dxa"/>
          </w:tcPr>
          <w:p w14:paraId="6CBEB395" w14:textId="77777777" w:rsidR="0071382C" w:rsidRPr="00AA7FA7" w:rsidRDefault="0071382C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Bank. spojení:</w:t>
            </w:r>
          </w:p>
        </w:tc>
        <w:tc>
          <w:tcPr>
            <w:tcW w:w="7124" w:type="dxa"/>
          </w:tcPr>
          <w:p w14:paraId="6AFC4021" w14:textId="0A81C4F6" w:rsidR="0071382C" w:rsidRPr="00AA7FA7" w:rsidRDefault="00BC2CD9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XXXXXXXXXXXXXXXXXXXXXX</w:t>
            </w:r>
            <w:bookmarkStart w:id="0" w:name="_GoBack"/>
            <w:bookmarkEnd w:id="0"/>
          </w:p>
        </w:tc>
      </w:tr>
      <w:tr w:rsidR="0071382C" w:rsidRPr="00AA7FA7" w14:paraId="166F190A" w14:textId="77777777" w:rsidTr="008F3FC6">
        <w:tc>
          <w:tcPr>
            <w:tcW w:w="1938" w:type="dxa"/>
          </w:tcPr>
          <w:p w14:paraId="14F8DD61" w14:textId="77777777" w:rsidR="0071382C" w:rsidRPr="00AA7FA7" w:rsidRDefault="0071382C" w:rsidP="002D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Zastoupena:</w:t>
            </w:r>
          </w:p>
        </w:tc>
        <w:tc>
          <w:tcPr>
            <w:tcW w:w="7124" w:type="dxa"/>
          </w:tcPr>
          <w:p w14:paraId="2A519287" w14:textId="77777777" w:rsidR="0071382C" w:rsidRPr="00AA7FA7" w:rsidRDefault="0071382C" w:rsidP="00C7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Jakub Kapuš, jednatel</w:t>
            </w:r>
          </w:p>
        </w:tc>
      </w:tr>
      <w:tr w:rsidR="00AA7FA7" w:rsidRPr="00AA7FA7" w14:paraId="217EF633" w14:textId="77777777" w:rsidTr="008F3FC6">
        <w:tc>
          <w:tcPr>
            <w:tcW w:w="9062" w:type="dxa"/>
            <w:gridSpan w:val="2"/>
          </w:tcPr>
          <w:p w14:paraId="3F205FDC" w14:textId="77777777" w:rsidR="00AA7FA7" w:rsidRDefault="00AA7FA7" w:rsidP="002D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(dále jen jako „</w:t>
            </w:r>
            <w:r w:rsidR="00B2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Poskytovatel</w:t>
            </w:r>
            <w:r w:rsidRPr="00AA7FA7">
              <w:rPr>
                <w:rFonts w:ascii="Times New Roman" w:eastAsia="Times New Roman" w:hAnsi="Times New Roman" w:cs="Times New Roman"/>
                <w:sz w:val="24"/>
                <w:szCs w:val="24"/>
              </w:rPr>
              <w:t>“)</w:t>
            </w:r>
          </w:p>
          <w:p w14:paraId="580A62D9" w14:textId="77777777" w:rsidR="0071382C" w:rsidRPr="00AA7FA7" w:rsidRDefault="0071382C" w:rsidP="002D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C">
              <w:rPr>
                <w:rFonts w:ascii="Times New Roman" w:eastAsia="Times New Roman" w:hAnsi="Times New Roman" w:cs="Times New Roman"/>
                <w:sz w:val="24"/>
                <w:szCs w:val="24"/>
              </w:rPr>
              <w:t>(dále společně jen jako „</w:t>
            </w:r>
            <w:r w:rsidRPr="007138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Smluvní strany</w:t>
            </w:r>
            <w:r w:rsidRPr="0071382C">
              <w:rPr>
                <w:rFonts w:ascii="Times New Roman" w:eastAsia="Times New Roman" w:hAnsi="Times New Roman" w:cs="Times New Roman"/>
                <w:sz w:val="24"/>
                <w:szCs w:val="24"/>
              </w:rPr>
              <w:t>“)</w:t>
            </w:r>
          </w:p>
        </w:tc>
      </w:tr>
    </w:tbl>
    <w:p w14:paraId="1EB7D46D" w14:textId="77777777" w:rsidR="00AC01A1" w:rsidRPr="00AA7FA7" w:rsidRDefault="00AC01A1" w:rsidP="00AA7F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5D2188" w14:textId="77777777" w:rsidR="00AA7FA7" w:rsidRPr="00AA7FA7" w:rsidRDefault="00FC36E5" w:rsidP="00AA7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88A">
        <w:rPr>
          <w:rFonts w:ascii="Times New Roman" w:hAnsi="Times New Roman" w:cs="Times New Roman"/>
          <w:sz w:val="24"/>
          <w:szCs w:val="24"/>
        </w:rPr>
        <w:t xml:space="preserve">uzavřely dnešního dne tuto smlouvu o reklamě </w:t>
      </w:r>
      <w:r w:rsidR="00E0688A" w:rsidRPr="00E0688A">
        <w:rPr>
          <w:rFonts w:ascii="Times New Roman" w:hAnsi="Times New Roman" w:cs="Times New Roman"/>
          <w:sz w:val="24"/>
          <w:szCs w:val="24"/>
        </w:rPr>
        <w:t xml:space="preserve">a propagaci </w:t>
      </w:r>
      <w:r w:rsidRPr="00E0688A">
        <w:rPr>
          <w:rFonts w:ascii="Times New Roman" w:hAnsi="Times New Roman" w:cs="Times New Roman"/>
          <w:sz w:val="24"/>
          <w:szCs w:val="24"/>
        </w:rPr>
        <w:t>(dále jen „Smlouva“).</w:t>
      </w:r>
    </w:p>
    <w:p w14:paraId="48DC2045" w14:textId="77777777" w:rsidR="00AA7FA7" w:rsidRDefault="00AA7FA7" w:rsidP="00AA7F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EC3F1" w14:textId="77777777" w:rsidR="00E0688A" w:rsidRDefault="00E0688A" w:rsidP="00E0688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A3FDC53" w14:textId="77777777" w:rsidR="00BE6286" w:rsidRDefault="00BE6286" w:rsidP="00E0688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EF44BF1" w14:textId="77777777" w:rsidR="0071382C" w:rsidRPr="00C828E5" w:rsidRDefault="0071382C" w:rsidP="00C828E5">
      <w:pPr>
        <w:pStyle w:val="Odstavecseseznamem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E5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7D125D0D" w14:textId="77777777" w:rsidR="00C828E5" w:rsidRPr="00C828E5" w:rsidRDefault="00C828E5" w:rsidP="00C828E5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28E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828E5">
        <w:rPr>
          <w:rFonts w:ascii="Times New Roman" w:hAnsi="Times New Roman" w:cs="Times New Roman"/>
          <w:sz w:val="24"/>
          <w:szCs w:val="24"/>
        </w:rPr>
        <w:t xml:space="preserve">skytovatel se na základě této smlouvy zavazuje pro objednatele poskytnout reklamní </w:t>
      </w:r>
      <w:r>
        <w:rPr>
          <w:rFonts w:ascii="Times New Roman" w:hAnsi="Times New Roman" w:cs="Times New Roman"/>
          <w:sz w:val="24"/>
          <w:szCs w:val="24"/>
        </w:rPr>
        <w:t xml:space="preserve">a propagační </w:t>
      </w:r>
      <w:r w:rsidRPr="00C828E5">
        <w:rPr>
          <w:rFonts w:ascii="Times New Roman" w:hAnsi="Times New Roman" w:cs="Times New Roman"/>
          <w:sz w:val="24"/>
          <w:szCs w:val="24"/>
        </w:rPr>
        <w:t xml:space="preserve">služby </w:t>
      </w:r>
      <w:r>
        <w:rPr>
          <w:rFonts w:ascii="Times New Roman" w:hAnsi="Times New Roman" w:cs="Times New Roman"/>
          <w:sz w:val="24"/>
          <w:szCs w:val="24"/>
        </w:rPr>
        <w:t xml:space="preserve">a aktivity </w:t>
      </w:r>
      <w:r w:rsidRPr="00C828E5">
        <w:rPr>
          <w:rFonts w:ascii="Times New Roman" w:hAnsi="Times New Roman" w:cs="Times New Roman"/>
          <w:sz w:val="24"/>
          <w:szCs w:val="24"/>
        </w:rPr>
        <w:t xml:space="preserve">v rozsahu </w:t>
      </w:r>
      <w:r>
        <w:rPr>
          <w:rFonts w:ascii="Times New Roman" w:hAnsi="Times New Roman" w:cs="Times New Roman"/>
          <w:sz w:val="24"/>
          <w:szCs w:val="24"/>
        </w:rPr>
        <w:t xml:space="preserve">uvedeném v bodě 1.3 </w:t>
      </w:r>
      <w:r w:rsidRPr="00C828E5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8E5">
        <w:rPr>
          <w:rFonts w:ascii="Times New Roman" w:hAnsi="Times New Roman" w:cs="Times New Roman"/>
          <w:sz w:val="24"/>
          <w:szCs w:val="24"/>
        </w:rPr>
        <w:t xml:space="preserve">dobu </w:t>
      </w:r>
      <w:r>
        <w:rPr>
          <w:rFonts w:ascii="Times New Roman" w:hAnsi="Times New Roman" w:cs="Times New Roman"/>
          <w:sz w:val="24"/>
          <w:szCs w:val="24"/>
        </w:rPr>
        <w:t>nejméně 24 měsíců od účinnosti smlouvy</w:t>
      </w:r>
      <w:r w:rsidRPr="00C828E5">
        <w:rPr>
          <w:rFonts w:ascii="Times New Roman" w:hAnsi="Times New Roman" w:cs="Times New Roman"/>
          <w:sz w:val="24"/>
          <w:szCs w:val="24"/>
        </w:rPr>
        <w:t>.</w:t>
      </w:r>
    </w:p>
    <w:p w14:paraId="4488A958" w14:textId="77777777" w:rsidR="00C828E5" w:rsidRDefault="00C828E5" w:rsidP="00C828E5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28E5">
        <w:rPr>
          <w:rFonts w:ascii="Times New Roman" w:hAnsi="Times New Roman" w:cs="Times New Roman"/>
          <w:sz w:val="24"/>
          <w:szCs w:val="24"/>
        </w:rPr>
        <w:t>Objednatel se zavazuje za řád</w:t>
      </w:r>
      <w:r>
        <w:rPr>
          <w:rFonts w:ascii="Times New Roman" w:hAnsi="Times New Roman" w:cs="Times New Roman"/>
          <w:sz w:val="24"/>
          <w:szCs w:val="24"/>
        </w:rPr>
        <w:t>né poskytnutí reklamní služby d</w:t>
      </w:r>
      <w:r w:rsidRPr="00C828E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828E5">
        <w:rPr>
          <w:rFonts w:ascii="Times New Roman" w:hAnsi="Times New Roman" w:cs="Times New Roman"/>
          <w:sz w:val="24"/>
          <w:szCs w:val="24"/>
        </w:rPr>
        <w:t xml:space="preserve"> této smlouvy zaplatit poskytovateli dohodnutou cenu.</w:t>
      </w:r>
    </w:p>
    <w:p w14:paraId="49D564EB" w14:textId="77777777" w:rsidR="0071382C" w:rsidRDefault="00C828E5" w:rsidP="0071382C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Specifikace poskytovaných propagačních aktivit a reklamních služeb:</w:t>
      </w:r>
    </w:p>
    <w:p w14:paraId="1A8D5DF2" w14:textId="77777777" w:rsidR="00E507FF" w:rsidRPr="002D56A8" w:rsidRDefault="00C828E5" w:rsidP="00E507FF">
      <w:pPr>
        <w:pStyle w:val="Odstavecseseznamem"/>
        <w:numPr>
          <w:ilvl w:val="2"/>
          <w:numId w:val="2"/>
        </w:numPr>
        <w:spacing w:after="0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2D56A8">
        <w:rPr>
          <w:rFonts w:ascii="Times New Roman" w:hAnsi="Times New Roman" w:cs="Times New Roman"/>
          <w:sz w:val="24"/>
          <w:szCs w:val="24"/>
        </w:rPr>
        <w:lastRenderedPageBreak/>
        <w:t xml:space="preserve">Uvedení jména </w:t>
      </w:r>
      <w:r w:rsidR="002D56A8">
        <w:rPr>
          <w:rFonts w:ascii="Times New Roman" w:hAnsi="Times New Roman" w:cs="Times New Roman"/>
          <w:sz w:val="24"/>
          <w:szCs w:val="24"/>
        </w:rPr>
        <w:t xml:space="preserve">Objednatele v souvislosti s misí </w:t>
      </w:r>
      <w:r w:rsidRPr="002D56A8">
        <w:rPr>
          <w:rFonts w:ascii="Times New Roman" w:hAnsi="Times New Roman" w:cs="Times New Roman"/>
          <w:sz w:val="24"/>
          <w:szCs w:val="24"/>
        </w:rPr>
        <w:t>jako „</w:t>
      </w:r>
      <w:r w:rsidR="002D56A8">
        <w:rPr>
          <w:rFonts w:ascii="Times New Roman" w:hAnsi="Times New Roman" w:cs="Times New Roman"/>
          <w:sz w:val="24"/>
          <w:szCs w:val="24"/>
        </w:rPr>
        <w:t>E</w:t>
      </w:r>
      <w:r w:rsidRPr="002D56A8">
        <w:rPr>
          <w:rFonts w:ascii="Times New Roman" w:hAnsi="Times New Roman" w:cs="Times New Roman"/>
          <w:sz w:val="24"/>
          <w:szCs w:val="24"/>
        </w:rPr>
        <w:t xml:space="preserve">dukační partner mise </w:t>
      </w:r>
      <w:proofErr w:type="spellStart"/>
      <w:r w:rsidRPr="002A71D3">
        <w:rPr>
          <w:rFonts w:ascii="Times New Roman" w:hAnsi="Times New Roman" w:cs="Times New Roman"/>
          <w:sz w:val="24"/>
          <w:szCs w:val="24"/>
        </w:rPr>
        <w:t>G</w:t>
      </w:r>
      <w:r w:rsidRPr="00E5544A">
        <w:rPr>
          <w:rFonts w:ascii="Times New Roman" w:hAnsi="Times New Roman" w:cs="Times New Roman"/>
          <w:sz w:val="24"/>
          <w:szCs w:val="24"/>
        </w:rPr>
        <w:t>R</w:t>
      </w:r>
      <w:r w:rsidR="00771817" w:rsidRPr="00E5544A">
        <w:rPr>
          <w:rFonts w:ascii="Times New Roman" w:hAnsi="Times New Roman" w:cs="Times New Roman"/>
          <w:sz w:val="24"/>
          <w:szCs w:val="24"/>
        </w:rPr>
        <w:t>B</w:t>
      </w:r>
      <w:r w:rsidRPr="00E5544A">
        <w:rPr>
          <w:rFonts w:ascii="Times New Roman" w:hAnsi="Times New Roman" w:cs="Times New Roman"/>
          <w:sz w:val="24"/>
          <w:szCs w:val="24"/>
        </w:rPr>
        <w:t>Beta</w:t>
      </w:r>
      <w:proofErr w:type="spellEnd"/>
      <w:r w:rsidRPr="002D56A8">
        <w:rPr>
          <w:rFonts w:ascii="Times New Roman" w:hAnsi="Times New Roman" w:cs="Times New Roman"/>
          <w:sz w:val="24"/>
          <w:szCs w:val="24"/>
        </w:rPr>
        <w:t>“, a to zejména na sociálních sítích, tištěných materiálech a elektronických zprávách, které zpracovává a vydává poskytovatel</w:t>
      </w:r>
      <w:r w:rsidR="002D56A8">
        <w:rPr>
          <w:rFonts w:ascii="Times New Roman" w:hAnsi="Times New Roman" w:cs="Times New Roman"/>
          <w:sz w:val="24"/>
          <w:szCs w:val="24"/>
        </w:rPr>
        <w:t>.</w:t>
      </w:r>
    </w:p>
    <w:p w14:paraId="3C59C6D6" w14:textId="77777777" w:rsidR="00C828E5" w:rsidRDefault="00C828E5" w:rsidP="00E507FF">
      <w:pPr>
        <w:pStyle w:val="Odstavecseseznamem"/>
        <w:numPr>
          <w:ilvl w:val="2"/>
          <w:numId w:val="2"/>
        </w:numPr>
        <w:spacing w:after="0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2D56A8">
        <w:rPr>
          <w:rFonts w:ascii="Times New Roman" w:hAnsi="Times New Roman" w:cs="Times New Roman"/>
          <w:sz w:val="24"/>
          <w:szCs w:val="24"/>
        </w:rPr>
        <w:t>Při ústní prezentaci mise</w:t>
      </w:r>
      <w:r w:rsidR="002D56A8">
        <w:rPr>
          <w:rFonts w:ascii="Times New Roman" w:hAnsi="Times New Roman" w:cs="Times New Roman"/>
          <w:sz w:val="24"/>
          <w:szCs w:val="24"/>
        </w:rPr>
        <w:t>, tiskových konferencích, akcí pro odbornou i laickou veřejnost</w:t>
      </w:r>
      <w:r w:rsidRPr="002D56A8">
        <w:rPr>
          <w:rFonts w:ascii="Times New Roman" w:hAnsi="Times New Roman" w:cs="Times New Roman"/>
          <w:sz w:val="24"/>
          <w:szCs w:val="24"/>
        </w:rPr>
        <w:t xml:space="preserve"> </w:t>
      </w:r>
      <w:r w:rsidR="002D56A8">
        <w:rPr>
          <w:rFonts w:ascii="Times New Roman" w:hAnsi="Times New Roman" w:cs="Times New Roman"/>
          <w:sz w:val="24"/>
          <w:szCs w:val="24"/>
        </w:rPr>
        <w:t xml:space="preserve">uvádět Objednatele jako „Edukačního partnera mise </w:t>
      </w:r>
      <w:proofErr w:type="spellStart"/>
      <w:r w:rsidR="002D56A8">
        <w:rPr>
          <w:rFonts w:ascii="Times New Roman" w:hAnsi="Times New Roman" w:cs="Times New Roman"/>
          <w:sz w:val="24"/>
          <w:szCs w:val="24"/>
        </w:rPr>
        <w:t>GR</w:t>
      </w:r>
      <w:r w:rsidR="002A71D3">
        <w:rPr>
          <w:rFonts w:ascii="Times New Roman" w:hAnsi="Times New Roman" w:cs="Times New Roman"/>
          <w:sz w:val="24"/>
          <w:szCs w:val="24"/>
        </w:rPr>
        <w:t>B</w:t>
      </w:r>
      <w:r w:rsidR="002D56A8">
        <w:rPr>
          <w:rFonts w:ascii="Times New Roman" w:hAnsi="Times New Roman" w:cs="Times New Roman"/>
          <w:sz w:val="24"/>
          <w:szCs w:val="24"/>
        </w:rPr>
        <w:t>Beta</w:t>
      </w:r>
      <w:proofErr w:type="spellEnd"/>
      <w:r w:rsidR="002D56A8">
        <w:rPr>
          <w:rFonts w:ascii="Times New Roman" w:hAnsi="Times New Roman" w:cs="Times New Roman"/>
          <w:sz w:val="24"/>
          <w:szCs w:val="24"/>
        </w:rPr>
        <w:t>“.</w:t>
      </w:r>
    </w:p>
    <w:p w14:paraId="5B2DC2E0" w14:textId="77777777" w:rsidR="002D56A8" w:rsidRDefault="002D56A8" w:rsidP="00E507FF">
      <w:pPr>
        <w:pStyle w:val="Odstavecseseznamem"/>
        <w:numPr>
          <w:ilvl w:val="2"/>
          <w:numId w:val="2"/>
        </w:numPr>
        <w:spacing w:after="0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2D56A8">
        <w:rPr>
          <w:rFonts w:ascii="Times New Roman" w:hAnsi="Times New Roman" w:cs="Times New Roman"/>
          <w:sz w:val="24"/>
          <w:szCs w:val="24"/>
        </w:rPr>
        <w:t>Uvádět logo Objednatele na webových prezentacích a sociálních sítích v souvislosti s misí.</w:t>
      </w:r>
    </w:p>
    <w:p w14:paraId="059A01FE" w14:textId="77777777" w:rsidR="00C86C6F" w:rsidRPr="002D56A8" w:rsidRDefault="00C86C6F" w:rsidP="00E507FF">
      <w:pPr>
        <w:pStyle w:val="Odstavecseseznamem"/>
        <w:numPr>
          <w:ilvl w:val="2"/>
          <w:numId w:val="2"/>
        </w:numPr>
        <w:spacing w:after="0"/>
        <w:ind w:left="1418" w:hanging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poskytne Objednateli na jeho žádost obrazovou dokumentaci, informační materiály, informace o výsledcích mise pro vzdělávací a propagační účely Objed</w:t>
      </w:r>
      <w:r w:rsidR="00B21D9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atele.</w:t>
      </w:r>
    </w:p>
    <w:p w14:paraId="004B0EFF" w14:textId="77777777" w:rsidR="002D56A8" w:rsidRPr="002D56A8" w:rsidRDefault="002D56A8" w:rsidP="00E507FF">
      <w:pPr>
        <w:pStyle w:val="Odstavecseseznamem"/>
        <w:numPr>
          <w:ilvl w:val="2"/>
          <w:numId w:val="2"/>
        </w:numPr>
        <w:spacing w:after="0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2D56A8">
        <w:rPr>
          <w:rFonts w:ascii="Times New Roman" w:hAnsi="Times New Roman" w:cs="Times New Roman"/>
          <w:sz w:val="24"/>
          <w:szCs w:val="24"/>
        </w:rPr>
        <w:t>Poskytnout v rámci propagace mise, podpory mise a vzdělávacích aktivit Objednatele pracovníky Poskytovatele k zajištění vzdělávacích služeb (přednášky, workshopy, besedy, setkání s lidmi, vernisáže výstav apod. v souvislosti s misí) v rámci této smlouvy v rozsahu 30 osobo hodin v rámci 12 měsíců.</w:t>
      </w:r>
      <w:r w:rsidR="00974A24">
        <w:rPr>
          <w:rFonts w:ascii="Times New Roman" w:hAnsi="Times New Roman" w:cs="Times New Roman"/>
          <w:sz w:val="24"/>
          <w:szCs w:val="24"/>
        </w:rPr>
        <w:t xml:space="preserve"> Na termínu a obsahu se smluvní strany dohodnou minimálně 2 měsíce předem.</w:t>
      </w:r>
    </w:p>
    <w:p w14:paraId="5A8AF612" w14:textId="77777777" w:rsidR="00E507FF" w:rsidRPr="002D56A8" w:rsidRDefault="002D56A8" w:rsidP="00E507FF">
      <w:pPr>
        <w:pStyle w:val="Odstavecseseznamem"/>
        <w:numPr>
          <w:ilvl w:val="2"/>
          <w:numId w:val="2"/>
        </w:numPr>
        <w:spacing w:after="0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2D56A8">
        <w:rPr>
          <w:rFonts w:ascii="Times New Roman" w:hAnsi="Times New Roman" w:cs="Times New Roman"/>
          <w:sz w:val="24"/>
          <w:szCs w:val="24"/>
        </w:rPr>
        <w:t>Nabídnout a u</w:t>
      </w:r>
      <w:r w:rsidR="00C828E5" w:rsidRPr="002D56A8">
        <w:rPr>
          <w:rFonts w:ascii="Times New Roman" w:hAnsi="Times New Roman" w:cs="Times New Roman"/>
          <w:sz w:val="24"/>
          <w:szCs w:val="24"/>
        </w:rPr>
        <w:t>možnit představitel</w:t>
      </w:r>
      <w:r w:rsidR="00974A24">
        <w:rPr>
          <w:rFonts w:ascii="Times New Roman" w:hAnsi="Times New Roman" w:cs="Times New Roman"/>
          <w:sz w:val="24"/>
          <w:szCs w:val="24"/>
        </w:rPr>
        <w:t>i O</w:t>
      </w:r>
      <w:r w:rsidR="00C828E5" w:rsidRPr="002D56A8">
        <w:rPr>
          <w:rFonts w:ascii="Times New Roman" w:hAnsi="Times New Roman" w:cs="Times New Roman"/>
          <w:sz w:val="24"/>
          <w:szCs w:val="24"/>
        </w:rPr>
        <w:t xml:space="preserve">bjednatele </w:t>
      </w:r>
      <w:r w:rsidRPr="002D56A8">
        <w:rPr>
          <w:rFonts w:ascii="Times New Roman" w:hAnsi="Times New Roman" w:cs="Times New Roman"/>
          <w:sz w:val="24"/>
          <w:szCs w:val="24"/>
        </w:rPr>
        <w:t xml:space="preserve">aktivní účast </w:t>
      </w:r>
      <w:r w:rsidR="00C828E5" w:rsidRPr="002D56A8">
        <w:rPr>
          <w:rFonts w:ascii="Times New Roman" w:hAnsi="Times New Roman" w:cs="Times New Roman"/>
          <w:sz w:val="24"/>
          <w:szCs w:val="24"/>
        </w:rPr>
        <w:t>při veřejných pr</w:t>
      </w:r>
      <w:r w:rsidR="00974A24">
        <w:rPr>
          <w:rFonts w:ascii="Times New Roman" w:hAnsi="Times New Roman" w:cs="Times New Roman"/>
          <w:sz w:val="24"/>
          <w:szCs w:val="24"/>
        </w:rPr>
        <w:t>ezentacích věnovaných vzdělávacím aspektům této mise a návazných výzkumů a aktivit této misi.</w:t>
      </w:r>
    </w:p>
    <w:p w14:paraId="200EFB8A" w14:textId="77777777" w:rsidR="001738FD" w:rsidRDefault="001738FD" w:rsidP="001738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D4ADAD" w14:textId="77777777" w:rsidR="001738FD" w:rsidRPr="001738FD" w:rsidRDefault="001738FD" w:rsidP="001738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17D02A" w14:textId="77777777" w:rsidR="0071382C" w:rsidRPr="00C828E5" w:rsidRDefault="0071382C" w:rsidP="00C828E5">
      <w:pPr>
        <w:pStyle w:val="Odstavecseseznamem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E5">
        <w:rPr>
          <w:rFonts w:ascii="Times New Roman" w:hAnsi="Times New Roman" w:cs="Times New Roman"/>
          <w:b/>
          <w:sz w:val="24"/>
          <w:szCs w:val="24"/>
        </w:rPr>
        <w:t>Místo a doba plnění</w:t>
      </w:r>
    </w:p>
    <w:p w14:paraId="7F99C115" w14:textId="77777777" w:rsidR="004459A6" w:rsidRDefault="004459A6" w:rsidP="0071382C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Místem plnění je Česká republika. </w:t>
      </w:r>
    </w:p>
    <w:p w14:paraId="48913D23" w14:textId="77777777" w:rsidR="0071382C" w:rsidRDefault="004459A6" w:rsidP="0071382C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uzavírá na dobu 24 měsíců ode dne její účinnosti, tedy dne, kdy byla zveřejněna v registru smluv.</w:t>
      </w:r>
    </w:p>
    <w:p w14:paraId="06E340F5" w14:textId="77777777" w:rsidR="004459A6" w:rsidRPr="004459A6" w:rsidRDefault="004459A6" w:rsidP="00445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FB74B" w14:textId="77777777" w:rsidR="0071382C" w:rsidRPr="00C828E5" w:rsidRDefault="0071382C" w:rsidP="00C828E5">
      <w:pPr>
        <w:pStyle w:val="Odstavecseseznamem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E5">
        <w:rPr>
          <w:rFonts w:ascii="Times New Roman" w:hAnsi="Times New Roman" w:cs="Times New Roman"/>
          <w:b/>
          <w:sz w:val="24"/>
          <w:szCs w:val="24"/>
        </w:rPr>
        <w:t>Cena a platební podmínky</w:t>
      </w:r>
    </w:p>
    <w:p w14:paraId="42678C3E" w14:textId="77777777" w:rsidR="00E507FF" w:rsidRDefault="004459A6" w:rsidP="004459A6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59A6">
        <w:rPr>
          <w:rFonts w:ascii="Times New Roman" w:hAnsi="Times New Roman" w:cs="Times New Roman"/>
          <w:sz w:val="24"/>
          <w:szCs w:val="24"/>
        </w:rPr>
        <w:t xml:space="preserve">Cena za služby poskytnuté dle článku </w:t>
      </w: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Pr="004459A6">
        <w:rPr>
          <w:rFonts w:ascii="Times New Roman" w:hAnsi="Times New Roman" w:cs="Times New Roman"/>
          <w:sz w:val="24"/>
          <w:szCs w:val="24"/>
        </w:rPr>
        <w:t xml:space="preserve">byla stanovena na částku </w:t>
      </w:r>
      <w:r>
        <w:rPr>
          <w:rFonts w:ascii="Times New Roman" w:hAnsi="Times New Roman" w:cs="Times New Roman"/>
          <w:sz w:val="24"/>
          <w:szCs w:val="24"/>
        </w:rPr>
        <w:t xml:space="preserve">175 </w:t>
      </w:r>
      <w:r w:rsidR="00E507FF">
        <w:rPr>
          <w:rFonts w:ascii="Times New Roman" w:hAnsi="Times New Roman" w:cs="Times New Roman"/>
          <w:sz w:val="24"/>
          <w:szCs w:val="24"/>
        </w:rPr>
        <w:t>000 CZK</w:t>
      </w:r>
      <w:r w:rsidR="00B21D91">
        <w:rPr>
          <w:rFonts w:ascii="Times New Roman" w:hAnsi="Times New Roman" w:cs="Times New Roman"/>
          <w:sz w:val="24"/>
          <w:szCs w:val="24"/>
        </w:rPr>
        <w:t xml:space="preserve"> bez DPH, tj. 211 750 CZK s</w:t>
      </w:r>
      <w:r w:rsidR="00BE6286">
        <w:rPr>
          <w:rFonts w:ascii="Times New Roman" w:hAnsi="Times New Roman" w:cs="Times New Roman"/>
          <w:sz w:val="24"/>
          <w:szCs w:val="24"/>
        </w:rPr>
        <w:t> </w:t>
      </w:r>
      <w:r w:rsidR="00B21D91">
        <w:rPr>
          <w:rFonts w:ascii="Times New Roman" w:hAnsi="Times New Roman" w:cs="Times New Roman"/>
          <w:sz w:val="24"/>
          <w:szCs w:val="24"/>
        </w:rPr>
        <w:t>21</w:t>
      </w:r>
      <w:r w:rsidR="00BE6286">
        <w:rPr>
          <w:rFonts w:ascii="Times New Roman" w:hAnsi="Times New Roman" w:cs="Times New Roman"/>
          <w:sz w:val="24"/>
          <w:szCs w:val="24"/>
        </w:rPr>
        <w:t xml:space="preserve"> </w:t>
      </w:r>
      <w:r w:rsidR="00B21D91">
        <w:rPr>
          <w:rFonts w:ascii="Times New Roman" w:hAnsi="Times New Roman" w:cs="Times New Roman"/>
          <w:sz w:val="24"/>
          <w:szCs w:val="24"/>
        </w:rPr>
        <w:t>% DPH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7BF1C1" w14:textId="77777777" w:rsidR="004459A6" w:rsidRDefault="004459A6" w:rsidP="004459A6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částka bude uhrazena na základě vystavené faktury Poskytovatele</w:t>
      </w:r>
      <w:r w:rsidR="00B21D91">
        <w:rPr>
          <w:rFonts w:ascii="Times New Roman" w:hAnsi="Times New Roman" w:cs="Times New Roman"/>
          <w:sz w:val="24"/>
          <w:szCs w:val="24"/>
        </w:rPr>
        <w:t xml:space="preserve"> ke dni účinnosti smlouvy</w:t>
      </w:r>
      <w:r>
        <w:rPr>
          <w:rFonts w:ascii="Times New Roman" w:hAnsi="Times New Roman" w:cs="Times New Roman"/>
          <w:sz w:val="24"/>
          <w:szCs w:val="24"/>
        </w:rPr>
        <w:t xml:space="preserve"> se splatností 30 dní.</w:t>
      </w:r>
    </w:p>
    <w:p w14:paraId="42F63AAD" w14:textId="77777777" w:rsidR="004459A6" w:rsidRPr="004459A6" w:rsidRDefault="004459A6" w:rsidP="00445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35D636" w14:textId="77777777" w:rsidR="0071382C" w:rsidRPr="00C828E5" w:rsidRDefault="0071382C" w:rsidP="00C828E5">
      <w:pPr>
        <w:pStyle w:val="Odstavecseseznamem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E5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14:paraId="5B67CDE0" w14:textId="77777777" w:rsidR="004020D3" w:rsidRPr="004020D3" w:rsidRDefault="004020D3" w:rsidP="004020D3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20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020D3">
        <w:rPr>
          <w:rFonts w:ascii="Times New Roman" w:hAnsi="Times New Roman" w:cs="Times New Roman"/>
          <w:sz w:val="24"/>
          <w:szCs w:val="24"/>
        </w:rPr>
        <w:t>skytovatel se zavazuje realizovat rekla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020D3">
        <w:rPr>
          <w:rFonts w:ascii="Times New Roman" w:hAnsi="Times New Roman" w:cs="Times New Roman"/>
          <w:sz w:val="24"/>
          <w:szCs w:val="24"/>
        </w:rPr>
        <w:t>ní a propagační činnost podle svýc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4020D3">
        <w:rPr>
          <w:rFonts w:ascii="Times New Roman" w:hAnsi="Times New Roman" w:cs="Times New Roman"/>
          <w:sz w:val="24"/>
          <w:szCs w:val="24"/>
        </w:rPr>
        <w:t xml:space="preserve"> ne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020D3">
        <w:rPr>
          <w:rFonts w:ascii="Times New Roman" w:hAnsi="Times New Roman" w:cs="Times New Roman"/>
          <w:sz w:val="24"/>
          <w:szCs w:val="24"/>
        </w:rPr>
        <w:t>lepších schopností a v souladu s op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020D3">
        <w:rPr>
          <w:rFonts w:ascii="Times New Roman" w:hAnsi="Times New Roman" w:cs="Times New Roman"/>
          <w:sz w:val="24"/>
          <w:szCs w:val="24"/>
        </w:rPr>
        <w:t>áv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020D3">
        <w:rPr>
          <w:rFonts w:ascii="Times New Roman" w:hAnsi="Times New Roman" w:cs="Times New Roman"/>
          <w:sz w:val="24"/>
          <w:szCs w:val="24"/>
        </w:rPr>
        <w:t>ěnými zájmy objednatele, o kterých poskytovatel ví nebo by měl vědět. Pos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020D3">
        <w:rPr>
          <w:rFonts w:ascii="Times New Roman" w:hAnsi="Times New Roman" w:cs="Times New Roman"/>
          <w:sz w:val="24"/>
          <w:szCs w:val="24"/>
        </w:rPr>
        <w:t>ytovatel se zavazuje zajisti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020D3">
        <w:rPr>
          <w:rFonts w:ascii="Times New Roman" w:hAnsi="Times New Roman" w:cs="Times New Roman"/>
          <w:sz w:val="24"/>
          <w:szCs w:val="24"/>
        </w:rPr>
        <w:t xml:space="preserve"> prezentaci objednatele dle plnění definovaného v článku </w:t>
      </w:r>
      <w:r w:rsidR="002D5762">
        <w:rPr>
          <w:rFonts w:ascii="Times New Roman" w:hAnsi="Times New Roman" w:cs="Times New Roman"/>
          <w:sz w:val="24"/>
          <w:szCs w:val="24"/>
        </w:rPr>
        <w:t>1.3</w:t>
      </w:r>
      <w:r w:rsidRPr="004020D3">
        <w:rPr>
          <w:rFonts w:ascii="Times New Roman" w:hAnsi="Times New Roman" w:cs="Times New Roman"/>
          <w:sz w:val="24"/>
          <w:szCs w:val="24"/>
        </w:rPr>
        <w:t xml:space="preserve"> této smlouvy</w:t>
      </w:r>
    </w:p>
    <w:p w14:paraId="3851F8BF" w14:textId="77777777" w:rsidR="004020D3" w:rsidRPr="004020D3" w:rsidRDefault="004020D3" w:rsidP="004020D3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</w:t>
      </w:r>
      <w:r w:rsidRPr="004020D3">
        <w:rPr>
          <w:rFonts w:ascii="Times New Roman" w:hAnsi="Times New Roman" w:cs="Times New Roman"/>
          <w:sz w:val="24"/>
          <w:szCs w:val="24"/>
        </w:rPr>
        <w:t>nen předem upozornit objednatele na všechny okolnosti, které by mohly mít vliv na řádný výkon rekla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020D3">
        <w:rPr>
          <w:rFonts w:ascii="Times New Roman" w:hAnsi="Times New Roman" w:cs="Times New Roman"/>
          <w:sz w:val="24"/>
          <w:szCs w:val="24"/>
        </w:rPr>
        <w:t>ní a propagační činnosti.</w:t>
      </w:r>
    </w:p>
    <w:p w14:paraId="3BC08038" w14:textId="77777777" w:rsidR="004020D3" w:rsidRDefault="004020D3" w:rsidP="004020D3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20D3">
        <w:rPr>
          <w:rFonts w:ascii="Times New Roman" w:hAnsi="Times New Roman" w:cs="Times New Roman"/>
          <w:sz w:val="24"/>
          <w:szCs w:val="24"/>
        </w:rPr>
        <w:t>Objednatel je povinen upozorňovat poskytovatele na všechny okolnosti podstatné pro výkon reklamní a propagační činnosti a poskytovat potřeb</w:t>
      </w:r>
      <w:r>
        <w:rPr>
          <w:rFonts w:ascii="Times New Roman" w:hAnsi="Times New Roman" w:cs="Times New Roman"/>
          <w:sz w:val="24"/>
          <w:szCs w:val="24"/>
        </w:rPr>
        <w:t>nou součinnost a </w:t>
      </w:r>
      <w:r w:rsidRPr="004020D3">
        <w:rPr>
          <w:rFonts w:ascii="Times New Roman" w:hAnsi="Times New Roman" w:cs="Times New Roman"/>
          <w:sz w:val="24"/>
          <w:szCs w:val="24"/>
        </w:rPr>
        <w:t>informace.</w:t>
      </w:r>
    </w:p>
    <w:p w14:paraId="6303AD19" w14:textId="77777777" w:rsidR="004459A6" w:rsidRDefault="004459A6" w:rsidP="004459A6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59A6">
        <w:rPr>
          <w:rFonts w:ascii="Times New Roman" w:hAnsi="Times New Roman" w:cs="Times New Roman"/>
          <w:sz w:val="24"/>
          <w:szCs w:val="24"/>
        </w:rPr>
        <w:t>Objednatel poskytne poskytovateli své grafic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459A6">
        <w:rPr>
          <w:rFonts w:ascii="Times New Roman" w:hAnsi="Times New Roman" w:cs="Times New Roman"/>
          <w:sz w:val="24"/>
          <w:szCs w:val="24"/>
        </w:rPr>
        <w:t>é zpracování loga a produktů či služeb.</w:t>
      </w:r>
    </w:p>
    <w:p w14:paraId="1F14803C" w14:textId="77777777" w:rsidR="004020D3" w:rsidRDefault="004020D3" w:rsidP="004020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8843B4" w14:textId="77777777" w:rsidR="00477956" w:rsidRDefault="00477956" w:rsidP="004020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A3C4A" w14:textId="77777777" w:rsidR="00477956" w:rsidRPr="004020D3" w:rsidRDefault="00477956" w:rsidP="004020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07ABF0" w14:textId="77777777" w:rsidR="0071382C" w:rsidRPr="0077797D" w:rsidRDefault="0071382C" w:rsidP="0077797D">
      <w:pPr>
        <w:pStyle w:val="Odstavecseseznamem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7D">
        <w:rPr>
          <w:rFonts w:ascii="Times New Roman" w:hAnsi="Times New Roman" w:cs="Times New Roman"/>
          <w:b/>
          <w:sz w:val="24"/>
          <w:szCs w:val="24"/>
        </w:rPr>
        <w:lastRenderedPageBreak/>
        <w:t>Změny smlouvy</w:t>
      </w:r>
    </w:p>
    <w:p w14:paraId="7F5BF3D8" w14:textId="77777777" w:rsidR="005408D1" w:rsidRDefault="00617207" w:rsidP="00617207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7207">
        <w:rPr>
          <w:rFonts w:ascii="Times New Roman" w:hAnsi="Times New Roman" w:cs="Times New Roman"/>
          <w:sz w:val="24"/>
          <w:szCs w:val="24"/>
        </w:rPr>
        <w:t xml:space="preserve">Tuto smlouvu je možné měnit, doplnit nebo zrušit některá její ustanovení pouze písemnými průběžně číslovanými dodatky, jež </w:t>
      </w:r>
      <w:r>
        <w:rPr>
          <w:rFonts w:ascii="Times New Roman" w:hAnsi="Times New Roman" w:cs="Times New Roman"/>
          <w:sz w:val="24"/>
          <w:szCs w:val="24"/>
        </w:rPr>
        <w:t>musí být jako takové označeny a </w:t>
      </w:r>
      <w:r w:rsidRPr="00617207">
        <w:rPr>
          <w:rFonts w:ascii="Times New Roman" w:hAnsi="Times New Roman" w:cs="Times New Roman"/>
          <w:sz w:val="24"/>
          <w:szCs w:val="24"/>
        </w:rPr>
        <w:t>potvrzeny oběma účastníky této smlouvy. Tyto dodatky podléhají témuž smluvnímu režimu jako tato smlouva.</w:t>
      </w:r>
    </w:p>
    <w:p w14:paraId="05A6A7A0" w14:textId="77777777" w:rsidR="005408D1" w:rsidRPr="005408D1" w:rsidRDefault="005408D1" w:rsidP="005408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945DE" w14:textId="77777777" w:rsidR="0071382C" w:rsidRPr="0077797D" w:rsidRDefault="0071382C" w:rsidP="0077797D">
      <w:pPr>
        <w:pStyle w:val="Odstavecseseznamem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7D">
        <w:rPr>
          <w:rFonts w:ascii="Times New Roman" w:hAnsi="Times New Roman" w:cs="Times New Roman"/>
          <w:b/>
          <w:sz w:val="24"/>
          <w:szCs w:val="24"/>
        </w:rPr>
        <w:t>Sankce, zánik smlouvy</w:t>
      </w:r>
    </w:p>
    <w:p w14:paraId="787A3DF2" w14:textId="77777777" w:rsidR="0077797D" w:rsidRPr="0077797D" w:rsidRDefault="0077797D" w:rsidP="0077797D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797D">
        <w:rPr>
          <w:rFonts w:ascii="Times New Roman" w:hAnsi="Times New Roman" w:cs="Times New Roman"/>
          <w:sz w:val="24"/>
          <w:szCs w:val="24"/>
        </w:rPr>
        <w:t>Smluvní strany jsou oprávněny od smlouvy odstou</w:t>
      </w:r>
      <w:r>
        <w:rPr>
          <w:rFonts w:ascii="Times New Roman" w:hAnsi="Times New Roman" w:cs="Times New Roman"/>
          <w:sz w:val="24"/>
          <w:szCs w:val="24"/>
        </w:rPr>
        <w:t>pit pro prodlení druhé strany s </w:t>
      </w:r>
      <w:r w:rsidRPr="0077797D">
        <w:rPr>
          <w:rFonts w:ascii="Times New Roman" w:hAnsi="Times New Roman" w:cs="Times New Roman"/>
          <w:sz w:val="24"/>
          <w:szCs w:val="24"/>
        </w:rPr>
        <w:t>plněním povinností podle této smlouvy po dobu delší než 30 kalendářních dnů</w:t>
      </w:r>
      <w:r>
        <w:rPr>
          <w:rFonts w:ascii="Times New Roman" w:hAnsi="Times New Roman" w:cs="Times New Roman"/>
          <w:sz w:val="24"/>
          <w:szCs w:val="24"/>
        </w:rPr>
        <w:t xml:space="preserve">, za předpokladu, že smluvní strana </w:t>
      </w:r>
      <w:r w:rsidRPr="0077797D">
        <w:rPr>
          <w:rFonts w:ascii="Times New Roman" w:hAnsi="Times New Roman" w:cs="Times New Roman"/>
          <w:sz w:val="24"/>
          <w:szCs w:val="24"/>
        </w:rPr>
        <w:t>nesjedná nápravu do 30 dnů o</w:t>
      </w:r>
      <w:r>
        <w:rPr>
          <w:rFonts w:ascii="Times New Roman" w:hAnsi="Times New Roman" w:cs="Times New Roman"/>
          <w:sz w:val="24"/>
          <w:szCs w:val="24"/>
        </w:rPr>
        <w:t>d písemného upozornění druhou</w:t>
      </w:r>
      <w:r w:rsidRPr="0077797D">
        <w:rPr>
          <w:rFonts w:ascii="Times New Roman" w:hAnsi="Times New Roman" w:cs="Times New Roman"/>
          <w:sz w:val="24"/>
          <w:szCs w:val="24"/>
        </w:rPr>
        <w:t xml:space="preserve"> smluv</w:t>
      </w:r>
      <w:r w:rsidR="002D56A8">
        <w:rPr>
          <w:rFonts w:ascii="Times New Roman" w:hAnsi="Times New Roman" w:cs="Times New Roman"/>
          <w:sz w:val="24"/>
          <w:szCs w:val="24"/>
        </w:rPr>
        <w:t>n</w:t>
      </w:r>
      <w:r w:rsidRPr="0077797D">
        <w:rPr>
          <w:rFonts w:ascii="Times New Roman" w:hAnsi="Times New Roman" w:cs="Times New Roman"/>
          <w:sz w:val="24"/>
          <w:szCs w:val="24"/>
        </w:rPr>
        <w:t>í stran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77797D">
        <w:rPr>
          <w:rFonts w:ascii="Times New Roman" w:hAnsi="Times New Roman" w:cs="Times New Roman"/>
          <w:sz w:val="24"/>
          <w:szCs w:val="24"/>
        </w:rPr>
        <w:t>. Tím není dotřena povinnosti k náhradě škody způsobené prodlením.</w:t>
      </w:r>
    </w:p>
    <w:p w14:paraId="04A76720" w14:textId="77777777" w:rsidR="0077797D" w:rsidRDefault="0077797D" w:rsidP="0077797D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797D">
        <w:rPr>
          <w:rFonts w:ascii="Times New Roman" w:hAnsi="Times New Roman" w:cs="Times New Roman"/>
          <w:sz w:val="24"/>
          <w:szCs w:val="24"/>
        </w:rPr>
        <w:t>Tuto smlouvu je objednatel oprávněn vypovědět písemnou výpovědí s jednoměsíční výpovědní dobou bez udání důvodů. Výpovědní doba začíná běžet od 1. dne měsíce následujícího po doručení písemné výpovědi.</w:t>
      </w:r>
    </w:p>
    <w:p w14:paraId="252BF3FE" w14:textId="77777777" w:rsidR="00617207" w:rsidRPr="00617207" w:rsidRDefault="00617207" w:rsidP="00617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3C280C" w14:textId="77777777" w:rsidR="00617207" w:rsidRPr="0077797D" w:rsidRDefault="00617207" w:rsidP="00617207">
      <w:pPr>
        <w:pStyle w:val="Odstavecseseznamem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7D">
        <w:rPr>
          <w:rFonts w:ascii="Times New Roman" w:hAnsi="Times New Roman" w:cs="Times New Roman"/>
          <w:b/>
          <w:sz w:val="24"/>
          <w:szCs w:val="24"/>
        </w:rPr>
        <w:t>Právo zveřejnění</w:t>
      </w:r>
    </w:p>
    <w:p w14:paraId="78D926DA" w14:textId="77777777" w:rsidR="00617207" w:rsidRDefault="00617207" w:rsidP="00C86C6F">
      <w:pPr>
        <w:pStyle w:val="Odstavecseseznamem"/>
        <w:numPr>
          <w:ilvl w:val="1"/>
          <w:numId w:val="2"/>
        </w:numPr>
        <w:spacing w:after="0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C36E5">
        <w:rPr>
          <w:rFonts w:ascii="Times New Roman" w:hAnsi="Times New Roman" w:cs="Times New Roman"/>
          <w:sz w:val="24"/>
          <w:szCs w:val="24"/>
        </w:rPr>
        <w:t xml:space="preserve">Poskytovatel souhlasí s tím, že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FC36E5">
        <w:rPr>
          <w:rFonts w:ascii="Times New Roman" w:hAnsi="Times New Roman" w:cs="Times New Roman"/>
          <w:sz w:val="24"/>
          <w:szCs w:val="24"/>
        </w:rPr>
        <w:t xml:space="preserve"> zveřejní tuto smlouvu nebo jakoukoliv její část způsobem a prostředky podle svého vlastního uvážení. </w:t>
      </w:r>
    </w:p>
    <w:p w14:paraId="3DB478E0" w14:textId="77777777" w:rsidR="00617207" w:rsidRPr="00FC36E5" w:rsidRDefault="00C86C6F" w:rsidP="00C86C6F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6C6F">
        <w:rPr>
          <w:rFonts w:ascii="Times New Roman" w:hAnsi="Times New Roman" w:cs="Times New Roman"/>
          <w:sz w:val="24"/>
          <w:szCs w:val="24"/>
        </w:rPr>
        <w:t>Smluvní strany souhlasí s uveřejněním této smlouvy</w:t>
      </w:r>
      <w:r>
        <w:rPr>
          <w:rFonts w:ascii="Times New Roman" w:hAnsi="Times New Roman" w:cs="Times New Roman"/>
          <w:sz w:val="24"/>
          <w:szCs w:val="24"/>
        </w:rPr>
        <w:t xml:space="preserve"> v registru smluv dle zákona č. </w:t>
      </w:r>
      <w:r w:rsidRPr="00C86C6F">
        <w:rPr>
          <w:rFonts w:ascii="Times New Roman" w:hAnsi="Times New Roman" w:cs="Times New Roman"/>
          <w:sz w:val="24"/>
          <w:szCs w:val="24"/>
        </w:rPr>
        <w:t xml:space="preserve">340/2015 Sb. o zvláštních podmínkách účinnosti některých smluv, uveřejňování některých smluv a o registru smluv (zákon o registru smluv). Smluvní strany výslovně sjednávají, že uveřejnění této smlouvy v registru smluv zajistí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C86C6F">
        <w:rPr>
          <w:rFonts w:ascii="Times New Roman" w:hAnsi="Times New Roman" w:cs="Times New Roman"/>
          <w:sz w:val="24"/>
          <w:szCs w:val="24"/>
        </w:rPr>
        <w:t>.</w:t>
      </w:r>
    </w:p>
    <w:p w14:paraId="4F8DF0A2" w14:textId="77777777" w:rsidR="0077797D" w:rsidRPr="0077797D" w:rsidRDefault="0077797D" w:rsidP="007779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5546BA" w14:textId="77777777" w:rsidR="00AA7FA7" w:rsidRPr="0077797D" w:rsidRDefault="0071382C" w:rsidP="0077797D">
      <w:pPr>
        <w:pStyle w:val="Odstavecseseznamem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7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987192C" w14:textId="77777777" w:rsidR="00AA7FA7" w:rsidRDefault="005408D1" w:rsidP="0077797D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8D1">
        <w:rPr>
          <w:rFonts w:ascii="Times New Roman" w:hAnsi="Times New Roman" w:cs="Times New Roman"/>
          <w:sz w:val="24"/>
          <w:szCs w:val="24"/>
        </w:rPr>
        <w:t>S</w:t>
      </w:r>
      <w:r w:rsidR="0077797D">
        <w:rPr>
          <w:rFonts w:ascii="Times New Roman" w:hAnsi="Times New Roman" w:cs="Times New Roman"/>
          <w:sz w:val="24"/>
          <w:szCs w:val="24"/>
        </w:rPr>
        <w:t>m</w:t>
      </w:r>
      <w:r w:rsidRPr="005408D1">
        <w:rPr>
          <w:rFonts w:ascii="Times New Roman" w:hAnsi="Times New Roman" w:cs="Times New Roman"/>
          <w:sz w:val="24"/>
          <w:szCs w:val="24"/>
        </w:rPr>
        <w:t xml:space="preserve">louva nabývá platnosti </w:t>
      </w:r>
      <w:r w:rsidR="0077797D">
        <w:rPr>
          <w:rFonts w:ascii="Times New Roman" w:hAnsi="Times New Roman" w:cs="Times New Roman"/>
          <w:sz w:val="24"/>
          <w:szCs w:val="24"/>
        </w:rPr>
        <w:t xml:space="preserve">dnem podpisu oběma smluvními stranami a nabývá účinnosti </w:t>
      </w:r>
      <w:r w:rsidRPr="005408D1">
        <w:rPr>
          <w:rFonts w:ascii="Times New Roman" w:hAnsi="Times New Roman" w:cs="Times New Roman"/>
          <w:sz w:val="24"/>
          <w:szCs w:val="24"/>
        </w:rPr>
        <w:t xml:space="preserve">dnem </w:t>
      </w:r>
      <w:r w:rsidR="0077797D">
        <w:rPr>
          <w:rFonts w:ascii="Times New Roman" w:hAnsi="Times New Roman" w:cs="Times New Roman"/>
          <w:sz w:val="24"/>
          <w:szCs w:val="24"/>
        </w:rPr>
        <w:t xml:space="preserve">zveřejnění v registru smluv. </w:t>
      </w:r>
    </w:p>
    <w:p w14:paraId="5EDD9163" w14:textId="77777777" w:rsidR="00617207" w:rsidRPr="00617207" w:rsidRDefault="00617207" w:rsidP="00617207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7207">
        <w:rPr>
          <w:rFonts w:ascii="Times New Roman" w:hAnsi="Times New Roman" w:cs="Times New Roman"/>
          <w:sz w:val="24"/>
          <w:szCs w:val="24"/>
        </w:rPr>
        <w:t>Tato smlouva je podepsána elektronicky.</w:t>
      </w:r>
    </w:p>
    <w:p w14:paraId="751F6C16" w14:textId="77777777" w:rsidR="00617207" w:rsidRDefault="00617207" w:rsidP="00617207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</w:t>
      </w:r>
      <w:r w:rsidRPr="00617207">
        <w:rPr>
          <w:rFonts w:ascii="Times New Roman" w:hAnsi="Times New Roman" w:cs="Times New Roman"/>
          <w:sz w:val="24"/>
          <w:szCs w:val="24"/>
        </w:rPr>
        <w:t>uvní strany si tuto smlouvu přečetly, souhlasí s jejím obsahem a prohlašují, že je ujednána svobodně.</w:t>
      </w:r>
    </w:p>
    <w:p w14:paraId="51828220" w14:textId="77777777" w:rsidR="00FC36E5" w:rsidRDefault="00FC36E5" w:rsidP="00AA7F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6E277" w14:textId="77777777" w:rsidR="008F3FC6" w:rsidRDefault="008F3FC6" w:rsidP="008F3FC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………… dne …………….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 ………… dne …………….</w:t>
      </w:r>
    </w:p>
    <w:p w14:paraId="66EAA4BA" w14:textId="77777777" w:rsidR="008F3FC6" w:rsidRDefault="008F3FC6" w:rsidP="008F3FC6">
      <w:pPr>
        <w:spacing w:after="120"/>
        <w:rPr>
          <w:rFonts w:ascii="Times New Roman" w:eastAsia="Times New Roman" w:hAnsi="Times New Roman" w:cs="Times New Roman"/>
        </w:rPr>
      </w:pPr>
    </w:p>
    <w:p w14:paraId="52BE67EF" w14:textId="77777777" w:rsidR="008F3FC6" w:rsidRDefault="008F3FC6" w:rsidP="008F3FC6">
      <w:pPr>
        <w:spacing w:after="120"/>
        <w:rPr>
          <w:rFonts w:ascii="Times New Roman" w:eastAsia="Times New Roman" w:hAnsi="Times New Roman" w:cs="Times New Roman"/>
        </w:rPr>
      </w:pPr>
    </w:p>
    <w:p w14:paraId="6DA61908" w14:textId="77777777" w:rsidR="008F3FC6" w:rsidRDefault="008F3FC6" w:rsidP="008F3FC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……………………………….</w:t>
      </w:r>
    </w:p>
    <w:p w14:paraId="181B469D" w14:textId="77777777" w:rsidR="008F3FC6" w:rsidRDefault="008F3FC6" w:rsidP="008F3FC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Objednatel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Poskytovatel:</w:t>
      </w:r>
    </w:p>
    <w:p w14:paraId="6970AE81" w14:textId="77777777" w:rsidR="00AA7FA7" w:rsidRPr="00AA7FA7" w:rsidRDefault="004020D3" w:rsidP="00AA7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20D3">
        <w:rPr>
          <w:rFonts w:ascii="Times New Roman" w:eastAsia="Times New Roman" w:hAnsi="Times New Roman" w:cs="Times New Roman"/>
        </w:rPr>
        <w:t>Mgr. Jiří Dušek, Ph.D., ředitel organizace</w:t>
      </w:r>
      <w:r w:rsidR="008F3FC6">
        <w:rPr>
          <w:rFonts w:ascii="Times New Roman" w:eastAsia="Times New Roman" w:hAnsi="Times New Roman" w:cs="Times New Roman"/>
        </w:rPr>
        <w:tab/>
      </w:r>
      <w:r w:rsidR="008F3FC6">
        <w:rPr>
          <w:rFonts w:ascii="Times New Roman" w:eastAsia="Times New Roman" w:hAnsi="Times New Roman" w:cs="Times New Roman"/>
        </w:rPr>
        <w:tab/>
      </w:r>
      <w:r w:rsidR="008F3FC6" w:rsidRPr="008F3FC6">
        <w:rPr>
          <w:rFonts w:ascii="Times New Roman" w:eastAsia="Times New Roman" w:hAnsi="Times New Roman" w:cs="Times New Roman"/>
        </w:rPr>
        <w:t>Jakub Kapuš, CEO</w:t>
      </w:r>
      <w:r w:rsidR="008F3FC6">
        <w:rPr>
          <w:rFonts w:ascii="Times New Roman" w:eastAsia="Times New Roman" w:hAnsi="Times New Roman" w:cs="Times New Roman"/>
        </w:rPr>
        <w:tab/>
      </w:r>
      <w:r w:rsidR="008F3FC6">
        <w:rPr>
          <w:rFonts w:ascii="Times New Roman" w:eastAsia="Times New Roman" w:hAnsi="Times New Roman" w:cs="Times New Roman"/>
        </w:rPr>
        <w:tab/>
      </w:r>
    </w:p>
    <w:sectPr w:rsidR="00AA7FA7" w:rsidRPr="00AA7FA7" w:rsidSect="00C86C6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23A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5431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71"/>
    <w:rsid w:val="00125915"/>
    <w:rsid w:val="001435D4"/>
    <w:rsid w:val="00146FE9"/>
    <w:rsid w:val="001738FD"/>
    <w:rsid w:val="002A71D3"/>
    <w:rsid w:val="002D56A8"/>
    <w:rsid w:val="002D5762"/>
    <w:rsid w:val="002E606A"/>
    <w:rsid w:val="0039362D"/>
    <w:rsid w:val="003F00C6"/>
    <w:rsid w:val="003F10B7"/>
    <w:rsid w:val="004020D3"/>
    <w:rsid w:val="004459A6"/>
    <w:rsid w:val="00452B71"/>
    <w:rsid w:val="00453DC8"/>
    <w:rsid w:val="00454AE4"/>
    <w:rsid w:val="00477956"/>
    <w:rsid w:val="00485A39"/>
    <w:rsid w:val="005408D1"/>
    <w:rsid w:val="00594448"/>
    <w:rsid w:val="005A00C6"/>
    <w:rsid w:val="00617207"/>
    <w:rsid w:val="00651A37"/>
    <w:rsid w:val="006B7265"/>
    <w:rsid w:val="0071382C"/>
    <w:rsid w:val="007316CA"/>
    <w:rsid w:val="00771817"/>
    <w:rsid w:val="0077797D"/>
    <w:rsid w:val="008870B6"/>
    <w:rsid w:val="008F3FC6"/>
    <w:rsid w:val="0090244D"/>
    <w:rsid w:val="00960ABA"/>
    <w:rsid w:val="00974A24"/>
    <w:rsid w:val="00A274DD"/>
    <w:rsid w:val="00A27FF3"/>
    <w:rsid w:val="00AA7FA7"/>
    <w:rsid w:val="00AC01A1"/>
    <w:rsid w:val="00AC4DF8"/>
    <w:rsid w:val="00B21D91"/>
    <w:rsid w:val="00B77F2D"/>
    <w:rsid w:val="00BC2CD9"/>
    <w:rsid w:val="00BE6286"/>
    <w:rsid w:val="00C73057"/>
    <w:rsid w:val="00C80133"/>
    <w:rsid w:val="00C828E5"/>
    <w:rsid w:val="00C86C6F"/>
    <w:rsid w:val="00D21EAB"/>
    <w:rsid w:val="00E0688A"/>
    <w:rsid w:val="00E507FF"/>
    <w:rsid w:val="00E5544A"/>
    <w:rsid w:val="00EC3B0A"/>
    <w:rsid w:val="00ED361D"/>
    <w:rsid w:val="00F22CA7"/>
    <w:rsid w:val="00F27E87"/>
    <w:rsid w:val="00F33383"/>
    <w:rsid w:val="00FC36E5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A9FC"/>
  <w15:docId w15:val="{BDDE5BC0-F35C-4DDD-8B97-6FA4D701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18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7FA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459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9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9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9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9A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02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6A36421FEC46821DB52382378F80" ma:contentTypeVersion="14" ma:contentTypeDescription="Vytvoří nový dokument" ma:contentTypeScope="" ma:versionID="d4cf7a104764b9909fe21a937d32b60f">
  <xsd:schema xmlns:xsd="http://www.w3.org/2001/XMLSchema" xmlns:xs="http://www.w3.org/2001/XMLSchema" xmlns:p="http://schemas.microsoft.com/office/2006/metadata/properties" xmlns:ns3="139cd268-a14b-4494-89e5-f457664d9c03" targetNamespace="http://schemas.microsoft.com/office/2006/metadata/properties" ma:root="true" ma:fieldsID="3757d6529e641eeb01ca19f114cd65ec" ns3:_="">
    <xsd:import namespace="139cd268-a14b-4494-89e5-f457664d9c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cd268-a14b-4494-89e5-f457664d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99BEB-7627-4D45-BC21-4ABB152B6DB9}">
  <ds:schemaRefs>
    <ds:schemaRef ds:uri="http://schemas.microsoft.com/office/2006/documentManagement/types"/>
    <ds:schemaRef ds:uri="http://schemas.microsoft.com/office/2006/metadata/properties"/>
    <ds:schemaRef ds:uri="139cd268-a14b-4494-89e5-f457664d9c0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75C13C-7319-4775-A809-E08A65148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E4FA9-7849-4EB0-A3A5-80602F11C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cd268-a14b-4494-89e5-f457664d9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1</dc:creator>
  <cp:lastModifiedBy>Hana Šimšová</cp:lastModifiedBy>
  <cp:revision>3</cp:revision>
  <cp:lastPrinted>2024-07-12T09:04:00Z</cp:lastPrinted>
  <dcterms:created xsi:type="dcterms:W3CDTF">2024-07-12T10:10:00Z</dcterms:created>
  <dcterms:modified xsi:type="dcterms:W3CDTF">2024-07-12T10:10:00Z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0x0101009FBE6A36421FEC46821DB52382378F80</vt:lpwstr>
  </property>
</Properties>
</file>