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DA5F4" w14:textId="77777777" w:rsidR="00F62B11" w:rsidRPr="00F62B11" w:rsidRDefault="00F62B11" w:rsidP="00F62B1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right"/>
        <w:rPr>
          <w:rFonts w:ascii="Times New Roman" w:hAnsi="Times New Roman"/>
          <w:bCs/>
          <w:sz w:val="24"/>
          <w:szCs w:val="24"/>
        </w:rPr>
      </w:pPr>
    </w:p>
    <w:p w14:paraId="65245A5B" w14:textId="77777777" w:rsidR="00796C2C" w:rsidRPr="00426F3F" w:rsidRDefault="00796C2C" w:rsidP="00796C2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8"/>
          <w:szCs w:val="28"/>
        </w:rPr>
      </w:pPr>
      <w:r w:rsidRPr="00426F3F">
        <w:rPr>
          <w:rFonts w:cs="Arial"/>
          <w:b/>
          <w:sz w:val="28"/>
          <w:szCs w:val="28"/>
        </w:rPr>
        <w:t>D</w:t>
      </w:r>
      <w:r w:rsidR="008C7F13">
        <w:rPr>
          <w:rFonts w:cs="Arial"/>
          <w:b/>
          <w:sz w:val="28"/>
          <w:szCs w:val="28"/>
        </w:rPr>
        <w:t xml:space="preserve">odatek č. </w:t>
      </w:r>
      <w:r w:rsidR="00EA21CE">
        <w:rPr>
          <w:rFonts w:cs="Arial"/>
          <w:b/>
          <w:sz w:val="28"/>
          <w:szCs w:val="28"/>
        </w:rPr>
        <w:t>2</w:t>
      </w:r>
    </w:p>
    <w:p w14:paraId="3EAB314C" w14:textId="77777777" w:rsidR="00796C2C" w:rsidRDefault="009F134E" w:rsidP="009153C9">
      <w:pPr>
        <w:tabs>
          <w:tab w:val="left" w:pos="0"/>
          <w:tab w:val="left" w:leader="underscore" w:pos="4706"/>
          <w:tab w:val="left" w:pos="4990"/>
          <w:tab w:val="left" w:leader="underscore" w:pos="9781"/>
        </w:tabs>
        <w:ind w:right="-6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 smlouvě</w:t>
      </w:r>
      <w:r w:rsidR="00796C2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o </w:t>
      </w:r>
      <w:r w:rsidR="008C7F13">
        <w:rPr>
          <w:rFonts w:ascii="Times New Roman" w:hAnsi="Times New Roman"/>
          <w:sz w:val="22"/>
          <w:szCs w:val="22"/>
        </w:rPr>
        <w:t xml:space="preserve">výpůjčce ev. č. 0600/2020/MJ ze dne </w:t>
      </w:r>
      <w:r w:rsidR="00FA36FB">
        <w:rPr>
          <w:rFonts w:ascii="Times New Roman" w:hAnsi="Times New Roman"/>
          <w:sz w:val="22"/>
          <w:szCs w:val="22"/>
        </w:rPr>
        <w:t>0</w:t>
      </w:r>
      <w:r w:rsidR="008C7F13">
        <w:rPr>
          <w:rFonts w:ascii="Times New Roman" w:hAnsi="Times New Roman"/>
          <w:sz w:val="22"/>
          <w:szCs w:val="22"/>
        </w:rPr>
        <w:t>7.</w:t>
      </w:r>
      <w:r w:rsidR="007B3CB7">
        <w:rPr>
          <w:rFonts w:ascii="Times New Roman" w:hAnsi="Times New Roman"/>
          <w:sz w:val="22"/>
          <w:szCs w:val="22"/>
        </w:rPr>
        <w:t>0</w:t>
      </w:r>
      <w:r w:rsidR="008C7F13">
        <w:rPr>
          <w:rFonts w:ascii="Times New Roman" w:hAnsi="Times New Roman"/>
          <w:sz w:val="22"/>
          <w:szCs w:val="22"/>
        </w:rPr>
        <w:t>2.2020</w:t>
      </w:r>
      <w:r w:rsidR="00EA21CE">
        <w:rPr>
          <w:rFonts w:ascii="Times New Roman" w:hAnsi="Times New Roman"/>
          <w:sz w:val="22"/>
          <w:szCs w:val="22"/>
        </w:rPr>
        <w:t xml:space="preserve"> ve znění dodatku č. 1 ev. č. 0600D1/2021/MJ ze dne 13.09.2021</w:t>
      </w:r>
    </w:p>
    <w:p w14:paraId="488EFB17" w14:textId="77777777" w:rsidR="00C50014" w:rsidRPr="005E4788" w:rsidRDefault="00C50014" w:rsidP="00796C2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304369F6" w14:textId="77777777" w:rsidR="005A7FA2" w:rsidRPr="005E4788" w:rsidRDefault="005A7FA2" w:rsidP="005A7FA2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2544DC95" w14:textId="77777777" w:rsidR="005A7FA2" w:rsidRPr="005E4788" w:rsidRDefault="005A7FA2" w:rsidP="005A7FA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5DCF0E47" w14:textId="77777777" w:rsidR="005A7FA2" w:rsidRPr="00D13518" w:rsidRDefault="005A7FA2" w:rsidP="005A7FA2">
      <w:pPr>
        <w:pStyle w:val="a"/>
        <w:rPr>
          <w:b/>
          <w:sz w:val="22"/>
          <w:szCs w:val="22"/>
        </w:rPr>
      </w:pPr>
      <w:r w:rsidRPr="00D13518">
        <w:rPr>
          <w:b/>
          <w:sz w:val="22"/>
          <w:szCs w:val="22"/>
        </w:rPr>
        <w:t>Statutární město Ostrava</w:t>
      </w:r>
    </w:p>
    <w:p w14:paraId="6B63A4F0" w14:textId="77777777" w:rsidR="005A7FA2" w:rsidRPr="00D13518" w:rsidRDefault="005A7FA2" w:rsidP="005A7FA2">
      <w:pPr>
        <w:pStyle w:val="a"/>
        <w:rPr>
          <w:sz w:val="22"/>
          <w:szCs w:val="22"/>
        </w:rPr>
      </w:pPr>
      <w:r w:rsidRPr="00D13518">
        <w:rPr>
          <w:sz w:val="22"/>
          <w:szCs w:val="22"/>
        </w:rPr>
        <w:t>Prokešovo náměstí 8, 729 30 Ostrava</w:t>
      </w:r>
    </w:p>
    <w:p w14:paraId="68BB81A6" w14:textId="77777777" w:rsidR="005A7FA2" w:rsidRPr="00D53E56" w:rsidRDefault="005A7FA2" w:rsidP="005A7FA2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zastoupeno </w:t>
      </w:r>
      <w:r w:rsidR="00037A9E">
        <w:rPr>
          <w:rFonts w:ascii="Times New Roman" w:hAnsi="Times New Roman"/>
          <w:sz w:val="22"/>
          <w:szCs w:val="22"/>
        </w:rPr>
        <w:t>Jiřím Vávrou</w:t>
      </w:r>
      <w:r>
        <w:rPr>
          <w:rFonts w:ascii="Times New Roman" w:hAnsi="Times New Roman"/>
          <w:sz w:val="22"/>
          <w:szCs w:val="22"/>
        </w:rPr>
        <w:t>, náměstkem primátora</w:t>
      </w:r>
    </w:p>
    <w:p w14:paraId="7C699DE2" w14:textId="77777777" w:rsidR="005A7FA2" w:rsidRPr="00D13518" w:rsidRDefault="005A7FA2" w:rsidP="005A7FA2">
      <w:pPr>
        <w:pStyle w:val="a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>IČ</w:t>
      </w:r>
      <w:r>
        <w:rPr>
          <w:sz w:val="22"/>
          <w:szCs w:val="22"/>
        </w:rPr>
        <w:t xml:space="preserve">O: </w:t>
      </w:r>
      <w:r w:rsidRPr="00D1351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>00845451</w:t>
      </w:r>
    </w:p>
    <w:p w14:paraId="7ADAEC78" w14:textId="77777777" w:rsidR="005A7FA2" w:rsidRPr="00D13518" w:rsidRDefault="005A7FA2" w:rsidP="005A7FA2">
      <w:pPr>
        <w:pStyle w:val="a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DIČ: 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 xml:space="preserve">CZ00845451 </w:t>
      </w:r>
    </w:p>
    <w:p w14:paraId="3BAEC416" w14:textId="77777777" w:rsidR="005A7FA2" w:rsidRPr="00D13518" w:rsidRDefault="005A7FA2" w:rsidP="005A7FA2">
      <w:pPr>
        <w:pStyle w:val="a"/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Pr="00D1351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247D6">
        <w:rPr>
          <w:sz w:val="22"/>
          <w:szCs w:val="22"/>
        </w:rPr>
        <w:t>XXXXXXXXXXXXXXXXXXXXXX</w:t>
      </w:r>
    </w:p>
    <w:p w14:paraId="3AA549A6" w14:textId="77777777" w:rsidR="005A7FA2" w:rsidRPr="00D13518" w:rsidRDefault="005A7FA2" w:rsidP="005A7FA2">
      <w:pPr>
        <w:pStyle w:val="a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 xml:space="preserve">číslo účtu: </w:t>
      </w:r>
      <w:r w:rsidR="007247D6">
        <w:rPr>
          <w:sz w:val="22"/>
          <w:szCs w:val="22"/>
        </w:rPr>
        <w:t>XXXXXXXXXXXXXXXX</w:t>
      </w:r>
    </w:p>
    <w:p w14:paraId="72072DFB" w14:textId="77777777" w:rsidR="005A7FA2" w:rsidRPr="00D13518" w:rsidRDefault="005A7FA2" w:rsidP="005A7FA2">
      <w:pPr>
        <w:pStyle w:val="a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>konstantní symbol: 558</w:t>
      </w:r>
    </w:p>
    <w:p w14:paraId="187BFDBB" w14:textId="77777777" w:rsidR="005A7FA2" w:rsidRPr="00BD3DFF" w:rsidRDefault="005A7FA2" w:rsidP="008A0F2A">
      <w:pPr>
        <w:pStyle w:val="a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</w:p>
    <w:p w14:paraId="67C1B909" w14:textId="77777777" w:rsidR="005A7FA2" w:rsidRPr="0011050B" w:rsidRDefault="005A7FA2" w:rsidP="005A7FA2">
      <w:pPr>
        <w:pStyle w:val="a"/>
        <w:rPr>
          <w:i/>
          <w:sz w:val="22"/>
          <w:szCs w:val="22"/>
        </w:rPr>
      </w:pPr>
      <w:r w:rsidRPr="0011050B">
        <w:rPr>
          <w:i/>
          <w:iCs/>
          <w:sz w:val="22"/>
          <w:szCs w:val="22"/>
        </w:rPr>
        <w:t xml:space="preserve">(dále jen </w:t>
      </w:r>
      <w:r>
        <w:rPr>
          <w:i/>
          <w:iCs/>
          <w:sz w:val="22"/>
          <w:szCs w:val="22"/>
        </w:rPr>
        <w:t>„</w:t>
      </w:r>
      <w:r w:rsidRPr="0011050B">
        <w:rPr>
          <w:i/>
          <w:iCs/>
          <w:sz w:val="22"/>
          <w:szCs w:val="22"/>
        </w:rPr>
        <w:t>p</w:t>
      </w:r>
      <w:r>
        <w:rPr>
          <w:i/>
          <w:iCs/>
          <w:sz w:val="22"/>
          <w:szCs w:val="22"/>
        </w:rPr>
        <w:t>ůjči</w:t>
      </w:r>
      <w:r w:rsidRPr="0011050B">
        <w:rPr>
          <w:i/>
          <w:iCs/>
          <w:sz w:val="22"/>
          <w:szCs w:val="22"/>
        </w:rPr>
        <w:t>tel</w:t>
      </w:r>
      <w:r>
        <w:rPr>
          <w:i/>
          <w:iCs/>
          <w:sz w:val="22"/>
          <w:szCs w:val="22"/>
        </w:rPr>
        <w:t>“</w:t>
      </w:r>
      <w:r w:rsidRPr="0011050B">
        <w:rPr>
          <w:i/>
          <w:sz w:val="22"/>
          <w:szCs w:val="22"/>
        </w:rPr>
        <w:t>)</w:t>
      </w:r>
    </w:p>
    <w:p w14:paraId="0DE480C3" w14:textId="77777777" w:rsidR="008C7F13" w:rsidRPr="008C7F13" w:rsidRDefault="008C7F13" w:rsidP="008C7F13">
      <w:pPr>
        <w:jc w:val="both"/>
        <w:rPr>
          <w:rFonts w:ascii="Times New Roman" w:hAnsi="Times New Roman"/>
          <w:sz w:val="22"/>
          <w:szCs w:val="22"/>
        </w:rPr>
      </w:pPr>
    </w:p>
    <w:p w14:paraId="122C814C" w14:textId="77777777" w:rsidR="008C7F13" w:rsidRPr="008C7F13" w:rsidRDefault="008C7F13" w:rsidP="008C7F13">
      <w:pPr>
        <w:jc w:val="both"/>
        <w:rPr>
          <w:rFonts w:ascii="Times New Roman" w:hAnsi="Times New Roman"/>
          <w:sz w:val="22"/>
          <w:szCs w:val="22"/>
        </w:rPr>
      </w:pPr>
      <w:r w:rsidRPr="008C7F13">
        <w:rPr>
          <w:rFonts w:ascii="Times New Roman" w:hAnsi="Times New Roman"/>
          <w:sz w:val="22"/>
          <w:szCs w:val="22"/>
        </w:rPr>
        <w:t>a</w:t>
      </w:r>
    </w:p>
    <w:p w14:paraId="50690CE3" w14:textId="77777777" w:rsidR="008C7F13" w:rsidRPr="008C7F13" w:rsidRDefault="008C7F13" w:rsidP="008C7F13">
      <w:pPr>
        <w:rPr>
          <w:rFonts w:ascii="Times New Roman" w:hAnsi="Times New Roman"/>
          <w:bCs/>
          <w:sz w:val="22"/>
          <w:szCs w:val="22"/>
        </w:rPr>
      </w:pPr>
    </w:p>
    <w:p w14:paraId="692036DB" w14:textId="77777777" w:rsidR="008C7F13" w:rsidRPr="008C7F13" w:rsidRDefault="008C7F13" w:rsidP="008C7F13">
      <w:pPr>
        <w:rPr>
          <w:rFonts w:ascii="Times New Roman" w:hAnsi="Times New Roman"/>
          <w:b/>
          <w:sz w:val="22"/>
          <w:szCs w:val="22"/>
        </w:rPr>
      </w:pPr>
      <w:r w:rsidRPr="008C7F13">
        <w:rPr>
          <w:rFonts w:ascii="Times New Roman" w:hAnsi="Times New Roman"/>
          <w:b/>
          <w:sz w:val="22"/>
          <w:szCs w:val="22"/>
        </w:rPr>
        <w:t>Asociace turistických oddílů mládeže České republiky</w:t>
      </w:r>
    </w:p>
    <w:p w14:paraId="13E559F6" w14:textId="77777777" w:rsidR="008C7F13" w:rsidRPr="008C7F13" w:rsidRDefault="008C7F13" w:rsidP="008C7F13">
      <w:pPr>
        <w:rPr>
          <w:rFonts w:ascii="Times New Roman" w:hAnsi="Times New Roman"/>
          <w:sz w:val="22"/>
          <w:szCs w:val="22"/>
        </w:rPr>
      </w:pPr>
      <w:r w:rsidRPr="008C7F13">
        <w:rPr>
          <w:rFonts w:ascii="Times New Roman" w:hAnsi="Times New Roman"/>
          <w:sz w:val="22"/>
          <w:szCs w:val="22"/>
        </w:rPr>
        <w:t>se sídlem Palackého 325, 252 63 Roztoky</w:t>
      </w:r>
    </w:p>
    <w:p w14:paraId="60B8E325" w14:textId="77777777" w:rsidR="008C7F13" w:rsidRPr="008C7F13" w:rsidRDefault="008C7F13" w:rsidP="002161B3">
      <w:pPr>
        <w:rPr>
          <w:rFonts w:ascii="Times New Roman" w:hAnsi="Times New Roman"/>
          <w:sz w:val="22"/>
          <w:szCs w:val="22"/>
        </w:rPr>
      </w:pPr>
      <w:r w:rsidRPr="008C7F13">
        <w:rPr>
          <w:rFonts w:ascii="Times New Roman" w:hAnsi="Times New Roman"/>
          <w:sz w:val="22"/>
          <w:szCs w:val="22"/>
        </w:rPr>
        <w:t xml:space="preserve">zastoupena </w:t>
      </w:r>
      <w:r w:rsidR="007247D6">
        <w:rPr>
          <w:rFonts w:ascii="Times New Roman" w:hAnsi="Times New Roman"/>
          <w:sz w:val="22"/>
          <w:szCs w:val="22"/>
        </w:rPr>
        <w:t>XXXXXXXXXXX</w:t>
      </w:r>
      <w:r w:rsidRPr="008C7F13">
        <w:rPr>
          <w:rFonts w:ascii="Times New Roman" w:hAnsi="Times New Roman"/>
          <w:sz w:val="22"/>
          <w:szCs w:val="22"/>
        </w:rPr>
        <w:t>, předsedou</w:t>
      </w:r>
    </w:p>
    <w:p w14:paraId="2FEEE5CC" w14:textId="77777777" w:rsidR="002161B3" w:rsidRPr="00D13518" w:rsidRDefault="002161B3" w:rsidP="002161B3">
      <w:pPr>
        <w:pStyle w:val="a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>IČ</w:t>
      </w:r>
      <w:r>
        <w:rPr>
          <w:sz w:val="22"/>
          <w:szCs w:val="22"/>
        </w:rPr>
        <w:t xml:space="preserve">O: </w:t>
      </w:r>
      <w:r w:rsidRPr="00D1351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442 23 846</w:t>
      </w:r>
    </w:p>
    <w:p w14:paraId="7AF29767" w14:textId="77777777" w:rsidR="008A0F2A" w:rsidRDefault="008A0F2A" w:rsidP="008C7F13">
      <w:pPr>
        <w:jc w:val="both"/>
        <w:rPr>
          <w:rFonts w:ascii="Times New Roman" w:hAnsi="Times New Roman"/>
          <w:iCs/>
          <w:sz w:val="22"/>
          <w:szCs w:val="22"/>
        </w:rPr>
      </w:pPr>
    </w:p>
    <w:p w14:paraId="47A73185" w14:textId="77777777" w:rsidR="008C7F13" w:rsidRPr="008A0F2A" w:rsidRDefault="008C7F13" w:rsidP="008C7F13">
      <w:pPr>
        <w:jc w:val="both"/>
        <w:rPr>
          <w:rFonts w:ascii="Times New Roman" w:hAnsi="Times New Roman"/>
          <w:i/>
          <w:sz w:val="22"/>
          <w:szCs w:val="22"/>
        </w:rPr>
      </w:pPr>
      <w:r w:rsidRPr="008A0F2A">
        <w:rPr>
          <w:rFonts w:ascii="Times New Roman" w:hAnsi="Times New Roman"/>
          <w:i/>
          <w:sz w:val="22"/>
          <w:szCs w:val="22"/>
        </w:rPr>
        <w:t>(dále jen „vypůjčitel“)</w:t>
      </w:r>
    </w:p>
    <w:p w14:paraId="742392C1" w14:textId="77777777" w:rsidR="009F2789" w:rsidRDefault="009F2789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3C1F558" w14:textId="77777777" w:rsidR="0058145A" w:rsidRPr="005E4788" w:rsidRDefault="005814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2EDF4EF" w14:textId="77777777" w:rsidR="002161B3" w:rsidRPr="00EE6B45" w:rsidRDefault="002161B3" w:rsidP="002161B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EE6B45">
        <w:rPr>
          <w:rFonts w:cs="Arial"/>
          <w:b/>
          <w:sz w:val="22"/>
          <w:szCs w:val="22"/>
        </w:rPr>
        <w:t>Obsah dodatku</w:t>
      </w:r>
    </w:p>
    <w:p w14:paraId="4DDA1EA2" w14:textId="77777777" w:rsidR="002161B3" w:rsidRDefault="002161B3" w:rsidP="002161B3">
      <w:pPr>
        <w:pStyle w:val="a"/>
        <w:rPr>
          <w:rFonts w:ascii="Arial" w:hAnsi="Arial" w:cs="Arial"/>
          <w:b/>
          <w:color w:val="auto"/>
          <w:sz w:val="22"/>
          <w:szCs w:val="22"/>
        </w:rPr>
      </w:pPr>
    </w:p>
    <w:p w14:paraId="43D61454" w14:textId="77777777" w:rsidR="002161B3" w:rsidRPr="007B3CB7" w:rsidRDefault="002161B3" w:rsidP="002161B3">
      <w:pPr>
        <w:pStyle w:val="a"/>
        <w:rPr>
          <w:rFonts w:ascii="Arial" w:hAnsi="Arial" w:cs="Arial"/>
          <w:b/>
          <w:color w:val="auto"/>
          <w:sz w:val="24"/>
          <w:szCs w:val="24"/>
        </w:rPr>
      </w:pPr>
      <w:r w:rsidRPr="007B3CB7">
        <w:rPr>
          <w:rFonts w:ascii="Arial" w:hAnsi="Arial" w:cs="Arial"/>
          <w:b/>
          <w:color w:val="auto"/>
          <w:sz w:val="24"/>
          <w:szCs w:val="24"/>
        </w:rPr>
        <w:t>čl. I.</w:t>
      </w:r>
    </w:p>
    <w:p w14:paraId="06D6AE70" w14:textId="77777777" w:rsidR="002161B3" w:rsidRPr="00EE6B45" w:rsidRDefault="002161B3" w:rsidP="002161B3">
      <w:pPr>
        <w:pStyle w:val="a"/>
        <w:numPr>
          <w:ilvl w:val="0"/>
          <w:numId w:val="22"/>
        </w:numPr>
        <w:tabs>
          <w:tab w:val="clear" w:pos="644"/>
          <w:tab w:val="num" w:pos="284"/>
        </w:tabs>
        <w:ind w:left="284" w:hanging="284"/>
        <w:jc w:val="both"/>
        <w:rPr>
          <w:color w:val="auto"/>
          <w:sz w:val="22"/>
          <w:szCs w:val="22"/>
        </w:rPr>
      </w:pPr>
      <w:r w:rsidRPr="00EE6B45">
        <w:rPr>
          <w:color w:val="auto"/>
          <w:sz w:val="22"/>
          <w:szCs w:val="22"/>
        </w:rPr>
        <w:t>Smluvní strany prohlašují, že údaje uvedené v záhlaví tohoto dodatku jsou v souladu se skutečností v době jeho uzavření. Smluvní strany se zavazují, že změny dotčených údajů oznámí bez prodlení druhé smluvní straně.</w:t>
      </w:r>
    </w:p>
    <w:p w14:paraId="74EEC2F2" w14:textId="77777777" w:rsidR="002161B3" w:rsidRDefault="002161B3" w:rsidP="002161B3">
      <w:pPr>
        <w:pStyle w:val="a"/>
        <w:ind w:left="284"/>
        <w:jc w:val="both"/>
        <w:rPr>
          <w:color w:val="auto"/>
          <w:sz w:val="22"/>
          <w:szCs w:val="22"/>
        </w:rPr>
      </w:pPr>
    </w:p>
    <w:p w14:paraId="06B9A9F7" w14:textId="77777777" w:rsidR="002161B3" w:rsidRPr="007B3CB7" w:rsidRDefault="002161B3" w:rsidP="002161B3">
      <w:pPr>
        <w:pStyle w:val="a"/>
        <w:rPr>
          <w:rFonts w:ascii="Arial" w:hAnsi="Arial" w:cs="Arial"/>
          <w:b/>
          <w:color w:val="auto"/>
          <w:sz w:val="24"/>
          <w:szCs w:val="24"/>
        </w:rPr>
      </w:pPr>
      <w:r w:rsidRPr="007B3CB7">
        <w:rPr>
          <w:rFonts w:ascii="Arial" w:hAnsi="Arial" w:cs="Arial"/>
          <w:b/>
          <w:color w:val="auto"/>
          <w:sz w:val="24"/>
          <w:szCs w:val="24"/>
        </w:rPr>
        <w:t>čl. II.</w:t>
      </w:r>
    </w:p>
    <w:p w14:paraId="1BBA1983" w14:textId="4A485409" w:rsidR="002161B3" w:rsidRDefault="002161B3" w:rsidP="002161B3">
      <w:pPr>
        <w:pStyle w:val="a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Smluvní strany se dohodly na uzavření Dodatku č. </w:t>
      </w:r>
      <w:r w:rsidR="00037A9E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ke smlouvě o </w:t>
      </w:r>
      <w:r w:rsidR="005A4A09">
        <w:rPr>
          <w:color w:val="auto"/>
          <w:sz w:val="22"/>
          <w:szCs w:val="22"/>
        </w:rPr>
        <w:t>výpůjčce</w:t>
      </w:r>
      <w:r>
        <w:rPr>
          <w:color w:val="auto"/>
          <w:sz w:val="22"/>
          <w:szCs w:val="22"/>
        </w:rPr>
        <w:t xml:space="preserve"> ev. č. 0600/2020/MJ ze dne 07.02.2020</w:t>
      </w:r>
      <w:r w:rsidR="00037A9E">
        <w:rPr>
          <w:color w:val="auto"/>
          <w:sz w:val="22"/>
          <w:szCs w:val="22"/>
        </w:rPr>
        <w:t xml:space="preserve"> ve znění dodatku č. 1 ev. č. 0600D1/2021/MJ ze dne 13.09.2021</w:t>
      </w:r>
      <w:r>
        <w:rPr>
          <w:color w:val="auto"/>
          <w:sz w:val="22"/>
          <w:szCs w:val="22"/>
        </w:rPr>
        <w:t>, kterým se mění a</w:t>
      </w:r>
      <w:r w:rsidR="00037A9E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doplňuje</w:t>
      </w:r>
      <w:r w:rsidR="008D2CD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následující ustanovení smlouvy:</w:t>
      </w:r>
    </w:p>
    <w:p w14:paraId="4D717395" w14:textId="77777777" w:rsidR="00EA21CE" w:rsidRPr="002161B3" w:rsidRDefault="00EA21CE" w:rsidP="00EA21CE">
      <w:pPr>
        <w:pStyle w:val="a0"/>
        <w:rPr>
          <w:sz w:val="22"/>
          <w:szCs w:val="22"/>
        </w:rPr>
      </w:pPr>
    </w:p>
    <w:p w14:paraId="146BEF6D" w14:textId="77777777" w:rsidR="00EA21CE" w:rsidRPr="004B7BBA" w:rsidRDefault="00EA21CE" w:rsidP="00EA21CE">
      <w:pPr>
        <w:numPr>
          <w:ilvl w:val="0"/>
          <w:numId w:val="23"/>
        </w:numPr>
        <w:tabs>
          <w:tab w:val="left" w:pos="1985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4B7BBA">
        <w:rPr>
          <w:rFonts w:ascii="Times New Roman" w:hAnsi="Times New Roman"/>
          <w:sz w:val="22"/>
          <w:szCs w:val="22"/>
        </w:rPr>
        <w:t xml:space="preserve">říloha č. </w:t>
      </w:r>
      <w:r>
        <w:rPr>
          <w:rFonts w:ascii="Times New Roman" w:hAnsi="Times New Roman"/>
          <w:sz w:val="22"/>
          <w:szCs w:val="22"/>
        </w:rPr>
        <w:t>1 smlouvy se nahrazuje novou přílohou č. 1 ve znění přílohy č. 1 tohoto dodatku.</w:t>
      </w:r>
      <w:r w:rsidRPr="004B7BBA">
        <w:rPr>
          <w:rFonts w:ascii="Times New Roman" w:hAnsi="Times New Roman"/>
          <w:sz w:val="22"/>
          <w:szCs w:val="22"/>
        </w:rPr>
        <w:t xml:space="preserve"> </w:t>
      </w:r>
    </w:p>
    <w:p w14:paraId="0BCCE957" w14:textId="77777777" w:rsidR="00EA21CE" w:rsidRPr="004B7BBA" w:rsidRDefault="00EA21CE" w:rsidP="00EA21CE">
      <w:pPr>
        <w:tabs>
          <w:tab w:val="left" w:pos="1985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F205FAF" w14:textId="77777777" w:rsidR="00535D72" w:rsidRPr="00535D72" w:rsidRDefault="00535D72" w:rsidP="00516E90">
      <w:pPr>
        <w:rPr>
          <w:b/>
          <w:sz w:val="24"/>
          <w:szCs w:val="24"/>
        </w:rPr>
      </w:pPr>
      <w:r w:rsidRPr="00535D72">
        <w:rPr>
          <w:b/>
          <w:sz w:val="24"/>
          <w:szCs w:val="24"/>
        </w:rPr>
        <w:t xml:space="preserve">čl. </w:t>
      </w:r>
      <w:r w:rsidR="00402FE3">
        <w:rPr>
          <w:b/>
          <w:sz w:val="24"/>
          <w:szCs w:val="24"/>
        </w:rPr>
        <w:t>I</w:t>
      </w:r>
      <w:r w:rsidR="00BF327A">
        <w:rPr>
          <w:b/>
          <w:sz w:val="24"/>
          <w:szCs w:val="24"/>
        </w:rPr>
        <w:t>I</w:t>
      </w:r>
      <w:r w:rsidR="00402FE3">
        <w:rPr>
          <w:b/>
          <w:sz w:val="24"/>
          <w:szCs w:val="24"/>
        </w:rPr>
        <w:t>I</w:t>
      </w:r>
      <w:r w:rsidR="001A7C65" w:rsidRPr="00535D72">
        <w:rPr>
          <w:b/>
          <w:sz w:val="24"/>
          <w:szCs w:val="24"/>
        </w:rPr>
        <w:t>.</w:t>
      </w:r>
    </w:p>
    <w:p w14:paraId="28039571" w14:textId="77777777" w:rsidR="001A7C65" w:rsidRPr="004B63B0" w:rsidRDefault="001A7C65" w:rsidP="00516E90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B63B0">
        <w:rPr>
          <w:rFonts w:ascii="Times New Roman" w:hAnsi="Times New Roman"/>
          <w:sz w:val="22"/>
          <w:szCs w:val="22"/>
        </w:rPr>
        <w:t>V ostatních ujednáních se smlouva nemění.</w:t>
      </w:r>
    </w:p>
    <w:p w14:paraId="2C88D3DD" w14:textId="77777777" w:rsidR="001A7C65" w:rsidRPr="004B63B0" w:rsidRDefault="001A7C65" w:rsidP="00516E90">
      <w:pPr>
        <w:jc w:val="both"/>
        <w:rPr>
          <w:rFonts w:ascii="Times New Roman" w:hAnsi="Times New Roman"/>
          <w:sz w:val="22"/>
          <w:szCs w:val="22"/>
        </w:rPr>
      </w:pPr>
    </w:p>
    <w:p w14:paraId="18348786" w14:textId="65048376" w:rsidR="000761EA" w:rsidRPr="004B63B0" w:rsidRDefault="0010695F" w:rsidP="0010695F">
      <w:pPr>
        <w:pStyle w:val="Odstavecseseznamem"/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/>
          <w:sz w:val="22"/>
          <w:szCs w:val="22"/>
        </w:rPr>
      </w:pPr>
      <w:r w:rsidRPr="004B63B0">
        <w:rPr>
          <w:rFonts w:ascii="Times New Roman" w:hAnsi="Times New Roman"/>
          <w:sz w:val="22"/>
          <w:szCs w:val="22"/>
        </w:rPr>
        <w:t xml:space="preserve">Dodatek č. </w:t>
      </w:r>
      <w:r w:rsidR="004B63B0" w:rsidRPr="004B63B0">
        <w:rPr>
          <w:rFonts w:ascii="Times New Roman" w:hAnsi="Times New Roman"/>
          <w:sz w:val="22"/>
          <w:szCs w:val="22"/>
        </w:rPr>
        <w:t>2</w:t>
      </w:r>
      <w:r w:rsidRPr="004B63B0">
        <w:rPr>
          <w:rFonts w:ascii="Times New Roman" w:hAnsi="Times New Roman"/>
          <w:sz w:val="22"/>
          <w:szCs w:val="22"/>
        </w:rPr>
        <w:t xml:space="preserve"> nabývá účinnosti dnem jeho zveřejnění v registru smluv v souladu se zákonem č. 340/2015 Sb., o zvláštních podmínkách účinnosti některých smluv, uveřejňování těchto smluv a o registru smluv, ve</w:t>
      </w:r>
      <w:r w:rsidR="008D2CD1">
        <w:rPr>
          <w:rFonts w:ascii="Times New Roman" w:hAnsi="Times New Roman"/>
          <w:sz w:val="22"/>
          <w:szCs w:val="22"/>
        </w:rPr>
        <w:t> </w:t>
      </w:r>
      <w:r w:rsidRPr="004B63B0">
        <w:rPr>
          <w:rFonts w:ascii="Times New Roman" w:hAnsi="Times New Roman"/>
          <w:sz w:val="22"/>
          <w:szCs w:val="22"/>
        </w:rPr>
        <w:t>znění pozdějších předpisů. Smluvní strany se dohodly, že uveřejnění této smlouvy dle zákona o</w:t>
      </w:r>
      <w:r w:rsidR="004249B4" w:rsidRPr="004B63B0">
        <w:rPr>
          <w:rFonts w:ascii="Times New Roman" w:hAnsi="Times New Roman"/>
          <w:sz w:val="22"/>
          <w:szCs w:val="22"/>
        </w:rPr>
        <w:t> </w:t>
      </w:r>
      <w:r w:rsidRPr="004B63B0">
        <w:rPr>
          <w:rFonts w:ascii="Times New Roman" w:hAnsi="Times New Roman"/>
          <w:sz w:val="22"/>
          <w:szCs w:val="22"/>
        </w:rPr>
        <w:t>registru</w:t>
      </w:r>
      <w:r w:rsidR="008D2CD1">
        <w:rPr>
          <w:rFonts w:ascii="Times New Roman" w:hAnsi="Times New Roman"/>
          <w:sz w:val="22"/>
          <w:szCs w:val="22"/>
        </w:rPr>
        <w:t> </w:t>
      </w:r>
      <w:r w:rsidRPr="004B63B0">
        <w:rPr>
          <w:rFonts w:ascii="Times New Roman" w:hAnsi="Times New Roman"/>
          <w:sz w:val="22"/>
          <w:szCs w:val="22"/>
        </w:rPr>
        <w:t xml:space="preserve">smluv zajistí </w:t>
      </w:r>
      <w:r w:rsidR="004249B4" w:rsidRPr="004B63B0">
        <w:rPr>
          <w:rFonts w:ascii="Times New Roman" w:hAnsi="Times New Roman"/>
          <w:sz w:val="22"/>
          <w:szCs w:val="22"/>
        </w:rPr>
        <w:t>půjčitel</w:t>
      </w:r>
      <w:r w:rsidRPr="004B63B0">
        <w:rPr>
          <w:rFonts w:ascii="Times New Roman" w:hAnsi="Times New Roman"/>
          <w:sz w:val="22"/>
          <w:szCs w:val="22"/>
        </w:rPr>
        <w:t>.</w:t>
      </w:r>
    </w:p>
    <w:p w14:paraId="323FE909" w14:textId="78A29079" w:rsidR="004B63B0" w:rsidRPr="004B63B0" w:rsidRDefault="004B63B0" w:rsidP="004B63B0">
      <w:pPr>
        <w:pStyle w:val="a0"/>
        <w:numPr>
          <w:ilvl w:val="0"/>
          <w:numId w:val="1"/>
        </w:numPr>
        <w:tabs>
          <w:tab w:val="left" w:pos="426"/>
        </w:tabs>
        <w:suppressAutoHyphens/>
        <w:jc w:val="both"/>
        <w:rPr>
          <w:color w:val="auto"/>
          <w:sz w:val="22"/>
          <w:szCs w:val="22"/>
        </w:rPr>
      </w:pPr>
      <w:r w:rsidRPr="004B63B0">
        <w:rPr>
          <w:color w:val="auto"/>
          <w:sz w:val="22"/>
          <w:szCs w:val="22"/>
        </w:rPr>
        <w:t>Smluvní strany se dohodly ve smyslu § 1740 odst. 2 a 3 zákona č. 89/2012 Sb., občanský zákoník, ve znění</w:t>
      </w:r>
      <w:r w:rsidR="008D2CD1">
        <w:rPr>
          <w:color w:val="auto"/>
          <w:sz w:val="22"/>
          <w:szCs w:val="22"/>
        </w:rPr>
        <w:t> </w:t>
      </w:r>
      <w:r w:rsidRPr="004B63B0">
        <w:rPr>
          <w:color w:val="auto"/>
          <w:sz w:val="22"/>
          <w:szCs w:val="22"/>
        </w:rPr>
        <w:t>pozdějších předpisů, že vylučují přijetí nabídky, která vyjadřuje obsah návrhu smlouvy jinými slovy, i přijetí nabídky s dodatkem nebo odchylkou, i když dodatek či odchylka podstatně nemění podmínky</w:t>
      </w:r>
      <w:r w:rsidR="008D2CD1">
        <w:rPr>
          <w:color w:val="auto"/>
          <w:sz w:val="22"/>
          <w:szCs w:val="22"/>
        </w:rPr>
        <w:t> </w:t>
      </w:r>
      <w:r w:rsidRPr="004B63B0">
        <w:rPr>
          <w:color w:val="auto"/>
          <w:sz w:val="22"/>
          <w:szCs w:val="22"/>
        </w:rPr>
        <w:t>nabídky.</w:t>
      </w:r>
    </w:p>
    <w:p w14:paraId="58DBD170" w14:textId="77777777" w:rsidR="0068519E" w:rsidRPr="004B63B0" w:rsidRDefault="0068519E" w:rsidP="00516E90">
      <w:pPr>
        <w:pStyle w:val="Podtitul"/>
        <w:ind w:left="360"/>
        <w:jc w:val="both"/>
        <w:rPr>
          <w:i/>
          <w:sz w:val="22"/>
          <w:szCs w:val="22"/>
        </w:rPr>
      </w:pPr>
    </w:p>
    <w:p w14:paraId="03FEA75C" w14:textId="3F47AD51" w:rsidR="001A7C65" w:rsidRPr="004B63B0" w:rsidRDefault="001A7C65" w:rsidP="00516E90">
      <w:pPr>
        <w:pStyle w:val="Podtitul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4B63B0">
        <w:rPr>
          <w:sz w:val="22"/>
          <w:szCs w:val="22"/>
        </w:rPr>
        <w:t>Smluvní strany prohlašují, že si tento dodatek před jeho podpis</w:t>
      </w:r>
      <w:r w:rsidR="009153C9" w:rsidRPr="004B63B0">
        <w:rPr>
          <w:sz w:val="22"/>
          <w:szCs w:val="22"/>
        </w:rPr>
        <w:t>em přečetly a že byl uzavřen po </w:t>
      </w:r>
      <w:r w:rsidRPr="004B63B0">
        <w:rPr>
          <w:sz w:val="22"/>
          <w:szCs w:val="22"/>
        </w:rPr>
        <w:t>vzájemném</w:t>
      </w:r>
      <w:r w:rsidR="008D2CD1">
        <w:rPr>
          <w:sz w:val="22"/>
          <w:szCs w:val="22"/>
        </w:rPr>
        <w:t> </w:t>
      </w:r>
      <w:r w:rsidRPr="004B63B0">
        <w:rPr>
          <w:sz w:val="22"/>
          <w:szCs w:val="22"/>
        </w:rPr>
        <w:t xml:space="preserve">projednání podle jejich pravé a svobodné vůle, určitě, vážně </w:t>
      </w:r>
      <w:r w:rsidRPr="004B63B0">
        <w:rPr>
          <w:sz w:val="22"/>
          <w:szCs w:val="22"/>
        </w:rPr>
        <w:br/>
        <w:t>a srozumitelně, nikoli v tísni za nápadně nevýhodných podmínek.</w:t>
      </w:r>
    </w:p>
    <w:p w14:paraId="5B671696" w14:textId="77777777" w:rsidR="0058145A" w:rsidRPr="004B63B0" w:rsidRDefault="0058145A" w:rsidP="00EA21CE">
      <w:pPr>
        <w:pStyle w:val="Podtitul"/>
        <w:jc w:val="both"/>
        <w:rPr>
          <w:iCs/>
          <w:sz w:val="22"/>
          <w:szCs w:val="22"/>
        </w:rPr>
      </w:pPr>
    </w:p>
    <w:p w14:paraId="1CDA721A" w14:textId="77777777" w:rsidR="00E21314" w:rsidRPr="004B63B0" w:rsidRDefault="00E21314" w:rsidP="00516E90">
      <w:pPr>
        <w:pStyle w:val="Podtitul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4B63B0">
        <w:rPr>
          <w:sz w:val="22"/>
          <w:szCs w:val="22"/>
        </w:rPr>
        <w:t xml:space="preserve">Dodatek </w:t>
      </w:r>
      <w:r w:rsidR="004249B4" w:rsidRPr="004B63B0">
        <w:rPr>
          <w:sz w:val="22"/>
          <w:szCs w:val="22"/>
        </w:rPr>
        <w:t xml:space="preserve">č. </w:t>
      </w:r>
      <w:r w:rsidR="004B63B0" w:rsidRPr="004B63B0">
        <w:rPr>
          <w:sz w:val="22"/>
          <w:szCs w:val="22"/>
        </w:rPr>
        <w:t>2</w:t>
      </w:r>
      <w:r w:rsidR="004249B4" w:rsidRPr="004B63B0">
        <w:rPr>
          <w:sz w:val="22"/>
          <w:szCs w:val="22"/>
        </w:rPr>
        <w:t xml:space="preserve"> </w:t>
      </w:r>
      <w:r w:rsidRPr="004B63B0">
        <w:rPr>
          <w:sz w:val="22"/>
          <w:szCs w:val="22"/>
        </w:rPr>
        <w:t xml:space="preserve">je vyhotoven v </w:t>
      </w:r>
      <w:r w:rsidR="00516E90" w:rsidRPr="004B63B0">
        <w:rPr>
          <w:sz w:val="22"/>
          <w:szCs w:val="22"/>
        </w:rPr>
        <w:t>pěti stejnopisech, z nichž</w:t>
      </w:r>
      <w:r w:rsidR="0010695F" w:rsidRPr="004B63B0">
        <w:rPr>
          <w:sz w:val="22"/>
          <w:szCs w:val="22"/>
        </w:rPr>
        <w:t xml:space="preserve"> půjčitel obdrží </w:t>
      </w:r>
      <w:r w:rsidR="004B63B0" w:rsidRPr="004B63B0">
        <w:rPr>
          <w:sz w:val="22"/>
          <w:szCs w:val="22"/>
        </w:rPr>
        <w:t>čtyři</w:t>
      </w:r>
      <w:r w:rsidR="0010695F" w:rsidRPr="004B63B0">
        <w:rPr>
          <w:sz w:val="22"/>
          <w:szCs w:val="22"/>
        </w:rPr>
        <w:t xml:space="preserve"> vyhotovení a vypůjčitel obdrží </w:t>
      </w:r>
      <w:r w:rsidR="004B63B0" w:rsidRPr="004B63B0">
        <w:rPr>
          <w:sz w:val="22"/>
          <w:szCs w:val="22"/>
        </w:rPr>
        <w:t>jedno</w:t>
      </w:r>
      <w:r w:rsidRPr="004B63B0">
        <w:rPr>
          <w:sz w:val="22"/>
          <w:szCs w:val="22"/>
        </w:rPr>
        <w:t xml:space="preserve"> vyhotovení.</w:t>
      </w:r>
    </w:p>
    <w:p w14:paraId="035821B8" w14:textId="77777777" w:rsidR="004B63B0" w:rsidRPr="004B63B0" w:rsidRDefault="004B63B0" w:rsidP="004B63B0">
      <w:pPr>
        <w:suppressAutoHyphens/>
        <w:jc w:val="both"/>
        <w:rPr>
          <w:sz w:val="22"/>
          <w:szCs w:val="22"/>
        </w:rPr>
      </w:pPr>
    </w:p>
    <w:p w14:paraId="67125440" w14:textId="77777777" w:rsidR="000D2D97" w:rsidRPr="000D2D97" w:rsidRDefault="000D2D97" w:rsidP="000D2D97">
      <w:pPr>
        <w:rPr>
          <w:b/>
          <w:sz w:val="24"/>
          <w:szCs w:val="24"/>
        </w:rPr>
      </w:pPr>
      <w:r w:rsidRPr="000D2D97">
        <w:rPr>
          <w:b/>
          <w:sz w:val="24"/>
          <w:szCs w:val="24"/>
        </w:rPr>
        <w:t xml:space="preserve">čl. </w:t>
      </w:r>
      <w:r w:rsidR="009153C9">
        <w:rPr>
          <w:b/>
          <w:sz w:val="24"/>
          <w:szCs w:val="24"/>
        </w:rPr>
        <w:t>I</w:t>
      </w:r>
      <w:r w:rsidR="00BF327A">
        <w:rPr>
          <w:b/>
          <w:sz w:val="24"/>
          <w:szCs w:val="24"/>
        </w:rPr>
        <w:t>V</w:t>
      </w:r>
      <w:r w:rsidR="001A7C65" w:rsidRPr="000D2D97">
        <w:rPr>
          <w:b/>
          <w:sz w:val="24"/>
          <w:szCs w:val="24"/>
        </w:rPr>
        <w:t>.</w:t>
      </w:r>
    </w:p>
    <w:p w14:paraId="4537153C" w14:textId="77777777" w:rsidR="001A7C65" w:rsidRPr="000D2D97" w:rsidRDefault="00FF2337" w:rsidP="001A7C6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Doložka platnosti právního jednání</w:t>
      </w:r>
      <w:r w:rsidR="001A7C65" w:rsidRPr="000D2D97">
        <w:rPr>
          <w:rFonts w:ascii="Times New Roman" w:hAnsi="Times New Roman"/>
          <w:sz w:val="22"/>
          <w:szCs w:val="22"/>
        </w:rPr>
        <w:t xml:space="preserve"> podle § 41 zákona č. 128/2000 Sb., o obcích (obecní zřízení), </w:t>
      </w:r>
      <w:r w:rsidR="001A7C65" w:rsidRPr="000D2D97">
        <w:rPr>
          <w:rFonts w:ascii="Times New Roman" w:hAnsi="Times New Roman"/>
          <w:sz w:val="22"/>
          <w:szCs w:val="22"/>
        </w:rPr>
        <w:br/>
        <w:t>ve znění pozdějších předpisů:</w:t>
      </w:r>
    </w:p>
    <w:p w14:paraId="6D366D8B" w14:textId="77777777" w:rsidR="0010695F" w:rsidRPr="00B04342" w:rsidRDefault="0010695F" w:rsidP="0010695F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B04342">
        <w:rPr>
          <w:rFonts w:ascii="Times New Roman" w:hAnsi="Times New Roman"/>
          <w:sz w:val="22"/>
          <w:szCs w:val="22"/>
        </w:rPr>
        <w:t>O uzavření tohoto dod</w:t>
      </w:r>
      <w:r w:rsidR="00DE39F7">
        <w:rPr>
          <w:rFonts w:ascii="Times New Roman" w:hAnsi="Times New Roman"/>
          <w:sz w:val="22"/>
          <w:szCs w:val="22"/>
        </w:rPr>
        <w:t xml:space="preserve">atku rozhodla na straně půjčitele rada města dne </w:t>
      </w:r>
      <w:r w:rsidR="00982D58">
        <w:rPr>
          <w:rFonts w:ascii="Times New Roman" w:hAnsi="Times New Roman"/>
          <w:sz w:val="22"/>
          <w:szCs w:val="22"/>
        </w:rPr>
        <w:t>30.04.2024</w:t>
      </w:r>
      <w:r>
        <w:rPr>
          <w:rFonts w:ascii="Times New Roman" w:hAnsi="Times New Roman"/>
          <w:sz w:val="22"/>
          <w:szCs w:val="22"/>
        </w:rPr>
        <w:t xml:space="preserve"> sv</w:t>
      </w:r>
      <w:r w:rsidR="00DE39F7">
        <w:rPr>
          <w:rFonts w:ascii="Times New Roman" w:hAnsi="Times New Roman"/>
          <w:sz w:val="22"/>
          <w:szCs w:val="22"/>
        </w:rPr>
        <w:t>ým usnesením č. </w:t>
      </w:r>
      <w:r w:rsidR="00982D58">
        <w:rPr>
          <w:rFonts w:ascii="Times New Roman" w:hAnsi="Times New Roman"/>
          <w:sz w:val="22"/>
          <w:szCs w:val="22"/>
        </w:rPr>
        <w:t>04121</w:t>
      </w:r>
      <w:r w:rsidR="00DE39F7">
        <w:rPr>
          <w:rFonts w:ascii="Times New Roman" w:hAnsi="Times New Roman"/>
          <w:sz w:val="22"/>
          <w:szCs w:val="22"/>
        </w:rPr>
        <w:t>/RM22</w:t>
      </w:r>
      <w:r w:rsidR="00EA21CE">
        <w:rPr>
          <w:rFonts w:ascii="Times New Roman" w:hAnsi="Times New Roman"/>
          <w:sz w:val="22"/>
          <w:szCs w:val="22"/>
        </w:rPr>
        <w:t>26</w:t>
      </w:r>
      <w:r w:rsidR="00DE39F7">
        <w:rPr>
          <w:rFonts w:ascii="Times New Roman" w:hAnsi="Times New Roman"/>
          <w:sz w:val="22"/>
          <w:szCs w:val="22"/>
        </w:rPr>
        <w:t>/</w:t>
      </w:r>
      <w:r w:rsidR="00982D58">
        <w:rPr>
          <w:rFonts w:ascii="Times New Roman" w:hAnsi="Times New Roman"/>
          <w:sz w:val="22"/>
          <w:szCs w:val="22"/>
        </w:rPr>
        <w:t>65.</w:t>
      </w:r>
    </w:p>
    <w:p w14:paraId="5C156A07" w14:textId="77777777" w:rsidR="00D369CF" w:rsidRDefault="00D369CF" w:rsidP="001A7C65">
      <w:pPr>
        <w:jc w:val="both"/>
        <w:rPr>
          <w:b/>
        </w:rPr>
      </w:pPr>
    </w:p>
    <w:p w14:paraId="3C916430" w14:textId="77777777" w:rsidR="0058145A" w:rsidRDefault="0058145A" w:rsidP="001A7C65">
      <w:pPr>
        <w:jc w:val="both"/>
        <w:rPr>
          <w:b/>
        </w:rPr>
      </w:pPr>
    </w:p>
    <w:p w14:paraId="30BD5084" w14:textId="77777777" w:rsidR="00037A9E" w:rsidRDefault="00037A9E" w:rsidP="00037A9E">
      <w:pPr>
        <w:pStyle w:val="Podtitul"/>
        <w:tabs>
          <w:tab w:val="left" w:pos="4962"/>
        </w:tabs>
        <w:rPr>
          <w:sz w:val="22"/>
          <w:szCs w:val="22"/>
        </w:rPr>
      </w:pPr>
      <w:r w:rsidRPr="00FB2301">
        <w:rPr>
          <w:sz w:val="22"/>
          <w:szCs w:val="22"/>
        </w:rPr>
        <w:t>V Ostravě dne …………</w:t>
      </w:r>
      <w:r>
        <w:rPr>
          <w:sz w:val="22"/>
          <w:szCs w:val="22"/>
        </w:rPr>
        <w:t xml:space="preserve">…………….                       </w:t>
      </w:r>
      <w:r>
        <w:rPr>
          <w:sz w:val="22"/>
          <w:szCs w:val="22"/>
        </w:rPr>
        <w:tab/>
        <w:t>V </w:t>
      </w:r>
      <w:r w:rsidR="00144E4B">
        <w:rPr>
          <w:sz w:val="22"/>
          <w:szCs w:val="22"/>
        </w:rPr>
        <w:t>………………..…………</w:t>
      </w:r>
      <w:r w:rsidRPr="00FB2301">
        <w:rPr>
          <w:sz w:val="22"/>
          <w:szCs w:val="22"/>
        </w:rPr>
        <w:t xml:space="preserve"> dne …………</w:t>
      </w:r>
      <w:r>
        <w:rPr>
          <w:sz w:val="22"/>
          <w:szCs w:val="22"/>
        </w:rPr>
        <w:t>……</w:t>
      </w:r>
      <w:r w:rsidR="00144E4B">
        <w:rPr>
          <w:sz w:val="22"/>
          <w:szCs w:val="22"/>
        </w:rPr>
        <w:t>…</w:t>
      </w:r>
    </w:p>
    <w:p w14:paraId="69C6B1F1" w14:textId="77777777" w:rsidR="00037A9E" w:rsidRDefault="00037A9E" w:rsidP="00037A9E">
      <w:pPr>
        <w:rPr>
          <w:sz w:val="22"/>
          <w:szCs w:val="2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819"/>
      </w:tblGrid>
      <w:tr w:rsidR="00037A9E" w14:paraId="58290953" w14:textId="77777777" w:rsidTr="00037A9E">
        <w:tc>
          <w:tcPr>
            <w:tcW w:w="4253" w:type="dxa"/>
            <w:shd w:val="clear" w:color="auto" w:fill="auto"/>
          </w:tcPr>
          <w:p w14:paraId="06A54A2A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14:paraId="0E1AD80C" w14:textId="77777777" w:rsidR="00037A9E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rFonts w:ascii="Times New Roman" w:hAnsi="Times New Roman"/>
              </w:rPr>
            </w:pPr>
          </w:p>
          <w:p w14:paraId="36DEECF9" w14:textId="77777777" w:rsidR="00037A9E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rFonts w:ascii="Times New Roman" w:hAnsi="Times New Roman"/>
              </w:rPr>
            </w:pPr>
          </w:p>
          <w:p w14:paraId="2135D12B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rFonts w:ascii="Times New Roman" w:hAnsi="Times New Roman"/>
              </w:rPr>
            </w:pPr>
          </w:p>
          <w:p w14:paraId="28A627C1" w14:textId="77777777" w:rsidR="00037A9E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rFonts w:ascii="Times New Roman" w:hAnsi="Times New Roman"/>
              </w:rPr>
            </w:pPr>
          </w:p>
          <w:p w14:paraId="094FD562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rFonts w:ascii="Times New Roman" w:hAnsi="Times New Roman"/>
              </w:rPr>
            </w:pPr>
          </w:p>
          <w:p w14:paraId="56B9C1E7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F50A8B0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14:paraId="446445BF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14:paraId="55D49A1C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37A9E" w14:paraId="1DAA12F1" w14:textId="77777777" w:rsidTr="00037A9E">
        <w:tc>
          <w:tcPr>
            <w:tcW w:w="4253" w:type="dxa"/>
            <w:shd w:val="clear" w:color="auto" w:fill="auto"/>
          </w:tcPr>
          <w:p w14:paraId="3957973C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 w:rsidRPr="00697E92">
              <w:rPr>
                <w:rFonts w:ascii="Times New Roman" w:hAnsi="Times New Roman"/>
              </w:rPr>
              <w:t>………………………………………</w:t>
            </w:r>
          </w:p>
          <w:p w14:paraId="7051A9B8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 w:rsidRPr="00697E92">
              <w:rPr>
                <w:rFonts w:ascii="Times New Roman" w:hAnsi="Times New Roman"/>
              </w:rPr>
              <w:t xml:space="preserve">za statutární město Ostrava </w:t>
            </w:r>
          </w:p>
          <w:p w14:paraId="07E8D848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 w:rsidRPr="00697E92">
              <w:rPr>
                <w:rFonts w:ascii="Times New Roman" w:hAnsi="Times New Roman"/>
              </w:rPr>
              <w:t>Jiří Vávra</w:t>
            </w:r>
          </w:p>
          <w:p w14:paraId="0ABDECF2" w14:textId="77777777" w:rsidR="00037A9E" w:rsidRPr="00697E92" w:rsidRDefault="00037A9E" w:rsidP="00C6424A">
            <w:pPr>
              <w:rPr>
                <w:rFonts w:ascii="Times New Roman" w:hAnsi="Times New Roman"/>
              </w:rPr>
            </w:pPr>
            <w:r w:rsidRPr="00697E92">
              <w:rPr>
                <w:rFonts w:ascii="Times New Roman" w:hAnsi="Times New Roman"/>
              </w:rPr>
              <w:t>náměstek primátora</w:t>
            </w:r>
          </w:p>
        </w:tc>
        <w:tc>
          <w:tcPr>
            <w:tcW w:w="709" w:type="dxa"/>
            <w:shd w:val="clear" w:color="auto" w:fill="auto"/>
          </w:tcPr>
          <w:p w14:paraId="3337A887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14:paraId="794907C0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 w:rsidRPr="00697E92">
              <w:rPr>
                <w:rFonts w:ascii="Times New Roman" w:hAnsi="Times New Roman"/>
              </w:rPr>
              <w:t>………………………………………</w:t>
            </w:r>
          </w:p>
          <w:p w14:paraId="01BB403F" w14:textId="77777777" w:rsidR="00037A9E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 w:rsidRPr="00697E92">
              <w:rPr>
                <w:rFonts w:ascii="Times New Roman" w:hAnsi="Times New Roman"/>
              </w:rPr>
              <w:t xml:space="preserve">za </w:t>
            </w:r>
            <w:r>
              <w:rPr>
                <w:rFonts w:ascii="Times New Roman" w:hAnsi="Times New Roman"/>
              </w:rPr>
              <w:t>Asociace turistických oddílů mládeže České republiky</w:t>
            </w:r>
          </w:p>
          <w:p w14:paraId="079C6F28" w14:textId="2B887AB6" w:rsidR="00037A9E" w:rsidRPr="00697E92" w:rsidRDefault="00AB05A8" w:rsidP="00C6424A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</w:t>
            </w:r>
          </w:p>
          <w:p w14:paraId="176102D7" w14:textId="77777777" w:rsidR="00037A9E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předseda</w:t>
            </w:r>
          </w:p>
          <w:p w14:paraId="7FB6AA24" w14:textId="77777777" w:rsidR="00037A9E" w:rsidRPr="00697E92" w:rsidRDefault="00037A9E" w:rsidP="00C6424A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</w:p>
        </w:tc>
      </w:tr>
    </w:tbl>
    <w:p w14:paraId="20A559FB" w14:textId="77777777" w:rsidR="00037A9E" w:rsidRDefault="00037A9E" w:rsidP="00037A9E">
      <w:pPr>
        <w:pStyle w:val="Podtitul"/>
        <w:rPr>
          <w:b/>
          <w:sz w:val="16"/>
          <w:szCs w:val="16"/>
        </w:rPr>
      </w:pPr>
    </w:p>
    <w:p w14:paraId="0279AF08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13C65E7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551E17E6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7E87C03F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8E72E18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7E01647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0AC3672E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055A0AD5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6A5E4CEA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EB9AE69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7464C038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582F0886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F66D0FA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466BC78F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2FD39064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62572531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443AB2F9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AF0E30F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26437FCE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068AD503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71A7908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6DA1F06F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7891CBEE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0C49622D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7647FD6F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42D28828" w14:textId="77777777" w:rsidR="004B63B0" w:rsidRDefault="004B63B0" w:rsidP="00CC64DF">
      <w:pPr>
        <w:tabs>
          <w:tab w:val="left" w:pos="4678"/>
          <w:tab w:val="left" w:pos="4962"/>
        </w:tabs>
        <w:jc w:val="both"/>
        <w:rPr>
          <w:rFonts w:ascii="Times New Roman" w:hAnsi="Times New Roman"/>
          <w:sz w:val="22"/>
          <w:szCs w:val="22"/>
        </w:rPr>
        <w:sectPr w:rsidR="004B63B0" w:rsidSect="0066049F">
          <w:headerReference w:type="default" r:id="rId8"/>
          <w:footerReference w:type="default" r:id="rId9"/>
          <w:pgSz w:w="11906" w:h="16838"/>
          <w:pgMar w:top="1702" w:right="926" w:bottom="1276" w:left="1260" w:header="708" w:footer="663" w:gutter="0"/>
          <w:cols w:space="708"/>
          <w:docGrid w:linePitch="360"/>
        </w:sectPr>
      </w:pPr>
    </w:p>
    <w:tbl>
      <w:tblPr>
        <w:tblW w:w="9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5194"/>
        <w:gridCol w:w="910"/>
        <w:gridCol w:w="1540"/>
      </w:tblGrid>
      <w:tr w:rsidR="004F0622" w:rsidRPr="004F0622" w14:paraId="1D0E4DB7" w14:textId="77777777" w:rsidTr="004F0622">
        <w:trPr>
          <w:trHeight w:val="40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E31B0" w14:textId="77777777" w:rsidR="004F0622" w:rsidRPr="004F0622" w:rsidRDefault="004F0622" w:rsidP="004F06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62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4E789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4F0622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Seznam movitého majetku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27E5" w14:textId="77777777" w:rsidR="004F0622" w:rsidRPr="004F0622" w:rsidRDefault="004F0622" w:rsidP="004F06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06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0622" w:rsidRPr="004F0622" w14:paraId="67E877CB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30EF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F0622">
              <w:rPr>
                <w:rFonts w:ascii="Times New Roman" w:hAnsi="Times New Roman"/>
                <w:b/>
                <w:bCs/>
                <w:sz w:val="22"/>
                <w:szCs w:val="22"/>
              </w:rPr>
              <w:t>Inventární číslo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174B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F0622">
              <w:rPr>
                <w:rFonts w:ascii="Times New Roman" w:hAnsi="Times New Roman"/>
                <w:b/>
                <w:bCs/>
                <w:sz w:val="22"/>
                <w:szCs w:val="22"/>
              </w:rPr>
              <w:t>Technický název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633F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F0622">
              <w:rPr>
                <w:rFonts w:ascii="Times New Roman" w:hAnsi="Times New Roman"/>
                <w:b/>
                <w:bCs/>
                <w:sz w:val="22"/>
                <w:szCs w:val="22"/>
              </w:rPr>
              <w:t>SU/AU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6145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F0622">
              <w:rPr>
                <w:rFonts w:ascii="Times New Roman" w:hAnsi="Times New Roman"/>
                <w:b/>
                <w:bCs/>
                <w:sz w:val="22"/>
                <w:szCs w:val="22"/>
              </w:rPr>
              <w:t>Účetní cena</w:t>
            </w:r>
          </w:p>
        </w:tc>
      </w:tr>
      <w:tr w:rsidR="004F0622" w:rsidRPr="004F0622" w14:paraId="30AA9470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9DE1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000000136042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B998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zahradní vybavení-stavby (OC-Pstruží)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FBE6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0210600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6DCF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990 560,00</w:t>
            </w:r>
          </w:p>
        </w:tc>
      </w:tr>
      <w:tr w:rsidR="004F0622" w:rsidRPr="004F0622" w14:paraId="6B857BCD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584B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000000136044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F349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kotel plynový JUNKERS SUPRASTAR - (OC-Pstruží)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20A5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0220300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2DB6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134 964,90</w:t>
            </w:r>
          </w:p>
        </w:tc>
      </w:tr>
      <w:tr w:rsidR="004F0622" w:rsidRPr="004F0622" w14:paraId="05BB3429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5BC2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000000136045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1E15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zásobník Dražice 242L (OC-Pstruží)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E82A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0220300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799D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41 491,80</w:t>
            </w:r>
          </w:p>
        </w:tc>
      </w:tr>
      <w:tr w:rsidR="004F0622" w:rsidRPr="004F0622" w14:paraId="279FC360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BE3E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000000136046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36F3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EZS - el.zabezp. systém. - (OC-Pstruží)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DCE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0220500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D666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80 118,70</w:t>
            </w:r>
          </w:p>
        </w:tc>
      </w:tr>
      <w:tr w:rsidR="004F0622" w:rsidRPr="004F0622" w14:paraId="08CA5BE0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5D2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000000136047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38C2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EZS - el.požární systém. - (OC-Pstruží)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1830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0220500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9546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226 542,20</w:t>
            </w:r>
          </w:p>
        </w:tc>
      </w:tr>
      <w:tr w:rsidR="004F0622" w:rsidRPr="004F0622" w14:paraId="45A0EB58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51C0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000000136048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277E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anténa + satelit - (OC-Pstruží)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C01A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0220500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692F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118 306,00</w:t>
            </w:r>
          </w:p>
        </w:tc>
      </w:tr>
      <w:tr w:rsidR="004F0622" w:rsidRPr="004F0622" w14:paraId="5ACB58CF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5C72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000000136049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5436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klimatizace - (OC-Pstruží)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6A71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0220300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4E30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392 864,00</w:t>
            </w:r>
          </w:p>
        </w:tc>
      </w:tr>
      <w:tr w:rsidR="004F0622" w:rsidRPr="004F0622" w14:paraId="77339F4E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E114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000000136050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9AFA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VZT-vzduchotechnika - (OC-Pstruží)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3314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0220300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9F8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482 667,00</w:t>
            </w:r>
          </w:p>
        </w:tc>
      </w:tr>
      <w:tr w:rsidR="004F0622" w:rsidRPr="004F0622" w14:paraId="5CE80C01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66BB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000000136051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CEB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sestava skříní 3ks +obložení - (OC-Pstruží)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6AEC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0220700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AC5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66 017,20</w:t>
            </w:r>
          </w:p>
        </w:tc>
      </w:tr>
      <w:tr w:rsidR="004F0622" w:rsidRPr="004F0622" w14:paraId="17DD9A13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668B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000000136052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B6B8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šokový schlazovač steplou sondou - (OC-Pstruží)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6A9D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0220700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49A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102 455,90</w:t>
            </w:r>
          </w:p>
        </w:tc>
      </w:tr>
      <w:tr w:rsidR="004F0622" w:rsidRPr="004F0622" w14:paraId="2BE5336A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923C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000000136054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DEA3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umyvadla keramické (Pstruží)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010F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8161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16 868,58</w:t>
            </w:r>
          </w:p>
        </w:tc>
      </w:tr>
      <w:tr w:rsidR="004F0622" w:rsidRPr="004F0622" w14:paraId="31BFAC34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46CC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000000136061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B90D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digestoř nad varnou linku nerez-(Pstruží)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29B9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7DBE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36 626,60</w:t>
            </w:r>
          </w:p>
        </w:tc>
      </w:tr>
      <w:tr w:rsidR="004F0622" w:rsidRPr="004F0622" w14:paraId="6B8C8D27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19FD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000000136062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C33E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stůl s dřezem atyp.provedení nerez-(Pstruží)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148A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C502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16 476,97</w:t>
            </w:r>
          </w:p>
        </w:tc>
      </w:tr>
      <w:tr w:rsidR="004F0622" w:rsidRPr="004F0622" w14:paraId="48E67532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108D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000000136063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9C9C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pracov. stůl se zásuvkou nerez-(Pstruží)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6AB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583A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24 368,00</w:t>
            </w:r>
          </w:p>
        </w:tc>
      </w:tr>
      <w:tr w:rsidR="004F0622" w:rsidRPr="004F0622" w14:paraId="052A6ED6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EDFC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000000136064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A8D3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mycí.stůl 2 dřezy nerez 400x400-(Pstruží)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7D0B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F965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22 307,13</w:t>
            </w:r>
          </w:p>
        </w:tc>
      </w:tr>
      <w:tr w:rsidR="004F0622" w:rsidRPr="004F0622" w14:paraId="55158747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C4BC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000000136065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3498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4 ks výlevka (Pstruží)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6BF6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6D72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35 770,66</w:t>
            </w:r>
          </w:p>
        </w:tc>
      </w:tr>
      <w:tr w:rsidR="004F0622" w:rsidRPr="004F0622" w14:paraId="62576F65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98F8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000000136067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2454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dvoudřez nerez 600x600x300-(Pstruží)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9A3D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C2F8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16 700,75</w:t>
            </w:r>
          </w:p>
        </w:tc>
      </w:tr>
      <w:tr w:rsidR="004F0622" w:rsidRPr="004F0622" w14:paraId="4A955675" w14:textId="77777777" w:rsidTr="004F062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7016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000000139510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DDD9" w14:textId="77777777" w:rsidR="004F0622" w:rsidRPr="004F0622" w:rsidRDefault="004F0622" w:rsidP="004F0622">
            <w:pPr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sestava skřínek s posuv. dveřmi 5ks (Pstruží)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B037" w14:textId="77777777" w:rsidR="004F0622" w:rsidRPr="004F0622" w:rsidRDefault="004F0622" w:rsidP="004F0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0280000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F46A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sz w:val="22"/>
                <w:szCs w:val="22"/>
              </w:rPr>
              <w:t>15 086,70</w:t>
            </w:r>
          </w:p>
        </w:tc>
      </w:tr>
      <w:tr w:rsidR="004F0622" w:rsidRPr="004F0622" w14:paraId="605F4A92" w14:textId="77777777" w:rsidTr="004F0622">
        <w:trPr>
          <w:trHeight w:val="300"/>
        </w:trPr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229913" w14:textId="77777777" w:rsidR="004F0622" w:rsidRPr="004F0622" w:rsidRDefault="004F0622" w:rsidP="004F062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574E2F" w14:textId="77777777" w:rsidR="004F0622" w:rsidRPr="004F0622" w:rsidRDefault="004F0622" w:rsidP="004F062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F062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2 820 193,09</w:t>
            </w:r>
          </w:p>
        </w:tc>
      </w:tr>
    </w:tbl>
    <w:p w14:paraId="42BCB9A7" w14:textId="77777777" w:rsidR="00C7583B" w:rsidRPr="00DE39F7" w:rsidRDefault="00C7583B" w:rsidP="004F0622">
      <w:pPr>
        <w:tabs>
          <w:tab w:val="left" w:pos="4678"/>
          <w:tab w:val="left" w:pos="4962"/>
        </w:tabs>
        <w:jc w:val="center"/>
        <w:rPr>
          <w:rFonts w:ascii="Times New Roman" w:hAnsi="Times New Roman"/>
          <w:sz w:val="22"/>
          <w:szCs w:val="22"/>
        </w:rPr>
      </w:pPr>
    </w:p>
    <w:sectPr w:rsidR="00C7583B" w:rsidRPr="00DE39F7" w:rsidSect="0066049F">
      <w:headerReference w:type="default" r:id="rId10"/>
      <w:footerReference w:type="default" r:id="rId11"/>
      <w:pgSz w:w="11906" w:h="16838"/>
      <w:pgMar w:top="1702" w:right="926" w:bottom="1276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A6587" w14:textId="77777777" w:rsidR="00B55975" w:rsidRDefault="00B55975">
      <w:r>
        <w:separator/>
      </w:r>
    </w:p>
  </w:endnote>
  <w:endnote w:type="continuationSeparator" w:id="0">
    <w:p w14:paraId="5F98F84B" w14:textId="77777777" w:rsidR="00B55975" w:rsidRDefault="00B5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9ECF3" w14:textId="5252B7E7" w:rsidR="00CA7728" w:rsidRPr="0095773F" w:rsidRDefault="00F245C6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6192" behindDoc="1" locked="0" layoutInCell="1" allowOverlap="1" wp14:anchorId="448B8260" wp14:editId="6852FA21">
          <wp:simplePos x="0" y="0"/>
          <wp:positionH relativeFrom="column">
            <wp:posOffset>4572000</wp:posOffset>
          </wp:positionH>
          <wp:positionV relativeFrom="paragraph">
            <wp:posOffset>123825</wp:posOffset>
          </wp:positionV>
          <wp:extent cx="1801495" cy="22034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73F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PAGE </w:instrText>
    </w:r>
    <w:r w:rsidR="0095773F" w:rsidRPr="00CA7728">
      <w:rPr>
        <w:rStyle w:val="slostrnky"/>
        <w:rFonts w:cs="Arial"/>
        <w:color w:val="003C69"/>
        <w:sz w:val="16"/>
      </w:rPr>
      <w:fldChar w:fldCharType="separate"/>
    </w:r>
    <w:r w:rsidR="00A56396">
      <w:rPr>
        <w:rStyle w:val="slostrnky"/>
        <w:rFonts w:cs="Arial"/>
        <w:noProof/>
        <w:color w:val="003C69"/>
        <w:sz w:val="16"/>
      </w:rPr>
      <w:t>2</w:t>
    </w:r>
    <w:r w:rsidR="0095773F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>/</w:t>
    </w:r>
    <w:r w:rsidR="00DC2329">
      <w:rPr>
        <w:rStyle w:val="slostrnky"/>
        <w:rFonts w:cs="Arial"/>
        <w:color w:val="003C69"/>
        <w:sz w:val="16"/>
      </w:rPr>
      <w:t>2</w:t>
    </w:r>
    <w:r w:rsidR="0095773F" w:rsidRPr="00CA7728">
      <w:rPr>
        <w:rStyle w:val="slostrnky"/>
        <w:rFonts w:cs="Arial"/>
        <w:color w:val="003C69"/>
        <w:sz w:val="16"/>
      </w:rPr>
      <w:tab/>
    </w:r>
    <w:r w:rsidR="00A00A8A">
      <w:rPr>
        <w:rStyle w:val="slostrnky"/>
        <w:rFonts w:cs="Arial"/>
        <w:b/>
        <w:color w:val="003C69"/>
        <w:sz w:val="16"/>
      </w:rPr>
      <w:t xml:space="preserve">Dodatek č. </w:t>
    </w:r>
    <w:r w:rsidR="004B63B0">
      <w:rPr>
        <w:rStyle w:val="slostrnky"/>
        <w:rFonts w:cs="Arial"/>
        <w:b/>
        <w:color w:val="003C69"/>
        <w:sz w:val="16"/>
      </w:rPr>
      <w:t xml:space="preserve">2                                                   </w:t>
    </w:r>
    <w:r w:rsidRPr="00EE47FB">
      <w:rPr>
        <w:noProof/>
      </w:rPr>
      <w:drawing>
        <wp:inline distT="0" distB="0" distL="0" distR="0" wp14:anchorId="1AE518E7" wp14:editId="6677C3BF">
          <wp:extent cx="1860550" cy="309880"/>
          <wp:effectExtent l="0" t="0" r="0" b="0"/>
          <wp:docPr id="1" name="Obrázek 3" descr="mail-podpis-iso14001-modra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il-podpis-iso14001-modra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124D5" w14:textId="37C8C81A" w:rsidR="004B63B0" w:rsidRPr="0095773F" w:rsidRDefault="00F245C6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 wp14:anchorId="7A497CFA" wp14:editId="497565A2">
          <wp:simplePos x="0" y="0"/>
          <wp:positionH relativeFrom="column">
            <wp:posOffset>4572000</wp:posOffset>
          </wp:positionH>
          <wp:positionV relativeFrom="paragraph">
            <wp:posOffset>123825</wp:posOffset>
          </wp:positionV>
          <wp:extent cx="1801495" cy="220345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3B0">
      <w:rPr>
        <w:rStyle w:val="slostrnky"/>
        <w:rFonts w:cs="Arial"/>
        <w:b/>
        <w:color w:val="003C69"/>
        <w:sz w:val="16"/>
      </w:rPr>
      <w:t xml:space="preserve">                                                                                 </w:t>
    </w:r>
    <w:r w:rsidRPr="00EE47FB">
      <w:rPr>
        <w:noProof/>
      </w:rPr>
      <w:drawing>
        <wp:inline distT="0" distB="0" distL="0" distR="0" wp14:anchorId="61F91C6C" wp14:editId="3A224CE1">
          <wp:extent cx="1860550" cy="309880"/>
          <wp:effectExtent l="0" t="0" r="0" b="0"/>
          <wp:docPr id="2" name="Obrázek 3" descr="mail-podpis-iso14001-modra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il-podpis-iso14001-modra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BAC8C" w14:textId="77777777" w:rsidR="00B55975" w:rsidRDefault="00B55975">
      <w:r>
        <w:separator/>
      </w:r>
    </w:p>
  </w:footnote>
  <w:footnote w:type="continuationSeparator" w:id="0">
    <w:p w14:paraId="1551F716" w14:textId="77777777" w:rsidR="00B55975" w:rsidRDefault="00B5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6B87C" w14:textId="606983D5" w:rsidR="00CA7728" w:rsidRPr="00CA7728" w:rsidRDefault="00F245C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048115" wp14:editId="0EB21202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1905" r="2540" b="3175"/>
              <wp:wrapNone/>
              <wp:docPr id="12112018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C7289" w14:textId="77777777" w:rsidR="004D1482" w:rsidRPr="00787F4C" w:rsidRDefault="004D1482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="005A7FA2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4811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0.05pt;margin-top:-2.1pt;width:153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" filled="f" stroked="f">
              <v:textbox>
                <w:txbxContent>
                  <w:p w14:paraId="704C7289" w14:textId="77777777" w:rsidR="004D1482" w:rsidRPr="00787F4C" w:rsidRDefault="004D1482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="005A7FA2">
                      <w:rPr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8D8E9BB" wp14:editId="1A6C3930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5339901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CBA96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8E9BB" id="Text Box 4" o:spid="_x0000_s1027" type="#_x0000_t202" style="position:absolute;margin-left:333pt;margin-top:-.55pt;width:2in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99CBA96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93E0" w14:textId="4B77CEA6" w:rsidR="004B63B0" w:rsidRPr="00CA7728" w:rsidRDefault="00F245C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575BE" wp14:editId="6A22933F">
              <wp:simplePos x="0" y="0"/>
              <wp:positionH relativeFrom="column">
                <wp:posOffset>3785870</wp:posOffset>
              </wp:positionH>
              <wp:positionV relativeFrom="paragraph">
                <wp:posOffset>-26670</wp:posOffset>
              </wp:positionV>
              <wp:extent cx="2331720" cy="328295"/>
              <wp:effectExtent l="4445" t="1905" r="0" b="3175"/>
              <wp:wrapNone/>
              <wp:docPr id="36936969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172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C5583" w14:textId="77777777" w:rsidR="004B63B0" w:rsidRPr="00787F4C" w:rsidRDefault="004B63B0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575B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98.1pt;margin-top:-2.1pt;width:183.6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" filled="f" stroked="f">
              <v:textbox>
                <w:txbxContent>
                  <w:p w14:paraId="4A9C5583" w14:textId="77777777" w:rsidR="004B63B0" w:rsidRPr="00787F4C" w:rsidRDefault="004B63B0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Příloha č. 1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2BDD5" wp14:editId="4DDA07F8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7942079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0AC21" w14:textId="77777777" w:rsidR="004B63B0" w:rsidRPr="00CA7728" w:rsidRDefault="004B63B0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52BDD5" id="Text Box 9" o:spid="_x0000_s1029" type="#_x0000_t202" style="position:absolute;margin-left:333pt;margin-top:-.55pt;width:2in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CQaIe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3110AC21" w14:textId="77777777" w:rsidR="004B63B0" w:rsidRPr="00CA7728" w:rsidRDefault="004B63B0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5C360BC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07513D"/>
    <w:multiLevelType w:val="hybridMultilevel"/>
    <w:tmpl w:val="A398B018"/>
    <w:lvl w:ilvl="0" w:tplc="B7828E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4EA0"/>
    <w:multiLevelType w:val="hybridMultilevel"/>
    <w:tmpl w:val="0ED6853A"/>
    <w:lvl w:ilvl="0" w:tplc="962A657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6890"/>
    <w:multiLevelType w:val="singleLevel"/>
    <w:tmpl w:val="A7BC4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15215878"/>
    <w:multiLevelType w:val="hybridMultilevel"/>
    <w:tmpl w:val="B6B614F8"/>
    <w:lvl w:ilvl="0" w:tplc="1C4AC4D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2E7659"/>
    <w:multiLevelType w:val="hybridMultilevel"/>
    <w:tmpl w:val="062870AE"/>
    <w:lvl w:ilvl="0" w:tplc="CC045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275F8"/>
    <w:multiLevelType w:val="hybridMultilevel"/>
    <w:tmpl w:val="6C8CB254"/>
    <w:lvl w:ilvl="0" w:tplc="6876E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0724"/>
    <w:multiLevelType w:val="hybridMultilevel"/>
    <w:tmpl w:val="50B0BF6C"/>
    <w:lvl w:ilvl="0" w:tplc="81A05F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A4E56"/>
    <w:multiLevelType w:val="hybridMultilevel"/>
    <w:tmpl w:val="1F1AAA0A"/>
    <w:lvl w:ilvl="0" w:tplc="37F07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D949EB"/>
    <w:multiLevelType w:val="hybridMultilevel"/>
    <w:tmpl w:val="274280D6"/>
    <w:lvl w:ilvl="0" w:tplc="9F78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168C8"/>
    <w:multiLevelType w:val="hybridMultilevel"/>
    <w:tmpl w:val="CDF85C9E"/>
    <w:lvl w:ilvl="0" w:tplc="F26EE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CB7A89"/>
    <w:multiLevelType w:val="hybridMultilevel"/>
    <w:tmpl w:val="6408FD90"/>
    <w:lvl w:ilvl="0" w:tplc="C35A0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2678F"/>
    <w:multiLevelType w:val="hybridMultilevel"/>
    <w:tmpl w:val="4C7C933A"/>
    <w:lvl w:ilvl="0" w:tplc="9AF0775C">
      <w:start w:val="1"/>
      <w:numFmt w:val="decimal"/>
      <w:lvlText w:val="%1."/>
      <w:lvlJc w:val="left"/>
      <w:pPr>
        <w:tabs>
          <w:tab w:val="num" w:pos="2401"/>
        </w:tabs>
        <w:ind w:left="2401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E5E58"/>
    <w:multiLevelType w:val="hybridMultilevel"/>
    <w:tmpl w:val="608E7FDA"/>
    <w:lvl w:ilvl="0" w:tplc="B31009E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7C80F5A"/>
    <w:multiLevelType w:val="hybridMultilevel"/>
    <w:tmpl w:val="D0BC3FEA"/>
    <w:lvl w:ilvl="0" w:tplc="5B8C8F3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4F529E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C4DF6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F8B2E1A"/>
    <w:multiLevelType w:val="hybridMultilevel"/>
    <w:tmpl w:val="01963E84"/>
    <w:lvl w:ilvl="0" w:tplc="3A6A4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14F9E"/>
    <w:multiLevelType w:val="singleLevel"/>
    <w:tmpl w:val="2C587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46960ED"/>
    <w:multiLevelType w:val="hybridMultilevel"/>
    <w:tmpl w:val="45A8B2CE"/>
    <w:lvl w:ilvl="0" w:tplc="42480F50">
      <w:start w:val="2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ascii="Times New Roman" w:hAnsi="Times New Roman" w:hint="default"/>
        <w:b w:val="0"/>
        <w:i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61E19"/>
    <w:multiLevelType w:val="singleLevel"/>
    <w:tmpl w:val="B300B1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79DF456D"/>
    <w:multiLevelType w:val="hybridMultilevel"/>
    <w:tmpl w:val="3930398A"/>
    <w:lvl w:ilvl="0" w:tplc="06A6743E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FB5212F"/>
    <w:multiLevelType w:val="hybridMultilevel"/>
    <w:tmpl w:val="B2643A06"/>
    <w:lvl w:ilvl="0" w:tplc="50EA94E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96308">
    <w:abstractNumId w:val="3"/>
  </w:num>
  <w:num w:numId="2" w16cid:durableId="1875774701">
    <w:abstractNumId w:val="11"/>
  </w:num>
  <w:num w:numId="3" w16cid:durableId="597443587">
    <w:abstractNumId w:val="14"/>
  </w:num>
  <w:num w:numId="4" w16cid:durableId="2059091267">
    <w:abstractNumId w:val="7"/>
  </w:num>
  <w:num w:numId="5" w16cid:durableId="1975914863">
    <w:abstractNumId w:val="9"/>
  </w:num>
  <w:num w:numId="6" w16cid:durableId="167059145">
    <w:abstractNumId w:val="12"/>
  </w:num>
  <w:num w:numId="7" w16cid:durableId="12413307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050734">
    <w:abstractNumId w:val="10"/>
  </w:num>
  <w:num w:numId="9" w16cid:durableId="1443916315">
    <w:abstractNumId w:val="18"/>
  </w:num>
  <w:num w:numId="10" w16cid:durableId="15299465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2476120">
    <w:abstractNumId w:val="6"/>
  </w:num>
  <w:num w:numId="12" w16cid:durableId="1603563592">
    <w:abstractNumId w:val="8"/>
  </w:num>
  <w:num w:numId="13" w16cid:durableId="1123305412">
    <w:abstractNumId w:val="1"/>
  </w:num>
  <w:num w:numId="14" w16cid:durableId="1853176870">
    <w:abstractNumId w:val="0"/>
  </w:num>
  <w:num w:numId="15" w16cid:durableId="985092146">
    <w:abstractNumId w:val="4"/>
  </w:num>
  <w:num w:numId="16" w16cid:durableId="1641304401">
    <w:abstractNumId w:val="10"/>
    <w:lvlOverride w:ilvl="0">
      <w:lvl w:ilvl="0" w:tplc="D58ACB20">
        <w:start w:val="1"/>
        <w:numFmt w:val="decimal"/>
        <w:lvlText w:val="%1."/>
        <w:lvlJc w:val="left"/>
        <w:pPr>
          <w:tabs>
            <w:tab w:val="num" w:pos="360"/>
          </w:tabs>
          <w:ind w:left="357" w:hanging="357"/>
        </w:pPr>
        <w:rPr>
          <w:rFonts w:ascii="Times New Roman" w:hAnsi="Times New Roman" w:hint="default"/>
          <w:b w:val="0"/>
          <w:i w:val="0"/>
          <w:strike w:val="0"/>
          <w:dstrike w:val="0"/>
          <w:sz w:val="22"/>
          <w:vertAlign w:val="baseline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638023414">
    <w:abstractNumId w:val="2"/>
  </w:num>
  <w:num w:numId="18" w16cid:durableId="1352875139">
    <w:abstractNumId w:val="20"/>
  </w:num>
  <w:num w:numId="19" w16cid:durableId="988707971">
    <w:abstractNumId w:val="22"/>
  </w:num>
  <w:num w:numId="20" w16cid:durableId="187378926">
    <w:abstractNumId w:val="19"/>
  </w:num>
  <w:num w:numId="21" w16cid:durableId="1543513503">
    <w:abstractNumId w:val="17"/>
  </w:num>
  <w:num w:numId="22" w16cid:durableId="1857232812">
    <w:abstractNumId w:val="21"/>
  </w:num>
  <w:num w:numId="23" w16cid:durableId="1281258740">
    <w:abstractNumId w:val="23"/>
  </w:num>
  <w:num w:numId="24" w16cid:durableId="58292375">
    <w:abstractNumId w:val="5"/>
  </w:num>
  <w:num w:numId="25" w16cid:durableId="176164964">
    <w:abstractNumId w:val="15"/>
  </w:num>
  <w:num w:numId="26" w16cid:durableId="11449338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61F3"/>
    <w:rsid w:val="00010055"/>
    <w:rsid w:val="0002541C"/>
    <w:rsid w:val="0003005C"/>
    <w:rsid w:val="00037A9E"/>
    <w:rsid w:val="00060AC4"/>
    <w:rsid w:val="00071926"/>
    <w:rsid w:val="000727A5"/>
    <w:rsid w:val="00072837"/>
    <w:rsid w:val="00075F80"/>
    <w:rsid w:val="000761EA"/>
    <w:rsid w:val="0008734E"/>
    <w:rsid w:val="000904E2"/>
    <w:rsid w:val="00097EDD"/>
    <w:rsid w:val="000B0911"/>
    <w:rsid w:val="000C43A9"/>
    <w:rsid w:val="000D2D97"/>
    <w:rsid w:val="000D7B5F"/>
    <w:rsid w:val="000E2697"/>
    <w:rsid w:val="000E6ED9"/>
    <w:rsid w:val="000F25CF"/>
    <w:rsid w:val="0010695F"/>
    <w:rsid w:val="00127796"/>
    <w:rsid w:val="00140FAB"/>
    <w:rsid w:val="001438B8"/>
    <w:rsid w:val="00144E4B"/>
    <w:rsid w:val="00154AA5"/>
    <w:rsid w:val="001634D4"/>
    <w:rsid w:val="0018653C"/>
    <w:rsid w:val="001869CE"/>
    <w:rsid w:val="001A0201"/>
    <w:rsid w:val="001A0978"/>
    <w:rsid w:val="001A7C65"/>
    <w:rsid w:val="001B0661"/>
    <w:rsid w:val="001B09A6"/>
    <w:rsid w:val="001C1D2B"/>
    <w:rsid w:val="001C6558"/>
    <w:rsid w:val="001D4E7F"/>
    <w:rsid w:val="001F57D0"/>
    <w:rsid w:val="00202E91"/>
    <w:rsid w:val="00203329"/>
    <w:rsid w:val="00203D6A"/>
    <w:rsid w:val="0021120A"/>
    <w:rsid w:val="00212064"/>
    <w:rsid w:val="002128D5"/>
    <w:rsid w:val="002161B3"/>
    <w:rsid w:val="002352AC"/>
    <w:rsid w:val="002741B2"/>
    <w:rsid w:val="00277DA0"/>
    <w:rsid w:val="0028668C"/>
    <w:rsid w:val="002976FA"/>
    <w:rsid w:val="00297745"/>
    <w:rsid w:val="002A2111"/>
    <w:rsid w:val="002B086B"/>
    <w:rsid w:val="002B0FC7"/>
    <w:rsid w:val="002B385A"/>
    <w:rsid w:val="002D1AE1"/>
    <w:rsid w:val="002D77E5"/>
    <w:rsid w:val="002E5EB7"/>
    <w:rsid w:val="00302A6B"/>
    <w:rsid w:val="00315682"/>
    <w:rsid w:val="00325650"/>
    <w:rsid w:val="00327A2E"/>
    <w:rsid w:val="003377FE"/>
    <w:rsid w:val="00352B0B"/>
    <w:rsid w:val="00364728"/>
    <w:rsid w:val="0036536A"/>
    <w:rsid w:val="0036577B"/>
    <w:rsid w:val="0036786C"/>
    <w:rsid w:val="003726C0"/>
    <w:rsid w:val="00376117"/>
    <w:rsid w:val="00381652"/>
    <w:rsid w:val="00381E55"/>
    <w:rsid w:val="00393A9C"/>
    <w:rsid w:val="0039716A"/>
    <w:rsid w:val="003B0EF4"/>
    <w:rsid w:val="003B6934"/>
    <w:rsid w:val="003D491F"/>
    <w:rsid w:val="003D4C27"/>
    <w:rsid w:val="003F07B0"/>
    <w:rsid w:val="003F1053"/>
    <w:rsid w:val="003F71CF"/>
    <w:rsid w:val="00402FE3"/>
    <w:rsid w:val="00403E5F"/>
    <w:rsid w:val="00407249"/>
    <w:rsid w:val="00412B38"/>
    <w:rsid w:val="00417C8C"/>
    <w:rsid w:val="004222A5"/>
    <w:rsid w:val="004249B4"/>
    <w:rsid w:val="00426F3F"/>
    <w:rsid w:val="0043135C"/>
    <w:rsid w:val="00431998"/>
    <w:rsid w:val="004369FB"/>
    <w:rsid w:val="00440B2B"/>
    <w:rsid w:val="00457E83"/>
    <w:rsid w:val="00467B85"/>
    <w:rsid w:val="004719BE"/>
    <w:rsid w:val="00473252"/>
    <w:rsid w:val="00491964"/>
    <w:rsid w:val="004A19FA"/>
    <w:rsid w:val="004B63B0"/>
    <w:rsid w:val="004B70CB"/>
    <w:rsid w:val="004B751A"/>
    <w:rsid w:val="004C36B3"/>
    <w:rsid w:val="004C7CAC"/>
    <w:rsid w:val="004D1482"/>
    <w:rsid w:val="004E3A59"/>
    <w:rsid w:val="004E5249"/>
    <w:rsid w:val="004F0622"/>
    <w:rsid w:val="004F27C1"/>
    <w:rsid w:val="004F3BF9"/>
    <w:rsid w:val="005031C3"/>
    <w:rsid w:val="00506F3C"/>
    <w:rsid w:val="00516E90"/>
    <w:rsid w:val="005211DA"/>
    <w:rsid w:val="005239C1"/>
    <w:rsid w:val="00523E5B"/>
    <w:rsid w:val="00533A57"/>
    <w:rsid w:val="00535D72"/>
    <w:rsid w:val="005473E0"/>
    <w:rsid w:val="00552F79"/>
    <w:rsid w:val="00553F5A"/>
    <w:rsid w:val="005563C7"/>
    <w:rsid w:val="00562456"/>
    <w:rsid w:val="00563F91"/>
    <w:rsid w:val="00565B30"/>
    <w:rsid w:val="00571297"/>
    <w:rsid w:val="0057764B"/>
    <w:rsid w:val="0058145A"/>
    <w:rsid w:val="00584897"/>
    <w:rsid w:val="00587268"/>
    <w:rsid w:val="00597724"/>
    <w:rsid w:val="005A4A09"/>
    <w:rsid w:val="005A7FA2"/>
    <w:rsid w:val="005B3D7A"/>
    <w:rsid w:val="005B412A"/>
    <w:rsid w:val="005C5DA2"/>
    <w:rsid w:val="005C7D4C"/>
    <w:rsid w:val="005D140A"/>
    <w:rsid w:val="005D17A9"/>
    <w:rsid w:val="005D26C8"/>
    <w:rsid w:val="005D2834"/>
    <w:rsid w:val="005D33AE"/>
    <w:rsid w:val="005D5D14"/>
    <w:rsid w:val="005D74FB"/>
    <w:rsid w:val="005E33EF"/>
    <w:rsid w:val="005E4788"/>
    <w:rsid w:val="005E6F3A"/>
    <w:rsid w:val="00602309"/>
    <w:rsid w:val="00622040"/>
    <w:rsid w:val="00644F06"/>
    <w:rsid w:val="00646905"/>
    <w:rsid w:val="00650D52"/>
    <w:rsid w:val="00651572"/>
    <w:rsid w:val="00653F6C"/>
    <w:rsid w:val="0066049F"/>
    <w:rsid w:val="00676712"/>
    <w:rsid w:val="00681F59"/>
    <w:rsid w:val="0068519E"/>
    <w:rsid w:val="006A0E3F"/>
    <w:rsid w:val="006E3A4B"/>
    <w:rsid w:val="006F019F"/>
    <w:rsid w:val="006F4B45"/>
    <w:rsid w:val="007017E7"/>
    <w:rsid w:val="00711D39"/>
    <w:rsid w:val="00713561"/>
    <w:rsid w:val="007247D6"/>
    <w:rsid w:val="0072536A"/>
    <w:rsid w:val="00727E23"/>
    <w:rsid w:val="00730E40"/>
    <w:rsid w:val="00747A06"/>
    <w:rsid w:val="00750FA3"/>
    <w:rsid w:val="00756ABF"/>
    <w:rsid w:val="00762B4C"/>
    <w:rsid w:val="0077072A"/>
    <w:rsid w:val="0078567C"/>
    <w:rsid w:val="00793F72"/>
    <w:rsid w:val="00796C2C"/>
    <w:rsid w:val="007B3CB7"/>
    <w:rsid w:val="007C284D"/>
    <w:rsid w:val="007D4C04"/>
    <w:rsid w:val="00820D4B"/>
    <w:rsid w:val="00832593"/>
    <w:rsid w:val="0083440E"/>
    <w:rsid w:val="00842677"/>
    <w:rsid w:val="0085360F"/>
    <w:rsid w:val="008537D6"/>
    <w:rsid w:val="0086257C"/>
    <w:rsid w:val="00874396"/>
    <w:rsid w:val="00882FE0"/>
    <w:rsid w:val="0089522F"/>
    <w:rsid w:val="008A0F2A"/>
    <w:rsid w:val="008A7E4D"/>
    <w:rsid w:val="008C1840"/>
    <w:rsid w:val="008C7F13"/>
    <w:rsid w:val="008D2262"/>
    <w:rsid w:val="008D2B6C"/>
    <w:rsid w:val="008D2CD1"/>
    <w:rsid w:val="008E0C57"/>
    <w:rsid w:val="008E42C6"/>
    <w:rsid w:val="008F35BB"/>
    <w:rsid w:val="00904418"/>
    <w:rsid w:val="00910B20"/>
    <w:rsid w:val="009153C9"/>
    <w:rsid w:val="0091663B"/>
    <w:rsid w:val="009216B1"/>
    <w:rsid w:val="00935DF7"/>
    <w:rsid w:val="00937F59"/>
    <w:rsid w:val="009464C4"/>
    <w:rsid w:val="0095773F"/>
    <w:rsid w:val="00961993"/>
    <w:rsid w:val="00971764"/>
    <w:rsid w:val="00973974"/>
    <w:rsid w:val="00982D58"/>
    <w:rsid w:val="009A4A62"/>
    <w:rsid w:val="009B09D8"/>
    <w:rsid w:val="009B3A95"/>
    <w:rsid w:val="009C3A80"/>
    <w:rsid w:val="009C72F3"/>
    <w:rsid w:val="009D0D48"/>
    <w:rsid w:val="009D5062"/>
    <w:rsid w:val="009D53D9"/>
    <w:rsid w:val="009E69D2"/>
    <w:rsid w:val="009F134E"/>
    <w:rsid w:val="009F2789"/>
    <w:rsid w:val="00A00A8A"/>
    <w:rsid w:val="00A00A9D"/>
    <w:rsid w:val="00A02F2B"/>
    <w:rsid w:val="00A0647C"/>
    <w:rsid w:val="00A1009A"/>
    <w:rsid w:val="00A26533"/>
    <w:rsid w:val="00A31920"/>
    <w:rsid w:val="00A41C46"/>
    <w:rsid w:val="00A4274E"/>
    <w:rsid w:val="00A47459"/>
    <w:rsid w:val="00A51493"/>
    <w:rsid w:val="00A56396"/>
    <w:rsid w:val="00A7459E"/>
    <w:rsid w:val="00AA0BFD"/>
    <w:rsid w:val="00AB05A8"/>
    <w:rsid w:val="00AB1864"/>
    <w:rsid w:val="00AB2563"/>
    <w:rsid w:val="00AB3F37"/>
    <w:rsid w:val="00AB78C2"/>
    <w:rsid w:val="00AE0D85"/>
    <w:rsid w:val="00AE3000"/>
    <w:rsid w:val="00AE6AAF"/>
    <w:rsid w:val="00AF4339"/>
    <w:rsid w:val="00B04342"/>
    <w:rsid w:val="00B3048E"/>
    <w:rsid w:val="00B32C95"/>
    <w:rsid w:val="00B34393"/>
    <w:rsid w:val="00B367D0"/>
    <w:rsid w:val="00B4136E"/>
    <w:rsid w:val="00B4349E"/>
    <w:rsid w:val="00B548FD"/>
    <w:rsid w:val="00B55975"/>
    <w:rsid w:val="00B651D5"/>
    <w:rsid w:val="00B71AF5"/>
    <w:rsid w:val="00B75770"/>
    <w:rsid w:val="00B809AD"/>
    <w:rsid w:val="00B848B0"/>
    <w:rsid w:val="00B87A91"/>
    <w:rsid w:val="00B903B0"/>
    <w:rsid w:val="00B948CA"/>
    <w:rsid w:val="00B94963"/>
    <w:rsid w:val="00B949AC"/>
    <w:rsid w:val="00BA4D47"/>
    <w:rsid w:val="00BA603F"/>
    <w:rsid w:val="00BB7FC2"/>
    <w:rsid w:val="00BC0D6F"/>
    <w:rsid w:val="00BC4C8B"/>
    <w:rsid w:val="00BE13B2"/>
    <w:rsid w:val="00BE6AB8"/>
    <w:rsid w:val="00BF327A"/>
    <w:rsid w:val="00BF58D2"/>
    <w:rsid w:val="00C16508"/>
    <w:rsid w:val="00C4130A"/>
    <w:rsid w:val="00C43472"/>
    <w:rsid w:val="00C47200"/>
    <w:rsid w:val="00C50014"/>
    <w:rsid w:val="00C572F6"/>
    <w:rsid w:val="00C6424A"/>
    <w:rsid w:val="00C705AB"/>
    <w:rsid w:val="00C7583B"/>
    <w:rsid w:val="00C82EAC"/>
    <w:rsid w:val="00C86A8C"/>
    <w:rsid w:val="00C9234A"/>
    <w:rsid w:val="00CA2C6F"/>
    <w:rsid w:val="00CA7728"/>
    <w:rsid w:val="00CC64DF"/>
    <w:rsid w:val="00CC77B7"/>
    <w:rsid w:val="00CD7377"/>
    <w:rsid w:val="00CD7CFC"/>
    <w:rsid w:val="00CE411B"/>
    <w:rsid w:val="00CF720D"/>
    <w:rsid w:val="00D05A5A"/>
    <w:rsid w:val="00D0680F"/>
    <w:rsid w:val="00D11189"/>
    <w:rsid w:val="00D12ADB"/>
    <w:rsid w:val="00D34075"/>
    <w:rsid w:val="00D369CF"/>
    <w:rsid w:val="00D516C0"/>
    <w:rsid w:val="00D635CC"/>
    <w:rsid w:val="00D641C0"/>
    <w:rsid w:val="00D65503"/>
    <w:rsid w:val="00D67630"/>
    <w:rsid w:val="00DA1B9D"/>
    <w:rsid w:val="00DA20F7"/>
    <w:rsid w:val="00DA6995"/>
    <w:rsid w:val="00DB1C69"/>
    <w:rsid w:val="00DB74B0"/>
    <w:rsid w:val="00DC22A8"/>
    <w:rsid w:val="00DC2329"/>
    <w:rsid w:val="00DD483C"/>
    <w:rsid w:val="00DE32EA"/>
    <w:rsid w:val="00DE39F7"/>
    <w:rsid w:val="00E15BCB"/>
    <w:rsid w:val="00E21314"/>
    <w:rsid w:val="00E3470D"/>
    <w:rsid w:val="00E36C7E"/>
    <w:rsid w:val="00E42F7A"/>
    <w:rsid w:val="00E435F8"/>
    <w:rsid w:val="00E53670"/>
    <w:rsid w:val="00E7092E"/>
    <w:rsid w:val="00E72E06"/>
    <w:rsid w:val="00E83268"/>
    <w:rsid w:val="00E8556B"/>
    <w:rsid w:val="00E938CD"/>
    <w:rsid w:val="00EA21CE"/>
    <w:rsid w:val="00EA23D8"/>
    <w:rsid w:val="00EB0C62"/>
    <w:rsid w:val="00EB5382"/>
    <w:rsid w:val="00ED1F24"/>
    <w:rsid w:val="00ED27B1"/>
    <w:rsid w:val="00EE7A41"/>
    <w:rsid w:val="00F012B5"/>
    <w:rsid w:val="00F04D0B"/>
    <w:rsid w:val="00F068D4"/>
    <w:rsid w:val="00F07E9D"/>
    <w:rsid w:val="00F105EC"/>
    <w:rsid w:val="00F11861"/>
    <w:rsid w:val="00F13C7D"/>
    <w:rsid w:val="00F22DDC"/>
    <w:rsid w:val="00F245C6"/>
    <w:rsid w:val="00F30971"/>
    <w:rsid w:val="00F37D6C"/>
    <w:rsid w:val="00F435EA"/>
    <w:rsid w:val="00F55CFC"/>
    <w:rsid w:val="00F56D94"/>
    <w:rsid w:val="00F62B11"/>
    <w:rsid w:val="00F72132"/>
    <w:rsid w:val="00F8367D"/>
    <w:rsid w:val="00FA0E97"/>
    <w:rsid w:val="00FA36FB"/>
    <w:rsid w:val="00FA4633"/>
    <w:rsid w:val="00FA5BB4"/>
    <w:rsid w:val="00FA792F"/>
    <w:rsid w:val="00FB449D"/>
    <w:rsid w:val="00FB72B2"/>
    <w:rsid w:val="00FC6009"/>
    <w:rsid w:val="00FE0F1A"/>
    <w:rsid w:val="00FE189F"/>
    <w:rsid w:val="00FE3873"/>
    <w:rsid w:val="00FF2337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BEF39"/>
  <w15:chartTrackingRefBased/>
  <w15:docId w15:val="{0C3B121D-B2DB-4D38-9A1D-9E297882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link w:val="PodtitulChar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Zkladntextodsazen">
    <w:name w:val="Body Text Indent"/>
    <w:basedOn w:val="Normln"/>
    <w:rsid w:val="00B04342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E70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7092E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uiPriority w:val="11"/>
    <w:rsid w:val="001634D4"/>
    <w:rPr>
      <w:color w:val="000000"/>
      <w:sz w:val="28"/>
    </w:rPr>
  </w:style>
  <w:style w:type="paragraph" w:customStyle="1" w:styleId="mmoradkovani">
    <w:name w:val="_mmo_radkovani"/>
    <w:basedOn w:val="Normln"/>
    <w:rsid w:val="005E6F3A"/>
    <w:pPr>
      <w:spacing w:line="360" w:lineRule="auto"/>
    </w:pPr>
    <w:rPr>
      <w:rFonts w:ascii="Courier New" w:hAnsi="Courier New"/>
      <w:sz w:val="24"/>
    </w:rPr>
  </w:style>
  <w:style w:type="paragraph" w:styleId="Textvbloku">
    <w:name w:val="Block Text"/>
    <w:basedOn w:val="Normln"/>
    <w:rsid w:val="005E6F3A"/>
    <w:pPr>
      <w:ind w:left="-284" w:right="-284"/>
      <w:jc w:val="both"/>
    </w:pPr>
    <w:rPr>
      <w:rFonts w:ascii="Times New Roman" w:hAnsi="Times New Roman"/>
      <w:bCs/>
      <w:sz w:val="24"/>
      <w:szCs w:val="24"/>
    </w:rPr>
  </w:style>
  <w:style w:type="character" w:styleId="Hypertextovodkaz">
    <w:name w:val="Hyperlink"/>
    <w:uiPriority w:val="99"/>
    <w:unhideWhenUsed/>
    <w:rsid w:val="000761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761EA"/>
    <w:pPr>
      <w:ind w:left="708"/>
    </w:pPr>
  </w:style>
  <w:style w:type="paragraph" w:styleId="Seznamsodrkami2">
    <w:name w:val="List Bullet 2"/>
    <w:basedOn w:val="Normln"/>
    <w:rsid w:val="005D26C8"/>
    <w:pPr>
      <w:numPr>
        <w:numId w:val="14"/>
      </w:numPr>
    </w:pPr>
    <w:rPr>
      <w:rFonts w:ascii="Times New Roman" w:hAnsi="Times New Roman"/>
    </w:rPr>
  </w:style>
  <w:style w:type="paragraph" w:customStyle="1" w:styleId="a">
    <w:basedOn w:val="Normln"/>
    <w:next w:val="Podtitul"/>
    <w:uiPriority w:val="11"/>
    <w:qFormat/>
    <w:rsid w:val="002161B3"/>
    <w:rPr>
      <w:rFonts w:ascii="Times New Roman" w:hAnsi="Times New Roman"/>
      <w:color w:val="000000"/>
      <w:sz w:val="28"/>
    </w:rPr>
  </w:style>
  <w:style w:type="character" w:styleId="Odkaznakoment">
    <w:name w:val="annotation reference"/>
    <w:rsid w:val="00A319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1920"/>
  </w:style>
  <w:style w:type="character" w:customStyle="1" w:styleId="TextkomenteChar">
    <w:name w:val="Text komentáře Char"/>
    <w:link w:val="Textkomente"/>
    <w:rsid w:val="00A3192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31920"/>
    <w:rPr>
      <w:b/>
      <w:bCs/>
    </w:rPr>
  </w:style>
  <w:style w:type="character" w:customStyle="1" w:styleId="PedmtkomenteChar">
    <w:name w:val="Předmět komentáře Char"/>
    <w:link w:val="Pedmtkomente"/>
    <w:rsid w:val="00A31920"/>
    <w:rPr>
      <w:rFonts w:ascii="Arial" w:hAnsi="Arial"/>
      <w:b/>
      <w:bCs/>
    </w:rPr>
  </w:style>
  <w:style w:type="character" w:styleId="Nevyeenzmnka">
    <w:name w:val="Unresolved Mention"/>
    <w:uiPriority w:val="99"/>
    <w:semiHidden/>
    <w:unhideWhenUsed/>
    <w:rsid w:val="00DD483C"/>
    <w:rPr>
      <w:color w:val="605E5C"/>
      <w:shd w:val="clear" w:color="auto" w:fill="E1DFDD"/>
    </w:rPr>
  </w:style>
  <w:style w:type="paragraph" w:customStyle="1" w:styleId="a0">
    <w:basedOn w:val="Normln"/>
    <w:next w:val="Podtitul"/>
    <w:uiPriority w:val="11"/>
    <w:qFormat/>
    <w:rsid w:val="004B63B0"/>
    <w:rPr>
      <w:rFonts w:ascii="Times New Roman" w:hAnsi="Times New Roman"/>
      <w:color w:val="000000"/>
      <w:sz w:val="28"/>
    </w:rPr>
  </w:style>
  <w:style w:type="character" w:customStyle="1" w:styleId="PodnadpisChar">
    <w:name w:val="Podnadpis Char"/>
    <w:rsid w:val="00037A9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1990-6C92-4BBD-A390-B297EF45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Název smlouvy</vt:lpstr>
      <vt:lpstr>Smluvní strany</vt:lpstr>
      <vt:lpstr>Obsah dodatku</vt:lpstr>
    </vt:vector>
  </TitlesOfParts>
  <Company>MMO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cp:lastModifiedBy>Hamáčková Jana</cp:lastModifiedBy>
  <cp:revision>4</cp:revision>
  <cp:lastPrinted>2021-08-25T07:22:00Z</cp:lastPrinted>
  <dcterms:created xsi:type="dcterms:W3CDTF">2024-07-17T08:25:00Z</dcterms:created>
  <dcterms:modified xsi:type="dcterms:W3CDTF">2024-07-17T08:34:00Z</dcterms:modified>
</cp:coreProperties>
</file>