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DC04" w14:textId="77777777" w:rsidR="00E7140D" w:rsidRDefault="007C7271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9F14286" w14:textId="77777777" w:rsidR="00E7140D" w:rsidRDefault="007C7271">
      <w:pPr>
        <w:spacing w:after="123" w:line="265" w:lineRule="auto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09.07.2024 12:35:02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791C394" w14:textId="77777777" w:rsidR="00E7140D" w:rsidRDefault="007C7271">
      <w:pPr>
        <w:spacing w:after="116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E08E7C0" w14:textId="77777777" w:rsidR="00E7140D" w:rsidRDefault="007C7271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06AF6235" w14:textId="77777777" w:rsidR="00E7140D" w:rsidRDefault="007C7271">
      <w:pPr>
        <w:tabs>
          <w:tab w:val="center" w:pos="68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646270 </w:t>
      </w:r>
      <w:proofErr w:type="spellStart"/>
      <w:r>
        <w:rPr>
          <w:rFonts w:ascii="Courier New" w:eastAsia="Courier New" w:hAnsi="Courier New" w:cs="Courier New"/>
          <w:b/>
          <w:sz w:val="20"/>
        </w:rPr>
        <w:t>Kochovice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769</w:t>
      </w:r>
    </w:p>
    <w:p w14:paraId="11573A3D" w14:textId="77777777" w:rsidR="00E7140D" w:rsidRDefault="007C7271">
      <w:pPr>
        <w:spacing w:after="0" w:line="265" w:lineRule="auto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7594"/>
        <w:gridCol w:w="2866"/>
        <w:gridCol w:w="601"/>
      </w:tblGrid>
      <w:tr w:rsidR="00E7140D" w14:paraId="11F9483B" w14:textId="77777777" w:rsidTr="00674F2B">
        <w:trPr>
          <w:trHeight w:val="277"/>
        </w:trPr>
        <w:tc>
          <w:tcPr>
            <w:tcW w:w="759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61E55D" w14:textId="77777777" w:rsidR="00E7140D" w:rsidRDefault="007C7271">
            <w:pPr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86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8A90B41" w14:textId="77777777" w:rsidR="00E7140D" w:rsidRDefault="007C7271"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21C117" w14:textId="77777777" w:rsidR="00E7140D" w:rsidRDefault="007C7271">
            <w:pPr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7140D" w14:paraId="4724BC57" w14:textId="77777777" w:rsidTr="00674F2B">
        <w:trPr>
          <w:trHeight w:val="1935"/>
        </w:trPr>
        <w:tc>
          <w:tcPr>
            <w:tcW w:w="759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54ADBE" w14:textId="77777777" w:rsidR="00E7140D" w:rsidRDefault="007C727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29A0F3E" w14:textId="77777777" w:rsidR="00E7140D" w:rsidRDefault="007C7271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114242A" w14:textId="77777777" w:rsidR="00E7140D" w:rsidRDefault="007C7271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CBC2876" w14:textId="77777777" w:rsidR="00E7140D" w:rsidRDefault="007C727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9692278" w14:textId="77777777" w:rsidR="00E7140D" w:rsidRDefault="007C7271">
            <w:pPr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15C02C7" w14:textId="77777777" w:rsidR="00E7140D" w:rsidRDefault="007C7271">
            <w:pPr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</w:tc>
        <w:tc>
          <w:tcPr>
            <w:tcW w:w="286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61E35413" w14:textId="77777777" w:rsidR="00E7140D" w:rsidRDefault="007C7271">
            <w:pPr>
              <w:spacing w:after="38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0DB27EC" w14:textId="77777777" w:rsidR="00E7140D" w:rsidRDefault="007C7271">
            <w:pPr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12974967" w14:textId="77777777" w:rsidR="00E7140D" w:rsidRDefault="007C7271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50E79E87" w14:textId="77777777" w:rsidR="00E7140D" w:rsidRDefault="007C7271">
            <w:pPr>
              <w:spacing w:after="575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60B97E07" w14:textId="77777777" w:rsidR="00E7140D" w:rsidRDefault="007C7271">
            <w:pPr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</w:tc>
      </w:tr>
      <w:tr w:rsidR="00E7140D" w14:paraId="79A55EB6" w14:textId="77777777" w:rsidTr="00674F2B">
        <w:trPr>
          <w:trHeight w:val="846"/>
        </w:trPr>
        <w:tc>
          <w:tcPr>
            <w:tcW w:w="759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5A41BA" w14:textId="77777777" w:rsidR="00E7140D" w:rsidRDefault="007C7271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C985A89" w14:textId="77777777" w:rsidR="00E7140D" w:rsidRDefault="007C7271">
            <w:pPr>
              <w:spacing w:after="72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BD5E4B4" w14:textId="77777777" w:rsidR="00E7140D" w:rsidRDefault="007C7271">
            <w:pPr>
              <w:tabs>
                <w:tab w:val="center" w:pos="1205"/>
                <w:tab w:val="center" w:pos="3614"/>
                <w:tab w:val="right" w:pos="8197"/>
              </w:tabs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86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7B3AA4D" w14:textId="77777777" w:rsidR="00E7140D" w:rsidRDefault="007C7271">
            <w:pPr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2992ECD" w14:textId="77777777" w:rsidR="00E7140D" w:rsidRDefault="00E7140D"/>
        </w:tc>
      </w:tr>
    </w:tbl>
    <w:p w14:paraId="582F7037" w14:textId="77777777" w:rsidR="00E7140D" w:rsidRDefault="007C7271">
      <w:pPr>
        <w:spacing w:after="40"/>
        <w:ind w:left="10" w:right="53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214</w:t>
      </w:r>
      <w:r>
        <w:rPr>
          <w:rFonts w:ascii="Courier New" w:eastAsia="Courier New" w:hAnsi="Courier New" w:cs="Courier New"/>
          <w:b/>
          <w:sz w:val="20"/>
        </w:rPr>
        <w:tab/>
        <w:t>3910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EF0D0D0" w14:textId="77777777" w:rsidR="00E7140D" w:rsidRDefault="007C7271">
      <w:pPr>
        <w:tabs>
          <w:tab w:val="center" w:pos="830"/>
          <w:tab w:val="center" w:pos="3854"/>
          <w:tab w:val="center" w:pos="967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217</w:t>
      </w:r>
      <w:r>
        <w:rPr>
          <w:rFonts w:ascii="Courier New" w:eastAsia="Courier New" w:hAnsi="Courier New" w:cs="Courier New"/>
          <w:b/>
          <w:sz w:val="20"/>
        </w:rPr>
        <w:tab/>
        <w:t>2034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67878571" w14:textId="77777777" w:rsidR="00E7140D" w:rsidRDefault="007C7271">
      <w:pPr>
        <w:spacing w:after="32"/>
        <w:ind w:left="872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55171DA3" w14:textId="77777777" w:rsidR="00E7140D" w:rsidRDefault="007C7271">
      <w:pPr>
        <w:tabs>
          <w:tab w:val="center" w:pos="830"/>
          <w:tab w:val="center" w:pos="4214"/>
          <w:tab w:val="center" w:pos="7364"/>
        </w:tabs>
        <w:spacing w:after="33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219</w:t>
      </w:r>
      <w:r>
        <w:rPr>
          <w:rFonts w:ascii="Courier New" w:eastAsia="Courier New" w:hAnsi="Courier New" w:cs="Courier New"/>
          <w:b/>
          <w:sz w:val="20"/>
        </w:rPr>
        <w:tab/>
        <w:t>381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72D8CB08" w14:textId="77777777" w:rsidR="00E7140D" w:rsidRDefault="007C7271">
      <w:pPr>
        <w:tabs>
          <w:tab w:val="center" w:pos="830"/>
          <w:tab w:val="center" w:pos="3854"/>
          <w:tab w:val="center" w:pos="967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330</w:t>
      </w:r>
      <w:r>
        <w:rPr>
          <w:rFonts w:ascii="Courier New" w:eastAsia="Courier New" w:hAnsi="Courier New" w:cs="Courier New"/>
          <w:b/>
          <w:sz w:val="20"/>
        </w:rPr>
        <w:tab/>
        <w:t>3018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01F1E36D" w14:textId="77777777" w:rsidR="00E7140D" w:rsidRDefault="007C7271">
      <w:pPr>
        <w:spacing w:after="0"/>
        <w:ind w:left="872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E7140D" w14:paraId="29F9EF4D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7AE8744" w14:textId="77777777" w:rsidR="00E7140D" w:rsidRDefault="007C7271"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D881E29" w14:textId="77777777" w:rsidR="00E7140D" w:rsidRDefault="00E7140D"/>
        </w:tc>
      </w:tr>
      <w:tr w:rsidR="00E7140D" w14:paraId="0ABDC00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45E1FBB" w14:textId="77777777" w:rsidR="00E7140D" w:rsidRDefault="007C7271"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9F44311" w14:textId="77777777" w:rsidR="00E7140D" w:rsidRDefault="007C7271"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C7C0EF4" w14:textId="77777777" w:rsidR="00E7140D" w:rsidRDefault="007C7271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E5674A4" w14:textId="77777777" w:rsidR="00E7140D" w:rsidRDefault="007C7271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5C2C077" wp14:editId="2B5E8088">
                <wp:extent cx="7020052" cy="1"/>
                <wp:effectExtent l="0" t="0" r="0" b="0"/>
                <wp:docPr id="2716" name="Group 2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6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5C594CA" w14:textId="77777777" w:rsidR="00E7140D" w:rsidRDefault="007C7271">
      <w:pPr>
        <w:spacing w:after="0"/>
        <w:ind w:left="17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7E9E1B9" w14:textId="77777777" w:rsidR="00E7140D" w:rsidRDefault="007C7271">
      <w:pPr>
        <w:pStyle w:val="Nadpis1"/>
      </w:pPr>
      <w:r>
        <w:t>Povinnost k</w:t>
      </w:r>
    </w:p>
    <w:p w14:paraId="728555F6" w14:textId="77777777" w:rsidR="00E7140D" w:rsidRDefault="007C7271">
      <w:pPr>
        <w:spacing w:after="0"/>
        <w:ind w:left="1484" w:hanging="10"/>
      </w:pPr>
      <w:r>
        <w:rPr>
          <w:rFonts w:ascii="Courier New" w:eastAsia="Courier New" w:hAnsi="Courier New" w:cs="Courier New"/>
          <w:b/>
          <w:sz w:val="20"/>
        </w:rPr>
        <w:t>Parcela: 219</w:t>
      </w:r>
    </w:p>
    <w:p w14:paraId="003FC3D2" w14:textId="77777777" w:rsidR="00E7140D" w:rsidRDefault="007C7271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63759913" wp14:editId="317E6C88">
                <wp:extent cx="7020052" cy="38100"/>
                <wp:effectExtent l="0" t="0" r="0" b="0"/>
                <wp:docPr id="2717" name="Group 2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7" style="width:552.76pt;height:3pt;mso-position-horizontal-relative:char;mso-position-vertical-relative:line" coordsize="70200,381">
                <v:shape id="Shape 11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47EFBC" w14:textId="77777777" w:rsidR="00E7140D" w:rsidRDefault="007C7271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7C4CBBA" w14:textId="77777777" w:rsidR="00E7140D" w:rsidRDefault="007C7271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A167632" wp14:editId="2AC13F5F">
                <wp:extent cx="7020052" cy="38100"/>
                <wp:effectExtent l="0" t="0" r="0" b="0"/>
                <wp:docPr id="2715" name="Group 2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5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3C86AEC" w14:textId="77777777" w:rsidR="00E7140D" w:rsidRDefault="007C7271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1ABABD19" w14:textId="77777777" w:rsidR="00E7140D" w:rsidRDefault="007C7271">
      <w:pPr>
        <w:spacing w:after="0" w:line="368" w:lineRule="auto"/>
        <w:ind w:left="152" w:right="94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ze dne 24.11.1998.</w:t>
      </w:r>
    </w:p>
    <w:p w14:paraId="08F52800" w14:textId="77777777" w:rsidR="00E7140D" w:rsidRDefault="007C7271">
      <w:pPr>
        <w:tabs>
          <w:tab w:val="center" w:pos="6975"/>
          <w:tab w:val="center" w:pos="9750"/>
        </w:tabs>
        <w:spacing w:after="40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POLVZ:3/1999</w:t>
      </w:r>
      <w:r>
        <w:rPr>
          <w:rFonts w:ascii="Courier New" w:eastAsia="Courier New" w:hAnsi="Courier New" w:cs="Courier New"/>
          <w:b/>
          <w:sz w:val="20"/>
        </w:rPr>
        <w:tab/>
        <w:t>Z-8100003/1999-506</w:t>
      </w:r>
    </w:p>
    <w:p w14:paraId="400C3927" w14:textId="77777777" w:rsidR="00E7140D" w:rsidRDefault="007C7271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FF96D01" w14:textId="77777777" w:rsidR="00E7140D" w:rsidRDefault="007C7271">
      <w:pPr>
        <w:spacing w:after="0"/>
        <w:ind w:left="17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0ED77F0E" w14:textId="77777777" w:rsidR="00E7140D" w:rsidRDefault="007C7271">
      <w:pPr>
        <w:spacing w:after="45"/>
        <w:ind w:left="385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C31FEB2" w14:textId="77777777" w:rsidR="00E7140D" w:rsidRDefault="007C7271">
      <w:pPr>
        <w:spacing w:after="40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504DEDD" w14:textId="77777777" w:rsidR="00E7140D" w:rsidRDefault="007C7271">
      <w:pPr>
        <w:spacing w:after="0" w:line="265" w:lineRule="auto"/>
        <w:ind w:left="9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46E682DA" w14:textId="77777777" w:rsidR="00E7140D" w:rsidRDefault="007C7271">
      <w:pPr>
        <w:spacing w:after="0" w:line="323" w:lineRule="auto"/>
        <w:ind w:left="163" w:right="1305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Smlouva </w:t>
      </w:r>
      <w:proofErr w:type="gramStart"/>
      <w:r>
        <w:rPr>
          <w:rFonts w:ascii="Courier New" w:eastAsia="Courier New" w:hAnsi="Courier New" w:cs="Courier New"/>
          <w:b/>
          <w:sz w:val="20"/>
        </w:rPr>
        <w:t>kupní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05.04.2013. Právní účinky vkladu práva ke dni 09.04.2013.</w:t>
      </w:r>
    </w:p>
    <w:p w14:paraId="1436B260" w14:textId="77777777" w:rsidR="00E7140D" w:rsidRDefault="007C7271">
      <w:pPr>
        <w:spacing w:after="40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V-1500/2013-506</w:t>
      </w:r>
    </w:p>
    <w:p w14:paraId="1165C3CD" w14:textId="5EB5E923" w:rsidR="00E7140D" w:rsidRDefault="007C7271">
      <w:pPr>
        <w:tabs>
          <w:tab w:val="center" w:pos="3274"/>
          <w:tab w:val="center" w:pos="9555"/>
        </w:tabs>
        <w:spacing w:after="335" w:line="265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</w:p>
    <w:p w14:paraId="0815486C" w14:textId="77777777" w:rsidR="00E7140D" w:rsidRDefault="007C7271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A8E5DE" wp14:editId="348764FE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14" name="Group 2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14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3880C82" w14:textId="77777777" w:rsidR="00E7140D" w:rsidRDefault="007C7271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554B6B0" w14:textId="77777777" w:rsidR="00E7140D" w:rsidRDefault="007C7271">
      <w:pPr>
        <w:spacing w:line="265" w:lineRule="auto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09.07.2024 12:35:02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DF14127" w14:textId="77777777" w:rsidR="00E7140D" w:rsidRDefault="007C7271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4B5D2605" w14:textId="77777777" w:rsidR="00E7140D" w:rsidRDefault="007C7271">
      <w:pPr>
        <w:tabs>
          <w:tab w:val="center" w:pos="68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646270 </w:t>
      </w:r>
      <w:proofErr w:type="spellStart"/>
      <w:r>
        <w:rPr>
          <w:rFonts w:ascii="Courier New" w:eastAsia="Courier New" w:hAnsi="Courier New" w:cs="Courier New"/>
          <w:b/>
          <w:sz w:val="20"/>
        </w:rPr>
        <w:t>Kochovice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769</w:t>
      </w:r>
    </w:p>
    <w:p w14:paraId="4F887824" w14:textId="77777777" w:rsidR="00E7140D" w:rsidRDefault="007C7271">
      <w:pPr>
        <w:spacing w:after="0" w:line="265" w:lineRule="auto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175CD40" w14:textId="77777777" w:rsidR="00E7140D" w:rsidRDefault="007C7271">
      <w:pPr>
        <w:spacing w:after="0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493A3AF7" wp14:editId="59F4F5A3">
                <wp:extent cx="7023609" cy="119888"/>
                <wp:effectExtent l="0" t="0" r="0" b="0"/>
                <wp:docPr id="2228" name="Group 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19888"/>
                          <a:chOff x="0" y="0"/>
                          <a:chExt cx="7023609" cy="119888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3556" y="9093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556" y="11988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8" style="width:553.04pt;height:9.44pt;mso-position-horizontal-relative:char;mso-position-vertical-relative:line" coordsize="70236,1198">
                <v:shape id="Shape 172" style="position:absolute;width:70200;height:0;left:35;top:909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3" style="position:absolute;width:70200;height:0;left:35;top:1198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4FF7B9" w14:textId="77777777" w:rsidR="00E7140D" w:rsidRDefault="007C7271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19DF6E7E" w14:textId="77777777" w:rsidR="00E7140D" w:rsidRDefault="007C7271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5805B3D" wp14:editId="4838F1A6">
                <wp:extent cx="7020052" cy="1"/>
                <wp:effectExtent l="0" t="0" r="0" b="0"/>
                <wp:docPr id="2230" name="Group 2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0" style="width:552.76pt;height:7.87402e-05pt;mso-position-horizontal-relative:char;mso-position-vertical-relative:line" coordsize="70200,0">
                <v:shape id="Shape 19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9E9C09" w14:textId="77777777" w:rsidR="00E7140D" w:rsidRDefault="007C7271">
      <w:pPr>
        <w:tabs>
          <w:tab w:val="center" w:pos="5797"/>
          <w:tab w:val="center" w:pos="8860"/>
        </w:tabs>
        <w:spacing w:after="38"/>
      </w:pPr>
      <w:r>
        <w:rPr>
          <w:rFonts w:ascii="Courier New" w:eastAsia="Courier New" w:hAnsi="Courier New" w:cs="Courier New"/>
          <w:b/>
          <w:sz w:val="20"/>
        </w:rPr>
        <w:t xml:space="preserve">     214</w:t>
      </w:r>
      <w:r>
        <w:rPr>
          <w:rFonts w:ascii="Courier New" w:eastAsia="Courier New" w:hAnsi="Courier New" w:cs="Courier New"/>
          <w:b/>
          <w:sz w:val="20"/>
        </w:rPr>
        <w:tab/>
        <w:t>13716</w:t>
      </w:r>
      <w:r>
        <w:rPr>
          <w:rFonts w:ascii="Courier New" w:eastAsia="Courier New" w:hAnsi="Courier New" w:cs="Courier New"/>
          <w:b/>
          <w:sz w:val="20"/>
        </w:rPr>
        <w:tab/>
        <w:t>3910</w:t>
      </w:r>
    </w:p>
    <w:p w14:paraId="7ED4CAF3" w14:textId="77777777" w:rsidR="00E7140D" w:rsidRDefault="007C7271">
      <w:pPr>
        <w:tabs>
          <w:tab w:val="center" w:pos="5797"/>
          <w:tab w:val="center" w:pos="8860"/>
        </w:tabs>
        <w:spacing w:after="39"/>
      </w:pPr>
      <w:r>
        <w:rPr>
          <w:rFonts w:ascii="Courier New" w:eastAsia="Courier New" w:hAnsi="Courier New" w:cs="Courier New"/>
          <w:b/>
          <w:sz w:val="20"/>
        </w:rPr>
        <w:t xml:space="preserve">     217</w:t>
      </w:r>
      <w:r>
        <w:rPr>
          <w:rFonts w:ascii="Courier New" w:eastAsia="Courier New" w:hAnsi="Courier New" w:cs="Courier New"/>
          <w:b/>
          <w:sz w:val="20"/>
        </w:rPr>
        <w:tab/>
        <w:t>13716</w:t>
      </w:r>
      <w:r>
        <w:rPr>
          <w:rFonts w:ascii="Courier New" w:eastAsia="Courier New" w:hAnsi="Courier New" w:cs="Courier New"/>
          <w:b/>
          <w:sz w:val="20"/>
        </w:rPr>
        <w:tab/>
        <w:t>2034</w:t>
      </w:r>
    </w:p>
    <w:p w14:paraId="447AC9A2" w14:textId="77777777" w:rsidR="00E7140D" w:rsidRDefault="007C7271">
      <w:pPr>
        <w:tabs>
          <w:tab w:val="center" w:pos="5797"/>
          <w:tab w:val="center" w:pos="8860"/>
        </w:tabs>
        <w:spacing w:after="63"/>
      </w:pPr>
      <w:r>
        <w:rPr>
          <w:rFonts w:ascii="Courier New" w:eastAsia="Courier New" w:hAnsi="Courier New" w:cs="Courier New"/>
          <w:b/>
          <w:sz w:val="20"/>
        </w:rPr>
        <w:t xml:space="preserve">     330</w:t>
      </w:r>
      <w:r>
        <w:rPr>
          <w:rFonts w:ascii="Courier New" w:eastAsia="Courier New" w:hAnsi="Courier New" w:cs="Courier New"/>
          <w:b/>
          <w:sz w:val="20"/>
        </w:rPr>
        <w:tab/>
        <w:t>12110</w:t>
      </w:r>
      <w:r>
        <w:rPr>
          <w:rFonts w:ascii="Courier New" w:eastAsia="Courier New" w:hAnsi="Courier New" w:cs="Courier New"/>
          <w:b/>
          <w:sz w:val="20"/>
        </w:rPr>
        <w:tab/>
        <w:t>3018</w:t>
      </w:r>
    </w:p>
    <w:p w14:paraId="35962159" w14:textId="77777777" w:rsidR="00E7140D" w:rsidRDefault="007C7271">
      <w:pPr>
        <w:pStyle w:val="Nadpis1"/>
        <w:ind w:left="61"/>
      </w:pPr>
      <w:r>
        <w:t>Pokud je výměra bonitních dílů parcel menší než výměra parcely, zbytek parcely není bonitován</w:t>
      </w:r>
    </w:p>
    <w:p w14:paraId="5B8A1079" w14:textId="77777777" w:rsidR="00E7140D" w:rsidRDefault="007C7271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B9B59E0" wp14:editId="21D3C7C9">
                <wp:extent cx="7020052" cy="33020"/>
                <wp:effectExtent l="0" t="0" r="0" b="0"/>
                <wp:docPr id="2229" name="Group 2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9" style="width:552.76pt;height:2.59998pt;mso-position-horizontal-relative:char;mso-position-vertical-relative:line" coordsize="70200,330">
                <v:shape id="Shape 18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7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A6D430" w14:textId="77777777" w:rsidR="00E7140D" w:rsidRDefault="007C7271">
      <w:pPr>
        <w:spacing w:after="49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D27144C" w14:textId="77777777" w:rsidR="00E7140D" w:rsidRDefault="007C7271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F427FCC" w14:textId="77777777" w:rsidR="00E7140D" w:rsidRDefault="007C7271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09.07.2024  12</w:t>
      </w:r>
      <w:proofErr w:type="gramEnd"/>
      <w:r>
        <w:rPr>
          <w:rFonts w:ascii="Courier New" w:eastAsia="Courier New" w:hAnsi="Courier New" w:cs="Courier New"/>
          <w:i/>
          <w:sz w:val="20"/>
        </w:rPr>
        <w:t>:50:28</w:t>
      </w:r>
    </w:p>
    <w:p w14:paraId="652DAD4B" w14:textId="77777777" w:rsidR="00E7140D" w:rsidRDefault="007C7271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245DFD93" w14:textId="77777777" w:rsidR="00E7140D" w:rsidRDefault="007C7271">
      <w:pPr>
        <w:spacing w:after="8646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44D5B663" w14:textId="77777777" w:rsidR="00E7140D" w:rsidRDefault="007C7271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A42297" wp14:editId="37CFDA04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27" name="Group 2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27" style="width:552.76pt;height:7.87402e-05pt;position:absolute;z-index:3;mso-position-horizontal-relative:text;mso-position-horizontal:absolute;margin-left:0.44pt;mso-position-vertical-relative:text;margin-top:0.10022pt;" coordsize="70200,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E7140D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0D"/>
    <w:rsid w:val="00674F2B"/>
    <w:rsid w:val="007C7271"/>
    <w:rsid w:val="00E7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54DE"/>
  <w15:docId w15:val="{25DE3A44-0E85-42E2-B8CE-B4757089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2678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242334006011.pdf</dc:title>
  <dc:subject/>
  <dc:creator>Oracle Reports</dc:creator>
  <cp:keywords/>
  <cp:lastModifiedBy>Bendová Pavlína</cp:lastModifiedBy>
  <cp:revision>3</cp:revision>
  <dcterms:created xsi:type="dcterms:W3CDTF">2024-07-10T06:17:00Z</dcterms:created>
  <dcterms:modified xsi:type="dcterms:W3CDTF">2024-07-10T06:27:00Z</dcterms:modified>
</cp:coreProperties>
</file>