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123B" w14:textId="77777777" w:rsidR="00F062E7" w:rsidRDefault="00234EF7" w:rsidP="00F062E7">
      <w:pPr>
        <w:pStyle w:val="Nadpis1"/>
        <w:rPr>
          <w:b w:val="0"/>
        </w:rPr>
      </w:pPr>
      <w:r>
        <w:rPr>
          <w:spacing w:val="60"/>
        </w:rPr>
        <w:t>Dodatek č.</w:t>
      </w:r>
      <w:r w:rsidR="0042352E">
        <w:rPr>
          <w:spacing w:val="60"/>
        </w:rPr>
        <w:t>1</w:t>
      </w:r>
      <w:r w:rsidR="00F062E7">
        <w:rPr>
          <w:spacing w:val="60"/>
        </w:rPr>
        <w:t xml:space="preserve"> </w:t>
      </w:r>
      <w:r w:rsidR="00F062E7" w:rsidRPr="00F062E7">
        <w:rPr>
          <w:bCs w:val="0"/>
        </w:rPr>
        <w:t xml:space="preserve">ke </w:t>
      </w:r>
      <w:r w:rsidRPr="00234EF7">
        <w:t>smlouv</w:t>
      </w:r>
      <w:r w:rsidR="00F062E7">
        <w:rPr>
          <w:b w:val="0"/>
        </w:rPr>
        <w:t>ě</w:t>
      </w:r>
      <w:r w:rsidRPr="00234EF7">
        <w:t xml:space="preserve"> </w:t>
      </w:r>
      <w:r w:rsidR="00005C0B">
        <w:t xml:space="preserve">o dílo </w:t>
      </w:r>
      <w:r w:rsidR="00DC1E6D">
        <w:t>ze dne 2</w:t>
      </w:r>
      <w:r w:rsidR="0042352E">
        <w:t>8</w:t>
      </w:r>
      <w:r w:rsidR="00DC1E6D">
        <w:t xml:space="preserve">. </w:t>
      </w:r>
      <w:r w:rsidR="0042352E">
        <w:t>11</w:t>
      </w:r>
      <w:r w:rsidR="00005C0B">
        <w:t>. 202</w:t>
      </w:r>
      <w:r w:rsidR="0042352E">
        <w:t>3</w:t>
      </w:r>
      <w:r w:rsidR="00F062E7">
        <w:rPr>
          <w:b w:val="0"/>
        </w:rPr>
        <w:t xml:space="preserve"> </w:t>
      </w:r>
    </w:p>
    <w:p w14:paraId="2E23FD90" w14:textId="384EEF3C" w:rsidR="002F4FEB" w:rsidRPr="00234EF7" w:rsidRDefault="00F062E7" w:rsidP="00F062E7">
      <w:pPr>
        <w:pStyle w:val="Nadpis1"/>
        <w:rPr>
          <w:b w:val="0"/>
        </w:rPr>
      </w:pPr>
      <w:r w:rsidRPr="00F062E7">
        <w:rPr>
          <w:bCs w:val="0"/>
        </w:rPr>
        <w:t>„Z</w:t>
      </w:r>
      <w:r w:rsidRPr="00F062E7">
        <w:t>pracování projektové dokumentace akce ISŠTE Sokolov, Revitalizace sportovní haly</w:t>
      </w:r>
      <w:r>
        <w:t>“</w:t>
      </w:r>
    </w:p>
    <w:p w14:paraId="35C35880" w14:textId="77777777" w:rsidR="00F01349" w:rsidRPr="00F01349" w:rsidRDefault="00F01349" w:rsidP="00F01349"/>
    <w:p w14:paraId="7632A904" w14:textId="5596CD0B" w:rsidR="00DC1E6D" w:rsidRPr="00DC1E6D" w:rsidRDefault="00DC1E6D" w:rsidP="00DC1E6D">
      <w:pPr>
        <w:spacing w:before="120"/>
        <w:rPr>
          <w:b/>
          <w:bCs/>
          <w:sz w:val="22"/>
          <w:szCs w:val="22"/>
        </w:rPr>
      </w:pPr>
      <w:r w:rsidRPr="00DC1E6D">
        <w:rPr>
          <w:b/>
          <w:bCs/>
          <w:sz w:val="22"/>
          <w:szCs w:val="22"/>
        </w:rPr>
        <w:t>DNEŠNÍHO DNE, MĚSÍCE A ROKU:</w:t>
      </w:r>
    </w:p>
    <w:p w14:paraId="5B08EE2A" w14:textId="77777777" w:rsidR="0042352E" w:rsidRDefault="0042352E" w:rsidP="0042352E">
      <w:pPr>
        <w:pStyle w:val="Default"/>
      </w:pPr>
    </w:p>
    <w:p w14:paraId="00A5A4FE" w14:textId="310B65BF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 xml:space="preserve">Integrovaná střední škola technická a ekonomická Sokolov, příspěvková organizace </w:t>
      </w:r>
    </w:p>
    <w:p w14:paraId="6DB74EAE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se sídlem: Jednoty 1620, 356 01 Sokolov </w:t>
      </w:r>
    </w:p>
    <w:p w14:paraId="2C526213" w14:textId="77777777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IČO: 49766929 </w:t>
      </w:r>
    </w:p>
    <w:p w14:paraId="6F893177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DIČ: není plátce DPH </w:t>
      </w:r>
    </w:p>
    <w:p w14:paraId="7D3B95C4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bankovní spojení: Komerční banka, a.s. </w:t>
      </w:r>
    </w:p>
    <w:p w14:paraId="71ED8400" w14:textId="5AFB4D4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číslo účtu:  </w:t>
      </w:r>
    </w:p>
    <w:p w14:paraId="3FEDE152" w14:textId="1D4B0AFC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zastoupený: Mgr. Pavlem Janusem, ředitelem </w:t>
      </w:r>
    </w:p>
    <w:p w14:paraId="62F11AAB" w14:textId="77777777" w:rsidR="0042352E" w:rsidRDefault="0042352E" w:rsidP="0042352E">
      <w:pPr>
        <w:pStyle w:val="Default"/>
        <w:rPr>
          <w:sz w:val="22"/>
          <w:szCs w:val="22"/>
        </w:rPr>
      </w:pPr>
    </w:p>
    <w:p w14:paraId="23E9E13B" w14:textId="77777777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i/>
          <w:iCs/>
          <w:color w:val="000009"/>
          <w:sz w:val="22"/>
          <w:szCs w:val="22"/>
        </w:rPr>
        <w:t xml:space="preserve">na straně jedné jako objednatel (dále jen „objednatel“) </w:t>
      </w:r>
    </w:p>
    <w:p w14:paraId="4821BA2E" w14:textId="77777777" w:rsidR="0042352E" w:rsidRDefault="0042352E" w:rsidP="0042352E">
      <w:pPr>
        <w:pStyle w:val="Default"/>
        <w:rPr>
          <w:color w:val="000009"/>
          <w:sz w:val="22"/>
          <w:szCs w:val="22"/>
        </w:rPr>
      </w:pPr>
    </w:p>
    <w:p w14:paraId="5E725120" w14:textId="56990A01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a </w:t>
      </w:r>
    </w:p>
    <w:p w14:paraId="2DCDA8B7" w14:textId="77777777" w:rsidR="0042352E" w:rsidRDefault="0042352E" w:rsidP="0042352E">
      <w:pPr>
        <w:pStyle w:val="Default"/>
        <w:rPr>
          <w:b/>
          <w:bCs/>
          <w:sz w:val="22"/>
          <w:szCs w:val="22"/>
        </w:rPr>
      </w:pPr>
    </w:p>
    <w:p w14:paraId="629F1768" w14:textId="50F04D2D" w:rsidR="0042352E" w:rsidRDefault="0042352E" w:rsidP="004235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účastníci Společnosti „</w:t>
      </w:r>
      <w:proofErr w:type="spellStart"/>
      <w:r>
        <w:rPr>
          <w:b/>
          <w:bCs/>
          <w:sz w:val="22"/>
          <w:szCs w:val="22"/>
        </w:rPr>
        <w:t>SP+AED_sportovní</w:t>
      </w:r>
      <w:proofErr w:type="spellEnd"/>
      <w:r>
        <w:rPr>
          <w:b/>
          <w:bCs/>
          <w:sz w:val="22"/>
          <w:szCs w:val="22"/>
        </w:rPr>
        <w:t xml:space="preserve"> hala Sokolov“ založené Smlouvou o sdružení ve společnosti </w:t>
      </w:r>
    </w:p>
    <w:p w14:paraId="1599DD3C" w14:textId="77777777" w:rsidR="0042352E" w:rsidRDefault="0042352E" w:rsidP="0042352E">
      <w:pPr>
        <w:pStyle w:val="Default"/>
        <w:rPr>
          <w:b/>
          <w:bCs/>
          <w:sz w:val="22"/>
          <w:szCs w:val="22"/>
        </w:rPr>
      </w:pPr>
    </w:p>
    <w:p w14:paraId="0C51E85F" w14:textId="45CE4780" w:rsidR="0042352E" w:rsidRDefault="0042352E" w:rsidP="004235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SUDOP PRAHA a.s. </w:t>
      </w:r>
    </w:p>
    <w:p w14:paraId="3D4C3417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se sídlem: </w:t>
      </w:r>
      <w:r>
        <w:rPr>
          <w:sz w:val="22"/>
          <w:szCs w:val="22"/>
        </w:rPr>
        <w:t xml:space="preserve">Olšanská 1 a, 130 80 Praha 3 </w:t>
      </w:r>
    </w:p>
    <w:p w14:paraId="2F773D4F" w14:textId="77777777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IČO: 25793349 </w:t>
      </w:r>
    </w:p>
    <w:p w14:paraId="0C77C935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DIČ: CZ25793349 </w:t>
      </w:r>
    </w:p>
    <w:p w14:paraId="6A6EB0FF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bankovní spojení: </w:t>
      </w:r>
      <w:r>
        <w:rPr>
          <w:sz w:val="22"/>
          <w:szCs w:val="22"/>
        </w:rPr>
        <w:t xml:space="preserve">Komerční banka, a.s., </w:t>
      </w:r>
    </w:p>
    <w:p w14:paraId="33891010" w14:textId="28F5A7D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číslo účtu: </w:t>
      </w:r>
      <w:r>
        <w:rPr>
          <w:sz w:val="22"/>
          <w:szCs w:val="22"/>
        </w:rPr>
        <w:t xml:space="preserve"> </w:t>
      </w:r>
    </w:p>
    <w:p w14:paraId="2C39FF18" w14:textId="7C5C3633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Ing. </w:t>
      </w:r>
      <w:r w:rsidR="002833A5">
        <w:rPr>
          <w:sz w:val="22"/>
          <w:szCs w:val="22"/>
        </w:rPr>
        <w:t>Martinem Chrastilem</w:t>
      </w:r>
      <w:r>
        <w:rPr>
          <w:sz w:val="22"/>
          <w:szCs w:val="22"/>
        </w:rPr>
        <w:t xml:space="preserve">, předsedou představenstva, Ing. Ivanem </w:t>
      </w:r>
      <w:proofErr w:type="spellStart"/>
      <w:r>
        <w:rPr>
          <w:sz w:val="22"/>
          <w:szCs w:val="22"/>
        </w:rPr>
        <w:t>Pomykáčkem</w:t>
      </w:r>
      <w:proofErr w:type="spellEnd"/>
      <w:r>
        <w:rPr>
          <w:sz w:val="22"/>
          <w:szCs w:val="22"/>
        </w:rPr>
        <w:t xml:space="preserve">, </w:t>
      </w:r>
    </w:p>
    <w:p w14:paraId="47FC07EC" w14:textId="45C0FBFE" w:rsidR="0042352E" w:rsidRDefault="0042352E" w:rsidP="00423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místopředsedou představenstva, Mgr. Ing. Evou Kudynovou Klimtovou, místopředsedou představenstva</w:t>
      </w:r>
      <w:r w:rsidR="002833A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2AC8B829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zapsaná v obchodním rejstříku vedeném Městským soudem v Praze oddíl B vložka 6088 </w:t>
      </w:r>
    </w:p>
    <w:p w14:paraId="19DA50C1" w14:textId="77777777" w:rsidR="0042352E" w:rsidRDefault="0042352E" w:rsidP="0042352E">
      <w:pPr>
        <w:pStyle w:val="Default"/>
        <w:rPr>
          <w:sz w:val="22"/>
          <w:szCs w:val="22"/>
        </w:rPr>
      </w:pPr>
    </w:p>
    <w:p w14:paraId="714DC50C" w14:textId="4AC8F135" w:rsidR="0042352E" w:rsidRDefault="0042352E" w:rsidP="00423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jako „Správce“ a „Společník 1“ </w:t>
      </w:r>
    </w:p>
    <w:p w14:paraId="5040E66F" w14:textId="77777777" w:rsidR="0042352E" w:rsidRDefault="0042352E" w:rsidP="0042352E">
      <w:pPr>
        <w:pStyle w:val="Default"/>
        <w:rPr>
          <w:color w:val="000009"/>
          <w:sz w:val="22"/>
          <w:szCs w:val="22"/>
        </w:rPr>
      </w:pPr>
    </w:p>
    <w:p w14:paraId="4F8D5A7D" w14:textId="6758AF10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a </w:t>
      </w:r>
    </w:p>
    <w:p w14:paraId="5A757021" w14:textId="77777777" w:rsidR="0042352E" w:rsidRDefault="0042352E" w:rsidP="0042352E">
      <w:pPr>
        <w:pStyle w:val="Default"/>
        <w:rPr>
          <w:b/>
          <w:bCs/>
          <w:sz w:val="22"/>
          <w:szCs w:val="22"/>
        </w:rPr>
      </w:pPr>
    </w:p>
    <w:p w14:paraId="7CD5546F" w14:textId="64D50032" w:rsidR="0042352E" w:rsidRDefault="0042352E" w:rsidP="004235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AED </w:t>
      </w:r>
      <w:proofErr w:type="spellStart"/>
      <w:r>
        <w:rPr>
          <w:b/>
          <w:bCs/>
          <w:sz w:val="22"/>
          <w:szCs w:val="22"/>
        </w:rPr>
        <w:t>project</w:t>
      </w:r>
      <w:proofErr w:type="spellEnd"/>
      <w:r>
        <w:rPr>
          <w:b/>
          <w:bCs/>
          <w:sz w:val="22"/>
          <w:szCs w:val="22"/>
        </w:rPr>
        <w:t xml:space="preserve">, a.s. </w:t>
      </w:r>
    </w:p>
    <w:p w14:paraId="1F151D2A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se sídlem: </w:t>
      </w:r>
      <w:r>
        <w:rPr>
          <w:sz w:val="22"/>
          <w:szCs w:val="22"/>
        </w:rPr>
        <w:t>Pod Radnicí 1235/</w:t>
      </w:r>
      <w:proofErr w:type="gramStart"/>
      <w:r>
        <w:rPr>
          <w:sz w:val="22"/>
          <w:szCs w:val="22"/>
        </w:rPr>
        <w:t>2A</w:t>
      </w:r>
      <w:proofErr w:type="gramEnd"/>
      <w:r>
        <w:rPr>
          <w:sz w:val="22"/>
          <w:szCs w:val="22"/>
        </w:rPr>
        <w:t xml:space="preserve">, 150 00 Praha 5 </w:t>
      </w:r>
    </w:p>
    <w:p w14:paraId="080C8B09" w14:textId="77777777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IČO: 61508594 </w:t>
      </w:r>
    </w:p>
    <w:p w14:paraId="643E8347" w14:textId="77777777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DIČ: CZ61508594 </w:t>
      </w:r>
    </w:p>
    <w:p w14:paraId="4D3F1EAC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Ing. Alešem Markem, </w:t>
      </w:r>
      <w:proofErr w:type="gramStart"/>
      <w:r>
        <w:rPr>
          <w:sz w:val="22"/>
          <w:szCs w:val="22"/>
        </w:rPr>
        <w:t>Ph.D</w:t>
      </w:r>
      <w:proofErr w:type="gramEnd"/>
      <w:r>
        <w:rPr>
          <w:sz w:val="22"/>
          <w:szCs w:val="22"/>
        </w:rPr>
        <w:t xml:space="preserve">, předsedou představenstva, Ing. Zbyňkem </w:t>
      </w:r>
      <w:proofErr w:type="spellStart"/>
      <w:r>
        <w:rPr>
          <w:sz w:val="22"/>
          <w:szCs w:val="22"/>
        </w:rPr>
        <w:t>Ransdorfem</w:t>
      </w:r>
      <w:proofErr w:type="spellEnd"/>
      <w:r>
        <w:rPr>
          <w:sz w:val="22"/>
          <w:szCs w:val="22"/>
        </w:rPr>
        <w:t xml:space="preserve">, </w:t>
      </w:r>
    </w:p>
    <w:p w14:paraId="09888B33" w14:textId="77777777" w:rsidR="0042352E" w:rsidRDefault="0042352E" w:rsidP="00423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místopředsedou představenstva, Ing. Petrem Vlasákem, členem představenstva </w:t>
      </w:r>
    </w:p>
    <w:p w14:paraId="5650C76B" w14:textId="77777777" w:rsidR="0042352E" w:rsidRDefault="0042352E" w:rsidP="0042352E">
      <w:pPr>
        <w:pStyle w:val="Defaul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zapsaná v obchodním rejstříku vedeném Městským soudem v Praze oddíl B vložka 8239 </w:t>
      </w:r>
    </w:p>
    <w:p w14:paraId="1F787355" w14:textId="77777777" w:rsidR="0042352E" w:rsidRDefault="0042352E" w:rsidP="0042352E">
      <w:pPr>
        <w:pStyle w:val="Default"/>
        <w:rPr>
          <w:sz w:val="22"/>
          <w:szCs w:val="22"/>
        </w:rPr>
      </w:pPr>
    </w:p>
    <w:p w14:paraId="73FF2DEF" w14:textId="02089CEA" w:rsidR="0042352E" w:rsidRDefault="0042352E" w:rsidP="00423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jako „Společník 2“ </w:t>
      </w:r>
    </w:p>
    <w:p w14:paraId="603F9373" w14:textId="77777777" w:rsidR="0042352E" w:rsidRDefault="0042352E" w:rsidP="0042352E">
      <w:pPr>
        <w:pStyle w:val="Default"/>
        <w:rPr>
          <w:i/>
          <w:iCs/>
          <w:color w:val="000009"/>
          <w:sz w:val="22"/>
          <w:szCs w:val="22"/>
        </w:rPr>
      </w:pPr>
    </w:p>
    <w:p w14:paraId="1F921067" w14:textId="665B8664" w:rsidR="0042352E" w:rsidRDefault="0042352E" w:rsidP="0042352E">
      <w:pPr>
        <w:pStyle w:val="Default"/>
        <w:rPr>
          <w:sz w:val="22"/>
          <w:szCs w:val="22"/>
        </w:rPr>
      </w:pPr>
      <w:r>
        <w:rPr>
          <w:i/>
          <w:iCs/>
          <w:color w:val="000009"/>
          <w:sz w:val="22"/>
          <w:szCs w:val="22"/>
        </w:rPr>
        <w:t xml:space="preserve">na straně druhé jako zhotovitel (dále jen „zhotovitel“) </w:t>
      </w:r>
    </w:p>
    <w:p w14:paraId="7B1ADB86" w14:textId="77777777" w:rsidR="00F062E7" w:rsidRDefault="00F062E7" w:rsidP="0042352E">
      <w:pPr>
        <w:spacing w:line="276" w:lineRule="auto"/>
        <w:rPr>
          <w:i/>
          <w:iCs/>
          <w:color w:val="000009"/>
          <w:sz w:val="22"/>
          <w:szCs w:val="22"/>
        </w:rPr>
      </w:pPr>
    </w:p>
    <w:p w14:paraId="12AA2D0C" w14:textId="473C9B33" w:rsidR="006F74D0" w:rsidRDefault="0042352E" w:rsidP="0042352E">
      <w:pPr>
        <w:spacing w:line="276" w:lineRule="auto"/>
        <w:rPr>
          <w:b/>
          <w:bCs/>
          <w:sz w:val="22"/>
          <w:szCs w:val="22"/>
        </w:rPr>
      </w:pPr>
      <w:r>
        <w:rPr>
          <w:i/>
          <w:iCs/>
          <w:color w:val="000009"/>
          <w:sz w:val="22"/>
          <w:szCs w:val="22"/>
        </w:rPr>
        <w:t>(společně jako „smluvní strany“)</w:t>
      </w:r>
    </w:p>
    <w:p w14:paraId="73CDFF29" w14:textId="77777777" w:rsidR="006F74D0" w:rsidRDefault="006F74D0" w:rsidP="00F93B44">
      <w:pPr>
        <w:spacing w:line="276" w:lineRule="auto"/>
        <w:jc w:val="both"/>
        <w:rPr>
          <w:sz w:val="22"/>
          <w:szCs w:val="22"/>
        </w:rPr>
      </w:pPr>
    </w:p>
    <w:p w14:paraId="1BF0856B" w14:textId="77777777" w:rsidR="00417E00" w:rsidRPr="00417E00" w:rsidRDefault="00417E00" w:rsidP="00417E00"/>
    <w:p w14:paraId="2595C0D8" w14:textId="77777777" w:rsidR="00E44052" w:rsidRDefault="00F062E7" w:rsidP="00E440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17E00" w:rsidRPr="00417E00">
        <w:rPr>
          <w:sz w:val="22"/>
          <w:szCs w:val="22"/>
        </w:rPr>
        <w:t xml:space="preserve">Smluvní strany </w:t>
      </w:r>
      <w:r w:rsidR="00DC1E6D">
        <w:rPr>
          <w:sz w:val="22"/>
          <w:szCs w:val="22"/>
        </w:rPr>
        <w:t>uzavřely dne 2</w:t>
      </w:r>
      <w:r w:rsidR="0042352E">
        <w:rPr>
          <w:sz w:val="22"/>
          <w:szCs w:val="22"/>
        </w:rPr>
        <w:t>8</w:t>
      </w:r>
      <w:r w:rsidR="00DC1E6D">
        <w:rPr>
          <w:sz w:val="22"/>
          <w:szCs w:val="22"/>
        </w:rPr>
        <w:t xml:space="preserve">. </w:t>
      </w:r>
      <w:r w:rsidR="0042352E">
        <w:rPr>
          <w:sz w:val="22"/>
          <w:szCs w:val="22"/>
        </w:rPr>
        <w:t>11</w:t>
      </w:r>
      <w:r w:rsidR="00417E00" w:rsidRPr="00417E00">
        <w:rPr>
          <w:sz w:val="22"/>
          <w:szCs w:val="22"/>
        </w:rPr>
        <w:t xml:space="preserve">. </w:t>
      </w:r>
      <w:r w:rsidR="00591F88">
        <w:rPr>
          <w:sz w:val="22"/>
          <w:szCs w:val="22"/>
        </w:rPr>
        <w:t>20</w:t>
      </w:r>
      <w:r w:rsidR="00417E00" w:rsidRPr="00417E00">
        <w:rPr>
          <w:sz w:val="22"/>
          <w:szCs w:val="22"/>
        </w:rPr>
        <w:t>2</w:t>
      </w:r>
      <w:r w:rsidR="0042352E">
        <w:rPr>
          <w:sz w:val="22"/>
          <w:szCs w:val="22"/>
        </w:rPr>
        <w:t>3</w:t>
      </w:r>
      <w:r w:rsidR="00417E00" w:rsidRPr="00417E00">
        <w:rPr>
          <w:sz w:val="22"/>
          <w:szCs w:val="22"/>
        </w:rPr>
        <w:t xml:space="preserve"> smlouvu </w:t>
      </w:r>
      <w:r w:rsidR="00DC1E6D">
        <w:rPr>
          <w:sz w:val="22"/>
          <w:szCs w:val="22"/>
        </w:rPr>
        <w:t xml:space="preserve">na zpracování projektové </w:t>
      </w:r>
      <w:r w:rsidR="00E44052">
        <w:rPr>
          <w:sz w:val="22"/>
          <w:szCs w:val="22"/>
        </w:rPr>
        <w:t xml:space="preserve">dokumentace </w:t>
      </w:r>
      <w:r w:rsidR="00DC1E6D">
        <w:rPr>
          <w:sz w:val="22"/>
          <w:szCs w:val="22"/>
        </w:rPr>
        <w:t xml:space="preserve">na akci </w:t>
      </w:r>
    </w:p>
    <w:p w14:paraId="02C833A3" w14:textId="77777777" w:rsidR="00E44052" w:rsidRDefault="00E44052" w:rsidP="00E440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062E7">
        <w:rPr>
          <w:sz w:val="22"/>
          <w:szCs w:val="22"/>
        </w:rPr>
        <w:t>„</w:t>
      </w:r>
      <w:r w:rsidR="00DC1E6D" w:rsidRPr="00DC1E6D">
        <w:rPr>
          <w:sz w:val="22"/>
          <w:szCs w:val="22"/>
        </w:rPr>
        <w:t xml:space="preserve">Zpracování projektové dokumentace </w:t>
      </w:r>
      <w:r w:rsidR="004806B9">
        <w:rPr>
          <w:sz w:val="22"/>
          <w:szCs w:val="22"/>
        </w:rPr>
        <w:t>akce ISŠTE Sokolov, Revitalizace sportovní haly</w:t>
      </w:r>
      <w:r w:rsidR="00F062E7">
        <w:rPr>
          <w:sz w:val="22"/>
          <w:szCs w:val="22"/>
        </w:rPr>
        <w:t>“</w:t>
      </w:r>
      <w:r w:rsidR="00DC1E6D">
        <w:rPr>
          <w:sz w:val="22"/>
          <w:szCs w:val="22"/>
        </w:rPr>
        <w:t xml:space="preserve"> </w:t>
      </w:r>
      <w:r w:rsidR="00B31C11" w:rsidRPr="00DC1E6D">
        <w:rPr>
          <w:sz w:val="22"/>
          <w:szCs w:val="22"/>
        </w:rPr>
        <w:t xml:space="preserve">(dále jen </w:t>
      </w:r>
    </w:p>
    <w:p w14:paraId="6DC44C7B" w14:textId="14147E18" w:rsidR="00F062E7" w:rsidRDefault="00E44052" w:rsidP="00E440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31C11" w:rsidRPr="00DC1E6D">
        <w:rPr>
          <w:sz w:val="22"/>
          <w:szCs w:val="22"/>
        </w:rPr>
        <w:t>„smlouva“)</w:t>
      </w:r>
      <w:r w:rsidR="00417E00" w:rsidRPr="00DC1E6D">
        <w:rPr>
          <w:sz w:val="22"/>
          <w:szCs w:val="22"/>
        </w:rPr>
        <w:t>.</w:t>
      </w:r>
      <w:r w:rsidR="00F062E7">
        <w:rPr>
          <w:sz w:val="22"/>
          <w:szCs w:val="22"/>
        </w:rPr>
        <w:t xml:space="preserve"> Ke smlouvě o dílo nyní uzavírají smluvní strany dodatek č.1, a to z důvodů:</w:t>
      </w:r>
    </w:p>
    <w:p w14:paraId="71361736" w14:textId="77777777" w:rsidR="00962E40" w:rsidRDefault="00962E40" w:rsidP="00E44052">
      <w:pPr>
        <w:jc w:val="both"/>
        <w:rPr>
          <w:sz w:val="22"/>
          <w:szCs w:val="22"/>
        </w:rPr>
      </w:pPr>
    </w:p>
    <w:p w14:paraId="4F5DF733" w14:textId="68CB25C5" w:rsidR="00C33B20" w:rsidRPr="006A5ECE" w:rsidRDefault="00F062E7" w:rsidP="00263F27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1937">
        <w:rPr>
          <w:sz w:val="22"/>
          <w:szCs w:val="22"/>
        </w:rPr>
        <w:t xml:space="preserve">V </w:t>
      </w:r>
      <w:r w:rsidR="00165242" w:rsidRPr="00D31937">
        <w:rPr>
          <w:sz w:val="22"/>
          <w:szCs w:val="22"/>
        </w:rPr>
        <w:t xml:space="preserve">průběhu </w:t>
      </w:r>
      <w:r w:rsidR="00C21A57" w:rsidRPr="00D31937">
        <w:rPr>
          <w:sz w:val="22"/>
          <w:szCs w:val="22"/>
        </w:rPr>
        <w:t xml:space="preserve">vytvoření informačního modelu stavby a zpracování jednoduché změnové projektové dokumentace došlo </w:t>
      </w:r>
      <w:r w:rsidRPr="00D31937">
        <w:rPr>
          <w:sz w:val="22"/>
          <w:szCs w:val="22"/>
        </w:rPr>
        <w:t>k úpravám návrhu objektu a rozšíření zadání původního stavebního programu</w:t>
      </w:r>
      <w:r w:rsidR="00263F27">
        <w:rPr>
          <w:sz w:val="22"/>
          <w:szCs w:val="22"/>
        </w:rPr>
        <w:t>, a tím vytvoření nové architektonické studie</w:t>
      </w:r>
      <w:r w:rsidR="006A5ECE">
        <w:rPr>
          <w:sz w:val="22"/>
          <w:szCs w:val="22"/>
        </w:rPr>
        <w:t xml:space="preserve">. Požadavek byl vyvolán </w:t>
      </w:r>
      <w:r w:rsidRPr="00263F27">
        <w:rPr>
          <w:sz w:val="22"/>
          <w:szCs w:val="22"/>
        </w:rPr>
        <w:t>rozšíření</w:t>
      </w:r>
      <w:r w:rsidR="006A5ECE">
        <w:rPr>
          <w:sz w:val="22"/>
          <w:szCs w:val="22"/>
        </w:rPr>
        <w:t>m</w:t>
      </w:r>
      <w:r w:rsidRPr="00263F27">
        <w:rPr>
          <w:sz w:val="22"/>
          <w:szCs w:val="22"/>
        </w:rPr>
        <w:t xml:space="preserve"> objemu objektu, </w:t>
      </w:r>
      <w:r w:rsidRPr="00263F27">
        <w:rPr>
          <w:sz w:val="22"/>
          <w:szCs w:val="22"/>
        </w:rPr>
        <w:lastRenderedPageBreak/>
        <w:t>implementac</w:t>
      </w:r>
      <w:r w:rsidR="006A5ECE">
        <w:rPr>
          <w:sz w:val="22"/>
          <w:szCs w:val="22"/>
        </w:rPr>
        <w:t>í</w:t>
      </w:r>
      <w:r w:rsidRPr="00263F27">
        <w:rPr>
          <w:sz w:val="22"/>
          <w:szCs w:val="22"/>
        </w:rPr>
        <w:t xml:space="preserve"> nových funkcí</w:t>
      </w:r>
      <w:r w:rsidR="00C33B20" w:rsidRPr="00263F27">
        <w:rPr>
          <w:sz w:val="22"/>
          <w:szCs w:val="22"/>
        </w:rPr>
        <w:t xml:space="preserve"> v celém objektu</w:t>
      </w:r>
      <w:r w:rsidR="00263F27" w:rsidRPr="00263F27">
        <w:rPr>
          <w:sz w:val="22"/>
          <w:szCs w:val="22"/>
        </w:rPr>
        <w:t xml:space="preserve"> (plně automatizovaný systém řízení TZB a správy budovy)</w:t>
      </w:r>
      <w:r w:rsidR="001B4370" w:rsidRPr="00263F27">
        <w:rPr>
          <w:sz w:val="22"/>
          <w:szCs w:val="22"/>
        </w:rPr>
        <w:t>,</w:t>
      </w:r>
      <w:r w:rsidR="00C33B20" w:rsidRPr="00263F27">
        <w:rPr>
          <w:sz w:val="22"/>
          <w:szCs w:val="22"/>
        </w:rPr>
        <w:t xml:space="preserve"> </w:t>
      </w:r>
      <w:r w:rsidR="00263F27" w:rsidRPr="00263F27">
        <w:rPr>
          <w:sz w:val="22"/>
          <w:szCs w:val="22"/>
        </w:rPr>
        <w:t>náprav</w:t>
      </w:r>
      <w:r w:rsidR="006A5ECE">
        <w:rPr>
          <w:sz w:val="22"/>
          <w:szCs w:val="22"/>
        </w:rPr>
        <w:t>ou</w:t>
      </w:r>
      <w:r w:rsidR="00263F27" w:rsidRPr="00263F27">
        <w:rPr>
          <w:sz w:val="22"/>
          <w:szCs w:val="22"/>
        </w:rPr>
        <w:t xml:space="preserve"> </w:t>
      </w:r>
      <w:r w:rsidR="00C33B20" w:rsidRPr="00263F27">
        <w:rPr>
          <w:sz w:val="22"/>
          <w:szCs w:val="22"/>
        </w:rPr>
        <w:t>rozpor</w:t>
      </w:r>
      <w:r w:rsidR="00263F27" w:rsidRPr="00263F27">
        <w:rPr>
          <w:sz w:val="22"/>
          <w:szCs w:val="22"/>
        </w:rPr>
        <w:t>ů</w:t>
      </w:r>
      <w:r w:rsidR="00C33B20" w:rsidRPr="00263F27">
        <w:rPr>
          <w:sz w:val="22"/>
          <w:szCs w:val="22"/>
        </w:rPr>
        <w:t xml:space="preserve"> ve sportovních regulích mezinárodních pravidel, nový</w:t>
      </w:r>
      <w:r w:rsidR="006A5ECE">
        <w:rPr>
          <w:sz w:val="22"/>
          <w:szCs w:val="22"/>
        </w:rPr>
        <w:t>mi</w:t>
      </w:r>
      <w:r w:rsidR="00C33B20" w:rsidRPr="00263F27">
        <w:rPr>
          <w:sz w:val="22"/>
          <w:szCs w:val="22"/>
        </w:rPr>
        <w:t xml:space="preserve"> prostor</w:t>
      </w:r>
      <w:r w:rsidR="006A5ECE">
        <w:rPr>
          <w:sz w:val="22"/>
          <w:szCs w:val="22"/>
        </w:rPr>
        <w:t>y</w:t>
      </w:r>
      <w:r w:rsidR="00C33B20" w:rsidRPr="00263F27">
        <w:rPr>
          <w:sz w:val="22"/>
          <w:szCs w:val="22"/>
        </w:rPr>
        <w:t xml:space="preserve"> pro sportovní regeneraci hráčů sportovních klubů a žáků škol, chybějící</w:t>
      </w:r>
      <w:r w:rsidR="006A5ECE">
        <w:rPr>
          <w:sz w:val="22"/>
          <w:szCs w:val="22"/>
        </w:rPr>
        <w:t>m</w:t>
      </w:r>
      <w:r w:rsidR="00C33B20" w:rsidRPr="00263F27">
        <w:rPr>
          <w:sz w:val="22"/>
          <w:szCs w:val="22"/>
        </w:rPr>
        <w:t xml:space="preserve"> bezbariérov</w:t>
      </w:r>
      <w:r w:rsidR="006A5ECE">
        <w:rPr>
          <w:sz w:val="22"/>
          <w:szCs w:val="22"/>
        </w:rPr>
        <w:t>ým</w:t>
      </w:r>
      <w:r w:rsidR="00C33B20" w:rsidRPr="00263F27">
        <w:rPr>
          <w:sz w:val="22"/>
          <w:szCs w:val="22"/>
        </w:rPr>
        <w:t xml:space="preserve"> zázemí</w:t>
      </w:r>
      <w:r w:rsidR="006A5ECE">
        <w:rPr>
          <w:sz w:val="22"/>
          <w:szCs w:val="22"/>
        </w:rPr>
        <w:t>m</w:t>
      </w:r>
      <w:r w:rsidR="00C33B20" w:rsidRPr="00263F27">
        <w:rPr>
          <w:sz w:val="22"/>
          <w:szCs w:val="22"/>
        </w:rPr>
        <w:t xml:space="preserve"> pro cvičící, </w:t>
      </w:r>
      <w:r w:rsidR="00263F27" w:rsidRPr="00263F27">
        <w:rPr>
          <w:sz w:val="22"/>
          <w:szCs w:val="22"/>
        </w:rPr>
        <w:t>rozšíření</w:t>
      </w:r>
      <w:r w:rsidR="006A5ECE">
        <w:rPr>
          <w:sz w:val="22"/>
          <w:szCs w:val="22"/>
        </w:rPr>
        <w:t>m</w:t>
      </w:r>
      <w:r w:rsidR="00C33B20" w:rsidRPr="00263F27">
        <w:rPr>
          <w:sz w:val="22"/>
          <w:szCs w:val="22"/>
        </w:rPr>
        <w:t xml:space="preserve"> kapacit</w:t>
      </w:r>
      <w:r w:rsidR="00263F27" w:rsidRPr="00263F27">
        <w:rPr>
          <w:sz w:val="22"/>
          <w:szCs w:val="22"/>
        </w:rPr>
        <w:t>y</w:t>
      </w:r>
      <w:r w:rsidR="00C33B20" w:rsidRPr="00263F27">
        <w:rPr>
          <w:sz w:val="22"/>
          <w:szCs w:val="22"/>
        </w:rPr>
        <w:t xml:space="preserve"> pro úklid, rozšíření</w:t>
      </w:r>
      <w:r w:rsidR="006A5ECE">
        <w:rPr>
          <w:sz w:val="22"/>
          <w:szCs w:val="22"/>
        </w:rPr>
        <w:t>m</w:t>
      </w:r>
      <w:r w:rsidR="00C33B20" w:rsidRPr="00263F27">
        <w:rPr>
          <w:sz w:val="22"/>
          <w:szCs w:val="22"/>
        </w:rPr>
        <w:t xml:space="preserve"> zázemí stravování (</w:t>
      </w:r>
      <w:r w:rsidR="00263F27" w:rsidRPr="00263F27">
        <w:rPr>
          <w:sz w:val="22"/>
          <w:szCs w:val="22"/>
        </w:rPr>
        <w:t>možnost přípravy občerstvení)</w:t>
      </w:r>
      <w:r w:rsidR="00C33B20" w:rsidRPr="00263F27">
        <w:rPr>
          <w:sz w:val="22"/>
          <w:szCs w:val="22"/>
        </w:rPr>
        <w:t xml:space="preserve">, rozšíření </w:t>
      </w:r>
      <w:r w:rsidR="00C33B20" w:rsidRPr="006A5ECE">
        <w:rPr>
          <w:sz w:val="22"/>
          <w:szCs w:val="22"/>
        </w:rPr>
        <w:t>ozvučení pro velkou sportovní halu</w:t>
      </w:r>
      <w:r w:rsidR="00263F27" w:rsidRPr="006A5ECE">
        <w:rPr>
          <w:sz w:val="22"/>
          <w:szCs w:val="22"/>
        </w:rPr>
        <w:t xml:space="preserve">, navýšení počtu kancelářských a skladovacích prostor. </w:t>
      </w:r>
      <w:r w:rsidR="00C33B20" w:rsidRPr="006A5ECE">
        <w:rPr>
          <w:sz w:val="22"/>
          <w:szCs w:val="22"/>
        </w:rPr>
        <w:t xml:space="preserve"> </w:t>
      </w:r>
      <w:r w:rsidR="001B4370" w:rsidRPr="006A5ECE">
        <w:rPr>
          <w:sz w:val="22"/>
          <w:szCs w:val="22"/>
        </w:rPr>
        <w:t xml:space="preserve"> </w:t>
      </w:r>
    </w:p>
    <w:p w14:paraId="4D936787" w14:textId="6A392D61" w:rsidR="00C33B20" w:rsidRDefault="00C33B20" w:rsidP="005F71AC">
      <w:pPr>
        <w:pStyle w:val="Odstavecseseznamem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A5ECE">
        <w:rPr>
          <w:sz w:val="22"/>
          <w:szCs w:val="22"/>
        </w:rPr>
        <w:t>O</w:t>
      </w:r>
      <w:r w:rsidR="001B4370" w:rsidRPr="006A5ECE">
        <w:rPr>
          <w:sz w:val="22"/>
          <w:szCs w:val="22"/>
        </w:rPr>
        <w:t>proti původní studii</w:t>
      </w:r>
      <w:r w:rsidR="000C15EA">
        <w:rPr>
          <w:sz w:val="22"/>
          <w:szCs w:val="22"/>
        </w:rPr>
        <w:t xml:space="preserve">, kdy se předpokládaly drobné úpravy objektu, </w:t>
      </w:r>
      <w:r w:rsidR="00263F27" w:rsidRPr="006A5ECE">
        <w:rPr>
          <w:sz w:val="22"/>
          <w:szCs w:val="22"/>
        </w:rPr>
        <w:t xml:space="preserve">se v nové kompletní architektonické studii </w:t>
      </w:r>
      <w:r w:rsidR="001B4370" w:rsidRPr="006A5ECE">
        <w:rPr>
          <w:sz w:val="22"/>
          <w:szCs w:val="22"/>
        </w:rPr>
        <w:t>upravov</w:t>
      </w:r>
      <w:r w:rsidR="00D31937" w:rsidRPr="006A5ECE">
        <w:rPr>
          <w:sz w:val="22"/>
          <w:szCs w:val="22"/>
        </w:rPr>
        <w:t>aly</w:t>
      </w:r>
      <w:r w:rsidR="00CB3223">
        <w:rPr>
          <w:sz w:val="22"/>
          <w:szCs w:val="22"/>
        </w:rPr>
        <w:t xml:space="preserve"> zejména</w:t>
      </w:r>
      <w:r w:rsidR="001B4370" w:rsidRPr="006A5ECE">
        <w:rPr>
          <w:sz w:val="22"/>
          <w:szCs w:val="22"/>
        </w:rPr>
        <w:t xml:space="preserve"> funkční</w:t>
      </w:r>
      <w:r w:rsidR="001B4370" w:rsidRPr="00D31937">
        <w:rPr>
          <w:sz w:val="22"/>
          <w:szCs w:val="22"/>
        </w:rPr>
        <w:t xml:space="preserve"> a stavebně dispoziční nedostatky</w:t>
      </w:r>
      <w:r w:rsidR="0005465B">
        <w:rPr>
          <w:sz w:val="22"/>
          <w:szCs w:val="22"/>
        </w:rPr>
        <w:t xml:space="preserve"> </w:t>
      </w:r>
      <w:r w:rsidR="001F7EBC">
        <w:rPr>
          <w:sz w:val="22"/>
          <w:szCs w:val="22"/>
        </w:rPr>
        <w:t xml:space="preserve">požadavků </w:t>
      </w:r>
      <w:r w:rsidR="00CB3223">
        <w:rPr>
          <w:sz w:val="22"/>
          <w:szCs w:val="22"/>
        </w:rPr>
        <w:t xml:space="preserve">plynoucích </w:t>
      </w:r>
      <w:r w:rsidR="009E7680">
        <w:rPr>
          <w:sz w:val="22"/>
          <w:szCs w:val="22"/>
        </w:rPr>
        <w:t>z</w:t>
      </w:r>
      <w:r w:rsidR="00905E70">
        <w:rPr>
          <w:sz w:val="22"/>
          <w:szCs w:val="22"/>
        </w:rPr>
        <w:t xml:space="preserve">e sportovních </w:t>
      </w:r>
      <w:r w:rsidR="00B87B77">
        <w:rPr>
          <w:sz w:val="22"/>
          <w:szCs w:val="22"/>
        </w:rPr>
        <w:t xml:space="preserve">regulí mezinárodních pravidel </w:t>
      </w:r>
      <w:r w:rsidR="005F6083">
        <w:rPr>
          <w:sz w:val="22"/>
          <w:szCs w:val="22"/>
        </w:rPr>
        <w:t>a technických specifikací</w:t>
      </w:r>
      <w:r w:rsidR="009473DC">
        <w:rPr>
          <w:sz w:val="22"/>
          <w:szCs w:val="22"/>
        </w:rPr>
        <w:t xml:space="preserve"> </w:t>
      </w:r>
      <w:r w:rsidR="003F40A6">
        <w:rPr>
          <w:sz w:val="22"/>
          <w:szCs w:val="22"/>
        </w:rPr>
        <w:t xml:space="preserve">popsaných </w:t>
      </w:r>
      <w:r w:rsidR="00E75345">
        <w:rPr>
          <w:sz w:val="22"/>
          <w:szCs w:val="22"/>
        </w:rPr>
        <w:t>v odstavci výše</w:t>
      </w:r>
      <w:r w:rsidR="00CB3223">
        <w:rPr>
          <w:sz w:val="22"/>
          <w:szCs w:val="22"/>
        </w:rPr>
        <w:t>.</w:t>
      </w:r>
      <w:r w:rsidR="00FB6E21">
        <w:rPr>
          <w:sz w:val="22"/>
          <w:szCs w:val="22"/>
        </w:rPr>
        <w:t xml:space="preserve"> </w:t>
      </w:r>
      <w:r w:rsidR="00EC1054">
        <w:rPr>
          <w:sz w:val="22"/>
          <w:szCs w:val="22"/>
        </w:rPr>
        <w:t xml:space="preserve"> </w:t>
      </w:r>
      <w:r w:rsidR="00D31937">
        <w:rPr>
          <w:sz w:val="22"/>
          <w:szCs w:val="22"/>
        </w:rPr>
        <w:t xml:space="preserve">Některé změny vyvstaly až při tvorbě modelu stavby a nebyly </w:t>
      </w:r>
      <w:r>
        <w:rPr>
          <w:sz w:val="22"/>
          <w:szCs w:val="22"/>
        </w:rPr>
        <w:t xml:space="preserve">tudíž </w:t>
      </w:r>
      <w:r w:rsidR="00D31937">
        <w:rPr>
          <w:sz w:val="22"/>
          <w:szCs w:val="22"/>
        </w:rPr>
        <w:t>zahrnuty do původního závazku ze smlouvy.</w:t>
      </w:r>
      <w:r w:rsidR="005F71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Všechny nové změny jsou nutné pro využitelnost objektu sportovní haly a pro následný </w:t>
      </w:r>
      <w:r w:rsidR="005F71AC">
        <w:rPr>
          <w:sz w:val="22"/>
          <w:szCs w:val="22"/>
        </w:rPr>
        <w:t xml:space="preserve">bezpečný a ekologický </w:t>
      </w:r>
      <w:r>
        <w:rPr>
          <w:sz w:val="22"/>
          <w:szCs w:val="22"/>
        </w:rPr>
        <w:t>provoz sportovní haly</w:t>
      </w:r>
      <w:r w:rsidR="009F067E">
        <w:rPr>
          <w:sz w:val="22"/>
          <w:szCs w:val="22"/>
        </w:rPr>
        <w:t xml:space="preserve"> (změna rozsahu prací a zapojení dalších odborníků).</w:t>
      </w:r>
      <w:r w:rsidR="00C362A1">
        <w:rPr>
          <w:sz w:val="22"/>
          <w:szCs w:val="22"/>
        </w:rPr>
        <w:t xml:space="preserve"> </w:t>
      </w:r>
    </w:p>
    <w:p w14:paraId="0E7376E2" w14:textId="77777777" w:rsidR="00962E40" w:rsidRPr="00C33B20" w:rsidRDefault="00962E40" w:rsidP="005F71AC">
      <w:pPr>
        <w:pStyle w:val="Odstavecseseznamem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7750EA0" w14:textId="086A0F23" w:rsidR="006A5ECE" w:rsidRDefault="00E638F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C15EA">
        <w:rPr>
          <w:sz w:val="22"/>
          <w:szCs w:val="22"/>
        </w:rPr>
        <w:t xml:space="preserve">Úprava </w:t>
      </w:r>
      <w:r w:rsidR="006A5ECE" w:rsidRPr="000C15EA">
        <w:rPr>
          <w:sz w:val="22"/>
          <w:szCs w:val="22"/>
        </w:rPr>
        <w:t xml:space="preserve">dílčího termínu plnění </w:t>
      </w:r>
      <w:r w:rsidRPr="000C15EA">
        <w:rPr>
          <w:sz w:val="22"/>
          <w:szCs w:val="22"/>
        </w:rPr>
        <w:t xml:space="preserve">smlouvy </w:t>
      </w:r>
      <w:r w:rsidR="006A5ECE" w:rsidRPr="000C15EA">
        <w:rPr>
          <w:sz w:val="22"/>
          <w:szCs w:val="22"/>
        </w:rPr>
        <w:t>„Předání jednoduché změnové dokumentace: do 120 kalendářních dnů od účinnosti smlouvy</w:t>
      </w:r>
      <w:r w:rsidR="009F067E">
        <w:rPr>
          <w:sz w:val="22"/>
          <w:szCs w:val="22"/>
        </w:rPr>
        <w:t>“</w:t>
      </w:r>
      <w:r w:rsidRPr="000C15EA">
        <w:rPr>
          <w:sz w:val="22"/>
          <w:szCs w:val="22"/>
        </w:rPr>
        <w:t xml:space="preserve">. Prodloužení </w:t>
      </w:r>
      <w:r w:rsidR="009F067E">
        <w:rPr>
          <w:sz w:val="22"/>
          <w:szCs w:val="22"/>
        </w:rPr>
        <w:t xml:space="preserve">dílčího </w:t>
      </w:r>
      <w:r w:rsidRPr="000C15EA">
        <w:rPr>
          <w:sz w:val="22"/>
          <w:szCs w:val="22"/>
        </w:rPr>
        <w:t>termínu</w:t>
      </w:r>
      <w:r w:rsidR="009F067E">
        <w:rPr>
          <w:sz w:val="22"/>
          <w:szCs w:val="22"/>
        </w:rPr>
        <w:t xml:space="preserve"> předání </w:t>
      </w:r>
      <w:r w:rsidR="009F067E" w:rsidRPr="000C15EA">
        <w:rPr>
          <w:sz w:val="22"/>
          <w:szCs w:val="22"/>
        </w:rPr>
        <w:t>o 6 týdnů</w:t>
      </w:r>
      <w:r w:rsidRPr="000C15EA">
        <w:rPr>
          <w:sz w:val="22"/>
          <w:szCs w:val="22"/>
        </w:rPr>
        <w:t xml:space="preserve"> bylo vyvoláno rozšířením předmětu </w:t>
      </w:r>
      <w:r w:rsidR="009F067E">
        <w:rPr>
          <w:sz w:val="22"/>
          <w:szCs w:val="22"/>
        </w:rPr>
        <w:t>sm</w:t>
      </w:r>
      <w:r w:rsidRPr="000C15EA">
        <w:rPr>
          <w:sz w:val="22"/>
          <w:szCs w:val="22"/>
        </w:rPr>
        <w:t>louvy o další činnosti a významné změny ve zpracování</w:t>
      </w:r>
      <w:r w:rsidR="000C15EA" w:rsidRPr="000C15EA">
        <w:rPr>
          <w:sz w:val="22"/>
          <w:szCs w:val="22"/>
        </w:rPr>
        <w:t xml:space="preserve"> architektonické studie</w:t>
      </w:r>
      <w:r w:rsidR="009F067E">
        <w:rPr>
          <w:sz w:val="22"/>
          <w:szCs w:val="22"/>
        </w:rPr>
        <w:t xml:space="preserve"> a</w:t>
      </w:r>
      <w:r w:rsidR="000C15EA" w:rsidRPr="000C15EA">
        <w:rPr>
          <w:sz w:val="22"/>
          <w:szCs w:val="22"/>
        </w:rPr>
        <w:t xml:space="preserve"> jednoduché </w:t>
      </w:r>
      <w:r w:rsidRPr="000C15EA">
        <w:rPr>
          <w:sz w:val="22"/>
          <w:szCs w:val="22"/>
        </w:rPr>
        <w:t>dokumentace</w:t>
      </w:r>
      <w:r w:rsidR="009F067E">
        <w:rPr>
          <w:sz w:val="22"/>
          <w:szCs w:val="22"/>
        </w:rPr>
        <w:t>.</w:t>
      </w:r>
      <w:r w:rsidRPr="000C15EA">
        <w:rPr>
          <w:sz w:val="22"/>
          <w:szCs w:val="22"/>
        </w:rPr>
        <w:t xml:space="preserve"> </w:t>
      </w:r>
      <w:r w:rsidR="009F067E">
        <w:rPr>
          <w:sz w:val="22"/>
          <w:szCs w:val="22"/>
        </w:rPr>
        <w:t xml:space="preserve">Nově stanovený termín předání </w:t>
      </w:r>
      <w:r w:rsidR="00D93565">
        <w:rPr>
          <w:sz w:val="22"/>
          <w:szCs w:val="22"/>
        </w:rPr>
        <w:t>změnové dokumentace je stanoven do 162 kalendářních dnů od účinnosti smlouvy.</w:t>
      </w:r>
      <w:r w:rsidR="009F067E">
        <w:rPr>
          <w:sz w:val="22"/>
          <w:szCs w:val="22"/>
        </w:rPr>
        <w:t xml:space="preserve"> </w:t>
      </w:r>
    </w:p>
    <w:p w14:paraId="67D3584D" w14:textId="77777777" w:rsidR="00962E40" w:rsidRDefault="00962E40" w:rsidP="00AB55F3">
      <w:pPr>
        <w:pStyle w:val="Odstavecseseznamem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1012CA8" w14:textId="31EF70B8" w:rsidR="00C362A1" w:rsidRDefault="00C362A1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Jde tedy o zadání dodatečných služeb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222 odst. 5 ZZVZ, které jsou nezbytné pro řádné dokončení díla, a změna v osobě zhotovitele není možná z technických důvodů a způsobila by objednateli značné obtíže, jelikož jde o projektovou dokumentaci, která tvoří jeden funkční celek a jako takový ji musí autorizovat příslušná autorizovaná osoba. </w:t>
      </w:r>
    </w:p>
    <w:p w14:paraId="49C40827" w14:textId="77777777" w:rsidR="00962E40" w:rsidRPr="000C15EA" w:rsidRDefault="00962E40" w:rsidP="00AB55F3">
      <w:pPr>
        <w:pStyle w:val="Odstavecseseznamem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0A82F18A" w14:textId="199B7230" w:rsidR="00E44052" w:rsidRDefault="00C362A1" w:rsidP="00E44052">
      <w:pPr>
        <w:pStyle w:val="Odstavecseseznamem"/>
        <w:autoSpaceDE w:val="0"/>
        <w:autoSpaceDN w:val="0"/>
        <w:adjustRightInd w:val="0"/>
        <w:spacing w:after="120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44052">
        <w:rPr>
          <w:sz w:val="22"/>
          <w:szCs w:val="22"/>
        </w:rPr>
        <w:t xml:space="preserve">)  </w:t>
      </w:r>
      <w:r w:rsidR="000C15EA">
        <w:rPr>
          <w:sz w:val="22"/>
          <w:szCs w:val="22"/>
        </w:rPr>
        <w:t>Smluvní strany se dohodly na změně</w:t>
      </w:r>
      <w:r w:rsidR="00E1481B" w:rsidRPr="00D31937">
        <w:rPr>
          <w:sz w:val="22"/>
          <w:szCs w:val="22"/>
        </w:rPr>
        <w:t xml:space="preserve"> ceny za dílo</w:t>
      </w:r>
      <w:r w:rsidR="00526659" w:rsidRPr="00D31937">
        <w:rPr>
          <w:sz w:val="22"/>
          <w:szCs w:val="22"/>
        </w:rPr>
        <w:t xml:space="preserve"> </w:t>
      </w:r>
    </w:p>
    <w:p w14:paraId="6F751B73" w14:textId="77777777" w:rsidR="00E44052" w:rsidRDefault="00E44052" w:rsidP="00E44052">
      <w:pPr>
        <w:pStyle w:val="Odstavecseseznamem"/>
        <w:autoSpaceDE w:val="0"/>
        <w:autoSpaceDN w:val="0"/>
        <w:adjustRightInd w:val="0"/>
        <w:spacing w:after="120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26659" w:rsidRPr="00D31937">
        <w:rPr>
          <w:sz w:val="22"/>
          <w:szCs w:val="22"/>
        </w:rPr>
        <w:t xml:space="preserve">z důvodu rozšířeného </w:t>
      </w:r>
      <w:r w:rsidR="000C15EA">
        <w:rPr>
          <w:sz w:val="22"/>
          <w:szCs w:val="22"/>
        </w:rPr>
        <w:t xml:space="preserve">předmětu </w:t>
      </w:r>
      <w:r w:rsidR="00526659" w:rsidRPr="00D31937">
        <w:rPr>
          <w:sz w:val="22"/>
          <w:szCs w:val="22"/>
        </w:rPr>
        <w:t>díla</w:t>
      </w:r>
      <w:r w:rsidR="009F067E">
        <w:rPr>
          <w:sz w:val="22"/>
          <w:szCs w:val="22"/>
        </w:rPr>
        <w:t xml:space="preserve"> – významného rozšíření stavebního programu oproti původnímu </w:t>
      </w:r>
    </w:p>
    <w:p w14:paraId="118FFAA8" w14:textId="25D6BD6B" w:rsidR="009F067E" w:rsidRDefault="00E44052" w:rsidP="00E44052">
      <w:pPr>
        <w:pStyle w:val="Odstavecseseznamem"/>
        <w:autoSpaceDE w:val="0"/>
        <w:autoSpaceDN w:val="0"/>
        <w:adjustRightInd w:val="0"/>
        <w:spacing w:after="120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F067E">
        <w:rPr>
          <w:sz w:val="22"/>
          <w:szCs w:val="22"/>
        </w:rPr>
        <w:t>zadání</w:t>
      </w:r>
      <w:r w:rsidR="00D93565">
        <w:rPr>
          <w:sz w:val="22"/>
          <w:szCs w:val="22"/>
        </w:rPr>
        <w:t xml:space="preserve"> a původní studii</w:t>
      </w:r>
      <w:r w:rsidR="009F067E">
        <w:rPr>
          <w:sz w:val="22"/>
          <w:szCs w:val="22"/>
        </w:rPr>
        <w:t xml:space="preserve"> (změna rozsahu prací a zapojení dalších odborníků)</w:t>
      </w:r>
      <w:r w:rsidR="00D93565">
        <w:rPr>
          <w:sz w:val="22"/>
          <w:szCs w:val="22"/>
        </w:rPr>
        <w:t>:</w:t>
      </w:r>
    </w:p>
    <w:p w14:paraId="5363D973" w14:textId="3A2D8AF6" w:rsidR="00D93565" w:rsidRDefault="00D93565" w:rsidP="009F067E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4052">
        <w:rPr>
          <w:sz w:val="22"/>
          <w:szCs w:val="22"/>
        </w:rPr>
        <w:tab/>
      </w:r>
      <w:r>
        <w:rPr>
          <w:sz w:val="22"/>
          <w:szCs w:val="22"/>
        </w:rPr>
        <w:t>architektonická studie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875.000 Kč</w:t>
      </w:r>
    </w:p>
    <w:p w14:paraId="43B19278" w14:textId="0038D816" w:rsidR="00D93565" w:rsidRDefault="00E44052" w:rsidP="009F067E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93565">
        <w:rPr>
          <w:sz w:val="22"/>
          <w:szCs w:val="22"/>
        </w:rPr>
        <w:tab/>
        <w:t>navýšení náročnosti PD ve stupni DSP + DPS</w:t>
      </w:r>
      <w:r w:rsidR="00D93565">
        <w:rPr>
          <w:sz w:val="22"/>
          <w:szCs w:val="22"/>
        </w:rPr>
        <w:tab/>
        <w:t xml:space="preserve">      </w:t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  <w:t>1.325.000 Kč</w:t>
      </w:r>
    </w:p>
    <w:p w14:paraId="5D08D4C8" w14:textId="1FC679DE" w:rsidR="00D93565" w:rsidRDefault="00D93565" w:rsidP="009F067E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4052">
        <w:rPr>
          <w:sz w:val="22"/>
          <w:szCs w:val="22"/>
        </w:rPr>
        <w:tab/>
      </w:r>
      <w:r>
        <w:rPr>
          <w:sz w:val="22"/>
          <w:szCs w:val="22"/>
        </w:rPr>
        <w:t>prostor pro sportovní regeneraci hráčů sportovních klubů a žáků škol</w:t>
      </w:r>
      <w:r>
        <w:rPr>
          <w:sz w:val="22"/>
          <w:szCs w:val="22"/>
        </w:rPr>
        <w:tab/>
        <w:t xml:space="preserve">   175.000 Kč</w:t>
      </w:r>
    </w:p>
    <w:p w14:paraId="605BCF05" w14:textId="1C3E0422" w:rsidR="00D93565" w:rsidRDefault="00E44052" w:rsidP="009F067E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93565">
        <w:rPr>
          <w:sz w:val="22"/>
          <w:szCs w:val="22"/>
        </w:rPr>
        <w:tab/>
        <w:t>gastro provoz bufetu</w:t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  <w:t xml:space="preserve">     75.000 Kč</w:t>
      </w:r>
    </w:p>
    <w:p w14:paraId="7F6F50DC" w14:textId="12313CFC" w:rsidR="00D93565" w:rsidRPr="00D93565" w:rsidRDefault="00D93565" w:rsidP="00D93565">
      <w:pPr>
        <w:pStyle w:val="Odstavecseseznamem"/>
        <w:autoSpaceDE w:val="0"/>
        <w:autoSpaceDN w:val="0"/>
        <w:adjustRightInd w:val="0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E44052">
        <w:rPr>
          <w:sz w:val="22"/>
          <w:szCs w:val="22"/>
        </w:rPr>
        <w:tab/>
      </w:r>
      <w:r w:rsidRPr="00D93565">
        <w:rPr>
          <w:sz w:val="22"/>
          <w:szCs w:val="22"/>
          <w:u w:val="single"/>
        </w:rPr>
        <w:t>AV technika velké sportovní haly a zasedacích místností</w:t>
      </w:r>
      <w:r w:rsidRPr="00D93565">
        <w:rPr>
          <w:sz w:val="22"/>
          <w:szCs w:val="22"/>
          <w:u w:val="single"/>
        </w:rPr>
        <w:tab/>
      </w:r>
      <w:r w:rsidRPr="00D93565">
        <w:rPr>
          <w:sz w:val="22"/>
          <w:szCs w:val="22"/>
          <w:u w:val="single"/>
        </w:rPr>
        <w:tab/>
      </w:r>
      <w:r w:rsidRPr="00D93565">
        <w:rPr>
          <w:sz w:val="22"/>
          <w:szCs w:val="22"/>
          <w:u w:val="single"/>
        </w:rPr>
        <w:tab/>
        <w:t xml:space="preserve">   135.000 Kč</w:t>
      </w:r>
    </w:p>
    <w:p w14:paraId="22D92D80" w14:textId="13D7BEC2" w:rsidR="00E1481B" w:rsidRPr="00D31937" w:rsidRDefault="000C15EA" w:rsidP="00D9356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E44052">
        <w:rPr>
          <w:sz w:val="22"/>
          <w:szCs w:val="22"/>
        </w:rPr>
        <w:t xml:space="preserve">  </w:t>
      </w:r>
      <w:r w:rsidR="00E44052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D93565">
        <w:rPr>
          <w:sz w:val="22"/>
          <w:szCs w:val="22"/>
        </w:rPr>
        <w:tab/>
      </w:r>
      <w:r w:rsidR="002A4413" w:rsidRPr="00D31937">
        <w:rPr>
          <w:sz w:val="22"/>
          <w:szCs w:val="22"/>
        </w:rPr>
        <w:t>navýšení celkové sjednané cen</w:t>
      </w:r>
      <w:r w:rsidR="00D93565">
        <w:rPr>
          <w:sz w:val="22"/>
          <w:szCs w:val="22"/>
        </w:rPr>
        <w:t xml:space="preserve">y          </w:t>
      </w:r>
      <w:r w:rsidR="00D93565">
        <w:rPr>
          <w:sz w:val="22"/>
          <w:szCs w:val="22"/>
        </w:rPr>
        <w:tab/>
      </w:r>
      <w:r w:rsidR="002A4413" w:rsidRPr="00D31937">
        <w:rPr>
          <w:sz w:val="22"/>
          <w:szCs w:val="22"/>
        </w:rPr>
        <w:t>2.585.000</w:t>
      </w:r>
      <w:r w:rsidR="00D93565">
        <w:rPr>
          <w:sz w:val="22"/>
          <w:szCs w:val="22"/>
        </w:rPr>
        <w:t xml:space="preserve"> </w:t>
      </w:r>
      <w:r w:rsidR="002A4413" w:rsidRPr="00D31937">
        <w:rPr>
          <w:sz w:val="22"/>
          <w:szCs w:val="22"/>
        </w:rPr>
        <w:t>Kč bez DPH</w:t>
      </w:r>
    </w:p>
    <w:p w14:paraId="261AD801" w14:textId="26C341F8" w:rsidR="009A1625" w:rsidRDefault="00415E92" w:rsidP="00417E00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Rozpis jednotlivých částí plnění tvoří přílohu č. 1 tohoto dodatku č. 1.</w:t>
      </w:r>
    </w:p>
    <w:p w14:paraId="3DE99C23" w14:textId="77777777" w:rsidR="00417E00" w:rsidRPr="00D93565" w:rsidRDefault="00417E00" w:rsidP="00D93565">
      <w:pPr>
        <w:rPr>
          <w:b/>
          <w:sz w:val="22"/>
          <w:szCs w:val="22"/>
        </w:rPr>
      </w:pPr>
    </w:p>
    <w:p w14:paraId="1B210D6A" w14:textId="4A8DFE14" w:rsidR="00E44052" w:rsidRDefault="00E44052" w:rsidP="00D93565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D93565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="002A4413" w:rsidRPr="00D93565">
        <w:rPr>
          <w:sz w:val="22"/>
          <w:szCs w:val="22"/>
        </w:rPr>
        <w:t xml:space="preserve">Smluvní strany se dohodly na změně </w:t>
      </w:r>
      <w:r w:rsidR="00564F16">
        <w:rPr>
          <w:sz w:val="22"/>
          <w:szCs w:val="22"/>
        </w:rPr>
        <w:t>odst.</w:t>
      </w:r>
      <w:r w:rsidR="002A4413" w:rsidRPr="00D93565">
        <w:rPr>
          <w:sz w:val="22"/>
          <w:szCs w:val="22"/>
        </w:rPr>
        <w:t xml:space="preserve"> 2.1. článku II. </w:t>
      </w:r>
      <w:r w:rsidR="00D93565">
        <w:rPr>
          <w:sz w:val="22"/>
          <w:szCs w:val="22"/>
        </w:rPr>
        <w:t xml:space="preserve">Cena za dílo a poskytování služeb </w:t>
      </w:r>
      <w:r w:rsidR="002A4413" w:rsidRPr="00D93565">
        <w:rPr>
          <w:sz w:val="22"/>
          <w:szCs w:val="22"/>
        </w:rPr>
        <w:t>smlouvy</w:t>
      </w:r>
      <w:r w:rsidR="00D93565">
        <w:rPr>
          <w:sz w:val="22"/>
          <w:szCs w:val="22"/>
        </w:rPr>
        <w:t xml:space="preserve"> o </w:t>
      </w:r>
    </w:p>
    <w:p w14:paraId="0DCD9B36" w14:textId="4FFC0170" w:rsidR="00E44052" w:rsidRDefault="00E44052" w:rsidP="00D935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93565">
        <w:rPr>
          <w:sz w:val="22"/>
          <w:szCs w:val="22"/>
        </w:rPr>
        <w:t xml:space="preserve">dílo. Nový článek </w:t>
      </w:r>
      <w:r w:rsidR="00D93565" w:rsidRPr="00D93565">
        <w:rPr>
          <w:b/>
          <w:bCs/>
          <w:sz w:val="22"/>
          <w:szCs w:val="22"/>
        </w:rPr>
        <w:t>II. Cena za dílo a poskytování služeb</w:t>
      </w:r>
      <w:r w:rsidR="00D93565">
        <w:rPr>
          <w:b/>
          <w:bCs/>
          <w:sz w:val="22"/>
          <w:szCs w:val="22"/>
        </w:rPr>
        <w:t>, odst. 2.1. Smlouvy o dílo</w:t>
      </w:r>
      <w:r w:rsidR="002A4413" w:rsidRPr="00D93565">
        <w:rPr>
          <w:sz w:val="22"/>
          <w:szCs w:val="22"/>
        </w:rPr>
        <w:t xml:space="preserve"> </w:t>
      </w:r>
      <w:r w:rsidR="00D93565">
        <w:rPr>
          <w:sz w:val="22"/>
          <w:szCs w:val="22"/>
        </w:rPr>
        <w:t xml:space="preserve">se mění a </w:t>
      </w:r>
      <w:r w:rsidR="002A4413" w:rsidRPr="00D93565">
        <w:rPr>
          <w:sz w:val="22"/>
          <w:szCs w:val="22"/>
        </w:rPr>
        <w:t xml:space="preserve">zní nově </w:t>
      </w:r>
    </w:p>
    <w:p w14:paraId="51927DF0" w14:textId="338D54D3" w:rsidR="002A4413" w:rsidRPr="00D93565" w:rsidRDefault="00E44052" w:rsidP="00D935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A4413" w:rsidRPr="00D93565">
        <w:rPr>
          <w:sz w:val="22"/>
          <w:szCs w:val="22"/>
        </w:rPr>
        <w:t>takto:</w:t>
      </w:r>
    </w:p>
    <w:p w14:paraId="33C0FDAC" w14:textId="0DD08FB2" w:rsidR="002A4413" w:rsidRDefault="002A4413" w:rsidP="002A4413">
      <w:pPr>
        <w:pStyle w:val="Zkladntext2"/>
        <w:spacing w:after="0" w:line="264" w:lineRule="auto"/>
        <w:ind w:left="624"/>
        <w:jc w:val="both"/>
        <w:rPr>
          <w:rStyle w:val="FontStyle29"/>
          <w:color w:val="00000A"/>
          <w:sz w:val="22"/>
          <w:szCs w:val="22"/>
        </w:rPr>
      </w:pPr>
    </w:p>
    <w:p w14:paraId="7ACCD505" w14:textId="77777777" w:rsidR="00D93565" w:rsidRDefault="00D93565" w:rsidP="00D93565">
      <w:pPr>
        <w:pStyle w:val="Zkladntext2"/>
        <w:spacing w:after="0" w:line="264" w:lineRule="auto"/>
        <w:ind w:firstLine="567"/>
        <w:jc w:val="both"/>
        <w:rPr>
          <w:rStyle w:val="FontStyle29"/>
          <w:color w:val="00000A"/>
          <w:sz w:val="22"/>
          <w:szCs w:val="22"/>
        </w:rPr>
      </w:pPr>
      <w:r>
        <w:rPr>
          <w:rStyle w:val="FontStyle29"/>
          <w:color w:val="00000A"/>
          <w:sz w:val="22"/>
          <w:szCs w:val="22"/>
        </w:rPr>
        <w:t xml:space="preserve">2.1. </w:t>
      </w:r>
      <w:r w:rsidR="002A4413" w:rsidRPr="00BA1444">
        <w:rPr>
          <w:rStyle w:val="FontStyle29"/>
          <w:color w:val="00000A"/>
          <w:sz w:val="22"/>
          <w:szCs w:val="22"/>
        </w:rPr>
        <w:t>Objednatel se zavazuje zaplatit zhotoviteli za předmět plnění dle čl</w:t>
      </w:r>
      <w:r w:rsidR="002A4413" w:rsidRPr="000658D6">
        <w:rPr>
          <w:rStyle w:val="FontStyle29"/>
          <w:color w:val="00000A"/>
          <w:sz w:val="22"/>
          <w:szCs w:val="22"/>
        </w:rPr>
        <w:t>. I. této smlouvy</w:t>
      </w:r>
      <w:r w:rsidR="002A4413" w:rsidRPr="00BA1444">
        <w:rPr>
          <w:rStyle w:val="FontStyle29"/>
          <w:color w:val="00000A"/>
          <w:sz w:val="22"/>
          <w:szCs w:val="22"/>
        </w:rPr>
        <w:t xml:space="preserve"> (s výjimkou </w:t>
      </w:r>
    </w:p>
    <w:p w14:paraId="41769E1B" w14:textId="24762992" w:rsidR="002A4413" w:rsidRPr="00E533A9" w:rsidRDefault="002A4413" w:rsidP="00D93565">
      <w:pPr>
        <w:pStyle w:val="Zkladntext2"/>
        <w:spacing w:after="0" w:line="264" w:lineRule="auto"/>
        <w:ind w:firstLine="567"/>
        <w:jc w:val="both"/>
        <w:rPr>
          <w:rStyle w:val="FontStyle29"/>
          <w:rFonts w:eastAsiaTheme="minorEastAsia"/>
          <w:b/>
          <w:bCs/>
          <w:color w:val="00000A"/>
          <w:sz w:val="22"/>
          <w:szCs w:val="22"/>
        </w:rPr>
      </w:pPr>
      <w:r w:rsidRPr="00BA1444">
        <w:rPr>
          <w:rStyle w:val="FontStyle29"/>
          <w:color w:val="00000A"/>
          <w:sz w:val="22"/>
          <w:szCs w:val="22"/>
        </w:rPr>
        <w:t>činnost</w:t>
      </w:r>
      <w:r>
        <w:rPr>
          <w:rStyle w:val="FontStyle29"/>
          <w:color w:val="00000A"/>
          <w:sz w:val="22"/>
          <w:szCs w:val="22"/>
        </w:rPr>
        <w:t>í</w:t>
      </w:r>
      <w:r w:rsidRPr="00BA1444">
        <w:rPr>
          <w:rStyle w:val="FontStyle29"/>
          <w:color w:val="00000A"/>
          <w:sz w:val="22"/>
          <w:szCs w:val="22"/>
        </w:rPr>
        <w:t xml:space="preserve"> dle čl. I</w:t>
      </w:r>
      <w:r>
        <w:rPr>
          <w:rStyle w:val="FontStyle29"/>
          <w:color w:val="00000A"/>
          <w:sz w:val="22"/>
          <w:szCs w:val="22"/>
        </w:rPr>
        <w:t>. odst. 1.4 a 1.5 a 1.6</w:t>
      </w:r>
      <w:r w:rsidRPr="00BA1444">
        <w:rPr>
          <w:rStyle w:val="FontStyle29"/>
          <w:color w:val="00000A"/>
          <w:sz w:val="22"/>
          <w:szCs w:val="22"/>
        </w:rPr>
        <w:t xml:space="preserve"> smlouvy) po jeho řádném provedení a předání sjednanou cenu:</w:t>
      </w:r>
    </w:p>
    <w:p w14:paraId="4B4E8527" w14:textId="201F758E" w:rsidR="002A4413" w:rsidRDefault="002A4413" w:rsidP="002A4413">
      <w:pPr>
        <w:pStyle w:val="Zkladntext2"/>
        <w:tabs>
          <w:tab w:val="num" w:pos="567"/>
        </w:tabs>
        <w:spacing w:before="240" w:line="276" w:lineRule="auto"/>
        <w:ind w:left="567"/>
        <w:rPr>
          <w:b/>
          <w:u w:val="single"/>
        </w:rPr>
      </w:pPr>
      <w:r>
        <w:rPr>
          <w:b/>
          <w:u w:val="single"/>
        </w:rPr>
        <w:t>CENA CELKEM</w:t>
      </w:r>
    </w:p>
    <w:p w14:paraId="1E56F96B" w14:textId="17D34C36" w:rsidR="002A4413" w:rsidRPr="0008660C" w:rsidRDefault="002A4413" w:rsidP="00564F16">
      <w:pPr>
        <w:pStyle w:val="Zkladntext2"/>
        <w:spacing w:after="0" w:line="240" w:lineRule="auto"/>
        <w:ind w:left="567"/>
      </w:pPr>
      <w:r w:rsidRPr="0008660C">
        <w:t xml:space="preserve">Cena bez DPH: </w:t>
      </w:r>
      <w:r w:rsidRPr="0008660C">
        <w:tab/>
      </w:r>
      <w:r w:rsidRPr="0008660C">
        <w:tab/>
      </w:r>
      <w:r w:rsidRPr="0008660C">
        <w:tab/>
      </w:r>
      <w:r>
        <w:t>12</w:t>
      </w:r>
      <w:r w:rsidRPr="0008660C">
        <w:t xml:space="preserve"> </w:t>
      </w:r>
      <w:r>
        <w:t>485</w:t>
      </w:r>
      <w:r w:rsidRPr="0008660C">
        <w:t xml:space="preserve"> 000 Kč</w:t>
      </w:r>
    </w:p>
    <w:p w14:paraId="09AB45F5" w14:textId="070C92FD" w:rsidR="002A4413" w:rsidRPr="0008660C" w:rsidRDefault="002A4413" w:rsidP="00564F16">
      <w:pPr>
        <w:pStyle w:val="Zkladntext2"/>
        <w:spacing w:before="60" w:line="240" w:lineRule="auto"/>
        <w:ind w:left="567"/>
      </w:pPr>
      <w:r w:rsidRPr="0008660C">
        <w:t xml:space="preserve">(slovy: </w:t>
      </w:r>
      <w:r>
        <w:t>dvanáct</w:t>
      </w:r>
      <w:r w:rsidRPr="0008660C">
        <w:t xml:space="preserve"> milionů </w:t>
      </w:r>
      <w:r>
        <w:t>čtyři</w:t>
      </w:r>
      <w:r w:rsidR="003E2FFC">
        <w:t xml:space="preserve"> </w:t>
      </w:r>
      <w:r>
        <w:t>sta</w:t>
      </w:r>
      <w:r w:rsidR="003E2FFC">
        <w:t xml:space="preserve"> </w:t>
      </w:r>
      <w:r>
        <w:t>osmdesát</w:t>
      </w:r>
      <w:r w:rsidR="003E2FFC">
        <w:t xml:space="preserve"> </w:t>
      </w:r>
      <w:r>
        <w:t>pět</w:t>
      </w:r>
      <w:r w:rsidRPr="0008660C">
        <w:t xml:space="preserve"> tisíc korun českých)</w:t>
      </w:r>
    </w:p>
    <w:p w14:paraId="0AA77171" w14:textId="226EB38A" w:rsidR="002A4413" w:rsidRPr="0008660C" w:rsidRDefault="002A4413" w:rsidP="00564F16">
      <w:pPr>
        <w:pStyle w:val="Zkladntext2"/>
        <w:spacing w:before="60" w:line="240" w:lineRule="auto"/>
        <w:ind w:left="567"/>
      </w:pPr>
      <w:r w:rsidRPr="0008660C">
        <w:t xml:space="preserve">DPH: </w:t>
      </w:r>
      <w:r w:rsidRPr="0008660C">
        <w:tab/>
      </w:r>
      <w:r w:rsidRPr="0008660C">
        <w:tab/>
      </w:r>
      <w:r w:rsidRPr="0008660C">
        <w:tab/>
      </w:r>
      <w:proofErr w:type="gramStart"/>
      <w:r w:rsidRPr="0008660C">
        <w:tab/>
      </w:r>
      <w:r>
        <w:t xml:space="preserve">  </w:t>
      </w:r>
      <w:r w:rsidRPr="0008660C">
        <w:t>2</w:t>
      </w:r>
      <w:proofErr w:type="gramEnd"/>
      <w:r>
        <w:t> 621 85</w:t>
      </w:r>
      <w:r w:rsidRPr="0008660C">
        <w:t>0 Kč</w:t>
      </w:r>
    </w:p>
    <w:p w14:paraId="54B7C0AF" w14:textId="4BFE7D03" w:rsidR="002A4413" w:rsidRPr="0008660C" w:rsidRDefault="002A4413" w:rsidP="00564F16">
      <w:pPr>
        <w:pStyle w:val="Zkladntext2"/>
        <w:spacing w:before="60" w:after="0" w:line="240" w:lineRule="auto"/>
        <w:ind w:left="567"/>
      </w:pPr>
      <w:r w:rsidRPr="0008660C">
        <w:t xml:space="preserve">(slovy: dva miliony </w:t>
      </w:r>
      <w:r>
        <w:t>šest</w:t>
      </w:r>
      <w:r w:rsidR="003E2FFC">
        <w:t xml:space="preserve"> </w:t>
      </w:r>
      <w:r>
        <w:t>set</w:t>
      </w:r>
      <w:r w:rsidR="003E2FFC">
        <w:t xml:space="preserve"> </w:t>
      </w:r>
      <w:r>
        <w:t>dvacet</w:t>
      </w:r>
      <w:r w:rsidR="003E2FFC">
        <w:t xml:space="preserve"> </w:t>
      </w:r>
      <w:r>
        <w:t>jeden</w:t>
      </w:r>
      <w:r w:rsidRPr="0008660C">
        <w:t xml:space="preserve"> tisíc </w:t>
      </w:r>
      <w:r>
        <w:t>osm</w:t>
      </w:r>
      <w:r w:rsidR="003E2FFC">
        <w:t xml:space="preserve"> </w:t>
      </w:r>
      <w:r>
        <w:t>set</w:t>
      </w:r>
      <w:r w:rsidR="003E2FFC">
        <w:t xml:space="preserve"> </w:t>
      </w:r>
      <w:r>
        <w:t xml:space="preserve">padesát </w:t>
      </w:r>
      <w:r w:rsidRPr="0008660C">
        <w:t>korun českých)</w:t>
      </w:r>
    </w:p>
    <w:p w14:paraId="2867E21A" w14:textId="0821001E" w:rsidR="002A4413" w:rsidRPr="0008660C" w:rsidRDefault="003E2FFC" w:rsidP="00564F16">
      <w:pPr>
        <w:pStyle w:val="Zkladntext2"/>
        <w:spacing w:before="60" w:line="240" w:lineRule="auto"/>
        <w:ind w:left="567"/>
      </w:pPr>
      <w:r>
        <w:t>-------</w:t>
      </w:r>
      <w:r w:rsidR="002A4413" w:rsidRPr="0008660C">
        <w:t>---------------------------------------------------------</w:t>
      </w:r>
    </w:p>
    <w:p w14:paraId="3459C1D5" w14:textId="0D35C447" w:rsidR="002A4413" w:rsidRPr="0008660C" w:rsidRDefault="002A4413" w:rsidP="00564F16">
      <w:pPr>
        <w:pStyle w:val="Zkladntext2"/>
        <w:spacing w:before="60" w:after="0" w:line="240" w:lineRule="auto"/>
        <w:ind w:left="567"/>
        <w:rPr>
          <w:b/>
          <w:bCs/>
        </w:rPr>
      </w:pPr>
      <w:r w:rsidRPr="0008660C">
        <w:rPr>
          <w:b/>
          <w:bCs/>
        </w:rPr>
        <w:t xml:space="preserve">Cena včetně DPH: </w:t>
      </w:r>
      <w:r w:rsidRPr="0008660C">
        <w:rPr>
          <w:b/>
          <w:bCs/>
        </w:rPr>
        <w:tab/>
      </w:r>
      <w:r w:rsidRPr="0008660C">
        <w:rPr>
          <w:b/>
          <w:bCs/>
        </w:rPr>
        <w:tab/>
        <w:t>1</w:t>
      </w:r>
      <w:r>
        <w:rPr>
          <w:b/>
          <w:bCs/>
        </w:rPr>
        <w:t>5</w:t>
      </w:r>
      <w:r w:rsidRPr="0008660C">
        <w:rPr>
          <w:b/>
          <w:bCs/>
        </w:rPr>
        <w:t xml:space="preserve"> </w:t>
      </w:r>
      <w:r>
        <w:rPr>
          <w:b/>
          <w:bCs/>
        </w:rPr>
        <w:t>106</w:t>
      </w:r>
      <w:r w:rsidRPr="0008660C">
        <w:rPr>
          <w:b/>
          <w:bCs/>
        </w:rPr>
        <w:t xml:space="preserve"> </w:t>
      </w:r>
      <w:r>
        <w:rPr>
          <w:b/>
          <w:bCs/>
        </w:rPr>
        <w:t>850</w:t>
      </w:r>
      <w:r w:rsidRPr="0008660C">
        <w:rPr>
          <w:b/>
          <w:bCs/>
        </w:rPr>
        <w:t xml:space="preserve"> Kč</w:t>
      </w:r>
    </w:p>
    <w:p w14:paraId="726DDFAB" w14:textId="14D33D6F" w:rsidR="002A4413" w:rsidRDefault="002A4413" w:rsidP="00564F16">
      <w:pPr>
        <w:pStyle w:val="Zkladntext2"/>
        <w:spacing w:before="60" w:line="240" w:lineRule="auto"/>
        <w:ind w:left="567"/>
      </w:pPr>
      <w:r w:rsidRPr="0008660C">
        <w:t xml:space="preserve">(slovy: </w:t>
      </w:r>
      <w:r w:rsidR="003E2FFC">
        <w:t>patnáct</w:t>
      </w:r>
      <w:r>
        <w:t xml:space="preserve"> </w:t>
      </w:r>
      <w:r w:rsidRPr="0008660C">
        <w:t>milionů</w:t>
      </w:r>
      <w:r>
        <w:t xml:space="preserve"> </w:t>
      </w:r>
      <w:r w:rsidR="003E2FFC">
        <w:t>jedno</w:t>
      </w:r>
      <w:r>
        <w:t xml:space="preserve"> </w:t>
      </w:r>
      <w:r w:rsidRPr="0008660C">
        <w:t>st</w:t>
      </w:r>
      <w:r w:rsidR="003E2FFC">
        <w:t>o</w:t>
      </w:r>
      <w:r>
        <w:t xml:space="preserve"> </w:t>
      </w:r>
      <w:r w:rsidR="003E2FFC">
        <w:t xml:space="preserve">šest tisíc osm set padesát </w:t>
      </w:r>
      <w:r w:rsidRPr="0008660C">
        <w:t>korun českých)</w:t>
      </w:r>
    </w:p>
    <w:p w14:paraId="703980E0" w14:textId="3DBF844B" w:rsidR="00564F16" w:rsidRDefault="00564F16" w:rsidP="00564F16">
      <w:pPr>
        <w:pStyle w:val="Zkladntext2"/>
        <w:spacing w:after="0" w:line="240" w:lineRule="auto"/>
        <w:ind w:left="567"/>
        <w:rPr>
          <w:rStyle w:val="FontStyle29"/>
          <w:color w:val="00000A"/>
          <w:sz w:val="22"/>
          <w:szCs w:val="22"/>
        </w:rPr>
      </w:pPr>
    </w:p>
    <w:p w14:paraId="07A4C233" w14:textId="4AEC8F12" w:rsidR="002A4413" w:rsidRDefault="002A4413" w:rsidP="00564F16">
      <w:pPr>
        <w:pStyle w:val="Zkladntext2"/>
        <w:spacing w:after="0" w:line="240" w:lineRule="auto"/>
        <w:ind w:left="567"/>
        <w:rPr>
          <w:rStyle w:val="FontStyle29"/>
          <w:color w:val="00000A"/>
          <w:sz w:val="22"/>
          <w:szCs w:val="22"/>
        </w:rPr>
      </w:pPr>
      <w:r w:rsidRPr="0008660C">
        <w:rPr>
          <w:rStyle w:val="FontStyle29"/>
          <w:color w:val="00000A"/>
          <w:sz w:val="22"/>
          <w:szCs w:val="22"/>
        </w:rPr>
        <w:t xml:space="preserve">Cena byla stanovena dohodou obou smluvních stran jako cena smluvní podle zák. č. 526/1990 Sb., </w:t>
      </w:r>
      <w:r>
        <w:rPr>
          <w:rStyle w:val="FontStyle29"/>
          <w:color w:val="00000A"/>
          <w:sz w:val="22"/>
          <w:szCs w:val="22"/>
        </w:rPr>
        <w:t xml:space="preserve">     </w:t>
      </w:r>
    </w:p>
    <w:p w14:paraId="7C2A9469" w14:textId="06E897E8" w:rsidR="002A4413" w:rsidRPr="0008660C" w:rsidRDefault="002A4413" w:rsidP="00564F16">
      <w:pPr>
        <w:pStyle w:val="Zkladntext2"/>
        <w:spacing w:line="240" w:lineRule="auto"/>
        <w:ind w:left="567"/>
        <w:rPr>
          <w:rStyle w:val="FontStyle29"/>
          <w:color w:val="00000A"/>
          <w:sz w:val="22"/>
          <w:szCs w:val="22"/>
        </w:rPr>
      </w:pPr>
      <w:r w:rsidRPr="0008660C">
        <w:rPr>
          <w:rStyle w:val="FontStyle29"/>
          <w:color w:val="00000A"/>
          <w:sz w:val="22"/>
          <w:szCs w:val="22"/>
        </w:rPr>
        <w:t>o cenách, ve znění pozdějších předpisů a je sjednána jako cena pevná (dále jen „</w:t>
      </w:r>
      <w:r w:rsidRPr="0008660C">
        <w:rPr>
          <w:rStyle w:val="FontStyle29"/>
          <w:i/>
          <w:color w:val="00000A"/>
          <w:sz w:val="22"/>
          <w:szCs w:val="22"/>
        </w:rPr>
        <w:t>cena</w:t>
      </w:r>
      <w:r w:rsidRPr="0008660C">
        <w:rPr>
          <w:rStyle w:val="FontStyle29"/>
          <w:color w:val="00000A"/>
          <w:sz w:val="22"/>
          <w:szCs w:val="22"/>
        </w:rPr>
        <w:t xml:space="preserve">“). </w:t>
      </w:r>
    </w:p>
    <w:p w14:paraId="088C7290" w14:textId="77777777" w:rsidR="002A4413" w:rsidRPr="00A55048" w:rsidRDefault="002A4413" w:rsidP="002A4413">
      <w:pPr>
        <w:autoSpaceDE w:val="0"/>
        <w:autoSpaceDN w:val="0"/>
        <w:adjustRightInd w:val="0"/>
        <w:spacing w:after="120"/>
        <w:ind w:firstLine="624"/>
        <w:rPr>
          <w:b/>
          <w:bCs/>
          <w:snapToGrid w:val="0"/>
          <w:sz w:val="22"/>
          <w:szCs w:val="22"/>
        </w:rPr>
      </w:pPr>
    </w:p>
    <w:p w14:paraId="72401E96" w14:textId="2BC8AC70" w:rsidR="00E44052" w:rsidRDefault="00E44052" w:rsidP="00564F1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564F16">
        <w:rPr>
          <w:sz w:val="22"/>
          <w:szCs w:val="22"/>
        </w:rPr>
        <w:t xml:space="preserve">) </w:t>
      </w:r>
      <w:r w:rsidR="00B31C11" w:rsidRPr="00564F16">
        <w:rPr>
          <w:sz w:val="22"/>
          <w:szCs w:val="22"/>
        </w:rPr>
        <w:t>Smluvní strany se dohodly na změně</w:t>
      </w:r>
      <w:r w:rsidR="002F320D" w:rsidRPr="00564F16">
        <w:rPr>
          <w:sz w:val="22"/>
          <w:szCs w:val="22"/>
        </w:rPr>
        <w:t xml:space="preserve">, </w:t>
      </w:r>
      <w:r w:rsidR="00564F16">
        <w:rPr>
          <w:sz w:val="22"/>
          <w:szCs w:val="22"/>
        </w:rPr>
        <w:t>odst.</w:t>
      </w:r>
      <w:r w:rsidR="002F320D" w:rsidRPr="00564F16">
        <w:rPr>
          <w:sz w:val="22"/>
          <w:szCs w:val="22"/>
        </w:rPr>
        <w:t xml:space="preserve"> </w:t>
      </w:r>
      <w:proofErr w:type="gramStart"/>
      <w:r w:rsidR="002F320D" w:rsidRPr="00564F16">
        <w:rPr>
          <w:sz w:val="22"/>
          <w:szCs w:val="22"/>
        </w:rPr>
        <w:t>3.1</w:t>
      </w:r>
      <w:r w:rsidR="00564F16">
        <w:rPr>
          <w:sz w:val="22"/>
          <w:szCs w:val="22"/>
        </w:rPr>
        <w:t>,,</w:t>
      </w:r>
      <w:proofErr w:type="gramEnd"/>
      <w:r w:rsidR="00564F16">
        <w:rPr>
          <w:sz w:val="22"/>
          <w:szCs w:val="22"/>
        </w:rPr>
        <w:t xml:space="preserve"> bod d), </w:t>
      </w:r>
      <w:r w:rsidR="002F320D" w:rsidRPr="00564F16">
        <w:rPr>
          <w:sz w:val="22"/>
          <w:szCs w:val="22"/>
        </w:rPr>
        <w:t>článku III</w:t>
      </w:r>
      <w:r w:rsidR="00505CE2" w:rsidRPr="00564F16">
        <w:rPr>
          <w:sz w:val="22"/>
          <w:szCs w:val="22"/>
        </w:rPr>
        <w:t>.</w:t>
      </w:r>
      <w:r w:rsidR="002F320D" w:rsidRPr="00564F16">
        <w:rPr>
          <w:sz w:val="22"/>
          <w:szCs w:val="22"/>
        </w:rPr>
        <w:t xml:space="preserve"> </w:t>
      </w:r>
      <w:r w:rsidR="00564F16">
        <w:rPr>
          <w:sz w:val="22"/>
          <w:szCs w:val="22"/>
        </w:rPr>
        <w:t xml:space="preserve">Věcné plnění ve vztahu k termínům </w:t>
      </w:r>
    </w:p>
    <w:p w14:paraId="69E2C719" w14:textId="77777777" w:rsidR="00E44052" w:rsidRDefault="00E44052" w:rsidP="00564F16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64F16">
        <w:rPr>
          <w:sz w:val="22"/>
          <w:szCs w:val="22"/>
        </w:rPr>
        <w:t xml:space="preserve">realizace a platbám, místo plnění </w:t>
      </w:r>
      <w:r w:rsidR="00B31C11" w:rsidRPr="00564F16">
        <w:rPr>
          <w:sz w:val="22"/>
          <w:szCs w:val="22"/>
        </w:rPr>
        <w:t>smlouvy</w:t>
      </w:r>
      <w:r w:rsidR="00564F16">
        <w:rPr>
          <w:sz w:val="22"/>
          <w:szCs w:val="22"/>
        </w:rPr>
        <w:t xml:space="preserve"> o dílo. Nový článek </w:t>
      </w:r>
      <w:r w:rsidR="00564F16" w:rsidRPr="00564F16">
        <w:rPr>
          <w:b/>
          <w:bCs/>
          <w:sz w:val="22"/>
          <w:szCs w:val="22"/>
        </w:rPr>
        <w:t xml:space="preserve">III. Věcné plnění ve vztahu k termínům </w:t>
      </w:r>
    </w:p>
    <w:p w14:paraId="4617BF29" w14:textId="05B7C4AB" w:rsidR="00417E00" w:rsidRPr="00564F16" w:rsidRDefault="00E44052" w:rsidP="00564F1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564F16" w:rsidRPr="00564F16">
        <w:rPr>
          <w:b/>
          <w:bCs/>
          <w:sz w:val="22"/>
          <w:szCs w:val="22"/>
        </w:rPr>
        <w:t>realizace a platbám, místo plnění</w:t>
      </w:r>
      <w:r w:rsidR="00564F16">
        <w:rPr>
          <w:b/>
          <w:bCs/>
          <w:sz w:val="22"/>
          <w:szCs w:val="22"/>
        </w:rPr>
        <w:t xml:space="preserve"> Smlouvy o dílo, odst. 3.1. </w:t>
      </w:r>
      <w:r w:rsidR="00564F16" w:rsidRPr="00564F16">
        <w:rPr>
          <w:sz w:val="22"/>
          <w:szCs w:val="22"/>
        </w:rPr>
        <w:t>se mění a</w:t>
      </w:r>
      <w:r w:rsidR="00417E00" w:rsidRPr="00564F16">
        <w:rPr>
          <w:sz w:val="22"/>
          <w:szCs w:val="22"/>
        </w:rPr>
        <w:t xml:space="preserve"> </w:t>
      </w:r>
      <w:r w:rsidR="00B31C11" w:rsidRPr="00564F16">
        <w:rPr>
          <w:sz w:val="22"/>
          <w:szCs w:val="22"/>
        </w:rPr>
        <w:t>zní nově takto</w:t>
      </w:r>
      <w:r w:rsidR="00417E00" w:rsidRPr="00564F16">
        <w:rPr>
          <w:sz w:val="22"/>
          <w:szCs w:val="22"/>
        </w:rPr>
        <w:t>:</w:t>
      </w:r>
    </w:p>
    <w:p w14:paraId="24B7A7EE" w14:textId="77777777" w:rsidR="00343E34" w:rsidRPr="008A031B" w:rsidRDefault="00343E34" w:rsidP="008A031B">
      <w:pPr>
        <w:jc w:val="both"/>
        <w:rPr>
          <w:sz w:val="22"/>
          <w:szCs w:val="22"/>
        </w:rPr>
      </w:pPr>
    </w:p>
    <w:p w14:paraId="22FCD87A" w14:textId="2A7248E7" w:rsidR="00E44052" w:rsidRDefault="00E44052" w:rsidP="00E44052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64F16">
        <w:rPr>
          <w:sz w:val="22"/>
          <w:szCs w:val="22"/>
        </w:rPr>
        <w:t xml:space="preserve">3.1. </w:t>
      </w:r>
      <w:r w:rsidR="00833FDC" w:rsidRPr="00833FD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833FDC" w:rsidRPr="00833FDC">
        <w:rPr>
          <w:sz w:val="22"/>
          <w:szCs w:val="22"/>
        </w:rPr>
        <w:t xml:space="preserve">hotovitel se zavazuje dílo dle čl. I. smlouvy (s výjimkou činností dle čl. I. odst. 1.4, 1.5 a 1.6 </w:t>
      </w:r>
      <w:r>
        <w:rPr>
          <w:sz w:val="22"/>
          <w:szCs w:val="22"/>
        </w:rPr>
        <w:t xml:space="preserve">   </w:t>
      </w:r>
    </w:p>
    <w:p w14:paraId="0427FEC9" w14:textId="19DC18F6" w:rsidR="00833FDC" w:rsidRPr="00833FDC" w:rsidRDefault="00E44052" w:rsidP="00564F16">
      <w:p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33FDC" w:rsidRPr="00833FDC">
        <w:rPr>
          <w:sz w:val="22"/>
          <w:szCs w:val="22"/>
        </w:rPr>
        <w:t>smlouvy) řádně provést ve lhůtě:</w:t>
      </w:r>
      <w:r w:rsidR="008A031B">
        <w:rPr>
          <w:rFonts w:ascii="TimesNewRomanPSMT" w:hAnsi="TimesNewRomanPSMT" w:cs="TimesNewRomanPSMT"/>
          <w:sz w:val="22"/>
          <w:szCs w:val="22"/>
        </w:rPr>
        <w:t xml:space="preserve">  </w:t>
      </w:r>
    </w:p>
    <w:p w14:paraId="4B07A6CC" w14:textId="77777777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Předání zaměření a všech potřebných průzkumů a podkladů: do předání dokumentace pro provádění stavby.</w:t>
      </w:r>
    </w:p>
    <w:p w14:paraId="0466FF45" w14:textId="77777777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Předání projektové dokumentace bouracích prací: do 120 kalendářních dnů od účinnosti smlouvy.</w:t>
      </w:r>
    </w:p>
    <w:p w14:paraId="684AA6EF" w14:textId="77777777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Podání příslušné žádosti pro vydání rozhodnutí o odstranění stavby: do 60 kalendářních dnů od předání projektové dokumentace bouracích prací.</w:t>
      </w:r>
    </w:p>
    <w:p w14:paraId="4027747B" w14:textId="2EC0777C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Předání jednoduché změnové projektové dokumentace: do 1</w:t>
      </w:r>
      <w:r>
        <w:rPr>
          <w:rFonts w:ascii="TimesNewRomanPSMT" w:hAnsi="TimesNewRomanPSMT" w:cs="TimesNewRomanPSMT"/>
          <w:sz w:val="22"/>
          <w:szCs w:val="22"/>
        </w:rPr>
        <w:t>62</w:t>
      </w:r>
      <w:r w:rsidRPr="00833FDC">
        <w:rPr>
          <w:rFonts w:ascii="TimesNewRomanPSMT" w:hAnsi="TimesNewRomanPSMT" w:cs="TimesNewRomanPSMT"/>
          <w:sz w:val="22"/>
          <w:szCs w:val="22"/>
        </w:rPr>
        <w:t xml:space="preserve"> kalendářních dnů od účinnosti smlouvy.</w:t>
      </w:r>
    </w:p>
    <w:p w14:paraId="4A2963F8" w14:textId="77777777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Předání projektové dokumentace pro vydání společného povolení včetně předání BIM modelu: do 180 kalendářních dnů od předání jednoduché projektové dokumentace.</w:t>
      </w:r>
    </w:p>
    <w:p w14:paraId="1D381B78" w14:textId="77777777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Zajištění inženýrské činnosti pro obstarání všech potřebných stanovisek účastníků územního a stavebního řízení ve věci vydání společného povolení, včetně zpracování příslušné žádosti pro vydání společného povolení a jejího podání na příslušný stavební úřad: do 90 kalendářních dnů od předání projektové dokumentace pro vydání společného povolení nebo do 5 kalendářních dnů od nabytí právní moci rozhodnutí o odstranění stavby, podle toho, která skutečnost nastane později.</w:t>
      </w:r>
    </w:p>
    <w:p w14:paraId="4471D338" w14:textId="6E751874" w:rsidR="00833FDC" w:rsidRP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Předání dokumentace pro provádění stavby včetně předání finálního BIM modelu: do 150 kalendářních dnů od předání společného povolení s nabytím právní moci.</w:t>
      </w:r>
    </w:p>
    <w:p w14:paraId="5DC0D718" w14:textId="77777777" w:rsidR="00833FDC" w:rsidRPr="00833FDC" w:rsidRDefault="00833FDC" w:rsidP="00564F16">
      <w:pPr>
        <w:autoSpaceDE w:val="0"/>
        <w:autoSpaceDN w:val="0"/>
        <w:adjustRightInd w:val="0"/>
        <w:spacing w:after="120"/>
        <w:ind w:firstLine="36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Dílčí lhůty plnění týkající se projektování metodou BIM:</w:t>
      </w:r>
    </w:p>
    <w:p w14:paraId="42394B15" w14:textId="77777777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Zřízení CDE: do 10 pracovních dnů od účinnosti smlouvy; CDE musí být zajištěno až do doby ukončení převodu dat z CDE na interní úložiště objednatele.</w:t>
      </w:r>
    </w:p>
    <w:p w14:paraId="7CFFB325" w14:textId="77777777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Dopracování BEP (na základě předloženého PRE-BEP z nabídky) zhotovitelem v součinnosti s projektovým manažerem BIM a jeho předložení zadavateli ke kontrole a schválení: do 20 pracovních dnů od účinnosti smlouvy.</w:t>
      </w:r>
    </w:p>
    <w:p w14:paraId="2C41CBF2" w14:textId="77777777" w:rsidR="00833FDC" w:rsidRDefault="00833FDC" w:rsidP="00833FD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Kontrola a schválení předloženého BEP ze strany objednatele: do 15 pracovních dnů od převzetí návrhu od zhotovitele. Případné úpravy nutno vyřešit zhotovitelem do 5 pracovních dnů od vyzvání objednatele.</w:t>
      </w:r>
    </w:p>
    <w:p w14:paraId="3E725CF4" w14:textId="1934B374" w:rsidR="00E1481B" w:rsidRPr="003E2FFC" w:rsidRDefault="00833FDC" w:rsidP="003E2FF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 w:rsidRPr="00833FDC">
        <w:rPr>
          <w:rFonts w:ascii="TimesNewRomanPSMT" w:hAnsi="TimesNewRomanPSMT" w:cs="TimesNewRomanPSMT"/>
          <w:sz w:val="22"/>
          <w:szCs w:val="22"/>
        </w:rPr>
        <w:t>Převod dat z CDE na interní úložiště objednatele: do 20 pracovních dnů po ukončení termínu plnění tzn. po předání a převzetí bezchybných projektových dokumentací včetně bezchybného finálního BIM modelu.</w:t>
      </w:r>
      <w:r w:rsidR="008A031B" w:rsidRPr="003E2FFC">
        <w:rPr>
          <w:rFonts w:ascii="TimesNewRomanPSMT" w:hAnsi="TimesNewRomanPSMT" w:cs="TimesNewRomanPSMT"/>
          <w:sz w:val="22"/>
          <w:szCs w:val="22"/>
        </w:rPr>
        <w:t xml:space="preserve">                              </w:t>
      </w:r>
    </w:p>
    <w:p w14:paraId="7027A554" w14:textId="77777777" w:rsidR="00417E00" w:rsidRPr="00F9387B" w:rsidRDefault="00417E00" w:rsidP="00417E00">
      <w:pPr>
        <w:pStyle w:val="Odstavecseseznamem"/>
        <w:ind w:left="0"/>
        <w:jc w:val="center"/>
        <w:rPr>
          <w:b/>
          <w:sz w:val="22"/>
          <w:szCs w:val="22"/>
        </w:rPr>
      </w:pPr>
    </w:p>
    <w:p w14:paraId="42D811C1" w14:textId="354C0009" w:rsidR="00415E92" w:rsidRDefault="00E44052" w:rsidP="00564F16">
      <w:pPr>
        <w:pStyle w:val="Normlnodsazen"/>
        <w:spacing w:after="120"/>
        <w:ind w:left="0"/>
        <w:jc w:val="both"/>
        <w:rPr>
          <w:snapToGrid w:val="0"/>
        </w:rPr>
      </w:pPr>
      <w:r>
        <w:rPr>
          <w:snapToGrid w:val="0"/>
        </w:rPr>
        <w:t>D</w:t>
      </w:r>
      <w:r w:rsidR="00564F16">
        <w:rPr>
          <w:snapToGrid w:val="0"/>
        </w:rPr>
        <w:t xml:space="preserve">) </w:t>
      </w:r>
      <w:r w:rsidR="00415E92">
        <w:rPr>
          <w:snapToGrid w:val="0"/>
        </w:rPr>
        <w:t>Příloha č. 1 tohoto dodatku č. 1 se doplňuje ke smlouvě jako její příloha č. 2.</w:t>
      </w:r>
    </w:p>
    <w:p w14:paraId="3BFE68EC" w14:textId="4F48CF87" w:rsidR="00E655B1" w:rsidRDefault="00415E92" w:rsidP="00AB55F3">
      <w:pPr>
        <w:pStyle w:val="Normlnodsazen"/>
        <w:spacing w:before="240" w:after="120"/>
        <w:ind w:left="0"/>
        <w:jc w:val="both"/>
        <w:rPr>
          <w:snapToGrid w:val="0"/>
        </w:rPr>
      </w:pPr>
      <w:r>
        <w:rPr>
          <w:snapToGrid w:val="0"/>
        </w:rPr>
        <w:t xml:space="preserve">E) </w:t>
      </w:r>
      <w:r w:rsidR="00B31C11" w:rsidRPr="00B31C11">
        <w:rPr>
          <w:snapToGrid w:val="0"/>
        </w:rPr>
        <w:t>Ostatní ujednání smlouvy nedotčená tímto dodatkem</w:t>
      </w:r>
      <w:r w:rsidR="00564F16">
        <w:rPr>
          <w:snapToGrid w:val="0"/>
        </w:rPr>
        <w:t xml:space="preserve"> č. 1</w:t>
      </w:r>
      <w:r w:rsidR="00B31C11" w:rsidRPr="00B31C11">
        <w:rPr>
          <w:snapToGrid w:val="0"/>
        </w:rPr>
        <w:t xml:space="preserve"> zůstávají v platnosti v původním znění</w:t>
      </w:r>
      <w:r w:rsidR="00B668A6">
        <w:rPr>
          <w:snapToGrid w:val="0"/>
        </w:rPr>
        <w:t xml:space="preserve"> </w:t>
      </w:r>
      <w:r w:rsidR="00F44B5D">
        <w:rPr>
          <w:snapToGrid w:val="0"/>
        </w:rPr>
        <w:t>smlouvy</w:t>
      </w:r>
      <w:r w:rsidR="00B31C11" w:rsidRPr="00B31C11">
        <w:rPr>
          <w:snapToGrid w:val="0"/>
        </w:rPr>
        <w:t>.</w:t>
      </w:r>
    </w:p>
    <w:p w14:paraId="632C9E92" w14:textId="7B7859ED" w:rsidR="00E44052" w:rsidRDefault="00415E92" w:rsidP="00AB55F3">
      <w:pPr>
        <w:pStyle w:val="Normlnodsazen"/>
        <w:spacing w:before="240" w:after="0"/>
        <w:ind w:left="0"/>
        <w:jc w:val="both"/>
        <w:rPr>
          <w:snapToGrid w:val="0"/>
        </w:rPr>
      </w:pPr>
      <w:r>
        <w:rPr>
          <w:snapToGrid w:val="0"/>
        </w:rPr>
        <w:t>F</w:t>
      </w:r>
      <w:r w:rsidR="00564F16">
        <w:rPr>
          <w:snapToGrid w:val="0"/>
        </w:rPr>
        <w:t xml:space="preserve">) </w:t>
      </w:r>
      <w:r w:rsidR="00E655B1">
        <w:rPr>
          <w:snapToGrid w:val="0"/>
        </w:rPr>
        <w:t xml:space="preserve">Tento dodatek </w:t>
      </w:r>
      <w:r w:rsidR="00564F16">
        <w:rPr>
          <w:snapToGrid w:val="0"/>
        </w:rPr>
        <w:t xml:space="preserve">č.1 </w:t>
      </w:r>
      <w:r w:rsidR="00E655B1" w:rsidRPr="003719DA">
        <w:rPr>
          <w:snapToGrid w:val="0"/>
        </w:rPr>
        <w:t xml:space="preserve">nabývá platnosti podpisem smluvních stran a účinnosti dnem </w:t>
      </w:r>
      <w:r w:rsidR="00E655B1">
        <w:rPr>
          <w:snapToGrid w:val="0"/>
        </w:rPr>
        <w:t xml:space="preserve">uveřejnění v Registru smluv </w:t>
      </w:r>
      <w:r w:rsidR="00E44052">
        <w:rPr>
          <w:snapToGrid w:val="0"/>
        </w:rPr>
        <w:t xml:space="preserve">  </w:t>
      </w:r>
    </w:p>
    <w:p w14:paraId="78408CA7" w14:textId="77777777" w:rsidR="00E44052" w:rsidRDefault="00E44052" w:rsidP="00E44052">
      <w:pPr>
        <w:pStyle w:val="Normlnodsazen"/>
        <w:spacing w:after="0"/>
        <w:ind w:left="0"/>
        <w:jc w:val="both"/>
        <w:rPr>
          <w:snapToGrid w:val="0"/>
        </w:rPr>
      </w:pPr>
      <w:r>
        <w:rPr>
          <w:snapToGrid w:val="0"/>
        </w:rPr>
        <w:t xml:space="preserve">     </w:t>
      </w:r>
      <w:r w:rsidR="00E655B1">
        <w:rPr>
          <w:snapToGrid w:val="0"/>
        </w:rPr>
        <w:t>dle zákona č. 340/2015 Sb.</w:t>
      </w:r>
      <w:r w:rsidR="00B31C11">
        <w:rPr>
          <w:snapToGrid w:val="0"/>
        </w:rPr>
        <w:t xml:space="preserve">, </w:t>
      </w:r>
      <w:r w:rsidR="00B31C11" w:rsidRPr="00B31C11">
        <w:rPr>
          <w:snapToGrid w:val="0"/>
        </w:rPr>
        <w:t xml:space="preserve">o zvláštních podmínkách účinnosti některých smluv, uveřejňování těchto smluv </w:t>
      </w:r>
      <w:r>
        <w:rPr>
          <w:snapToGrid w:val="0"/>
        </w:rPr>
        <w:t xml:space="preserve">  </w:t>
      </w:r>
    </w:p>
    <w:p w14:paraId="72825F42" w14:textId="614773A5" w:rsidR="00E655B1" w:rsidRDefault="00E44052" w:rsidP="00564F16">
      <w:pPr>
        <w:pStyle w:val="Normlnodsazen"/>
        <w:spacing w:after="120"/>
        <w:ind w:left="0"/>
        <w:jc w:val="both"/>
        <w:rPr>
          <w:snapToGrid w:val="0"/>
        </w:rPr>
      </w:pPr>
      <w:r>
        <w:rPr>
          <w:snapToGrid w:val="0"/>
        </w:rPr>
        <w:t xml:space="preserve">     </w:t>
      </w:r>
      <w:r w:rsidR="00B31C11" w:rsidRPr="00B31C11">
        <w:rPr>
          <w:snapToGrid w:val="0"/>
        </w:rPr>
        <w:t>a o registru smluv (zákon o registru smluv)</w:t>
      </w:r>
      <w:r w:rsidR="00B31C11">
        <w:rPr>
          <w:snapToGrid w:val="0"/>
        </w:rPr>
        <w:t>,</w:t>
      </w:r>
      <w:r w:rsidR="00E655B1">
        <w:rPr>
          <w:snapToGrid w:val="0"/>
        </w:rPr>
        <w:t xml:space="preserve"> ve znění pozdějších předpisů. </w:t>
      </w:r>
    </w:p>
    <w:p w14:paraId="7C1D4FC5" w14:textId="531EC5AB" w:rsidR="00E44052" w:rsidRDefault="00415E92" w:rsidP="00AB55F3">
      <w:pPr>
        <w:pStyle w:val="Normlnodsazen"/>
        <w:spacing w:before="240" w:after="0"/>
        <w:ind w:left="0"/>
        <w:jc w:val="both"/>
      </w:pPr>
      <w:r>
        <w:t>G</w:t>
      </w:r>
      <w:r w:rsidR="00564F16">
        <w:t xml:space="preserve">) </w:t>
      </w:r>
      <w:r w:rsidR="00E655B1" w:rsidRPr="004B6B3E">
        <w:t xml:space="preserve">Smluvní strany se dohodly, že uveřejnění </w:t>
      </w:r>
      <w:r w:rsidR="00E655B1">
        <w:t>tohoto dodatku</w:t>
      </w:r>
      <w:r w:rsidR="00564F16">
        <w:t xml:space="preserve"> č. 1</w:t>
      </w:r>
      <w:r w:rsidR="00E655B1" w:rsidRPr="004B6B3E">
        <w:t xml:space="preserve"> v</w:t>
      </w:r>
      <w:r w:rsidR="0036675E">
        <w:t> registru smluv zajistí Objednatel</w:t>
      </w:r>
      <w:r w:rsidR="00E655B1" w:rsidRPr="004B6B3E">
        <w:t xml:space="preserve">, </w:t>
      </w:r>
      <w:r w:rsidR="0036675E" w:rsidRPr="0036675E">
        <w:t xml:space="preserve">který se </w:t>
      </w:r>
    </w:p>
    <w:p w14:paraId="49F2F725" w14:textId="77777777" w:rsidR="00E44052" w:rsidRDefault="00E44052" w:rsidP="00E44052">
      <w:pPr>
        <w:pStyle w:val="Normlnodsazen"/>
        <w:spacing w:after="0"/>
        <w:ind w:left="0"/>
        <w:jc w:val="both"/>
      </w:pPr>
      <w:r>
        <w:t xml:space="preserve">     </w:t>
      </w:r>
      <w:r w:rsidR="0036675E" w:rsidRPr="0036675E">
        <w:t xml:space="preserve">současně zavazuje informovat </w:t>
      </w:r>
      <w:r w:rsidR="00963275">
        <w:t xml:space="preserve">zhotovitele </w:t>
      </w:r>
      <w:r w:rsidR="0036675E" w:rsidRPr="0036675E">
        <w:t xml:space="preserve">o provedení registrace tak, že zašle </w:t>
      </w:r>
      <w:r w:rsidR="00963275">
        <w:t xml:space="preserve">zhotoviteli </w:t>
      </w:r>
      <w:r w:rsidR="0036675E" w:rsidRPr="0036675E">
        <w:t xml:space="preserve">potvrzení správce </w:t>
      </w:r>
    </w:p>
    <w:p w14:paraId="5E3B49CE" w14:textId="5D2C4113" w:rsidR="00E655B1" w:rsidRDefault="00E44052" w:rsidP="00564F16">
      <w:pPr>
        <w:pStyle w:val="Normlnodsazen"/>
        <w:spacing w:after="120"/>
        <w:ind w:left="0"/>
        <w:jc w:val="both"/>
      </w:pPr>
      <w:r>
        <w:t xml:space="preserve">     </w:t>
      </w:r>
      <w:r w:rsidR="0036675E" w:rsidRPr="0036675E">
        <w:t xml:space="preserve">registru smluv o uveřejnění </w:t>
      </w:r>
      <w:r w:rsidR="00564F16">
        <w:t xml:space="preserve">dodatku č. 1 </w:t>
      </w:r>
      <w:r w:rsidR="0036675E" w:rsidRPr="0036675E">
        <w:t xml:space="preserve">bez zbytečného odkladu poté, kdy sám potvrzení obdrží. </w:t>
      </w:r>
    </w:p>
    <w:p w14:paraId="33BADA21" w14:textId="27EF20EC" w:rsidR="0036675E" w:rsidRDefault="00415E92" w:rsidP="00AB55F3">
      <w:pPr>
        <w:pStyle w:val="Normlnodsazen"/>
        <w:spacing w:before="240" w:after="0"/>
        <w:ind w:left="0"/>
        <w:jc w:val="both"/>
      </w:pPr>
      <w:r>
        <w:t>H</w:t>
      </w:r>
      <w:r w:rsidR="00564F16">
        <w:t xml:space="preserve">) </w:t>
      </w:r>
      <w:r w:rsidR="0036675E" w:rsidRPr="0036675E">
        <w:t>T</w:t>
      </w:r>
      <w:r w:rsidR="00564F16">
        <w:t>ento dodatek č. 1</w:t>
      </w:r>
      <w:r w:rsidR="0036675E" w:rsidRPr="0036675E">
        <w:t xml:space="preserve"> je uzavřen elektronicky.</w:t>
      </w:r>
    </w:p>
    <w:p w14:paraId="224EE255" w14:textId="243D993C" w:rsidR="00E655B1" w:rsidRPr="00EE3F0B" w:rsidRDefault="00415E92" w:rsidP="00AF3FC2">
      <w:pPr>
        <w:pStyle w:val="Normlnodsazen"/>
        <w:spacing w:before="240" w:after="0"/>
        <w:ind w:left="0"/>
        <w:jc w:val="both"/>
      </w:pPr>
      <w:r>
        <w:t>I</w:t>
      </w:r>
      <w:r w:rsidR="00DD0FF3">
        <w:t xml:space="preserve">)  </w:t>
      </w:r>
      <w:r w:rsidR="00963275">
        <w:t xml:space="preserve">Uzavření tohoto dodatku č. </w:t>
      </w:r>
      <w:r w:rsidR="00817E3A">
        <w:t>1</w:t>
      </w:r>
      <w:r w:rsidR="00963275">
        <w:t xml:space="preserve"> ke smlouvě o dílo bylo schváleno Radou Karlovarského kraje usnesení</w:t>
      </w:r>
      <w:r w:rsidR="00A6639B">
        <w:t>m</w:t>
      </w:r>
      <w:r w:rsidR="00AF3FC2">
        <w:t xml:space="preserve"> </w:t>
      </w:r>
      <w:r w:rsidR="00A6639B">
        <w:t>č</w:t>
      </w:r>
      <w:r w:rsidR="00AF3FC2">
        <w:t>. R</w:t>
      </w:r>
      <w:r w:rsidR="00A6639B">
        <w:t xml:space="preserve">K 833/06/24 </w:t>
      </w:r>
      <w:r w:rsidR="00EE3F0B">
        <w:t>ze dne</w:t>
      </w:r>
      <w:r w:rsidR="00A6639B">
        <w:t xml:space="preserve"> 27. 6. </w:t>
      </w:r>
      <w:r w:rsidR="003E0A09">
        <w:t>2024.</w:t>
      </w:r>
    </w:p>
    <w:p w14:paraId="123D2F99" w14:textId="79B32FAE" w:rsidR="00415E92" w:rsidRDefault="00415E92" w:rsidP="00AB55F3">
      <w:pPr>
        <w:pStyle w:val="Normlnodsazen"/>
        <w:spacing w:before="240" w:after="0"/>
        <w:ind w:left="0"/>
        <w:jc w:val="both"/>
        <w:rPr>
          <w:snapToGrid w:val="0"/>
        </w:rPr>
      </w:pPr>
      <w:r>
        <w:rPr>
          <w:snapToGrid w:val="0"/>
        </w:rPr>
        <w:t>J</w:t>
      </w:r>
      <w:r w:rsidR="00DD0FF3">
        <w:rPr>
          <w:snapToGrid w:val="0"/>
        </w:rPr>
        <w:t>)</w:t>
      </w:r>
      <w:r>
        <w:rPr>
          <w:snapToGrid w:val="0"/>
        </w:rPr>
        <w:t xml:space="preserve"> Nedílnou součástí tohoto dodatku č. 1 tvoří tato příloha:</w:t>
      </w:r>
    </w:p>
    <w:p w14:paraId="1AA7928D" w14:textId="08511E9C" w:rsidR="00415E92" w:rsidRDefault="00415E92" w:rsidP="00E44052">
      <w:pPr>
        <w:pStyle w:val="Normlnodsazen"/>
        <w:spacing w:after="0"/>
        <w:ind w:left="0"/>
        <w:jc w:val="both"/>
        <w:rPr>
          <w:snapToGrid w:val="0"/>
        </w:rPr>
      </w:pPr>
      <w:r>
        <w:rPr>
          <w:snapToGrid w:val="0"/>
        </w:rPr>
        <w:tab/>
        <w:t>Příloha č. 1: Nabídkový formulář</w:t>
      </w:r>
      <w:r w:rsidR="00DD0FF3">
        <w:rPr>
          <w:snapToGrid w:val="0"/>
        </w:rPr>
        <w:t xml:space="preserve"> </w:t>
      </w:r>
    </w:p>
    <w:p w14:paraId="2B10095C" w14:textId="2143DB3A" w:rsidR="00962E40" w:rsidRDefault="00962E40" w:rsidP="00E44052">
      <w:pPr>
        <w:pStyle w:val="Normlnodsazen"/>
        <w:spacing w:after="0"/>
        <w:ind w:left="0"/>
        <w:jc w:val="both"/>
        <w:rPr>
          <w:snapToGrid w:val="0"/>
        </w:rPr>
      </w:pPr>
    </w:p>
    <w:p w14:paraId="433DFA84" w14:textId="77777777" w:rsidR="00962E40" w:rsidRDefault="00962E40" w:rsidP="00E44052">
      <w:pPr>
        <w:pStyle w:val="Normlnodsazen"/>
        <w:spacing w:after="0"/>
        <w:ind w:left="0"/>
        <w:jc w:val="both"/>
        <w:rPr>
          <w:snapToGrid w:val="0"/>
        </w:rPr>
      </w:pPr>
    </w:p>
    <w:p w14:paraId="38101A7F" w14:textId="505C760E" w:rsidR="00E44052" w:rsidRDefault="00415E92" w:rsidP="00E44052">
      <w:pPr>
        <w:pStyle w:val="Normlnodsazen"/>
        <w:spacing w:after="0"/>
        <w:ind w:left="0"/>
        <w:jc w:val="both"/>
        <w:rPr>
          <w:snapToGrid w:val="0"/>
        </w:rPr>
      </w:pPr>
      <w:r>
        <w:rPr>
          <w:snapToGrid w:val="0"/>
        </w:rPr>
        <w:t xml:space="preserve">K) </w:t>
      </w:r>
      <w:r w:rsidR="00E655B1" w:rsidRPr="00A55048">
        <w:rPr>
          <w:snapToGrid w:val="0"/>
        </w:rPr>
        <w:t xml:space="preserve">Smluvní strany potvrzují autentičnost </w:t>
      </w:r>
      <w:r w:rsidR="009A1625">
        <w:rPr>
          <w:snapToGrid w:val="0"/>
        </w:rPr>
        <w:t>tohoto dodatku</w:t>
      </w:r>
      <w:r w:rsidR="00DD0FF3">
        <w:rPr>
          <w:snapToGrid w:val="0"/>
        </w:rPr>
        <w:t xml:space="preserve"> č. 1</w:t>
      </w:r>
      <w:r w:rsidR="00E655B1">
        <w:rPr>
          <w:snapToGrid w:val="0"/>
        </w:rPr>
        <w:t xml:space="preserve"> a prohlašují, že si </w:t>
      </w:r>
      <w:r w:rsidR="009A1625">
        <w:rPr>
          <w:snapToGrid w:val="0"/>
        </w:rPr>
        <w:t>dodatek</w:t>
      </w:r>
      <w:r w:rsidR="00E655B1" w:rsidRPr="00A55048">
        <w:rPr>
          <w:snapToGrid w:val="0"/>
        </w:rPr>
        <w:t xml:space="preserve"> </w:t>
      </w:r>
      <w:r w:rsidR="00DD0FF3">
        <w:rPr>
          <w:snapToGrid w:val="0"/>
        </w:rPr>
        <w:t xml:space="preserve">č. 1 </w:t>
      </w:r>
      <w:r w:rsidR="00E655B1" w:rsidRPr="00A55048">
        <w:rPr>
          <w:snapToGrid w:val="0"/>
        </w:rPr>
        <w:t xml:space="preserve">přečetly, s jejím </w:t>
      </w:r>
    </w:p>
    <w:p w14:paraId="3CDA15CB" w14:textId="77777777" w:rsidR="00E44052" w:rsidRDefault="00E44052" w:rsidP="00E44052">
      <w:pPr>
        <w:pStyle w:val="Normlnodsazen"/>
        <w:spacing w:after="0"/>
        <w:ind w:left="0"/>
        <w:jc w:val="both"/>
        <w:rPr>
          <w:snapToGrid w:val="0"/>
        </w:rPr>
      </w:pPr>
      <w:r>
        <w:rPr>
          <w:snapToGrid w:val="0"/>
        </w:rPr>
        <w:lastRenderedPageBreak/>
        <w:t xml:space="preserve">    </w:t>
      </w:r>
      <w:r w:rsidR="00E655B1" w:rsidRPr="00A55048">
        <w:rPr>
          <w:snapToGrid w:val="0"/>
        </w:rPr>
        <w:t xml:space="preserve">obsahem souhlasí, že </w:t>
      </w:r>
      <w:r w:rsidR="009A1625">
        <w:rPr>
          <w:snapToGrid w:val="0"/>
        </w:rPr>
        <w:t>dodatek</w:t>
      </w:r>
      <w:r w:rsidR="00E655B1" w:rsidRPr="00A55048">
        <w:rPr>
          <w:snapToGrid w:val="0"/>
        </w:rPr>
        <w:t xml:space="preserve"> </w:t>
      </w:r>
      <w:r w:rsidR="00DD0FF3">
        <w:rPr>
          <w:snapToGrid w:val="0"/>
        </w:rPr>
        <w:t xml:space="preserve">č. 1 </w:t>
      </w:r>
      <w:r w:rsidR="00E655B1" w:rsidRPr="00A55048">
        <w:rPr>
          <w:snapToGrid w:val="0"/>
        </w:rPr>
        <w:t xml:space="preserve">byl sepsán na základě pravdivých údajů, z jejich pravé a svobodné vůle </w:t>
      </w:r>
    </w:p>
    <w:p w14:paraId="474D8F26" w14:textId="5FFA1037" w:rsidR="00417E00" w:rsidRDefault="00E44052" w:rsidP="00DD0FF3">
      <w:pPr>
        <w:pStyle w:val="Normlnodsazen"/>
        <w:spacing w:after="120"/>
        <w:ind w:left="0"/>
        <w:jc w:val="both"/>
        <w:rPr>
          <w:snapToGrid w:val="0"/>
        </w:rPr>
      </w:pPr>
      <w:r>
        <w:rPr>
          <w:snapToGrid w:val="0"/>
        </w:rPr>
        <w:t xml:space="preserve">    </w:t>
      </w:r>
      <w:r w:rsidR="00E655B1" w:rsidRPr="00A55048">
        <w:rPr>
          <w:snapToGrid w:val="0"/>
        </w:rPr>
        <w:t>a nebyl uzavřen v tísni ani za jinak jednostranně nevýhodných podmínek, což stvrzují svými podpisy.</w:t>
      </w:r>
    </w:p>
    <w:p w14:paraId="6EDD145A" w14:textId="3BC06781" w:rsidR="00B31C11" w:rsidRDefault="00B31C11" w:rsidP="000D1B88">
      <w:pPr>
        <w:pStyle w:val="Normlnodsazen"/>
        <w:spacing w:after="120"/>
        <w:ind w:left="0"/>
        <w:jc w:val="both"/>
        <w:rPr>
          <w:snapToGrid w:val="0"/>
        </w:rPr>
      </w:pPr>
    </w:p>
    <w:p w14:paraId="5F4F99A0" w14:textId="0BC58032" w:rsidR="00962E40" w:rsidRDefault="00962E40" w:rsidP="000D1B88">
      <w:pPr>
        <w:pStyle w:val="Normlnodsazen"/>
        <w:spacing w:after="120"/>
        <w:ind w:left="0"/>
        <w:jc w:val="both"/>
        <w:rPr>
          <w:snapToGrid w:val="0"/>
        </w:rPr>
      </w:pPr>
    </w:p>
    <w:p w14:paraId="32D3B550" w14:textId="77777777" w:rsidR="00962E40" w:rsidRPr="009A1625" w:rsidRDefault="00962E40" w:rsidP="000D1B88">
      <w:pPr>
        <w:pStyle w:val="Normlnodsazen"/>
        <w:spacing w:after="120"/>
        <w:ind w:left="0"/>
        <w:jc w:val="both"/>
        <w:rPr>
          <w:snapToGrid w:val="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3"/>
      </w:tblGrid>
      <w:tr w:rsidR="00753D73" w14:paraId="4D4964E3" w14:textId="77777777" w:rsidTr="00B856B6">
        <w:trPr>
          <w:trHeight w:val="72"/>
        </w:trPr>
        <w:tc>
          <w:tcPr>
            <w:tcW w:w="4812" w:type="dxa"/>
          </w:tcPr>
          <w:p w14:paraId="3262B79C" w14:textId="3B448D9D" w:rsidR="00753D73" w:rsidRDefault="00753D73" w:rsidP="00417E00"/>
        </w:tc>
        <w:tc>
          <w:tcPr>
            <w:tcW w:w="4813" w:type="dxa"/>
          </w:tcPr>
          <w:p w14:paraId="102A9957" w14:textId="6E9DEAC6" w:rsidR="00753D73" w:rsidRDefault="00753D73" w:rsidP="00417E00"/>
        </w:tc>
      </w:tr>
      <w:tr w:rsidR="00753D73" w14:paraId="06F2E65B" w14:textId="77777777" w:rsidTr="00A6639B">
        <w:trPr>
          <w:trHeight w:val="1778"/>
        </w:trPr>
        <w:tc>
          <w:tcPr>
            <w:tcW w:w="4812" w:type="dxa"/>
          </w:tcPr>
          <w:p w14:paraId="24EFA2E6" w14:textId="7EDF8BE9"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61075F48" w14:textId="72DF2DE3" w:rsidR="00962E40" w:rsidRDefault="00962E40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76F04A68" w14:textId="77777777" w:rsidR="00962E40" w:rsidRDefault="00962E40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84915F8" w14:textId="77777777"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6AF25879" w14:textId="77777777" w:rsidR="00A6639B" w:rsidRDefault="00A6639B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F4BAD0A" w14:textId="77777777" w:rsidR="00A6639B" w:rsidRDefault="00A6639B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6DC83DA" w14:textId="6E39179C" w:rsidR="00753D73" w:rsidRDefault="00753D73" w:rsidP="00753D73">
            <w:pPr>
              <w:jc w:val="center"/>
            </w:pPr>
            <w:r>
              <w:rPr>
                <w:snapToGrid w:val="0"/>
                <w:sz w:val="22"/>
                <w:szCs w:val="22"/>
              </w:rPr>
              <w:t>………………………………….</w:t>
            </w:r>
          </w:p>
        </w:tc>
        <w:tc>
          <w:tcPr>
            <w:tcW w:w="4813" w:type="dxa"/>
          </w:tcPr>
          <w:p w14:paraId="14BB1F99" w14:textId="77777777"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69B7E0D5" w14:textId="7B637C2D"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29FC90D" w14:textId="36F0D78F" w:rsidR="00962E40" w:rsidRDefault="00962E40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508A48A3" w14:textId="77777777" w:rsidR="00962E40" w:rsidRDefault="00962E40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3AC6945" w14:textId="77777777" w:rsidR="00A6639B" w:rsidRDefault="00A6639B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74A58DB6" w14:textId="77777777" w:rsidR="00A6639B" w:rsidRDefault="00A6639B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E394AAE" w14:textId="584F48B8" w:rsidR="00753D73" w:rsidRDefault="00753D73" w:rsidP="00753D73">
            <w:pPr>
              <w:jc w:val="center"/>
            </w:pPr>
            <w:r>
              <w:rPr>
                <w:snapToGrid w:val="0"/>
                <w:sz w:val="22"/>
                <w:szCs w:val="22"/>
              </w:rPr>
              <w:t>………………………………….</w:t>
            </w:r>
          </w:p>
        </w:tc>
      </w:tr>
      <w:tr w:rsidR="00753D73" w14:paraId="7019DDE9" w14:textId="77777777" w:rsidTr="00753D73">
        <w:tc>
          <w:tcPr>
            <w:tcW w:w="4812" w:type="dxa"/>
          </w:tcPr>
          <w:p w14:paraId="2F7BEF2D" w14:textId="77777777" w:rsidR="00753D73" w:rsidRDefault="00656160" w:rsidP="00656160">
            <w:pPr>
              <w:tabs>
                <w:tab w:val="left" w:pos="1075"/>
              </w:tabs>
            </w:pPr>
            <w:r>
              <w:tab/>
            </w:r>
          </w:p>
        </w:tc>
        <w:tc>
          <w:tcPr>
            <w:tcW w:w="4813" w:type="dxa"/>
          </w:tcPr>
          <w:p w14:paraId="40935B14" w14:textId="77777777" w:rsidR="00753D73" w:rsidRDefault="00753D73" w:rsidP="00753D73">
            <w:pPr>
              <w:spacing w:line="276" w:lineRule="auto"/>
              <w:jc w:val="center"/>
            </w:pPr>
          </w:p>
        </w:tc>
      </w:tr>
    </w:tbl>
    <w:p w14:paraId="10205196" w14:textId="0282A6B6" w:rsidR="001C1962" w:rsidRDefault="001C1962" w:rsidP="001C1962">
      <w:pPr>
        <w:pStyle w:val="Default"/>
        <w:ind w:left="720" w:firstLine="720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        zhotovitel </w:t>
      </w:r>
      <w:r>
        <w:rPr>
          <w:color w:val="000009"/>
          <w:sz w:val="22"/>
          <w:szCs w:val="22"/>
        </w:rPr>
        <w:tab/>
      </w:r>
      <w:r>
        <w:rPr>
          <w:color w:val="000009"/>
          <w:sz w:val="22"/>
          <w:szCs w:val="22"/>
        </w:rPr>
        <w:tab/>
      </w:r>
      <w:r>
        <w:rPr>
          <w:color w:val="000009"/>
          <w:sz w:val="22"/>
          <w:szCs w:val="22"/>
        </w:rPr>
        <w:tab/>
      </w:r>
      <w:r>
        <w:rPr>
          <w:color w:val="000009"/>
          <w:sz w:val="22"/>
          <w:szCs w:val="22"/>
        </w:rPr>
        <w:tab/>
      </w:r>
      <w:r>
        <w:rPr>
          <w:color w:val="000009"/>
          <w:sz w:val="22"/>
          <w:szCs w:val="22"/>
        </w:rPr>
        <w:tab/>
      </w:r>
      <w:r>
        <w:rPr>
          <w:color w:val="000009"/>
          <w:sz w:val="22"/>
          <w:szCs w:val="22"/>
        </w:rPr>
        <w:tab/>
        <w:t xml:space="preserve">objednatel </w:t>
      </w:r>
    </w:p>
    <w:p w14:paraId="42E69AE5" w14:textId="7C310DB4" w:rsidR="001C1962" w:rsidRDefault="001C1962" w:rsidP="001C1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Ing. Ivan </w:t>
      </w:r>
      <w:proofErr w:type="spellStart"/>
      <w:r>
        <w:rPr>
          <w:sz w:val="22"/>
          <w:szCs w:val="22"/>
        </w:rPr>
        <w:t>Pomykáček</w:t>
      </w:r>
      <w:proofErr w:type="spellEnd"/>
      <w:r>
        <w:rPr>
          <w:sz w:val="22"/>
          <w:szCs w:val="22"/>
        </w:rPr>
        <w:t xml:space="preserve">, místopředseda představenstva                  </w:t>
      </w:r>
      <w:r>
        <w:rPr>
          <w:color w:val="000009"/>
          <w:sz w:val="22"/>
          <w:szCs w:val="22"/>
        </w:rPr>
        <w:t xml:space="preserve">Mgr. Pavel Janus, ředitel </w:t>
      </w:r>
    </w:p>
    <w:p w14:paraId="596ABF21" w14:textId="34089FD5" w:rsidR="008D00CD" w:rsidRDefault="001C1962" w:rsidP="001C1962">
      <w:pPr>
        <w:rPr>
          <w:sz w:val="22"/>
          <w:szCs w:val="22"/>
        </w:rPr>
      </w:pPr>
      <w:r>
        <w:rPr>
          <w:sz w:val="22"/>
          <w:szCs w:val="22"/>
        </w:rPr>
        <w:t xml:space="preserve">            Ing. Martin Chrastil, člen představenstva</w:t>
      </w:r>
    </w:p>
    <w:p w14:paraId="49E88BD0" w14:textId="794897CE" w:rsidR="00962E40" w:rsidRDefault="00962E40" w:rsidP="001C1962">
      <w:pPr>
        <w:rPr>
          <w:sz w:val="22"/>
          <w:szCs w:val="22"/>
        </w:rPr>
      </w:pPr>
    </w:p>
    <w:p w14:paraId="70F4B397" w14:textId="769AAE80" w:rsidR="00962E40" w:rsidRDefault="00962E40" w:rsidP="001C1962">
      <w:pPr>
        <w:rPr>
          <w:sz w:val="22"/>
          <w:szCs w:val="22"/>
        </w:rPr>
      </w:pPr>
    </w:p>
    <w:p w14:paraId="27254E13" w14:textId="5D310631" w:rsidR="00962E40" w:rsidRDefault="00962E40" w:rsidP="001C1962">
      <w:pPr>
        <w:rPr>
          <w:sz w:val="22"/>
          <w:szCs w:val="22"/>
        </w:rPr>
      </w:pPr>
    </w:p>
    <w:p w14:paraId="3CC77718" w14:textId="4B309FC5" w:rsidR="00962E40" w:rsidRDefault="00962E40" w:rsidP="001C1962">
      <w:pPr>
        <w:rPr>
          <w:sz w:val="22"/>
          <w:szCs w:val="22"/>
        </w:rPr>
      </w:pPr>
    </w:p>
    <w:p w14:paraId="236E306B" w14:textId="55444945" w:rsidR="00962E40" w:rsidRDefault="00962E40" w:rsidP="001C1962">
      <w:pPr>
        <w:rPr>
          <w:sz w:val="22"/>
          <w:szCs w:val="22"/>
        </w:rPr>
      </w:pPr>
    </w:p>
    <w:p w14:paraId="37BBB216" w14:textId="36ABBD8D" w:rsidR="00962E40" w:rsidRDefault="00962E40" w:rsidP="001C1962">
      <w:pPr>
        <w:rPr>
          <w:sz w:val="22"/>
          <w:szCs w:val="22"/>
        </w:rPr>
      </w:pPr>
    </w:p>
    <w:p w14:paraId="75938F9A" w14:textId="38F90ECB" w:rsidR="00962E40" w:rsidRDefault="00962E40" w:rsidP="001C1962">
      <w:pPr>
        <w:rPr>
          <w:sz w:val="22"/>
          <w:szCs w:val="22"/>
        </w:rPr>
      </w:pPr>
    </w:p>
    <w:p w14:paraId="45B9415C" w14:textId="6F0D486D" w:rsidR="00962E40" w:rsidRDefault="00962E40" w:rsidP="001C1962">
      <w:pPr>
        <w:rPr>
          <w:sz w:val="22"/>
          <w:szCs w:val="22"/>
        </w:rPr>
      </w:pPr>
    </w:p>
    <w:p w14:paraId="6BA06DEA" w14:textId="04A58EA4" w:rsidR="00962E40" w:rsidRDefault="00962E40" w:rsidP="001C1962">
      <w:pPr>
        <w:rPr>
          <w:sz w:val="22"/>
          <w:szCs w:val="22"/>
        </w:rPr>
      </w:pPr>
    </w:p>
    <w:p w14:paraId="5E5DDAF4" w14:textId="51A5B761" w:rsidR="00962E40" w:rsidRDefault="00962E40" w:rsidP="001C1962">
      <w:pPr>
        <w:rPr>
          <w:sz w:val="22"/>
          <w:szCs w:val="22"/>
        </w:rPr>
      </w:pPr>
    </w:p>
    <w:p w14:paraId="5D78DDED" w14:textId="00E6B733" w:rsidR="00962E40" w:rsidRDefault="00962E40" w:rsidP="001C1962">
      <w:pPr>
        <w:rPr>
          <w:sz w:val="22"/>
          <w:szCs w:val="22"/>
        </w:rPr>
      </w:pPr>
    </w:p>
    <w:p w14:paraId="2E0EDACC" w14:textId="0AEC9197" w:rsidR="00962E40" w:rsidRDefault="00962E40" w:rsidP="001C1962">
      <w:pPr>
        <w:rPr>
          <w:sz w:val="22"/>
          <w:szCs w:val="22"/>
        </w:rPr>
      </w:pPr>
    </w:p>
    <w:p w14:paraId="309A05CA" w14:textId="1FDCF3DC" w:rsidR="00962E40" w:rsidRDefault="00962E40" w:rsidP="001C1962">
      <w:pPr>
        <w:rPr>
          <w:sz w:val="22"/>
          <w:szCs w:val="22"/>
        </w:rPr>
      </w:pPr>
    </w:p>
    <w:p w14:paraId="7A83F61A" w14:textId="33854E53" w:rsidR="00962E40" w:rsidRDefault="00962E40" w:rsidP="001C1962">
      <w:pPr>
        <w:rPr>
          <w:sz w:val="22"/>
          <w:szCs w:val="22"/>
        </w:rPr>
      </w:pPr>
    </w:p>
    <w:p w14:paraId="70FE4E05" w14:textId="77777777" w:rsidR="00962E40" w:rsidRPr="008D00CD" w:rsidRDefault="00962E40" w:rsidP="00962E40">
      <w:pPr>
        <w:rPr>
          <w:sz w:val="22"/>
          <w:szCs w:val="22"/>
        </w:rPr>
      </w:pPr>
    </w:p>
    <w:sectPr w:rsidR="00962E40" w:rsidRPr="008D00CD" w:rsidSect="000D1B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/>
      <w:pgMar w:top="993" w:right="851" w:bottom="1134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6D53" w14:textId="77777777" w:rsidR="00ED20EF" w:rsidRDefault="00ED20EF">
      <w:r>
        <w:separator/>
      </w:r>
    </w:p>
  </w:endnote>
  <w:endnote w:type="continuationSeparator" w:id="0">
    <w:p w14:paraId="744A4355" w14:textId="77777777" w:rsidR="00ED20EF" w:rsidRDefault="00ED20EF">
      <w:r>
        <w:continuationSeparator/>
      </w:r>
    </w:p>
  </w:endnote>
  <w:endnote w:type="continuationNotice" w:id="1">
    <w:p w14:paraId="60212AB5" w14:textId="77777777" w:rsidR="00ED20EF" w:rsidRDefault="00ED2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3D43" w14:textId="77777777" w:rsidR="000E756C" w:rsidRDefault="000E75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5625" w14:textId="6A2E5731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E422C3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E422C3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680A" w14:textId="2800F642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C362A1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C362A1">
      <w:rPr>
        <w:rStyle w:val="slostrnky"/>
        <w:noProof/>
        <w:sz w:val="16"/>
        <w:szCs w:val="16"/>
      </w:rPr>
      <w:t>4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2A88" w14:textId="77777777" w:rsidR="00ED20EF" w:rsidRDefault="00ED20EF">
      <w:r>
        <w:separator/>
      </w:r>
    </w:p>
  </w:footnote>
  <w:footnote w:type="continuationSeparator" w:id="0">
    <w:p w14:paraId="422E9BED" w14:textId="77777777" w:rsidR="00ED20EF" w:rsidRDefault="00ED20EF">
      <w:r>
        <w:continuationSeparator/>
      </w:r>
    </w:p>
  </w:footnote>
  <w:footnote w:type="continuationNotice" w:id="1">
    <w:p w14:paraId="2E88B9FF" w14:textId="77777777" w:rsidR="00ED20EF" w:rsidRDefault="00ED2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613" w14:textId="77777777" w:rsidR="000E756C" w:rsidRDefault="000E75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6635" w14:textId="77777777" w:rsidR="000E756C" w:rsidRDefault="000E75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DA3B" w14:textId="77777777" w:rsidR="000E756C" w:rsidRDefault="000E7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4" w15:restartNumberingAfterBreak="0">
    <w:nsid w:val="0E06376E"/>
    <w:multiLevelType w:val="hybridMultilevel"/>
    <w:tmpl w:val="E19CDDE8"/>
    <w:lvl w:ilvl="0" w:tplc="1C869812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020AB"/>
    <w:multiLevelType w:val="multilevel"/>
    <w:tmpl w:val="A0741B0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5C576E"/>
    <w:multiLevelType w:val="hybridMultilevel"/>
    <w:tmpl w:val="C24C83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5FC9"/>
    <w:multiLevelType w:val="hybridMultilevel"/>
    <w:tmpl w:val="DD5217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30067"/>
    <w:multiLevelType w:val="multilevel"/>
    <w:tmpl w:val="91F6EFEE"/>
    <w:lvl w:ilvl="0">
      <w:start w:val="1"/>
      <w:numFmt w:val="upperRoman"/>
      <w:lvlText w:val="%1."/>
      <w:lvlJc w:val="right"/>
      <w:pPr>
        <w:ind w:left="518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21E800D4"/>
    <w:multiLevelType w:val="hybridMultilevel"/>
    <w:tmpl w:val="D25A47E0"/>
    <w:lvl w:ilvl="0" w:tplc="1556D458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C041A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43270"/>
    <w:multiLevelType w:val="hybridMultilevel"/>
    <w:tmpl w:val="5F7EF16A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0712533"/>
    <w:multiLevelType w:val="hybridMultilevel"/>
    <w:tmpl w:val="7C7E6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21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F45E01"/>
    <w:multiLevelType w:val="multilevel"/>
    <w:tmpl w:val="A0A2D9D0"/>
    <w:lvl w:ilvl="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F74F3D"/>
    <w:multiLevelType w:val="hybridMultilevel"/>
    <w:tmpl w:val="A4304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25B58"/>
    <w:multiLevelType w:val="hybridMultilevel"/>
    <w:tmpl w:val="29F271F0"/>
    <w:lvl w:ilvl="0" w:tplc="22125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905A0B"/>
    <w:multiLevelType w:val="hybridMultilevel"/>
    <w:tmpl w:val="2300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21111"/>
    <w:multiLevelType w:val="hybridMultilevel"/>
    <w:tmpl w:val="B8C4CB86"/>
    <w:lvl w:ilvl="0" w:tplc="B55616D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E1797"/>
    <w:multiLevelType w:val="hybridMultilevel"/>
    <w:tmpl w:val="6602D0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BE108B4"/>
    <w:multiLevelType w:val="hybridMultilevel"/>
    <w:tmpl w:val="662C178A"/>
    <w:lvl w:ilvl="0" w:tplc="8AA07DB4">
      <w:start w:val="1"/>
      <w:numFmt w:val="decimal"/>
      <w:lvlText w:val="10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70219A"/>
    <w:multiLevelType w:val="hybridMultilevel"/>
    <w:tmpl w:val="B85AF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74845"/>
    <w:multiLevelType w:val="hybridMultilevel"/>
    <w:tmpl w:val="69A2E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9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42" w15:restartNumberingAfterBreak="0">
    <w:nsid w:val="77636496"/>
    <w:multiLevelType w:val="hybridMultilevel"/>
    <w:tmpl w:val="8E943B12"/>
    <w:lvl w:ilvl="0" w:tplc="EF620C36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A880E0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6A75E8"/>
    <w:multiLevelType w:val="hybridMultilevel"/>
    <w:tmpl w:val="4D8418AC"/>
    <w:lvl w:ilvl="0" w:tplc="33E8B9D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7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8" w15:restartNumberingAfterBreak="0">
    <w:nsid w:val="7D160BFE"/>
    <w:multiLevelType w:val="hybridMultilevel"/>
    <w:tmpl w:val="A5E27FB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47"/>
  </w:num>
  <w:num w:numId="2">
    <w:abstractNumId w:val="38"/>
  </w:num>
  <w:num w:numId="3">
    <w:abstractNumId w:val="3"/>
  </w:num>
  <w:num w:numId="4">
    <w:abstractNumId w:val="41"/>
  </w:num>
  <w:num w:numId="5">
    <w:abstractNumId w:val="2"/>
  </w:num>
  <w:num w:numId="6">
    <w:abstractNumId w:val="21"/>
  </w:num>
  <w:num w:numId="7">
    <w:abstractNumId w:val="33"/>
  </w:num>
  <w:num w:numId="8">
    <w:abstractNumId w:val="29"/>
  </w:num>
  <w:num w:numId="9">
    <w:abstractNumId w:val="39"/>
  </w:num>
  <w:num w:numId="10">
    <w:abstractNumId w:val="44"/>
  </w:num>
  <w:num w:numId="11">
    <w:abstractNumId w:val="25"/>
  </w:num>
  <w:num w:numId="12">
    <w:abstractNumId w:val="40"/>
  </w:num>
  <w:num w:numId="13">
    <w:abstractNumId w:val="45"/>
  </w:num>
  <w:num w:numId="14">
    <w:abstractNumId w:val="5"/>
  </w:num>
  <w:num w:numId="15">
    <w:abstractNumId w:val="19"/>
  </w:num>
  <w:num w:numId="16">
    <w:abstractNumId w:val="10"/>
  </w:num>
  <w:num w:numId="17">
    <w:abstractNumId w:val="15"/>
  </w:num>
  <w:num w:numId="18">
    <w:abstractNumId w:val="37"/>
  </w:num>
  <w:num w:numId="19">
    <w:abstractNumId w:val="14"/>
  </w:num>
  <w:num w:numId="20">
    <w:abstractNumId w:val="46"/>
  </w:num>
  <w:num w:numId="21">
    <w:abstractNumId w:val="34"/>
  </w:num>
  <w:num w:numId="22">
    <w:abstractNumId w:val="6"/>
  </w:num>
  <w:num w:numId="23">
    <w:abstractNumId w:val="30"/>
  </w:num>
  <w:num w:numId="24">
    <w:abstractNumId w:val="17"/>
  </w:num>
  <w:num w:numId="25">
    <w:abstractNumId w:val="31"/>
  </w:num>
  <w:num w:numId="26">
    <w:abstractNumId w:val="16"/>
  </w:num>
  <w:num w:numId="27">
    <w:abstractNumId w:val="0"/>
  </w:num>
  <w:num w:numId="28">
    <w:abstractNumId w:val="20"/>
  </w:num>
  <w:num w:numId="29">
    <w:abstractNumId w:val="26"/>
  </w:num>
  <w:num w:numId="30">
    <w:abstractNumId w:val="11"/>
  </w:num>
  <w:num w:numId="31">
    <w:abstractNumId w:val="43"/>
  </w:num>
  <w:num w:numId="32">
    <w:abstractNumId w:val="4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</w:num>
  <w:num w:numId="36">
    <w:abstractNumId w:val="1"/>
  </w:num>
  <w:num w:numId="37">
    <w:abstractNumId w:val="4"/>
  </w:num>
  <w:num w:numId="38">
    <w:abstractNumId w:val="48"/>
  </w:num>
  <w:num w:numId="39">
    <w:abstractNumId w:val="27"/>
  </w:num>
  <w:num w:numId="40">
    <w:abstractNumId w:val="32"/>
  </w:num>
  <w:num w:numId="41">
    <w:abstractNumId w:val="12"/>
  </w:num>
  <w:num w:numId="42">
    <w:abstractNumId w:val="7"/>
  </w:num>
  <w:num w:numId="43">
    <w:abstractNumId w:val="8"/>
  </w:num>
  <w:num w:numId="44">
    <w:abstractNumId w:val="36"/>
  </w:num>
  <w:num w:numId="45">
    <w:abstractNumId w:val="13"/>
  </w:num>
  <w:num w:numId="46">
    <w:abstractNumId w:val="9"/>
  </w:num>
  <w:num w:numId="47">
    <w:abstractNumId w:val="22"/>
  </w:num>
  <w:num w:numId="48">
    <w:abstractNumId w:val="23"/>
  </w:num>
  <w:num w:numId="49">
    <w:abstractNumId w:val="28"/>
  </w:num>
  <w:num w:numId="5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5C0B"/>
    <w:rsid w:val="00011B0E"/>
    <w:rsid w:val="00017766"/>
    <w:rsid w:val="0003303B"/>
    <w:rsid w:val="00037C53"/>
    <w:rsid w:val="000403B9"/>
    <w:rsid w:val="00043C97"/>
    <w:rsid w:val="0004625B"/>
    <w:rsid w:val="0004693A"/>
    <w:rsid w:val="0005465B"/>
    <w:rsid w:val="0005600D"/>
    <w:rsid w:val="000568A8"/>
    <w:rsid w:val="000578D9"/>
    <w:rsid w:val="00074D86"/>
    <w:rsid w:val="00074EFA"/>
    <w:rsid w:val="0007704D"/>
    <w:rsid w:val="00080E36"/>
    <w:rsid w:val="00081EB5"/>
    <w:rsid w:val="000833A7"/>
    <w:rsid w:val="00096AAC"/>
    <w:rsid w:val="000A4299"/>
    <w:rsid w:val="000A42EE"/>
    <w:rsid w:val="000B025F"/>
    <w:rsid w:val="000B1101"/>
    <w:rsid w:val="000B35EB"/>
    <w:rsid w:val="000B3805"/>
    <w:rsid w:val="000B4B8F"/>
    <w:rsid w:val="000B538B"/>
    <w:rsid w:val="000C10DB"/>
    <w:rsid w:val="000C15EA"/>
    <w:rsid w:val="000C4996"/>
    <w:rsid w:val="000C5D97"/>
    <w:rsid w:val="000C718D"/>
    <w:rsid w:val="000D1A07"/>
    <w:rsid w:val="000D1B88"/>
    <w:rsid w:val="000D66EA"/>
    <w:rsid w:val="000D6D8C"/>
    <w:rsid w:val="000D7FEF"/>
    <w:rsid w:val="000E03E9"/>
    <w:rsid w:val="000E1E4B"/>
    <w:rsid w:val="000E45F8"/>
    <w:rsid w:val="000E4851"/>
    <w:rsid w:val="000E756C"/>
    <w:rsid w:val="000F019A"/>
    <w:rsid w:val="000F09C1"/>
    <w:rsid w:val="000F1C18"/>
    <w:rsid w:val="000F5A7E"/>
    <w:rsid w:val="00100F8E"/>
    <w:rsid w:val="0010163E"/>
    <w:rsid w:val="00102DEC"/>
    <w:rsid w:val="001069F2"/>
    <w:rsid w:val="00110435"/>
    <w:rsid w:val="00111DA6"/>
    <w:rsid w:val="001236A4"/>
    <w:rsid w:val="00127122"/>
    <w:rsid w:val="001277AE"/>
    <w:rsid w:val="00130F56"/>
    <w:rsid w:val="0013182A"/>
    <w:rsid w:val="0013287B"/>
    <w:rsid w:val="0013568A"/>
    <w:rsid w:val="00137AEA"/>
    <w:rsid w:val="00140F6F"/>
    <w:rsid w:val="00146CCA"/>
    <w:rsid w:val="00163905"/>
    <w:rsid w:val="001641DF"/>
    <w:rsid w:val="00164643"/>
    <w:rsid w:val="00165242"/>
    <w:rsid w:val="0016797D"/>
    <w:rsid w:val="001702BF"/>
    <w:rsid w:val="00170C30"/>
    <w:rsid w:val="00195019"/>
    <w:rsid w:val="00197130"/>
    <w:rsid w:val="001A05CE"/>
    <w:rsid w:val="001A504A"/>
    <w:rsid w:val="001B3B89"/>
    <w:rsid w:val="001B3BF4"/>
    <w:rsid w:val="001B4370"/>
    <w:rsid w:val="001B6BC6"/>
    <w:rsid w:val="001B7E90"/>
    <w:rsid w:val="001C1962"/>
    <w:rsid w:val="001C23AE"/>
    <w:rsid w:val="001D55C7"/>
    <w:rsid w:val="001E030B"/>
    <w:rsid w:val="001E21D3"/>
    <w:rsid w:val="001E7C6B"/>
    <w:rsid w:val="001F0492"/>
    <w:rsid w:val="001F68A0"/>
    <w:rsid w:val="001F7EBC"/>
    <w:rsid w:val="00200104"/>
    <w:rsid w:val="00201F11"/>
    <w:rsid w:val="00211DB8"/>
    <w:rsid w:val="00213723"/>
    <w:rsid w:val="0021632D"/>
    <w:rsid w:val="002276F7"/>
    <w:rsid w:val="00231063"/>
    <w:rsid w:val="002316D6"/>
    <w:rsid w:val="002316DB"/>
    <w:rsid w:val="00231C17"/>
    <w:rsid w:val="00233D83"/>
    <w:rsid w:val="00234EF7"/>
    <w:rsid w:val="00242068"/>
    <w:rsid w:val="00244486"/>
    <w:rsid w:val="00245295"/>
    <w:rsid w:val="00246625"/>
    <w:rsid w:val="00252CB4"/>
    <w:rsid w:val="00257C3D"/>
    <w:rsid w:val="00261092"/>
    <w:rsid w:val="00261458"/>
    <w:rsid w:val="00261FFF"/>
    <w:rsid w:val="00262514"/>
    <w:rsid w:val="00263F27"/>
    <w:rsid w:val="0026731E"/>
    <w:rsid w:val="00272BE8"/>
    <w:rsid w:val="00277AF3"/>
    <w:rsid w:val="00282594"/>
    <w:rsid w:val="00282C09"/>
    <w:rsid w:val="002833A5"/>
    <w:rsid w:val="002848C6"/>
    <w:rsid w:val="00284E5F"/>
    <w:rsid w:val="002903AE"/>
    <w:rsid w:val="00290F3E"/>
    <w:rsid w:val="0029451D"/>
    <w:rsid w:val="0029530B"/>
    <w:rsid w:val="002A36F7"/>
    <w:rsid w:val="002A4413"/>
    <w:rsid w:val="002B0699"/>
    <w:rsid w:val="002B26C5"/>
    <w:rsid w:val="002B30C7"/>
    <w:rsid w:val="002B604A"/>
    <w:rsid w:val="002B70BB"/>
    <w:rsid w:val="002C13FA"/>
    <w:rsid w:val="002C3996"/>
    <w:rsid w:val="002C7F24"/>
    <w:rsid w:val="002D0920"/>
    <w:rsid w:val="002D2A2E"/>
    <w:rsid w:val="002D4CF9"/>
    <w:rsid w:val="002E07AC"/>
    <w:rsid w:val="002E3C1C"/>
    <w:rsid w:val="002E5136"/>
    <w:rsid w:val="002E517F"/>
    <w:rsid w:val="002F320D"/>
    <w:rsid w:val="002F4FEB"/>
    <w:rsid w:val="002F555D"/>
    <w:rsid w:val="0030007A"/>
    <w:rsid w:val="0030026A"/>
    <w:rsid w:val="0030265E"/>
    <w:rsid w:val="0030442A"/>
    <w:rsid w:val="00305C1D"/>
    <w:rsid w:val="003061EA"/>
    <w:rsid w:val="003062A9"/>
    <w:rsid w:val="00307EDC"/>
    <w:rsid w:val="003110A8"/>
    <w:rsid w:val="00311ADB"/>
    <w:rsid w:val="00314B4A"/>
    <w:rsid w:val="00317FFB"/>
    <w:rsid w:val="0032025D"/>
    <w:rsid w:val="003211AD"/>
    <w:rsid w:val="00322F13"/>
    <w:rsid w:val="00323269"/>
    <w:rsid w:val="00323CA8"/>
    <w:rsid w:val="00335B4E"/>
    <w:rsid w:val="003369DA"/>
    <w:rsid w:val="00343538"/>
    <w:rsid w:val="00343A63"/>
    <w:rsid w:val="00343E34"/>
    <w:rsid w:val="00353FB9"/>
    <w:rsid w:val="00354486"/>
    <w:rsid w:val="003555A4"/>
    <w:rsid w:val="00355DF1"/>
    <w:rsid w:val="00360DE7"/>
    <w:rsid w:val="00365F64"/>
    <w:rsid w:val="00366757"/>
    <w:rsid w:val="0036675E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604F"/>
    <w:rsid w:val="003B17B4"/>
    <w:rsid w:val="003B221F"/>
    <w:rsid w:val="003B6A0B"/>
    <w:rsid w:val="003C7CCA"/>
    <w:rsid w:val="003E0A09"/>
    <w:rsid w:val="003E2FFC"/>
    <w:rsid w:val="003E311B"/>
    <w:rsid w:val="003F0869"/>
    <w:rsid w:val="003F24CB"/>
    <w:rsid w:val="003F36DF"/>
    <w:rsid w:val="003F40A6"/>
    <w:rsid w:val="004049F0"/>
    <w:rsid w:val="00411D23"/>
    <w:rsid w:val="00413318"/>
    <w:rsid w:val="0041511F"/>
    <w:rsid w:val="00415B57"/>
    <w:rsid w:val="00415E92"/>
    <w:rsid w:val="00417176"/>
    <w:rsid w:val="00417E00"/>
    <w:rsid w:val="0042352E"/>
    <w:rsid w:val="00424F38"/>
    <w:rsid w:val="0043271A"/>
    <w:rsid w:val="00432AEF"/>
    <w:rsid w:val="0043332E"/>
    <w:rsid w:val="004343C9"/>
    <w:rsid w:val="00435857"/>
    <w:rsid w:val="00436021"/>
    <w:rsid w:val="00445396"/>
    <w:rsid w:val="0044705E"/>
    <w:rsid w:val="00447E6A"/>
    <w:rsid w:val="00452BCB"/>
    <w:rsid w:val="0045347C"/>
    <w:rsid w:val="00453519"/>
    <w:rsid w:val="00463378"/>
    <w:rsid w:val="00463E6D"/>
    <w:rsid w:val="00467812"/>
    <w:rsid w:val="004703B8"/>
    <w:rsid w:val="00473266"/>
    <w:rsid w:val="00474353"/>
    <w:rsid w:val="00475D49"/>
    <w:rsid w:val="00480235"/>
    <w:rsid w:val="00480537"/>
    <w:rsid w:val="004806B9"/>
    <w:rsid w:val="00482E21"/>
    <w:rsid w:val="004832B0"/>
    <w:rsid w:val="004A5810"/>
    <w:rsid w:val="004B2543"/>
    <w:rsid w:val="004B48C1"/>
    <w:rsid w:val="004B6B3E"/>
    <w:rsid w:val="004C52B9"/>
    <w:rsid w:val="004C576D"/>
    <w:rsid w:val="004D0BE7"/>
    <w:rsid w:val="004D15B5"/>
    <w:rsid w:val="004D4260"/>
    <w:rsid w:val="004E2B65"/>
    <w:rsid w:val="005026C4"/>
    <w:rsid w:val="00505CE2"/>
    <w:rsid w:val="005063C9"/>
    <w:rsid w:val="00506665"/>
    <w:rsid w:val="00521BE4"/>
    <w:rsid w:val="00523516"/>
    <w:rsid w:val="00526659"/>
    <w:rsid w:val="005335D8"/>
    <w:rsid w:val="00541B62"/>
    <w:rsid w:val="00543794"/>
    <w:rsid w:val="00543B3F"/>
    <w:rsid w:val="00544784"/>
    <w:rsid w:val="00546635"/>
    <w:rsid w:val="005472A3"/>
    <w:rsid w:val="00563D7B"/>
    <w:rsid w:val="00564F16"/>
    <w:rsid w:val="00567361"/>
    <w:rsid w:val="005704EE"/>
    <w:rsid w:val="00570BB3"/>
    <w:rsid w:val="00573865"/>
    <w:rsid w:val="00575976"/>
    <w:rsid w:val="0058025C"/>
    <w:rsid w:val="005814CE"/>
    <w:rsid w:val="005912C4"/>
    <w:rsid w:val="00591DDB"/>
    <w:rsid w:val="00591F88"/>
    <w:rsid w:val="00592C1D"/>
    <w:rsid w:val="00593D75"/>
    <w:rsid w:val="00594DC5"/>
    <w:rsid w:val="00595173"/>
    <w:rsid w:val="00595311"/>
    <w:rsid w:val="005971FB"/>
    <w:rsid w:val="005A166E"/>
    <w:rsid w:val="005A316D"/>
    <w:rsid w:val="005A7BD7"/>
    <w:rsid w:val="005B69D1"/>
    <w:rsid w:val="005C16FB"/>
    <w:rsid w:val="005C611F"/>
    <w:rsid w:val="005D0300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5F6083"/>
    <w:rsid w:val="005F71AC"/>
    <w:rsid w:val="006070B7"/>
    <w:rsid w:val="00613681"/>
    <w:rsid w:val="006201C9"/>
    <w:rsid w:val="00621DF1"/>
    <w:rsid w:val="00627F44"/>
    <w:rsid w:val="0063152F"/>
    <w:rsid w:val="006329CD"/>
    <w:rsid w:val="006407DD"/>
    <w:rsid w:val="00640AB3"/>
    <w:rsid w:val="00640E43"/>
    <w:rsid w:val="0064181B"/>
    <w:rsid w:val="006427D6"/>
    <w:rsid w:val="00644C00"/>
    <w:rsid w:val="00647045"/>
    <w:rsid w:val="00647D9C"/>
    <w:rsid w:val="006544F7"/>
    <w:rsid w:val="00655C46"/>
    <w:rsid w:val="00656160"/>
    <w:rsid w:val="00664E7D"/>
    <w:rsid w:val="006650D6"/>
    <w:rsid w:val="00672306"/>
    <w:rsid w:val="00672363"/>
    <w:rsid w:val="00672EE4"/>
    <w:rsid w:val="00674000"/>
    <w:rsid w:val="00677333"/>
    <w:rsid w:val="00677657"/>
    <w:rsid w:val="00677ADB"/>
    <w:rsid w:val="006808E5"/>
    <w:rsid w:val="00695604"/>
    <w:rsid w:val="00697BD2"/>
    <w:rsid w:val="006A1010"/>
    <w:rsid w:val="006A2554"/>
    <w:rsid w:val="006A54F5"/>
    <w:rsid w:val="006A5ECE"/>
    <w:rsid w:val="006B19D0"/>
    <w:rsid w:val="006B2BDD"/>
    <w:rsid w:val="006B35F6"/>
    <w:rsid w:val="006C2247"/>
    <w:rsid w:val="006C271A"/>
    <w:rsid w:val="006C587F"/>
    <w:rsid w:val="006C5AE6"/>
    <w:rsid w:val="006E7B6B"/>
    <w:rsid w:val="006F74D0"/>
    <w:rsid w:val="007017B1"/>
    <w:rsid w:val="0070191C"/>
    <w:rsid w:val="00711337"/>
    <w:rsid w:val="00717037"/>
    <w:rsid w:val="00735242"/>
    <w:rsid w:val="00735346"/>
    <w:rsid w:val="007403BE"/>
    <w:rsid w:val="007444E6"/>
    <w:rsid w:val="0074460C"/>
    <w:rsid w:val="0075074B"/>
    <w:rsid w:val="00751786"/>
    <w:rsid w:val="00752661"/>
    <w:rsid w:val="00753D73"/>
    <w:rsid w:val="0075736F"/>
    <w:rsid w:val="00762CD8"/>
    <w:rsid w:val="00766F76"/>
    <w:rsid w:val="00770142"/>
    <w:rsid w:val="0077309C"/>
    <w:rsid w:val="007743A1"/>
    <w:rsid w:val="00777584"/>
    <w:rsid w:val="0078418E"/>
    <w:rsid w:val="00787309"/>
    <w:rsid w:val="00792EBA"/>
    <w:rsid w:val="00793228"/>
    <w:rsid w:val="00794ECB"/>
    <w:rsid w:val="007967E7"/>
    <w:rsid w:val="00796CF1"/>
    <w:rsid w:val="007A00BC"/>
    <w:rsid w:val="007A075F"/>
    <w:rsid w:val="007A124D"/>
    <w:rsid w:val="007A2CA3"/>
    <w:rsid w:val="007A6CAA"/>
    <w:rsid w:val="007A7912"/>
    <w:rsid w:val="007A7AA8"/>
    <w:rsid w:val="007B05C4"/>
    <w:rsid w:val="007B4E61"/>
    <w:rsid w:val="007B512A"/>
    <w:rsid w:val="007B5154"/>
    <w:rsid w:val="007B68BD"/>
    <w:rsid w:val="007C40C8"/>
    <w:rsid w:val="007D0DC2"/>
    <w:rsid w:val="007D3399"/>
    <w:rsid w:val="007E2F5B"/>
    <w:rsid w:val="007F0224"/>
    <w:rsid w:val="007F1E6D"/>
    <w:rsid w:val="0080029F"/>
    <w:rsid w:val="00801E96"/>
    <w:rsid w:val="00803981"/>
    <w:rsid w:val="00806CF6"/>
    <w:rsid w:val="008153DA"/>
    <w:rsid w:val="00817E3A"/>
    <w:rsid w:val="00826A65"/>
    <w:rsid w:val="00830240"/>
    <w:rsid w:val="00832FAF"/>
    <w:rsid w:val="00833FDC"/>
    <w:rsid w:val="00834337"/>
    <w:rsid w:val="008503CE"/>
    <w:rsid w:val="008507E6"/>
    <w:rsid w:val="00853DC4"/>
    <w:rsid w:val="00856CC6"/>
    <w:rsid w:val="00856D34"/>
    <w:rsid w:val="008670EA"/>
    <w:rsid w:val="00867248"/>
    <w:rsid w:val="0087495B"/>
    <w:rsid w:val="008760C9"/>
    <w:rsid w:val="00880E77"/>
    <w:rsid w:val="008835C7"/>
    <w:rsid w:val="008877A2"/>
    <w:rsid w:val="008901C3"/>
    <w:rsid w:val="00891EAB"/>
    <w:rsid w:val="00896C57"/>
    <w:rsid w:val="00897437"/>
    <w:rsid w:val="008A031B"/>
    <w:rsid w:val="008A78F9"/>
    <w:rsid w:val="008B279B"/>
    <w:rsid w:val="008B7A90"/>
    <w:rsid w:val="008C0141"/>
    <w:rsid w:val="008C1FBC"/>
    <w:rsid w:val="008D00CD"/>
    <w:rsid w:val="008D17F6"/>
    <w:rsid w:val="008D6956"/>
    <w:rsid w:val="008E6A0F"/>
    <w:rsid w:val="008E78DE"/>
    <w:rsid w:val="008E7E5F"/>
    <w:rsid w:val="009056BC"/>
    <w:rsid w:val="00905E70"/>
    <w:rsid w:val="00912CBB"/>
    <w:rsid w:val="0091454A"/>
    <w:rsid w:val="00915957"/>
    <w:rsid w:val="00915E43"/>
    <w:rsid w:val="009163F0"/>
    <w:rsid w:val="00916BB1"/>
    <w:rsid w:val="00925CCE"/>
    <w:rsid w:val="00931087"/>
    <w:rsid w:val="0093108F"/>
    <w:rsid w:val="009342D4"/>
    <w:rsid w:val="00935478"/>
    <w:rsid w:val="009473DC"/>
    <w:rsid w:val="00950007"/>
    <w:rsid w:val="009516B8"/>
    <w:rsid w:val="00952DDB"/>
    <w:rsid w:val="00962E40"/>
    <w:rsid w:val="00963275"/>
    <w:rsid w:val="009643CF"/>
    <w:rsid w:val="009660CA"/>
    <w:rsid w:val="00971BEE"/>
    <w:rsid w:val="00972910"/>
    <w:rsid w:val="00973ADE"/>
    <w:rsid w:val="009813CF"/>
    <w:rsid w:val="009937AF"/>
    <w:rsid w:val="009A05A5"/>
    <w:rsid w:val="009A1625"/>
    <w:rsid w:val="009A4B9A"/>
    <w:rsid w:val="009B29ED"/>
    <w:rsid w:val="009B6D71"/>
    <w:rsid w:val="009C1AE2"/>
    <w:rsid w:val="009D6502"/>
    <w:rsid w:val="009D684B"/>
    <w:rsid w:val="009E2562"/>
    <w:rsid w:val="009E64AF"/>
    <w:rsid w:val="009E7680"/>
    <w:rsid w:val="009F067E"/>
    <w:rsid w:val="009F22DC"/>
    <w:rsid w:val="009F4B40"/>
    <w:rsid w:val="009F56E1"/>
    <w:rsid w:val="009F5A4B"/>
    <w:rsid w:val="009F776D"/>
    <w:rsid w:val="00A01A62"/>
    <w:rsid w:val="00A01D45"/>
    <w:rsid w:val="00A01F43"/>
    <w:rsid w:val="00A03EB7"/>
    <w:rsid w:val="00A0418E"/>
    <w:rsid w:val="00A050B6"/>
    <w:rsid w:val="00A074F7"/>
    <w:rsid w:val="00A13274"/>
    <w:rsid w:val="00A14C55"/>
    <w:rsid w:val="00A17EF1"/>
    <w:rsid w:val="00A22104"/>
    <w:rsid w:val="00A2220F"/>
    <w:rsid w:val="00A309F3"/>
    <w:rsid w:val="00A407CC"/>
    <w:rsid w:val="00A43D5D"/>
    <w:rsid w:val="00A45AF6"/>
    <w:rsid w:val="00A4747A"/>
    <w:rsid w:val="00A50500"/>
    <w:rsid w:val="00A539C2"/>
    <w:rsid w:val="00A5484E"/>
    <w:rsid w:val="00A55048"/>
    <w:rsid w:val="00A55F17"/>
    <w:rsid w:val="00A57F71"/>
    <w:rsid w:val="00A6639B"/>
    <w:rsid w:val="00A82164"/>
    <w:rsid w:val="00A82571"/>
    <w:rsid w:val="00A83CF8"/>
    <w:rsid w:val="00A87B37"/>
    <w:rsid w:val="00A90360"/>
    <w:rsid w:val="00A90685"/>
    <w:rsid w:val="00A91D81"/>
    <w:rsid w:val="00A96877"/>
    <w:rsid w:val="00AA01BA"/>
    <w:rsid w:val="00AA13DB"/>
    <w:rsid w:val="00AA39BD"/>
    <w:rsid w:val="00AA3BD7"/>
    <w:rsid w:val="00AA4E85"/>
    <w:rsid w:val="00AA505D"/>
    <w:rsid w:val="00AA76B4"/>
    <w:rsid w:val="00AA7B62"/>
    <w:rsid w:val="00AB106A"/>
    <w:rsid w:val="00AB1E39"/>
    <w:rsid w:val="00AB55F3"/>
    <w:rsid w:val="00AB6107"/>
    <w:rsid w:val="00AC5823"/>
    <w:rsid w:val="00AC5D30"/>
    <w:rsid w:val="00AC742E"/>
    <w:rsid w:val="00AC7B37"/>
    <w:rsid w:val="00AD2B11"/>
    <w:rsid w:val="00AE2F69"/>
    <w:rsid w:val="00AF288E"/>
    <w:rsid w:val="00AF3FC2"/>
    <w:rsid w:val="00B03C2D"/>
    <w:rsid w:val="00B07935"/>
    <w:rsid w:val="00B11AE0"/>
    <w:rsid w:val="00B12DF2"/>
    <w:rsid w:val="00B12E63"/>
    <w:rsid w:val="00B15A52"/>
    <w:rsid w:val="00B164CF"/>
    <w:rsid w:val="00B2092F"/>
    <w:rsid w:val="00B21A35"/>
    <w:rsid w:val="00B23F9C"/>
    <w:rsid w:val="00B3095A"/>
    <w:rsid w:val="00B31C11"/>
    <w:rsid w:val="00B3202E"/>
    <w:rsid w:val="00B32532"/>
    <w:rsid w:val="00B41546"/>
    <w:rsid w:val="00B45FE4"/>
    <w:rsid w:val="00B50E01"/>
    <w:rsid w:val="00B510D7"/>
    <w:rsid w:val="00B51143"/>
    <w:rsid w:val="00B51264"/>
    <w:rsid w:val="00B54EF1"/>
    <w:rsid w:val="00B5759B"/>
    <w:rsid w:val="00B6378F"/>
    <w:rsid w:val="00B668A6"/>
    <w:rsid w:val="00B671ED"/>
    <w:rsid w:val="00B713D2"/>
    <w:rsid w:val="00B74065"/>
    <w:rsid w:val="00B74A05"/>
    <w:rsid w:val="00B75CE6"/>
    <w:rsid w:val="00B8320E"/>
    <w:rsid w:val="00B83905"/>
    <w:rsid w:val="00B8494F"/>
    <w:rsid w:val="00B856B6"/>
    <w:rsid w:val="00B87B77"/>
    <w:rsid w:val="00B904ED"/>
    <w:rsid w:val="00B91AB0"/>
    <w:rsid w:val="00B91BC5"/>
    <w:rsid w:val="00B91D90"/>
    <w:rsid w:val="00B93E68"/>
    <w:rsid w:val="00B94CEC"/>
    <w:rsid w:val="00B96909"/>
    <w:rsid w:val="00BA7CCE"/>
    <w:rsid w:val="00BB11CC"/>
    <w:rsid w:val="00BB2895"/>
    <w:rsid w:val="00BB2ACE"/>
    <w:rsid w:val="00BC6E92"/>
    <w:rsid w:val="00BD2FDB"/>
    <w:rsid w:val="00BD7567"/>
    <w:rsid w:val="00BE4F3A"/>
    <w:rsid w:val="00BE559C"/>
    <w:rsid w:val="00BF1470"/>
    <w:rsid w:val="00C029D8"/>
    <w:rsid w:val="00C146AC"/>
    <w:rsid w:val="00C21A57"/>
    <w:rsid w:val="00C21A88"/>
    <w:rsid w:val="00C2258B"/>
    <w:rsid w:val="00C27651"/>
    <w:rsid w:val="00C33B20"/>
    <w:rsid w:val="00C362A1"/>
    <w:rsid w:val="00C367E7"/>
    <w:rsid w:val="00C36E9E"/>
    <w:rsid w:val="00C400AE"/>
    <w:rsid w:val="00C40B55"/>
    <w:rsid w:val="00C427B9"/>
    <w:rsid w:val="00C504D0"/>
    <w:rsid w:val="00C74DB3"/>
    <w:rsid w:val="00C83126"/>
    <w:rsid w:val="00C8466B"/>
    <w:rsid w:val="00C872D8"/>
    <w:rsid w:val="00C91CE7"/>
    <w:rsid w:val="00C932AC"/>
    <w:rsid w:val="00C952FF"/>
    <w:rsid w:val="00CA67FF"/>
    <w:rsid w:val="00CB0E27"/>
    <w:rsid w:val="00CB2359"/>
    <w:rsid w:val="00CB3223"/>
    <w:rsid w:val="00CB76B6"/>
    <w:rsid w:val="00CC1DF0"/>
    <w:rsid w:val="00CC7B86"/>
    <w:rsid w:val="00CD55F7"/>
    <w:rsid w:val="00CD6359"/>
    <w:rsid w:val="00CD707A"/>
    <w:rsid w:val="00CD7111"/>
    <w:rsid w:val="00CF03D4"/>
    <w:rsid w:val="00CF17B6"/>
    <w:rsid w:val="00CF63EA"/>
    <w:rsid w:val="00D00347"/>
    <w:rsid w:val="00D003CC"/>
    <w:rsid w:val="00D033F6"/>
    <w:rsid w:val="00D03ECF"/>
    <w:rsid w:val="00D045DC"/>
    <w:rsid w:val="00D06E85"/>
    <w:rsid w:val="00D0719E"/>
    <w:rsid w:val="00D11774"/>
    <w:rsid w:val="00D12117"/>
    <w:rsid w:val="00D12771"/>
    <w:rsid w:val="00D17499"/>
    <w:rsid w:val="00D26E4B"/>
    <w:rsid w:val="00D301DA"/>
    <w:rsid w:val="00D3177D"/>
    <w:rsid w:val="00D31937"/>
    <w:rsid w:val="00D37042"/>
    <w:rsid w:val="00D453F7"/>
    <w:rsid w:val="00D45FF0"/>
    <w:rsid w:val="00D476D7"/>
    <w:rsid w:val="00D52A19"/>
    <w:rsid w:val="00D52E60"/>
    <w:rsid w:val="00D6231A"/>
    <w:rsid w:val="00D63354"/>
    <w:rsid w:val="00D67381"/>
    <w:rsid w:val="00D67B11"/>
    <w:rsid w:val="00D729AF"/>
    <w:rsid w:val="00D73736"/>
    <w:rsid w:val="00D760DE"/>
    <w:rsid w:val="00D82110"/>
    <w:rsid w:val="00D83936"/>
    <w:rsid w:val="00D83BDA"/>
    <w:rsid w:val="00D85748"/>
    <w:rsid w:val="00D93565"/>
    <w:rsid w:val="00DA0FB2"/>
    <w:rsid w:val="00DA6D06"/>
    <w:rsid w:val="00DA6FB0"/>
    <w:rsid w:val="00DA7F5A"/>
    <w:rsid w:val="00DB2F19"/>
    <w:rsid w:val="00DB3742"/>
    <w:rsid w:val="00DB594F"/>
    <w:rsid w:val="00DB6210"/>
    <w:rsid w:val="00DC1E6D"/>
    <w:rsid w:val="00DC2317"/>
    <w:rsid w:val="00DC3804"/>
    <w:rsid w:val="00DC5A1D"/>
    <w:rsid w:val="00DD0FF3"/>
    <w:rsid w:val="00DD2049"/>
    <w:rsid w:val="00DD6443"/>
    <w:rsid w:val="00DD6AC1"/>
    <w:rsid w:val="00DE0F0F"/>
    <w:rsid w:val="00DE3E1E"/>
    <w:rsid w:val="00DE5D18"/>
    <w:rsid w:val="00DE6DE8"/>
    <w:rsid w:val="00DF1750"/>
    <w:rsid w:val="00DF2A24"/>
    <w:rsid w:val="00DF3048"/>
    <w:rsid w:val="00DF32BB"/>
    <w:rsid w:val="00DF3562"/>
    <w:rsid w:val="00DF5513"/>
    <w:rsid w:val="00DF67E9"/>
    <w:rsid w:val="00E00AE9"/>
    <w:rsid w:val="00E025CF"/>
    <w:rsid w:val="00E12309"/>
    <w:rsid w:val="00E1481B"/>
    <w:rsid w:val="00E2094F"/>
    <w:rsid w:val="00E24916"/>
    <w:rsid w:val="00E2544D"/>
    <w:rsid w:val="00E254B9"/>
    <w:rsid w:val="00E27836"/>
    <w:rsid w:val="00E30DD0"/>
    <w:rsid w:val="00E31B6B"/>
    <w:rsid w:val="00E33BE0"/>
    <w:rsid w:val="00E33E9C"/>
    <w:rsid w:val="00E34004"/>
    <w:rsid w:val="00E3454C"/>
    <w:rsid w:val="00E366A4"/>
    <w:rsid w:val="00E422C3"/>
    <w:rsid w:val="00E42619"/>
    <w:rsid w:val="00E42A6B"/>
    <w:rsid w:val="00E434C3"/>
    <w:rsid w:val="00E4371A"/>
    <w:rsid w:val="00E43889"/>
    <w:rsid w:val="00E44052"/>
    <w:rsid w:val="00E44F0E"/>
    <w:rsid w:val="00E47280"/>
    <w:rsid w:val="00E520FC"/>
    <w:rsid w:val="00E54C2A"/>
    <w:rsid w:val="00E575BD"/>
    <w:rsid w:val="00E57654"/>
    <w:rsid w:val="00E638FD"/>
    <w:rsid w:val="00E655B1"/>
    <w:rsid w:val="00E665C2"/>
    <w:rsid w:val="00E67B18"/>
    <w:rsid w:val="00E748B5"/>
    <w:rsid w:val="00E75345"/>
    <w:rsid w:val="00E75606"/>
    <w:rsid w:val="00E75BC9"/>
    <w:rsid w:val="00E8035C"/>
    <w:rsid w:val="00E807CD"/>
    <w:rsid w:val="00E8269B"/>
    <w:rsid w:val="00E854F4"/>
    <w:rsid w:val="00E86E29"/>
    <w:rsid w:val="00E9206B"/>
    <w:rsid w:val="00E92CF7"/>
    <w:rsid w:val="00E9351A"/>
    <w:rsid w:val="00E937DA"/>
    <w:rsid w:val="00E952DB"/>
    <w:rsid w:val="00E960D2"/>
    <w:rsid w:val="00E968D8"/>
    <w:rsid w:val="00EB50D8"/>
    <w:rsid w:val="00EC0368"/>
    <w:rsid w:val="00EC0E3B"/>
    <w:rsid w:val="00EC1054"/>
    <w:rsid w:val="00EC171E"/>
    <w:rsid w:val="00EC2C9E"/>
    <w:rsid w:val="00EC2D5B"/>
    <w:rsid w:val="00EC34D6"/>
    <w:rsid w:val="00EC4247"/>
    <w:rsid w:val="00EC58D3"/>
    <w:rsid w:val="00ED15C2"/>
    <w:rsid w:val="00ED20EF"/>
    <w:rsid w:val="00ED2142"/>
    <w:rsid w:val="00ED399F"/>
    <w:rsid w:val="00ED4E5C"/>
    <w:rsid w:val="00EE2D4F"/>
    <w:rsid w:val="00EE3F0B"/>
    <w:rsid w:val="00EE5950"/>
    <w:rsid w:val="00EE6E85"/>
    <w:rsid w:val="00F00840"/>
    <w:rsid w:val="00F01349"/>
    <w:rsid w:val="00F062E7"/>
    <w:rsid w:val="00F100BB"/>
    <w:rsid w:val="00F103E0"/>
    <w:rsid w:val="00F211EA"/>
    <w:rsid w:val="00F225B6"/>
    <w:rsid w:val="00F22915"/>
    <w:rsid w:val="00F25F12"/>
    <w:rsid w:val="00F33746"/>
    <w:rsid w:val="00F347EF"/>
    <w:rsid w:val="00F37782"/>
    <w:rsid w:val="00F43536"/>
    <w:rsid w:val="00F44B5D"/>
    <w:rsid w:val="00F45DCD"/>
    <w:rsid w:val="00F4749B"/>
    <w:rsid w:val="00F51A9E"/>
    <w:rsid w:val="00F544B7"/>
    <w:rsid w:val="00F56E94"/>
    <w:rsid w:val="00F62279"/>
    <w:rsid w:val="00F63053"/>
    <w:rsid w:val="00F703C0"/>
    <w:rsid w:val="00F70ACE"/>
    <w:rsid w:val="00F73D00"/>
    <w:rsid w:val="00F73D44"/>
    <w:rsid w:val="00F73F03"/>
    <w:rsid w:val="00F832C9"/>
    <w:rsid w:val="00F85500"/>
    <w:rsid w:val="00F86FBA"/>
    <w:rsid w:val="00F93B44"/>
    <w:rsid w:val="00FA0212"/>
    <w:rsid w:val="00FB148A"/>
    <w:rsid w:val="00FB36B3"/>
    <w:rsid w:val="00FB45FE"/>
    <w:rsid w:val="00FB605C"/>
    <w:rsid w:val="00FB6E21"/>
    <w:rsid w:val="00FC0BF5"/>
    <w:rsid w:val="00FC4405"/>
    <w:rsid w:val="00FD24AD"/>
    <w:rsid w:val="00FD25A6"/>
    <w:rsid w:val="00FD57EE"/>
    <w:rsid w:val="00FE6C5C"/>
    <w:rsid w:val="00FF0087"/>
    <w:rsid w:val="00FF416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B02EC"/>
  <w15:docId w15:val="{35FE6C17-E754-4EDE-8045-DC6D944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30F56"/>
  </w:style>
  <w:style w:type="character" w:customStyle="1" w:styleId="FontStyle29">
    <w:name w:val="Font Style29"/>
    <w:basedOn w:val="Standardnpsmoodstavce"/>
    <w:qFormat/>
    <w:rsid w:val="00E1481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f9f4c-9980-4251-b0d3-43a8f6e663bd">
      <Terms xmlns="http://schemas.microsoft.com/office/infopath/2007/PartnerControls"/>
    </lcf76f155ced4ddcb4097134ff3c332f>
    <TaxCatchAll xmlns="e3dce2f3-3afc-4ff7-bdd7-6d149cafaab1" xsi:nil="true"/>
    <Datumpod_x00e1_n_x00ed_nab_x00ed_dky xmlns="8dcf9f4c-9980-4251-b0d3-43a8f6e663bd" xsi:nil="true"/>
    <Stavpodpisu xmlns="8dcf9f4c-9980-4251-b0d3-43a8f6e663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EC890005DA04595ED5461373860F7" ma:contentTypeVersion="16" ma:contentTypeDescription="Create a new document." ma:contentTypeScope="" ma:versionID="97642895edd7a3384e90c0858804526f">
  <xsd:schema xmlns:xsd="http://www.w3.org/2001/XMLSchema" xmlns:xs="http://www.w3.org/2001/XMLSchema" xmlns:p="http://schemas.microsoft.com/office/2006/metadata/properties" xmlns:ns2="8dcf9f4c-9980-4251-b0d3-43a8f6e663bd" xmlns:ns3="e3dce2f3-3afc-4ff7-bdd7-6d149cafaab1" targetNamespace="http://schemas.microsoft.com/office/2006/metadata/properties" ma:root="true" ma:fieldsID="9fa7943f4bd12947c5c5fde7c2ad18ef" ns2:_="" ns3:_="">
    <xsd:import namespace="8dcf9f4c-9980-4251-b0d3-43a8f6e663bd"/>
    <xsd:import namespace="e3dce2f3-3afc-4ff7-bdd7-6d149cafa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pod_x00e1_n_x00ed_nab_x00ed_dky" minOccurs="0"/>
                <xsd:element ref="ns2:Stavpo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f9f4c-9980-4251-b0d3-43a8f6e6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947939-e884-413d-ae9a-5a87f6d75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atumpod_x00e1_n_x00ed_nab_x00ed_dky" ma:index="22" nillable="true" ma:displayName="Datum podání nabídky" ma:format="DateTime" ma:internalName="Datumpod_x00e1_n_x00ed_nab_x00ed_dky">
      <xsd:simpleType>
        <xsd:restriction base="dms:DateTime"/>
      </xsd:simpleType>
    </xsd:element>
    <xsd:element name="Stavpodpisu" ma:index="23" nillable="true" ma:displayName="Stav podpisu" ma:format="Dropdown" ma:internalName="Stavpodpisu">
      <xsd:simpleType>
        <xsd:restriction base="dms:Choice">
          <xsd:enumeration value="NENÍ"/>
          <xsd:enumeration value="VCTRM"/>
          <xsd:enumeration value="SUB"/>
          <xsd:enumeration value="OBOUSTRANNĚ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ce2f3-3afc-4ff7-bdd7-6d149cafa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f58dc4-d499-4170-a03a-7c42adf2c7ef}" ma:internalName="TaxCatchAll" ma:showField="CatchAllData" ma:web="e3dce2f3-3afc-4ff7-bdd7-6d149cafa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B2A5F-83FF-4353-AEBF-2D191BFD7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8dcf9f4c-9980-4251-b0d3-43a8f6e663bd"/>
    <ds:schemaRef ds:uri="e3dce2f3-3afc-4ff7-bdd7-6d149cafaab1"/>
  </ds:schemaRefs>
</ds:datastoreItem>
</file>

<file path=customXml/itemProps4.xml><?xml version="1.0" encoding="utf-8"?>
<ds:datastoreItem xmlns:ds="http://schemas.openxmlformats.org/officeDocument/2006/customXml" ds:itemID="{90FEBC4A-D773-4E7A-A441-D2D6F12A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f9f4c-9980-4251-b0d3-43a8f6e663bd"/>
    <ds:schemaRef ds:uri="e3dce2f3-3afc-4ff7-bdd7-6d149cafa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Brtek Tomáš</dc:creator>
  <cp:keywords/>
  <cp:lastModifiedBy>Libuše Szokolaiová</cp:lastModifiedBy>
  <cp:revision>3</cp:revision>
  <cp:lastPrinted>2024-07-17T08:16:00Z</cp:lastPrinted>
  <dcterms:created xsi:type="dcterms:W3CDTF">2024-07-17T08:15:00Z</dcterms:created>
  <dcterms:modified xsi:type="dcterms:W3CDTF">2024-07-17T08:16:00Z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0x010100F0BEC890005DA04595ED5461373860F7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  <property fmtid="{D5CDD505-2E9C-101B-9397-08002B2CF9AE}" pid="38" name="GrammarlyDocumentId">
    <vt:lpwstr>e3248d427e237c77e2b568677b72922f2c73e47804c515b36202b633f401ae23</vt:lpwstr>
  </property>
</Properties>
</file>