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8A12" w14:textId="77777777" w:rsidR="00BA4ABE" w:rsidRDefault="00C725CF" w:rsidP="00BA4ABE">
      <w:pPr>
        <w:pStyle w:val="cpNzevsmlouvy"/>
        <w:spacing w:after="0"/>
      </w:pPr>
      <w:r>
        <w:t>Dohoda o používání výplatního stroje k úhradě cen za poštovní služby</w:t>
      </w:r>
    </w:p>
    <w:p w14:paraId="246BB0DA" w14:textId="5B8B466F" w:rsidR="005E50B0" w:rsidRDefault="00BA4ABE" w:rsidP="009454A0">
      <w:pPr>
        <w:pStyle w:val="cpNzevsmlouvy"/>
        <w:spacing w:after="0"/>
      </w:pPr>
      <w:r>
        <w:t>Č</w:t>
      </w:r>
      <w:r w:rsidR="005E50B0">
        <w:t xml:space="preserve">íslo </w:t>
      </w:r>
      <w:r w:rsidR="00A83E5E">
        <w:t>202</w:t>
      </w:r>
      <w:r w:rsidR="00AD0DBB">
        <w:t>4</w:t>
      </w:r>
      <w:r w:rsidR="005E50B0">
        <w:t xml:space="preserve"> / </w:t>
      </w:r>
      <w:r w:rsidR="00AA7EDB">
        <w:t>11170</w:t>
      </w:r>
    </w:p>
    <w:p w14:paraId="526C6CA4" w14:textId="77777777"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14:paraId="1EC27612" w14:textId="77777777" w:rsidTr="001300AC">
        <w:trPr>
          <w:trHeight w:val="397"/>
        </w:trPr>
        <w:tc>
          <w:tcPr>
            <w:tcW w:w="3727" w:type="dxa"/>
          </w:tcPr>
          <w:p w14:paraId="2490BA6E" w14:textId="77777777" w:rsidR="005E50B0" w:rsidRPr="0095032E" w:rsidRDefault="005E50B0" w:rsidP="00250371">
            <w:pPr>
              <w:pStyle w:val="cpTabulkasmluvnistrany"/>
              <w:framePr w:hSpace="0" w:wrap="auto" w:vAnchor="margin" w:hAnchor="text" w:yAlign="inline"/>
            </w:pPr>
            <w:r w:rsidRPr="0095032E">
              <w:rPr>
                <w:b/>
              </w:rPr>
              <w:t>Česká pošta, s.p.</w:t>
            </w:r>
          </w:p>
        </w:tc>
        <w:tc>
          <w:tcPr>
            <w:tcW w:w="6680" w:type="dxa"/>
          </w:tcPr>
          <w:p w14:paraId="5F4CC22F" w14:textId="77777777" w:rsidR="005E50B0" w:rsidRPr="0095032E" w:rsidRDefault="005E50B0" w:rsidP="00250371">
            <w:pPr>
              <w:pStyle w:val="cpTabulkasmluvnistrany"/>
              <w:framePr w:hSpace="0" w:wrap="auto" w:vAnchor="margin" w:hAnchor="text" w:yAlign="inline"/>
            </w:pPr>
          </w:p>
        </w:tc>
      </w:tr>
      <w:tr w:rsidR="005E50B0" w:rsidRPr="0095032E" w14:paraId="781AB4D2" w14:textId="77777777" w:rsidTr="001300AC">
        <w:trPr>
          <w:trHeight w:val="321"/>
        </w:trPr>
        <w:tc>
          <w:tcPr>
            <w:tcW w:w="3727" w:type="dxa"/>
          </w:tcPr>
          <w:p w14:paraId="253840B8" w14:textId="77777777"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14:paraId="7A17A4D0" w14:textId="77777777"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14:paraId="5FD3A696" w14:textId="77777777" w:rsidTr="001300AC">
        <w:trPr>
          <w:trHeight w:val="321"/>
        </w:trPr>
        <w:tc>
          <w:tcPr>
            <w:tcW w:w="3727" w:type="dxa"/>
          </w:tcPr>
          <w:p w14:paraId="3397E6D5" w14:textId="77777777"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14:paraId="657F4DAC" w14:textId="77777777"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14:paraId="1044861D" w14:textId="77777777" w:rsidTr="001300AC">
        <w:trPr>
          <w:trHeight w:val="336"/>
        </w:trPr>
        <w:tc>
          <w:tcPr>
            <w:tcW w:w="3727" w:type="dxa"/>
          </w:tcPr>
          <w:p w14:paraId="55AA9FEF" w14:textId="77777777"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14:paraId="0DC66CB1" w14:textId="77777777"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14:paraId="59884CB0" w14:textId="77777777" w:rsidTr="001300AC">
        <w:trPr>
          <w:trHeight w:val="321"/>
        </w:trPr>
        <w:tc>
          <w:tcPr>
            <w:tcW w:w="3727" w:type="dxa"/>
          </w:tcPr>
          <w:p w14:paraId="2FD9C8C6" w14:textId="77777777"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14:paraId="50F81D49" w14:textId="7AC7FDEC" w:rsidR="005E50B0" w:rsidRPr="0095032E" w:rsidRDefault="001E0490" w:rsidP="00250371">
            <w:pPr>
              <w:pStyle w:val="cpTabulkasmluvnistrany"/>
              <w:framePr w:hSpace="0" w:wrap="auto" w:vAnchor="margin" w:hAnchor="text" w:yAlign="inline"/>
              <w:spacing w:after="60"/>
            </w:pPr>
            <w:r>
              <w:t>Bc. Pavel Krejčík, DiS., manažer specializovaného útvaru vnitrostátní obchod</w:t>
            </w:r>
          </w:p>
        </w:tc>
      </w:tr>
      <w:tr w:rsidR="005E50B0" w:rsidRPr="0095032E" w14:paraId="7642DA59" w14:textId="77777777" w:rsidTr="001300AC">
        <w:trPr>
          <w:trHeight w:val="321"/>
        </w:trPr>
        <w:tc>
          <w:tcPr>
            <w:tcW w:w="3727" w:type="dxa"/>
          </w:tcPr>
          <w:p w14:paraId="5CF2ED9A" w14:textId="77777777"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14:paraId="6E921BD6" w14:textId="77777777"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14:paraId="70BC6851" w14:textId="77777777" w:rsidTr="001300AC">
        <w:trPr>
          <w:trHeight w:val="336"/>
        </w:trPr>
        <w:tc>
          <w:tcPr>
            <w:tcW w:w="3727" w:type="dxa"/>
          </w:tcPr>
          <w:p w14:paraId="7DBF810A" w14:textId="77777777"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14:paraId="36C64E73" w14:textId="77777777"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14:paraId="4810BC81" w14:textId="77777777" w:rsidTr="001300AC">
        <w:trPr>
          <w:trHeight w:val="321"/>
        </w:trPr>
        <w:tc>
          <w:tcPr>
            <w:tcW w:w="3727" w:type="dxa"/>
          </w:tcPr>
          <w:p w14:paraId="06FAE3C4" w14:textId="77777777"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14:paraId="62007EE3" w14:textId="77777777" w:rsidR="005E50B0" w:rsidRPr="0095032E" w:rsidRDefault="00A83E5E" w:rsidP="00250371">
            <w:pPr>
              <w:pStyle w:val="cpTabulkasmluvnistrany"/>
              <w:framePr w:hSpace="0" w:wrap="auto" w:vAnchor="margin" w:hAnchor="text" w:yAlign="inline"/>
              <w:spacing w:after="60"/>
            </w:pPr>
            <w:r w:rsidRPr="00A96194">
              <w:t>133406370/0300</w:t>
            </w:r>
          </w:p>
        </w:tc>
      </w:tr>
      <w:tr w:rsidR="005E50B0" w:rsidRPr="0095032E" w14:paraId="7C70929D" w14:textId="77777777" w:rsidTr="001300AC">
        <w:trPr>
          <w:trHeight w:val="321"/>
        </w:trPr>
        <w:tc>
          <w:tcPr>
            <w:tcW w:w="3727" w:type="dxa"/>
          </w:tcPr>
          <w:p w14:paraId="451C8C3C" w14:textId="77777777"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14:paraId="733CBECC" w14:textId="77777777" w:rsidR="005E50B0" w:rsidRPr="0095032E" w:rsidRDefault="00A83E5E" w:rsidP="00250371">
            <w:pPr>
              <w:pStyle w:val="cpTabulkasmluvnistrany"/>
              <w:framePr w:hSpace="0" w:wrap="auto" w:vAnchor="margin" w:hAnchor="text" w:yAlign="inline"/>
              <w:spacing w:after="60"/>
            </w:pPr>
            <w:r>
              <w:t>Česká pošta, s.p., Poštovní přihrádka 99, 225 99 Praha 025</w:t>
            </w:r>
          </w:p>
        </w:tc>
      </w:tr>
      <w:tr w:rsidR="005E50B0" w:rsidRPr="0095032E" w14:paraId="78F02F83" w14:textId="77777777" w:rsidTr="001300AC">
        <w:trPr>
          <w:trHeight w:val="336"/>
        </w:trPr>
        <w:tc>
          <w:tcPr>
            <w:tcW w:w="3727" w:type="dxa"/>
          </w:tcPr>
          <w:p w14:paraId="05B590A4" w14:textId="77777777"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14:paraId="217AA3F2" w14:textId="77777777" w:rsidR="005E50B0" w:rsidRPr="0095032E" w:rsidRDefault="005E50B0" w:rsidP="00250371">
            <w:pPr>
              <w:pStyle w:val="cpTabulkasmluvnistrany"/>
              <w:framePr w:hSpace="0" w:wrap="auto" w:vAnchor="margin" w:hAnchor="text" w:yAlign="inline"/>
              <w:spacing w:after="60"/>
            </w:pPr>
            <w:r w:rsidRPr="0095032E">
              <w:t>CEKOCZPP</w:t>
            </w:r>
          </w:p>
        </w:tc>
      </w:tr>
      <w:tr w:rsidR="00A83E5E" w:rsidRPr="0095032E" w14:paraId="7503D676" w14:textId="77777777" w:rsidTr="001300AC">
        <w:trPr>
          <w:trHeight w:val="321"/>
        </w:trPr>
        <w:tc>
          <w:tcPr>
            <w:tcW w:w="3727" w:type="dxa"/>
          </w:tcPr>
          <w:p w14:paraId="315BA210" w14:textId="77777777" w:rsidR="00A83E5E" w:rsidRPr="0095032E" w:rsidRDefault="00A83E5E" w:rsidP="00A83E5E">
            <w:pPr>
              <w:pStyle w:val="cpTabulkasmluvnistrany"/>
              <w:framePr w:hSpace="0" w:wrap="auto" w:vAnchor="margin" w:hAnchor="text" w:yAlign="inline"/>
              <w:spacing w:after="60"/>
            </w:pPr>
            <w:r w:rsidRPr="0095032E">
              <w:t>IBAN:</w:t>
            </w:r>
          </w:p>
        </w:tc>
        <w:tc>
          <w:tcPr>
            <w:tcW w:w="6680" w:type="dxa"/>
          </w:tcPr>
          <w:p w14:paraId="236501D4" w14:textId="77777777" w:rsidR="00A83E5E" w:rsidRPr="0095032E" w:rsidRDefault="00A83E5E" w:rsidP="00A83E5E">
            <w:pPr>
              <w:pStyle w:val="cpTabulkasmluvnistrany"/>
              <w:framePr w:hSpace="0" w:wrap="auto" w:vAnchor="margin" w:hAnchor="text" w:yAlign="inline"/>
              <w:spacing w:after="60"/>
            </w:pPr>
            <w:r>
              <w:t>CZ62 0300 0000 0001 3340 6370</w:t>
            </w:r>
          </w:p>
        </w:tc>
      </w:tr>
      <w:tr w:rsidR="00A83E5E" w:rsidRPr="0095032E" w14:paraId="27C7C992" w14:textId="77777777" w:rsidTr="001300AC">
        <w:trPr>
          <w:trHeight w:val="382"/>
        </w:trPr>
        <w:tc>
          <w:tcPr>
            <w:tcW w:w="3727" w:type="dxa"/>
          </w:tcPr>
          <w:p w14:paraId="2F4772C4" w14:textId="77777777" w:rsidR="00A83E5E" w:rsidRPr="0095032E" w:rsidRDefault="00A83E5E" w:rsidP="00A83E5E">
            <w:pPr>
              <w:pStyle w:val="cpTabulkasmluvnistrany"/>
              <w:framePr w:hSpace="0" w:wrap="auto" w:vAnchor="margin" w:hAnchor="text" w:yAlign="inline"/>
            </w:pPr>
            <w:r w:rsidRPr="0095032E">
              <w:t>dále jen „ČP“</w:t>
            </w:r>
          </w:p>
        </w:tc>
        <w:tc>
          <w:tcPr>
            <w:tcW w:w="6680" w:type="dxa"/>
          </w:tcPr>
          <w:p w14:paraId="630A9375" w14:textId="77777777" w:rsidR="00A83E5E" w:rsidRPr="0095032E" w:rsidRDefault="00A83E5E" w:rsidP="00A83E5E">
            <w:pPr>
              <w:pStyle w:val="cpTabulkasmluvnistrany"/>
              <w:framePr w:hSpace="0" w:wrap="auto" w:vAnchor="margin" w:hAnchor="text" w:yAlign="inline"/>
            </w:pPr>
          </w:p>
        </w:tc>
      </w:tr>
    </w:tbl>
    <w:p w14:paraId="368CA641" w14:textId="77777777"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14:paraId="4FCDDAED" w14:textId="77777777" w:rsidTr="00D344BD">
        <w:tc>
          <w:tcPr>
            <w:tcW w:w="9851" w:type="dxa"/>
            <w:gridSpan w:val="2"/>
          </w:tcPr>
          <w:p w14:paraId="4CD2D8A4" w14:textId="77777777" w:rsidR="00BA4ABE" w:rsidRPr="0095032E" w:rsidRDefault="00A83E5E" w:rsidP="00D344BD">
            <w:pPr>
              <w:pStyle w:val="cpTabulkasmluvnistrany"/>
              <w:framePr w:hSpace="0" w:wrap="auto" w:vAnchor="margin" w:hAnchor="text" w:yAlign="inline"/>
            </w:pPr>
            <w:r>
              <w:rPr>
                <w:b/>
              </w:rPr>
              <w:t>ČR – Vězeňská služba České republiky</w:t>
            </w:r>
          </w:p>
        </w:tc>
      </w:tr>
      <w:tr w:rsidR="005E50B0" w:rsidRPr="0095032E" w14:paraId="0DE3724E" w14:textId="77777777" w:rsidTr="00D344BD">
        <w:tc>
          <w:tcPr>
            <w:tcW w:w="3528" w:type="dxa"/>
          </w:tcPr>
          <w:p w14:paraId="27549DA6" w14:textId="77777777"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14:paraId="7430C431" w14:textId="77777777" w:rsidR="005E50B0" w:rsidRPr="0095032E" w:rsidRDefault="00A83E5E" w:rsidP="00D344BD">
            <w:pPr>
              <w:pStyle w:val="cpTabulkasmluvnistrany"/>
              <w:framePr w:hSpace="0" w:wrap="auto" w:vAnchor="margin" w:hAnchor="text" w:yAlign="inline"/>
              <w:spacing w:after="60"/>
            </w:pPr>
            <w:r>
              <w:t>Soudní 1672/1a, 140 00 Praha 4</w:t>
            </w:r>
          </w:p>
        </w:tc>
      </w:tr>
      <w:tr w:rsidR="005E50B0" w:rsidRPr="0095032E" w14:paraId="66934A12" w14:textId="77777777" w:rsidTr="00D344BD">
        <w:tc>
          <w:tcPr>
            <w:tcW w:w="3528" w:type="dxa"/>
          </w:tcPr>
          <w:p w14:paraId="69A4E064" w14:textId="77777777"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14:paraId="75415629" w14:textId="77777777" w:rsidR="005E50B0" w:rsidRPr="0095032E" w:rsidRDefault="00A83E5E" w:rsidP="00D344BD">
            <w:pPr>
              <w:pStyle w:val="cpTabulkasmluvnistrany"/>
              <w:framePr w:hSpace="0" w:wrap="auto" w:vAnchor="margin" w:hAnchor="text" w:yAlign="inline"/>
              <w:spacing w:after="60"/>
            </w:pPr>
            <w:r>
              <w:rPr>
                <w:noProof/>
              </w:rPr>
              <w:t>00212423</w:t>
            </w:r>
          </w:p>
        </w:tc>
      </w:tr>
      <w:tr w:rsidR="005E50B0" w:rsidRPr="0095032E" w14:paraId="76CA7941" w14:textId="77777777" w:rsidTr="00D344BD">
        <w:tc>
          <w:tcPr>
            <w:tcW w:w="3528" w:type="dxa"/>
          </w:tcPr>
          <w:p w14:paraId="3B8D7306" w14:textId="77777777" w:rsidR="005E50B0" w:rsidRPr="0095032E" w:rsidRDefault="005E50B0" w:rsidP="00D344BD">
            <w:pPr>
              <w:pStyle w:val="cpTabulkasmluvnistrany"/>
              <w:framePr w:hSpace="0" w:wrap="auto" w:vAnchor="margin" w:hAnchor="text" w:yAlign="inline"/>
              <w:spacing w:after="60"/>
            </w:pPr>
            <w:r w:rsidRPr="0095032E">
              <w:t>DIČ:</w:t>
            </w:r>
          </w:p>
        </w:tc>
        <w:tc>
          <w:tcPr>
            <w:tcW w:w="6323" w:type="dxa"/>
          </w:tcPr>
          <w:p w14:paraId="3C8288E4" w14:textId="77777777" w:rsidR="005E50B0" w:rsidRPr="0095032E" w:rsidRDefault="00A83E5E" w:rsidP="00D344BD">
            <w:pPr>
              <w:pStyle w:val="cpTabulkasmluvnistrany"/>
              <w:framePr w:hSpace="0" w:wrap="auto" w:vAnchor="margin" w:hAnchor="text" w:yAlign="inline"/>
              <w:spacing w:after="60"/>
            </w:pPr>
            <w:r>
              <w:rPr>
                <w:noProof/>
              </w:rPr>
              <w:t>CZ00212423</w:t>
            </w:r>
          </w:p>
        </w:tc>
      </w:tr>
      <w:tr w:rsidR="005E50B0" w:rsidRPr="0095032E" w14:paraId="0C1254C0" w14:textId="77777777" w:rsidTr="00D344BD">
        <w:tc>
          <w:tcPr>
            <w:tcW w:w="3528" w:type="dxa"/>
          </w:tcPr>
          <w:p w14:paraId="509A9811" w14:textId="77777777" w:rsidR="005E50B0" w:rsidRPr="0095032E" w:rsidRDefault="005E50B0" w:rsidP="00D344BD">
            <w:pPr>
              <w:pStyle w:val="cpTabulkasmluvnistrany"/>
              <w:framePr w:hSpace="0" w:wrap="auto" w:vAnchor="margin" w:hAnchor="text" w:yAlign="inline"/>
              <w:spacing w:after="60"/>
            </w:pPr>
            <w:r w:rsidRPr="00251BC3">
              <w:t>zastoupen:</w:t>
            </w:r>
          </w:p>
        </w:tc>
        <w:tc>
          <w:tcPr>
            <w:tcW w:w="6323" w:type="dxa"/>
          </w:tcPr>
          <w:p w14:paraId="55C89BEA" w14:textId="3A59F8F3" w:rsidR="005E50B0" w:rsidRPr="0095032E" w:rsidRDefault="00112A11" w:rsidP="00D344BD">
            <w:pPr>
              <w:pStyle w:val="cpTabulkasmluvnistrany"/>
              <w:framePr w:hSpace="0" w:wrap="auto" w:vAnchor="margin" w:hAnchor="text" w:yAlign="inline"/>
              <w:spacing w:after="60"/>
            </w:pPr>
            <w:r w:rsidRPr="00112A11">
              <w:t>Plk. Mgr. Drahoslav Červinka</w:t>
            </w:r>
            <w:r w:rsidR="003662B0" w:rsidRPr="003662B0">
              <w:t xml:space="preserve">, ředitel </w:t>
            </w:r>
            <w:r w:rsidR="003662B0">
              <w:t>V</w:t>
            </w:r>
            <w:r w:rsidR="003662B0" w:rsidRPr="003662B0">
              <w:t>ěznice</w:t>
            </w:r>
            <w:r w:rsidR="003662B0">
              <w:t xml:space="preserve"> Plzeň</w:t>
            </w:r>
          </w:p>
        </w:tc>
      </w:tr>
      <w:tr w:rsidR="005E50B0" w:rsidRPr="0095032E" w14:paraId="49995DA2" w14:textId="77777777" w:rsidTr="00D344BD">
        <w:tc>
          <w:tcPr>
            <w:tcW w:w="3528" w:type="dxa"/>
          </w:tcPr>
          <w:p w14:paraId="3649FD14" w14:textId="77777777" w:rsidR="005E50B0" w:rsidRPr="0095032E" w:rsidRDefault="005E50B0" w:rsidP="00D344BD">
            <w:pPr>
              <w:pStyle w:val="cpTabulkasmluvnistrany"/>
              <w:framePr w:hSpace="0" w:wrap="auto" w:vAnchor="margin" w:hAnchor="text" w:yAlign="inline"/>
              <w:spacing w:after="60"/>
            </w:pPr>
            <w:r w:rsidRPr="0095032E">
              <w:t>zapsán/a v obchodním rejstříku</w:t>
            </w:r>
          </w:p>
        </w:tc>
        <w:tc>
          <w:tcPr>
            <w:tcW w:w="6323" w:type="dxa"/>
          </w:tcPr>
          <w:p w14:paraId="4F7EAC00" w14:textId="77777777" w:rsidR="005E50B0" w:rsidRPr="0095032E" w:rsidRDefault="00A83E5E" w:rsidP="00D344BD">
            <w:pPr>
              <w:pStyle w:val="cpTabulkasmluvnistrany"/>
              <w:framePr w:hSpace="0" w:wrap="auto" w:vAnchor="margin" w:hAnchor="text" w:yAlign="inline"/>
              <w:spacing w:after="60"/>
            </w:pPr>
            <w:r>
              <w:rPr>
                <w:noProof/>
              </w:rPr>
              <w:t>Registru ekonomických subjektů</w:t>
            </w:r>
          </w:p>
        </w:tc>
      </w:tr>
      <w:tr w:rsidR="005E50B0" w:rsidRPr="0095032E" w14:paraId="3C7175E3" w14:textId="77777777" w:rsidTr="00D344BD">
        <w:tc>
          <w:tcPr>
            <w:tcW w:w="3528" w:type="dxa"/>
          </w:tcPr>
          <w:p w14:paraId="1BA9DD54" w14:textId="77777777"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14:paraId="5E9CB24F" w14:textId="77777777" w:rsidR="005E50B0" w:rsidRPr="0095032E" w:rsidRDefault="00A83E5E" w:rsidP="00D344BD">
            <w:pPr>
              <w:pStyle w:val="cpTabulkasmluvnistrany"/>
              <w:framePr w:hSpace="0" w:wrap="auto" w:vAnchor="margin" w:hAnchor="text" w:yAlign="inline"/>
              <w:spacing w:after="60"/>
            </w:pPr>
            <w:r>
              <w:rPr>
                <w:noProof/>
              </w:rPr>
              <w:t>Česká národní banka</w:t>
            </w:r>
          </w:p>
        </w:tc>
      </w:tr>
      <w:tr w:rsidR="005E50B0" w:rsidRPr="0095032E" w14:paraId="5EAC2A4E" w14:textId="77777777" w:rsidTr="00D344BD">
        <w:tc>
          <w:tcPr>
            <w:tcW w:w="3528" w:type="dxa"/>
          </w:tcPr>
          <w:p w14:paraId="67C46299" w14:textId="77777777"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14:paraId="74077F51" w14:textId="1B81964D" w:rsidR="005E50B0" w:rsidRPr="0095032E" w:rsidRDefault="003662B0" w:rsidP="00D344BD">
            <w:pPr>
              <w:pStyle w:val="cpTabulkasmluvnistrany"/>
              <w:framePr w:hSpace="0" w:wrap="auto" w:vAnchor="margin" w:hAnchor="text" w:yAlign="inline"/>
              <w:spacing w:after="60"/>
            </w:pPr>
            <w:r w:rsidRPr="003662B0">
              <w:t>47333881/0710</w:t>
            </w:r>
          </w:p>
        </w:tc>
      </w:tr>
      <w:tr w:rsidR="005E50B0" w:rsidRPr="0095032E" w14:paraId="31D30DDD" w14:textId="77777777" w:rsidTr="00D344BD">
        <w:tc>
          <w:tcPr>
            <w:tcW w:w="3528" w:type="dxa"/>
          </w:tcPr>
          <w:p w14:paraId="0DDFD120" w14:textId="77777777" w:rsidR="005E50B0" w:rsidRPr="0095032E" w:rsidRDefault="005E50B0" w:rsidP="00D344BD">
            <w:pPr>
              <w:pStyle w:val="cpTabulkasmluvnistrany"/>
              <w:framePr w:hSpace="0" w:wrap="auto" w:vAnchor="margin" w:hAnchor="text" w:yAlign="inline"/>
              <w:spacing w:after="60"/>
            </w:pPr>
            <w:r w:rsidRPr="0095032E">
              <w:t>korespondenční adresa:</w:t>
            </w:r>
          </w:p>
        </w:tc>
        <w:tc>
          <w:tcPr>
            <w:tcW w:w="6323" w:type="dxa"/>
          </w:tcPr>
          <w:p w14:paraId="190361FE" w14:textId="68255494" w:rsidR="005E50B0" w:rsidRPr="0095032E" w:rsidRDefault="00D93E74" w:rsidP="001E0490">
            <w:pPr>
              <w:pStyle w:val="cpTabulkasmluvnistrany"/>
              <w:framePr w:hSpace="0" w:wrap="auto" w:vAnchor="margin" w:hAnchor="text" w:yAlign="inline"/>
              <w:spacing w:after="60"/>
            </w:pPr>
            <w:bookmarkStart w:id="0" w:name="_Hlk154561070"/>
            <w:r>
              <w:t xml:space="preserve">ČR – Vězeňská služba České republiky, </w:t>
            </w:r>
            <w:r w:rsidR="003662B0">
              <w:t>Věznice Plzeň</w:t>
            </w:r>
            <w:r w:rsidR="001E0490">
              <w:t xml:space="preserve">, </w:t>
            </w:r>
            <w:bookmarkEnd w:id="0"/>
            <w:r w:rsidR="003662B0">
              <w:t>Klatovská tř. 202, 306 35 Plzeň</w:t>
            </w:r>
          </w:p>
        </w:tc>
      </w:tr>
      <w:tr w:rsidR="005E50B0" w:rsidRPr="0095032E" w14:paraId="074D12D7" w14:textId="77777777" w:rsidTr="00D344BD">
        <w:tc>
          <w:tcPr>
            <w:tcW w:w="3528" w:type="dxa"/>
          </w:tcPr>
          <w:p w14:paraId="08C7A0CB" w14:textId="77777777" w:rsidR="005E50B0" w:rsidRPr="0095032E" w:rsidRDefault="005E50B0" w:rsidP="00D344BD">
            <w:pPr>
              <w:pStyle w:val="cpTabulkasmluvnistrany"/>
              <w:framePr w:hSpace="0" w:wrap="auto" w:vAnchor="margin" w:hAnchor="text" w:yAlign="inline"/>
              <w:spacing w:after="60"/>
            </w:pPr>
            <w:r>
              <w:rPr>
                <w:rFonts w:cs="Tahoma"/>
              </w:rPr>
              <w:t>přidělené ID CČK složky:</w:t>
            </w:r>
          </w:p>
        </w:tc>
        <w:tc>
          <w:tcPr>
            <w:tcW w:w="6323" w:type="dxa"/>
          </w:tcPr>
          <w:p w14:paraId="6D70467D" w14:textId="06CCE5A7" w:rsidR="005E50B0" w:rsidRPr="0095032E" w:rsidRDefault="00AD0E14" w:rsidP="00D344BD">
            <w:pPr>
              <w:pStyle w:val="cpTabulkasmluvnistrany"/>
              <w:framePr w:hSpace="0" w:wrap="auto" w:vAnchor="margin" w:hAnchor="text" w:yAlign="inline"/>
              <w:spacing w:after="60"/>
            </w:pPr>
            <w:r>
              <w:t>XXX</w:t>
            </w:r>
          </w:p>
        </w:tc>
      </w:tr>
      <w:tr w:rsidR="005E50B0" w:rsidRPr="0095032E" w14:paraId="6F3FDFEA" w14:textId="77777777" w:rsidTr="00D344BD">
        <w:tc>
          <w:tcPr>
            <w:tcW w:w="3528" w:type="dxa"/>
          </w:tcPr>
          <w:p w14:paraId="32D86519" w14:textId="77777777"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14:paraId="32AB4341" w14:textId="77777777" w:rsidR="005E50B0" w:rsidRPr="0095032E" w:rsidRDefault="005E50B0" w:rsidP="00D344BD">
            <w:pPr>
              <w:pStyle w:val="cpTabulkasmluvnistrany"/>
              <w:framePr w:hSpace="0" w:wrap="auto" w:vAnchor="margin" w:hAnchor="text" w:yAlign="inline"/>
            </w:pPr>
          </w:p>
        </w:tc>
      </w:tr>
    </w:tbl>
    <w:p w14:paraId="007E02E8" w14:textId="77777777" w:rsidR="005E50B0" w:rsidRDefault="005E50B0" w:rsidP="000E7450">
      <w:pPr>
        <w:numPr>
          <w:ilvl w:val="0"/>
          <w:numId w:val="0"/>
        </w:numPr>
        <w:spacing w:after="120"/>
      </w:pPr>
      <w:r>
        <w:t>a</w:t>
      </w:r>
    </w:p>
    <w:p w14:paraId="7D422B29" w14:textId="77777777" w:rsidR="005E50B0" w:rsidRDefault="005E50B0" w:rsidP="005E50B0">
      <w:pPr>
        <w:pStyle w:val="P-HEAD-WBULLETS"/>
        <w:ind w:left="0" w:right="-144"/>
        <w:jc w:val="both"/>
        <w:rPr>
          <w:rFonts w:ascii="Times New Roman" w:hAnsi="Times New Roman"/>
          <w:sz w:val="22"/>
          <w:szCs w:val="22"/>
        </w:rPr>
      </w:pPr>
    </w:p>
    <w:p w14:paraId="6E7EBC87" w14:textId="77777777"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14:paraId="0F137D5C" w14:textId="77777777" w:rsidR="00EC0178" w:rsidRPr="003D2C23" w:rsidRDefault="00EC0178" w:rsidP="00EB545F">
      <w:pPr>
        <w:keepNext/>
        <w:numPr>
          <w:ilvl w:val="0"/>
          <w:numId w:val="19"/>
        </w:numPr>
        <w:spacing w:before="480" w:after="120"/>
        <w:ind w:left="431" w:hanging="431"/>
        <w:jc w:val="center"/>
        <w:outlineLvl w:val="0"/>
      </w:pPr>
      <w:r w:rsidRPr="003D2C23">
        <w:rPr>
          <w:b/>
          <w:sz w:val="24"/>
        </w:rPr>
        <w:lastRenderedPageBreak/>
        <w:t xml:space="preserve">1. Předmět </w:t>
      </w:r>
      <w:r>
        <w:rPr>
          <w:b/>
          <w:sz w:val="24"/>
        </w:rPr>
        <w:t>Dohody</w:t>
      </w:r>
    </w:p>
    <w:p w14:paraId="79BCDEB4" w14:textId="77777777"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14:paraId="5DB886A4" w14:textId="77777777" w:rsidR="00EC0178" w:rsidRDefault="00EC0178" w:rsidP="00B83669">
      <w:pPr>
        <w:numPr>
          <w:ilvl w:val="0"/>
          <w:numId w:val="0"/>
        </w:numPr>
        <w:spacing w:after="120"/>
        <w:ind w:left="570"/>
        <w:jc w:val="both"/>
      </w:pPr>
      <w:r>
        <w:t>Dohodou</w:t>
      </w:r>
      <w:r w:rsidRPr="003D2C23">
        <w:t xml:space="preserve"> se stanovují </w:t>
      </w:r>
      <w:r>
        <w:t>podmínky</w:t>
      </w:r>
      <w:r w:rsidRPr="003D2C23">
        <w:t xml:space="preserve"> pro úhradu cen poštovních služeb </w:t>
      </w:r>
      <w:r w:rsidR="00A76567" w:rsidRPr="00135AEA">
        <w:t>výplatním strojem:</w:t>
      </w:r>
    </w:p>
    <w:p w14:paraId="0B12271C" w14:textId="78FB28F6" w:rsidR="00A76567" w:rsidRPr="00135AEA" w:rsidRDefault="00A76567" w:rsidP="00EB545F">
      <w:pPr>
        <w:numPr>
          <w:ilvl w:val="2"/>
          <w:numId w:val="23"/>
        </w:numPr>
        <w:spacing w:after="120"/>
        <w:jc w:val="both"/>
      </w:pPr>
      <w:r w:rsidRPr="00135AEA">
        <w:t>značka, typ:</w:t>
      </w:r>
      <w:r w:rsidR="00921F07" w:rsidRPr="00135AEA">
        <w:tab/>
      </w:r>
      <w:r w:rsidR="00921F07" w:rsidRPr="00135AEA">
        <w:tab/>
      </w:r>
      <w:r w:rsidR="00CA69D7">
        <w:tab/>
      </w:r>
      <w:r w:rsidR="00AD0E14">
        <w:t>XXX</w:t>
      </w:r>
    </w:p>
    <w:p w14:paraId="5273155E" w14:textId="7A0E2115" w:rsidR="00A76567" w:rsidRPr="00135AEA" w:rsidRDefault="00A76567" w:rsidP="00EB545F">
      <w:pPr>
        <w:numPr>
          <w:ilvl w:val="2"/>
          <w:numId w:val="23"/>
        </w:numPr>
        <w:spacing w:after="120"/>
        <w:jc w:val="both"/>
      </w:pPr>
      <w:r w:rsidRPr="00135AEA">
        <w:t>výrobce:</w:t>
      </w:r>
      <w:r w:rsidR="00CA69D7">
        <w:tab/>
      </w:r>
      <w:r w:rsidR="00921F07" w:rsidRPr="00135AEA">
        <w:tab/>
      </w:r>
      <w:r w:rsidR="00921F07" w:rsidRPr="00135AEA">
        <w:tab/>
      </w:r>
      <w:r w:rsidR="00CA69D7">
        <w:tab/>
      </w:r>
      <w:r w:rsidR="00AD0E14">
        <w:t>XXX</w:t>
      </w:r>
    </w:p>
    <w:p w14:paraId="240799D5" w14:textId="1A2A609F" w:rsidR="00A76567" w:rsidRPr="00135AEA" w:rsidRDefault="00A76567" w:rsidP="00886189">
      <w:pPr>
        <w:numPr>
          <w:ilvl w:val="2"/>
          <w:numId w:val="23"/>
        </w:numPr>
        <w:spacing w:after="120"/>
        <w:jc w:val="both"/>
      </w:pPr>
      <w:r w:rsidRPr="00135AEA">
        <w:t>výrobní číslo:</w:t>
      </w:r>
      <w:r w:rsidR="00CA69D7">
        <w:tab/>
      </w:r>
      <w:r w:rsidR="00921F07" w:rsidRPr="00135AEA">
        <w:tab/>
      </w:r>
      <w:r w:rsidR="00CA69D7">
        <w:tab/>
      </w:r>
      <w:r w:rsidR="00AD0E14">
        <w:t>XXX</w:t>
      </w:r>
    </w:p>
    <w:p w14:paraId="52A53C52" w14:textId="2C58F742" w:rsidR="00A76567" w:rsidRPr="00135AEA" w:rsidRDefault="00A76567" w:rsidP="00EB545F">
      <w:pPr>
        <w:numPr>
          <w:ilvl w:val="2"/>
          <w:numId w:val="23"/>
        </w:numPr>
        <w:spacing w:after="120"/>
        <w:jc w:val="both"/>
      </w:pPr>
      <w:r w:rsidRPr="00135AEA">
        <w:t>oprávněný prodejce</w:t>
      </w:r>
      <w:r w:rsidR="00CA69D7">
        <w:t>:</w:t>
      </w:r>
      <w:r w:rsidR="00CA69D7">
        <w:tab/>
      </w:r>
      <w:r w:rsidR="00AD0E14">
        <w:t>XXX</w:t>
      </w:r>
    </w:p>
    <w:p w14:paraId="2807FB9E" w14:textId="18FEC537" w:rsidR="00A76567" w:rsidRPr="00B83669" w:rsidRDefault="00A76567" w:rsidP="00EB545F">
      <w:pPr>
        <w:numPr>
          <w:ilvl w:val="2"/>
          <w:numId w:val="23"/>
        </w:numPr>
        <w:spacing w:after="120"/>
        <w:jc w:val="both"/>
      </w:pPr>
      <w:r w:rsidRPr="00135AEA">
        <w:t>licenční číslo:</w:t>
      </w:r>
      <w:r w:rsidR="00CA69D7">
        <w:tab/>
      </w:r>
      <w:r w:rsidR="00CA69D7">
        <w:tab/>
      </w:r>
      <w:r w:rsidR="00921F07" w:rsidRPr="00135AEA">
        <w:tab/>
      </w:r>
      <w:r w:rsidR="00AD0E14">
        <w:t>XXX</w:t>
      </w:r>
    </w:p>
    <w:p w14:paraId="554CB078" w14:textId="54B05208" w:rsidR="00A76567" w:rsidRPr="00B83669" w:rsidRDefault="00A76567" w:rsidP="00EB545F">
      <w:pPr>
        <w:numPr>
          <w:ilvl w:val="2"/>
          <w:numId w:val="23"/>
        </w:numPr>
        <w:spacing w:after="120"/>
        <w:jc w:val="both"/>
      </w:pPr>
      <w:r w:rsidRPr="00135AEA">
        <w:t xml:space="preserve">stav počítadla nespotřebovaného kreditu ke dni nabytí účinnosti Dohody: </w:t>
      </w:r>
      <w:r w:rsidR="00AD0E14">
        <w:t>XXX</w:t>
      </w:r>
      <w:r w:rsidR="00B0540F">
        <w:t xml:space="preserve"> </w:t>
      </w:r>
      <w:r w:rsidR="009664EE" w:rsidRPr="00B83669">
        <w:t>Kč</w:t>
      </w:r>
    </w:p>
    <w:p w14:paraId="7A1ABDC9" w14:textId="77777777"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14:paraId="6EEFD22F" w14:textId="77777777"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14:paraId="015F532F" w14:textId="77777777"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14:paraId="4106DA29" w14:textId="77777777"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14:paraId="3EEC378E" w14:textId="77777777"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14:paraId="071C0DAB" w14:textId="70C2F188" w:rsidR="00B0540F" w:rsidRDefault="00EC0178" w:rsidP="00EB545F">
      <w:pPr>
        <w:numPr>
          <w:ilvl w:val="1"/>
          <w:numId w:val="21"/>
        </w:numPr>
        <w:spacing w:after="120"/>
        <w:jc w:val="both"/>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AD0E14">
        <w:t>XXX</w:t>
      </w:r>
    </w:p>
    <w:p w14:paraId="5A450CBF" w14:textId="42397E34" w:rsidR="00A76567" w:rsidRPr="00135AEA" w:rsidRDefault="009664EE" w:rsidP="00B83669">
      <w:pPr>
        <w:numPr>
          <w:ilvl w:val="0"/>
          <w:numId w:val="0"/>
        </w:numPr>
        <w:spacing w:after="120"/>
        <w:ind w:left="570"/>
        <w:jc w:val="both"/>
      </w:pPr>
      <w:r w:rsidRPr="00135AEA">
        <w:t>na adrese</w:t>
      </w:r>
      <w:r w:rsidR="00B0540F" w:rsidRPr="00135AEA">
        <w:t>:</w:t>
      </w:r>
      <w:r w:rsidR="00B0540F">
        <w:tab/>
      </w:r>
      <w:r w:rsidR="00AD0E14">
        <w:t>XXX</w:t>
      </w:r>
    </w:p>
    <w:p w14:paraId="2606DAFF" w14:textId="77777777"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14:paraId="700C39C8" w14:textId="77777777"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14:paraId="2011A2FF" w14:textId="65D3DFA1"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3E6825" w:rsidRPr="00135AEA">
        <w:tab/>
      </w:r>
      <w:r w:rsidR="00AD0E14">
        <w:t>XXX</w:t>
      </w:r>
    </w:p>
    <w:p w14:paraId="5FA6D57F" w14:textId="7FCCC8A7"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3E6825" w:rsidRPr="00B83669">
        <w:tab/>
      </w:r>
      <w:r w:rsidR="00AD0E14">
        <w:t>XXX</w:t>
      </w:r>
    </w:p>
    <w:p w14:paraId="1E594035" w14:textId="68A87BBA"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AD0E14">
        <w:t>XXX</w:t>
      </w:r>
    </w:p>
    <w:p w14:paraId="6100E747" w14:textId="77777777" w:rsidR="00EC0178" w:rsidRPr="003D2C23" w:rsidRDefault="00EC0178" w:rsidP="00EB545F">
      <w:pPr>
        <w:numPr>
          <w:ilvl w:val="1"/>
          <w:numId w:val="21"/>
        </w:numPr>
        <w:spacing w:after="120"/>
        <w:jc w:val="both"/>
      </w:pPr>
      <w:r w:rsidRPr="003D2C23">
        <w:t>Kredit je možné nastavit až po připsání příslušné platby na účet ČP.</w:t>
      </w:r>
    </w:p>
    <w:p w14:paraId="7AB56735" w14:textId="77777777"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14:paraId="1C4542FC" w14:textId="77777777" w:rsidR="00C7120C" w:rsidRDefault="00A76567" w:rsidP="00EB545F">
      <w:pPr>
        <w:numPr>
          <w:ilvl w:val="1"/>
          <w:numId w:val="21"/>
        </w:numPr>
        <w:spacing w:after="120"/>
        <w:jc w:val="both"/>
      </w:pPr>
      <w:r w:rsidRPr="00135AEA">
        <w:t>Výplatní stroj bude umístěn na adrese:</w:t>
      </w:r>
    </w:p>
    <w:p w14:paraId="207B26C5" w14:textId="65008324" w:rsidR="001E0490" w:rsidRDefault="00AD0E14" w:rsidP="001E0490">
      <w:pPr>
        <w:numPr>
          <w:ilvl w:val="0"/>
          <w:numId w:val="0"/>
        </w:numPr>
        <w:spacing w:after="120"/>
        <w:ind w:left="570"/>
        <w:jc w:val="both"/>
      </w:pPr>
      <w:r>
        <w:t>XXX</w:t>
      </w:r>
    </w:p>
    <w:p w14:paraId="0C55C2C9" w14:textId="7C39BEDD" w:rsidR="00625669" w:rsidRPr="00135AEA" w:rsidRDefault="00B0540F" w:rsidP="001E0490">
      <w:pPr>
        <w:numPr>
          <w:ilvl w:val="0"/>
          <w:numId w:val="0"/>
        </w:numPr>
        <w:spacing w:after="120"/>
        <w:ind w:left="570"/>
        <w:jc w:val="both"/>
      </w:pPr>
      <w:r>
        <w:lastRenderedPageBreak/>
        <w:t xml:space="preserve">ID CČK složky </w:t>
      </w:r>
      <w:r w:rsidR="00A76567" w:rsidRPr="00135AEA">
        <w:t xml:space="preserve">- umístění výplatního stroje: </w:t>
      </w:r>
      <w:r w:rsidR="00AD0E14">
        <w:t>XXX</w:t>
      </w:r>
    </w:p>
    <w:p w14:paraId="511E56D6" w14:textId="77777777" w:rsidR="0082246E" w:rsidRPr="00135AEA" w:rsidRDefault="00EC0178" w:rsidP="00EB545F">
      <w:pPr>
        <w:numPr>
          <w:ilvl w:val="1"/>
          <w:numId w:val="21"/>
        </w:numPr>
        <w:spacing w:after="120"/>
        <w:jc w:val="both"/>
      </w:pPr>
      <w:r w:rsidRPr="003D2C23">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14:paraId="13F623F7" w14:textId="2475AF83" w:rsidR="0082246E" w:rsidRDefault="00EC0178" w:rsidP="00EB545F">
      <w:pPr>
        <w:pStyle w:val="Odstavecseseznamem"/>
        <w:numPr>
          <w:ilvl w:val="0"/>
          <w:numId w:val="24"/>
        </w:numPr>
        <w:spacing w:after="120"/>
        <w:ind w:left="567" w:firstLine="0"/>
        <w:jc w:val="both"/>
      </w:pPr>
      <w:r w:rsidRPr="003D2C23">
        <w:t>výhradně u přepážky pošty</w:t>
      </w:r>
      <w:r w:rsidR="00FF136D" w:rsidRPr="00135AEA">
        <w:t>:</w:t>
      </w:r>
      <w:r w:rsidR="00FF136D" w:rsidRPr="00B83669">
        <w:t xml:space="preserve"> </w:t>
      </w:r>
      <w:r w:rsidR="00AD0E14">
        <w:t>XXX</w:t>
      </w:r>
      <w:r w:rsidR="001E0490">
        <w:t xml:space="preserve"> </w:t>
      </w:r>
    </w:p>
    <w:p w14:paraId="64CE7480" w14:textId="77777777" w:rsidR="006653D1" w:rsidRPr="00135AEA" w:rsidRDefault="006653D1" w:rsidP="006653D1">
      <w:pPr>
        <w:pStyle w:val="Odstavecseseznamem"/>
        <w:numPr>
          <w:ilvl w:val="0"/>
          <w:numId w:val="0"/>
        </w:numPr>
        <w:spacing w:after="120"/>
        <w:ind w:left="567"/>
        <w:jc w:val="both"/>
      </w:pPr>
    </w:p>
    <w:p w14:paraId="5F582E10" w14:textId="77777777" w:rsidR="006653D1" w:rsidRDefault="006653D1" w:rsidP="006653D1">
      <w:pPr>
        <w:pStyle w:val="Odstavecseseznamem"/>
        <w:numPr>
          <w:ilvl w:val="0"/>
          <w:numId w:val="0"/>
        </w:numPr>
        <w:spacing w:after="120"/>
        <w:ind w:left="567"/>
        <w:jc w:val="both"/>
        <w:rPr>
          <w:rFonts w:eastAsia="Calibri"/>
          <w:szCs w:val="22"/>
        </w:rPr>
      </w:pPr>
      <w:r w:rsidRPr="006653D1">
        <w:rPr>
          <w:rFonts w:eastAsia="Calibri"/>
          <w:szCs w:val="22"/>
        </w:rPr>
        <w:t xml:space="preserve">v průběhu otevírací doby této pošty. Informace o otevírací době je uvedena na webových stránkách ČP </w:t>
      </w:r>
      <w:r>
        <w:rPr>
          <w:rFonts w:eastAsia="Calibri"/>
          <w:szCs w:val="22"/>
        </w:rPr>
        <w:t xml:space="preserve">  </w:t>
      </w:r>
    </w:p>
    <w:p w14:paraId="54EBF44D" w14:textId="77777777" w:rsidR="006653D1" w:rsidRDefault="006653D1" w:rsidP="006653D1">
      <w:pPr>
        <w:pStyle w:val="Odstavecseseznamem"/>
        <w:numPr>
          <w:ilvl w:val="0"/>
          <w:numId w:val="0"/>
        </w:numPr>
        <w:spacing w:after="120"/>
        <w:ind w:left="567"/>
        <w:jc w:val="both"/>
        <w:rPr>
          <w:rFonts w:eastAsia="Calibri"/>
          <w:szCs w:val="22"/>
        </w:rPr>
      </w:pPr>
      <w:r w:rsidRPr="006653D1">
        <w:rPr>
          <w:rFonts w:eastAsia="Calibri"/>
          <w:szCs w:val="22"/>
        </w:rPr>
        <w:t xml:space="preserve">na adrese </w:t>
      </w:r>
      <w:hyperlink r:id="rId8" w:history="1">
        <w:r w:rsidRPr="006653D1">
          <w:rPr>
            <w:rFonts w:eastAsia="Calibri"/>
            <w:szCs w:val="22"/>
          </w:rPr>
          <w:t>www.ceskaposta.cz</w:t>
        </w:r>
      </w:hyperlink>
      <w:r w:rsidRPr="006653D1">
        <w:rPr>
          <w:rFonts w:eastAsia="Calibri"/>
          <w:szCs w:val="22"/>
        </w:rPr>
        <w:t>. Informace o rozhodné době pro podání je uvedena tamtéž.</w:t>
      </w:r>
    </w:p>
    <w:p w14:paraId="7B081BAA" w14:textId="77777777" w:rsidR="006653D1" w:rsidRPr="006653D1" w:rsidRDefault="006653D1" w:rsidP="006653D1">
      <w:pPr>
        <w:pStyle w:val="Odstavecseseznamem"/>
        <w:numPr>
          <w:ilvl w:val="0"/>
          <w:numId w:val="0"/>
        </w:numPr>
        <w:spacing w:after="120"/>
        <w:ind w:left="567"/>
        <w:jc w:val="both"/>
        <w:rPr>
          <w:rFonts w:eastAsia="Calibri"/>
          <w:szCs w:val="22"/>
        </w:rPr>
      </w:pPr>
    </w:p>
    <w:p w14:paraId="011A45F8" w14:textId="18BE1497" w:rsidR="009378C3" w:rsidRPr="00B83669" w:rsidRDefault="00EC0178" w:rsidP="00EB545F">
      <w:pPr>
        <w:pStyle w:val="Odstavecseseznamem"/>
        <w:numPr>
          <w:ilvl w:val="0"/>
          <w:numId w:val="24"/>
        </w:numPr>
        <w:spacing w:after="120"/>
        <w:ind w:left="567" w:firstLine="0"/>
        <w:jc w:val="both"/>
      </w:pPr>
      <w:r w:rsidRPr="003D2C23">
        <w:t xml:space="preserve">v uzavřeném obalu </w:t>
      </w:r>
      <w:r w:rsidR="00FF136D" w:rsidRPr="00135AEA">
        <w:t>(brašně)</w:t>
      </w:r>
      <w:r w:rsidR="003E6825" w:rsidRPr="00135AEA">
        <w:t xml:space="preserve"> </w:t>
      </w:r>
      <w:r w:rsidR="00FF136D" w:rsidRPr="00135AEA">
        <w:t xml:space="preserve">označeném: </w:t>
      </w:r>
      <w:r w:rsidR="00AD0E14">
        <w:t>XXX</w:t>
      </w:r>
    </w:p>
    <w:p w14:paraId="67FADC49" w14:textId="0F148362" w:rsidR="009378C3" w:rsidRPr="00135AEA" w:rsidRDefault="00FF136D" w:rsidP="00B83669">
      <w:pPr>
        <w:numPr>
          <w:ilvl w:val="0"/>
          <w:numId w:val="0"/>
        </w:numPr>
        <w:spacing w:after="120"/>
        <w:ind w:left="570"/>
        <w:jc w:val="both"/>
      </w:pPr>
      <w:r w:rsidRPr="00135AEA">
        <w:t xml:space="preserve">výhradně </w:t>
      </w:r>
      <w:r w:rsidR="00EC0178" w:rsidRPr="003D2C23">
        <w:t>u přepážky pošty</w:t>
      </w:r>
      <w:r w:rsidRPr="00135AEA">
        <w:t xml:space="preserve">: </w:t>
      </w:r>
      <w:r w:rsidR="00AD0E14">
        <w:t>XXX</w:t>
      </w:r>
    </w:p>
    <w:p w14:paraId="1DE1C845" w14:textId="77777777" w:rsidR="006653D1" w:rsidRPr="006653D1" w:rsidRDefault="006653D1" w:rsidP="006653D1">
      <w:pPr>
        <w:pStyle w:val="Odstavecseseznamem"/>
        <w:numPr>
          <w:ilvl w:val="0"/>
          <w:numId w:val="0"/>
        </w:numPr>
        <w:spacing w:after="120"/>
        <w:ind w:left="567"/>
        <w:jc w:val="both"/>
        <w:rPr>
          <w:szCs w:val="22"/>
        </w:rPr>
      </w:pPr>
      <w:r w:rsidRPr="006653D1">
        <w:rPr>
          <w:rFonts w:eastAsia="Calibri"/>
          <w:szCs w:val="22"/>
        </w:rPr>
        <w:t xml:space="preserve">v průběhu otevírací doby této pošty. Informace o otevírací době je uvedena na webových stránkách ČP na adrese </w:t>
      </w:r>
      <w:hyperlink r:id="rId9" w:history="1">
        <w:r w:rsidRPr="006653D1">
          <w:rPr>
            <w:rFonts w:eastAsia="Calibri"/>
            <w:szCs w:val="22"/>
          </w:rPr>
          <w:t>www.ceskaposta.cz</w:t>
        </w:r>
      </w:hyperlink>
      <w:r w:rsidRPr="006653D1">
        <w:rPr>
          <w:rFonts w:eastAsia="Calibri"/>
          <w:szCs w:val="22"/>
        </w:rPr>
        <w:t>. Informace o rozhodné době pro podání je uvedena tamtéž.</w:t>
      </w:r>
    </w:p>
    <w:p w14:paraId="79CCC5A5" w14:textId="77777777"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14:paraId="3FC74F31" w14:textId="77777777"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14:paraId="5C35D534" w14:textId="77777777"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14:paraId="184113E5" w14:textId="77777777"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14:paraId="13A4F02A" w14:textId="77777777"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Poštovních podmínek České pošty, s.p. – Ceník</w:t>
      </w:r>
      <w:r w:rsidR="00A3614E">
        <w:t>u</w:t>
      </w:r>
      <w:r w:rsidR="00A3614E" w:rsidRPr="005D41C8">
        <w:t xml:space="preserve"> základních poštovních služeb a ostatních služeb (dále jen „Ceník“)</w:t>
      </w:r>
      <w:r w:rsidR="00A3614E">
        <w:t xml:space="preserve"> </w:t>
      </w:r>
      <w:r w:rsidR="00C7120C">
        <w:t xml:space="preserve">účinných </w:t>
      </w:r>
      <w:r w:rsidR="00A3614E">
        <w:t xml:space="preserve">ke dni podání. </w:t>
      </w:r>
      <w:r w:rsidR="00A3614E" w:rsidRPr="00A15B8A">
        <w:t>Ceník je dostupný na všech poštách v ČR a na internetové adrese http://www.ceskaposta.cz/.</w:t>
      </w:r>
    </w:p>
    <w:p w14:paraId="399E4909" w14:textId="77777777" w:rsidR="00A3614E" w:rsidRDefault="00611981" w:rsidP="00EE5CA7">
      <w:pPr>
        <w:numPr>
          <w:ilvl w:val="0"/>
          <w:numId w:val="0"/>
        </w:numPr>
        <w:spacing w:after="120"/>
        <w:ind w:left="570"/>
        <w:jc w:val="both"/>
      </w:pPr>
      <w:r>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14:paraId="0864A694" w14:textId="77777777" w:rsidR="00EC0178" w:rsidRPr="00062032" w:rsidRDefault="00EC0178" w:rsidP="00EB545F">
      <w:pPr>
        <w:numPr>
          <w:ilvl w:val="1"/>
          <w:numId w:val="21"/>
        </w:numPr>
        <w:spacing w:after="120"/>
        <w:jc w:val="both"/>
        <w:rPr>
          <w:szCs w:val="22"/>
        </w:rPr>
      </w:pPr>
      <w:r w:rsidRPr="00062032">
        <w:rPr>
          <w:szCs w:val="22"/>
        </w:rPr>
        <w:t>Kontaktními osobami za Uživatele jsou</w:t>
      </w:r>
      <w:r w:rsidR="00076875" w:rsidRPr="00062032">
        <w:rPr>
          <w:szCs w:val="22"/>
        </w:rPr>
        <w:t xml:space="preserve"> (jméno, pozice, tel., e-mail, popř. fax)</w:t>
      </w:r>
      <w:r w:rsidRPr="00062032">
        <w:rPr>
          <w:szCs w:val="22"/>
        </w:rPr>
        <w:t>:</w:t>
      </w:r>
    </w:p>
    <w:p w14:paraId="2CD4A9DD" w14:textId="3DBBB631" w:rsidR="00307AF1" w:rsidRDefault="00AD0E14" w:rsidP="00307AF1">
      <w:pPr>
        <w:pStyle w:val="cpodstavecslovan1"/>
        <w:numPr>
          <w:ilvl w:val="0"/>
          <w:numId w:val="37"/>
        </w:numPr>
      </w:pPr>
      <w:r>
        <w:t>XXX</w:t>
      </w:r>
    </w:p>
    <w:p w14:paraId="4B4F1112" w14:textId="21055CDE" w:rsidR="00307AF1" w:rsidRDefault="00AD0E14" w:rsidP="00307AF1">
      <w:pPr>
        <w:pStyle w:val="cpodstavecslovan1"/>
        <w:numPr>
          <w:ilvl w:val="0"/>
          <w:numId w:val="37"/>
        </w:numPr>
      </w:pPr>
      <w:r>
        <w:t>XXX</w:t>
      </w:r>
    </w:p>
    <w:p w14:paraId="49A1E4A6" w14:textId="079DC9B0" w:rsidR="00D93E74" w:rsidRPr="00062032" w:rsidRDefault="00D93E74" w:rsidP="00D93E74">
      <w:pPr>
        <w:pStyle w:val="cpodstavecslovan1"/>
        <w:numPr>
          <w:ilvl w:val="0"/>
          <w:numId w:val="0"/>
        </w:numPr>
        <w:ind w:left="624"/>
      </w:pPr>
      <w:r w:rsidRPr="00062032">
        <w:t>Kontaktními osobami za ČP jsou (jméno, pozice, tel., e-mail, popř. fax):</w:t>
      </w:r>
    </w:p>
    <w:p w14:paraId="62CD8A3F" w14:textId="6E48D0A1" w:rsidR="00D93E74" w:rsidRPr="00062032" w:rsidRDefault="006653D1" w:rsidP="008A6940">
      <w:pPr>
        <w:pStyle w:val="cpodstavecslovan1"/>
        <w:numPr>
          <w:ilvl w:val="0"/>
          <w:numId w:val="39"/>
        </w:numPr>
      </w:pPr>
      <w:r w:rsidRPr="00062032">
        <w:t xml:space="preserve"> </w:t>
      </w:r>
      <w:r w:rsidR="00AD0E14">
        <w:t>XXX</w:t>
      </w:r>
    </w:p>
    <w:p w14:paraId="023D79D8" w14:textId="6E96A2DA" w:rsidR="00D93E74" w:rsidRPr="00062032" w:rsidRDefault="00AD0E14" w:rsidP="008A6940">
      <w:pPr>
        <w:pStyle w:val="cpodstavecslovan1"/>
        <w:numPr>
          <w:ilvl w:val="0"/>
          <w:numId w:val="39"/>
        </w:numPr>
      </w:pPr>
      <w:r>
        <w:t>XXX</w:t>
      </w:r>
    </w:p>
    <w:p w14:paraId="0B77F69D" w14:textId="77777777"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w:t>
      </w:r>
      <w:r w:rsidRPr="00EE38D7">
        <w:lastRenderedPageBreak/>
        <w:t xml:space="preserve">povinnosti nese </w:t>
      </w:r>
      <w:r>
        <w:t>Uživatel</w:t>
      </w:r>
      <w:r w:rsidRPr="00EE38D7">
        <w:t xml:space="preserve"> v plném rozsahu odpovědnost za škody, které v důsledku takového opomenutí mohou vzniknout, a zavazuje se je uhradit.</w:t>
      </w:r>
      <w:r w:rsidR="001F674F" w:rsidRPr="001F674F">
        <w:t xml:space="preserve"> </w:t>
      </w:r>
    </w:p>
    <w:p w14:paraId="143C9FC9" w14:textId="5B38C9BE" w:rsidR="00011CBE" w:rsidRPr="000C509E" w:rsidRDefault="00AD0E14" w:rsidP="00551402">
      <w:pPr>
        <w:numPr>
          <w:ilvl w:val="1"/>
          <w:numId w:val="21"/>
        </w:numPr>
        <w:spacing w:after="120"/>
        <w:jc w:val="both"/>
      </w:pPr>
      <w:r>
        <w:t>XXX</w:t>
      </w:r>
    </w:p>
    <w:p w14:paraId="74CA95B5" w14:textId="22384F4D" w:rsidR="00011CBE" w:rsidRPr="000C509E" w:rsidRDefault="00AD0E14" w:rsidP="00011CBE">
      <w:pPr>
        <w:numPr>
          <w:ilvl w:val="1"/>
          <w:numId w:val="21"/>
        </w:numPr>
        <w:spacing w:after="120"/>
        <w:jc w:val="both"/>
      </w:pPr>
      <w:r>
        <w:t>XXX</w:t>
      </w:r>
    </w:p>
    <w:p w14:paraId="1ADE3E73" w14:textId="77777777" w:rsidR="00D55244" w:rsidRDefault="00D55244" w:rsidP="00551402">
      <w:pPr>
        <w:numPr>
          <w:ilvl w:val="0"/>
          <w:numId w:val="0"/>
        </w:numPr>
        <w:spacing w:after="120"/>
        <w:jc w:val="both"/>
      </w:pPr>
    </w:p>
    <w:p w14:paraId="5B0E7D0B" w14:textId="77777777" w:rsidR="00EC0178" w:rsidRPr="003D2C23" w:rsidRDefault="00EC0178" w:rsidP="00E06AC7">
      <w:pPr>
        <w:pStyle w:val="Odstavecseseznamem"/>
        <w:numPr>
          <w:ilvl w:val="0"/>
          <w:numId w:val="0"/>
        </w:numPr>
        <w:spacing w:after="120"/>
        <w:ind w:left="567"/>
        <w:jc w:val="both"/>
      </w:pPr>
    </w:p>
    <w:p w14:paraId="55E002D6" w14:textId="77777777" w:rsidR="00EC0178" w:rsidRDefault="00EC0178" w:rsidP="00B83669">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14:paraId="0DD99E8B" w14:textId="77777777"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14:paraId="70A3E2F4" w14:textId="77777777" w:rsidR="001F674F" w:rsidRPr="007506AF" w:rsidRDefault="00EC0178" w:rsidP="007506AF">
      <w:pPr>
        <w:numPr>
          <w:ilvl w:val="1"/>
          <w:numId w:val="20"/>
        </w:numPr>
        <w:spacing w:after="120"/>
        <w:ind w:left="567" w:hanging="567"/>
        <w:jc w:val="both"/>
        <w:rPr>
          <w:szCs w:val="22"/>
        </w:rPr>
      </w:pPr>
      <w:r>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14:paraId="5A46AE23" w14:textId="77777777"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14:paraId="64936C86" w14:textId="77777777" w:rsidR="00EC0178" w:rsidRPr="003D2C23" w:rsidRDefault="00EC0178" w:rsidP="00625669">
      <w:pPr>
        <w:numPr>
          <w:ilvl w:val="0"/>
          <w:numId w:val="0"/>
        </w:numPr>
        <w:spacing w:after="120"/>
        <w:ind w:left="567"/>
        <w:jc w:val="both"/>
      </w:pPr>
      <w:r w:rsidRPr="003D2C23">
        <w:t>Zaplacením smluvní pokuty není dotčeno právo ČP na náhradu škody.</w:t>
      </w:r>
    </w:p>
    <w:p w14:paraId="06B73B88" w14:textId="77777777"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14:paraId="3E7384A2" w14:textId="77777777"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14:paraId="70B4057A" w14:textId="77777777" w:rsidR="00EC0178" w:rsidRDefault="00EC0178" w:rsidP="00EB545F">
      <w:pPr>
        <w:numPr>
          <w:ilvl w:val="1"/>
          <w:numId w:val="20"/>
        </w:numPr>
        <w:spacing w:after="120"/>
        <w:ind w:left="567" w:hanging="567"/>
        <w:jc w:val="both"/>
      </w:pPr>
      <w:r w:rsidRPr="003D2C23">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14:paraId="4543163A" w14:textId="77777777" w:rsidR="00F06305" w:rsidRDefault="00F06305" w:rsidP="00EB545F">
      <w:pPr>
        <w:pStyle w:val="Odstavecseseznamem"/>
        <w:numPr>
          <w:ilvl w:val="5"/>
          <w:numId w:val="20"/>
        </w:numPr>
        <w:spacing w:after="120"/>
        <w:ind w:left="1134" w:hanging="567"/>
        <w:jc w:val="both"/>
      </w:pPr>
      <w:r w:rsidRPr="003D2C23">
        <w:t>budou udržovat získané informace v tajnosti,</w:t>
      </w:r>
    </w:p>
    <w:p w14:paraId="39B8811E" w14:textId="77777777"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14:paraId="763E31C3" w14:textId="77777777" w:rsidR="00F06305" w:rsidRDefault="00F06305" w:rsidP="00EB545F">
      <w:pPr>
        <w:numPr>
          <w:ilvl w:val="1"/>
          <w:numId w:val="20"/>
        </w:numPr>
        <w:spacing w:after="120" w:line="240" w:lineRule="auto"/>
        <w:jc w:val="both"/>
      </w:pPr>
      <w:r>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14:paraId="4B080C30" w14:textId="77777777" w:rsidR="00F06305" w:rsidRDefault="00F06305" w:rsidP="00EB545F">
      <w:pPr>
        <w:numPr>
          <w:ilvl w:val="1"/>
          <w:numId w:val="20"/>
        </w:numPr>
        <w:spacing w:after="120" w:line="240" w:lineRule="auto"/>
        <w:jc w:val="both"/>
      </w:pPr>
      <w:r>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s.p., je Uživatel povinen České poště, s.p.,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w:t>
      </w:r>
      <w:r>
        <w:lastRenderedPageBreak/>
        <w:t>poštovních služeb, než je Česká pošta, s.p., pokud na žádost České pošty, s.p.,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s.p., informovat způsobem dle první věty tohoto odstavce.</w:t>
      </w:r>
    </w:p>
    <w:p w14:paraId="0EC85B24" w14:textId="77777777" w:rsidR="00F06305" w:rsidRDefault="00F06305" w:rsidP="00EB545F">
      <w:pPr>
        <w:numPr>
          <w:ilvl w:val="1"/>
          <w:numId w:val="20"/>
        </w:numPr>
        <w:spacing w:after="120" w:line="240" w:lineRule="auto"/>
        <w:jc w:val="both"/>
      </w:pPr>
      <w:r>
        <w:t xml:space="preserve">V případě vědomého porušení povinnosti sdělit České poště, s.p.,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14:paraId="375D356B" w14:textId="77777777" w:rsidR="00964512" w:rsidRPr="00011CBE" w:rsidRDefault="00964512" w:rsidP="00964512">
      <w:pPr>
        <w:numPr>
          <w:ilvl w:val="1"/>
          <w:numId w:val="20"/>
        </w:numPr>
        <w:spacing w:after="120"/>
        <w:ind w:left="567" w:hanging="567"/>
        <w:jc w:val="both"/>
      </w:pPr>
      <w:r w:rsidRPr="001F674F">
        <w:rPr>
          <w:szCs w:val="22"/>
        </w:rP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0DD70C56" w14:textId="77777777" w:rsidR="00011CBE" w:rsidRDefault="00011CBE" w:rsidP="00011CBE">
      <w:pPr>
        <w:numPr>
          <w:ilvl w:val="0"/>
          <w:numId w:val="0"/>
        </w:numPr>
        <w:spacing w:after="120"/>
        <w:ind w:left="567"/>
        <w:jc w:val="both"/>
      </w:pPr>
    </w:p>
    <w:p w14:paraId="0E00F724" w14:textId="77777777"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14:paraId="5615E6E2" w14:textId="77777777" w:rsidR="00EC0178" w:rsidRDefault="00EC0178" w:rsidP="00EB545F">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14:paraId="21475EE5" w14:textId="77777777" w:rsidR="00011CBE" w:rsidRDefault="00011CBE" w:rsidP="00011CBE">
      <w:pPr>
        <w:numPr>
          <w:ilvl w:val="0"/>
          <w:numId w:val="0"/>
        </w:numPr>
        <w:spacing w:after="120"/>
        <w:ind w:left="567"/>
        <w:jc w:val="both"/>
      </w:pPr>
    </w:p>
    <w:p w14:paraId="4A103528" w14:textId="77777777" w:rsidR="00EC0178" w:rsidRPr="003D2C23" w:rsidRDefault="00EC0178" w:rsidP="00EB545F">
      <w:pPr>
        <w:keepNext/>
        <w:numPr>
          <w:ilvl w:val="0"/>
          <w:numId w:val="20"/>
        </w:numPr>
        <w:spacing w:before="120" w:after="120"/>
        <w:ind w:left="482" w:hanging="482"/>
        <w:jc w:val="center"/>
        <w:outlineLvl w:val="0"/>
      </w:pPr>
      <w:r w:rsidRPr="003D2C23">
        <w:rPr>
          <w:b/>
          <w:sz w:val="24"/>
        </w:rPr>
        <w:t>Závěrečná ustanovení</w:t>
      </w:r>
    </w:p>
    <w:p w14:paraId="6AD421AF" w14:textId="77777777" w:rsidR="001328AB" w:rsidRPr="009861CA" w:rsidRDefault="001328AB" w:rsidP="00EB545F">
      <w:pPr>
        <w:numPr>
          <w:ilvl w:val="1"/>
          <w:numId w:val="20"/>
        </w:numPr>
        <w:spacing w:after="120"/>
        <w:ind w:left="567" w:hanging="567"/>
        <w:jc w:val="both"/>
      </w:pPr>
      <w:r w:rsidRPr="00215724">
        <w:t xml:space="preserve">Tato Dohoda se uzavírá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14:paraId="671D34D4" w14:textId="77777777"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14:paraId="66808566" w14:textId="77777777"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14:paraId="6B8A98D5" w14:textId="77777777"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14:paraId="3F160A1B" w14:textId="77777777" w:rsidR="007F442A" w:rsidRDefault="00D83642" w:rsidP="00EB545F">
      <w:pPr>
        <w:numPr>
          <w:ilvl w:val="1"/>
          <w:numId w:val="20"/>
        </w:numPr>
        <w:spacing w:after="120"/>
        <w:ind w:left="567" w:hanging="567"/>
        <w:jc w:val="both"/>
      </w:pPr>
      <w:r w:rsidRPr="003D2C23">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14:paraId="4B8E88D9" w14:textId="77777777" w:rsidR="00EC0178" w:rsidRDefault="00EC0178" w:rsidP="00EB545F">
      <w:pPr>
        <w:numPr>
          <w:ilvl w:val="1"/>
          <w:numId w:val="20"/>
        </w:numPr>
        <w:spacing w:after="120"/>
        <w:ind w:left="567" w:hanging="567"/>
        <w:jc w:val="both"/>
      </w:pPr>
      <w:r w:rsidRPr="003D2C23">
        <w:lastRenderedPageBreak/>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14:paraId="3624BAE9" w14:textId="77777777" w:rsidR="00EA6101" w:rsidRDefault="00EA6101" w:rsidP="00EB545F">
      <w:pPr>
        <w:numPr>
          <w:ilvl w:val="1"/>
          <w:numId w:val="20"/>
        </w:numPr>
        <w:spacing w:after="120"/>
        <w:ind w:left="567" w:hanging="567"/>
        <w:jc w:val="both"/>
      </w:pPr>
      <w:r>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14:paraId="3A233A76" w14:textId="77777777" w:rsidR="00D158D1" w:rsidRPr="00674669" w:rsidRDefault="00D158D1" w:rsidP="00EB545F">
      <w:pPr>
        <w:pStyle w:val="cpodstavecslovan1"/>
        <w:numPr>
          <w:ilvl w:val="1"/>
          <w:numId w:val="20"/>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14:paraId="74869515" w14:textId="77777777" w:rsidR="00D158D1" w:rsidRPr="00674669" w:rsidRDefault="00D158D1" w:rsidP="00EB545F">
      <w:pPr>
        <w:pStyle w:val="cpodstavecslovan1"/>
        <w:numPr>
          <w:ilvl w:val="1"/>
          <w:numId w:val="20"/>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6A124D1F" w14:textId="77777777"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5B25A043" w14:textId="77777777"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4D8209CC" w14:textId="77777777"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14:paraId="10BEC0B0" w14:textId="77777777" w:rsidR="0021738D" w:rsidRPr="00674669" w:rsidRDefault="0021738D" w:rsidP="00D93E74">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dohody </w:t>
      </w:r>
      <w:r>
        <w:t>S</w:t>
      </w:r>
      <w:r w:rsidRPr="0021738D">
        <w:t>tran Dohody zajistí odeslání této Dohody správci registru smluv ČP. ČP je oprávněna před odesláním Dohody správci registru smluv v Dohodě znečitelnit informace, na něž se nevztahuje uveřejňovací povinnost podle zákona o registru smluv.</w:t>
      </w:r>
    </w:p>
    <w:p w14:paraId="00F2D0CC" w14:textId="77777777"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14:paraId="7E40BFB4" w14:textId="77777777" w:rsidR="001F5DAA" w:rsidRPr="00215724" w:rsidRDefault="005E4FFE" w:rsidP="00EB545F">
      <w:pPr>
        <w:pStyle w:val="cpodstavecslovan1"/>
        <w:numPr>
          <w:ilvl w:val="1"/>
          <w:numId w:val="20"/>
        </w:numPr>
        <w:ind w:left="567" w:hanging="567"/>
      </w:pPr>
      <w:r>
        <w:t>Tato Dohoda je vyhotovena ve 2 (slovy: dvou) stejnopisech s platností originálu, z nichž každá Strana Dohody obdrží po jednom.</w:t>
      </w:r>
      <w:r w:rsidR="001F5DAA" w:rsidRPr="00215724">
        <w:t xml:space="preserve">  </w:t>
      </w:r>
    </w:p>
    <w:p w14:paraId="150752EE" w14:textId="77777777"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14:paraId="5505411D" w14:textId="77777777"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14:paraId="459FC868" w14:textId="77777777" w:rsidR="00894678" w:rsidRDefault="00894678" w:rsidP="00EB545F">
      <w:pPr>
        <w:numPr>
          <w:ilvl w:val="1"/>
          <w:numId w:val="20"/>
        </w:numPr>
        <w:spacing w:after="120"/>
        <w:ind w:left="567" w:hanging="567"/>
        <w:jc w:val="both"/>
        <w:sectPr w:rsidR="00894678" w:rsidSect="00EE176D">
          <w:headerReference w:type="even" r:id="rId10"/>
          <w:headerReference w:type="default" r:id="rId11"/>
          <w:footerReference w:type="default" r:id="rId12"/>
          <w:headerReference w:type="first" r:id="rId13"/>
          <w:footerReference w:type="first" r:id="rId14"/>
          <w:type w:val="continuous"/>
          <w:pgSz w:w="11906" w:h="16838" w:code="9"/>
          <w:pgMar w:top="2127" w:right="1134" w:bottom="1418" w:left="993" w:header="680" w:footer="1417" w:gutter="0"/>
          <w:cols w:space="709"/>
          <w:docGrid w:linePitch="360"/>
        </w:sectPr>
      </w:pPr>
    </w:p>
    <w:p w14:paraId="7E1C9961" w14:textId="277A5749" w:rsidR="00062032" w:rsidRDefault="00062032" w:rsidP="00062032">
      <w:pPr>
        <w:numPr>
          <w:ilvl w:val="1"/>
          <w:numId w:val="20"/>
        </w:numPr>
        <w:spacing w:after="120"/>
        <w:ind w:left="567" w:hanging="567"/>
        <w:jc w:val="both"/>
      </w:pPr>
      <w:r w:rsidRPr="00062032">
        <w:t xml:space="preserve">Tato Dohoda je podepsána vlastnoručně nebo elektronicky. Je-li Dohoda podepsána vlastnoručně, je vyhotovena ve dvou (2) stejnopisech, z nichž každý bude považován za prvopis; Uživatel obdrží jeden (1) stejnopis a ČP obdrží jeden (1) stejnopis Dohody. Je-li Dohoda podepsána elektronicky, je podepsána pomocí kvalifikovaného elektronického podpisu. </w:t>
      </w:r>
    </w:p>
    <w:p w14:paraId="77CDFEC1" w14:textId="7E74DE29" w:rsidR="00431369" w:rsidRDefault="00431369" w:rsidP="00EB545F">
      <w:pPr>
        <w:numPr>
          <w:ilvl w:val="1"/>
          <w:numId w:val="20"/>
        </w:numPr>
        <w:spacing w:after="120"/>
        <w:ind w:left="567" w:hanging="567"/>
        <w:jc w:val="both"/>
      </w:pPr>
      <w:r w:rsidRPr="00215724">
        <w:lastRenderedPageBreak/>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14:paraId="34B32295" w14:textId="77777777" w:rsidR="009C052B" w:rsidRDefault="009C052B" w:rsidP="00F06FC8">
      <w:pPr>
        <w:pStyle w:val="cpodstavecslovan1"/>
        <w:numPr>
          <w:ilvl w:val="1"/>
          <w:numId w:val="20"/>
        </w:numPr>
        <w:ind w:left="567" w:hanging="567"/>
      </w:pPr>
      <w:r w:rsidRPr="00972BAE">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se zpracováním osobních údajů včetně práv subjektů s tímto zpracováním souvisejících jsou k dispozici </w:t>
      </w:r>
      <w:r w:rsidR="00511BF6" w:rsidRPr="00511BF6">
        <w:t>v záložce Ochrana osobních údajů - GDPR</w:t>
      </w:r>
      <w:r w:rsidR="00652D73">
        <w:t xml:space="preserve"> na webových stránkách ČP </w:t>
      </w:r>
      <w:r w:rsidR="00652D73" w:rsidRPr="00062032">
        <w:t xml:space="preserve">na adrese </w:t>
      </w:r>
      <w:hyperlink r:id="rId15" w:history="1">
        <w:r w:rsidR="00A96194" w:rsidRPr="00062032">
          <w:rPr>
            <w:rStyle w:val="Hypertextovodkaz"/>
            <w:color w:val="auto"/>
            <w:u w:val="none"/>
          </w:rPr>
          <w:t>www.ceskaposta.cz</w:t>
        </w:r>
      </w:hyperlink>
      <w:r w:rsidR="00652D73" w:rsidRPr="00062032">
        <w:t>.</w:t>
      </w:r>
    </w:p>
    <w:p w14:paraId="6CCB080F" w14:textId="77777777" w:rsidR="00431369" w:rsidRPr="00215724" w:rsidRDefault="00431369" w:rsidP="00431369">
      <w:pPr>
        <w:pStyle w:val="cpodstavecslovan1"/>
        <w:numPr>
          <w:ilvl w:val="0"/>
          <w:numId w:val="0"/>
        </w:numPr>
      </w:pPr>
    </w:p>
    <w:p w14:paraId="44011B23" w14:textId="77777777" w:rsidR="00431369" w:rsidRPr="00BC10F2" w:rsidRDefault="00431369" w:rsidP="00431369">
      <w:pPr>
        <w:pStyle w:val="cpodstavecslovan1"/>
        <w:numPr>
          <w:ilvl w:val="0"/>
          <w:numId w:val="0"/>
        </w:numPr>
        <w:rPr>
          <w:b/>
          <w:u w:val="single"/>
        </w:rPr>
      </w:pPr>
      <w:r>
        <w:rPr>
          <w:b/>
          <w:u w:val="single"/>
        </w:rPr>
        <w:t>Seznam příloh</w:t>
      </w:r>
      <w:r w:rsidRPr="00BC10F2">
        <w:rPr>
          <w:b/>
          <w:u w:val="single"/>
        </w:rPr>
        <w:t>:</w:t>
      </w:r>
    </w:p>
    <w:p w14:paraId="797AF8EF" w14:textId="77777777" w:rsidR="00431369" w:rsidRDefault="00431369" w:rsidP="00431369">
      <w:pPr>
        <w:pStyle w:val="cpodstavecslovan1"/>
        <w:numPr>
          <w:ilvl w:val="0"/>
          <w:numId w:val="0"/>
        </w:numPr>
        <w:ind w:left="624" w:hanging="624"/>
      </w:pPr>
      <w:r>
        <w:t xml:space="preserve">Příloha č. 1 – </w:t>
      </w:r>
      <w:r w:rsidRPr="00E105A8">
        <w:t>Souhlas</w:t>
      </w:r>
      <w:r>
        <w:t xml:space="preserve"> </w:t>
      </w:r>
      <w:r w:rsidRPr="00E105A8">
        <w:t>příslušného pracoviště obchodu ČP s používáním předloženého otisku VS</w:t>
      </w:r>
    </w:p>
    <w:p w14:paraId="7DACE640" w14:textId="77777777" w:rsidR="00431369" w:rsidRDefault="00275E24" w:rsidP="00275E24">
      <w:pPr>
        <w:pStyle w:val="cpodstavecslovan1"/>
        <w:numPr>
          <w:ilvl w:val="0"/>
          <w:numId w:val="0"/>
        </w:numPr>
        <w:ind w:left="624" w:hanging="624"/>
      </w:pPr>
      <w:r w:rsidRPr="00275E24">
        <w:t>Příloha č. 2 - Denní výkaz o počtu a skladbě zásilek</w:t>
      </w:r>
    </w:p>
    <w:p w14:paraId="6D0A2826" w14:textId="653AC391" w:rsidR="00431369" w:rsidRDefault="00A17EB0" w:rsidP="00693304">
      <w:pPr>
        <w:pStyle w:val="cpodstavecslovan1"/>
        <w:numPr>
          <w:ilvl w:val="0"/>
          <w:numId w:val="0"/>
        </w:numPr>
        <w:ind w:left="624" w:hanging="624"/>
      </w:pPr>
      <w:r>
        <w:t>Příloha č. 3</w:t>
      </w:r>
      <w:r w:rsidR="00E77886">
        <w:t xml:space="preserve"> - </w:t>
      </w:r>
      <w:r w:rsidR="00E77886" w:rsidRPr="000C509E">
        <w:t>Měsíční výkaz zůstatku kreditu výplatního stroje</w:t>
      </w:r>
    </w:p>
    <w:p w14:paraId="39B3203B" w14:textId="1B7350FB" w:rsidR="001F0537" w:rsidRDefault="00062032" w:rsidP="00062032">
      <w:pPr>
        <w:pStyle w:val="cpodstavecslovan1"/>
        <w:numPr>
          <w:ilvl w:val="0"/>
          <w:numId w:val="0"/>
        </w:numPr>
        <w:ind w:left="624" w:hanging="624"/>
      </w:pPr>
      <w:r>
        <w:t>Příloha č. 4 - Podmínky</w:t>
      </w:r>
      <w:r w:rsidRPr="00062032">
        <w:t xml:space="preserve"> </w:t>
      </w:r>
      <w:r>
        <w:t xml:space="preserve">pro používání výplatních strojů </w:t>
      </w:r>
    </w:p>
    <w:p w14:paraId="27E85CF7" w14:textId="77777777" w:rsidR="00693304" w:rsidRDefault="00693304" w:rsidP="00431369">
      <w:pPr>
        <w:numPr>
          <w:ilvl w:val="0"/>
          <w:numId w:val="0"/>
        </w:numPr>
        <w:spacing w:after="0"/>
        <w:jc w:val="both"/>
      </w:pPr>
    </w:p>
    <w:tbl>
      <w:tblPr>
        <w:tblpPr w:leftFromText="141" w:rightFromText="141" w:vertAnchor="text" w:horzAnchor="margin" w:tblpY="-15"/>
        <w:tblW w:w="10198" w:type="dxa"/>
        <w:tblLook w:val="00A0" w:firstRow="1" w:lastRow="0" w:firstColumn="1" w:lastColumn="0" w:noHBand="0" w:noVBand="0"/>
      </w:tblPr>
      <w:tblGrid>
        <w:gridCol w:w="5099"/>
        <w:gridCol w:w="5099"/>
      </w:tblGrid>
      <w:tr w:rsidR="00431369" w:rsidRPr="002E4508" w14:paraId="64686199" w14:textId="77777777" w:rsidTr="00062032">
        <w:trPr>
          <w:trHeight w:val="619"/>
        </w:trPr>
        <w:tc>
          <w:tcPr>
            <w:tcW w:w="5099" w:type="dxa"/>
          </w:tcPr>
          <w:p w14:paraId="184327EE" w14:textId="77777777" w:rsidR="00431369" w:rsidRDefault="00431369" w:rsidP="00275E24">
            <w:pPr>
              <w:pStyle w:val="cpodstavecslovan1"/>
              <w:numPr>
                <w:ilvl w:val="0"/>
                <w:numId w:val="0"/>
              </w:numPr>
            </w:pPr>
            <w:r>
              <w:t xml:space="preserve">V </w:t>
            </w:r>
            <w:r w:rsidR="00275E24">
              <w:t>Praze</w:t>
            </w:r>
            <w:r>
              <w:t xml:space="preserve"> dne </w:t>
            </w:r>
          </w:p>
        </w:tc>
        <w:tc>
          <w:tcPr>
            <w:tcW w:w="5099" w:type="dxa"/>
          </w:tcPr>
          <w:p w14:paraId="635F91C7" w14:textId="6C1D5479" w:rsidR="00431369" w:rsidRDefault="00431369" w:rsidP="00A04EE4">
            <w:pPr>
              <w:pStyle w:val="cpodstavecslovan1"/>
              <w:numPr>
                <w:ilvl w:val="0"/>
                <w:numId w:val="0"/>
              </w:numPr>
            </w:pPr>
            <w:r>
              <w:t>V</w:t>
            </w:r>
            <w:r w:rsidR="00062032">
              <w:t xml:space="preserve"> P</w:t>
            </w:r>
            <w:r w:rsidR="00AD0DBB">
              <w:t>lzni</w:t>
            </w:r>
            <w:r w:rsidR="00A04EE4">
              <w:t xml:space="preserve"> </w:t>
            </w:r>
            <w:r>
              <w:t xml:space="preserve">dne </w:t>
            </w:r>
          </w:p>
        </w:tc>
      </w:tr>
      <w:tr w:rsidR="00431369" w:rsidRPr="002E4508" w14:paraId="558EF02D" w14:textId="77777777" w:rsidTr="00062032">
        <w:trPr>
          <w:trHeight w:val="614"/>
        </w:trPr>
        <w:tc>
          <w:tcPr>
            <w:tcW w:w="5099" w:type="dxa"/>
          </w:tcPr>
          <w:p w14:paraId="1375106A" w14:textId="77777777" w:rsidR="00431369" w:rsidRDefault="00431369" w:rsidP="00C7120C">
            <w:pPr>
              <w:pStyle w:val="cpodstavecslovan1"/>
              <w:numPr>
                <w:ilvl w:val="0"/>
                <w:numId w:val="0"/>
              </w:numPr>
            </w:pPr>
            <w:r>
              <w:t>za ČP:</w:t>
            </w:r>
          </w:p>
        </w:tc>
        <w:tc>
          <w:tcPr>
            <w:tcW w:w="5099" w:type="dxa"/>
          </w:tcPr>
          <w:p w14:paraId="0D036038" w14:textId="77777777" w:rsidR="00431369" w:rsidRDefault="00431369" w:rsidP="00C7120C">
            <w:pPr>
              <w:pStyle w:val="cpodstavecslovan1"/>
              <w:numPr>
                <w:ilvl w:val="0"/>
                <w:numId w:val="0"/>
              </w:numPr>
            </w:pPr>
            <w:r>
              <w:t>za Uživatele:</w:t>
            </w:r>
          </w:p>
        </w:tc>
      </w:tr>
      <w:tr w:rsidR="00431369" w:rsidRPr="002E4508" w14:paraId="7AB2F209" w14:textId="77777777" w:rsidTr="00062032">
        <w:trPr>
          <w:trHeight w:val="509"/>
        </w:trPr>
        <w:tc>
          <w:tcPr>
            <w:tcW w:w="5099" w:type="dxa"/>
          </w:tcPr>
          <w:p w14:paraId="67A0D226" w14:textId="77777777" w:rsidR="00431369" w:rsidRDefault="00431369" w:rsidP="00C7120C">
            <w:pPr>
              <w:pStyle w:val="cpodstavecslovan1"/>
              <w:numPr>
                <w:ilvl w:val="0"/>
                <w:numId w:val="0"/>
              </w:numPr>
              <w:pBdr>
                <w:bottom w:val="single" w:sz="6" w:space="1" w:color="auto"/>
              </w:pBdr>
            </w:pPr>
          </w:p>
          <w:p w14:paraId="1FAAF9E9" w14:textId="77777777" w:rsidR="00431369" w:rsidRDefault="00431369" w:rsidP="00C7120C">
            <w:pPr>
              <w:pStyle w:val="cpodstavecslovan1"/>
              <w:numPr>
                <w:ilvl w:val="0"/>
                <w:numId w:val="0"/>
              </w:numPr>
            </w:pPr>
          </w:p>
        </w:tc>
        <w:tc>
          <w:tcPr>
            <w:tcW w:w="5099" w:type="dxa"/>
          </w:tcPr>
          <w:p w14:paraId="7D422E04" w14:textId="77777777" w:rsidR="00431369" w:rsidRDefault="00431369" w:rsidP="00C7120C">
            <w:pPr>
              <w:pStyle w:val="cpodstavecslovan1"/>
              <w:numPr>
                <w:ilvl w:val="0"/>
                <w:numId w:val="0"/>
              </w:numPr>
              <w:pBdr>
                <w:bottom w:val="single" w:sz="6" w:space="1" w:color="auto"/>
              </w:pBdr>
            </w:pPr>
          </w:p>
          <w:p w14:paraId="6EEC4F81" w14:textId="77777777" w:rsidR="00431369" w:rsidRDefault="00431369" w:rsidP="00C7120C">
            <w:pPr>
              <w:pStyle w:val="cpodstavecslovan1"/>
              <w:numPr>
                <w:ilvl w:val="0"/>
                <w:numId w:val="0"/>
              </w:numPr>
            </w:pPr>
          </w:p>
        </w:tc>
      </w:tr>
      <w:tr w:rsidR="00431369" w:rsidRPr="002E4508" w14:paraId="201139D3" w14:textId="77777777" w:rsidTr="00062032">
        <w:trPr>
          <w:trHeight w:val="891"/>
        </w:trPr>
        <w:tc>
          <w:tcPr>
            <w:tcW w:w="5099" w:type="dxa"/>
          </w:tcPr>
          <w:p w14:paraId="3DFC2BF2" w14:textId="48DEFBF8" w:rsidR="00275E24" w:rsidRDefault="00062032" w:rsidP="00275E24">
            <w:pPr>
              <w:pStyle w:val="cpodstavecslovan1"/>
              <w:numPr>
                <w:ilvl w:val="0"/>
                <w:numId w:val="0"/>
              </w:numPr>
              <w:jc w:val="center"/>
            </w:pPr>
            <w:r>
              <w:t>Bc. Pavel Krejčík, DiS.</w:t>
            </w:r>
          </w:p>
          <w:p w14:paraId="0E2EB351" w14:textId="757D9901" w:rsidR="00431369" w:rsidRDefault="00062032" w:rsidP="00275E24">
            <w:pPr>
              <w:pStyle w:val="cpodstavecslovan1"/>
              <w:numPr>
                <w:ilvl w:val="0"/>
                <w:numId w:val="0"/>
              </w:numPr>
              <w:jc w:val="center"/>
            </w:pPr>
            <w:r>
              <w:t>Manažer specializovaného útvaru vnitrostátní obchod</w:t>
            </w:r>
          </w:p>
        </w:tc>
        <w:tc>
          <w:tcPr>
            <w:tcW w:w="5099" w:type="dxa"/>
          </w:tcPr>
          <w:p w14:paraId="769D6F77" w14:textId="77777777" w:rsidR="00112A11" w:rsidRDefault="00112A11" w:rsidP="00A17EB0">
            <w:pPr>
              <w:pStyle w:val="cpodstavecslovan1"/>
              <w:numPr>
                <w:ilvl w:val="0"/>
                <w:numId w:val="0"/>
              </w:numPr>
              <w:jc w:val="center"/>
            </w:pPr>
            <w:r w:rsidRPr="00112A11">
              <w:t>Plk. Mgr. Drahoslav Červinka</w:t>
            </w:r>
          </w:p>
          <w:p w14:paraId="4C381F2F" w14:textId="37814E16" w:rsidR="00431369" w:rsidRDefault="00AD0DBB" w:rsidP="00A17EB0">
            <w:pPr>
              <w:pStyle w:val="cpodstavecslovan1"/>
              <w:numPr>
                <w:ilvl w:val="0"/>
                <w:numId w:val="0"/>
              </w:numPr>
              <w:jc w:val="center"/>
            </w:pPr>
            <w:r w:rsidRPr="003662B0">
              <w:t xml:space="preserve">ředitel </w:t>
            </w:r>
            <w:r>
              <w:t>V</w:t>
            </w:r>
            <w:r w:rsidRPr="003662B0">
              <w:t>ěznice</w:t>
            </w:r>
            <w:r>
              <w:t xml:space="preserve"> Plzeň</w:t>
            </w:r>
          </w:p>
        </w:tc>
      </w:tr>
    </w:tbl>
    <w:p w14:paraId="4FE40EC5" w14:textId="77777777" w:rsidR="00EE176D" w:rsidRPr="00275E24" w:rsidRDefault="00EE176D" w:rsidP="00275E24">
      <w:pPr>
        <w:pStyle w:val="cpodstavecslovan1"/>
        <w:numPr>
          <w:ilvl w:val="0"/>
          <w:numId w:val="0"/>
        </w:numPr>
        <w:rPr>
          <w:b/>
        </w:rPr>
        <w:sectPr w:rsidR="00EE176D" w:rsidRPr="00275E24" w:rsidSect="00EE176D">
          <w:headerReference w:type="even" r:id="rId16"/>
          <w:headerReference w:type="default" r:id="rId17"/>
          <w:footerReference w:type="default" r:id="rId18"/>
          <w:type w:val="continuous"/>
          <w:pgSz w:w="11906" w:h="16838" w:code="9"/>
          <w:pgMar w:top="2127" w:right="1134" w:bottom="1418" w:left="993" w:header="680" w:footer="1417" w:gutter="0"/>
          <w:cols w:space="709"/>
          <w:docGrid w:linePitch="360"/>
        </w:sectPr>
      </w:pPr>
    </w:p>
    <w:p w14:paraId="7B178177" w14:textId="77777777" w:rsidR="00E42594" w:rsidRPr="00A76567" w:rsidRDefault="00E42594" w:rsidP="00693304">
      <w:pPr>
        <w:numPr>
          <w:ilvl w:val="0"/>
          <w:numId w:val="0"/>
        </w:numPr>
        <w:spacing w:after="120"/>
      </w:pPr>
    </w:p>
    <w:sectPr w:rsidR="00E42594" w:rsidRPr="00A76567" w:rsidSect="000E7450">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7EB" w14:textId="77777777" w:rsidR="006D712E" w:rsidRDefault="006D712E" w:rsidP="00EB545F">
      <w:pPr>
        <w:numPr>
          <w:ilvl w:val="0"/>
          <w:numId w:val="19"/>
        </w:numPr>
        <w:ind w:left="0" w:firstLine="0"/>
      </w:pPr>
      <w:r>
        <w:separator/>
      </w:r>
    </w:p>
  </w:endnote>
  <w:endnote w:type="continuationSeparator" w:id="0">
    <w:p w14:paraId="48056740" w14:textId="77777777" w:rsidR="006D712E" w:rsidRDefault="006D712E" w:rsidP="00EB545F">
      <w:pPr>
        <w:numPr>
          <w:ilvl w:val="0"/>
          <w:numId w:val="19"/>
        </w:numPr>
        <w:ind w:left="0" w:firstLine="0"/>
      </w:pPr>
      <w:r>
        <w:continuationSeparator/>
      </w:r>
    </w:p>
  </w:endnote>
  <w:endnote w:type="continuationNotice" w:id="1">
    <w:p w14:paraId="2AECBD05" w14:textId="77777777" w:rsidR="006D712E" w:rsidRDefault="006D7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BEBB" w14:textId="77777777" w:rsidR="00EE136D" w:rsidRDefault="00EE136D">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A96194">
      <w:rPr>
        <w:noProof/>
        <w:sz w:val="18"/>
        <w:szCs w:val="18"/>
      </w:rPr>
      <w:t>6</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A96194">
      <w:rPr>
        <w:noProof/>
        <w:sz w:val="18"/>
        <w:szCs w:val="18"/>
      </w:rPr>
      <w:t>8</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1DEC" w14:textId="77777777" w:rsidR="00EE136D" w:rsidRPr="00EB677C" w:rsidRDefault="00EE136D"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A5B3" w14:textId="77777777" w:rsidR="00EE136D" w:rsidRDefault="00EE136D"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A96194">
      <w:rPr>
        <w:noProof/>
        <w:sz w:val="18"/>
        <w:szCs w:val="18"/>
      </w:rPr>
      <w:t>8</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A96194">
      <w:rPr>
        <w:noProof/>
        <w:sz w:val="18"/>
        <w:szCs w:val="18"/>
      </w:rPr>
      <w:t>8</w:t>
    </w:r>
    <w:r w:rsidRPr="00160A6D">
      <w:rPr>
        <w:sz w:val="18"/>
        <w:szCs w:val="18"/>
      </w:rPr>
      <w:fldChar w:fldCharType="end"/>
    </w:r>
    <w:r>
      <w:rPr>
        <w:sz w:val="18"/>
        <w:szCs w:val="18"/>
      </w:rPr>
      <w:t>)</w:t>
    </w:r>
  </w:p>
  <w:p w14:paraId="49AF9C4B" w14:textId="77777777" w:rsidR="00EE136D" w:rsidRPr="000E7450" w:rsidRDefault="00EE136D" w:rsidP="000E7450">
    <w:pPr>
      <w:pStyle w:val="Zpat"/>
      <w:numPr>
        <w:ilvl w:val="0"/>
        <w:numId w:val="0"/>
      </w:num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7992" w14:textId="77777777" w:rsidR="00EE136D" w:rsidRDefault="00EE136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5AA8" w14:textId="77777777" w:rsidR="00EE136D" w:rsidRDefault="00EE136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8B29" w14:textId="77777777" w:rsidR="00EE136D" w:rsidRDefault="00EE13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D48D" w14:textId="77777777" w:rsidR="006D712E" w:rsidRDefault="006D712E" w:rsidP="00EB545F">
      <w:pPr>
        <w:numPr>
          <w:ilvl w:val="0"/>
          <w:numId w:val="19"/>
        </w:numPr>
        <w:ind w:left="0" w:firstLine="0"/>
      </w:pPr>
      <w:r>
        <w:separator/>
      </w:r>
    </w:p>
  </w:footnote>
  <w:footnote w:type="continuationSeparator" w:id="0">
    <w:p w14:paraId="4E8EC5CB" w14:textId="77777777" w:rsidR="006D712E" w:rsidRDefault="006D712E" w:rsidP="00EB545F">
      <w:pPr>
        <w:numPr>
          <w:ilvl w:val="0"/>
          <w:numId w:val="19"/>
        </w:numPr>
        <w:ind w:left="0" w:firstLine="0"/>
      </w:pPr>
      <w:r>
        <w:continuationSeparator/>
      </w:r>
    </w:p>
  </w:footnote>
  <w:footnote w:type="continuationNotice" w:id="1">
    <w:p w14:paraId="757DD75A" w14:textId="77777777" w:rsidR="006D712E" w:rsidRDefault="006D7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D52E" w14:textId="77777777" w:rsidR="00EE136D" w:rsidRDefault="00EE136D" w:rsidP="00EB545F">
    <w:pPr>
      <w:pStyle w:val="Zhlav"/>
      <w:numPr>
        <w:ilvl w:val="0"/>
        <w:numId w:val="19"/>
      </w:numPr>
      <w:ind w:left="0" w:firstLine="0"/>
    </w:pPr>
  </w:p>
  <w:p w14:paraId="308F247F" w14:textId="77777777" w:rsidR="00EE136D" w:rsidRDefault="00EE136D" w:rsidP="00EB545F">
    <w:pPr>
      <w:numPr>
        <w:ilvl w:val="0"/>
        <w:numId w:val="19"/>
      </w:numPr>
      <w:ind w:left="0" w:firstLine="0"/>
    </w:pPr>
    <w:r>
      <w:t>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B85D" w14:textId="77777777" w:rsidR="00EE136D" w:rsidRPr="00E6080F" w:rsidRDefault="00EE136D"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46819285" wp14:editId="73DECA0F">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BA4FF"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14:paraId="1082AED1" w14:textId="77777777" w:rsidR="00EE136D" w:rsidRDefault="00EE136D"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14:paraId="0079320A" w14:textId="541AFEEE" w:rsidR="00EE136D" w:rsidRDefault="00EE136D" w:rsidP="000E7450">
    <w:pPr>
      <w:pStyle w:val="Zhlav"/>
      <w:numPr>
        <w:ilvl w:val="0"/>
        <w:numId w:val="0"/>
      </w:numPr>
      <w:spacing w:after="10"/>
      <w:ind w:left="1474" w:firstLine="357"/>
      <w:jc w:val="both"/>
      <w:rPr>
        <w:rFonts w:ascii="Arial" w:hAnsi="Arial" w:cs="Arial"/>
      </w:rPr>
    </w:pPr>
    <w:r>
      <w:rPr>
        <w:rFonts w:ascii="Arial" w:hAnsi="Arial" w:cs="Arial"/>
      </w:rPr>
      <w:t xml:space="preserve">Číslo Dohody: </w:t>
    </w:r>
    <w:r w:rsidR="00AA7EDB">
      <w:rPr>
        <w:rFonts w:ascii="Arial" w:hAnsi="Arial" w:cs="Arial"/>
      </w:rPr>
      <w:t>2024/11170</w:t>
    </w:r>
  </w:p>
  <w:p w14:paraId="44816041" w14:textId="75B5063C" w:rsidR="00EE136D" w:rsidRPr="00D0232D" w:rsidRDefault="00EE136D"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44FAA82C" wp14:editId="5F126A3D">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rFonts w:ascii="Arial" w:hAnsi="Arial" w:cs="Arial"/>
        <w:szCs w:val="22"/>
      </w:rPr>
      <w:t xml:space="preserve">Licenční číslo VS: </w:t>
    </w:r>
    <w:r w:rsidRPr="00156343">
      <w:rPr>
        <w:noProof/>
        <w:szCs w:val="22"/>
      </w:rPr>
      <w:drawing>
        <wp:anchor distT="0" distB="0" distL="114300" distR="114300" simplePos="0" relativeHeight="251667456" behindDoc="1" locked="0" layoutInCell="1" allowOverlap="1" wp14:anchorId="60828039" wp14:editId="097DF14A">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AD0E14">
      <w:rPr>
        <w:rFonts w:ascii="Arial" w:hAnsi="Arial" w:cs="Arial"/>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3553" w14:textId="77777777" w:rsidR="00EE136D" w:rsidRPr="00EB677C" w:rsidRDefault="00EE136D"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7E2C" w14:textId="77777777" w:rsidR="00EE136D" w:rsidRDefault="00EE136D" w:rsidP="00EB545F">
    <w:pPr>
      <w:pStyle w:val="Zhlav"/>
      <w:numPr>
        <w:ilvl w:val="0"/>
        <w:numId w:val="19"/>
      </w:numPr>
      <w:ind w:left="0" w:firstLine="0"/>
    </w:pPr>
  </w:p>
  <w:p w14:paraId="4033508D" w14:textId="77777777" w:rsidR="00EE136D" w:rsidRDefault="00EE136D" w:rsidP="00EB545F">
    <w:pPr>
      <w:numPr>
        <w:ilvl w:val="0"/>
        <w:numId w:val="19"/>
      </w:numPr>
      <w:ind w:left="0" w:firstLine="0"/>
    </w:pPr>
    <w:r>
      <w:t>ass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8854" w14:textId="77777777" w:rsidR="00EE136D" w:rsidRDefault="00EE136D" w:rsidP="009D7203">
    <w:pPr>
      <w:pStyle w:val="Zhlav"/>
      <w:numPr>
        <w:ilvl w:val="0"/>
        <w:numId w:val="0"/>
      </w:numPr>
      <w:spacing w:after="0" w:line="80" w:lineRule="exact"/>
      <w:ind w:left="1344"/>
      <w:rPr>
        <w:rFonts w:ascii="Arial" w:hAnsi="Arial" w:cs="Arial"/>
        <w:b/>
        <w:sz w:val="12"/>
        <w:szCs w:val="12"/>
      </w:rPr>
    </w:pPr>
  </w:p>
  <w:p w14:paraId="3058F787" w14:textId="77777777" w:rsidR="00EE136D" w:rsidRPr="00E6080F" w:rsidRDefault="00EE136D"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3F9E4A8C" wp14:editId="369EAC36">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B0606"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14:paraId="601CB701" w14:textId="77777777" w:rsidR="00EE136D" w:rsidRDefault="00EE136D"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14:paraId="48A58DB6" w14:textId="77777777" w:rsidR="00EE136D" w:rsidRDefault="00EE136D" w:rsidP="00C7120C">
    <w:pPr>
      <w:pStyle w:val="Zhlav"/>
      <w:numPr>
        <w:ilvl w:val="0"/>
        <w:numId w:val="0"/>
      </w:numPr>
      <w:spacing w:after="0"/>
      <w:ind w:left="1474" w:firstLine="357"/>
      <w:jc w:val="both"/>
      <w:rPr>
        <w:rFonts w:ascii="Arial" w:hAnsi="Arial" w:cs="Arial"/>
      </w:rPr>
    </w:pPr>
    <w:r>
      <w:rPr>
        <w:rFonts w:ascii="Arial" w:hAnsi="Arial" w:cs="Arial"/>
      </w:rPr>
      <w:t>Číslo: 2020/00521</w:t>
    </w:r>
  </w:p>
  <w:p w14:paraId="123A4B9F" w14:textId="77777777" w:rsidR="00EE136D" w:rsidRPr="00D0232D" w:rsidRDefault="00EE136D"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Pr>
        <w:noProof/>
      </w:rPr>
      <w:drawing>
        <wp:anchor distT="0" distB="0" distL="114300" distR="114300" simplePos="0" relativeHeight="251674624" behindDoc="1" locked="0" layoutInCell="1" allowOverlap="1" wp14:anchorId="004154CF" wp14:editId="655F3DB9">
          <wp:simplePos x="0" y="0"/>
          <wp:positionH relativeFrom="page">
            <wp:posOffset>720090</wp:posOffset>
          </wp:positionH>
          <wp:positionV relativeFrom="page">
            <wp:posOffset>431800</wp:posOffset>
          </wp:positionV>
          <wp:extent cx="611505" cy="465455"/>
          <wp:effectExtent l="0" t="0" r="0" b="0"/>
          <wp:wrapNone/>
          <wp:docPr id="9" name="Obrázek 9"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11CFC8B7" wp14:editId="6B53C28F">
          <wp:simplePos x="0" y="0"/>
          <wp:positionH relativeFrom="page">
            <wp:posOffset>720090</wp:posOffset>
          </wp:positionH>
          <wp:positionV relativeFrom="page">
            <wp:posOffset>1080135</wp:posOffset>
          </wp:positionV>
          <wp:extent cx="6124575" cy="142875"/>
          <wp:effectExtent l="0" t="0" r="9525"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 84003233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B679" w14:textId="77777777" w:rsidR="00EE136D" w:rsidRDefault="00EE136D">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D844" w14:textId="77777777" w:rsidR="00EE136D" w:rsidRDefault="00EE136D">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17C9" w14:textId="77777777" w:rsidR="00EE136D" w:rsidRDefault="00EE136D" w:rsidP="00693304">
    <w:pPr>
      <w:pStyle w:val="Zhlav"/>
      <w:numPr>
        <w:ilvl w:val="0"/>
        <w:numId w:val="0"/>
      </w:numPr>
      <w:ind w:left="6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2100899"/>
    <w:multiLevelType w:val="hybridMultilevel"/>
    <w:tmpl w:val="A13AB8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6" w15:restartNumberingAfterBreak="0">
    <w:nsid w:val="33D23398"/>
    <w:multiLevelType w:val="hybridMultilevel"/>
    <w:tmpl w:val="06DEE25A"/>
    <w:lvl w:ilvl="0" w:tplc="BE64A7DE">
      <w:start w:val="1"/>
      <w:numFmt w:val="lowerLetter"/>
      <w:lvlText w:val="%1)"/>
      <w:lvlJc w:val="left"/>
      <w:pPr>
        <w:ind w:left="1070"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17" w15:restartNumberingAfterBreak="0">
    <w:nsid w:val="36075E73"/>
    <w:multiLevelType w:val="hybridMultilevel"/>
    <w:tmpl w:val="06DEE25A"/>
    <w:lvl w:ilvl="0" w:tplc="FFFFFFFF">
      <w:start w:val="1"/>
      <w:numFmt w:val="lowerLetter"/>
      <w:lvlText w:val="%1)"/>
      <w:lvlJc w:val="left"/>
      <w:pPr>
        <w:ind w:left="1068" w:hanging="360"/>
      </w:pPr>
      <w:rPr>
        <w:rFonts w:cs="Times New Roman" w:hint="default"/>
      </w:rPr>
    </w:lvl>
    <w:lvl w:ilvl="1" w:tplc="FFFFFFFF" w:tentative="1">
      <w:start w:val="1"/>
      <w:numFmt w:val="lowerLetter"/>
      <w:lvlText w:val="%2."/>
      <w:lvlJc w:val="left"/>
      <w:pPr>
        <w:ind w:left="1164" w:hanging="360"/>
      </w:pPr>
    </w:lvl>
    <w:lvl w:ilvl="2" w:tplc="FFFFFFFF" w:tentative="1">
      <w:start w:val="1"/>
      <w:numFmt w:val="lowerRoman"/>
      <w:lvlText w:val="%3."/>
      <w:lvlJc w:val="right"/>
      <w:pPr>
        <w:ind w:left="1884" w:hanging="180"/>
      </w:pPr>
    </w:lvl>
    <w:lvl w:ilvl="3" w:tplc="FFFFFFFF" w:tentative="1">
      <w:start w:val="1"/>
      <w:numFmt w:val="decimal"/>
      <w:lvlText w:val="%4."/>
      <w:lvlJc w:val="left"/>
      <w:pPr>
        <w:ind w:left="2604" w:hanging="360"/>
      </w:pPr>
    </w:lvl>
    <w:lvl w:ilvl="4" w:tplc="FFFFFFFF" w:tentative="1">
      <w:start w:val="1"/>
      <w:numFmt w:val="lowerLetter"/>
      <w:lvlText w:val="%5."/>
      <w:lvlJc w:val="left"/>
      <w:pPr>
        <w:ind w:left="3324" w:hanging="360"/>
      </w:pPr>
    </w:lvl>
    <w:lvl w:ilvl="5" w:tplc="FFFFFFFF" w:tentative="1">
      <w:start w:val="1"/>
      <w:numFmt w:val="lowerRoman"/>
      <w:lvlText w:val="%6."/>
      <w:lvlJc w:val="right"/>
      <w:pPr>
        <w:ind w:left="4044" w:hanging="180"/>
      </w:pPr>
    </w:lvl>
    <w:lvl w:ilvl="6" w:tplc="FFFFFFFF" w:tentative="1">
      <w:start w:val="1"/>
      <w:numFmt w:val="decimal"/>
      <w:lvlText w:val="%7."/>
      <w:lvlJc w:val="left"/>
      <w:pPr>
        <w:ind w:left="4764" w:hanging="360"/>
      </w:pPr>
    </w:lvl>
    <w:lvl w:ilvl="7" w:tplc="FFFFFFFF" w:tentative="1">
      <w:start w:val="1"/>
      <w:numFmt w:val="lowerLetter"/>
      <w:lvlText w:val="%8."/>
      <w:lvlJc w:val="left"/>
      <w:pPr>
        <w:ind w:left="5484" w:hanging="360"/>
      </w:pPr>
    </w:lvl>
    <w:lvl w:ilvl="8" w:tplc="FFFFFFFF" w:tentative="1">
      <w:start w:val="1"/>
      <w:numFmt w:val="lowerRoman"/>
      <w:lvlText w:val="%9."/>
      <w:lvlJc w:val="right"/>
      <w:pPr>
        <w:ind w:left="6204" w:hanging="180"/>
      </w:pPr>
    </w:lvl>
  </w:abstractNum>
  <w:abstractNum w:abstractNumId="18"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A32880"/>
    <w:multiLevelType w:val="hybridMultilevel"/>
    <w:tmpl w:val="06DEE25A"/>
    <w:lvl w:ilvl="0" w:tplc="BE64A7DE">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164" w:hanging="360"/>
      </w:pPr>
    </w:lvl>
    <w:lvl w:ilvl="2" w:tplc="0405001B" w:tentative="1">
      <w:start w:val="1"/>
      <w:numFmt w:val="lowerRoman"/>
      <w:lvlText w:val="%3."/>
      <w:lvlJc w:val="right"/>
      <w:pPr>
        <w:ind w:left="1884" w:hanging="180"/>
      </w:pPr>
    </w:lvl>
    <w:lvl w:ilvl="3" w:tplc="0405000F" w:tentative="1">
      <w:start w:val="1"/>
      <w:numFmt w:val="decimal"/>
      <w:lvlText w:val="%4."/>
      <w:lvlJc w:val="left"/>
      <w:pPr>
        <w:ind w:left="2604" w:hanging="360"/>
      </w:pPr>
    </w:lvl>
    <w:lvl w:ilvl="4" w:tplc="04050019" w:tentative="1">
      <w:start w:val="1"/>
      <w:numFmt w:val="lowerLetter"/>
      <w:lvlText w:val="%5."/>
      <w:lvlJc w:val="left"/>
      <w:pPr>
        <w:ind w:left="3324" w:hanging="360"/>
      </w:pPr>
    </w:lvl>
    <w:lvl w:ilvl="5" w:tplc="0405001B" w:tentative="1">
      <w:start w:val="1"/>
      <w:numFmt w:val="lowerRoman"/>
      <w:lvlText w:val="%6."/>
      <w:lvlJc w:val="right"/>
      <w:pPr>
        <w:ind w:left="4044" w:hanging="180"/>
      </w:pPr>
    </w:lvl>
    <w:lvl w:ilvl="6" w:tplc="0405000F" w:tentative="1">
      <w:start w:val="1"/>
      <w:numFmt w:val="decimal"/>
      <w:lvlText w:val="%7."/>
      <w:lvlJc w:val="left"/>
      <w:pPr>
        <w:ind w:left="4764" w:hanging="360"/>
      </w:pPr>
    </w:lvl>
    <w:lvl w:ilvl="7" w:tplc="04050019" w:tentative="1">
      <w:start w:val="1"/>
      <w:numFmt w:val="lowerLetter"/>
      <w:lvlText w:val="%8."/>
      <w:lvlJc w:val="left"/>
      <w:pPr>
        <w:ind w:left="5484" w:hanging="360"/>
      </w:pPr>
    </w:lvl>
    <w:lvl w:ilvl="8" w:tplc="0405001B" w:tentative="1">
      <w:start w:val="1"/>
      <w:numFmt w:val="lowerRoman"/>
      <w:lvlText w:val="%9."/>
      <w:lvlJc w:val="right"/>
      <w:pPr>
        <w:ind w:left="6204" w:hanging="180"/>
      </w:pPr>
    </w:lvl>
  </w:abstractNum>
  <w:abstractNum w:abstractNumId="20"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FF83230"/>
    <w:multiLevelType w:val="hybridMultilevel"/>
    <w:tmpl w:val="21C01490"/>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2"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5"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6" w15:restartNumberingAfterBreak="0">
    <w:nsid w:val="65B51BAA"/>
    <w:multiLevelType w:val="hybridMultilevel"/>
    <w:tmpl w:val="06DEE25A"/>
    <w:lvl w:ilvl="0" w:tplc="FFFFFFFF">
      <w:start w:val="1"/>
      <w:numFmt w:val="lowerLetter"/>
      <w:lvlText w:val="%1)"/>
      <w:lvlJc w:val="left"/>
      <w:pPr>
        <w:ind w:left="1068" w:hanging="360"/>
      </w:pPr>
      <w:rPr>
        <w:rFonts w:cs="Times New Roman" w:hint="default"/>
      </w:rPr>
    </w:lvl>
    <w:lvl w:ilvl="1" w:tplc="FFFFFFFF" w:tentative="1">
      <w:start w:val="1"/>
      <w:numFmt w:val="lowerLetter"/>
      <w:lvlText w:val="%2."/>
      <w:lvlJc w:val="left"/>
      <w:pPr>
        <w:ind w:left="1164" w:hanging="360"/>
      </w:pPr>
    </w:lvl>
    <w:lvl w:ilvl="2" w:tplc="FFFFFFFF" w:tentative="1">
      <w:start w:val="1"/>
      <w:numFmt w:val="lowerRoman"/>
      <w:lvlText w:val="%3."/>
      <w:lvlJc w:val="right"/>
      <w:pPr>
        <w:ind w:left="1884" w:hanging="180"/>
      </w:pPr>
    </w:lvl>
    <w:lvl w:ilvl="3" w:tplc="FFFFFFFF" w:tentative="1">
      <w:start w:val="1"/>
      <w:numFmt w:val="decimal"/>
      <w:lvlText w:val="%4."/>
      <w:lvlJc w:val="left"/>
      <w:pPr>
        <w:ind w:left="2604" w:hanging="360"/>
      </w:pPr>
    </w:lvl>
    <w:lvl w:ilvl="4" w:tplc="FFFFFFFF" w:tentative="1">
      <w:start w:val="1"/>
      <w:numFmt w:val="lowerLetter"/>
      <w:lvlText w:val="%5."/>
      <w:lvlJc w:val="left"/>
      <w:pPr>
        <w:ind w:left="3324" w:hanging="360"/>
      </w:pPr>
    </w:lvl>
    <w:lvl w:ilvl="5" w:tplc="FFFFFFFF" w:tentative="1">
      <w:start w:val="1"/>
      <w:numFmt w:val="lowerRoman"/>
      <w:lvlText w:val="%6."/>
      <w:lvlJc w:val="right"/>
      <w:pPr>
        <w:ind w:left="4044" w:hanging="180"/>
      </w:pPr>
    </w:lvl>
    <w:lvl w:ilvl="6" w:tplc="FFFFFFFF" w:tentative="1">
      <w:start w:val="1"/>
      <w:numFmt w:val="decimal"/>
      <w:lvlText w:val="%7."/>
      <w:lvlJc w:val="left"/>
      <w:pPr>
        <w:ind w:left="4764" w:hanging="360"/>
      </w:pPr>
    </w:lvl>
    <w:lvl w:ilvl="7" w:tplc="FFFFFFFF" w:tentative="1">
      <w:start w:val="1"/>
      <w:numFmt w:val="lowerLetter"/>
      <w:lvlText w:val="%8."/>
      <w:lvlJc w:val="left"/>
      <w:pPr>
        <w:ind w:left="5484" w:hanging="360"/>
      </w:pPr>
    </w:lvl>
    <w:lvl w:ilvl="8" w:tplc="FFFFFFFF" w:tentative="1">
      <w:start w:val="1"/>
      <w:numFmt w:val="lowerRoman"/>
      <w:lvlText w:val="%9."/>
      <w:lvlJc w:val="right"/>
      <w:pPr>
        <w:ind w:left="6204" w:hanging="180"/>
      </w:pPr>
    </w:lvl>
  </w:abstractNum>
  <w:abstractNum w:abstractNumId="27"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8"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7D1B42FB"/>
    <w:multiLevelType w:val="multilevel"/>
    <w:tmpl w:val="24A88EA4"/>
    <w:numStyleLink w:val="Styl1"/>
  </w:abstractNum>
  <w:num w:numId="1" w16cid:durableId="1499880872">
    <w:abstractNumId w:val="2"/>
  </w:num>
  <w:num w:numId="2" w16cid:durableId="261912737">
    <w:abstractNumId w:val="1"/>
  </w:num>
  <w:num w:numId="3" w16cid:durableId="322203545">
    <w:abstractNumId w:val="0"/>
  </w:num>
  <w:num w:numId="4" w16cid:durableId="785349545">
    <w:abstractNumId w:val="9"/>
  </w:num>
  <w:num w:numId="5" w16cid:durableId="1654480844">
    <w:abstractNumId w:val="7"/>
  </w:num>
  <w:num w:numId="6" w16cid:durableId="1814324183">
    <w:abstractNumId w:val="6"/>
  </w:num>
  <w:num w:numId="7" w16cid:durableId="46950913">
    <w:abstractNumId w:val="5"/>
  </w:num>
  <w:num w:numId="8" w16cid:durableId="1632903562">
    <w:abstractNumId w:val="4"/>
  </w:num>
  <w:num w:numId="9" w16cid:durableId="744298777">
    <w:abstractNumId w:val="8"/>
  </w:num>
  <w:num w:numId="10" w16cid:durableId="908073694">
    <w:abstractNumId w:val="3"/>
  </w:num>
  <w:num w:numId="11" w16cid:durableId="467212167">
    <w:abstractNumId w:val="14"/>
  </w:num>
  <w:num w:numId="12" w16cid:durableId="1441488066">
    <w:abstractNumId w:val="11"/>
  </w:num>
  <w:num w:numId="13" w16cid:durableId="1896352512">
    <w:abstractNumId w:val="18"/>
  </w:num>
  <w:num w:numId="14" w16cid:durableId="531109958">
    <w:abstractNumId w:val="10"/>
  </w:num>
  <w:num w:numId="15" w16cid:durableId="865825578">
    <w:abstractNumId w:val="20"/>
  </w:num>
  <w:num w:numId="16" w16cid:durableId="529224454">
    <w:abstractNumId w:val="28"/>
  </w:num>
  <w:num w:numId="17" w16cid:durableId="1528713326">
    <w:abstractNumId w:val="22"/>
  </w:num>
  <w:num w:numId="18" w16cid:durableId="302194927">
    <w:abstractNumId w:val="15"/>
  </w:num>
  <w:num w:numId="19" w16cid:durableId="878587329">
    <w:abstractNumId w:val="29"/>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16cid:durableId="1183015948">
    <w:abstractNumId w:val="25"/>
  </w:num>
  <w:num w:numId="21" w16cid:durableId="259265439">
    <w:abstractNumId w:val="24"/>
  </w:num>
  <w:num w:numId="22" w16cid:durableId="607470711">
    <w:abstractNumId w:val="23"/>
  </w:num>
  <w:num w:numId="23" w16cid:durableId="822626563">
    <w:abstractNumId w:val="12"/>
  </w:num>
  <w:num w:numId="24" w16cid:durableId="95298072">
    <w:abstractNumId w:val="21"/>
  </w:num>
  <w:num w:numId="25" w16cid:durableId="771054551">
    <w:abstractNumId w:val="27"/>
  </w:num>
  <w:num w:numId="26" w16cid:durableId="1939177076">
    <w:abstractNumId w:val="8"/>
    <w:lvlOverride w:ilvl="0">
      <w:startOverride w:val="1"/>
    </w:lvlOverride>
  </w:num>
  <w:num w:numId="27" w16cid:durableId="1022895366">
    <w:abstractNumId w:val="8"/>
    <w:lvlOverride w:ilvl="0">
      <w:startOverride w:val="1"/>
    </w:lvlOverride>
  </w:num>
  <w:num w:numId="28" w16cid:durableId="81803760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0916820">
    <w:abstractNumId w:val="16"/>
  </w:num>
  <w:num w:numId="30" w16cid:durableId="834151409">
    <w:abstractNumId w:val="13"/>
  </w:num>
  <w:num w:numId="31" w16cid:durableId="1743746717">
    <w:abstractNumId w:val="3"/>
  </w:num>
  <w:num w:numId="32" w16cid:durableId="1914074715">
    <w:abstractNumId w:val="3"/>
  </w:num>
  <w:num w:numId="33" w16cid:durableId="1249996504">
    <w:abstractNumId w:val="8"/>
  </w:num>
  <w:num w:numId="34" w16cid:durableId="2103377968">
    <w:abstractNumId w:val="3"/>
  </w:num>
  <w:num w:numId="35" w16cid:durableId="1119686722">
    <w:abstractNumId w:val="19"/>
  </w:num>
  <w:num w:numId="36" w16cid:durableId="647243088">
    <w:abstractNumId w:val="3"/>
  </w:num>
  <w:num w:numId="37" w16cid:durableId="475683143">
    <w:abstractNumId w:val="17"/>
  </w:num>
  <w:num w:numId="38" w16cid:durableId="328486883">
    <w:abstractNumId w:val="3"/>
  </w:num>
  <w:num w:numId="39" w16cid:durableId="199494243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89"/>
    <w:rsid w:val="00002BB4"/>
    <w:rsid w:val="000039C5"/>
    <w:rsid w:val="00005962"/>
    <w:rsid w:val="00011CBE"/>
    <w:rsid w:val="00012DA8"/>
    <w:rsid w:val="00012DBA"/>
    <w:rsid w:val="00013C1C"/>
    <w:rsid w:val="000153B4"/>
    <w:rsid w:val="00016580"/>
    <w:rsid w:val="000231AF"/>
    <w:rsid w:val="00026244"/>
    <w:rsid w:val="00027BC5"/>
    <w:rsid w:val="00033082"/>
    <w:rsid w:val="00034432"/>
    <w:rsid w:val="00043244"/>
    <w:rsid w:val="00047137"/>
    <w:rsid w:val="00050B8A"/>
    <w:rsid w:val="00062032"/>
    <w:rsid w:val="000629EC"/>
    <w:rsid w:val="0006357C"/>
    <w:rsid w:val="00063D69"/>
    <w:rsid w:val="00065403"/>
    <w:rsid w:val="000726CC"/>
    <w:rsid w:val="0007416F"/>
    <w:rsid w:val="00076875"/>
    <w:rsid w:val="000812C7"/>
    <w:rsid w:val="00097789"/>
    <w:rsid w:val="000A6ADA"/>
    <w:rsid w:val="000A72EB"/>
    <w:rsid w:val="000A7732"/>
    <w:rsid w:val="000A78D0"/>
    <w:rsid w:val="000C03B5"/>
    <w:rsid w:val="000C182C"/>
    <w:rsid w:val="000C3D92"/>
    <w:rsid w:val="000C3E65"/>
    <w:rsid w:val="000C4DF9"/>
    <w:rsid w:val="000C70C5"/>
    <w:rsid w:val="000D4DF4"/>
    <w:rsid w:val="000D6448"/>
    <w:rsid w:val="000D6FEC"/>
    <w:rsid w:val="000D7176"/>
    <w:rsid w:val="000D7DB7"/>
    <w:rsid w:val="000E2D5A"/>
    <w:rsid w:val="000E562B"/>
    <w:rsid w:val="000E7450"/>
    <w:rsid w:val="000F08AB"/>
    <w:rsid w:val="000F3383"/>
    <w:rsid w:val="000F417B"/>
    <w:rsid w:val="000F481D"/>
    <w:rsid w:val="000F67BB"/>
    <w:rsid w:val="000F746B"/>
    <w:rsid w:val="00102A2B"/>
    <w:rsid w:val="0010646A"/>
    <w:rsid w:val="00112A11"/>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0F52"/>
    <w:rsid w:val="001522BE"/>
    <w:rsid w:val="00153035"/>
    <w:rsid w:val="00156343"/>
    <w:rsid w:val="00160A6D"/>
    <w:rsid w:val="00163586"/>
    <w:rsid w:val="00164319"/>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E0490"/>
    <w:rsid w:val="001E13D8"/>
    <w:rsid w:val="001E6795"/>
    <w:rsid w:val="001F0537"/>
    <w:rsid w:val="001F095F"/>
    <w:rsid w:val="001F5DAA"/>
    <w:rsid w:val="001F674F"/>
    <w:rsid w:val="001F757A"/>
    <w:rsid w:val="001F7A96"/>
    <w:rsid w:val="001F7E8A"/>
    <w:rsid w:val="002012CB"/>
    <w:rsid w:val="00201902"/>
    <w:rsid w:val="002067F0"/>
    <w:rsid w:val="00207767"/>
    <w:rsid w:val="0021738D"/>
    <w:rsid w:val="002179B7"/>
    <w:rsid w:val="0022261D"/>
    <w:rsid w:val="002304B2"/>
    <w:rsid w:val="00231FBD"/>
    <w:rsid w:val="002331E4"/>
    <w:rsid w:val="00236591"/>
    <w:rsid w:val="0024027A"/>
    <w:rsid w:val="0024104D"/>
    <w:rsid w:val="002422DC"/>
    <w:rsid w:val="00243BC2"/>
    <w:rsid w:val="00250371"/>
    <w:rsid w:val="00251BC3"/>
    <w:rsid w:val="00254C86"/>
    <w:rsid w:val="00254F17"/>
    <w:rsid w:val="00263075"/>
    <w:rsid w:val="002642C3"/>
    <w:rsid w:val="002670AD"/>
    <w:rsid w:val="00272A61"/>
    <w:rsid w:val="0027585D"/>
    <w:rsid w:val="00275E24"/>
    <w:rsid w:val="00276E44"/>
    <w:rsid w:val="00284124"/>
    <w:rsid w:val="00286D81"/>
    <w:rsid w:val="00287B5C"/>
    <w:rsid w:val="00291A94"/>
    <w:rsid w:val="00294C21"/>
    <w:rsid w:val="00294E30"/>
    <w:rsid w:val="00295579"/>
    <w:rsid w:val="002A2416"/>
    <w:rsid w:val="002A5375"/>
    <w:rsid w:val="002A7F7E"/>
    <w:rsid w:val="002B0DE8"/>
    <w:rsid w:val="002B4CB5"/>
    <w:rsid w:val="002B4F6F"/>
    <w:rsid w:val="002B5CFB"/>
    <w:rsid w:val="002B7300"/>
    <w:rsid w:val="002C08FB"/>
    <w:rsid w:val="002C2234"/>
    <w:rsid w:val="002C76C6"/>
    <w:rsid w:val="002D2BE9"/>
    <w:rsid w:val="002D5E90"/>
    <w:rsid w:val="002D79E5"/>
    <w:rsid w:val="002E7EEE"/>
    <w:rsid w:val="002F4C18"/>
    <w:rsid w:val="002F6472"/>
    <w:rsid w:val="002F7937"/>
    <w:rsid w:val="0030483F"/>
    <w:rsid w:val="00305553"/>
    <w:rsid w:val="00305D5C"/>
    <w:rsid w:val="00307AF1"/>
    <w:rsid w:val="0031324B"/>
    <w:rsid w:val="00314A2A"/>
    <w:rsid w:val="003162D4"/>
    <w:rsid w:val="00317212"/>
    <w:rsid w:val="00323B4B"/>
    <w:rsid w:val="00324A88"/>
    <w:rsid w:val="00326932"/>
    <w:rsid w:val="00327621"/>
    <w:rsid w:val="00330D83"/>
    <w:rsid w:val="00333180"/>
    <w:rsid w:val="0033723F"/>
    <w:rsid w:val="00341849"/>
    <w:rsid w:val="00343977"/>
    <w:rsid w:val="00347743"/>
    <w:rsid w:val="00351BF2"/>
    <w:rsid w:val="00351E5A"/>
    <w:rsid w:val="003542E8"/>
    <w:rsid w:val="00354F3D"/>
    <w:rsid w:val="00356253"/>
    <w:rsid w:val="00356DD0"/>
    <w:rsid w:val="0036364C"/>
    <w:rsid w:val="00363B37"/>
    <w:rsid w:val="003662B0"/>
    <w:rsid w:val="0036788F"/>
    <w:rsid w:val="00367AA8"/>
    <w:rsid w:val="00367D52"/>
    <w:rsid w:val="003700CE"/>
    <w:rsid w:val="003701C7"/>
    <w:rsid w:val="00370EF5"/>
    <w:rsid w:val="00372E52"/>
    <w:rsid w:val="00373EBC"/>
    <w:rsid w:val="00376692"/>
    <w:rsid w:val="0038397B"/>
    <w:rsid w:val="003910D5"/>
    <w:rsid w:val="003965AE"/>
    <w:rsid w:val="003A27E0"/>
    <w:rsid w:val="003A3142"/>
    <w:rsid w:val="003B4337"/>
    <w:rsid w:val="003C1630"/>
    <w:rsid w:val="003C3F1D"/>
    <w:rsid w:val="003C542D"/>
    <w:rsid w:val="003D1CDE"/>
    <w:rsid w:val="003D2C23"/>
    <w:rsid w:val="003D30F2"/>
    <w:rsid w:val="003E2E65"/>
    <w:rsid w:val="003E5CFE"/>
    <w:rsid w:val="003E6825"/>
    <w:rsid w:val="003F2059"/>
    <w:rsid w:val="003F2EBA"/>
    <w:rsid w:val="003F5FDC"/>
    <w:rsid w:val="003F6467"/>
    <w:rsid w:val="003F6EDC"/>
    <w:rsid w:val="003F7A29"/>
    <w:rsid w:val="00412309"/>
    <w:rsid w:val="0041376B"/>
    <w:rsid w:val="00420226"/>
    <w:rsid w:val="00424101"/>
    <w:rsid w:val="00426765"/>
    <w:rsid w:val="00431369"/>
    <w:rsid w:val="00437D68"/>
    <w:rsid w:val="004415B5"/>
    <w:rsid w:val="004421D5"/>
    <w:rsid w:val="00445790"/>
    <w:rsid w:val="004468D4"/>
    <w:rsid w:val="00455D11"/>
    <w:rsid w:val="00470256"/>
    <w:rsid w:val="00472D56"/>
    <w:rsid w:val="004818F5"/>
    <w:rsid w:val="004864E5"/>
    <w:rsid w:val="00486C21"/>
    <w:rsid w:val="00491119"/>
    <w:rsid w:val="004932D8"/>
    <w:rsid w:val="004933A9"/>
    <w:rsid w:val="004A7236"/>
    <w:rsid w:val="004B1471"/>
    <w:rsid w:val="004B4030"/>
    <w:rsid w:val="004B43DA"/>
    <w:rsid w:val="004B4ABF"/>
    <w:rsid w:val="004C1854"/>
    <w:rsid w:val="004D078E"/>
    <w:rsid w:val="004D2C45"/>
    <w:rsid w:val="004D2D83"/>
    <w:rsid w:val="004D7F66"/>
    <w:rsid w:val="004E34D6"/>
    <w:rsid w:val="004E362F"/>
    <w:rsid w:val="004E4D46"/>
    <w:rsid w:val="004E5FB4"/>
    <w:rsid w:val="004E6723"/>
    <w:rsid w:val="004E7563"/>
    <w:rsid w:val="004F00B7"/>
    <w:rsid w:val="004F0594"/>
    <w:rsid w:val="004F39DD"/>
    <w:rsid w:val="00502DD7"/>
    <w:rsid w:val="0051060F"/>
    <w:rsid w:val="00511BF6"/>
    <w:rsid w:val="00527130"/>
    <w:rsid w:val="0053125E"/>
    <w:rsid w:val="00531847"/>
    <w:rsid w:val="005360BB"/>
    <w:rsid w:val="00541F53"/>
    <w:rsid w:val="00547784"/>
    <w:rsid w:val="00551402"/>
    <w:rsid w:val="00556CA0"/>
    <w:rsid w:val="00562C75"/>
    <w:rsid w:val="00564A9F"/>
    <w:rsid w:val="005657A9"/>
    <w:rsid w:val="005668AE"/>
    <w:rsid w:val="0057375C"/>
    <w:rsid w:val="00577982"/>
    <w:rsid w:val="00583482"/>
    <w:rsid w:val="00590234"/>
    <w:rsid w:val="005903FC"/>
    <w:rsid w:val="0059319D"/>
    <w:rsid w:val="005960F2"/>
    <w:rsid w:val="00596285"/>
    <w:rsid w:val="005A2863"/>
    <w:rsid w:val="005A4070"/>
    <w:rsid w:val="005A4543"/>
    <w:rsid w:val="005B373E"/>
    <w:rsid w:val="005B6073"/>
    <w:rsid w:val="005B7F61"/>
    <w:rsid w:val="005C03C5"/>
    <w:rsid w:val="005C6669"/>
    <w:rsid w:val="005C6DE3"/>
    <w:rsid w:val="005C71DE"/>
    <w:rsid w:val="005D4E65"/>
    <w:rsid w:val="005D7150"/>
    <w:rsid w:val="005E3FE3"/>
    <w:rsid w:val="005E426D"/>
    <w:rsid w:val="005E4FFE"/>
    <w:rsid w:val="005E50B0"/>
    <w:rsid w:val="005F2176"/>
    <w:rsid w:val="005F665E"/>
    <w:rsid w:val="0060038F"/>
    <w:rsid w:val="00601796"/>
    <w:rsid w:val="00605151"/>
    <w:rsid w:val="00605BDF"/>
    <w:rsid w:val="00606C15"/>
    <w:rsid w:val="0061111D"/>
    <w:rsid w:val="00611981"/>
    <w:rsid w:val="006134D5"/>
    <w:rsid w:val="0061531D"/>
    <w:rsid w:val="00622FCF"/>
    <w:rsid w:val="00625669"/>
    <w:rsid w:val="00625DA2"/>
    <w:rsid w:val="006269FB"/>
    <w:rsid w:val="00630CEC"/>
    <w:rsid w:val="0063175E"/>
    <w:rsid w:val="006324AA"/>
    <w:rsid w:val="00634A7D"/>
    <w:rsid w:val="00636489"/>
    <w:rsid w:val="00640B16"/>
    <w:rsid w:val="00640F4A"/>
    <w:rsid w:val="00652D73"/>
    <w:rsid w:val="00655D95"/>
    <w:rsid w:val="00656792"/>
    <w:rsid w:val="00664E03"/>
    <w:rsid w:val="006652D4"/>
    <w:rsid w:val="006653D1"/>
    <w:rsid w:val="00665E88"/>
    <w:rsid w:val="00666F0C"/>
    <w:rsid w:val="00681C9F"/>
    <w:rsid w:val="00684275"/>
    <w:rsid w:val="00693304"/>
    <w:rsid w:val="006A1CCC"/>
    <w:rsid w:val="006A3969"/>
    <w:rsid w:val="006B0A38"/>
    <w:rsid w:val="006B3278"/>
    <w:rsid w:val="006B5A69"/>
    <w:rsid w:val="006B6465"/>
    <w:rsid w:val="006B667A"/>
    <w:rsid w:val="006B6780"/>
    <w:rsid w:val="006B6EF7"/>
    <w:rsid w:val="006B781C"/>
    <w:rsid w:val="006C76EE"/>
    <w:rsid w:val="006D14E9"/>
    <w:rsid w:val="006D629F"/>
    <w:rsid w:val="006D712E"/>
    <w:rsid w:val="006E169C"/>
    <w:rsid w:val="006E1DA2"/>
    <w:rsid w:val="006E37CD"/>
    <w:rsid w:val="006E74DE"/>
    <w:rsid w:val="006F5659"/>
    <w:rsid w:val="006F574E"/>
    <w:rsid w:val="006F756F"/>
    <w:rsid w:val="007008D5"/>
    <w:rsid w:val="00703AAB"/>
    <w:rsid w:val="007055C0"/>
    <w:rsid w:val="00706DF4"/>
    <w:rsid w:val="00707582"/>
    <w:rsid w:val="0071238B"/>
    <w:rsid w:val="00712A8B"/>
    <w:rsid w:val="00715AA0"/>
    <w:rsid w:val="00715DAE"/>
    <w:rsid w:val="00716391"/>
    <w:rsid w:val="00720305"/>
    <w:rsid w:val="007203DB"/>
    <w:rsid w:val="007240C6"/>
    <w:rsid w:val="00724EF0"/>
    <w:rsid w:val="00725457"/>
    <w:rsid w:val="007300DB"/>
    <w:rsid w:val="00731CA6"/>
    <w:rsid w:val="00732EEE"/>
    <w:rsid w:val="007336F3"/>
    <w:rsid w:val="00736806"/>
    <w:rsid w:val="0074089B"/>
    <w:rsid w:val="00746B69"/>
    <w:rsid w:val="00747481"/>
    <w:rsid w:val="00747894"/>
    <w:rsid w:val="007506AF"/>
    <w:rsid w:val="00753269"/>
    <w:rsid w:val="00761920"/>
    <w:rsid w:val="00762A4C"/>
    <w:rsid w:val="007703E6"/>
    <w:rsid w:val="00780DC8"/>
    <w:rsid w:val="0078100A"/>
    <w:rsid w:val="00783D54"/>
    <w:rsid w:val="00786E4F"/>
    <w:rsid w:val="007A53F2"/>
    <w:rsid w:val="007A5C30"/>
    <w:rsid w:val="007A5E7F"/>
    <w:rsid w:val="007B3B82"/>
    <w:rsid w:val="007B3D0B"/>
    <w:rsid w:val="007C3998"/>
    <w:rsid w:val="007C42CD"/>
    <w:rsid w:val="007D31A2"/>
    <w:rsid w:val="007D4A1E"/>
    <w:rsid w:val="007D5DC2"/>
    <w:rsid w:val="007E0737"/>
    <w:rsid w:val="007E093E"/>
    <w:rsid w:val="007E3139"/>
    <w:rsid w:val="007E5B24"/>
    <w:rsid w:val="007F01E7"/>
    <w:rsid w:val="007F0A88"/>
    <w:rsid w:val="007F173C"/>
    <w:rsid w:val="007F1F6C"/>
    <w:rsid w:val="007F2BAA"/>
    <w:rsid w:val="007F2E2C"/>
    <w:rsid w:val="007F30B1"/>
    <w:rsid w:val="007F442A"/>
    <w:rsid w:val="007F57CA"/>
    <w:rsid w:val="007F70ED"/>
    <w:rsid w:val="007F7AC6"/>
    <w:rsid w:val="008019BB"/>
    <w:rsid w:val="00801DB5"/>
    <w:rsid w:val="00804026"/>
    <w:rsid w:val="00805614"/>
    <w:rsid w:val="0080649A"/>
    <w:rsid w:val="00806936"/>
    <w:rsid w:val="008132DC"/>
    <w:rsid w:val="008154EA"/>
    <w:rsid w:val="00820381"/>
    <w:rsid w:val="00820809"/>
    <w:rsid w:val="0082246E"/>
    <w:rsid w:val="0082601A"/>
    <w:rsid w:val="00827BBA"/>
    <w:rsid w:val="00827FE9"/>
    <w:rsid w:val="0083175A"/>
    <w:rsid w:val="008323A3"/>
    <w:rsid w:val="00834135"/>
    <w:rsid w:val="008348DA"/>
    <w:rsid w:val="008364E3"/>
    <w:rsid w:val="008418B0"/>
    <w:rsid w:val="008420EE"/>
    <w:rsid w:val="00845BEB"/>
    <w:rsid w:val="00846646"/>
    <w:rsid w:val="008563CC"/>
    <w:rsid w:val="008567B6"/>
    <w:rsid w:val="00860203"/>
    <w:rsid w:val="0086516E"/>
    <w:rsid w:val="00865D4C"/>
    <w:rsid w:val="00870919"/>
    <w:rsid w:val="00870E1F"/>
    <w:rsid w:val="0087315F"/>
    <w:rsid w:val="00877376"/>
    <w:rsid w:val="008774E9"/>
    <w:rsid w:val="0088027F"/>
    <w:rsid w:val="00882194"/>
    <w:rsid w:val="00885BE2"/>
    <w:rsid w:val="00886189"/>
    <w:rsid w:val="0088692F"/>
    <w:rsid w:val="00890171"/>
    <w:rsid w:val="00890814"/>
    <w:rsid w:val="00890E39"/>
    <w:rsid w:val="00894678"/>
    <w:rsid w:val="0089511D"/>
    <w:rsid w:val="00896CFF"/>
    <w:rsid w:val="00897DC7"/>
    <w:rsid w:val="008A6940"/>
    <w:rsid w:val="008B2BCD"/>
    <w:rsid w:val="008C06E5"/>
    <w:rsid w:val="008C19B6"/>
    <w:rsid w:val="008C3BF7"/>
    <w:rsid w:val="008D2D56"/>
    <w:rsid w:val="008D5409"/>
    <w:rsid w:val="008D76A8"/>
    <w:rsid w:val="008D7B41"/>
    <w:rsid w:val="008E0003"/>
    <w:rsid w:val="008E3C31"/>
    <w:rsid w:val="008F0B29"/>
    <w:rsid w:val="008F2BFB"/>
    <w:rsid w:val="008F5BFF"/>
    <w:rsid w:val="00907F89"/>
    <w:rsid w:val="00915B28"/>
    <w:rsid w:val="009161FD"/>
    <w:rsid w:val="00921A6A"/>
    <w:rsid w:val="00921F07"/>
    <w:rsid w:val="00936EBB"/>
    <w:rsid w:val="009378C3"/>
    <w:rsid w:val="009409E4"/>
    <w:rsid w:val="0094141A"/>
    <w:rsid w:val="00942F32"/>
    <w:rsid w:val="009454A0"/>
    <w:rsid w:val="0094646B"/>
    <w:rsid w:val="00954C46"/>
    <w:rsid w:val="00962AA8"/>
    <w:rsid w:val="00964512"/>
    <w:rsid w:val="009664EE"/>
    <w:rsid w:val="0096737B"/>
    <w:rsid w:val="009677AF"/>
    <w:rsid w:val="009714DD"/>
    <w:rsid w:val="0097187A"/>
    <w:rsid w:val="00971C5D"/>
    <w:rsid w:val="00972BAE"/>
    <w:rsid w:val="009820C7"/>
    <w:rsid w:val="009861CA"/>
    <w:rsid w:val="00986DF1"/>
    <w:rsid w:val="009904AA"/>
    <w:rsid w:val="009906A0"/>
    <w:rsid w:val="00993396"/>
    <w:rsid w:val="0099457F"/>
    <w:rsid w:val="009A0C2F"/>
    <w:rsid w:val="009A219F"/>
    <w:rsid w:val="009A3173"/>
    <w:rsid w:val="009B3B43"/>
    <w:rsid w:val="009B4868"/>
    <w:rsid w:val="009B4F33"/>
    <w:rsid w:val="009C052B"/>
    <w:rsid w:val="009C2B86"/>
    <w:rsid w:val="009C2E59"/>
    <w:rsid w:val="009C3DE8"/>
    <w:rsid w:val="009C6850"/>
    <w:rsid w:val="009C77E4"/>
    <w:rsid w:val="009D3A37"/>
    <w:rsid w:val="009D7203"/>
    <w:rsid w:val="009E3474"/>
    <w:rsid w:val="009F4705"/>
    <w:rsid w:val="00A001C3"/>
    <w:rsid w:val="00A03F29"/>
    <w:rsid w:val="00A04EE4"/>
    <w:rsid w:val="00A10070"/>
    <w:rsid w:val="00A15617"/>
    <w:rsid w:val="00A15B8A"/>
    <w:rsid w:val="00A173DF"/>
    <w:rsid w:val="00A17EB0"/>
    <w:rsid w:val="00A207CA"/>
    <w:rsid w:val="00A20C21"/>
    <w:rsid w:val="00A25A6A"/>
    <w:rsid w:val="00A26346"/>
    <w:rsid w:val="00A3168F"/>
    <w:rsid w:val="00A32CAA"/>
    <w:rsid w:val="00A3614E"/>
    <w:rsid w:val="00A3742C"/>
    <w:rsid w:val="00A4127A"/>
    <w:rsid w:val="00A44418"/>
    <w:rsid w:val="00A47C3E"/>
    <w:rsid w:val="00A512D5"/>
    <w:rsid w:val="00A54BCA"/>
    <w:rsid w:val="00A62C4F"/>
    <w:rsid w:val="00A634B2"/>
    <w:rsid w:val="00A65A84"/>
    <w:rsid w:val="00A65F03"/>
    <w:rsid w:val="00A704F0"/>
    <w:rsid w:val="00A709E9"/>
    <w:rsid w:val="00A71A5C"/>
    <w:rsid w:val="00A73EF7"/>
    <w:rsid w:val="00A76567"/>
    <w:rsid w:val="00A76A65"/>
    <w:rsid w:val="00A83E5E"/>
    <w:rsid w:val="00A84025"/>
    <w:rsid w:val="00A87576"/>
    <w:rsid w:val="00A92FDA"/>
    <w:rsid w:val="00A96194"/>
    <w:rsid w:val="00A96D46"/>
    <w:rsid w:val="00A974BC"/>
    <w:rsid w:val="00AA4A4D"/>
    <w:rsid w:val="00AA7EDB"/>
    <w:rsid w:val="00AB044D"/>
    <w:rsid w:val="00AB52BA"/>
    <w:rsid w:val="00AB6874"/>
    <w:rsid w:val="00AC380A"/>
    <w:rsid w:val="00AC3CF0"/>
    <w:rsid w:val="00AD0DBB"/>
    <w:rsid w:val="00AD0E14"/>
    <w:rsid w:val="00AD1A68"/>
    <w:rsid w:val="00AD5271"/>
    <w:rsid w:val="00AD6022"/>
    <w:rsid w:val="00AD68AA"/>
    <w:rsid w:val="00AD7EF4"/>
    <w:rsid w:val="00AE3194"/>
    <w:rsid w:val="00AF14FB"/>
    <w:rsid w:val="00AF27C7"/>
    <w:rsid w:val="00AF378A"/>
    <w:rsid w:val="00AF432C"/>
    <w:rsid w:val="00B052AD"/>
    <w:rsid w:val="00B0540F"/>
    <w:rsid w:val="00B07F7D"/>
    <w:rsid w:val="00B10068"/>
    <w:rsid w:val="00B11748"/>
    <w:rsid w:val="00B13F7D"/>
    <w:rsid w:val="00B1713D"/>
    <w:rsid w:val="00B22105"/>
    <w:rsid w:val="00B25F39"/>
    <w:rsid w:val="00B32228"/>
    <w:rsid w:val="00B32A4F"/>
    <w:rsid w:val="00B33D9D"/>
    <w:rsid w:val="00B37DBF"/>
    <w:rsid w:val="00B408D2"/>
    <w:rsid w:val="00B4421E"/>
    <w:rsid w:val="00B449CA"/>
    <w:rsid w:val="00B47117"/>
    <w:rsid w:val="00B47875"/>
    <w:rsid w:val="00B52846"/>
    <w:rsid w:val="00B56780"/>
    <w:rsid w:val="00B577AD"/>
    <w:rsid w:val="00B64B3D"/>
    <w:rsid w:val="00B67CD1"/>
    <w:rsid w:val="00B73251"/>
    <w:rsid w:val="00B7476C"/>
    <w:rsid w:val="00B80169"/>
    <w:rsid w:val="00B818FD"/>
    <w:rsid w:val="00B83669"/>
    <w:rsid w:val="00B83713"/>
    <w:rsid w:val="00B842B7"/>
    <w:rsid w:val="00B86292"/>
    <w:rsid w:val="00B9218D"/>
    <w:rsid w:val="00B97078"/>
    <w:rsid w:val="00BA1A3C"/>
    <w:rsid w:val="00BA3EA2"/>
    <w:rsid w:val="00BA453F"/>
    <w:rsid w:val="00BA477E"/>
    <w:rsid w:val="00BA4ABE"/>
    <w:rsid w:val="00BA6187"/>
    <w:rsid w:val="00BB0E66"/>
    <w:rsid w:val="00BB0EAA"/>
    <w:rsid w:val="00BB545D"/>
    <w:rsid w:val="00BC10F2"/>
    <w:rsid w:val="00BC169F"/>
    <w:rsid w:val="00BD109D"/>
    <w:rsid w:val="00BD3466"/>
    <w:rsid w:val="00BD49A7"/>
    <w:rsid w:val="00BD6BA0"/>
    <w:rsid w:val="00BE0C9D"/>
    <w:rsid w:val="00BE1431"/>
    <w:rsid w:val="00BE18CC"/>
    <w:rsid w:val="00BE46E9"/>
    <w:rsid w:val="00BE5050"/>
    <w:rsid w:val="00C007D7"/>
    <w:rsid w:val="00C011D5"/>
    <w:rsid w:val="00C0193B"/>
    <w:rsid w:val="00C04B12"/>
    <w:rsid w:val="00C23A1F"/>
    <w:rsid w:val="00C23B80"/>
    <w:rsid w:val="00C25944"/>
    <w:rsid w:val="00C347E4"/>
    <w:rsid w:val="00C352C4"/>
    <w:rsid w:val="00C35B21"/>
    <w:rsid w:val="00C37DB3"/>
    <w:rsid w:val="00C4609C"/>
    <w:rsid w:val="00C527C7"/>
    <w:rsid w:val="00C56C85"/>
    <w:rsid w:val="00C578CD"/>
    <w:rsid w:val="00C63CA4"/>
    <w:rsid w:val="00C650EB"/>
    <w:rsid w:val="00C6554F"/>
    <w:rsid w:val="00C668F0"/>
    <w:rsid w:val="00C701AF"/>
    <w:rsid w:val="00C7120C"/>
    <w:rsid w:val="00C71CB6"/>
    <w:rsid w:val="00C725CF"/>
    <w:rsid w:val="00C77E06"/>
    <w:rsid w:val="00C8011E"/>
    <w:rsid w:val="00C83F27"/>
    <w:rsid w:val="00C848AA"/>
    <w:rsid w:val="00C84DDB"/>
    <w:rsid w:val="00C862D1"/>
    <w:rsid w:val="00C91D93"/>
    <w:rsid w:val="00C9224D"/>
    <w:rsid w:val="00CA0C68"/>
    <w:rsid w:val="00CA1D86"/>
    <w:rsid w:val="00CA5A07"/>
    <w:rsid w:val="00CA69D7"/>
    <w:rsid w:val="00CB5701"/>
    <w:rsid w:val="00CC200B"/>
    <w:rsid w:val="00CC3319"/>
    <w:rsid w:val="00CC5D38"/>
    <w:rsid w:val="00CD0912"/>
    <w:rsid w:val="00CD3624"/>
    <w:rsid w:val="00CD6804"/>
    <w:rsid w:val="00CD73E6"/>
    <w:rsid w:val="00CE276D"/>
    <w:rsid w:val="00CE42DD"/>
    <w:rsid w:val="00CE5341"/>
    <w:rsid w:val="00CF34C7"/>
    <w:rsid w:val="00CF3EEB"/>
    <w:rsid w:val="00CF499A"/>
    <w:rsid w:val="00D0205C"/>
    <w:rsid w:val="00D0232D"/>
    <w:rsid w:val="00D02C45"/>
    <w:rsid w:val="00D10EBA"/>
    <w:rsid w:val="00D158D1"/>
    <w:rsid w:val="00D16968"/>
    <w:rsid w:val="00D207AE"/>
    <w:rsid w:val="00D21BED"/>
    <w:rsid w:val="00D30469"/>
    <w:rsid w:val="00D32840"/>
    <w:rsid w:val="00D344BD"/>
    <w:rsid w:val="00D43232"/>
    <w:rsid w:val="00D43A34"/>
    <w:rsid w:val="00D46867"/>
    <w:rsid w:val="00D4720D"/>
    <w:rsid w:val="00D473D5"/>
    <w:rsid w:val="00D55244"/>
    <w:rsid w:val="00D56B01"/>
    <w:rsid w:val="00D60BED"/>
    <w:rsid w:val="00D60FA0"/>
    <w:rsid w:val="00D704B7"/>
    <w:rsid w:val="00D7486E"/>
    <w:rsid w:val="00D80A24"/>
    <w:rsid w:val="00D82C4D"/>
    <w:rsid w:val="00D83642"/>
    <w:rsid w:val="00D84DB8"/>
    <w:rsid w:val="00D85182"/>
    <w:rsid w:val="00D8786C"/>
    <w:rsid w:val="00D90765"/>
    <w:rsid w:val="00D91E89"/>
    <w:rsid w:val="00D93E74"/>
    <w:rsid w:val="00DA1C6D"/>
    <w:rsid w:val="00DA2587"/>
    <w:rsid w:val="00DA31C8"/>
    <w:rsid w:val="00DA6AA7"/>
    <w:rsid w:val="00DB767D"/>
    <w:rsid w:val="00DC20E8"/>
    <w:rsid w:val="00DC64CC"/>
    <w:rsid w:val="00DC78D5"/>
    <w:rsid w:val="00DD2650"/>
    <w:rsid w:val="00DD2F1A"/>
    <w:rsid w:val="00DD3195"/>
    <w:rsid w:val="00DD6C0C"/>
    <w:rsid w:val="00DE0758"/>
    <w:rsid w:val="00DE232F"/>
    <w:rsid w:val="00DE5747"/>
    <w:rsid w:val="00DF2BE0"/>
    <w:rsid w:val="00DF5D6A"/>
    <w:rsid w:val="00E02460"/>
    <w:rsid w:val="00E02FDD"/>
    <w:rsid w:val="00E06AC7"/>
    <w:rsid w:val="00E11B3F"/>
    <w:rsid w:val="00E2097A"/>
    <w:rsid w:val="00E30E47"/>
    <w:rsid w:val="00E321AF"/>
    <w:rsid w:val="00E33719"/>
    <w:rsid w:val="00E341BF"/>
    <w:rsid w:val="00E42594"/>
    <w:rsid w:val="00E46A78"/>
    <w:rsid w:val="00E56801"/>
    <w:rsid w:val="00E579D7"/>
    <w:rsid w:val="00E57C2B"/>
    <w:rsid w:val="00E6080F"/>
    <w:rsid w:val="00E63E0B"/>
    <w:rsid w:val="00E65986"/>
    <w:rsid w:val="00E77886"/>
    <w:rsid w:val="00E825CE"/>
    <w:rsid w:val="00E84C79"/>
    <w:rsid w:val="00E92052"/>
    <w:rsid w:val="00E92481"/>
    <w:rsid w:val="00E96BD0"/>
    <w:rsid w:val="00EA451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136D"/>
    <w:rsid w:val="00EE176D"/>
    <w:rsid w:val="00EE1D32"/>
    <w:rsid w:val="00EE38D7"/>
    <w:rsid w:val="00EE3C8A"/>
    <w:rsid w:val="00EE4A15"/>
    <w:rsid w:val="00EE5CA7"/>
    <w:rsid w:val="00EF14FA"/>
    <w:rsid w:val="00EF4C86"/>
    <w:rsid w:val="00EF4F6B"/>
    <w:rsid w:val="00EF6A71"/>
    <w:rsid w:val="00EF6ED3"/>
    <w:rsid w:val="00F06305"/>
    <w:rsid w:val="00F06FC8"/>
    <w:rsid w:val="00F11E67"/>
    <w:rsid w:val="00F2306E"/>
    <w:rsid w:val="00F24AAE"/>
    <w:rsid w:val="00F46DBA"/>
    <w:rsid w:val="00F52C5F"/>
    <w:rsid w:val="00F53B16"/>
    <w:rsid w:val="00F5467A"/>
    <w:rsid w:val="00F55A20"/>
    <w:rsid w:val="00F55B86"/>
    <w:rsid w:val="00F60EFE"/>
    <w:rsid w:val="00F60FCF"/>
    <w:rsid w:val="00F632EF"/>
    <w:rsid w:val="00F7243C"/>
    <w:rsid w:val="00F7615C"/>
    <w:rsid w:val="00F81E1F"/>
    <w:rsid w:val="00F82E2A"/>
    <w:rsid w:val="00F840A2"/>
    <w:rsid w:val="00F84565"/>
    <w:rsid w:val="00F84A13"/>
    <w:rsid w:val="00F84DA8"/>
    <w:rsid w:val="00FA06F4"/>
    <w:rsid w:val="00FA2D51"/>
    <w:rsid w:val="00FA5E1A"/>
    <w:rsid w:val="00FB75D5"/>
    <w:rsid w:val="00FB7879"/>
    <w:rsid w:val="00FC1B07"/>
    <w:rsid w:val="00FC43CE"/>
    <w:rsid w:val="00FC5427"/>
    <w:rsid w:val="00FC6F76"/>
    <w:rsid w:val="00FD138D"/>
    <w:rsid w:val="00FD37AB"/>
    <w:rsid w:val="00FD3BEE"/>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39A542"/>
  <w15:docId w15:val="{71718B1C-9187-4C1A-B3F7-BA35A08A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15B8A"/>
    <w:pPr>
      <w:numPr>
        <w:numId w:val="9"/>
      </w:numPr>
      <w:tabs>
        <w:tab w:val="clear" w:pos="360"/>
        <w:tab w:val="num" w:pos="643"/>
      </w:tabs>
      <w:spacing w:after="260" w:line="260" w:lineRule="exact"/>
      <w:ind w:left="643"/>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tabs>
        <w:tab w:val="clear" w:pos="643"/>
        <w:tab w:val="num" w:pos="360"/>
      </w:tabs>
      <w:ind w:left="360"/>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uiPriority w:val="99"/>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uiPriority w:val="99"/>
    <w:qFormat/>
    <w:rsid w:val="00A15B8A"/>
    <w:pPr>
      <w:numPr>
        <w:ilvl w:val="1"/>
        <w:numId w:val="10"/>
      </w:numPr>
      <w:spacing w:after="120"/>
      <w:jc w:val="both"/>
    </w:pPr>
    <w:rPr>
      <w:szCs w:val="22"/>
    </w:rPr>
  </w:style>
  <w:style w:type="paragraph" w:customStyle="1" w:styleId="cpodstavecslovan2">
    <w:name w:val="cp_odstavec číslovaný 2"/>
    <w:basedOn w:val="Normln"/>
    <w:uiPriority w:val="99"/>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qFormat/>
    <w:rsid w:val="00A3614E"/>
    <w:pPr>
      <w:numPr>
        <w:numId w:val="22"/>
      </w:numPr>
      <w:spacing w:after="120"/>
      <w:jc w:val="both"/>
    </w:pPr>
    <w:rPr>
      <w:szCs w:val="22"/>
      <w:lang w:eastAsia="en-US"/>
    </w:rPr>
  </w:style>
  <w:style w:type="paragraph" w:customStyle="1" w:styleId="cpodrky2">
    <w:name w:val="cp_odrážky2"/>
    <w:basedOn w:val="cpodrky1"/>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5672">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268851032">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ceskaposta.cz" TargetMode="Externa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CF91C-7C23-4AA7-A205-252D03CD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3</TotalTime>
  <Pages>7</Pages>
  <Words>2691</Words>
  <Characters>15881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2024-07-16T07:54:00Z</cp:lastPrinted>
  <dcterms:created xsi:type="dcterms:W3CDTF">2024-07-17T07:36:00Z</dcterms:created>
  <dcterms:modified xsi:type="dcterms:W3CDTF">2024-07-17T07:38:00Z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2023-12-27T08:04:19Z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9cffd11e-ea63-4f81-ac33-6cfa8a739494</vt:lpwstr>
  </property>
  <property fmtid="{D5CDD505-2E9C-101B-9397-08002B2CF9AE}" pid="8" name="MSIP_Label_06385286-8155-42cb-8f3c-2e99713295e1_ContentBits">
    <vt:lpwstr>0</vt:lpwstr>
  </property>
</Properties>
</file>