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4DA7EBE7" w:rsidR="00E0086F" w:rsidRPr="00ED6435" w:rsidRDefault="00C56ED0" w:rsidP="00E0086F">
      <w:pPr>
        <w:pStyle w:val="Nzev"/>
        <w:rPr>
          <w:rFonts w:ascii="Arial" w:hAnsi="Arial"/>
          <w:b w:val="0"/>
          <w:bCs w:val="0"/>
          <w:szCs w:val="22"/>
        </w:rPr>
      </w:pPr>
      <w:r>
        <w:rPr>
          <w:rFonts w:ascii="Arial" w:hAnsi="Arial"/>
          <w:szCs w:val="22"/>
        </w:rPr>
        <w:t>DODATEK Č. 1</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234D8472" w:rsidR="00E0086F" w:rsidRPr="00ED6435" w:rsidRDefault="00E0086F" w:rsidP="00EC1291">
      <w:pPr>
        <w:spacing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Krajský pozemkový úřad pro </w:t>
      </w:r>
      <w:r w:rsidR="009B1DC4">
        <w:rPr>
          <w:rFonts w:ascii="Arial" w:hAnsi="Arial" w:cs="Arial"/>
        </w:rPr>
        <w:t>Ústecký kraj</w:t>
      </w:r>
      <w:r w:rsidRPr="00ED6435">
        <w:rPr>
          <w:rFonts w:ascii="Arial" w:hAnsi="Arial" w:cs="Arial"/>
          <w:snapToGrid w:val="0"/>
        </w:rPr>
        <w:t>,</w:t>
      </w:r>
      <w:r w:rsidRPr="00ED6435">
        <w:rPr>
          <w:rFonts w:ascii="Arial" w:hAnsi="Arial" w:cs="Arial"/>
        </w:rPr>
        <w:t xml:space="preserve"> Pobočka</w:t>
      </w:r>
      <w:r w:rsidR="009B1DC4">
        <w:rPr>
          <w:rFonts w:ascii="Arial" w:hAnsi="Arial" w:cs="Arial"/>
        </w:rPr>
        <w:t xml:space="preserve"> Teplice</w:t>
      </w:r>
      <w:r w:rsidRPr="00ED6435">
        <w:rPr>
          <w:rFonts w:ascii="Arial" w:hAnsi="Arial" w:cs="Arial"/>
          <w:snapToGrid w:val="0"/>
        </w:rPr>
        <w:t>, na adrese</w:t>
      </w:r>
      <w:r w:rsidR="009B1DC4">
        <w:rPr>
          <w:rFonts w:ascii="Arial" w:hAnsi="Arial" w:cs="Arial"/>
          <w:snapToGrid w:val="0"/>
        </w:rPr>
        <w:t xml:space="preserve"> Masarykova 2421/66, 415 01 Teplice</w:t>
      </w:r>
      <w:r w:rsidRPr="00ED6435">
        <w:rPr>
          <w:rFonts w:ascii="Arial" w:hAnsi="Arial" w:cs="Arial"/>
          <w:snapToGrid w:val="0"/>
        </w:rPr>
        <w:t>.</w:t>
      </w:r>
      <w:r w:rsidRPr="00ED6435">
        <w:rPr>
          <w:rFonts w:ascii="Arial" w:hAnsi="Arial" w:cs="Arial"/>
        </w:rPr>
        <w:t xml:space="preserve"> </w:t>
      </w:r>
    </w:p>
    <w:p w14:paraId="2BB55C1B" w14:textId="4CD3190C" w:rsidR="00E0086F" w:rsidRPr="00ED6435" w:rsidRDefault="00E0086F" w:rsidP="00EC1291">
      <w:pPr>
        <w:spacing w:after="120"/>
        <w:ind w:left="567"/>
        <w:jc w:val="both"/>
        <w:rPr>
          <w:rFonts w:ascii="Arial" w:hAnsi="Arial" w:cs="Arial"/>
        </w:rPr>
      </w:pPr>
      <w:r w:rsidRPr="00ED6435">
        <w:rPr>
          <w:rFonts w:ascii="Arial" w:hAnsi="Arial" w:cs="Arial"/>
        </w:rPr>
        <w:t>Zastoupená:</w:t>
      </w:r>
      <w:r w:rsidR="009B1DC4">
        <w:rPr>
          <w:rFonts w:ascii="Arial" w:hAnsi="Arial" w:cs="Arial"/>
        </w:rPr>
        <w:t xml:space="preserve"> Ing.</w:t>
      </w:r>
      <w:r w:rsidR="00112D2B">
        <w:rPr>
          <w:rFonts w:ascii="Arial" w:hAnsi="Arial" w:cs="Arial"/>
        </w:rPr>
        <w:t xml:space="preserve"> DiS.</w:t>
      </w:r>
      <w:r w:rsidR="009B1DC4">
        <w:rPr>
          <w:rFonts w:ascii="Arial" w:hAnsi="Arial" w:cs="Arial"/>
        </w:rPr>
        <w:t xml:space="preserve"> </w:t>
      </w:r>
      <w:r w:rsidR="00112D2B">
        <w:rPr>
          <w:rFonts w:ascii="Arial" w:hAnsi="Arial" w:cs="Arial"/>
        </w:rPr>
        <w:t>Jiřím</w:t>
      </w:r>
      <w:r w:rsidR="00E72C9D">
        <w:rPr>
          <w:rFonts w:ascii="Arial" w:hAnsi="Arial" w:cs="Arial"/>
        </w:rPr>
        <w:t xml:space="preserve"> </w:t>
      </w:r>
      <w:r w:rsidR="00112D2B">
        <w:rPr>
          <w:rFonts w:ascii="Arial" w:hAnsi="Arial" w:cs="Arial"/>
        </w:rPr>
        <w:t>Pavlišem</w:t>
      </w:r>
      <w:r w:rsidR="009B1DC4">
        <w:rPr>
          <w:rFonts w:ascii="Arial" w:hAnsi="Arial" w:cs="Arial"/>
        </w:rPr>
        <w:t xml:space="preserve">, </w:t>
      </w:r>
      <w:r w:rsidR="00112D2B">
        <w:rPr>
          <w:rFonts w:ascii="Arial" w:hAnsi="Arial" w:cs="Arial"/>
        </w:rPr>
        <w:t>v</w:t>
      </w:r>
      <w:r w:rsidR="00112D2B" w:rsidRPr="00112D2B">
        <w:rPr>
          <w:rFonts w:ascii="Arial" w:hAnsi="Arial" w:cs="Arial"/>
        </w:rPr>
        <w:t>edoucí</w:t>
      </w:r>
      <w:r w:rsidR="00112D2B">
        <w:rPr>
          <w:rFonts w:ascii="Arial" w:hAnsi="Arial" w:cs="Arial"/>
        </w:rPr>
        <w:t>m</w:t>
      </w:r>
      <w:r w:rsidR="00112D2B" w:rsidRPr="00112D2B">
        <w:rPr>
          <w:rFonts w:ascii="Arial" w:hAnsi="Arial" w:cs="Arial"/>
        </w:rPr>
        <w:t xml:space="preserve"> oddělení správy majetku státu Ústecký k.</w:t>
      </w:r>
      <w:r w:rsidR="00112D2B">
        <w:rPr>
          <w:rFonts w:ascii="Arial" w:hAnsi="Arial" w:cs="Arial"/>
        </w:rPr>
        <w:t xml:space="preserve">,   </w:t>
      </w:r>
      <w:r w:rsidR="00112D2B">
        <w:rPr>
          <w:rFonts w:ascii="Arial" w:hAnsi="Arial" w:cs="Arial"/>
        </w:rPr>
        <w:br/>
        <w:t xml:space="preserve">                      zástupcem </w:t>
      </w:r>
      <w:r w:rsidR="009B1DC4">
        <w:rPr>
          <w:rFonts w:ascii="Arial" w:hAnsi="Arial" w:cs="Arial"/>
        </w:rPr>
        <w:t>ředitele KPÚ pro Ústecký kraj</w:t>
      </w:r>
      <w:r w:rsidRPr="00ED6435">
        <w:rPr>
          <w:rFonts w:ascii="Arial" w:hAnsi="Arial" w:cs="Arial"/>
          <w:iCs/>
        </w:rPr>
        <w:t xml:space="preserve"> </w:t>
      </w:r>
    </w:p>
    <w:p w14:paraId="679B3B2B" w14:textId="5974BBCC" w:rsidR="00E0086F" w:rsidRPr="00ED6435" w:rsidRDefault="00E0086F" w:rsidP="009B1DC4">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w:t>
      </w:r>
      <w:r w:rsidR="009B1DC4">
        <w:rPr>
          <w:rFonts w:ascii="Arial" w:hAnsi="Arial" w:cs="Arial"/>
        </w:rPr>
        <w:t xml:space="preserve"> </w:t>
      </w:r>
      <w:r w:rsidR="00112D2B">
        <w:rPr>
          <w:rFonts w:ascii="Arial" w:hAnsi="Arial" w:cs="Arial"/>
        </w:rPr>
        <w:t>Ing. DiS. Jiřím Pavlišem, v</w:t>
      </w:r>
      <w:r w:rsidR="00112D2B" w:rsidRPr="00112D2B">
        <w:rPr>
          <w:rFonts w:ascii="Arial" w:hAnsi="Arial" w:cs="Arial"/>
        </w:rPr>
        <w:t>edoucí</w:t>
      </w:r>
      <w:r w:rsidR="00112D2B">
        <w:rPr>
          <w:rFonts w:ascii="Arial" w:hAnsi="Arial" w:cs="Arial"/>
        </w:rPr>
        <w:t>m</w:t>
      </w:r>
      <w:r w:rsidR="00112D2B" w:rsidRPr="00112D2B">
        <w:rPr>
          <w:rFonts w:ascii="Arial" w:hAnsi="Arial" w:cs="Arial"/>
        </w:rPr>
        <w:t xml:space="preserve"> oddělení správy </w:t>
      </w:r>
      <w:r w:rsidR="00112D2B">
        <w:rPr>
          <w:rFonts w:ascii="Arial" w:hAnsi="Arial" w:cs="Arial"/>
        </w:rPr>
        <w:t xml:space="preserve">   </w:t>
      </w:r>
      <w:r w:rsidR="00112D2B">
        <w:rPr>
          <w:rFonts w:ascii="Arial" w:hAnsi="Arial" w:cs="Arial"/>
        </w:rPr>
        <w:br/>
        <w:t xml:space="preserve">                                                                  </w:t>
      </w:r>
      <w:r w:rsidR="00112D2B" w:rsidRPr="00112D2B">
        <w:rPr>
          <w:rFonts w:ascii="Arial" w:hAnsi="Arial" w:cs="Arial"/>
        </w:rPr>
        <w:t>majetku státu Ústecký k.</w:t>
      </w:r>
      <w:r w:rsidR="00112D2B">
        <w:rPr>
          <w:rFonts w:ascii="Arial" w:hAnsi="Arial" w:cs="Arial"/>
        </w:rPr>
        <w:t xml:space="preserve">, zástupcem ředitele KPÚ </w:t>
      </w:r>
      <w:r w:rsidR="00112D2B">
        <w:rPr>
          <w:rFonts w:ascii="Arial" w:hAnsi="Arial" w:cs="Arial"/>
        </w:rPr>
        <w:br/>
        <w:t xml:space="preserve">                                                                  pro Ústecký kraj</w:t>
      </w:r>
    </w:p>
    <w:p w14:paraId="4939C5C6" w14:textId="0839C80F"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2E146D" w:rsidRPr="00A40191">
        <w:rPr>
          <w:rFonts w:ascii="Arial" w:hAnsi="Arial" w:cs="Arial"/>
          <w:snapToGrid w:val="0"/>
        </w:rPr>
        <w:t>Simonou Bílkovou</w:t>
      </w:r>
      <w:r w:rsidR="00B06FFB">
        <w:rPr>
          <w:rFonts w:ascii="Arial" w:hAnsi="Arial" w:cs="Arial"/>
          <w:snapToGrid w:val="0"/>
        </w:rPr>
        <w:t>,</w:t>
      </w:r>
      <w:r w:rsidRPr="00ED6435">
        <w:rPr>
          <w:rFonts w:ascii="Arial" w:hAnsi="Arial" w:cs="Arial"/>
        </w:rPr>
        <w:t xml:space="preserve"> KPÚ</w:t>
      </w:r>
      <w:r w:rsidR="009B1DC4">
        <w:rPr>
          <w:rFonts w:ascii="Arial" w:hAnsi="Arial" w:cs="Arial"/>
        </w:rPr>
        <w:t xml:space="preserve"> pro Ústecký kraj</w:t>
      </w:r>
      <w:r w:rsidRPr="00ED6435">
        <w:rPr>
          <w:rFonts w:ascii="Arial" w:hAnsi="Arial" w:cs="Arial"/>
        </w:rPr>
        <w:t xml:space="preserve">, Pobočka </w:t>
      </w:r>
      <w:r w:rsidR="009B1DC4">
        <w:rPr>
          <w:rFonts w:ascii="Arial" w:hAnsi="Arial" w:cs="Arial"/>
        </w:rPr>
        <w:t>Teplice</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1E4F09AA"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9B1DC4">
        <w:rPr>
          <w:rFonts w:ascii="Arial" w:hAnsi="Arial" w:cs="Arial"/>
          <w:snapToGrid w:val="0"/>
        </w:rPr>
        <w:t>+420 727 956 826</w:t>
      </w:r>
    </w:p>
    <w:p w14:paraId="073F5E87" w14:textId="29421D3E"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9B1DC4">
        <w:rPr>
          <w:rFonts w:ascii="Arial" w:hAnsi="Arial" w:cs="Arial"/>
          <w:snapToGrid w:val="0"/>
        </w:rPr>
        <w:t>teplice</w:t>
      </w:r>
      <w:r w:rsidR="00817F9C">
        <w:rPr>
          <w:rFonts w:ascii="Arial" w:hAnsi="Arial" w:cs="Arial"/>
          <w:snapToGrid w:val="0"/>
        </w:rPr>
        <w:t>.pk@spucr.cz</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35C7FEB9" w:rsidR="00E0086F" w:rsidRPr="0069044C" w:rsidRDefault="0069044C" w:rsidP="0069044C">
      <w:pPr>
        <w:numPr>
          <w:ilvl w:val="0"/>
          <w:numId w:val="14"/>
        </w:numPr>
        <w:spacing w:before="120" w:after="240" w:line="240" w:lineRule="auto"/>
        <w:ind w:left="567" w:hanging="567"/>
        <w:jc w:val="both"/>
        <w:rPr>
          <w:rFonts w:ascii="Arial" w:hAnsi="Arial" w:cs="Arial"/>
          <w:b/>
        </w:rPr>
      </w:pPr>
      <w:r w:rsidRPr="001268AC">
        <w:rPr>
          <w:rFonts w:ascii="Arial" w:hAnsi="Arial" w:cs="Arial"/>
          <w:b/>
        </w:rPr>
        <w:t>INGEOS spol. s r.o.</w:t>
      </w:r>
    </w:p>
    <w:p w14:paraId="32BEDF50" w14:textId="2498C205" w:rsidR="00E0086F" w:rsidRPr="00ED6435" w:rsidRDefault="00E0086F" w:rsidP="00EC1291">
      <w:pPr>
        <w:spacing w:after="120"/>
        <w:ind w:left="567"/>
        <w:jc w:val="both"/>
        <w:rPr>
          <w:rFonts w:ascii="Arial" w:hAnsi="Arial" w:cs="Arial"/>
          <w:snapToGrid w:val="0"/>
        </w:rPr>
      </w:pPr>
      <w:r w:rsidRPr="00ED6435">
        <w:rPr>
          <w:rFonts w:ascii="Arial" w:hAnsi="Arial" w:cs="Arial"/>
        </w:rPr>
        <w:t xml:space="preserve">společnost založená a existující podle právního řádu [České republiky], </w:t>
      </w:r>
      <w:r w:rsidR="0069044C" w:rsidRPr="0069044C">
        <w:rPr>
          <w:rFonts w:ascii="Arial" w:hAnsi="Arial" w:cs="Arial"/>
          <w:bCs/>
        </w:rPr>
        <w:t>se sídlem Masarykova 2462/55, 415 01, Teplice, IČO: 27331083, zapsaná v obchodním rejstříku vedeném u Krajského soudu v Ústí nad Labem, oddíl C, vložka 24660</w:t>
      </w:r>
    </w:p>
    <w:p w14:paraId="5F89DDB9" w14:textId="068B3ED0" w:rsidR="00E0086F" w:rsidRPr="00ED6435" w:rsidRDefault="00E0086F" w:rsidP="00EC1291">
      <w:pPr>
        <w:spacing w:after="120"/>
        <w:ind w:left="567"/>
        <w:jc w:val="both"/>
        <w:rPr>
          <w:rFonts w:ascii="Arial" w:hAnsi="Arial" w:cs="Arial"/>
          <w:bCs/>
        </w:rPr>
      </w:pPr>
      <w:r w:rsidRPr="00ED6435">
        <w:rPr>
          <w:rFonts w:ascii="Arial" w:hAnsi="Arial" w:cs="Arial"/>
          <w:snapToGrid w:val="0"/>
        </w:rPr>
        <w:t xml:space="preserve">Zastoupená: </w:t>
      </w:r>
      <w:r w:rsidR="0069044C" w:rsidRPr="0069044C">
        <w:rPr>
          <w:rFonts w:ascii="Arial" w:hAnsi="Arial" w:cs="Arial"/>
          <w:snapToGrid w:val="0"/>
        </w:rPr>
        <w:t>Tomášem Charvátem</w:t>
      </w:r>
      <w:r w:rsidR="0069044C">
        <w:rPr>
          <w:rFonts w:ascii="Arial" w:hAnsi="Arial" w:cs="Arial"/>
          <w:snapToGrid w:val="0"/>
        </w:rPr>
        <w:t>, jednatelem</w:t>
      </w:r>
    </w:p>
    <w:p w14:paraId="470BDDFE" w14:textId="5CFE8DAB"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bCs/>
        </w:rPr>
        <w:t xml:space="preserve">: </w:t>
      </w:r>
      <w:r w:rsidR="0069044C" w:rsidRPr="0069044C">
        <w:rPr>
          <w:rFonts w:ascii="Arial" w:hAnsi="Arial" w:cs="Arial"/>
          <w:bCs/>
        </w:rPr>
        <w:t>Tomáš Charvát</w:t>
      </w:r>
    </w:p>
    <w:p w14:paraId="2D5046AC" w14:textId="71404900"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 xml:space="preserve">: </w:t>
      </w:r>
      <w:r w:rsidR="004E6D85">
        <w:rPr>
          <w:rFonts w:ascii="Arial" w:hAnsi="Arial" w:cs="Arial"/>
        </w:rPr>
        <w:t>XXXXXXXX</w:t>
      </w:r>
      <w:r w:rsidR="00EC1291" w:rsidRPr="00ED6435">
        <w:rPr>
          <w:rFonts w:ascii="Arial" w:hAnsi="Arial" w:cs="Arial"/>
          <w:snapToGrid w:val="0"/>
        </w:rPr>
        <w:t xml:space="preserve"> </w:t>
      </w:r>
    </w:p>
    <w:p w14:paraId="7BB3EF7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E8B478E" w14:textId="6DD8F956" w:rsidR="0069044C" w:rsidRPr="0069044C" w:rsidRDefault="0069044C" w:rsidP="0069044C">
      <w:pPr>
        <w:tabs>
          <w:tab w:val="left" w:pos="4536"/>
        </w:tabs>
        <w:spacing w:after="120"/>
        <w:ind w:left="567"/>
        <w:contextualSpacing/>
        <w:jc w:val="both"/>
        <w:rPr>
          <w:rFonts w:ascii="Arial" w:hAnsi="Arial" w:cs="Arial"/>
        </w:rPr>
      </w:pPr>
      <w:r w:rsidRPr="0069044C">
        <w:rPr>
          <w:rFonts w:ascii="Arial" w:hAnsi="Arial" w:cs="Arial"/>
        </w:rPr>
        <w:t xml:space="preserve">Tel.: </w:t>
      </w:r>
      <w:r w:rsidR="004E6D85">
        <w:rPr>
          <w:rFonts w:ascii="Arial" w:hAnsi="Arial" w:cs="Arial"/>
        </w:rPr>
        <w:t>XXXXXXXXX</w:t>
      </w:r>
    </w:p>
    <w:p w14:paraId="70450F0A" w14:textId="33C555BF" w:rsidR="0069044C" w:rsidRPr="0069044C" w:rsidRDefault="0069044C" w:rsidP="0069044C">
      <w:pPr>
        <w:tabs>
          <w:tab w:val="left" w:pos="4536"/>
        </w:tabs>
        <w:spacing w:after="120"/>
        <w:ind w:left="567"/>
        <w:contextualSpacing/>
        <w:jc w:val="both"/>
        <w:rPr>
          <w:rFonts w:ascii="Arial" w:hAnsi="Arial" w:cs="Arial"/>
        </w:rPr>
      </w:pPr>
      <w:r w:rsidRPr="0069044C">
        <w:rPr>
          <w:rFonts w:ascii="Arial" w:hAnsi="Arial" w:cs="Arial"/>
        </w:rPr>
        <w:t xml:space="preserve">E-mail: </w:t>
      </w:r>
      <w:r w:rsidR="004E6D85">
        <w:rPr>
          <w:rFonts w:ascii="Arial" w:hAnsi="Arial" w:cs="Arial"/>
        </w:rPr>
        <w:t>XXXXXXXXXX</w:t>
      </w:r>
    </w:p>
    <w:p w14:paraId="3C14092B" w14:textId="0CA5671D" w:rsidR="0069044C" w:rsidRDefault="0069044C" w:rsidP="0069044C">
      <w:pPr>
        <w:tabs>
          <w:tab w:val="left" w:pos="4536"/>
        </w:tabs>
        <w:spacing w:after="120"/>
        <w:ind w:left="567"/>
        <w:contextualSpacing/>
        <w:jc w:val="both"/>
        <w:rPr>
          <w:rFonts w:ascii="Arial" w:hAnsi="Arial" w:cs="Arial"/>
        </w:rPr>
      </w:pPr>
      <w:r w:rsidRPr="0069044C">
        <w:rPr>
          <w:rFonts w:ascii="Arial" w:hAnsi="Arial" w:cs="Arial"/>
        </w:rPr>
        <w:t>ID datové schránky: qc9omr</w:t>
      </w:r>
    </w:p>
    <w:p w14:paraId="407183AD" w14:textId="6DE6DA81" w:rsidR="0069044C" w:rsidRDefault="0069044C" w:rsidP="0069044C">
      <w:pPr>
        <w:tabs>
          <w:tab w:val="left" w:pos="4536"/>
        </w:tabs>
        <w:spacing w:after="120"/>
        <w:ind w:left="567"/>
        <w:contextualSpacing/>
        <w:jc w:val="both"/>
        <w:rPr>
          <w:rFonts w:ascii="Arial" w:hAnsi="Arial" w:cs="Arial"/>
        </w:rPr>
      </w:pPr>
    </w:p>
    <w:p w14:paraId="412B4B3D" w14:textId="77777777" w:rsidR="0069044C" w:rsidRPr="0069044C" w:rsidRDefault="0069044C" w:rsidP="0069044C">
      <w:pPr>
        <w:tabs>
          <w:tab w:val="left" w:pos="4536"/>
        </w:tabs>
        <w:spacing w:after="120"/>
        <w:ind w:left="567"/>
        <w:contextualSpacing/>
        <w:jc w:val="both"/>
        <w:rPr>
          <w:rFonts w:ascii="Arial" w:hAnsi="Arial" w:cs="Arial"/>
        </w:rPr>
      </w:pPr>
      <w:r w:rsidRPr="0069044C">
        <w:rPr>
          <w:rFonts w:ascii="Arial" w:hAnsi="Arial" w:cs="Arial"/>
          <w:b/>
          <w:bCs/>
        </w:rPr>
        <w:t>Bankovní spojení</w:t>
      </w:r>
      <w:r w:rsidRPr="0069044C">
        <w:rPr>
          <w:rFonts w:ascii="Arial" w:hAnsi="Arial" w:cs="Arial"/>
        </w:rPr>
        <w:t xml:space="preserve">: </w:t>
      </w:r>
      <w:proofErr w:type="spellStart"/>
      <w:r w:rsidRPr="0069044C">
        <w:rPr>
          <w:rFonts w:ascii="Arial" w:hAnsi="Arial" w:cs="Arial"/>
        </w:rPr>
        <w:t>Raifeisenbank</w:t>
      </w:r>
      <w:proofErr w:type="spellEnd"/>
    </w:p>
    <w:p w14:paraId="34F249F6" w14:textId="77777777" w:rsidR="0069044C" w:rsidRPr="0069044C" w:rsidRDefault="0069044C" w:rsidP="0069044C">
      <w:pPr>
        <w:tabs>
          <w:tab w:val="left" w:pos="4536"/>
        </w:tabs>
        <w:spacing w:after="120"/>
        <w:ind w:left="567"/>
        <w:contextualSpacing/>
        <w:jc w:val="both"/>
        <w:rPr>
          <w:rFonts w:ascii="Arial" w:hAnsi="Arial" w:cs="Arial"/>
        </w:rPr>
      </w:pPr>
      <w:r w:rsidRPr="0069044C">
        <w:rPr>
          <w:rFonts w:ascii="Arial" w:hAnsi="Arial" w:cs="Arial"/>
        </w:rPr>
        <w:t>Číslo účtu: 944056036/5500</w:t>
      </w:r>
      <w:r w:rsidRPr="0069044C">
        <w:rPr>
          <w:rFonts w:ascii="Arial" w:hAnsi="Arial" w:cs="Arial"/>
        </w:rPr>
        <w:tab/>
      </w:r>
    </w:p>
    <w:p w14:paraId="20229FAE" w14:textId="1370D85E" w:rsidR="0069044C" w:rsidRDefault="0069044C" w:rsidP="0069044C">
      <w:pPr>
        <w:tabs>
          <w:tab w:val="left" w:pos="4536"/>
        </w:tabs>
        <w:spacing w:after="120"/>
        <w:ind w:left="567"/>
        <w:contextualSpacing/>
        <w:jc w:val="both"/>
        <w:rPr>
          <w:rFonts w:ascii="Arial" w:hAnsi="Arial" w:cs="Arial"/>
          <w:sz w:val="28"/>
          <w:szCs w:val="28"/>
        </w:rPr>
      </w:pPr>
      <w:r w:rsidRPr="0069044C">
        <w:rPr>
          <w:rFonts w:ascii="Arial" w:hAnsi="Arial" w:cs="Arial"/>
        </w:rPr>
        <w:t>DIČ: CZ27331083</w:t>
      </w:r>
    </w:p>
    <w:p w14:paraId="6B29534E" w14:textId="77777777" w:rsidR="0069044C" w:rsidRPr="0069044C" w:rsidRDefault="0069044C" w:rsidP="0069044C">
      <w:pPr>
        <w:tabs>
          <w:tab w:val="left" w:pos="4536"/>
        </w:tabs>
        <w:spacing w:after="120"/>
        <w:ind w:left="567"/>
        <w:contextualSpacing/>
        <w:jc w:val="both"/>
        <w:rPr>
          <w:rFonts w:ascii="Arial" w:hAnsi="Arial" w:cs="Arial"/>
          <w:sz w:val="12"/>
          <w:szCs w:val="12"/>
        </w:rPr>
      </w:pPr>
    </w:p>
    <w:p w14:paraId="2DF5D1D9" w14:textId="4A803352" w:rsidR="0069044C" w:rsidRPr="00ED6435" w:rsidRDefault="00E0086F" w:rsidP="0069044C">
      <w:pPr>
        <w:spacing w:after="120"/>
        <w:ind w:left="567"/>
        <w:contextualSpacing/>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348876E2" w:rsidR="00BE267F" w:rsidRDefault="00D20C39" w:rsidP="00D20C39">
      <w:pPr>
        <w:pStyle w:val="Nadpis1"/>
        <w:numPr>
          <w:ilvl w:val="0"/>
          <w:numId w:val="0"/>
        </w:numPr>
        <w:tabs>
          <w:tab w:val="left" w:pos="4236"/>
        </w:tabs>
        <w:spacing w:before="480" w:after="240" w:line="240" w:lineRule="auto"/>
        <w:jc w:val="both"/>
        <w:rPr>
          <w:rFonts w:ascii="Arial" w:hAnsi="Arial"/>
          <w:szCs w:val="22"/>
        </w:rPr>
      </w:pPr>
      <w:r>
        <w:rPr>
          <w:rFonts w:ascii="Arial" w:hAnsi="Arial"/>
          <w:szCs w:val="22"/>
        </w:rPr>
        <w:t xml:space="preserve">1. </w:t>
      </w:r>
      <w:r w:rsidR="00A35E8F" w:rsidRPr="00ED6435">
        <w:rPr>
          <w:rFonts w:ascii="Arial" w:hAnsi="Arial"/>
          <w:szCs w:val="22"/>
        </w:rPr>
        <w:t>Preambule</w:t>
      </w:r>
      <w:bookmarkStart w:id="0" w:name="_Ref420387783"/>
    </w:p>
    <w:p w14:paraId="63485A40" w14:textId="04ADB295" w:rsidR="00D20C39" w:rsidRDefault="00D20C39" w:rsidP="00D20C39">
      <w:pPr>
        <w:pStyle w:val="Clanek11"/>
        <w:numPr>
          <w:ilvl w:val="0"/>
          <w:numId w:val="0"/>
        </w:numPr>
        <w:spacing w:before="0" w:after="0"/>
        <w:ind w:left="284"/>
        <w:rPr>
          <w:rFonts w:ascii="Arial" w:hAnsi="Arial"/>
        </w:rPr>
      </w:pPr>
      <w:r w:rsidRPr="00D20C39">
        <w:rPr>
          <w:rFonts w:ascii="Arial" w:hAnsi="Arial"/>
        </w:rPr>
        <w:t>Předmětem dodatku je navýšení jednotkových</w:t>
      </w:r>
      <w:r>
        <w:rPr>
          <w:rFonts w:ascii="Arial" w:hAnsi="Arial"/>
        </w:rPr>
        <w:t xml:space="preserve"> položkových cen (Měrných jednotek) za použití ročního indexu průměrné meziroční inflace vyjádřené přírůstkem průměrného ročního indexu spotřebitelských cen uveřejňovaného Českým statistickým úřadem pro části díla, které dosud nebyly provedeny a s jejichž provedením není Zhotovitel v prodlení.</w:t>
      </w:r>
    </w:p>
    <w:p w14:paraId="61421283" w14:textId="77777777" w:rsidR="00D20C39" w:rsidRDefault="00D20C39" w:rsidP="00D20C39">
      <w:pPr>
        <w:pStyle w:val="Clanek11"/>
        <w:numPr>
          <w:ilvl w:val="0"/>
          <w:numId w:val="0"/>
        </w:numPr>
        <w:spacing w:before="0" w:after="0"/>
        <w:ind w:left="284"/>
        <w:rPr>
          <w:rFonts w:ascii="Arial" w:hAnsi="Arial"/>
        </w:rPr>
      </w:pPr>
    </w:p>
    <w:p w14:paraId="704946D2" w14:textId="2F264564" w:rsidR="00D20C39" w:rsidRDefault="00D20C39" w:rsidP="00DF6148">
      <w:pPr>
        <w:pStyle w:val="Clanek11"/>
        <w:numPr>
          <w:ilvl w:val="0"/>
          <w:numId w:val="0"/>
        </w:numPr>
        <w:spacing w:before="0" w:after="0"/>
        <w:ind w:left="284"/>
        <w:jc w:val="both"/>
        <w:rPr>
          <w:rFonts w:ascii="Arial" w:hAnsi="Arial"/>
        </w:rPr>
      </w:pPr>
      <w:r>
        <w:rPr>
          <w:rFonts w:ascii="Arial" w:hAnsi="Arial"/>
        </w:rPr>
        <w:t xml:space="preserve">Na základě skutečně provedených prací v rámci zjišťování průběhu hranic dojde ke změně měrných jednotek u dílčích fakturačních celků </w:t>
      </w:r>
      <w:r w:rsidR="00B43A11">
        <w:rPr>
          <w:rFonts w:ascii="Arial" w:hAnsi="Arial"/>
        </w:rPr>
        <w:t>6.2.7, 6.2.8, 6.3.1, 6.3.2, 6.3.4 a 6.4.</w:t>
      </w:r>
    </w:p>
    <w:p w14:paraId="1D65EFDC" w14:textId="77777777" w:rsidR="00B43A11" w:rsidRDefault="00B43A11" w:rsidP="00D20C39">
      <w:pPr>
        <w:pStyle w:val="Clanek11"/>
        <w:numPr>
          <w:ilvl w:val="0"/>
          <w:numId w:val="0"/>
        </w:numPr>
        <w:spacing w:before="0" w:after="0"/>
        <w:ind w:left="284"/>
        <w:rPr>
          <w:rFonts w:ascii="Arial" w:hAnsi="Arial"/>
        </w:rPr>
      </w:pPr>
    </w:p>
    <w:p w14:paraId="58C52945" w14:textId="16EC4489" w:rsidR="00B43A11" w:rsidRPr="00D20C39" w:rsidRDefault="00B43A11" w:rsidP="00DF6148">
      <w:pPr>
        <w:pStyle w:val="Clanek11"/>
        <w:numPr>
          <w:ilvl w:val="0"/>
          <w:numId w:val="0"/>
        </w:numPr>
        <w:spacing w:before="0" w:after="0"/>
        <w:ind w:left="284"/>
        <w:jc w:val="both"/>
        <w:rPr>
          <w:rFonts w:ascii="Arial" w:hAnsi="Arial"/>
        </w:rPr>
      </w:pPr>
      <w:r>
        <w:rPr>
          <w:rFonts w:ascii="Arial" w:hAnsi="Arial"/>
        </w:rPr>
        <w:t>V důsledku Výše uvedeného se mění čl.</w:t>
      </w:r>
      <w:r w:rsidRPr="008B3FBC">
        <w:rPr>
          <w:rFonts w:ascii="Arial" w:hAnsi="Arial"/>
          <w:b/>
        </w:rPr>
        <w:t xml:space="preserve"> 3 CENA DÍLA a příloha ke smlouvě – položkový výkaz činností.</w:t>
      </w:r>
    </w:p>
    <w:bookmarkEnd w:id="0"/>
    <w:p w14:paraId="69F05C6E" w14:textId="4516CC84" w:rsidR="00B43A11" w:rsidRPr="00B43A11" w:rsidRDefault="00B43A11" w:rsidP="00B43A11">
      <w:pPr>
        <w:pStyle w:val="Level1"/>
        <w:keepNext w:val="0"/>
        <w:numPr>
          <w:ilvl w:val="0"/>
          <w:numId w:val="0"/>
        </w:numPr>
        <w:spacing w:before="360" w:line="240" w:lineRule="auto"/>
        <w:ind w:left="360" w:hanging="360"/>
        <w:jc w:val="both"/>
        <w:rPr>
          <w:rFonts w:ascii="Arial" w:hAnsi="Arial" w:cs="Arial"/>
          <w:szCs w:val="22"/>
        </w:rPr>
      </w:pPr>
      <w:r>
        <w:rPr>
          <w:rFonts w:ascii="Arial" w:hAnsi="Arial" w:cs="Arial"/>
          <w:szCs w:val="22"/>
        </w:rPr>
        <w:t xml:space="preserve">2. </w:t>
      </w:r>
      <w:r w:rsidR="009025E9" w:rsidRPr="00ED6435">
        <w:rPr>
          <w:rFonts w:ascii="Arial" w:hAnsi="Arial" w:cs="Arial"/>
          <w:szCs w:val="22"/>
        </w:rPr>
        <w:t xml:space="preserve">Předmět </w:t>
      </w:r>
      <w:r>
        <w:rPr>
          <w:rFonts w:ascii="Arial" w:hAnsi="Arial" w:cs="Arial"/>
          <w:szCs w:val="22"/>
        </w:rPr>
        <w:t>DODATKU</w:t>
      </w:r>
    </w:p>
    <w:p w14:paraId="28642FBF" w14:textId="18BDC3F4" w:rsidR="00117696" w:rsidRDefault="00B43A11" w:rsidP="00C70267">
      <w:pPr>
        <w:pStyle w:val="Level2"/>
        <w:numPr>
          <w:ilvl w:val="1"/>
          <w:numId w:val="62"/>
        </w:numPr>
        <w:spacing w:line="240" w:lineRule="auto"/>
        <w:jc w:val="both"/>
        <w:rPr>
          <w:rFonts w:ascii="Arial" w:hAnsi="Arial" w:cs="Arial"/>
          <w:b/>
          <w:bCs/>
          <w:szCs w:val="22"/>
        </w:rPr>
      </w:pPr>
      <w:r w:rsidRPr="00B43A11">
        <w:rPr>
          <w:rFonts w:ascii="Arial" w:hAnsi="Arial" w:cs="Arial"/>
          <w:b/>
          <w:bCs/>
          <w:szCs w:val="22"/>
        </w:rPr>
        <w:t>Uplatnění inflační doložky</w:t>
      </w:r>
    </w:p>
    <w:p w14:paraId="53DA19F5" w14:textId="7122B221" w:rsidR="003324AA" w:rsidRDefault="00B43A11" w:rsidP="00C70267">
      <w:pPr>
        <w:pStyle w:val="Level2"/>
        <w:numPr>
          <w:ilvl w:val="0"/>
          <w:numId w:val="0"/>
        </w:numPr>
        <w:spacing w:line="240" w:lineRule="auto"/>
        <w:ind w:left="360"/>
        <w:jc w:val="both"/>
        <w:rPr>
          <w:rFonts w:ascii="Arial" w:hAnsi="Arial"/>
        </w:rPr>
      </w:pPr>
      <w:r w:rsidRPr="00B43A11">
        <w:rPr>
          <w:rFonts w:ascii="Arial" w:hAnsi="Arial" w:cs="Arial"/>
          <w:szCs w:val="22"/>
        </w:rPr>
        <w:t>Zhotovitel požádal dne</w:t>
      </w:r>
      <w:r>
        <w:rPr>
          <w:rFonts w:ascii="Arial" w:hAnsi="Arial" w:cs="Arial"/>
          <w:szCs w:val="22"/>
        </w:rPr>
        <w:t xml:space="preserve"> 3. 6. 2024 pod č.j. SPU218458/2024v souladu s čl. 3 bodem 3.6 o navýšení jednotkových položkových cen (Měrných jednotek) za použití ročního indexu průměrné meziroční míry inflace vyjádřené přírůstkem průměrného ročního indexu spotřebitelských cen uveřejňovaného Českým statistickým úřadem pro části díla, které dosud nebyly provedeny a s jejichž provedením není Zhotovitel v</w:t>
      </w:r>
      <w:r w:rsidR="003324AA">
        <w:rPr>
          <w:rFonts w:ascii="Arial" w:hAnsi="Arial" w:cs="Arial"/>
          <w:szCs w:val="22"/>
        </w:rPr>
        <w:t> </w:t>
      </w:r>
      <w:r>
        <w:rPr>
          <w:rFonts w:ascii="Arial" w:hAnsi="Arial" w:cs="Arial"/>
          <w:szCs w:val="22"/>
        </w:rPr>
        <w:t>prodlení</w:t>
      </w:r>
      <w:r w:rsidR="003324AA">
        <w:rPr>
          <w:rFonts w:ascii="Arial" w:hAnsi="Arial" w:cs="Arial"/>
          <w:szCs w:val="22"/>
        </w:rPr>
        <w:t xml:space="preserve">. Zhotovitel je oprávněn požádat o navýšení jednotkových položkových cen (Měrných jednotek), pokud průměrná roční míra inflace přesáhne 3 % za předchozí rok. </w:t>
      </w:r>
      <w:r w:rsidR="003324AA" w:rsidRPr="00B33720">
        <w:rPr>
          <w:rFonts w:ascii="Arial" w:hAnsi="Arial"/>
        </w:rPr>
        <w:t>Navýšení jednotkových položkových cen (Měrných jednotek) provedené dle čl. 3.6 Smlouvy může v každém kalendářním roce činit až 10 %. Průměrná meziroční míra inflace vyjádřená přírůstkem průměrného ročního indexu spotřebitelských cen, která vyjadřuje procentní změnu průměrné cenové hladiny za 12 posledních měsíců proti průměru 12 předchozích měsíců, je 10,7 %. V souladu se smluvním ujednáním dojde k navýšení jednotkových položkových cen (Měrných jednotek) o 10 %. Objednatel žádost schválil a s navýšením jednotkových položkových cen (Měrných jednotek) u dílčích částí</w:t>
      </w:r>
      <w:r w:rsidR="003324AA">
        <w:rPr>
          <w:rFonts w:ascii="Arial" w:hAnsi="Arial"/>
        </w:rPr>
        <w:t xml:space="preserve"> </w:t>
      </w:r>
      <w:r w:rsidR="003324AA" w:rsidRPr="00B33720">
        <w:rPr>
          <w:rFonts w:ascii="Arial" w:hAnsi="Arial"/>
        </w:rPr>
        <w:t xml:space="preserve">6.2.4, </w:t>
      </w:r>
      <w:r w:rsidR="003324AA">
        <w:rPr>
          <w:rFonts w:ascii="Arial" w:hAnsi="Arial"/>
        </w:rPr>
        <w:t xml:space="preserve">6.2.5, </w:t>
      </w:r>
      <w:r w:rsidR="003324AA" w:rsidRPr="00B33720">
        <w:rPr>
          <w:rFonts w:ascii="Arial" w:hAnsi="Arial"/>
        </w:rPr>
        <w:t xml:space="preserve">6.2.7, 6.2.8, 6.3.1, 6.3.1 </w:t>
      </w:r>
      <w:proofErr w:type="gramStart"/>
      <w:r w:rsidR="003324AA" w:rsidRPr="00B33720">
        <w:rPr>
          <w:rFonts w:ascii="Arial" w:hAnsi="Arial"/>
        </w:rPr>
        <w:t>i)a</w:t>
      </w:r>
      <w:proofErr w:type="gramEnd"/>
      <w:r w:rsidR="003324AA" w:rsidRPr="00B33720">
        <w:rPr>
          <w:rFonts w:ascii="Arial" w:hAnsi="Arial"/>
        </w:rPr>
        <w:t>), 6.3.1 i)b), 6.3.1 i)c), 6.3.2 h)i), 6.3.2 h)</w:t>
      </w:r>
      <w:proofErr w:type="spellStart"/>
      <w:r w:rsidR="003324AA" w:rsidRPr="00B33720">
        <w:rPr>
          <w:rFonts w:ascii="Arial" w:hAnsi="Arial"/>
        </w:rPr>
        <w:t>ii</w:t>
      </w:r>
      <w:proofErr w:type="spellEnd"/>
      <w:r w:rsidR="003324AA" w:rsidRPr="00B33720">
        <w:rPr>
          <w:rFonts w:ascii="Arial" w:hAnsi="Arial"/>
        </w:rPr>
        <w:t>), 6.3.2 h)</w:t>
      </w:r>
      <w:proofErr w:type="spellStart"/>
      <w:r w:rsidR="003324AA" w:rsidRPr="00B33720">
        <w:rPr>
          <w:rFonts w:ascii="Arial" w:hAnsi="Arial"/>
        </w:rPr>
        <w:t>iii</w:t>
      </w:r>
      <w:proofErr w:type="spellEnd"/>
      <w:r w:rsidR="003324AA" w:rsidRPr="00B33720">
        <w:rPr>
          <w:rFonts w:ascii="Arial" w:hAnsi="Arial"/>
        </w:rPr>
        <w:t xml:space="preserve">), 6.3.2, 6.3.3, 6.3.4, 6.3.5, 6.3.5 i), 6.3.5 </w:t>
      </w:r>
      <w:proofErr w:type="spellStart"/>
      <w:r w:rsidR="003324AA" w:rsidRPr="00B33720">
        <w:rPr>
          <w:rFonts w:ascii="Arial" w:hAnsi="Arial"/>
        </w:rPr>
        <w:t>ii</w:t>
      </w:r>
      <w:proofErr w:type="spellEnd"/>
      <w:r w:rsidR="003324AA" w:rsidRPr="00B33720">
        <w:rPr>
          <w:rFonts w:ascii="Arial" w:hAnsi="Arial"/>
        </w:rPr>
        <w:t xml:space="preserve">), 6.3.5 </w:t>
      </w:r>
      <w:proofErr w:type="spellStart"/>
      <w:r w:rsidR="003324AA" w:rsidRPr="00B33720">
        <w:rPr>
          <w:rFonts w:ascii="Arial" w:hAnsi="Arial"/>
        </w:rPr>
        <w:t>iii</w:t>
      </w:r>
      <w:proofErr w:type="spellEnd"/>
      <w:r w:rsidR="003324AA" w:rsidRPr="00B33720">
        <w:rPr>
          <w:rFonts w:ascii="Arial" w:hAnsi="Arial"/>
        </w:rPr>
        <w:t>) a 6.4 souhlasí.</w:t>
      </w:r>
    </w:p>
    <w:p w14:paraId="222F6433" w14:textId="77777777" w:rsidR="00C70267" w:rsidRPr="00C70267" w:rsidRDefault="00C70267" w:rsidP="00C70267">
      <w:pPr>
        <w:pStyle w:val="Level2"/>
        <w:numPr>
          <w:ilvl w:val="1"/>
          <w:numId w:val="62"/>
        </w:numPr>
        <w:spacing w:line="240" w:lineRule="auto"/>
        <w:ind w:left="0" w:firstLine="0"/>
        <w:jc w:val="both"/>
        <w:rPr>
          <w:rFonts w:ascii="Arial" w:hAnsi="Arial" w:cs="Arial"/>
          <w:szCs w:val="22"/>
        </w:rPr>
      </w:pPr>
      <w:r>
        <w:rPr>
          <w:rFonts w:ascii="Arial" w:hAnsi="Arial" w:cs="Arial"/>
          <w:b/>
          <w:bCs/>
          <w:szCs w:val="22"/>
        </w:rPr>
        <w:t>Změna měrných</w:t>
      </w:r>
      <w:r w:rsidRPr="00C70267">
        <w:rPr>
          <w:rFonts w:ascii="Arial" w:hAnsi="Arial" w:cs="Arial"/>
          <w:b/>
          <w:bCs/>
          <w:szCs w:val="22"/>
        </w:rPr>
        <w:t xml:space="preserve"> jednotek</w:t>
      </w:r>
    </w:p>
    <w:p w14:paraId="1565D195" w14:textId="047557F6" w:rsidR="006A71E1" w:rsidRDefault="00C70267" w:rsidP="00EF3C5C">
      <w:pPr>
        <w:pStyle w:val="Level2"/>
        <w:numPr>
          <w:ilvl w:val="0"/>
          <w:numId w:val="0"/>
        </w:numPr>
        <w:spacing w:line="240" w:lineRule="auto"/>
        <w:ind w:left="426"/>
        <w:jc w:val="both"/>
        <w:rPr>
          <w:rFonts w:ascii="Arial" w:hAnsi="Arial"/>
        </w:rPr>
      </w:pPr>
      <w:r>
        <w:rPr>
          <w:rFonts w:ascii="Arial" w:hAnsi="Arial" w:cs="Arial"/>
          <w:szCs w:val="22"/>
        </w:rPr>
        <w:t>Na základě skutečně provedených prací v rámci zjišťování průběhu hranic dojde ke změně počtu měrných jednotek</w:t>
      </w:r>
      <w:r w:rsidR="00EF3C5C">
        <w:rPr>
          <w:rFonts w:ascii="Arial" w:hAnsi="Arial" w:cs="Arial"/>
          <w:szCs w:val="22"/>
        </w:rPr>
        <w:t xml:space="preserve"> u dílčích </w:t>
      </w:r>
      <w:r w:rsidR="00EF3C5C" w:rsidRPr="00256BE9">
        <w:rPr>
          <w:rFonts w:ascii="Arial" w:hAnsi="Arial"/>
        </w:rPr>
        <w:t>fakturačních celků 6.2.7, 6.2.8, 6.3.1, 6.3.2,</w:t>
      </w:r>
      <w:r w:rsidR="006A71E1">
        <w:rPr>
          <w:rFonts w:ascii="Arial" w:hAnsi="Arial"/>
        </w:rPr>
        <w:t xml:space="preserve"> 6.3.4,</w:t>
      </w:r>
      <w:r w:rsidR="00EF3C5C" w:rsidRPr="00256BE9">
        <w:rPr>
          <w:rFonts w:ascii="Arial" w:hAnsi="Arial"/>
        </w:rPr>
        <w:t xml:space="preserve"> 6.4 a to následovně:</w:t>
      </w:r>
    </w:p>
    <w:p w14:paraId="481725B7" w14:textId="4A9CC76A" w:rsidR="008861BB" w:rsidRDefault="00EF3C5C" w:rsidP="006A71E1">
      <w:pPr>
        <w:pStyle w:val="Level2"/>
        <w:numPr>
          <w:ilvl w:val="0"/>
          <w:numId w:val="0"/>
        </w:numPr>
        <w:spacing w:line="240" w:lineRule="auto"/>
        <w:ind w:left="426"/>
        <w:rPr>
          <w:rFonts w:ascii="Arial" w:hAnsi="Arial"/>
        </w:rPr>
      </w:pPr>
      <w:r w:rsidRPr="00256BE9">
        <w:rPr>
          <w:rFonts w:ascii="Arial" w:hAnsi="Arial"/>
          <w:i/>
          <w:iCs/>
        </w:rPr>
        <w:t>- 6.2.7</w:t>
      </w:r>
      <w:r w:rsidRPr="00256BE9">
        <w:rPr>
          <w:rFonts w:ascii="Arial" w:hAnsi="Arial"/>
          <w:i/>
          <w:iCs/>
        </w:rPr>
        <w:tab/>
        <w:t>Rozbor současného stavu z</w:t>
      </w:r>
      <w:r w:rsidR="000E08A9">
        <w:rPr>
          <w:rFonts w:ascii="Arial" w:hAnsi="Arial"/>
          <w:i/>
          <w:iCs/>
        </w:rPr>
        <w:t>e</w:t>
      </w:r>
      <w:r w:rsidRPr="00256BE9">
        <w:rPr>
          <w:rFonts w:ascii="Arial" w:hAnsi="Arial"/>
          <w:i/>
          <w:iCs/>
        </w:rPr>
        <w:t> </w:t>
      </w:r>
      <w:r w:rsidR="00B5489A">
        <w:rPr>
          <w:rFonts w:ascii="Arial" w:hAnsi="Arial"/>
          <w:i/>
          <w:iCs/>
        </w:rPr>
        <w:t>161</w:t>
      </w:r>
      <w:r w:rsidRPr="00256BE9">
        <w:rPr>
          <w:rFonts w:ascii="Arial" w:hAnsi="Arial"/>
          <w:i/>
          <w:iCs/>
        </w:rPr>
        <w:t xml:space="preserve"> MJ (ha) na </w:t>
      </w:r>
      <w:r w:rsidR="00B5489A">
        <w:rPr>
          <w:rFonts w:ascii="Arial" w:hAnsi="Arial"/>
          <w:i/>
          <w:iCs/>
        </w:rPr>
        <w:t>160</w:t>
      </w:r>
      <w:r w:rsidRPr="00256BE9">
        <w:rPr>
          <w:rFonts w:ascii="Arial" w:hAnsi="Arial"/>
          <w:i/>
          <w:iCs/>
        </w:rPr>
        <w:t xml:space="preserve"> MJ</w:t>
      </w:r>
      <w:r w:rsidRPr="00256BE9">
        <w:rPr>
          <w:rFonts w:ascii="Arial" w:hAnsi="Arial"/>
          <w:i/>
          <w:iCs/>
        </w:rPr>
        <w:br/>
        <w:t>- 6.2.8</w:t>
      </w:r>
      <w:r w:rsidRPr="00256BE9">
        <w:rPr>
          <w:rFonts w:ascii="Arial" w:hAnsi="Arial"/>
          <w:i/>
          <w:iCs/>
        </w:rPr>
        <w:tab/>
        <w:t>Dokumentace k soupisu nároků vlastníků pozemků z</w:t>
      </w:r>
      <w:r w:rsidR="000E08A9">
        <w:rPr>
          <w:rFonts w:ascii="Arial" w:hAnsi="Arial"/>
          <w:i/>
          <w:iCs/>
        </w:rPr>
        <w:t>e</w:t>
      </w:r>
      <w:r w:rsidRPr="00256BE9">
        <w:rPr>
          <w:rFonts w:ascii="Arial" w:hAnsi="Arial"/>
          <w:i/>
          <w:iCs/>
        </w:rPr>
        <w:t> </w:t>
      </w:r>
      <w:r w:rsidR="00B5489A">
        <w:rPr>
          <w:rFonts w:ascii="Arial" w:hAnsi="Arial"/>
          <w:i/>
          <w:iCs/>
        </w:rPr>
        <w:t>161</w:t>
      </w:r>
      <w:r w:rsidRPr="00256BE9">
        <w:rPr>
          <w:rFonts w:ascii="Arial" w:hAnsi="Arial"/>
          <w:i/>
          <w:iCs/>
        </w:rPr>
        <w:t xml:space="preserve"> MJ (ha) na </w:t>
      </w:r>
      <w:r w:rsidR="00B5489A">
        <w:rPr>
          <w:rFonts w:ascii="Arial" w:hAnsi="Arial"/>
          <w:i/>
          <w:iCs/>
        </w:rPr>
        <w:t>160</w:t>
      </w:r>
      <w:r w:rsidRPr="00256BE9">
        <w:rPr>
          <w:rFonts w:ascii="Arial" w:hAnsi="Arial"/>
          <w:i/>
          <w:iCs/>
        </w:rPr>
        <w:t xml:space="preserve"> MJ</w:t>
      </w:r>
      <w:r w:rsidRPr="00256BE9">
        <w:rPr>
          <w:rFonts w:ascii="Arial" w:hAnsi="Arial"/>
          <w:i/>
          <w:iCs/>
        </w:rPr>
        <w:br/>
        <w:t>- 6.3.1</w:t>
      </w:r>
      <w:r w:rsidRPr="00256BE9">
        <w:rPr>
          <w:rFonts w:ascii="Arial" w:hAnsi="Arial"/>
          <w:i/>
          <w:iCs/>
        </w:rPr>
        <w:tab/>
        <w:t>Vypracování plánu společných zařízení („PSZ“) z</w:t>
      </w:r>
      <w:r w:rsidR="000E08A9">
        <w:rPr>
          <w:rFonts w:ascii="Arial" w:hAnsi="Arial"/>
          <w:i/>
          <w:iCs/>
        </w:rPr>
        <w:t>e</w:t>
      </w:r>
      <w:r w:rsidRPr="00256BE9">
        <w:rPr>
          <w:rFonts w:ascii="Arial" w:hAnsi="Arial"/>
          <w:i/>
          <w:iCs/>
        </w:rPr>
        <w:t> </w:t>
      </w:r>
      <w:r w:rsidR="00B5489A">
        <w:rPr>
          <w:rFonts w:ascii="Arial" w:hAnsi="Arial"/>
          <w:i/>
          <w:iCs/>
        </w:rPr>
        <w:t>161</w:t>
      </w:r>
      <w:r w:rsidRPr="00256BE9">
        <w:rPr>
          <w:rFonts w:ascii="Arial" w:hAnsi="Arial"/>
          <w:i/>
          <w:iCs/>
        </w:rPr>
        <w:t xml:space="preserve"> MJ (ha) na </w:t>
      </w:r>
      <w:r w:rsidR="00B5489A">
        <w:rPr>
          <w:rFonts w:ascii="Arial" w:hAnsi="Arial"/>
          <w:i/>
          <w:iCs/>
        </w:rPr>
        <w:t>160</w:t>
      </w:r>
      <w:r w:rsidRPr="00256BE9">
        <w:rPr>
          <w:rFonts w:ascii="Arial" w:hAnsi="Arial"/>
          <w:i/>
          <w:iCs/>
        </w:rPr>
        <w:t xml:space="preserve"> MJ</w:t>
      </w:r>
      <w:r w:rsidRPr="00256BE9">
        <w:rPr>
          <w:rFonts w:ascii="Arial" w:hAnsi="Arial"/>
          <w:i/>
          <w:iCs/>
        </w:rPr>
        <w:br/>
        <w:t>- 6.3.2.</w:t>
      </w:r>
      <w:r w:rsidRPr="00256BE9">
        <w:rPr>
          <w:rFonts w:ascii="Arial" w:hAnsi="Arial"/>
          <w:i/>
          <w:iCs/>
        </w:rPr>
        <w:tab/>
        <w:t xml:space="preserve">Vypracování návrhu nového uspořádání pozemků k jeho vystavení dle § 11 odst. 1 </w:t>
      </w:r>
      <w:r w:rsidRPr="00256BE9">
        <w:rPr>
          <w:rFonts w:ascii="Arial" w:hAnsi="Arial"/>
          <w:i/>
          <w:iCs/>
        </w:rPr>
        <w:br/>
        <w:t xml:space="preserve">         </w:t>
      </w:r>
      <w:r w:rsidRPr="00256BE9">
        <w:rPr>
          <w:rFonts w:ascii="Arial" w:hAnsi="Arial"/>
          <w:i/>
          <w:iCs/>
        </w:rPr>
        <w:tab/>
        <w:t>zákona z</w:t>
      </w:r>
      <w:r w:rsidR="000E08A9">
        <w:rPr>
          <w:rFonts w:ascii="Arial" w:hAnsi="Arial"/>
          <w:i/>
          <w:iCs/>
        </w:rPr>
        <w:t>e</w:t>
      </w:r>
      <w:r w:rsidRPr="00256BE9">
        <w:rPr>
          <w:rFonts w:ascii="Arial" w:hAnsi="Arial"/>
          <w:i/>
          <w:iCs/>
        </w:rPr>
        <w:t> </w:t>
      </w:r>
      <w:r w:rsidR="00B5489A">
        <w:rPr>
          <w:rFonts w:ascii="Arial" w:hAnsi="Arial"/>
          <w:i/>
          <w:iCs/>
        </w:rPr>
        <w:t>161</w:t>
      </w:r>
      <w:r w:rsidRPr="00256BE9">
        <w:rPr>
          <w:rFonts w:ascii="Arial" w:hAnsi="Arial"/>
          <w:i/>
          <w:iCs/>
        </w:rPr>
        <w:t xml:space="preserve"> MJ (ha) na </w:t>
      </w:r>
      <w:r w:rsidR="00B5489A">
        <w:rPr>
          <w:rFonts w:ascii="Arial" w:hAnsi="Arial"/>
          <w:i/>
          <w:iCs/>
        </w:rPr>
        <w:t>160</w:t>
      </w:r>
      <w:r w:rsidRPr="00256BE9">
        <w:rPr>
          <w:rFonts w:ascii="Arial" w:hAnsi="Arial"/>
          <w:i/>
          <w:iCs/>
        </w:rPr>
        <w:t xml:space="preserve"> MJ</w:t>
      </w:r>
      <w:r w:rsidR="00B5489A">
        <w:rPr>
          <w:rFonts w:ascii="Arial" w:hAnsi="Arial"/>
          <w:i/>
          <w:iCs/>
        </w:rPr>
        <w:br/>
        <w:t>- 6.3.4</w:t>
      </w:r>
      <w:r w:rsidR="00B5489A">
        <w:rPr>
          <w:rFonts w:ascii="Arial" w:hAnsi="Arial"/>
          <w:i/>
          <w:iCs/>
        </w:rPr>
        <w:tab/>
        <w:t xml:space="preserve">Zhotovení podkladů pro změnu katastrální hranice z 1 MJ (100 </w:t>
      </w:r>
      <w:proofErr w:type="spellStart"/>
      <w:r w:rsidR="00B5489A">
        <w:rPr>
          <w:rFonts w:ascii="Arial" w:hAnsi="Arial"/>
          <w:i/>
          <w:iCs/>
        </w:rPr>
        <w:t>bm</w:t>
      </w:r>
      <w:proofErr w:type="spellEnd"/>
      <w:r w:rsidR="00B5489A">
        <w:rPr>
          <w:rFonts w:ascii="Arial" w:hAnsi="Arial"/>
          <w:i/>
          <w:iCs/>
        </w:rPr>
        <w:t>) na 5 MJ</w:t>
      </w:r>
      <w:r w:rsidRPr="00256BE9">
        <w:rPr>
          <w:rFonts w:ascii="Arial" w:hAnsi="Arial"/>
          <w:i/>
          <w:iCs/>
        </w:rPr>
        <w:br/>
        <w:t>- 6.4</w:t>
      </w:r>
      <w:r w:rsidRPr="00256BE9">
        <w:rPr>
          <w:rFonts w:ascii="Arial" w:hAnsi="Arial"/>
          <w:i/>
          <w:iCs/>
        </w:rPr>
        <w:tab/>
        <w:t>Mapové dílo z</w:t>
      </w:r>
      <w:r w:rsidR="000E08A9">
        <w:rPr>
          <w:rFonts w:ascii="Arial" w:hAnsi="Arial"/>
          <w:i/>
          <w:iCs/>
        </w:rPr>
        <w:t>e</w:t>
      </w:r>
      <w:r w:rsidRPr="00256BE9">
        <w:rPr>
          <w:rFonts w:ascii="Arial" w:hAnsi="Arial"/>
          <w:i/>
          <w:iCs/>
        </w:rPr>
        <w:t> </w:t>
      </w:r>
      <w:r w:rsidR="00B5489A">
        <w:rPr>
          <w:rFonts w:ascii="Arial" w:hAnsi="Arial"/>
          <w:i/>
          <w:iCs/>
        </w:rPr>
        <w:t>161</w:t>
      </w:r>
      <w:r w:rsidRPr="00256BE9">
        <w:rPr>
          <w:rFonts w:ascii="Arial" w:hAnsi="Arial"/>
          <w:i/>
          <w:iCs/>
        </w:rPr>
        <w:t xml:space="preserve"> MJ (ha) na </w:t>
      </w:r>
      <w:r w:rsidR="00B5489A">
        <w:rPr>
          <w:rFonts w:ascii="Arial" w:hAnsi="Arial"/>
          <w:i/>
          <w:iCs/>
        </w:rPr>
        <w:t>160</w:t>
      </w:r>
      <w:r w:rsidRPr="00256BE9">
        <w:rPr>
          <w:rFonts w:ascii="Arial" w:hAnsi="Arial"/>
          <w:i/>
          <w:iCs/>
        </w:rPr>
        <w:t xml:space="preserve"> MJ</w:t>
      </w:r>
      <w:r w:rsidRPr="00256BE9">
        <w:rPr>
          <w:rFonts w:ascii="Arial" w:hAnsi="Arial"/>
          <w:i/>
          <w:iCs/>
        </w:rPr>
        <w:br/>
      </w:r>
      <w:r w:rsidRPr="00256BE9">
        <w:rPr>
          <w:rFonts w:ascii="Arial" w:hAnsi="Arial"/>
          <w:i/>
          <w:iCs/>
        </w:rPr>
        <w:br/>
      </w:r>
      <w:r>
        <w:rPr>
          <w:rFonts w:ascii="Arial" w:hAnsi="Arial"/>
          <w:color w:val="FF0000"/>
        </w:rPr>
        <w:br/>
      </w:r>
      <w:r w:rsidRPr="00246543">
        <w:rPr>
          <w:rFonts w:ascii="Arial" w:hAnsi="Arial"/>
        </w:rPr>
        <w:t>Z výše uvedených důvodů se celková cena díla navyšuje 1</w:t>
      </w:r>
      <w:r w:rsidR="008861BB">
        <w:rPr>
          <w:rFonts w:ascii="Arial" w:hAnsi="Arial"/>
        </w:rPr>
        <w:t>03</w:t>
      </w:r>
      <w:r w:rsidRPr="00246543">
        <w:rPr>
          <w:rFonts w:ascii="Arial" w:hAnsi="Arial"/>
        </w:rPr>
        <w:t> </w:t>
      </w:r>
      <w:r w:rsidR="008861BB">
        <w:rPr>
          <w:rFonts w:ascii="Arial" w:hAnsi="Arial"/>
        </w:rPr>
        <w:t>080</w:t>
      </w:r>
      <w:r w:rsidRPr="00246543">
        <w:rPr>
          <w:rFonts w:ascii="Arial" w:hAnsi="Arial"/>
        </w:rPr>
        <w:t>,00 Kč bez DPH. Jedná se o vyhrazenou změnu závazku za smlouvy o dílo (dle § 100 zákona č. 134/2016 Sb., o zadávání veřejných zakázek, ve znění pozdějších předpisů).</w:t>
      </w:r>
    </w:p>
    <w:p w14:paraId="4DD8BD1B" w14:textId="77777777" w:rsidR="00C56ED0" w:rsidRDefault="00C56ED0" w:rsidP="006A71E1">
      <w:pPr>
        <w:pStyle w:val="Level2"/>
        <w:numPr>
          <w:ilvl w:val="0"/>
          <w:numId w:val="0"/>
        </w:numPr>
        <w:spacing w:line="240" w:lineRule="auto"/>
        <w:ind w:left="426"/>
        <w:rPr>
          <w:rFonts w:ascii="Arial" w:hAnsi="Arial"/>
        </w:rPr>
      </w:pPr>
    </w:p>
    <w:p w14:paraId="16D4354D" w14:textId="77777777" w:rsidR="00C56ED0" w:rsidRDefault="00C56ED0" w:rsidP="006A71E1">
      <w:pPr>
        <w:pStyle w:val="Level2"/>
        <w:numPr>
          <w:ilvl w:val="0"/>
          <w:numId w:val="0"/>
        </w:numPr>
        <w:spacing w:line="240" w:lineRule="auto"/>
        <w:ind w:left="426"/>
        <w:rPr>
          <w:rFonts w:ascii="Arial" w:hAnsi="Arial"/>
        </w:rPr>
      </w:pPr>
    </w:p>
    <w:p w14:paraId="2F066FF5" w14:textId="77777777" w:rsidR="00C56ED0" w:rsidRDefault="00C56ED0" w:rsidP="006A71E1">
      <w:pPr>
        <w:pStyle w:val="Level2"/>
        <w:numPr>
          <w:ilvl w:val="0"/>
          <w:numId w:val="0"/>
        </w:numPr>
        <w:spacing w:line="240" w:lineRule="auto"/>
        <w:ind w:left="426"/>
        <w:rPr>
          <w:rFonts w:ascii="Arial" w:hAnsi="Arial"/>
        </w:rPr>
      </w:pPr>
    </w:p>
    <w:p w14:paraId="0EB396AC" w14:textId="660D8078" w:rsidR="008861BB" w:rsidRPr="008861BB" w:rsidRDefault="008861BB" w:rsidP="006A71E1">
      <w:pPr>
        <w:pStyle w:val="Level2"/>
        <w:numPr>
          <w:ilvl w:val="0"/>
          <w:numId w:val="0"/>
        </w:numPr>
        <w:spacing w:line="240" w:lineRule="auto"/>
        <w:ind w:left="426"/>
        <w:rPr>
          <w:rFonts w:ascii="Arial" w:hAnsi="Arial"/>
        </w:rPr>
      </w:pPr>
      <w:r>
        <w:rPr>
          <w:rFonts w:ascii="Arial" w:hAnsi="Arial"/>
        </w:rPr>
        <w:t>Nové znění Položkového výkazu činností je nedílnou součástí tohoto Dodatku.</w:t>
      </w:r>
    </w:p>
    <w:p w14:paraId="78A309F6" w14:textId="604DF2C2" w:rsidR="008861BB" w:rsidRPr="008861BB" w:rsidRDefault="008861BB" w:rsidP="008861BB">
      <w:pPr>
        <w:pStyle w:val="Level2"/>
        <w:numPr>
          <w:ilvl w:val="1"/>
          <w:numId w:val="62"/>
        </w:numPr>
        <w:spacing w:line="240" w:lineRule="auto"/>
        <w:jc w:val="both"/>
        <w:rPr>
          <w:rFonts w:ascii="Arial" w:hAnsi="Arial" w:cs="Arial"/>
          <w:b/>
          <w:bCs/>
          <w:szCs w:val="22"/>
        </w:rPr>
      </w:pPr>
      <w:r>
        <w:rPr>
          <w:rFonts w:ascii="Arial" w:hAnsi="Arial" w:cs="Arial"/>
          <w:b/>
          <w:bCs/>
          <w:szCs w:val="22"/>
        </w:rPr>
        <w:t>Čl. 3, bod 3.1. se mění takto:</w:t>
      </w:r>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27C368F5" w14:textId="0FB79A39"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55614BA5" w:rsidR="00F656CF" w:rsidRPr="00C62699" w:rsidRDefault="0069044C" w:rsidP="00D35FC9">
            <w:pPr>
              <w:tabs>
                <w:tab w:val="right" w:pos="990"/>
              </w:tabs>
              <w:spacing w:after="0" w:line="240" w:lineRule="auto"/>
              <w:ind w:left="709" w:hanging="428"/>
              <w:jc w:val="center"/>
              <w:rPr>
                <w:rFonts w:ascii="Arial" w:hAnsi="Arial" w:cs="Arial"/>
              </w:rPr>
            </w:pPr>
            <w:r>
              <w:rPr>
                <w:rFonts w:ascii="Arial" w:hAnsi="Arial" w:cs="Arial"/>
                <w:snapToGrid w:val="0"/>
              </w:rPr>
              <w:t>6</w:t>
            </w:r>
            <w:r w:rsidR="00637260">
              <w:rPr>
                <w:rFonts w:ascii="Arial" w:hAnsi="Arial" w:cs="Arial"/>
                <w:snapToGrid w:val="0"/>
              </w:rPr>
              <w:t>3</w:t>
            </w:r>
            <w:r>
              <w:rPr>
                <w:rFonts w:ascii="Arial" w:hAnsi="Arial" w:cs="Arial"/>
                <w:snapToGrid w:val="0"/>
              </w:rPr>
              <w:t xml:space="preserve">3 </w:t>
            </w:r>
            <w:r w:rsidR="00637260">
              <w:rPr>
                <w:rFonts w:ascii="Arial" w:hAnsi="Arial" w:cs="Arial"/>
                <w:snapToGrid w:val="0"/>
              </w:rPr>
              <w:t>18</w:t>
            </w:r>
            <w:r>
              <w:rPr>
                <w:rFonts w:ascii="Arial" w:hAnsi="Arial" w:cs="Arial"/>
                <w:snapToGrid w:val="0"/>
              </w:rPr>
              <w:t>0</w:t>
            </w:r>
            <w:r w:rsidR="00F656CF" w:rsidRPr="00C62699">
              <w:rPr>
                <w:rFonts w:ascii="Arial" w:hAnsi="Arial" w:cs="Arial"/>
                <w:snapToGrid w:val="0"/>
              </w:rPr>
              <w:t>,-</w:t>
            </w:r>
            <w:r w:rsidR="00F656CF" w:rsidRPr="00C62699">
              <w:rPr>
                <w:rFonts w:ascii="Arial" w:hAnsi="Arial" w:cs="Arial"/>
              </w:rPr>
              <w:t xml:space="preserve"> Kč</w:t>
            </w:r>
          </w:p>
        </w:tc>
      </w:tr>
      <w:tr w:rsidR="00F656CF"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2 </w:t>
            </w:r>
            <w:r w:rsidR="00C62699" w:rsidRPr="00C62699">
              <w:rPr>
                <w:rFonts w:ascii="Arial" w:hAnsi="Arial" w:cs="Arial"/>
              </w:rPr>
              <w:t>„</w:t>
            </w:r>
            <w:r w:rsidRPr="00C62699">
              <w:rPr>
                <w:rFonts w:ascii="Arial" w:hAnsi="Arial" w:cs="Arial"/>
              </w:rPr>
              <w:t>Návrhové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001D9383" w:rsidR="00F656CF" w:rsidRPr="00C62699" w:rsidRDefault="00637260" w:rsidP="00D35FC9">
            <w:pPr>
              <w:tabs>
                <w:tab w:val="right" w:pos="990"/>
              </w:tabs>
              <w:spacing w:after="0" w:line="240" w:lineRule="auto"/>
              <w:ind w:left="709" w:hanging="428"/>
              <w:jc w:val="center"/>
              <w:rPr>
                <w:rFonts w:ascii="Arial" w:hAnsi="Arial" w:cs="Arial"/>
              </w:rPr>
            </w:pPr>
            <w:r>
              <w:rPr>
                <w:rFonts w:ascii="Arial" w:hAnsi="Arial" w:cs="Arial"/>
                <w:snapToGrid w:val="0"/>
              </w:rPr>
              <w:t>554</w:t>
            </w:r>
            <w:r w:rsidR="0069044C">
              <w:rPr>
                <w:rFonts w:ascii="Arial" w:hAnsi="Arial" w:cs="Arial"/>
                <w:snapToGrid w:val="0"/>
              </w:rPr>
              <w:t xml:space="preserve"> </w:t>
            </w:r>
            <w:r>
              <w:rPr>
                <w:rFonts w:ascii="Arial" w:hAnsi="Arial" w:cs="Arial"/>
                <w:snapToGrid w:val="0"/>
              </w:rPr>
              <w:t>4</w:t>
            </w:r>
            <w:r w:rsidR="0069044C">
              <w:rPr>
                <w:rFonts w:ascii="Arial" w:hAnsi="Arial" w:cs="Arial"/>
                <w:snapToGrid w:val="0"/>
              </w:rPr>
              <w:t>00</w:t>
            </w:r>
            <w:r w:rsidR="00F656CF" w:rsidRPr="00C62699">
              <w:rPr>
                <w:rFonts w:ascii="Arial" w:hAnsi="Arial" w:cs="Arial"/>
                <w:snapToGrid w:val="0"/>
              </w:rPr>
              <w:t>,-</w:t>
            </w:r>
            <w:r w:rsidR="00F656CF" w:rsidRPr="00C62699">
              <w:rPr>
                <w:rFonts w:ascii="Arial" w:hAnsi="Arial" w:cs="Arial"/>
              </w:rPr>
              <w:t xml:space="preserve"> Kč</w:t>
            </w:r>
          </w:p>
        </w:tc>
      </w:tr>
      <w:tr w:rsidR="00F656CF"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3 </w:t>
            </w:r>
            <w:r w:rsidR="00C62699" w:rsidRPr="00C62699">
              <w:rPr>
                <w:rFonts w:ascii="Arial" w:hAnsi="Arial" w:cs="Arial"/>
              </w:rPr>
              <w:t>„</w:t>
            </w:r>
            <w:r w:rsidRPr="00C62699">
              <w:rPr>
                <w:rFonts w:ascii="Arial" w:hAnsi="Arial" w:cs="Arial"/>
              </w:rPr>
              <w:t>Mapové dílo</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2FE440E2" w:rsidR="00F656CF" w:rsidRPr="00C62699" w:rsidRDefault="00D35FC9" w:rsidP="00D35FC9">
            <w:pPr>
              <w:tabs>
                <w:tab w:val="right" w:pos="990"/>
              </w:tabs>
              <w:spacing w:after="0" w:line="240" w:lineRule="auto"/>
              <w:ind w:left="709" w:hanging="428"/>
              <w:rPr>
                <w:rFonts w:ascii="Arial" w:hAnsi="Arial" w:cs="Arial"/>
              </w:rPr>
            </w:pPr>
            <w:r>
              <w:rPr>
                <w:rFonts w:ascii="Arial" w:hAnsi="Arial" w:cs="Arial"/>
                <w:snapToGrid w:val="0"/>
              </w:rPr>
              <w:t xml:space="preserve">               </w:t>
            </w:r>
            <w:r w:rsidR="00637260">
              <w:rPr>
                <w:rFonts w:ascii="Arial" w:hAnsi="Arial" w:cs="Arial"/>
                <w:snapToGrid w:val="0"/>
              </w:rPr>
              <w:t>105</w:t>
            </w:r>
            <w:r w:rsidR="0069044C">
              <w:rPr>
                <w:rFonts w:ascii="Arial" w:hAnsi="Arial" w:cs="Arial"/>
                <w:snapToGrid w:val="0"/>
              </w:rPr>
              <w:t xml:space="preserve"> 600</w:t>
            </w:r>
            <w:r w:rsidR="00F656CF" w:rsidRPr="00C62699">
              <w:rPr>
                <w:rFonts w:ascii="Arial" w:hAnsi="Arial" w:cs="Arial"/>
                <w:snapToGrid w:val="0"/>
              </w:rPr>
              <w:t>,-</w:t>
            </w:r>
            <w:r w:rsidR="00F656CF" w:rsidRPr="00C62699">
              <w:rPr>
                <w:rFonts w:ascii="Arial" w:hAnsi="Arial" w:cs="Arial"/>
              </w:rPr>
              <w:t xml:space="preserve"> Kč</w:t>
            </w:r>
          </w:p>
        </w:tc>
      </w:tr>
      <w:tr w:rsidR="00F656CF"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Celková cena </w:t>
            </w:r>
            <w:r w:rsidR="004B546A" w:rsidRPr="00C62699">
              <w:rPr>
                <w:rFonts w:ascii="Arial" w:hAnsi="Arial" w:cs="Arial"/>
                <w:snapToGrid w:val="0"/>
              </w:rPr>
              <w:t>D</w:t>
            </w:r>
            <w:r w:rsidRPr="00C62699">
              <w:rPr>
                <w:rFonts w:ascii="Arial" w:hAnsi="Arial" w:cs="Arial"/>
                <w:snapToGrid w:val="0"/>
              </w:rPr>
              <w:t>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5FE2851B" w:rsidR="00F656CF" w:rsidRPr="00C62699" w:rsidRDefault="00D35FC9" w:rsidP="00D35FC9">
            <w:pPr>
              <w:tabs>
                <w:tab w:val="right" w:pos="990"/>
              </w:tabs>
              <w:spacing w:after="0" w:line="240" w:lineRule="auto"/>
              <w:jc w:val="center"/>
              <w:rPr>
                <w:rFonts w:ascii="Arial" w:hAnsi="Arial" w:cs="Arial"/>
              </w:rPr>
            </w:pPr>
            <w:r>
              <w:rPr>
                <w:rFonts w:ascii="Arial" w:hAnsi="Arial" w:cs="Arial"/>
                <w:snapToGrid w:val="0"/>
              </w:rPr>
              <w:t xml:space="preserve">  </w:t>
            </w:r>
            <w:r w:rsidR="0069044C">
              <w:rPr>
                <w:rFonts w:ascii="Arial" w:hAnsi="Arial" w:cs="Arial"/>
                <w:snapToGrid w:val="0"/>
              </w:rPr>
              <w:t>1 </w:t>
            </w:r>
            <w:r w:rsidR="00637260">
              <w:rPr>
                <w:rFonts w:ascii="Arial" w:hAnsi="Arial" w:cs="Arial"/>
                <w:snapToGrid w:val="0"/>
              </w:rPr>
              <w:t>293</w:t>
            </w:r>
            <w:r w:rsidR="0069044C">
              <w:rPr>
                <w:rFonts w:ascii="Arial" w:hAnsi="Arial" w:cs="Arial"/>
                <w:snapToGrid w:val="0"/>
              </w:rPr>
              <w:t xml:space="preserve"> 1</w:t>
            </w:r>
            <w:r w:rsidR="00637260">
              <w:rPr>
                <w:rFonts w:ascii="Arial" w:hAnsi="Arial" w:cs="Arial"/>
                <w:snapToGrid w:val="0"/>
              </w:rPr>
              <w:t>8</w:t>
            </w:r>
            <w:r w:rsidR="0069044C">
              <w:rPr>
                <w:rFonts w:ascii="Arial" w:hAnsi="Arial" w:cs="Arial"/>
                <w:snapToGrid w:val="0"/>
              </w:rPr>
              <w:t>0</w:t>
            </w:r>
            <w:r w:rsidR="00F656CF" w:rsidRPr="00C62699">
              <w:rPr>
                <w:rFonts w:ascii="Arial" w:hAnsi="Arial" w:cs="Arial"/>
                <w:snapToGrid w:val="0"/>
              </w:rPr>
              <w:t>,-</w:t>
            </w:r>
            <w:r w:rsidR="00F656CF" w:rsidRPr="00C62699">
              <w:rPr>
                <w:rFonts w:ascii="Arial" w:hAnsi="Arial" w:cs="Arial"/>
              </w:rPr>
              <w:t xml:space="preserve"> Kč</w:t>
            </w:r>
          </w:p>
        </w:tc>
      </w:tr>
      <w:tr w:rsidR="00F656CF"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1AF69774" w:rsidR="00F656CF" w:rsidRPr="00ED6435" w:rsidRDefault="0069044C" w:rsidP="00D35FC9">
            <w:pPr>
              <w:tabs>
                <w:tab w:val="right" w:pos="990"/>
              </w:tabs>
              <w:spacing w:after="0" w:line="240" w:lineRule="auto"/>
              <w:ind w:left="709" w:hanging="428"/>
              <w:jc w:val="center"/>
              <w:rPr>
                <w:rFonts w:ascii="Arial" w:hAnsi="Arial" w:cs="Arial"/>
              </w:rPr>
            </w:pPr>
            <w:r>
              <w:rPr>
                <w:rFonts w:ascii="Arial" w:hAnsi="Arial" w:cs="Arial"/>
                <w:snapToGrid w:val="0"/>
              </w:rPr>
              <w:t>2</w:t>
            </w:r>
            <w:r w:rsidR="00637260">
              <w:rPr>
                <w:rFonts w:ascii="Arial" w:hAnsi="Arial" w:cs="Arial"/>
                <w:snapToGrid w:val="0"/>
              </w:rPr>
              <w:t>71 567,80</w:t>
            </w:r>
            <w:r w:rsidR="00F656CF" w:rsidRPr="00C62699">
              <w:rPr>
                <w:rFonts w:ascii="Arial" w:hAnsi="Arial" w:cs="Arial"/>
                <w:snapToGrid w:val="0"/>
              </w:rPr>
              <w:t>,-</w:t>
            </w:r>
            <w:r w:rsidR="00F656CF" w:rsidRPr="00C62699">
              <w:rPr>
                <w:rFonts w:ascii="Arial" w:hAnsi="Arial" w:cs="Arial"/>
              </w:rPr>
              <w:t xml:space="preserve">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D6435" w:rsidRDefault="00F656CF" w:rsidP="00B77235">
            <w:pPr>
              <w:spacing w:after="0" w:line="240" w:lineRule="auto"/>
              <w:ind w:left="709" w:hanging="709"/>
              <w:jc w:val="both"/>
              <w:rPr>
                <w:rFonts w:ascii="Arial" w:hAnsi="Arial" w:cs="Arial"/>
              </w:rPr>
            </w:pPr>
            <w:r w:rsidRPr="00ED6435">
              <w:rPr>
                <w:rFonts w:ascii="Arial" w:hAnsi="Arial" w:cs="Arial"/>
              </w:rPr>
              <w:t xml:space="preserve">Celková cena </w:t>
            </w:r>
            <w:r w:rsidR="004B546A" w:rsidRPr="00ED6435">
              <w:rPr>
                <w:rFonts w:ascii="Arial" w:hAnsi="Arial" w:cs="Arial"/>
                <w:snapToGrid w:val="0"/>
              </w:rPr>
              <w:t>D</w:t>
            </w:r>
            <w:r w:rsidRPr="00ED6435">
              <w:rPr>
                <w:rFonts w:ascii="Arial" w:hAnsi="Arial" w:cs="Arial"/>
                <w:snapToGrid w:val="0"/>
              </w:rPr>
              <w:t>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0668A22C" w:rsidR="00F656CF" w:rsidRPr="00ED6435" w:rsidRDefault="00D35FC9" w:rsidP="00D35FC9">
            <w:pPr>
              <w:tabs>
                <w:tab w:val="right" w:pos="990"/>
              </w:tabs>
              <w:spacing w:after="0" w:line="240" w:lineRule="auto"/>
              <w:ind w:left="709" w:hanging="428"/>
              <w:rPr>
                <w:rFonts w:ascii="Arial" w:hAnsi="Arial" w:cs="Arial"/>
              </w:rPr>
            </w:pPr>
            <w:r>
              <w:rPr>
                <w:rFonts w:ascii="Arial" w:hAnsi="Arial" w:cs="Arial"/>
                <w:snapToGrid w:val="0"/>
              </w:rPr>
              <w:t xml:space="preserve">          </w:t>
            </w:r>
            <w:r w:rsidR="0069044C">
              <w:rPr>
                <w:rFonts w:ascii="Arial" w:hAnsi="Arial" w:cs="Arial"/>
                <w:snapToGrid w:val="0"/>
              </w:rPr>
              <w:t>1 </w:t>
            </w:r>
            <w:r w:rsidR="00637260">
              <w:rPr>
                <w:rFonts w:ascii="Arial" w:hAnsi="Arial" w:cs="Arial"/>
                <w:snapToGrid w:val="0"/>
              </w:rPr>
              <w:t>564 747,80</w:t>
            </w:r>
            <w:r w:rsidR="00F656CF" w:rsidRPr="00ED6435">
              <w:rPr>
                <w:rFonts w:ascii="Arial" w:hAnsi="Arial" w:cs="Arial"/>
                <w:snapToGrid w:val="0"/>
              </w:rPr>
              <w:t>,-</w:t>
            </w:r>
            <w:r w:rsidR="00F656CF" w:rsidRPr="00ED6435">
              <w:rPr>
                <w:rFonts w:ascii="Arial" w:hAnsi="Arial" w:cs="Arial"/>
              </w:rPr>
              <w:t xml:space="preserve"> Kč</w:t>
            </w:r>
          </w:p>
        </w:tc>
      </w:tr>
    </w:tbl>
    <w:p w14:paraId="76C711B9" w14:textId="77777777" w:rsidR="00637260" w:rsidRDefault="00637260" w:rsidP="00161C0B">
      <w:pPr>
        <w:pStyle w:val="Level2"/>
        <w:numPr>
          <w:ilvl w:val="0"/>
          <w:numId w:val="0"/>
        </w:numPr>
        <w:spacing w:before="240" w:line="240" w:lineRule="auto"/>
        <w:ind w:left="567"/>
        <w:jc w:val="both"/>
        <w:rPr>
          <w:rFonts w:ascii="Arial" w:hAnsi="Arial" w:cs="Arial"/>
          <w:szCs w:val="22"/>
        </w:rPr>
      </w:pPr>
    </w:p>
    <w:p w14:paraId="3924F67E" w14:textId="77777777" w:rsidR="00354192" w:rsidRPr="00637260" w:rsidRDefault="00354192" w:rsidP="00637260">
      <w:pPr>
        <w:pStyle w:val="Level1"/>
        <w:ind w:left="709" w:hanging="709"/>
        <w:rPr>
          <w:rFonts w:ascii="Arial" w:hAnsi="Arial" w:cs="Arial"/>
        </w:rPr>
      </w:pPr>
      <w:bookmarkStart w:id="1" w:name="_Ref50585481"/>
      <w:r w:rsidRPr="00637260">
        <w:rPr>
          <w:rFonts w:ascii="Arial" w:hAnsi="Arial" w:cs="Arial"/>
        </w:rPr>
        <w:t>Závěrečná ustanovení</w:t>
      </w:r>
      <w:bookmarkEnd w:id="1"/>
    </w:p>
    <w:p w14:paraId="37688364" w14:textId="41C795E5" w:rsidR="00805374" w:rsidRPr="00ED6435" w:rsidRDefault="00637260" w:rsidP="00805374">
      <w:pPr>
        <w:pStyle w:val="Level2"/>
        <w:spacing w:line="240" w:lineRule="auto"/>
        <w:ind w:left="567" w:hanging="567"/>
        <w:jc w:val="both"/>
        <w:rPr>
          <w:rFonts w:ascii="Arial" w:hAnsi="Arial" w:cs="Arial"/>
          <w:szCs w:val="22"/>
        </w:rPr>
      </w:pPr>
      <w:bookmarkStart w:id="2" w:name="_Ref50762777"/>
      <w:r>
        <w:rPr>
          <w:rFonts w:ascii="Arial" w:hAnsi="Arial" w:cs="Arial"/>
          <w:szCs w:val="22"/>
        </w:rPr>
        <w:t>Ostatní ujednání Smlouvy, která nejsou dotčena tímto Dodatkem (tj. termíny) se nemění.</w:t>
      </w:r>
    </w:p>
    <w:bookmarkEnd w:id="2"/>
    <w:p w14:paraId="2886A5F9" w14:textId="30EB99F1"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t</w:t>
      </w:r>
      <w:r w:rsidR="00637260">
        <w:rPr>
          <w:rFonts w:ascii="Arial" w:hAnsi="Arial" w:cs="Arial"/>
        </w:rPr>
        <w:t>en</w:t>
      </w:r>
      <w:r w:rsidRPr="5784E4A4">
        <w:rPr>
          <w:rFonts w:ascii="Arial" w:hAnsi="Arial" w:cs="Arial"/>
        </w:rPr>
        <w:t xml:space="preserve">to </w:t>
      </w:r>
      <w:r w:rsidR="00637260">
        <w:rPr>
          <w:rFonts w:ascii="Arial" w:hAnsi="Arial" w:cs="Arial"/>
        </w:rPr>
        <w:t>Dodatek</w:t>
      </w:r>
      <w:r w:rsidRPr="5784E4A4">
        <w:rPr>
          <w:rFonts w:ascii="Arial" w:hAnsi="Arial" w:cs="Arial"/>
        </w:rPr>
        <w:t xml:space="preserve">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25E6A682" w:rsidR="00574CA9" w:rsidRPr="00ED6435" w:rsidRDefault="00637260" w:rsidP="00B77235">
      <w:pPr>
        <w:pStyle w:val="Level2"/>
        <w:spacing w:line="240" w:lineRule="auto"/>
        <w:ind w:left="567" w:hanging="567"/>
        <w:jc w:val="both"/>
        <w:rPr>
          <w:rFonts w:ascii="Arial" w:hAnsi="Arial" w:cs="Arial"/>
        </w:rPr>
      </w:pPr>
      <w:r>
        <w:rPr>
          <w:rFonts w:ascii="Arial" w:hAnsi="Arial" w:cs="Arial"/>
        </w:rPr>
        <w:t>Tento Dodatek</w:t>
      </w:r>
      <w:r w:rsidR="007E0EAC" w:rsidRPr="5784E4A4">
        <w:rPr>
          <w:rFonts w:ascii="Arial" w:hAnsi="Arial" w:cs="Arial"/>
        </w:rPr>
        <w:t xml:space="preserve"> nabývá platnosti dnem podpisu </w:t>
      </w:r>
      <w:r w:rsidR="001E6713" w:rsidRPr="5784E4A4">
        <w:rPr>
          <w:rFonts w:ascii="Arial" w:hAnsi="Arial" w:cs="Arial"/>
        </w:rPr>
        <w:t>S</w:t>
      </w:r>
      <w:r w:rsidR="007E0EAC" w:rsidRPr="5784E4A4">
        <w:rPr>
          <w:rFonts w:ascii="Arial" w:hAnsi="Arial" w:cs="Arial"/>
        </w:rPr>
        <w:t>mluvních stran a účinnosti dnem jejího uveřejnění v</w:t>
      </w:r>
      <w:r w:rsidR="00941E7C" w:rsidRPr="5784E4A4">
        <w:rPr>
          <w:rFonts w:ascii="Arial" w:hAnsi="Arial" w:cs="Arial"/>
        </w:rPr>
        <w:t> </w:t>
      </w:r>
      <w:r w:rsidR="007E0EAC" w:rsidRPr="5784E4A4">
        <w:rPr>
          <w:rFonts w:ascii="Arial" w:hAnsi="Arial" w:cs="Arial"/>
        </w:rPr>
        <w:t xml:space="preserve">registru smluv dle § 6 odst. 1 </w:t>
      </w:r>
      <w:r w:rsidR="001E6713" w:rsidRPr="5784E4A4">
        <w:rPr>
          <w:rFonts w:ascii="Arial" w:hAnsi="Arial" w:cs="Arial"/>
        </w:rPr>
        <w:t>ZRS</w:t>
      </w:r>
      <w:r w:rsidR="007E0EAC" w:rsidRPr="5784E4A4">
        <w:rPr>
          <w:rFonts w:ascii="Arial" w:hAnsi="Arial" w:cs="Arial"/>
        </w:rPr>
        <w:t>.</w:t>
      </w:r>
      <w:r w:rsidR="001E6713" w:rsidRPr="5784E4A4">
        <w:rPr>
          <w:rFonts w:ascii="Arial" w:hAnsi="Arial" w:cs="Arial"/>
        </w:rPr>
        <w:t xml:space="preserve"> </w:t>
      </w:r>
      <w:r w:rsidR="007E0EAC" w:rsidRPr="5784E4A4">
        <w:rPr>
          <w:rFonts w:ascii="Arial" w:hAnsi="Arial" w:cs="Arial"/>
        </w:rPr>
        <w:t xml:space="preserve">Bude-li dán zákonný důvod pro neuveřejnění této </w:t>
      </w:r>
      <w:r w:rsidR="001E6713" w:rsidRPr="5784E4A4">
        <w:rPr>
          <w:rFonts w:ascii="Arial" w:hAnsi="Arial" w:cs="Arial"/>
        </w:rPr>
        <w:t>S</w:t>
      </w:r>
      <w:r w:rsidR="007E0EAC" w:rsidRPr="5784E4A4">
        <w:rPr>
          <w:rFonts w:ascii="Arial" w:hAnsi="Arial" w:cs="Arial"/>
        </w:rPr>
        <w:t xml:space="preserve">mlouvy ani jejich dodatků, </w:t>
      </w:r>
      <w:r w:rsidR="001E6713" w:rsidRPr="5784E4A4">
        <w:rPr>
          <w:rFonts w:ascii="Arial" w:hAnsi="Arial" w:cs="Arial"/>
        </w:rPr>
        <w:t>stává se Smlouva účinnou jejím vstupem v platnost</w:t>
      </w:r>
      <w:r w:rsidR="007E0EAC" w:rsidRPr="5784E4A4">
        <w:rPr>
          <w:rFonts w:ascii="Arial" w:hAnsi="Arial" w:cs="Arial"/>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3"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3"/>
    </w:p>
    <w:p w14:paraId="2821B107" w14:textId="334F72ED"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637260">
        <w:rPr>
          <w:rFonts w:ascii="Arial" w:hAnsi="Arial" w:cs="Arial"/>
          <w:iCs/>
        </w:rPr>
        <w:t xml:space="preserve"> – Příloha k Dodatku č. 1 – Komplexní pozemkové úpravy </w:t>
      </w:r>
      <w:proofErr w:type="spellStart"/>
      <w:r w:rsidR="00637260">
        <w:rPr>
          <w:rFonts w:ascii="Arial" w:hAnsi="Arial" w:cs="Arial"/>
          <w:iCs/>
        </w:rPr>
        <w:t>Libov</w:t>
      </w:r>
      <w:proofErr w:type="spellEnd"/>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9D29B0B" w14:textId="77777777" w:rsidR="005D0867" w:rsidRPr="00ED6435" w:rsidRDefault="005D0867" w:rsidP="005D0867">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Pr>
          <w:rFonts w:ascii="Arial" w:eastAsia="Times New Roman" w:hAnsi="Arial" w:cs="Arial"/>
          <w:b/>
          <w:lang w:eastAsia="cs-CZ"/>
        </w:rPr>
        <w:t>INGEOS spol. s r.o.</w:t>
      </w:r>
    </w:p>
    <w:p w14:paraId="0341D43E" w14:textId="77777777" w:rsidR="005D0867" w:rsidRPr="00ED6435" w:rsidRDefault="005D0867" w:rsidP="005D0867">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Pr>
          <w:rFonts w:ascii="Arial" w:eastAsia="Times New Roman" w:hAnsi="Arial" w:cs="Arial"/>
          <w:bCs/>
          <w:lang w:eastAsia="cs-CZ"/>
        </w:rPr>
        <w:t>Teplice</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sidRPr="00807E68">
        <w:rPr>
          <w:rFonts w:ascii="Arial" w:eastAsia="Times New Roman" w:hAnsi="Arial" w:cs="Arial"/>
          <w:bCs/>
          <w:lang w:eastAsia="cs-CZ"/>
        </w:rPr>
        <w:t>Teplice</w:t>
      </w:r>
    </w:p>
    <w:p w14:paraId="0F77F21E" w14:textId="64966E74" w:rsidR="005D0867" w:rsidRPr="00ED6435" w:rsidRDefault="005D0867" w:rsidP="005D0867">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4E6D85">
        <w:rPr>
          <w:rFonts w:ascii="Arial" w:eastAsia="Times New Roman" w:hAnsi="Arial" w:cs="Arial"/>
          <w:bCs/>
          <w:lang w:eastAsia="cs-CZ"/>
        </w:rPr>
        <w:t>17.07.2024</w:t>
      </w:r>
      <w:r w:rsidRPr="00ED6435">
        <w:rPr>
          <w:rFonts w:ascii="Arial" w:eastAsia="Times New Roman" w:hAnsi="Arial" w:cs="Arial"/>
          <w:bCs/>
          <w:lang w:eastAsia="cs-CZ"/>
        </w:rPr>
        <w:tab/>
      </w:r>
      <w:r w:rsidRPr="00ED6435">
        <w:rPr>
          <w:rFonts w:ascii="Arial" w:eastAsia="Times New Roman" w:hAnsi="Arial" w:cs="Arial"/>
          <w:bCs/>
          <w:lang w:eastAsia="cs-CZ"/>
        </w:rPr>
        <w:tab/>
        <w:t>Datum:</w:t>
      </w:r>
      <w:r w:rsidR="004E6D85">
        <w:rPr>
          <w:rFonts w:ascii="Arial" w:eastAsia="Times New Roman" w:hAnsi="Arial" w:cs="Arial"/>
          <w:bCs/>
          <w:lang w:eastAsia="cs-CZ"/>
        </w:rPr>
        <w:t xml:space="preserve"> 17.07.2024</w:t>
      </w:r>
      <w:r w:rsidRPr="00ED6435">
        <w:rPr>
          <w:rFonts w:ascii="Arial" w:eastAsia="Times New Roman" w:hAnsi="Arial" w:cs="Arial"/>
          <w:bCs/>
          <w:lang w:eastAsia="cs-CZ"/>
        </w:rPr>
        <w:t xml:space="preserve"> </w:t>
      </w:r>
    </w:p>
    <w:p w14:paraId="07902718" w14:textId="77777777" w:rsidR="005D0867" w:rsidRPr="00ED6435" w:rsidRDefault="005D0867" w:rsidP="005D0867">
      <w:pPr>
        <w:tabs>
          <w:tab w:val="left" w:pos="567"/>
          <w:tab w:val="left" w:pos="5670"/>
        </w:tabs>
        <w:spacing w:after="0" w:line="240" w:lineRule="auto"/>
        <w:rPr>
          <w:rFonts w:ascii="Arial" w:eastAsia="Times New Roman" w:hAnsi="Arial" w:cs="Arial"/>
          <w:bCs/>
          <w:lang w:eastAsia="cs-CZ"/>
        </w:rPr>
      </w:pPr>
    </w:p>
    <w:p w14:paraId="4038850E" w14:textId="77777777" w:rsidR="005D0867" w:rsidRPr="00ED6435" w:rsidRDefault="005D0867" w:rsidP="005D0867">
      <w:pPr>
        <w:tabs>
          <w:tab w:val="left" w:pos="567"/>
          <w:tab w:val="left" w:pos="5670"/>
        </w:tabs>
        <w:spacing w:after="0" w:line="240" w:lineRule="auto"/>
        <w:rPr>
          <w:rFonts w:ascii="Arial" w:eastAsia="Times New Roman" w:hAnsi="Arial" w:cs="Arial"/>
          <w:bCs/>
          <w:lang w:eastAsia="cs-CZ"/>
        </w:rPr>
      </w:pPr>
    </w:p>
    <w:p w14:paraId="535552E9" w14:textId="77777777" w:rsidR="005D0867" w:rsidRPr="00ED6435" w:rsidRDefault="005D0867" w:rsidP="005D0867">
      <w:pPr>
        <w:tabs>
          <w:tab w:val="left" w:pos="567"/>
          <w:tab w:val="left" w:pos="5670"/>
        </w:tabs>
        <w:spacing w:after="0" w:line="240" w:lineRule="auto"/>
        <w:rPr>
          <w:rFonts w:ascii="Arial" w:eastAsia="Times New Roman" w:hAnsi="Arial" w:cs="Arial"/>
          <w:bCs/>
          <w:lang w:eastAsia="cs-CZ"/>
        </w:rPr>
      </w:pPr>
    </w:p>
    <w:p w14:paraId="0B5A92E8" w14:textId="77777777" w:rsidR="005D0867" w:rsidRPr="00ED6435" w:rsidRDefault="005D0867" w:rsidP="005D0867">
      <w:pPr>
        <w:tabs>
          <w:tab w:val="left" w:pos="567"/>
          <w:tab w:val="left" w:pos="5670"/>
        </w:tabs>
        <w:spacing w:after="0" w:line="240" w:lineRule="auto"/>
        <w:rPr>
          <w:rFonts w:ascii="Arial" w:eastAsia="Times New Roman" w:hAnsi="Arial" w:cs="Arial"/>
          <w:bCs/>
          <w:lang w:eastAsia="cs-CZ"/>
        </w:rPr>
      </w:pPr>
    </w:p>
    <w:p w14:paraId="2CC29517" w14:textId="77777777" w:rsidR="005D0867" w:rsidRPr="00ED6435" w:rsidRDefault="005D0867" w:rsidP="005D0867">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3FDE5FC8" w14:textId="64822690" w:rsidR="005D0867" w:rsidRPr="00ED6435" w:rsidRDefault="005D0867" w:rsidP="005D0867">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Jméno: </w:t>
      </w:r>
      <w:r>
        <w:rPr>
          <w:rFonts w:ascii="Arial" w:eastAsia="Times New Roman" w:hAnsi="Arial" w:cs="Arial"/>
          <w:bCs/>
          <w:lang w:eastAsia="cs-CZ"/>
        </w:rPr>
        <w:t>Ing.</w:t>
      </w:r>
      <w:r w:rsidR="00112D2B">
        <w:rPr>
          <w:rFonts w:ascii="Arial" w:eastAsia="Times New Roman" w:hAnsi="Arial" w:cs="Arial"/>
          <w:bCs/>
          <w:lang w:eastAsia="cs-CZ"/>
        </w:rPr>
        <w:t xml:space="preserve"> DiS.</w:t>
      </w:r>
      <w:r>
        <w:rPr>
          <w:rFonts w:ascii="Arial" w:eastAsia="Times New Roman" w:hAnsi="Arial" w:cs="Arial"/>
          <w:bCs/>
          <w:lang w:eastAsia="cs-CZ"/>
        </w:rPr>
        <w:t xml:space="preserve"> </w:t>
      </w:r>
      <w:r w:rsidR="00112D2B">
        <w:rPr>
          <w:rFonts w:ascii="Arial" w:eastAsia="Times New Roman" w:hAnsi="Arial" w:cs="Arial"/>
          <w:bCs/>
          <w:lang w:eastAsia="cs-CZ"/>
        </w:rPr>
        <w:t>Jiří Pavliš</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Jméno: </w:t>
      </w:r>
      <w:r>
        <w:rPr>
          <w:rFonts w:ascii="Arial" w:eastAsia="Times New Roman" w:hAnsi="Arial" w:cs="Arial"/>
          <w:bCs/>
          <w:lang w:eastAsia="cs-CZ"/>
        </w:rPr>
        <w:t>Tomáš Charvát</w:t>
      </w:r>
    </w:p>
    <w:p w14:paraId="510D5FFC" w14:textId="68D719C8" w:rsidR="005D0867" w:rsidRPr="00ED6435" w:rsidRDefault="005D0867" w:rsidP="005D0867">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Funkce: </w:t>
      </w:r>
      <w:r w:rsidR="00112D2B">
        <w:rPr>
          <w:rFonts w:ascii="Arial" w:eastAsia="Times New Roman" w:hAnsi="Arial" w:cs="Arial"/>
          <w:bCs/>
          <w:lang w:eastAsia="cs-CZ"/>
        </w:rPr>
        <w:t xml:space="preserve">vedoucí oddělení správy majetku </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Funkce: </w:t>
      </w:r>
      <w:r>
        <w:rPr>
          <w:rFonts w:ascii="Arial" w:eastAsia="Times New Roman" w:hAnsi="Arial" w:cs="Arial"/>
          <w:bCs/>
          <w:lang w:eastAsia="cs-CZ"/>
        </w:rPr>
        <w:t>Jednatel společnosti</w:t>
      </w:r>
      <w:r w:rsidR="00112D2B">
        <w:rPr>
          <w:rFonts w:ascii="Arial" w:eastAsia="Times New Roman" w:hAnsi="Arial" w:cs="Arial"/>
          <w:bCs/>
          <w:lang w:eastAsia="cs-CZ"/>
        </w:rPr>
        <w:br/>
        <w:t>státu Ústecký k., zástupce ředitele KPÚ pro</w:t>
      </w:r>
      <w:r w:rsidR="00112D2B">
        <w:rPr>
          <w:rFonts w:ascii="Arial" w:eastAsia="Times New Roman" w:hAnsi="Arial" w:cs="Arial"/>
          <w:bCs/>
          <w:lang w:eastAsia="cs-CZ"/>
        </w:rPr>
        <w:br/>
        <w:t>Ústecký kraj</w:t>
      </w:r>
    </w:p>
    <w:p w14:paraId="611AB54C" w14:textId="77777777" w:rsidR="002B735B" w:rsidRPr="00ED6435" w:rsidRDefault="002B735B" w:rsidP="00B77235">
      <w:pPr>
        <w:spacing w:before="240" w:line="240" w:lineRule="auto"/>
        <w:jc w:val="both"/>
        <w:rPr>
          <w:rFonts w:ascii="Arial" w:hAnsi="Arial" w:cs="Arial"/>
          <w:b/>
        </w:rPr>
      </w:pPr>
    </w:p>
    <w:p w14:paraId="7598F50C" w14:textId="5A3B5247" w:rsidR="00B3745E" w:rsidRDefault="00B3745E" w:rsidP="00B57B79">
      <w:pPr>
        <w:spacing w:line="240" w:lineRule="auto"/>
        <w:rPr>
          <w:rFonts w:ascii="Arial" w:hAnsi="Arial" w:cs="Arial"/>
          <w:b/>
          <w:i/>
          <w:iCs/>
          <w:caps/>
        </w:rPr>
      </w:pPr>
    </w:p>
    <w:p w14:paraId="30D0545F" w14:textId="43418D8A" w:rsidR="00CD3E5D" w:rsidRDefault="00CD3E5D" w:rsidP="00B57B79">
      <w:pPr>
        <w:spacing w:line="240" w:lineRule="auto"/>
        <w:rPr>
          <w:rFonts w:ascii="Arial" w:hAnsi="Arial" w:cs="Arial"/>
          <w:b/>
          <w:i/>
          <w:iCs/>
          <w:caps/>
        </w:rPr>
      </w:pPr>
    </w:p>
    <w:p w14:paraId="44DFB67B" w14:textId="5568743C" w:rsidR="00CD3E5D" w:rsidRDefault="00CD3E5D" w:rsidP="00B57B79">
      <w:pPr>
        <w:spacing w:line="240" w:lineRule="auto"/>
        <w:rPr>
          <w:rFonts w:ascii="Arial" w:hAnsi="Arial" w:cs="Arial"/>
          <w:b/>
          <w:i/>
          <w:iCs/>
          <w:caps/>
        </w:rPr>
      </w:pPr>
    </w:p>
    <w:p w14:paraId="233FFCB0" w14:textId="68CDAC13" w:rsidR="00CD3E5D" w:rsidRDefault="00CD3E5D" w:rsidP="00B57B79">
      <w:pPr>
        <w:spacing w:line="240" w:lineRule="auto"/>
        <w:rPr>
          <w:rFonts w:ascii="Arial" w:hAnsi="Arial" w:cs="Arial"/>
          <w:b/>
          <w:i/>
          <w:iCs/>
          <w:caps/>
        </w:rPr>
      </w:pPr>
    </w:p>
    <w:p w14:paraId="354F4153" w14:textId="3C89E09F" w:rsidR="00CD3E5D" w:rsidRDefault="00CD3E5D" w:rsidP="00B57B79">
      <w:pPr>
        <w:spacing w:line="240" w:lineRule="auto"/>
        <w:rPr>
          <w:rFonts w:ascii="Arial" w:hAnsi="Arial" w:cs="Arial"/>
          <w:b/>
          <w:i/>
          <w:iCs/>
          <w:caps/>
        </w:rPr>
      </w:pPr>
    </w:p>
    <w:p w14:paraId="107B1AF1" w14:textId="5DC54798" w:rsidR="00CD3E5D" w:rsidRDefault="00CD3E5D" w:rsidP="00B57B79">
      <w:pPr>
        <w:spacing w:line="240" w:lineRule="auto"/>
        <w:rPr>
          <w:rFonts w:ascii="Arial" w:hAnsi="Arial" w:cs="Arial"/>
          <w:b/>
          <w:i/>
          <w:iCs/>
          <w:caps/>
        </w:rPr>
      </w:pPr>
    </w:p>
    <w:p w14:paraId="74588D53" w14:textId="043293B4" w:rsidR="00CD3E5D" w:rsidRDefault="00CD3E5D" w:rsidP="00B57B79">
      <w:pPr>
        <w:spacing w:line="240" w:lineRule="auto"/>
        <w:rPr>
          <w:rFonts w:ascii="Arial" w:hAnsi="Arial" w:cs="Arial"/>
          <w:b/>
          <w:i/>
          <w:iCs/>
          <w:caps/>
        </w:rPr>
      </w:pPr>
    </w:p>
    <w:p w14:paraId="23591F42" w14:textId="2D10E9AA" w:rsidR="00CD3E5D" w:rsidRDefault="00CD3E5D" w:rsidP="00B57B79">
      <w:pPr>
        <w:spacing w:line="240" w:lineRule="auto"/>
        <w:rPr>
          <w:rFonts w:ascii="Arial" w:hAnsi="Arial" w:cs="Arial"/>
          <w:b/>
          <w:i/>
          <w:iCs/>
          <w:caps/>
        </w:rPr>
      </w:pPr>
    </w:p>
    <w:p w14:paraId="7CE0EB8E" w14:textId="5BB9ADC1" w:rsidR="00CD3E5D" w:rsidRDefault="00CD3E5D" w:rsidP="00B57B79">
      <w:pPr>
        <w:spacing w:line="240" w:lineRule="auto"/>
        <w:rPr>
          <w:rFonts w:ascii="Arial" w:hAnsi="Arial" w:cs="Arial"/>
          <w:b/>
          <w:i/>
          <w:iCs/>
          <w:caps/>
        </w:rPr>
      </w:pPr>
    </w:p>
    <w:p w14:paraId="7D4BB906" w14:textId="5D061B4E" w:rsidR="00CD3E5D" w:rsidRDefault="00CD3E5D" w:rsidP="00B57B79">
      <w:pPr>
        <w:spacing w:line="240" w:lineRule="auto"/>
        <w:rPr>
          <w:rFonts w:ascii="Arial" w:hAnsi="Arial" w:cs="Arial"/>
          <w:b/>
          <w:i/>
          <w:iCs/>
          <w:caps/>
        </w:rPr>
      </w:pPr>
    </w:p>
    <w:p w14:paraId="4E52708D" w14:textId="4BB4BCAB" w:rsidR="00CD3E5D" w:rsidRDefault="00CD3E5D" w:rsidP="00B57B79">
      <w:pPr>
        <w:spacing w:line="240" w:lineRule="auto"/>
        <w:rPr>
          <w:rFonts w:ascii="Arial" w:hAnsi="Arial" w:cs="Arial"/>
          <w:b/>
          <w:i/>
          <w:iCs/>
          <w:caps/>
        </w:rPr>
      </w:pPr>
    </w:p>
    <w:p w14:paraId="6FB6D817" w14:textId="548CE0BE" w:rsidR="00CD3E5D" w:rsidRDefault="00CD3E5D" w:rsidP="00B57B79">
      <w:pPr>
        <w:spacing w:line="240" w:lineRule="auto"/>
        <w:rPr>
          <w:rFonts w:ascii="Arial" w:hAnsi="Arial" w:cs="Arial"/>
          <w:b/>
          <w:i/>
          <w:iCs/>
          <w:caps/>
        </w:rPr>
      </w:pPr>
    </w:p>
    <w:p w14:paraId="3B96B290" w14:textId="1F4D1A7A" w:rsidR="00CD3E5D" w:rsidRDefault="00CD3E5D" w:rsidP="00B57B79">
      <w:pPr>
        <w:spacing w:line="240" w:lineRule="auto"/>
        <w:rPr>
          <w:rFonts w:ascii="Arial" w:hAnsi="Arial" w:cs="Arial"/>
          <w:b/>
          <w:i/>
          <w:iCs/>
          <w:caps/>
        </w:rPr>
      </w:pPr>
    </w:p>
    <w:p w14:paraId="6BFD7DD4" w14:textId="76D1211A" w:rsidR="00CD3E5D" w:rsidRDefault="00CD3E5D" w:rsidP="00B57B79">
      <w:pPr>
        <w:spacing w:line="240" w:lineRule="auto"/>
        <w:rPr>
          <w:rFonts w:ascii="Arial" w:hAnsi="Arial" w:cs="Arial"/>
          <w:b/>
          <w:i/>
          <w:iCs/>
          <w:caps/>
        </w:rPr>
      </w:pPr>
    </w:p>
    <w:p w14:paraId="4FEFE2A6" w14:textId="40D6CC0D" w:rsidR="00CD3E5D" w:rsidRDefault="00CD3E5D" w:rsidP="00B57B79">
      <w:pPr>
        <w:spacing w:line="240" w:lineRule="auto"/>
        <w:rPr>
          <w:rFonts w:ascii="Arial" w:hAnsi="Arial" w:cs="Arial"/>
          <w:b/>
          <w:i/>
          <w:iCs/>
          <w:caps/>
        </w:rPr>
      </w:pPr>
    </w:p>
    <w:p w14:paraId="0B5EEF15" w14:textId="5406C2BB" w:rsidR="00CD3E5D" w:rsidRDefault="00CD3E5D" w:rsidP="00B57B79">
      <w:pPr>
        <w:spacing w:line="240" w:lineRule="auto"/>
        <w:rPr>
          <w:rFonts w:ascii="Arial" w:hAnsi="Arial" w:cs="Arial"/>
          <w:b/>
          <w:i/>
          <w:iCs/>
          <w:caps/>
        </w:rPr>
      </w:pPr>
    </w:p>
    <w:p w14:paraId="2269726D" w14:textId="4257880E" w:rsidR="00CD3E5D" w:rsidRDefault="00CD3E5D" w:rsidP="00B57B79">
      <w:pPr>
        <w:spacing w:line="240" w:lineRule="auto"/>
        <w:rPr>
          <w:rFonts w:ascii="Arial" w:hAnsi="Arial" w:cs="Arial"/>
          <w:b/>
          <w:i/>
          <w:iCs/>
          <w:caps/>
        </w:rPr>
      </w:pPr>
    </w:p>
    <w:p w14:paraId="143F544A" w14:textId="77777777" w:rsidR="00E35E29" w:rsidRDefault="00E35E29" w:rsidP="00B57B79">
      <w:pPr>
        <w:spacing w:line="240" w:lineRule="auto"/>
        <w:rPr>
          <w:rFonts w:ascii="Arial" w:hAnsi="Arial" w:cs="Arial"/>
          <w:b/>
          <w:i/>
          <w:iCs/>
          <w:caps/>
        </w:rPr>
        <w:sectPr w:rsidR="00E35E29" w:rsidSect="007936E4">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pPr>
    </w:p>
    <w:tbl>
      <w:tblPr>
        <w:tblW w:w="9641" w:type="dxa"/>
        <w:tblCellMar>
          <w:left w:w="70" w:type="dxa"/>
          <w:right w:w="70" w:type="dxa"/>
        </w:tblCellMar>
        <w:tblLook w:val="04A0" w:firstRow="1" w:lastRow="0" w:firstColumn="1" w:lastColumn="0" w:noHBand="0" w:noVBand="1"/>
      </w:tblPr>
      <w:tblGrid>
        <w:gridCol w:w="768"/>
        <w:gridCol w:w="3320"/>
        <w:gridCol w:w="795"/>
        <w:gridCol w:w="795"/>
        <w:gridCol w:w="1344"/>
        <w:gridCol w:w="1303"/>
        <w:gridCol w:w="1428"/>
      </w:tblGrid>
      <w:tr w:rsidR="00E35E29" w:rsidRPr="00E35E29" w14:paraId="1E709346" w14:textId="77777777" w:rsidTr="00E35E29">
        <w:trPr>
          <w:trHeight w:val="825"/>
        </w:trPr>
        <w:tc>
          <w:tcPr>
            <w:tcW w:w="6898" w:type="dxa"/>
            <w:gridSpan w:val="5"/>
            <w:tcBorders>
              <w:top w:val="nil"/>
              <w:left w:val="nil"/>
              <w:bottom w:val="nil"/>
              <w:right w:val="nil"/>
            </w:tcBorders>
            <w:shd w:val="clear" w:color="auto" w:fill="auto"/>
            <w:noWrap/>
            <w:vAlign w:val="center"/>
            <w:hideMark/>
          </w:tcPr>
          <w:p w14:paraId="2ADC28FF" w14:textId="77777777" w:rsidR="00E35E29" w:rsidRPr="00E35E29" w:rsidRDefault="00E35E29" w:rsidP="00E35E29">
            <w:pPr>
              <w:spacing w:after="0" w:line="240" w:lineRule="auto"/>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lastRenderedPageBreak/>
              <w:t xml:space="preserve">Položkový výkaz činností </w:t>
            </w:r>
            <w:proofErr w:type="gramStart"/>
            <w:r w:rsidRPr="00E35E29">
              <w:rPr>
                <w:rFonts w:ascii="Arial" w:eastAsia="Times New Roman" w:hAnsi="Arial" w:cs="Arial"/>
                <w:b/>
                <w:bCs/>
                <w:kern w:val="0"/>
                <w:sz w:val="16"/>
                <w:szCs w:val="16"/>
                <w:lang w:eastAsia="cs-CZ"/>
                <w14:ligatures w14:val="none"/>
              </w:rPr>
              <w:t>–  Příloha</w:t>
            </w:r>
            <w:proofErr w:type="gramEnd"/>
            <w:r w:rsidRPr="00E35E29">
              <w:rPr>
                <w:rFonts w:ascii="Arial" w:eastAsia="Times New Roman" w:hAnsi="Arial" w:cs="Arial"/>
                <w:b/>
                <w:bCs/>
                <w:kern w:val="0"/>
                <w:sz w:val="16"/>
                <w:szCs w:val="16"/>
                <w:lang w:eastAsia="cs-CZ"/>
                <w14:ligatures w14:val="none"/>
              </w:rPr>
              <w:t xml:space="preserve"> k Dodatku č. 1 –  Komplexní pozemkové úpravy </w:t>
            </w:r>
            <w:proofErr w:type="spellStart"/>
            <w:r w:rsidRPr="00E35E29">
              <w:rPr>
                <w:rFonts w:ascii="Arial" w:eastAsia="Times New Roman" w:hAnsi="Arial" w:cs="Arial"/>
                <w:b/>
                <w:bCs/>
                <w:kern w:val="0"/>
                <w:sz w:val="16"/>
                <w:szCs w:val="16"/>
                <w:lang w:eastAsia="cs-CZ"/>
                <w14:ligatures w14:val="none"/>
              </w:rPr>
              <w:t>Libov</w:t>
            </w:r>
            <w:proofErr w:type="spellEnd"/>
          </w:p>
        </w:tc>
        <w:tc>
          <w:tcPr>
            <w:tcW w:w="1309" w:type="dxa"/>
            <w:tcBorders>
              <w:top w:val="nil"/>
              <w:left w:val="nil"/>
              <w:bottom w:val="nil"/>
              <w:right w:val="nil"/>
            </w:tcBorders>
            <w:shd w:val="clear" w:color="auto" w:fill="auto"/>
            <w:noWrap/>
            <w:vAlign w:val="center"/>
            <w:hideMark/>
          </w:tcPr>
          <w:p w14:paraId="5B1D79E7" w14:textId="77777777" w:rsidR="00E35E29" w:rsidRPr="00E35E29" w:rsidRDefault="00E35E29" w:rsidP="00E35E29">
            <w:pPr>
              <w:spacing w:after="0" w:line="240" w:lineRule="auto"/>
              <w:rPr>
                <w:rFonts w:ascii="Arial" w:eastAsia="Times New Roman" w:hAnsi="Arial" w:cs="Arial"/>
                <w:b/>
                <w:bCs/>
                <w:kern w:val="0"/>
                <w:sz w:val="16"/>
                <w:szCs w:val="16"/>
                <w:lang w:eastAsia="cs-CZ"/>
                <w14:ligatures w14:val="none"/>
              </w:rPr>
            </w:pPr>
          </w:p>
        </w:tc>
        <w:tc>
          <w:tcPr>
            <w:tcW w:w="1433" w:type="dxa"/>
            <w:tcBorders>
              <w:top w:val="nil"/>
              <w:left w:val="nil"/>
              <w:bottom w:val="nil"/>
              <w:right w:val="nil"/>
            </w:tcBorders>
            <w:shd w:val="clear" w:color="auto" w:fill="auto"/>
            <w:noWrap/>
            <w:vAlign w:val="center"/>
            <w:hideMark/>
          </w:tcPr>
          <w:p w14:paraId="14DA86C3" w14:textId="77777777" w:rsidR="00E35E29" w:rsidRPr="00E35E29" w:rsidRDefault="00E35E29" w:rsidP="00E35E29">
            <w:pPr>
              <w:spacing w:after="0" w:line="240" w:lineRule="auto"/>
              <w:rPr>
                <w:rFonts w:ascii="Times New Roman" w:eastAsia="Times New Roman" w:hAnsi="Times New Roman" w:cs="Times New Roman"/>
                <w:kern w:val="0"/>
                <w:sz w:val="16"/>
                <w:szCs w:val="16"/>
                <w:lang w:eastAsia="cs-CZ"/>
                <w14:ligatures w14:val="none"/>
              </w:rPr>
            </w:pPr>
          </w:p>
        </w:tc>
      </w:tr>
      <w:tr w:rsidR="00E35E29" w:rsidRPr="00E35E29" w14:paraId="181CC85F" w14:textId="77777777" w:rsidTr="00E35E29">
        <w:trPr>
          <w:trHeight w:val="825"/>
        </w:trPr>
        <w:tc>
          <w:tcPr>
            <w:tcW w:w="771" w:type="dxa"/>
            <w:tcBorders>
              <w:top w:val="single" w:sz="8" w:space="0" w:color="auto"/>
              <w:left w:val="single" w:sz="8" w:space="0" w:color="auto"/>
              <w:bottom w:val="single" w:sz="8" w:space="0" w:color="auto"/>
              <w:right w:val="nil"/>
            </w:tcBorders>
            <w:shd w:val="clear" w:color="auto" w:fill="auto"/>
            <w:noWrap/>
            <w:hideMark/>
          </w:tcPr>
          <w:p w14:paraId="5FCEB341"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 </w:t>
            </w:r>
          </w:p>
        </w:tc>
        <w:tc>
          <w:tcPr>
            <w:tcW w:w="3335" w:type="dxa"/>
            <w:tcBorders>
              <w:top w:val="single" w:sz="8" w:space="0" w:color="auto"/>
              <w:left w:val="nil"/>
              <w:bottom w:val="single" w:sz="8" w:space="0" w:color="auto"/>
              <w:right w:val="single" w:sz="4" w:space="0" w:color="C0C0C0"/>
            </w:tcBorders>
            <w:shd w:val="clear" w:color="auto" w:fill="auto"/>
            <w:vAlign w:val="center"/>
            <w:hideMark/>
          </w:tcPr>
          <w:p w14:paraId="17BFA1C0"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proofErr w:type="gramStart"/>
            <w:r w:rsidRPr="00E35E29">
              <w:rPr>
                <w:rFonts w:ascii="Arial" w:eastAsia="Times New Roman" w:hAnsi="Arial" w:cs="Arial"/>
                <w:b/>
                <w:bCs/>
                <w:kern w:val="0"/>
                <w:sz w:val="16"/>
                <w:szCs w:val="16"/>
                <w:lang w:eastAsia="cs-CZ"/>
                <w14:ligatures w14:val="none"/>
              </w:rPr>
              <w:t>Hlavní  celek</w:t>
            </w:r>
            <w:proofErr w:type="gramEnd"/>
            <w:r w:rsidRPr="00E35E29">
              <w:rPr>
                <w:rFonts w:ascii="Arial" w:eastAsia="Times New Roman" w:hAnsi="Arial" w:cs="Arial"/>
                <w:b/>
                <w:bCs/>
                <w:kern w:val="0"/>
                <w:sz w:val="16"/>
                <w:szCs w:val="16"/>
                <w:lang w:eastAsia="cs-CZ"/>
                <w14:ligatures w14:val="none"/>
              </w:rPr>
              <w:t xml:space="preserve">  / Dílčí část Hlavního celku</w:t>
            </w:r>
          </w:p>
        </w:tc>
        <w:tc>
          <w:tcPr>
            <w:tcW w:w="720" w:type="dxa"/>
            <w:tcBorders>
              <w:top w:val="single" w:sz="8" w:space="0" w:color="auto"/>
              <w:left w:val="nil"/>
              <w:bottom w:val="single" w:sz="8" w:space="0" w:color="auto"/>
              <w:right w:val="single" w:sz="4" w:space="0" w:color="C0C0C0"/>
            </w:tcBorders>
            <w:shd w:val="clear" w:color="auto" w:fill="auto"/>
            <w:vAlign w:val="center"/>
            <w:hideMark/>
          </w:tcPr>
          <w:p w14:paraId="2DAD1420"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Měrná jednotka</w:t>
            </w:r>
          </w:p>
        </w:tc>
        <w:tc>
          <w:tcPr>
            <w:tcW w:w="720" w:type="dxa"/>
            <w:tcBorders>
              <w:top w:val="single" w:sz="8" w:space="0" w:color="auto"/>
              <w:left w:val="nil"/>
              <w:bottom w:val="single" w:sz="8" w:space="0" w:color="auto"/>
              <w:right w:val="single" w:sz="4" w:space="0" w:color="C0C0C0"/>
            </w:tcBorders>
            <w:shd w:val="clear" w:color="auto" w:fill="auto"/>
            <w:vAlign w:val="center"/>
            <w:hideMark/>
          </w:tcPr>
          <w:p w14:paraId="63E9CD24"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Počet Měrných jednotek</w:t>
            </w:r>
          </w:p>
        </w:tc>
        <w:tc>
          <w:tcPr>
            <w:tcW w:w="1350" w:type="dxa"/>
            <w:tcBorders>
              <w:top w:val="single" w:sz="8" w:space="0" w:color="auto"/>
              <w:left w:val="nil"/>
              <w:bottom w:val="single" w:sz="8" w:space="0" w:color="auto"/>
              <w:right w:val="single" w:sz="4" w:space="0" w:color="C0C0C0"/>
            </w:tcBorders>
            <w:shd w:val="clear" w:color="auto" w:fill="auto"/>
            <w:vAlign w:val="center"/>
            <w:hideMark/>
          </w:tcPr>
          <w:p w14:paraId="1B6FBCCA"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 xml:space="preserve">Cena za Měrnou jednotku bez </w:t>
            </w:r>
            <w:r w:rsidRPr="00E35E29">
              <w:rPr>
                <w:rFonts w:ascii="Arial" w:eastAsia="Times New Roman" w:hAnsi="Arial" w:cs="Arial"/>
                <w:b/>
                <w:bCs/>
                <w:kern w:val="0"/>
                <w:sz w:val="16"/>
                <w:szCs w:val="16"/>
                <w:lang w:eastAsia="cs-CZ"/>
                <w14:ligatures w14:val="none"/>
              </w:rPr>
              <w:br/>
              <w:t>DPH v Kč 3)</w:t>
            </w:r>
          </w:p>
        </w:tc>
        <w:tc>
          <w:tcPr>
            <w:tcW w:w="1309" w:type="dxa"/>
            <w:tcBorders>
              <w:top w:val="single" w:sz="8" w:space="0" w:color="auto"/>
              <w:left w:val="nil"/>
              <w:bottom w:val="single" w:sz="8" w:space="0" w:color="auto"/>
              <w:right w:val="single" w:sz="4" w:space="0" w:color="C0C0C0"/>
            </w:tcBorders>
            <w:shd w:val="clear" w:color="auto" w:fill="auto"/>
            <w:vAlign w:val="center"/>
            <w:hideMark/>
          </w:tcPr>
          <w:p w14:paraId="28AA5BA3"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Cena bez DPH</w:t>
            </w:r>
            <w:r w:rsidRPr="00E35E29">
              <w:rPr>
                <w:rFonts w:ascii="Arial" w:eastAsia="Times New Roman" w:hAnsi="Arial" w:cs="Arial"/>
                <w:b/>
                <w:bCs/>
                <w:kern w:val="0"/>
                <w:sz w:val="16"/>
                <w:szCs w:val="16"/>
                <w:lang w:eastAsia="cs-CZ"/>
                <w14:ligatures w14:val="none"/>
              </w:rPr>
              <w:br/>
              <w:t>celkem v Kč 3)</w:t>
            </w:r>
          </w:p>
        </w:tc>
        <w:tc>
          <w:tcPr>
            <w:tcW w:w="1433" w:type="dxa"/>
            <w:tcBorders>
              <w:top w:val="single" w:sz="8" w:space="0" w:color="auto"/>
              <w:left w:val="nil"/>
              <w:bottom w:val="single" w:sz="8" w:space="0" w:color="auto"/>
              <w:right w:val="single" w:sz="8" w:space="0" w:color="auto"/>
            </w:tcBorders>
            <w:shd w:val="clear" w:color="auto" w:fill="auto"/>
            <w:vAlign w:val="center"/>
            <w:hideMark/>
          </w:tcPr>
          <w:p w14:paraId="2A8A5648"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Termín předání k akceptačnímu řízení</w:t>
            </w:r>
          </w:p>
        </w:tc>
      </w:tr>
      <w:tr w:rsidR="00E35E29" w:rsidRPr="00E35E29" w14:paraId="5D700EF0" w14:textId="77777777" w:rsidTr="00E35E29">
        <w:trPr>
          <w:trHeight w:val="612"/>
        </w:trPr>
        <w:tc>
          <w:tcPr>
            <w:tcW w:w="771" w:type="dxa"/>
            <w:tcBorders>
              <w:top w:val="nil"/>
              <w:left w:val="single" w:sz="8" w:space="0" w:color="auto"/>
              <w:bottom w:val="nil"/>
              <w:right w:val="single" w:sz="4" w:space="0" w:color="C0C0C0"/>
            </w:tcBorders>
            <w:shd w:val="clear" w:color="auto" w:fill="auto"/>
            <w:noWrap/>
            <w:vAlign w:val="center"/>
            <w:hideMark/>
          </w:tcPr>
          <w:p w14:paraId="233FB18A"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6.2</w:t>
            </w:r>
          </w:p>
        </w:tc>
        <w:tc>
          <w:tcPr>
            <w:tcW w:w="3335" w:type="dxa"/>
            <w:tcBorders>
              <w:top w:val="nil"/>
              <w:left w:val="nil"/>
              <w:bottom w:val="nil"/>
              <w:right w:val="nil"/>
            </w:tcBorders>
            <w:shd w:val="clear" w:color="auto" w:fill="auto"/>
            <w:vAlign w:val="center"/>
            <w:hideMark/>
          </w:tcPr>
          <w:p w14:paraId="5D8ACA7B"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Hlavní celek 1 „Přípravné práce“</w:t>
            </w:r>
          </w:p>
        </w:tc>
        <w:tc>
          <w:tcPr>
            <w:tcW w:w="720" w:type="dxa"/>
            <w:tcBorders>
              <w:top w:val="nil"/>
              <w:left w:val="nil"/>
              <w:bottom w:val="nil"/>
              <w:right w:val="nil"/>
            </w:tcBorders>
            <w:shd w:val="clear" w:color="auto" w:fill="auto"/>
            <w:noWrap/>
            <w:vAlign w:val="center"/>
            <w:hideMark/>
          </w:tcPr>
          <w:p w14:paraId="3086B83C"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 </w:t>
            </w:r>
          </w:p>
        </w:tc>
        <w:tc>
          <w:tcPr>
            <w:tcW w:w="720" w:type="dxa"/>
            <w:tcBorders>
              <w:top w:val="nil"/>
              <w:left w:val="nil"/>
              <w:bottom w:val="nil"/>
              <w:right w:val="nil"/>
            </w:tcBorders>
            <w:shd w:val="clear" w:color="auto" w:fill="auto"/>
            <w:noWrap/>
            <w:vAlign w:val="center"/>
            <w:hideMark/>
          </w:tcPr>
          <w:p w14:paraId="3B56B0AF"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 </w:t>
            </w:r>
          </w:p>
        </w:tc>
        <w:tc>
          <w:tcPr>
            <w:tcW w:w="1350" w:type="dxa"/>
            <w:tcBorders>
              <w:top w:val="nil"/>
              <w:left w:val="nil"/>
              <w:bottom w:val="nil"/>
              <w:right w:val="nil"/>
            </w:tcBorders>
            <w:shd w:val="clear" w:color="auto" w:fill="auto"/>
            <w:noWrap/>
            <w:vAlign w:val="center"/>
            <w:hideMark/>
          </w:tcPr>
          <w:p w14:paraId="07C51014"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 </w:t>
            </w:r>
          </w:p>
        </w:tc>
        <w:tc>
          <w:tcPr>
            <w:tcW w:w="1309" w:type="dxa"/>
            <w:tcBorders>
              <w:top w:val="nil"/>
              <w:left w:val="nil"/>
              <w:bottom w:val="nil"/>
              <w:right w:val="nil"/>
            </w:tcBorders>
            <w:shd w:val="clear" w:color="auto" w:fill="auto"/>
            <w:noWrap/>
            <w:vAlign w:val="center"/>
            <w:hideMark/>
          </w:tcPr>
          <w:p w14:paraId="2E069553"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 </w:t>
            </w:r>
          </w:p>
        </w:tc>
        <w:tc>
          <w:tcPr>
            <w:tcW w:w="1433" w:type="dxa"/>
            <w:tcBorders>
              <w:top w:val="nil"/>
              <w:left w:val="nil"/>
              <w:bottom w:val="nil"/>
              <w:right w:val="single" w:sz="8" w:space="0" w:color="auto"/>
            </w:tcBorders>
            <w:shd w:val="clear" w:color="auto" w:fill="auto"/>
            <w:noWrap/>
            <w:vAlign w:val="center"/>
            <w:hideMark/>
          </w:tcPr>
          <w:p w14:paraId="4D9B649F"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 </w:t>
            </w:r>
          </w:p>
        </w:tc>
      </w:tr>
      <w:tr w:rsidR="00E35E29" w:rsidRPr="00E35E29" w14:paraId="5B43CE91" w14:textId="77777777" w:rsidTr="00E35E29">
        <w:trPr>
          <w:trHeight w:val="612"/>
        </w:trPr>
        <w:tc>
          <w:tcPr>
            <w:tcW w:w="771" w:type="dxa"/>
            <w:tcBorders>
              <w:top w:val="single" w:sz="8" w:space="0" w:color="auto"/>
              <w:left w:val="single" w:sz="8" w:space="0" w:color="auto"/>
              <w:bottom w:val="nil"/>
              <w:right w:val="single" w:sz="4" w:space="0" w:color="auto"/>
            </w:tcBorders>
            <w:shd w:val="clear" w:color="auto" w:fill="auto"/>
            <w:noWrap/>
            <w:vAlign w:val="center"/>
            <w:hideMark/>
          </w:tcPr>
          <w:p w14:paraId="2EF9EB99"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6.2.1</w:t>
            </w:r>
          </w:p>
        </w:tc>
        <w:tc>
          <w:tcPr>
            <w:tcW w:w="3335" w:type="dxa"/>
            <w:tcBorders>
              <w:top w:val="single" w:sz="8" w:space="0" w:color="auto"/>
              <w:left w:val="nil"/>
              <w:bottom w:val="single" w:sz="4" w:space="0" w:color="auto"/>
              <w:right w:val="single" w:sz="4" w:space="0" w:color="auto"/>
            </w:tcBorders>
            <w:shd w:val="clear" w:color="auto" w:fill="auto"/>
            <w:vAlign w:val="center"/>
            <w:hideMark/>
          </w:tcPr>
          <w:p w14:paraId="44D02153" w14:textId="77777777" w:rsidR="00E35E29" w:rsidRPr="00E35E29" w:rsidRDefault="00E35E29" w:rsidP="00E35E29">
            <w:pPr>
              <w:spacing w:after="0" w:line="240" w:lineRule="auto"/>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 xml:space="preserve">Revize stávajícího bodového pole </w:t>
            </w:r>
          </w:p>
        </w:tc>
        <w:tc>
          <w:tcPr>
            <w:tcW w:w="720" w:type="dxa"/>
            <w:tcBorders>
              <w:top w:val="single" w:sz="8" w:space="0" w:color="auto"/>
              <w:left w:val="nil"/>
              <w:bottom w:val="single" w:sz="4" w:space="0" w:color="auto"/>
              <w:right w:val="nil"/>
            </w:tcBorders>
            <w:shd w:val="clear" w:color="auto" w:fill="auto"/>
            <w:noWrap/>
            <w:vAlign w:val="center"/>
            <w:hideMark/>
          </w:tcPr>
          <w:p w14:paraId="7F9B57B2"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 xml:space="preserve"> bod</w:t>
            </w:r>
          </w:p>
        </w:tc>
        <w:tc>
          <w:tcPr>
            <w:tcW w:w="72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580531C"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 xml:space="preserve">2 </w:t>
            </w:r>
          </w:p>
        </w:tc>
        <w:tc>
          <w:tcPr>
            <w:tcW w:w="1350" w:type="dxa"/>
            <w:tcBorders>
              <w:top w:val="single" w:sz="8" w:space="0" w:color="auto"/>
              <w:left w:val="nil"/>
              <w:bottom w:val="single" w:sz="4" w:space="0" w:color="auto"/>
              <w:right w:val="single" w:sz="4" w:space="0" w:color="auto"/>
            </w:tcBorders>
            <w:shd w:val="clear" w:color="auto" w:fill="auto"/>
            <w:noWrap/>
            <w:vAlign w:val="center"/>
            <w:hideMark/>
          </w:tcPr>
          <w:p w14:paraId="27010E00"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3 000,00</w:t>
            </w:r>
          </w:p>
        </w:tc>
        <w:tc>
          <w:tcPr>
            <w:tcW w:w="1309" w:type="dxa"/>
            <w:tcBorders>
              <w:top w:val="single" w:sz="8" w:space="0" w:color="auto"/>
              <w:left w:val="nil"/>
              <w:bottom w:val="single" w:sz="4" w:space="0" w:color="auto"/>
              <w:right w:val="single" w:sz="4" w:space="0" w:color="auto"/>
            </w:tcBorders>
            <w:shd w:val="clear" w:color="auto" w:fill="auto"/>
            <w:noWrap/>
            <w:vAlign w:val="center"/>
            <w:hideMark/>
          </w:tcPr>
          <w:p w14:paraId="6E82CBA5"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6 000,00</w:t>
            </w:r>
          </w:p>
        </w:tc>
        <w:tc>
          <w:tcPr>
            <w:tcW w:w="1433" w:type="dxa"/>
            <w:tcBorders>
              <w:top w:val="single" w:sz="8" w:space="0" w:color="auto"/>
              <w:left w:val="nil"/>
              <w:bottom w:val="nil"/>
              <w:right w:val="single" w:sz="8" w:space="0" w:color="auto"/>
            </w:tcBorders>
            <w:shd w:val="clear" w:color="auto" w:fill="auto"/>
            <w:noWrap/>
            <w:vAlign w:val="center"/>
            <w:hideMark/>
          </w:tcPr>
          <w:p w14:paraId="2ACB7B3E"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15.11.2023</w:t>
            </w:r>
          </w:p>
        </w:tc>
      </w:tr>
      <w:tr w:rsidR="00E35E29" w:rsidRPr="00E35E29" w14:paraId="29A8E51A" w14:textId="77777777" w:rsidTr="00E35E29">
        <w:trPr>
          <w:trHeight w:val="685"/>
        </w:trPr>
        <w:tc>
          <w:tcPr>
            <w:tcW w:w="771" w:type="dxa"/>
            <w:vMerge w:val="restart"/>
            <w:tcBorders>
              <w:top w:val="single" w:sz="4" w:space="0" w:color="auto"/>
              <w:left w:val="single" w:sz="8" w:space="0" w:color="auto"/>
              <w:bottom w:val="nil"/>
              <w:right w:val="single" w:sz="4" w:space="0" w:color="auto"/>
            </w:tcBorders>
            <w:shd w:val="clear" w:color="auto" w:fill="auto"/>
            <w:noWrap/>
            <w:vAlign w:val="center"/>
            <w:hideMark/>
          </w:tcPr>
          <w:p w14:paraId="535870BC"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6.2.2</w:t>
            </w:r>
          </w:p>
        </w:tc>
        <w:tc>
          <w:tcPr>
            <w:tcW w:w="3335" w:type="dxa"/>
            <w:tcBorders>
              <w:top w:val="nil"/>
              <w:left w:val="nil"/>
              <w:bottom w:val="single" w:sz="4" w:space="0" w:color="auto"/>
              <w:right w:val="single" w:sz="4" w:space="0" w:color="auto"/>
            </w:tcBorders>
            <w:shd w:val="clear" w:color="auto" w:fill="auto"/>
            <w:vAlign w:val="center"/>
            <w:hideMark/>
          </w:tcPr>
          <w:p w14:paraId="02E9B0E5" w14:textId="77777777" w:rsidR="00E35E29" w:rsidRPr="00E35E29" w:rsidRDefault="00E35E29" w:rsidP="00E35E29">
            <w:pPr>
              <w:spacing w:after="0" w:line="240" w:lineRule="auto"/>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 xml:space="preserve">Podrobné měření polohopisu v obvodu KoPÚ mimo trvalé porosty </w:t>
            </w:r>
          </w:p>
        </w:tc>
        <w:tc>
          <w:tcPr>
            <w:tcW w:w="720" w:type="dxa"/>
            <w:tcBorders>
              <w:top w:val="nil"/>
              <w:left w:val="nil"/>
              <w:bottom w:val="single" w:sz="4" w:space="0" w:color="auto"/>
              <w:right w:val="single" w:sz="4" w:space="0" w:color="auto"/>
            </w:tcBorders>
            <w:shd w:val="clear" w:color="auto" w:fill="auto"/>
            <w:noWrap/>
            <w:vAlign w:val="center"/>
            <w:hideMark/>
          </w:tcPr>
          <w:p w14:paraId="5A33F770"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ha</w:t>
            </w:r>
          </w:p>
        </w:tc>
        <w:tc>
          <w:tcPr>
            <w:tcW w:w="720" w:type="dxa"/>
            <w:tcBorders>
              <w:top w:val="nil"/>
              <w:left w:val="nil"/>
              <w:bottom w:val="single" w:sz="4" w:space="0" w:color="auto"/>
              <w:right w:val="single" w:sz="4" w:space="0" w:color="auto"/>
            </w:tcBorders>
            <w:shd w:val="clear" w:color="auto" w:fill="auto"/>
            <w:noWrap/>
            <w:vAlign w:val="center"/>
            <w:hideMark/>
          </w:tcPr>
          <w:p w14:paraId="16A87103"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145</w:t>
            </w:r>
          </w:p>
        </w:tc>
        <w:tc>
          <w:tcPr>
            <w:tcW w:w="1350" w:type="dxa"/>
            <w:tcBorders>
              <w:top w:val="nil"/>
              <w:left w:val="nil"/>
              <w:bottom w:val="single" w:sz="4" w:space="0" w:color="auto"/>
              <w:right w:val="single" w:sz="4" w:space="0" w:color="auto"/>
            </w:tcBorders>
            <w:shd w:val="clear" w:color="auto" w:fill="auto"/>
            <w:noWrap/>
            <w:vAlign w:val="center"/>
            <w:hideMark/>
          </w:tcPr>
          <w:p w14:paraId="57044B18"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1 800,00</w:t>
            </w:r>
          </w:p>
        </w:tc>
        <w:tc>
          <w:tcPr>
            <w:tcW w:w="1309" w:type="dxa"/>
            <w:tcBorders>
              <w:top w:val="nil"/>
              <w:left w:val="nil"/>
              <w:bottom w:val="single" w:sz="4" w:space="0" w:color="auto"/>
              <w:right w:val="single" w:sz="4" w:space="0" w:color="auto"/>
            </w:tcBorders>
            <w:shd w:val="clear" w:color="auto" w:fill="auto"/>
            <w:noWrap/>
            <w:vAlign w:val="center"/>
            <w:hideMark/>
          </w:tcPr>
          <w:p w14:paraId="5AC1AABD"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261 000,00</w:t>
            </w:r>
          </w:p>
        </w:tc>
        <w:tc>
          <w:tcPr>
            <w:tcW w:w="1433" w:type="dxa"/>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52BFF864"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15.11.2023</w:t>
            </w:r>
          </w:p>
        </w:tc>
      </w:tr>
      <w:tr w:rsidR="00E35E29" w:rsidRPr="00E35E29" w14:paraId="284737EF" w14:textId="77777777" w:rsidTr="00E35E29">
        <w:trPr>
          <w:trHeight w:val="707"/>
        </w:trPr>
        <w:tc>
          <w:tcPr>
            <w:tcW w:w="771" w:type="dxa"/>
            <w:vMerge/>
            <w:tcBorders>
              <w:top w:val="single" w:sz="4" w:space="0" w:color="auto"/>
              <w:left w:val="single" w:sz="8" w:space="0" w:color="auto"/>
              <w:bottom w:val="nil"/>
              <w:right w:val="single" w:sz="4" w:space="0" w:color="auto"/>
            </w:tcBorders>
            <w:vAlign w:val="center"/>
            <w:hideMark/>
          </w:tcPr>
          <w:p w14:paraId="4F69E8F1" w14:textId="77777777" w:rsidR="00E35E29" w:rsidRPr="00E35E29" w:rsidRDefault="00E35E29" w:rsidP="00E35E29">
            <w:pPr>
              <w:spacing w:after="0" w:line="240" w:lineRule="auto"/>
              <w:rPr>
                <w:rFonts w:ascii="Arial" w:eastAsia="Times New Roman" w:hAnsi="Arial" w:cs="Arial"/>
                <w:kern w:val="0"/>
                <w:sz w:val="16"/>
                <w:szCs w:val="16"/>
                <w:lang w:eastAsia="cs-CZ"/>
                <w14:ligatures w14:val="none"/>
              </w:rPr>
            </w:pPr>
          </w:p>
        </w:tc>
        <w:tc>
          <w:tcPr>
            <w:tcW w:w="3335" w:type="dxa"/>
            <w:tcBorders>
              <w:top w:val="nil"/>
              <w:left w:val="nil"/>
              <w:bottom w:val="single" w:sz="4" w:space="0" w:color="auto"/>
              <w:right w:val="single" w:sz="4" w:space="0" w:color="auto"/>
            </w:tcBorders>
            <w:shd w:val="clear" w:color="auto" w:fill="auto"/>
            <w:vAlign w:val="center"/>
            <w:hideMark/>
          </w:tcPr>
          <w:p w14:paraId="2D1A3EDE" w14:textId="77777777" w:rsidR="00E35E29" w:rsidRPr="00E35E29" w:rsidRDefault="00E35E29" w:rsidP="00E35E29">
            <w:pPr>
              <w:spacing w:after="0" w:line="240" w:lineRule="auto"/>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 xml:space="preserve">Podrobné měření polohopisu v obvodu KoPÚ v trvalých porostech </w:t>
            </w:r>
          </w:p>
        </w:tc>
        <w:tc>
          <w:tcPr>
            <w:tcW w:w="720" w:type="dxa"/>
            <w:tcBorders>
              <w:top w:val="nil"/>
              <w:left w:val="nil"/>
              <w:bottom w:val="single" w:sz="4" w:space="0" w:color="auto"/>
              <w:right w:val="single" w:sz="4" w:space="0" w:color="auto"/>
            </w:tcBorders>
            <w:shd w:val="clear" w:color="auto" w:fill="auto"/>
            <w:noWrap/>
            <w:vAlign w:val="center"/>
            <w:hideMark/>
          </w:tcPr>
          <w:p w14:paraId="62EA91E7"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ha</w:t>
            </w:r>
          </w:p>
        </w:tc>
        <w:tc>
          <w:tcPr>
            <w:tcW w:w="720" w:type="dxa"/>
            <w:tcBorders>
              <w:top w:val="nil"/>
              <w:left w:val="nil"/>
              <w:bottom w:val="nil"/>
              <w:right w:val="single" w:sz="4" w:space="0" w:color="auto"/>
            </w:tcBorders>
            <w:shd w:val="clear" w:color="auto" w:fill="auto"/>
            <w:noWrap/>
            <w:vAlign w:val="center"/>
            <w:hideMark/>
          </w:tcPr>
          <w:p w14:paraId="5BEC4127"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16</w:t>
            </w:r>
          </w:p>
        </w:tc>
        <w:tc>
          <w:tcPr>
            <w:tcW w:w="1350" w:type="dxa"/>
            <w:tcBorders>
              <w:top w:val="nil"/>
              <w:left w:val="nil"/>
              <w:bottom w:val="single" w:sz="4" w:space="0" w:color="auto"/>
              <w:right w:val="single" w:sz="4" w:space="0" w:color="auto"/>
            </w:tcBorders>
            <w:shd w:val="clear" w:color="auto" w:fill="auto"/>
            <w:noWrap/>
            <w:vAlign w:val="center"/>
            <w:hideMark/>
          </w:tcPr>
          <w:p w14:paraId="118C6723"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2 000,00</w:t>
            </w:r>
          </w:p>
        </w:tc>
        <w:tc>
          <w:tcPr>
            <w:tcW w:w="1309" w:type="dxa"/>
            <w:tcBorders>
              <w:top w:val="nil"/>
              <w:left w:val="nil"/>
              <w:bottom w:val="single" w:sz="4" w:space="0" w:color="auto"/>
              <w:right w:val="single" w:sz="4" w:space="0" w:color="auto"/>
            </w:tcBorders>
            <w:shd w:val="clear" w:color="auto" w:fill="auto"/>
            <w:noWrap/>
            <w:vAlign w:val="center"/>
            <w:hideMark/>
          </w:tcPr>
          <w:p w14:paraId="525D67C1"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32 000,00</w:t>
            </w:r>
          </w:p>
        </w:tc>
        <w:tc>
          <w:tcPr>
            <w:tcW w:w="1433" w:type="dxa"/>
            <w:vMerge/>
            <w:tcBorders>
              <w:top w:val="single" w:sz="4" w:space="0" w:color="auto"/>
              <w:left w:val="single" w:sz="4" w:space="0" w:color="auto"/>
              <w:bottom w:val="single" w:sz="4" w:space="0" w:color="000000"/>
              <w:right w:val="single" w:sz="8" w:space="0" w:color="auto"/>
            </w:tcBorders>
            <w:vAlign w:val="center"/>
            <w:hideMark/>
          </w:tcPr>
          <w:p w14:paraId="6462403C" w14:textId="77777777" w:rsidR="00E35E29" w:rsidRPr="00E35E29" w:rsidRDefault="00E35E29" w:rsidP="00E35E29">
            <w:pPr>
              <w:spacing w:after="0" w:line="240" w:lineRule="auto"/>
              <w:rPr>
                <w:rFonts w:ascii="Arial" w:eastAsia="Times New Roman" w:hAnsi="Arial" w:cs="Arial"/>
                <w:kern w:val="0"/>
                <w:sz w:val="16"/>
                <w:szCs w:val="16"/>
                <w:lang w:eastAsia="cs-CZ"/>
                <w14:ligatures w14:val="none"/>
              </w:rPr>
            </w:pPr>
          </w:p>
        </w:tc>
      </w:tr>
      <w:tr w:rsidR="00E35E29" w:rsidRPr="00E35E29" w14:paraId="3E64E42B" w14:textId="77777777" w:rsidTr="00E35E29">
        <w:trPr>
          <w:trHeight w:val="1024"/>
        </w:trPr>
        <w:tc>
          <w:tcPr>
            <w:tcW w:w="771" w:type="dxa"/>
            <w:tcBorders>
              <w:top w:val="single" w:sz="4" w:space="0" w:color="auto"/>
              <w:left w:val="single" w:sz="8" w:space="0" w:color="auto"/>
              <w:bottom w:val="nil"/>
              <w:right w:val="single" w:sz="4" w:space="0" w:color="auto"/>
            </w:tcBorders>
            <w:shd w:val="clear" w:color="auto" w:fill="auto"/>
            <w:noWrap/>
            <w:vAlign w:val="center"/>
            <w:hideMark/>
          </w:tcPr>
          <w:p w14:paraId="4F398226"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6.2.4</w:t>
            </w:r>
          </w:p>
        </w:tc>
        <w:tc>
          <w:tcPr>
            <w:tcW w:w="3335" w:type="dxa"/>
            <w:tcBorders>
              <w:top w:val="nil"/>
              <w:left w:val="nil"/>
              <w:bottom w:val="nil"/>
              <w:right w:val="single" w:sz="4" w:space="0" w:color="auto"/>
            </w:tcBorders>
            <w:shd w:val="clear" w:color="auto" w:fill="auto"/>
            <w:vAlign w:val="center"/>
            <w:hideMark/>
          </w:tcPr>
          <w:p w14:paraId="6C42B9BA" w14:textId="77777777" w:rsidR="00E35E29" w:rsidRPr="00E35E29" w:rsidRDefault="00E35E29" w:rsidP="00E35E29">
            <w:pPr>
              <w:spacing w:after="0" w:line="240" w:lineRule="auto"/>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Zjišťování hranic obvodu KoPÚ, geometrické plány pro stanovení obvodu KoPÚ, předepsaná stabilizace dle vyhlášky č. 357/2013 Sb.</w:t>
            </w:r>
          </w:p>
        </w:tc>
        <w:tc>
          <w:tcPr>
            <w:tcW w:w="720" w:type="dxa"/>
            <w:tcBorders>
              <w:top w:val="nil"/>
              <w:left w:val="nil"/>
              <w:bottom w:val="nil"/>
              <w:right w:val="single" w:sz="4" w:space="0" w:color="auto"/>
            </w:tcBorders>
            <w:shd w:val="clear" w:color="auto" w:fill="auto"/>
            <w:vAlign w:val="center"/>
            <w:hideMark/>
          </w:tcPr>
          <w:p w14:paraId="56DC112D"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 xml:space="preserve"> 100 </w:t>
            </w:r>
            <w:proofErr w:type="spellStart"/>
            <w:r w:rsidRPr="00E35E29">
              <w:rPr>
                <w:rFonts w:ascii="Arial" w:eastAsia="Times New Roman" w:hAnsi="Arial" w:cs="Arial"/>
                <w:kern w:val="0"/>
                <w:sz w:val="16"/>
                <w:szCs w:val="16"/>
                <w:lang w:eastAsia="cs-CZ"/>
                <w14:ligatures w14:val="none"/>
              </w:rPr>
              <w:t>bm</w:t>
            </w:r>
            <w:proofErr w:type="spellEnd"/>
          </w:p>
        </w:tc>
        <w:tc>
          <w:tcPr>
            <w:tcW w:w="720" w:type="dxa"/>
            <w:tcBorders>
              <w:top w:val="single" w:sz="4" w:space="0" w:color="auto"/>
              <w:left w:val="nil"/>
              <w:bottom w:val="nil"/>
              <w:right w:val="single" w:sz="4" w:space="0" w:color="auto"/>
            </w:tcBorders>
            <w:shd w:val="clear" w:color="auto" w:fill="auto"/>
            <w:noWrap/>
            <w:vAlign w:val="center"/>
            <w:hideMark/>
          </w:tcPr>
          <w:p w14:paraId="538BC7E2"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34</w:t>
            </w:r>
          </w:p>
        </w:tc>
        <w:tc>
          <w:tcPr>
            <w:tcW w:w="1350" w:type="dxa"/>
            <w:tcBorders>
              <w:top w:val="nil"/>
              <w:left w:val="nil"/>
              <w:bottom w:val="single" w:sz="4" w:space="0" w:color="auto"/>
              <w:right w:val="single" w:sz="4" w:space="0" w:color="auto"/>
            </w:tcBorders>
            <w:shd w:val="clear" w:color="auto" w:fill="auto"/>
            <w:noWrap/>
            <w:vAlign w:val="center"/>
            <w:hideMark/>
          </w:tcPr>
          <w:p w14:paraId="34800F74"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3 905,00</w:t>
            </w:r>
          </w:p>
        </w:tc>
        <w:tc>
          <w:tcPr>
            <w:tcW w:w="1309" w:type="dxa"/>
            <w:tcBorders>
              <w:top w:val="nil"/>
              <w:left w:val="nil"/>
              <w:bottom w:val="single" w:sz="4" w:space="0" w:color="auto"/>
              <w:right w:val="single" w:sz="4" w:space="0" w:color="auto"/>
            </w:tcBorders>
            <w:shd w:val="clear" w:color="auto" w:fill="auto"/>
            <w:noWrap/>
            <w:vAlign w:val="center"/>
            <w:hideMark/>
          </w:tcPr>
          <w:p w14:paraId="2FDDB3A0"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132 770,00</w:t>
            </w:r>
          </w:p>
        </w:tc>
        <w:tc>
          <w:tcPr>
            <w:tcW w:w="1433" w:type="dxa"/>
            <w:tcBorders>
              <w:top w:val="nil"/>
              <w:left w:val="nil"/>
              <w:bottom w:val="nil"/>
              <w:right w:val="single" w:sz="8" w:space="0" w:color="auto"/>
            </w:tcBorders>
            <w:shd w:val="clear" w:color="auto" w:fill="auto"/>
            <w:noWrap/>
            <w:vAlign w:val="center"/>
            <w:hideMark/>
          </w:tcPr>
          <w:p w14:paraId="6740DCD6"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30.6.2024</w:t>
            </w:r>
          </w:p>
        </w:tc>
      </w:tr>
      <w:tr w:rsidR="00E35E29" w:rsidRPr="00E35E29" w14:paraId="3C1FDF2B" w14:textId="77777777" w:rsidTr="00E35E29">
        <w:trPr>
          <w:trHeight w:val="696"/>
        </w:trPr>
        <w:tc>
          <w:tcPr>
            <w:tcW w:w="771" w:type="dxa"/>
            <w:tcBorders>
              <w:top w:val="single" w:sz="4" w:space="0" w:color="auto"/>
              <w:left w:val="single" w:sz="8" w:space="0" w:color="auto"/>
              <w:bottom w:val="nil"/>
              <w:right w:val="single" w:sz="4" w:space="0" w:color="auto"/>
            </w:tcBorders>
            <w:shd w:val="clear" w:color="auto" w:fill="auto"/>
            <w:noWrap/>
            <w:vAlign w:val="center"/>
            <w:hideMark/>
          </w:tcPr>
          <w:p w14:paraId="3F922B13"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6.2.5</w:t>
            </w:r>
          </w:p>
        </w:tc>
        <w:tc>
          <w:tcPr>
            <w:tcW w:w="3335" w:type="dxa"/>
            <w:tcBorders>
              <w:top w:val="single" w:sz="4" w:space="0" w:color="auto"/>
              <w:left w:val="nil"/>
              <w:bottom w:val="single" w:sz="4" w:space="0" w:color="auto"/>
              <w:right w:val="single" w:sz="4" w:space="0" w:color="auto"/>
            </w:tcBorders>
            <w:shd w:val="clear" w:color="auto" w:fill="auto"/>
            <w:vAlign w:val="center"/>
            <w:hideMark/>
          </w:tcPr>
          <w:p w14:paraId="658B4F7E" w14:textId="77777777" w:rsidR="00E35E29" w:rsidRPr="00E35E29" w:rsidRDefault="00E35E29" w:rsidP="00E35E29">
            <w:pPr>
              <w:spacing w:after="0" w:line="240" w:lineRule="auto"/>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Zjišťování hranic pozemků neřešených dle § 2 Zákona</w:t>
            </w:r>
          </w:p>
        </w:tc>
        <w:tc>
          <w:tcPr>
            <w:tcW w:w="720" w:type="dxa"/>
            <w:tcBorders>
              <w:top w:val="single" w:sz="4" w:space="0" w:color="auto"/>
              <w:left w:val="nil"/>
              <w:bottom w:val="nil"/>
              <w:right w:val="single" w:sz="4" w:space="0" w:color="auto"/>
            </w:tcBorders>
            <w:shd w:val="clear" w:color="auto" w:fill="auto"/>
            <w:vAlign w:val="center"/>
            <w:hideMark/>
          </w:tcPr>
          <w:p w14:paraId="2C757B94"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 xml:space="preserve"> 100 </w:t>
            </w:r>
            <w:proofErr w:type="spellStart"/>
            <w:r w:rsidRPr="00E35E29">
              <w:rPr>
                <w:rFonts w:ascii="Arial" w:eastAsia="Times New Roman" w:hAnsi="Arial" w:cs="Arial"/>
                <w:kern w:val="0"/>
                <w:sz w:val="16"/>
                <w:szCs w:val="16"/>
                <w:lang w:eastAsia="cs-CZ"/>
                <w14:ligatures w14:val="none"/>
              </w:rPr>
              <w:t>bm</w:t>
            </w:r>
            <w:proofErr w:type="spellEnd"/>
          </w:p>
        </w:tc>
        <w:tc>
          <w:tcPr>
            <w:tcW w:w="720" w:type="dxa"/>
            <w:tcBorders>
              <w:top w:val="single" w:sz="4" w:space="0" w:color="auto"/>
              <w:left w:val="nil"/>
              <w:bottom w:val="nil"/>
              <w:right w:val="single" w:sz="4" w:space="0" w:color="auto"/>
            </w:tcBorders>
            <w:shd w:val="clear" w:color="auto" w:fill="auto"/>
            <w:noWrap/>
            <w:vAlign w:val="center"/>
            <w:hideMark/>
          </w:tcPr>
          <w:p w14:paraId="32129856"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2</w:t>
            </w:r>
          </w:p>
        </w:tc>
        <w:tc>
          <w:tcPr>
            <w:tcW w:w="1350" w:type="dxa"/>
            <w:tcBorders>
              <w:top w:val="nil"/>
              <w:left w:val="nil"/>
              <w:bottom w:val="single" w:sz="4" w:space="0" w:color="auto"/>
              <w:right w:val="single" w:sz="4" w:space="0" w:color="auto"/>
            </w:tcBorders>
            <w:shd w:val="clear" w:color="auto" w:fill="auto"/>
            <w:noWrap/>
            <w:vAlign w:val="center"/>
            <w:hideMark/>
          </w:tcPr>
          <w:p w14:paraId="0E6ADE3B"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3 905,00</w:t>
            </w:r>
          </w:p>
        </w:tc>
        <w:tc>
          <w:tcPr>
            <w:tcW w:w="1309" w:type="dxa"/>
            <w:tcBorders>
              <w:top w:val="nil"/>
              <w:left w:val="nil"/>
              <w:bottom w:val="single" w:sz="4" w:space="0" w:color="auto"/>
              <w:right w:val="single" w:sz="4" w:space="0" w:color="auto"/>
            </w:tcBorders>
            <w:shd w:val="clear" w:color="auto" w:fill="auto"/>
            <w:noWrap/>
            <w:vAlign w:val="center"/>
            <w:hideMark/>
          </w:tcPr>
          <w:p w14:paraId="34DC3FBF"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7 810,00</w:t>
            </w:r>
          </w:p>
        </w:tc>
        <w:tc>
          <w:tcPr>
            <w:tcW w:w="1433" w:type="dxa"/>
            <w:tcBorders>
              <w:top w:val="single" w:sz="4" w:space="0" w:color="auto"/>
              <w:left w:val="nil"/>
              <w:bottom w:val="nil"/>
              <w:right w:val="single" w:sz="8" w:space="0" w:color="auto"/>
            </w:tcBorders>
            <w:shd w:val="clear" w:color="auto" w:fill="auto"/>
            <w:noWrap/>
            <w:vAlign w:val="center"/>
            <w:hideMark/>
          </w:tcPr>
          <w:p w14:paraId="008652B7"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30.6.2024</w:t>
            </w:r>
          </w:p>
        </w:tc>
      </w:tr>
      <w:tr w:rsidR="00E35E29" w:rsidRPr="00E35E29" w14:paraId="761F7E16" w14:textId="77777777" w:rsidTr="00E35E29">
        <w:trPr>
          <w:trHeight w:val="612"/>
        </w:trPr>
        <w:tc>
          <w:tcPr>
            <w:tcW w:w="771" w:type="dxa"/>
            <w:tcBorders>
              <w:top w:val="single" w:sz="4" w:space="0" w:color="auto"/>
              <w:left w:val="single" w:sz="8" w:space="0" w:color="auto"/>
              <w:bottom w:val="nil"/>
              <w:right w:val="single" w:sz="4" w:space="0" w:color="auto"/>
            </w:tcBorders>
            <w:shd w:val="clear" w:color="auto" w:fill="auto"/>
            <w:noWrap/>
            <w:vAlign w:val="center"/>
            <w:hideMark/>
          </w:tcPr>
          <w:p w14:paraId="2DC1404D"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6.2.7</w:t>
            </w:r>
          </w:p>
        </w:tc>
        <w:tc>
          <w:tcPr>
            <w:tcW w:w="3335" w:type="dxa"/>
            <w:tcBorders>
              <w:top w:val="nil"/>
              <w:left w:val="nil"/>
              <w:bottom w:val="nil"/>
              <w:right w:val="single" w:sz="4" w:space="0" w:color="auto"/>
            </w:tcBorders>
            <w:shd w:val="clear" w:color="auto" w:fill="auto"/>
            <w:vAlign w:val="center"/>
            <w:hideMark/>
          </w:tcPr>
          <w:p w14:paraId="69CC9A72" w14:textId="77777777" w:rsidR="00E35E29" w:rsidRPr="00E35E29" w:rsidRDefault="00E35E29" w:rsidP="00E35E29">
            <w:pPr>
              <w:spacing w:after="0" w:line="240" w:lineRule="auto"/>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 xml:space="preserve">Rozbor současného stavu                      </w:t>
            </w:r>
          </w:p>
        </w:tc>
        <w:tc>
          <w:tcPr>
            <w:tcW w:w="720" w:type="dxa"/>
            <w:tcBorders>
              <w:top w:val="single" w:sz="4" w:space="0" w:color="auto"/>
              <w:left w:val="nil"/>
              <w:bottom w:val="nil"/>
              <w:right w:val="single" w:sz="4" w:space="0" w:color="auto"/>
            </w:tcBorders>
            <w:shd w:val="clear" w:color="auto" w:fill="auto"/>
            <w:vAlign w:val="center"/>
            <w:hideMark/>
          </w:tcPr>
          <w:p w14:paraId="694DE466"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ha</w:t>
            </w:r>
          </w:p>
        </w:tc>
        <w:tc>
          <w:tcPr>
            <w:tcW w:w="720" w:type="dxa"/>
            <w:tcBorders>
              <w:top w:val="single" w:sz="4" w:space="0" w:color="auto"/>
              <w:left w:val="nil"/>
              <w:bottom w:val="nil"/>
              <w:right w:val="single" w:sz="4" w:space="0" w:color="auto"/>
            </w:tcBorders>
            <w:shd w:val="clear" w:color="auto" w:fill="auto"/>
            <w:noWrap/>
            <w:vAlign w:val="center"/>
            <w:hideMark/>
          </w:tcPr>
          <w:p w14:paraId="6C4006DA"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160</w:t>
            </w:r>
          </w:p>
        </w:tc>
        <w:tc>
          <w:tcPr>
            <w:tcW w:w="1350" w:type="dxa"/>
            <w:tcBorders>
              <w:top w:val="nil"/>
              <w:left w:val="nil"/>
              <w:bottom w:val="single" w:sz="4" w:space="0" w:color="auto"/>
              <w:right w:val="single" w:sz="4" w:space="0" w:color="auto"/>
            </w:tcBorders>
            <w:shd w:val="clear" w:color="auto" w:fill="auto"/>
            <w:noWrap/>
            <w:vAlign w:val="center"/>
            <w:hideMark/>
          </w:tcPr>
          <w:p w14:paraId="6F53C550"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550,00</w:t>
            </w:r>
          </w:p>
        </w:tc>
        <w:tc>
          <w:tcPr>
            <w:tcW w:w="1309" w:type="dxa"/>
            <w:tcBorders>
              <w:top w:val="nil"/>
              <w:left w:val="nil"/>
              <w:bottom w:val="single" w:sz="4" w:space="0" w:color="auto"/>
              <w:right w:val="single" w:sz="4" w:space="0" w:color="auto"/>
            </w:tcBorders>
            <w:shd w:val="clear" w:color="auto" w:fill="auto"/>
            <w:noWrap/>
            <w:vAlign w:val="center"/>
            <w:hideMark/>
          </w:tcPr>
          <w:p w14:paraId="7BC59275"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88 000,00</w:t>
            </w:r>
          </w:p>
        </w:tc>
        <w:tc>
          <w:tcPr>
            <w:tcW w:w="1433" w:type="dxa"/>
            <w:tcBorders>
              <w:top w:val="single" w:sz="4" w:space="0" w:color="auto"/>
              <w:left w:val="nil"/>
              <w:bottom w:val="nil"/>
              <w:right w:val="single" w:sz="8" w:space="0" w:color="auto"/>
            </w:tcBorders>
            <w:shd w:val="clear" w:color="auto" w:fill="auto"/>
            <w:noWrap/>
            <w:vAlign w:val="center"/>
            <w:hideMark/>
          </w:tcPr>
          <w:p w14:paraId="65909135"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15.11.2024</w:t>
            </w:r>
          </w:p>
        </w:tc>
      </w:tr>
      <w:tr w:rsidR="00E35E29" w:rsidRPr="00E35E29" w14:paraId="00B2DBA8" w14:textId="77777777" w:rsidTr="00E35E29">
        <w:trPr>
          <w:trHeight w:val="719"/>
        </w:trPr>
        <w:tc>
          <w:tcPr>
            <w:tcW w:w="771"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134F80C"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6.2.8</w:t>
            </w:r>
          </w:p>
        </w:tc>
        <w:tc>
          <w:tcPr>
            <w:tcW w:w="3335" w:type="dxa"/>
            <w:tcBorders>
              <w:top w:val="single" w:sz="4" w:space="0" w:color="auto"/>
              <w:left w:val="nil"/>
              <w:bottom w:val="single" w:sz="8" w:space="0" w:color="auto"/>
              <w:right w:val="single" w:sz="4" w:space="0" w:color="auto"/>
            </w:tcBorders>
            <w:shd w:val="clear" w:color="auto" w:fill="auto"/>
            <w:vAlign w:val="center"/>
            <w:hideMark/>
          </w:tcPr>
          <w:p w14:paraId="581CA71F" w14:textId="77777777" w:rsidR="00E35E29" w:rsidRPr="00E35E29" w:rsidRDefault="00E35E29" w:rsidP="00E35E29">
            <w:pPr>
              <w:spacing w:after="0" w:line="240" w:lineRule="auto"/>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Dokumentace k soupisu nároků vlastníků pozemků</w:t>
            </w:r>
          </w:p>
        </w:tc>
        <w:tc>
          <w:tcPr>
            <w:tcW w:w="720" w:type="dxa"/>
            <w:tcBorders>
              <w:top w:val="single" w:sz="4" w:space="0" w:color="auto"/>
              <w:left w:val="nil"/>
              <w:bottom w:val="single" w:sz="8" w:space="0" w:color="auto"/>
              <w:right w:val="single" w:sz="4" w:space="0" w:color="auto"/>
            </w:tcBorders>
            <w:shd w:val="clear" w:color="auto" w:fill="auto"/>
            <w:noWrap/>
            <w:vAlign w:val="center"/>
            <w:hideMark/>
          </w:tcPr>
          <w:p w14:paraId="5E442408"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ha</w:t>
            </w:r>
          </w:p>
        </w:tc>
        <w:tc>
          <w:tcPr>
            <w:tcW w:w="720" w:type="dxa"/>
            <w:tcBorders>
              <w:top w:val="single" w:sz="4" w:space="0" w:color="auto"/>
              <w:left w:val="nil"/>
              <w:bottom w:val="single" w:sz="8" w:space="0" w:color="auto"/>
              <w:right w:val="single" w:sz="4" w:space="0" w:color="auto"/>
            </w:tcBorders>
            <w:shd w:val="clear" w:color="auto" w:fill="auto"/>
            <w:noWrap/>
            <w:vAlign w:val="center"/>
            <w:hideMark/>
          </w:tcPr>
          <w:p w14:paraId="77272397"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160</w:t>
            </w:r>
          </w:p>
        </w:tc>
        <w:tc>
          <w:tcPr>
            <w:tcW w:w="1350" w:type="dxa"/>
            <w:tcBorders>
              <w:top w:val="nil"/>
              <w:left w:val="nil"/>
              <w:bottom w:val="single" w:sz="8" w:space="0" w:color="auto"/>
              <w:right w:val="single" w:sz="4" w:space="0" w:color="auto"/>
            </w:tcBorders>
            <w:shd w:val="clear" w:color="auto" w:fill="auto"/>
            <w:noWrap/>
            <w:vAlign w:val="center"/>
            <w:hideMark/>
          </w:tcPr>
          <w:p w14:paraId="338D4C25"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660,00</w:t>
            </w:r>
          </w:p>
        </w:tc>
        <w:tc>
          <w:tcPr>
            <w:tcW w:w="1309" w:type="dxa"/>
            <w:tcBorders>
              <w:top w:val="nil"/>
              <w:left w:val="nil"/>
              <w:bottom w:val="single" w:sz="8" w:space="0" w:color="auto"/>
              <w:right w:val="single" w:sz="4" w:space="0" w:color="auto"/>
            </w:tcBorders>
            <w:shd w:val="clear" w:color="auto" w:fill="auto"/>
            <w:noWrap/>
            <w:vAlign w:val="center"/>
            <w:hideMark/>
          </w:tcPr>
          <w:p w14:paraId="4EAEFDAF"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105 600,00</w:t>
            </w:r>
          </w:p>
        </w:tc>
        <w:tc>
          <w:tcPr>
            <w:tcW w:w="1433" w:type="dxa"/>
            <w:tcBorders>
              <w:top w:val="single" w:sz="4" w:space="0" w:color="auto"/>
              <w:left w:val="nil"/>
              <w:bottom w:val="single" w:sz="8" w:space="0" w:color="auto"/>
              <w:right w:val="single" w:sz="8" w:space="0" w:color="auto"/>
            </w:tcBorders>
            <w:shd w:val="clear" w:color="auto" w:fill="auto"/>
            <w:noWrap/>
            <w:vAlign w:val="center"/>
            <w:hideMark/>
          </w:tcPr>
          <w:p w14:paraId="2A46FF0A"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31.3.2025</w:t>
            </w:r>
          </w:p>
        </w:tc>
      </w:tr>
      <w:tr w:rsidR="00E35E29" w:rsidRPr="00E35E29" w14:paraId="4B571578" w14:textId="77777777" w:rsidTr="00E35E29">
        <w:trPr>
          <w:trHeight w:val="825"/>
        </w:trPr>
        <w:tc>
          <w:tcPr>
            <w:tcW w:w="4107" w:type="dxa"/>
            <w:gridSpan w:val="2"/>
            <w:tcBorders>
              <w:top w:val="single" w:sz="8" w:space="0" w:color="auto"/>
              <w:left w:val="single" w:sz="8" w:space="0" w:color="auto"/>
              <w:bottom w:val="single" w:sz="8" w:space="0" w:color="auto"/>
              <w:right w:val="nil"/>
            </w:tcBorders>
            <w:shd w:val="clear" w:color="auto" w:fill="auto"/>
            <w:noWrap/>
            <w:vAlign w:val="center"/>
            <w:hideMark/>
          </w:tcPr>
          <w:p w14:paraId="68A17845"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„Přípravné práce“ celkem bez DPH v Kč</w:t>
            </w:r>
          </w:p>
        </w:tc>
        <w:tc>
          <w:tcPr>
            <w:tcW w:w="720" w:type="dxa"/>
            <w:tcBorders>
              <w:top w:val="nil"/>
              <w:left w:val="nil"/>
              <w:bottom w:val="single" w:sz="8" w:space="0" w:color="auto"/>
              <w:right w:val="nil"/>
            </w:tcBorders>
            <w:shd w:val="clear" w:color="auto" w:fill="auto"/>
            <w:vAlign w:val="center"/>
            <w:hideMark/>
          </w:tcPr>
          <w:p w14:paraId="158FF0C5" w14:textId="77777777" w:rsidR="00E35E29" w:rsidRPr="00E35E29" w:rsidRDefault="00E35E29" w:rsidP="00E35E29">
            <w:pPr>
              <w:spacing w:after="0" w:line="240" w:lineRule="auto"/>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 </w:t>
            </w:r>
          </w:p>
        </w:tc>
        <w:tc>
          <w:tcPr>
            <w:tcW w:w="720" w:type="dxa"/>
            <w:tcBorders>
              <w:top w:val="nil"/>
              <w:left w:val="nil"/>
              <w:bottom w:val="single" w:sz="8" w:space="0" w:color="auto"/>
              <w:right w:val="nil"/>
            </w:tcBorders>
            <w:shd w:val="clear" w:color="auto" w:fill="auto"/>
            <w:vAlign w:val="center"/>
            <w:hideMark/>
          </w:tcPr>
          <w:p w14:paraId="4E14849D" w14:textId="77777777" w:rsidR="00E35E29" w:rsidRPr="00E35E29" w:rsidRDefault="00E35E29" w:rsidP="00E35E29">
            <w:pPr>
              <w:spacing w:after="0" w:line="240" w:lineRule="auto"/>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 </w:t>
            </w:r>
          </w:p>
        </w:tc>
        <w:tc>
          <w:tcPr>
            <w:tcW w:w="1350" w:type="dxa"/>
            <w:tcBorders>
              <w:top w:val="nil"/>
              <w:left w:val="nil"/>
              <w:bottom w:val="single" w:sz="8" w:space="0" w:color="auto"/>
              <w:right w:val="nil"/>
            </w:tcBorders>
            <w:shd w:val="clear" w:color="auto" w:fill="auto"/>
            <w:vAlign w:val="center"/>
            <w:hideMark/>
          </w:tcPr>
          <w:p w14:paraId="04306D14" w14:textId="77777777" w:rsidR="00E35E29" w:rsidRPr="00E35E29" w:rsidRDefault="00E35E29" w:rsidP="00E35E29">
            <w:pPr>
              <w:spacing w:after="0" w:line="240" w:lineRule="auto"/>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 </w:t>
            </w:r>
          </w:p>
        </w:tc>
        <w:tc>
          <w:tcPr>
            <w:tcW w:w="1309" w:type="dxa"/>
            <w:tcBorders>
              <w:top w:val="nil"/>
              <w:left w:val="nil"/>
              <w:bottom w:val="single" w:sz="8" w:space="0" w:color="auto"/>
              <w:right w:val="nil"/>
            </w:tcBorders>
            <w:shd w:val="clear" w:color="auto" w:fill="auto"/>
            <w:vAlign w:val="center"/>
            <w:hideMark/>
          </w:tcPr>
          <w:p w14:paraId="50D55D46"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633 180,00</w:t>
            </w:r>
          </w:p>
        </w:tc>
        <w:tc>
          <w:tcPr>
            <w:tcW w:w="1433" w:type="dxa"/>
            <w:tcBorders>
              <w:top w:val="nil"/>
              <w:left w:val="nil"/>
              <w:bottom w:val="single" w:sz="8" w:space="0" w:color="auto"/>
              <w:right w:val="single" w:sz="8" w:space="0" w:color="auto"/>
            </w:tcBorders>
            <w:shd w:val="clear" w:color="auto" w:fill="auto"/>
            <w:noWrap/>
            <w:vAlign w:val="center"/>
            <w:hideMark/>
          </w:tcPr>
          <w:p w14:paraId="24682B6F"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31.3.2025</w:t>
            </w:r>
          </w:p>
        </w:tc>
      </w:tr>
      <w:tr w:rsidR="00E35E29" w:rsidRPr="00E35E29" w14:paraId="1AC41135" w14:textId="77777777" w:rsidTr="00E35E29">
        <w:trPr>
          <w:trHeight w:val="612"/>
        </w:trPr>
        <w:tc>
          <w:tcPr>
            <w:tcW w:w="771" w:type="dxa"/>
            <w:tcBorders>
              <w:top w:val="nil"/>
              <w:left w:val="single" w:sz="8" w:space="0" w:color="auto"/>
              <w:bottom w:val="single" w:sz="4" w:space="0" w:color="auto"/>
              <w:right w:val="single" w:sz="4" w:space="0" w:color="C0C0C0"/>
            </w:tcBorders>
            <w:shd w:val="clear" w:color="auto" w:fill="auto"/>
            <w:noWrap/>
            <w:vAlign w:val="center"/>
            <w:hideMark/>
          </w:tcPr>
          <w:p w14:paraId="66DF75C2"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6.3</w:t>
            </w:r>
          </w:p>
        </w:tc>
        <w:tc>
          <w:tcPr>
            <w:tcW w:w="3335" w:type="dxa"/>
            <w:tcBorders>
              <w:top w:val="nil"/>
              <w:left w:val="nil"/>
              <w:bottom w:val="single" w:sz="4" w:space="0" w:color="auto"/>
              <w:right w:val="nil"/>
            </w:tcBorders>
            <w:shd w:val="clear" w:color="auto" w:fill="auto"/>
            <w:vAlign w:val="center"/>
            <w:hideMark/>
          </w:tcPr>
          <w:p w14:paraId="25B57329"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 xml:space="preserve">Hlavní celek 2 „Návrhové práce“ </w:t>
            </w:r>
          </w:p>
        </w:tc>
        <w:tc>
          <w:tcPr>
            <w:tcW w:w="720" w:type="dxa"/>
            <w:tcBorders>
              <w:top w:val="nil"/>
              <w:left w:val="nil"/>
              <w:bottom w:val="single" w:sz="4" w:space="0" w:color="auto"/>
              <w:right w:val="nil"/>
            </w:tcBorders>
            <w:shd w:val="clear" w:color="auto" w:fill="auto"/>
            <w:noWrap/>
            <w:vAlign w:val="center"/>
            <w:hideMark/>
          </w:tcPr>
          <w:p w14:paraId="3D0FC403"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 </w:t>
            </w:r>
          </w:p>
        </w:tc>
        <w:tc>
          <w:tcPr>
            <w:tcW w:w="720" w:type="dxa"/>
            <w:tcBorders>
              <w:top w:val="nil"/>
              <w:left w:val="nil"/>
              <w:bottom w:val="single" w:sz="4" w:space="0" w:color="auto"/>
              <w:right w:val="nil"/>
            </w:tcBorders>
            <w:shd w:val="clear" w:color="auto" w:fill="auto"/>
            <w:noWrap/>
            <w:vAlign w:val="center"/>
            <w:hideMark/>
          </w:tcPr>
          <w:p w14:paraId="20DF71F2"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 </w:t>
            </w:r>
          </w:p>
        </w:tc>
        <w:tc>
          <w:tcPr>
            <w:tcW w:w="1350" w:type="dxa"/>
            <w:tcBorders>
              <w:top w:val="nil"/>
              <w:left w:val="nil"/>
              <w:bottom w:val="single" w:sz="4" w:space="0" w:color="auto"/>
              <w:right w:val="nil"/>
            </w:tcBorders>
            <w:shd w:val="clear" w:color="auto" w:fill="auto"/>
            <w:noWrap/>
            <w:vAlign w:val="center"/>
            <w:hideMark/>
          </w:tcPr>
          <w:p w14:paraId="37231600"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 </w:t>
            </w:r>
          </w:p>
        </w:tc>
        <w:tc>
          <w:tcPr>
            <w:tcW w:w="1309" w:type="dxa"/>
            <w:tcBorders>
              <w:top w:val="nil"/>
              <w:left w:val="nil"/>
              <w:bottom w:val="nil"/>
              <w:right w:val="nil"/>
            </w:tcBorders>
            <w:shd w:val="clear" w:color="auto" w:fill="auto"/>
            <w:noWrap/>
            <w:vAlign w:val="center"/>
            <w:hideMark/>
          </w:tcPr>
          <w:p w14:paraId="580FC39B"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p>
        </w:tc>
        <w:tc>
          <w:tcPr>
            <w:tcW w:w="1433" w:type="dxa"/>
            <w:tcBorders>
              <w:top w:val="nil"/>
              <w:left w:val="nil"/>
              <w:bottom w:val="single" w:sz="4" w:space="0" w:color="auto"/>
              <w:right w:val="single" w:sz="8" w:space="0" w:color="auto"/>
            </w:tcBorders>
            <w:shd w:val="clear" w:color="auto" w:fill="auto"/>
            <w:noWrap/>
            <w:vAlign w:val="center"/>
            <w:hideMark/>
          </w:tcPr>
          <w:p w14:paraId="6FD007B1"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 </w:t>
            </w:r>
          </w:p>
        </w:tc>
      </w:tr>
      <w:tr w:rsidR="00E35E29" w:rsidRPr="00E35E29" w14:paraId="68011177" w14:textId="77777777" w:rsidTr="00E35E29">
        <w:trPr>
          <w:trHeight w:val="612"/>
        </w:trPr>
        <w:tc>
          <w:tcPr>
            <w:tcW w:w="771" w:type="dxa"/>
            <w:tcBorders>
              <w:top w:val="nil"/>
              <w:left w:val="single" w:sz="8" w:space="0" w:color="auto"/>
              <w:bottom w:val="single" w:sz="4" w:space="0" w:color="auto"/>
              <w:right w:val="single" w:sz="4" w:space="0" w:color="auto"/>
            </w:tcBorders>
            <w:shd w:val="clear" w:color="auto" w:fill="auto"/>
            <w:noWrap/>
            <w:vAlign w:val="center"/>
            <w:hideMark/>
          </w:tcPr>
          <w:p w14:paraId="6ED4D420"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6.3.1</w:t>
            </w:r>
          </w:p>
        </w:tc>
        <w:tc>
          <w:tcPr>
            <w:tcW w:w="3335" w:type="dxa"/>
            <w:tcBorders>
              <w:top w:val="nil"/>
              <w:left w:val="nil"/>
              <w:bottom w:val="single" w:sz="4" w:space="0" w:color="auto"/>
              <w:right w:val="single" w:sz="4" w:space="0" w:color="auto"/>
            </w:tcBorders>
            <w:shd w:val="clear" w:color="auto" w:fill="auto"/>
            <w:vAlign w:val="center"/>
            <w:hideMark/>
          </w:tcPr>
          <w:p w14:paraId="75DAC077" w14:textId="77777777" w:rsidR="00E35E29" w:rsidRPr="00E35E29" w:rsidRDefault="00E35E29" w:rsidP="00E35E29">
            <w:pPr>
              <w:spacing w:after="0" w:line="240" w:lineRule="auto"/>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Vypracování plánu společných zařízení ("PSZ")</w:t>
            </w:r>
          </w:p>
        </w:tc>
        <w:tc>
          <w:tcPr>
            <w:tcW w:w="720" w:type="dxa"/>
            <w:tcBorders>
              <w:top w:val="nil"/>
              <w:left w:val="nil"/>
              <w:bottom w:val="single" w:sz="4" w:space="0" w:color="auto"/>
              <w:right w:val="single" w:sz="4" w:space="0" w:color="auto"/>
            </w:tcBorders>
            <w:shd w:val="clear" w:color="auto" w:fill="auto"/>
            <w:noWrap/>
            <w:vAlign w:val="center"/>
            <w:hideMark/>
          </w:tcPr>
          <w:p w14:paraId="64168459"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ha</w:t>
            </w:r>
          </w:p>
        </w:tc>
        <w:tc>
          <w:tcPr>
            <w:tcW w:w="720" w:type="dxa"/>
            <w:tcBorders>
              <w:top w:val="nil"/>
              <w:left w:val="nil"/>
              <w:bottom w:val="single" w:sz="4" w:space="0" w:color="auto"/>
              <w:right w:val="single" w:sz="4" w:space="0" w:color="auto"/>
            </w:tcBorders>
            <w:shd w:val="clear" w:color="auto" w:fill="auto"/>
            <w:noWrap/>
            <w:vAlign w:val="center"/>
            <w:hideMark/>
          </w:tcPr>
          <w:p w14:paraId="4EE0328F"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160</w:t>
            </w:r>
          </w:p>
        </w:tc>
        <w:tc>
          <w:tcPr>
            <w:tcW w:w="1350" w:type="dxa"/>
            <w:tcBorders>
              <w:top w:val="nil"/>
              <w:left w:val="nil"/>
              <w:bottom w:val="single" w:sz="4" w:space="0" w:color="auto"/>
              <w:right w:val="single" w:sz="4" w:space="0" w:color="auto"/>
            </w:tcBorders>
            <w:shd w:val="clear" w:color="auto" w:fill="auto"/>
            <w:noWrap/>
            <w:vAlign w:val="center"/>
            <w:hideMark/>
          </w:tcPr>
          <w:p w14:paraId="0A0064D4"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880,00</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14:paraId="4C28DA6D"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140 800,00</w:t>
            </w:r>
          </w:p>
        </w:tc>
        <w:tc>
          <w:tcPr>
            <w:tcW w:w="1433" w:type="dxa"/>
            <w:vMerge w:val="restart"/>
            <w:tcBorders>
              <w:top w:val="nil"/>
              <w:left w:val="single" w:sz="4" w:space="0" w:color="auto"/>
              <w:bottom w:val="nil"/>
              <w:right w:val="single" w:sz="8" w:space="0" w:color="auto"/>
            </w:tcBorders>
            <w:shd w:val="clear" w:color="auto" w:fill="auto"/>
            <w:noWrap/>
            <w:vAlign w:val="center"/>
            <w:hideMark/>
          </w:tcPr>
          <w:p w14:paraId="56507764"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26.2.2026</w:t>
            </w:r>
          </w:p>
        </w:tc>
      </w:tr>
      <w:tr w:rsidR="00E35E29" w:rsidRPr="00E35E29" w14:paraId="4EE5BFDC" w14:textId="77777777" w:rsidTr="00E35E29">
        <w:trPr>
          <w:trHeight w:val="1157"/>
        </w:trPr>
        <w:tc>
          <w:tcPr>
            <w:tcW w:w="771" w:type="dxa"/>
            <w:tcBorders>
              <w:top w:val="nil"/>
              <w:left w:val="single" w:sz="8" w:space="0" w:color="auto"/>
              <w:bottom w:val="nil"/>
              <w:right w:val="single" w:sz="4" w:space="0" w:color="auto"/>
            </w:tcBorders>
            <w:shd w:val="clear" w:color="auto" w:fill="auto"/>
            <w:vAlign w:val="center"/>
            <w:hideMark/>
          </w:tcPr>
          <w:p w14:paraId="0C07EFC7"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6.3.1 i) a)</w:t>
            </w:r>
          </w:p>
        </w:tc>
        <w:tc>
          <w:tcPr>
            <w:tcW w:w="3335" w:type="dxa"/>
            <w:tcBorders>
              <w:top w:val="nil"/>
              <w:left w:val="nil"/>
              <w:bottom w:val="nil"/>
              <w:right w:val="single" w:sz="4" w:space="0" w:color="auto"/>
            </w:tcBorders>
            <w:shd w:val="clear" w:color="auto" w:fill="auto"/>
            <w:vAlign w:val="center"/>
            <w:hideMark/>
          </w:tcPr>
          <w:p w14:paraId="27866E33" w14:textId="77777777" w:rsidR="00E35E29" w:rsidRPr="00E35E29" w:rsidRDefault="00E35E29" w:rsidP="00E35E29">
            <w:pPr>
              <w:spacing w:after="0" w:line="240" w:lineRule="auto"/>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 xml:space="preserve">Výškopisné zaměření zájmového území dle čl. 6.3.1 i) a) Smlouvy 1) </w:t>
            </w:r>
          </w:p>
        </w:tc>
        <w:tc>
          <w:tcPr>
            <w:tcW w:w="720" w:type="dxa"/>
            <w:tcBorders>
              <w:top w:val="nil"/>
              <w:left w:val="nil"/>
              <w:bottom w:val="single" w:sz="4" w:space="0" w:color="auto"/>
              <w:right w:val="single" w:sz="4" w:space="0" w:color="auto"/>
            </w:tcBorders>
            <w:shd w:val="clear" w:color="auto" w:fill="auto"/>
            <w:noWrap/>
            <w:vAlign w:val="center"/>
            <w:hideMark/>
          </w:tcPr>
          <w:p w14:paraId="6B3E6A40"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ha</w:t>
            </w:r>
          </w:p>
        </w:tc>
        <w:tc>
          <w:tcPr>
            <w:tcW w:w="720" w:type="dxa"/>
            <w:tcBorders>
              <w:top w:val="nil"/>
              <w:left w:val="nil"/>
              <w:bottom w:val="single" w:sz="4" w:space="0" w:color="auto"/>
              <w:right w:val="single" w:sz="4" w:space="0" w:color="auto"/>
            </w:tcBorders>
            <w:shd w:val="clear" w:color="auto" w:fill="auto"/>
            <w:noWrap/>
            <w:vAlign w:val="center"/>
            <w:hideMark/>
          </w:tcPr>
          <w:p w14:paraId="547EFD47"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14</w:t>
            </w:r>
          </w:p>
        </w:tc>
        <w:tc>
          <w:tcPr>
            <w:tcW w:w="1350" w:type="dxa"/>
            <w:tcBorders>
              <w:top w:val="nil"/>
              <w:left w:val="nil"/>
              <w:bottom w:val="single" w:sz="4" w:space="0" w:color="auto"/>
              <w:right w:val="single" w:sz="4" w:space="0" w:color="auto"/>
            </w:tcBorders>
            <w:shd w:val="clear" w:color="auto" w:fill="auto"/>
            <w:noWrap/>
            <w:vAlign w:val="center"/>
            <w:hideMark/>
          </w:tcPr>
          <w:p w14:paraId="26C77984"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1 100,00</w:t>
            </w:r>
          </w:p>
        </w:tc>
        <w:tc>
          <w:tcPr>
            <w:tcW w:w="1309" w:type="dxa"/>
            <w:tcBorders>
              <w:top w:val="nil"/>
              <w:left w:val="nil"/>
              <w:bottom w:val="single" w:sz="4" w:space="0" w:color="auto"/>
              <w:right w:val="single" w:sz="4" w:space="0" w:color="auto"/>
            </w:tcBorders>
            <w:shd w:val="clear" w:color="auto" w:fill="auto"/>
            <w:noWrap/>
            <w:vAlign w:val="center"/>
            <w:hideMark/>
          </w:tcPr>
          <w:p w14:paraId="4D8D85EF"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15 400,00</w:t>
            </w:r>
          </w:p>
        </w:tc>
        <w:tc>
          <w:tcPr>
            <w:tcW w:w="1433" w:type="dxa"/>
            <w:vMerge/>
            <w:tcBorders>
              <w:top w:val="nil"/>
              <w:left w:val="single" w:sz="4" w:space="0" w:color="auto"/>
              <w:bottom w:val="nil"/>
              <w:right w:val="single" w:sz="8" w:space="0" w:color="auto"/>
            </w:tcBorders>
            <w:vAlign w:val="center"/>
            <w:hideMark/>
          </w:tcPr>
          <w:p w14:paraId="4957F884" w14:textId="77777777" w:rsidR="00E35E29" w:rsidRPr="00E35E29" w:rsidRDefault="00E35E29" w:rsidP="00E35E29">
            <w:pPr>
              <w:spacing w:after="0" w:line="240" w:lineRule="auto"/>
              <w:rPr>
                <w:rFonts w:ascii="Arial" w:eastAsia="Times New Roman" w:hAnsi="Arial" w:cs="Arial"/>
                <w:kern w:val="0"/>
                <w:sz w:val="16"/>
                <w:szCs w:val="16"/>
                <w:lang w:eastAsia="cs-CZ"/>
                <w14:ligatures w14:val="none"/>
              </w:rPr>
            </w:pPr>
          </w:p>
        </w:tc>
      </w:tr>
      <w:tr w:rsidR="00E35E29" w:rsidRPr="00E35E29" w14:paraId="433F9AB7" w14:textId="77777777" w:rsidTr="00E35E29">
        <w:trPr>
          <w:trHeight w:val="980"/>
        </w:trPr>
        <w:tc>
          <w:tcPr>
            <w:tcW w:w="771"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5EFE47F1"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6.3.1 i) b)</w:t>
            </w:r>
          </w:p>
        </w:tc>
        <w:tc>
          <w:tcPr>
            <w:tcW w:w="3335" w:type="dxa"/>
            <w:tcBorders>
              <w:top w:val="single" w:sz="4" w:space="0" w:color="auto"/>
              <w:left w:val="nil"/>
              <w:bottom w:val="single" w:sz="4" w:space="0" w:color="auto"/>
              <w:right w:val="single" w:sz="4" w:space="0" w:color="auto"/>
            </w:tcBorders>
            <w:shd w:val="clear" w:color="auto" w:fill="auto"/>
            <w:vAlign w:val="center"/>
            <w:hideMark/>
          </w:tcPr>
          <w:p w14:paraId="5C1ACD67" w14:textId="77777777" w:rsidR="00E35E29" w:rsidRPr="00E35E29" w:rsidRDefault="00E35E29" w:rsidP="00E35E29">
            <w:pPr>
              <w:spacing w:after="0" w:line="240" w:lineRule="auto"/>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DTR liniových dopravních staveb PSZ pro stanovení plochy záboru půdy stavbami dle čl. 6.3.1 i) b) Smlouvy 1)</w:t>
            </w:r>
          </w:p>
        </w:tc>
        <w:tc>
          <w:tcPr>
            <w:tcW w:w="720" w:type="dxa"/>
            <w:tcBorders>
              <w:top w:val="nil"/>
              <w:left w:val="nil"/>
              <w:bottom w:val="single" w:sz="4" w:space="0" w:color="auto"/>
              <w:right w:val="single" w:sz="4" w:space="0" w:color="auto"/>
            </w:tcBorders>
            <w:shd w:val="clear" w:color="auto" w:fill="auto"/>
            <w:noWrap/>
            <w:vAlign w:val="center"/>
            <w:hideMark/>
          </w:tcPr>
          <w:p w14:paraId="0B46D4FE"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 xml:space="preserve">100 </w:t>
            </w:r>
            <w:proofErr w:type="spellStart"/>
            <w:r w:rsidRPr="00E35E29">
              <w:rPr>
                <w:rFonts w:ascii="Arial" w:eastAsia="Times New Roman" w:hAnsi="Arial" w:cs="Arial"/>
                <w:kern w:val="0"/>
                <w:sz w:val="16"/>
                <w:szCs w:val="16"/>
                <w:lang w:eastAsia="cs-CZ"/>
                <w14:ligatures w14:val="none"/>
              </w:rPr>
              <w:t>bm</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3765CF51"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26</w:t>
            </w:r>
          </w:p>
        </w:tc>
        <w:tc>
          <w:tcPr>
            <w:tcW w:w="1350" w:type="dxa"/>
            <w:tcBorders>
              <w:top w:val="nil"/>
              <w:left w:val="nil"/>
              <w:bottom w:val="single" w:sz="4" w:space="0" w:color="auto"/>
              <w:right w:val="single" w:sz="4" w:space="0" w:color="auto"/>
            </w:tcBorders>
            <w:shd w:val="clear" w:color="auto" w:fill="auto"/>
            <w:noWrap/>
            <w:vAlign w:val="center"/>
            <w:hideMark/>
          </w:tcPr>
          <w:p w14:paraId="57CF355C"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1 650,00</w:t>
            </w:r>
          </w:p>
        </w:tc>
        <w:tc>
          <w:tcPr>
            <w:tcW w:w="1309" w:type="dxa"/>
            <w:tcBorders>
              <w:top w:val="nil"/>
              <w:left w:val="nil"/>
              <w:bottom w:val="single" w:sz="4" w:space="0" w:color="auto"/>
              <w:right w:val="single" w:sz="4" w:space="0" w:color="auto"/>
            </w:tcBorders>
            <w:shd w:val="clear" w:color="auto" w:fill="auto"/>
            <w:noWrap/>
            <w:vAlign w:val="center"/>
            <w:hideMark/>
          </w:tcPr>
          <w:p w14:paraId="433EE995"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42 900,00</w:t>
            </w:r>
          </w:p>
        </w:tc>
        <w:tc>
          <w:tcPr>
            <w:tcW w:w="1433" w:type="dxa"/>
            <w:vMerge/>
            <w:tcBorders>
              <w:top w:val="nil"/>
              <w:left w:val="single" w:sz="4" w:space="0" w:color="auto"/>
              <w:bottom w:val="nil"/>
              <w:right w:val="single" w:sz="8" w:space="0" w:color="auto"/>
            </w:tcBorders>
            <w:vAlign w:val="center"/>
            <w:hideMark/>
          </w:tcPr>
          <w:p w14:paraId="5F93C6D4" w14:textId="77777777" w:rsidR="00E35E29" w:rsidRPr="00E35E29" w:rsidRDefault="00E35E29" w:rsidP="00E35E29">
            <w:pPr>
              <w:spacing w:after="0" w:line="240" w:lineRule="auto"/>
              <w:rPr>
                <w:rFonts w:ascii="Arial" w:eastAsia="Times New Roman" w:hAnsi="Arial" w:cs="Arial"/>
                <w:kern w:val="0"/>
                <w:sz w:val="16"/>
                <w:szCs w:val="16"/>
                <w:lang w:eastAsia="cs-CZ"/>
                <w14:ligatures w14:val="none"/>
              </w:rPr>
            </w:pPr>
          </w:p>
        </w:tc>
      </w:tr>
      <w:tr w:rsidR="00E35E29" w:rsidRPr="00E35E29" w14:paraId="6F332274" w14:textId="77777777" w:rsidTr="00E35E29">
        <w:trPr>
          <w:trHeight w:val="1223"/>
        </w:trPr>
        <w:tc>
          <w:tcPr>
            <w:tcW w:w="771" w:type="dxa"/>
            <w:vMerge/>
            <w:tcBorders>
              <w:top w:val="single" w:sz="4" w:space="0" w:color="auto"/>
              <w:left w:val="single" w:sz="8" w:space="0" w:color="auto"/>
              <w:bottom w:val="single" w:sz="4" w:space="0" w:color="000000"/>
              <w:right w:val="single" w:sz="4" w:space="0" w:color="auto"/>
            </w:tcBorders>
            <w:vAlign w:val="center"/>
            <w:hideMark/>
          </w:tcPr>
          <w:p w14:paraId="7A1F474D" w14:textId="77777777" w:rsidR="00E35E29" w:rsidRPr="00E35E29" w:rsidRDefault="00E35E29" w:rsidP="00E35E29">
            <w:pPr>
              <w:spacing w:after="0" w:line="240" w:lineRule="auto"/>
              <w:rPr>
                <w:rFonts w:ascii="Arial" w:eastAsia="Times New Roman" w:hAnsi="Arial" w:cs="Arial"/>
                <w:kern w:val="0"/>
                <w:sz w:val="16"/>
                <w:szCs w:val="16"/>
                <w:lang w:eastAsia="cs-CZ"/>
                <w14:ligatures w14:val="none"/>
              </w:rPr>
            </w:pPr>
          </w:p>
        </w:tc>
        <w:tc>
          <w:tcPr>
            <w:tcW w:w="3335" w:type="dxa"/>
            <w:tcBorders>
              <w:top w:val="nil"/>
              <w:left w:val="nil"/>
              <w:bottom w:val="single" w:sz="4" w:space="0" w:color="auto"/>
              <w:right w:val="single" w:sz="4" w:space="0" w:color="auto"/>
            </w:tcBorders>
            <w:shd w:val="clear" w:color="auto" w:fill="auto"/>
            <w:vAlign w:val="center"/>
            <w:hideMark/>
          </w:tcPr>
          <w:p w14:paraId="1CFF5999" w14:textId="77777777" w:rsidR="00E35E29" w:rsidRPr="00E35E29" w:rsidRDefault="00E35E29" w:rsidP="00E35E29">
            <w:pPr>
              <w:spacing w:after="0" w:line="240" w:lineRule="auto"/>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DTR liniových vodohospodářských a protierozních staveb PSZ pro stanovení plochy záboru půdy stavbami dle čl. 6.3.1 i) b) Smlouvy 1)</w:t>
            </w:r>
          </w:p>
        </w:tc>
        <w:tc>
          <w:tcPr>
            <w:tcW w:w="720" w:type="dxa"/>
            <w:tcBorders>
              <w:top w:val="nil"/>
              <w:left w:val="nil"/>
              <w:bottom w:val="single" w:sz="4" w:space="0" w:color="auto"/>
              <w:right w:val="single" w:sz="4" w:space="0" w:color="auto"/>
            </w:tcBorders>
            <w:shd w:val="clear" w:color="auto" w:fill="auto"/>
            <w:noWrap/>
            <w:vAlign w:val="center"/>
            <w:hideMark/>
          </w:tcPr>
          <w:p w14:paraId="0B1D098B"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 xml:space="preserve">100 </w:t>
            </w:r>
            <w:proofErr w:type="spellStart"/>
            <w:r w:rsidRPr="00E35E29">
              <w:rPr>
                <w:rFonts w:ascii="Arial" w:eastAsia="Times New Roman" w:hAnsi="Arial" w:cs="Arial"/>
                <w:kern w:val="0"/>
                <w:sz w:val="16"/>
                <w:szCs w:val="16"/>
                <w:lang w:eastAsia="cs-CZ"/>
                <w14:ligatures w14:val="none"/>
              </w:rPr>
              <w:t>bm</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7403CD7E"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16</w:t>
            </w:r>
          </w:p>
        </w:tc>
        <w:tc>
          <w:tcPr>
            <w:tcW w:w="1350" w:type="dxa"/>
            <w:tcBorders>
              <w:top w:val="nil"/>
              <w:left w:val="nil"/>
              <w:bottom w:val="single" w:sz="4" w:space="0" w:color="auto"/>
              <w:right w:val="single" w:sz="4" w:space="0" w:color="auto"/>
            </w:tcBorders>
            <w:shd w:val="clear" w:color="auto" w:fill="auto"/>
            <w:noWrap/>
            <w:vAlign w:val="center"/>
            <w:hideMark/>
          </w:tcPr>
          <w:p w14:paraId="50EF5D39"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5 500,00</w:t>
            </w:r>
          </w:p>
        </w:tc>
        <w:tc>
          <w:tcPr>
            <w:tcW w:w="1309" w:type="dxa"/>
            <w:tcBorders>
              <w:top w:val="nil"/>
              <w:left w:val="nil"/>
              <w:bottom w:val="single" w:sz="4" w:space="0" w:color="auto"/>
              <w:right w:val="single" w:sz="4" w:space="0" w:color="auto"/>
            </w:tcBorders>
            <w:shd w:val="clear" w:color="auto" w:fill="auto"/>
            <w:noWrap/>
            <w:vAlign w:val="center"/>
            <w:hideMark/>
          </w:tcPr>
          <w:p w14:paraId="09D836B1"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88 000,00</w:t>
            </w:r>
          </w:p>
        </w:tc>
        <w:tc>
          <w:tcPr>
            <w:tcW w:w="1433" w:type="dxa"/>
            <w:vMerge/>
            <w:tcBorders>
              <w:top w:val="nil"/>
              <w:left w:val="single" w:sz="4" w:space="0" w:color="auto"/>
              <w:bottom w:val="nil"/>
              <w:right w:val="single" w:sz="8" w:space="0" w:color="auto"/>
            </w:tcBorders>
            <w:vAlign w:val="center"/>
            <w:hideMark/>
          </w:tcPr>
          <w:p w14:paraId="46B6D5C1" w14:textId="77777777" w:rsidR="00E35E29" w:rsidRPr="00E35E29" w:rsidRDefault="00E35E29" w:rsidP="00E35E29">
            <w:pPr>
              <w:spacing w:after="0" w:line="240" w:lineRule="auto"/>
              <w:rPr>
                <w:rFonts w:ascii="Arial" w:eastAsia="Times New Roman" w:hAnsi="Arial" w:cs="Arial"/>
                <w:kern w:val="0"/>
                <w:sz w:val="16"/>
                <w:szCs w:val="16"/>
                <w:lang w:eastAsia="cs-CZ"/>
                <w14:ligatures w14:val="none"/>
              </w:rPr>
            </w:pPr>
          </w:p>
        </w:tc>
      </w:tr>
      <w:tr w:rsidR="00E35E29" w:rsidRPr="00E35E29" w14:paraId="5D4BC877" w14:textId="77777777" w:rsidTr="00E35E29">
        <w:trPr>
          <w:trHeight w:val="980"/>
        </w:trPr>
        <w:tc>
          <w:tcPr>
            <w:tcW w:w="771" w:type="dxa"/>
            <w:tcBorders>
              <w:top w:val="nil"/>
              <w:left w:val="single" w:sz="8" w:space="0" w:color="auto"/>
              <w:bottom w:val="single" w:sz="4" w:space="0" w:color="auto"/>
              <w:right w:val="nil"/>
            </w:tcBorders>
            <w:shd w:val="clear" w:color="auto" w:fill="auto"/>
            <w:noWrap/>
            <w:vAlign w:val="center"/>
            <w:hideMark/>
          </w:tcPr>
          <w:p w14:paraId="17BDB813"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lastRenderedPageBreak/>
              <w:t>6.3.1 i) c)</w:t>
            </w:r>
          </w:p>
        </w:tc>
        <w:tc>
          <w:tcPr>
            <w:tcW w:w="3335" w:type="dxa"/>
            <w:tcBorders>
              <w:top w:val="nil"/>
              <w:left w:val="single" w:sz="4" w:space="0" w:color="auto"/>
              <w:bottom w:val="single" w:sz="4" w:space="0" w:color="auto"/>
              <w:right w:val="single" w:sz="4" w:space="0" w:color="auto"/>
            </w:tcBorders>
            <w:shd w:val="clear" w:color="auto" w:fill="auto"/>
            <w:vAlign w:val="center"/>
            <w:hideMark/>
          </w:tcPr>
          <w:p w14:paraId="644B7529" w14:textId="77777777" w:rsidR="00E35E29" w:rsidRPr="00E35E29" w:rsidRDefault="00E35E29" w:rsidP="00E35E29">
            <w:pPr>
              <w:spacing w:after="0" w:line="240" w:lineRule="auto"/>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DTR vodohospodářských staveb PSZ dle čl. 6.3.1 i) c) Smlouvy 1)</w:t>
            </w:r>
          </w:p>
        </w:tc>
        <w:tc>
          <w:tcPr>
            <w:tcW w:w="720" w:type="dxa"/>
            <w:tcBorders>
              <w:top w:val="nil"/>
              <w:left w:val="nil"/>
              <w:bottom w:val="single" w:sz="4" w:space="0" w:color="auto"/>
              <w:right w:val="single" w:sz="4" w:space="0" w:color="auto"/>
            </w:tcBorders>
            <w:shd w:val="clear" w:color="auto" w:fill="auto"/>
            <w:noWrap/>
            <w:vAlign w:val="center"/>
            <w:hideMark/>
          </w:tcPr>
          <w:p w14:paraId="3DDA91F1"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ks</w:t>
            </w:r>
          </w:p>
        </w:tc>
        <w:tc>
          <w:tcPr>
            <w:tcW w:w="720" w:type="dxa"/>
            <w:tcBorders>
              <w:top w:val="nil"/>
              <w:left w:val="nil"/>
              <w:bottom w:val="single" w:sz="4" w:space="0" w:color="auto"/>
              <w:right w:val="single" w:sz="4" w:space="0" w:color="auto"/>
            </w:tcBorders>
            <w:shd w:val="clear" w:color="auto" w:fill="auto"/>
            <w:noWrap/>
            <w:vAlign w:val="center"/>
            <w:hideMark/>
          </w:tcPr>
          <w:p w14:paraId="051DA18C"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5</w:t>
            </w:r>
          </w:p>
        </w:tc>
        <w:tc>
          <w:tcPr>
            <w:tcW w:w="1350" w:type="dxa"/>
            <w:tcBorders>
              <w:top w:val="nil"/>
              <w:left w:val="nil"/>
              <w:bottom w:val="single" w:sz="4" w:space="0" w:color="auto"/>
              <w:right w:val="single" w:sz="4" w:space="0" w:color="auto"/>
            </w:tcBorders>
            <w:shd w:val="clear" w:color="auto" w:fill="auto"/>
            <w:noWrap/>
            <w:vAlign w:val="center"/>
            <w:hideMark/>
          </w:tcPr>
          <w:p w14:paraId="5CCB26EA"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5 500,00</w:t>
            </w:r>
          </w:p>
        </w:tc>
        <w:tc>
          <w:tcPr>
            <w:tcW w:w="1309" w:type="dxa"/>
            <w:tcBorders>
              <w:top w:val="nil"/>
              <w:left w:val="nil"/>
              <w:bottom w:val="single" w:sz="4" w:space="0" w:color="auto"/>
              <w:right w:val="single" w:sz="4" w:space="0" w:color="auto"/>
            </w:tcBorders>
            <w:shd w:val="clear" w:color="auto" w:fill="auto"/>
            <w:noWrap/>
            <w:vAlign w:val="center"/>
            <w:hideMark/>
          </w:tcPr>
          <w:p w14:paraId="78A0BB8B"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27 500,00</w:t>
            </w:r>
          </w:p>
        </w:tc>
        <w:tc>
          <w:tcPr>
            <w:tcW w:w="1433" w:type="dxa"/>
            <w:vMerge/>
            <w:tcBorders>
              <w:top w:val="nil"/>
              <w:left w:val="single" w:sz="4" w:space="0" w:color="auto"/>
              <w:bottom w:val="nil"/>
              <w:right w:val="single" w:sz="8" w:space="0" w:color="auto"/>
            </w:tcBorders>
            <w:vAlign w:val="center"/>
            <w:hideMark/>
          </w:tcPr>
          <w:p w14:paraId="4947A9D9" w14:textId="77777777" w:rsidR="00E35E29" w:rsidRPr="00E35E29" w:rsidRDefault="00E35E29" w:rsidP="00E35E29">
            <w:pPr>
              <w:spacing w:after="0" w:line="240" w:lineRule="auto"/>
              <w:rPr>
                <w:rFonts w:ascii="Arial" w:eastAsia="Times New Roman" w:hAnsi="Arial" w:cs="Arial"/>
                <w:kern w:val="0"/>
                <w:sz w:val="16"/>
                <w:szCs w:val="16"/>
                <w:lang w:eastAsia="cs-CZ"/>
                <w14:ligatures w14:val="none"/>
              </w:rPr>
            </w:pPr>
          </w:p>
        </w:tc>
      </w:tr>
      <w:tr w:rsidR="00E35E29" w:rsidRPr="00E35E29" w14:paraId="79CF66A7" w14:textId="77777777" w:rsidTr="00E35E29">
        <w:trPr>
          <w:trHeight w:val="825"/>
        </w:trPr>
        <w:tc>
          <w:tcPr>
            <w:tcW w:w="771" w:type="dxa"/>
            <w:tcBorders>
              <w:top w:val="nil"/>
              <w:left w:val="single" w:sz="8" w:space="0" w:color="auto"/>
              <w:bottom w:val="single" w:sz="4" w:space="0" w:color="auto"/>
              <w:right w:val="single" w:sz="4" w:space="0" w:color="auto"/>
            </w:tcBorders>
            <w:shd w:val="clear" w:color="auto" w:fill="auto"/>
            <w:noWrap/>
            <w:vAlign w:val="center"/>
            <w:hideMark/>
          </w:tcPr>
          <w:p w14:paraId="3F5666E1"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6.3.2 h)</w:t>
            </w:r>
          </w:p>
        </w:tc>
        <w:tc>
          <w:tcPr>
            <w:tcW w:w="3335" w:type="dxa"/>
            <w:tcBorders>
              <w:top w:val="nil"/>
              <w:left w:val="nil"/>
              <w:bottom w:val="nil"/>
              <w:right w:val="single" w:sz="4" w:space="0" w:color="auto"/>
            </w:tcBorders>
            <w:shd w:val="clear" w:color="auto" w:fill="auto"/>
            <w:vAlign w:val="center"/>
            <w:hideMark/>
          </w:tcPr>
          <w:p w14:paraId="70B5A3EC" w14:textId="77777777" w:rsidR="00E35E29" w:rsidRPr="00E35E29" w:rsidRDefault="00E35E29" w:rsidP="00E35E29">
            <w:pPr>
              <w:spacing w:after="0" w:line="240" w:lineRule="auto"/>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 xml:space="preserve">Aktualizace PSZ </w:t>
            </w:r>
          </w:p>
        </w:tc>
        <w:tc>
          <w:tcPr>
            <w:tcW w:w="720" w:type="dxa"/>
            <w:tcBorders>
              <w:top w:val="nil"/>
              <w:left w:val="nil"/>
              <w:bottom w:val="nil"/>
              <w:right w:val="single" w:sz="4" w:space="0" w:color="auto"/>
            </w:tcBorders>
            <w:shd w:val="clear" w:color="auto" w:fill="auto"/>
            <w:noWrap/>
            <w:vAlign w:val="center"/>
            <w:hideMark/>
          </w:tcPr>
          <w:p w14:paraId="035E7AF1"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ha</w:t>
            </w:r>
          </w:p>
        </w:tc>
        <w:tc>
          <w:tcPr>
            <w:tcW w:w="720" w:type="dxa"/>
            <w:tcBorders>
              <w:top w:val="nil"/>
              <w:left w:val="nil"/>
              <w:bottom w:val="nil"/>
              <w:right w:val="single" w:sz="4" w:space="0" w:color="auto"/>
            </w:tcBorders>
            <w:shd w:val="clear" w:color="000000" w:fill="BFBFBF"/>
            <w:noWrap/>
            <w:vAlign w:val="center"/>
            <w:hideMark/>
          </w:tcPr>
          <w:p w14:paraId="5A9F19BC"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strike/>
                <w:kern w:val="0"/>
                <w:sz w:val="16"/>
                <w:szCs w:val="16"/>
                <w:lang w:eastAsia="cs-CZ"/>
                <w14:ligatures w14:val="none"/>
              </w:rPr>
              <w:t> </w:t>
            </w:r>
          </w:p>
        </w:tc>
        <w:tc>
          <w:tcPr>
            <w:tcW w:w="1350" w:type="dxa"/>
            <w:tcBorders>
              <w:top w:val="nil"/>
              <w:left w:val="nil"/>
              <w:bottom w:val="nil"/>
              <w:right w:val="single" w:sz="4" w:space="0" w:color="auto"/>
            </w:tcBorders>
            <w:shd w:val="clear" w:color="000000" w:fill="BFBFBF"/>
            <w:noWrap/>
            <w:vAlign w:val="center"/>
            <w:hideMark/>
          </w:tcPr>
          <w:p w14:paraId="24AB2541"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strike/>
                <w:kern w:val="0"/>
                <w:sz w:val="16"/>
                <w:szCs w:val="16"/>
                <w:lang w:eastAsia="cs-CZ"/>
                <w14:ligatures w14:val="none"/>
              </w:rPr>
              <w:t> </w:t>
            </w:r>
          </w:p>
        </w:tc>
        <w:tc>
          <w:tcPr>
            <w:tcW w:w="1309" w:type="dxa"/>
            <w:tcBorders>
              <w:top w:val="nil"/>
              <w:left w:val="nil"/>
              <w:bottom w:val="single" w:sz="4" w:space="0" w:color="auto"/>
              <w:right w:val="single" w:sz="4" w:space="0" w:color="auto"/>
            </w:tcBorders>
            <w:shd w:val="clear" w:color="000000" w:fill="BFBFBF"/>
            <w:noWrap/>
            <w:vAlign w:val="center"/>
            <w:hideMark/>
          </w:tcPr>
          <w:p w14:paraId="54C0EDED"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strike/>
                <w:kern w:val="0"/>
                <w:sz w:val="16"/>
                <w:szCs w:val="16"/>
                <w:lang w:eastAsia="cs-CZ"/>
                <w14:ligatures w14:val="none"/>
              </w:rPr>
              <w:t> </w:t>
            </w:r>
          </w:p>
        </w:tc>
        <w:tc>
          <w:tcPr>
            <w:tcW w:w="1433" w:type="dxa"/>
            <w:tcBorders>
              <w:top w:val="single" w:sz="4" w:space="0" w:color="auto"/>
              <w:left w:val="nil"/>
              <w:bottom w:val="nil"/>
              <w:right w:val="single" w:sz="8" w:space="0" w:color="auto"/>
            </w:tcBorders>
            <w:shd w:val="clear" w:color="000000" w:fill="BFBFBF"/>
            <w:vAlign w:val="center"/>
            <w:hideMark/>
          </w:tcPr>
          <w:p w14:paraId="08748999"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strike/>
                <w:kern w:val="0"/>
                <w:sz w:val="16"/>
                <w:szCs w:val="16"/>
                <w:lang w:eastAsia="cs-CZ"/>
                <w14:ligatures w14:val="none"/>
              </w:rPr>
              <w:t> </w:t>
            </w:r>
          </w:p>
        </w:tc>
      </w:tr>
      <w:tr w:rsidR="00E35E29" w:rsidRPr="00E35E29" w14:paraId="1A1FF94A" w14:textId="77777777" w:rsidTr="00E35E29">
        <w:trPr>
          <w:trHeight w:val="825"/>
        </w:trPr>
        <w:tc>
          <w:tcPr>
            <w:tcW w:w="771" w:type="dxa"/>
            <w:tcBorders>
              <w:top w:val="nil"/>
              <w:left w:val="single" w:sz="8" w:space="0" w:color="auto"/>
              <w:bottom w:val="single" w:sz="4" w:space="0" w:color="auto"/>
              <w:right w:val="single" w:sz="4" w:space="0" w:color="auto"/>
            </w:tcBorders>
            <w:shd w:val="clear" w:color="auto" w:fill="auto"/>
            <w:noWrap/>
            <w:vAlign w:val="center"/>
            <w:hideMark/>
          </w:tcPr>
          <w:p w14:paraId="24A21E17"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6.3.2 h) i)</w:t>
            </w:r>
          </w:p>
        </w:tc>
        <w:tc>
          <w:tcPr>
            <w:tcW w:w="3335" w:type="dxa"/>
            <w:tcBorders>
              <w:top w:val="single" w:sz="4" w:space="0" w:color="auto"/>
              <w:left w:val="nil"/>
              <w:bottom w:val="nil"/>
              <w:right w:val="single" w:sz="4" w:space="0" w:color="auto"/>
            </w:tcBorders>
            <w:shd w:val="clear" w:color="auto" w:fill="auto"/>
            <w:vAlign w:val="center"/>
            <w:hideMark/>
          </w:tcPr>
          <w:p w14:paraId="7A6910EC" w14:textId="77777777" w:rsidR="00E35E29" w:rsidRPr="00E35E29" w:rsidRDefault="00E35E29" w:rsidP="00E35E29">
            <w:pPr>
              <w:spacing w:after="0" w:line="240" w:lineRule="auto"/>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 xml:space="preserve">Aktualizace PSZ do 10 ha </w:t>
            </w:r>
          </w:p>
        </w:tc>
        <w:tc>
          <w:tcPr>
            <w:tcW w:w="720" w:type="dxa"/>
            <w:tcBorders>
              <w:top w:val="single" w:sz="4" w:space="0" w:color="auto"/>
              <w:left w:val="nil"/>
              <w:bottom w:val="nil"/>
              <w:right w:val="single" w:sz="4" w:space="0" w:color="auto"/>
            </w:tcBorders>
            <w:shd w:val="clear" w:color="auto" w:fill="auto"/>
            <w:noWrap/>
            <w:vAlign w:val="center"/>
            <w:hideMark/>
          </w:tcPr>
          <w:p w14:paraId="2BBB3342"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ha</w:t>
            </w:r>
          </w:p>
        </w:tc>
        <w:tc>
          <w:tcPr>
            <w:tcW w:w="720" w:type="dxa"/>
            <w:tcBorders>
              <w:top w:val="single" w:sz="4" w:space="0" w:color="auto"/>
              <w:left w:val="nil"/>
              <w:bottom w:val="nil"/>
              <w:right w:val="single" w:sz="4" w:space="0" w:color="auto"/>
            </w:tcBorders>
            <w:shd w:val="clear" w:color="auto" w:fill="auto"/>
            <w:noWrap/>
            <w:vAlign w:val="center"/>
            <w:hideMark/>
          </w:tcPr>
          <w:p w14:paraId="47AA38D4"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852EC4A"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6 160,00</w:t>
            </w:r>
          </w:p>
        </w:tc>
        <w:tc>
          <w:tcPr>
            <w:tcW w:w="1309" w:type="dxa"/>
            <w:tcBorders>
              <w:top w:val="nil"/>
              <w:left w:val="nil"/>
              <w:bottom w:val="single" w:sz="4" w:space="0" w:color="auto"/>
              <w:right w:val="single" w:sz="4" w:space="0" w:color="auto"/>
            </w:tcBorders>
            <w:shd w:val="clear" w:color="auto" w:fill="auto"/>
            <w:noWrap/>
            <w:vAlign w:val="center"/>
            <w:hideMark/>
          </w:tcPr>
          <w:p w14:paraId="503FB377"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6 160,00</w:t>
            </w:r>
          </w:p>
        </w:tc>
        <w:tc>
          <w:tcPr>
            <w:tcW w:w="1433" w:type="dxa"/>
            <w:tcBorders>
              <w:top w:val="single" w:sz="4" w:space="0" w:color="auto"/>
              <w:left w:val="nil"/>
              <w:bottom w:val="nil"/>
              <w:right w:val="single" w:sz="8" w:space="0" w:color="auto"/>
            </w:tcBorders>
            <w:shd w:val="clear" w:color="auto" w:fill="auto"/>
            <w:vAlign w:val="center"/>
            <w:hideMark/>
          </w:tcPr>
          <w:p w14:paraId="36D4BB3E"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na výzvu Objednatele v dohodnuté lhůtě</w:t>
            </w:r>
          </w:p>
        </w:tc>
      </w:tr>
      <w:tr w:rsidR="00E35E29" w:rsidRPr="00E35E29" w14:paraId="4C9CE823" w14:textId="77777777" w:rsidTr="00E35E29">
        <w:trPr>
          <w:trHeight w:val="825"/>
        </w:trPr>
        <w:tc>
          <w:tcPr>
            <w:tcW w:w="771" w:type="dxa"/>
            <w:tcBorders>
              <w:top w:val="nil"/>
              <w:left w:val="single" w:sz="8" w:space="0" w:color="auto"/>
              <w:bottom w:val="single" w:sz="4" w:space="0" w:color="auto"/>
              <w:right w:val="single" w:sz="4" w:space="0" w:color="auto"/>
            </w:tcBorders>
            <w:shd w:val="clear" w:color="auto" w:fill="auto"/>
            <w:noWrap/>
            <w:vAlign w:val="center"/>
            <w:hideMark/>
          </w:tcPr>
          <w:p w14:paraId="57AB5576"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 xml:space="preserve">6.3.2 h) </w:t>
            </w:r>
            <w:proofErr w:type="spellStart"/>
            <w:r w:rsidRPr="00E35E29">
              <w:rPr>
                <w:rFonts w:ascii="Arial" w:eastAsia="Times New Roman" w:hAnsi="Arial" w:cs="Arial"/>
                <w:kern w:val="0"/>
                <w:sz w:val="16"/>
                <w:szCs w:val="16"/>
                <w:lang w:eastAsia="cs-CZ"/>
                <w14:ligatures w14:val="none"/>
              </w:rPr>
              <w:t>ii</w:t>
            </w:r>
            <w:proofErr w:type="spellEnd"/>
            <w:r w:rsidRPr="00E35E29">
              <w:rPr>
                <w:rFonts w:ascii="Arial" w:eastAsia="Times New Roman" w:hAnsi="Arial" w:cs="Arial"/>
                <w:kern w:val="0"/>
                <w:sz w:val="16"/>
                <w:szCs w:val="16"/>
                <w:lang w:eastAsia="cs-CZ"/>
                <w14:ligatures w14:val="none"/>
              </w:rPr>
              <w:t>)</w:t>
            </w:r>
          </w:p>
        </w:tc>
        <w:tc>
          <w:tcPr>
            <w:tcW w:w="3335" w:type="dxa"/>
            <w:tcBorders>
              <w:top w:val="single" w:sz="4" w:space="0" w:color="auto"/>
              <w:left w:val="nil"/>
              <w:bottom w:val="nil"/>
              <w:right w:val="single" w:sz="4" w:space="0" w:color="auto"/>
            </w:tcBorders>
            <w:shd w:val="clear" w:color="auto" w:fill="auto"/>
            <w:vAlign w:val="center"/>
            <w:hideMark/>
          </w:tcPr>
          <w:p w14:paraId="62FA77F1" w14:textId="77777777" w:rsidR="00E35E29" w:rsidRPr="00E35E29" w:rsidRDefault="00E35E29" w:rsidP="00E35E29">
            <w:pPr>
              <w:spacing w:after="0" w:line="240" w:lineRule="auto"/>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 xml:space="preserve">Aktualizace PSZ do 50 ha </w:t>
            </w:r>
          </w:p>
        </w:tc>
        <w:tc>
          <w:tcPr>
            <w:tcW w:w="720" w:type="dxa"/>
            <w:tcBorders>
              <w:top w:val="single" w:sz="4" w:space="0" w:color="auto"/>
              <w:left w:val="nil"/>
              <w:bottom w:val="nil"/>
              <w:right w:val="single" w:sz="4" w:space="0" w:color="auto"/>
            </w:tcBorders>
            <w:shd w:val="clear" w:color="auto" w:fill="auto"/>
            <w:noWrap/>
            <w:vAlign w:val="center"/>
            <w:hideMark/>
          </w:tcPr>
          <w:p w14:paraId="3DD83DDB"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ha</w:t>
            </w:r>
          </w:p>
        </w:tc>
        <w:tc>
          <w:tcPr>
            <w:tcW w:w="720" w:type="dxa"/>
            <w:tcBorders>
              <w:top w:val="single" w:sz="4" w:space="0" w:color="auto"/>
              <w:left w:val="nil"/>
              <w:bottom w:val="nil"/>
              <w:right w:val="single" w:sz="4" w:space="0" w:color="auto"/>
            </w:tcBorders>
            <w:shd w:val="clear" w:color="auto" w:fill="auto"/>
            <w:noWrap/>
            <w:vAlign w:val="center"/>
            <w:hideMark/>
          </w:tcPr>
          <w:p w14:paraId="2BC9C437"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1</w:t>
            </w:r>
          </w:p>
        </w:tc>
        <w:tc>
          <w:tcPr>
            <w:tcW w:w="1350" w:type="dxa"/>
            <w:tcBorders>
              <w:top w:val="nil"/>
              <w:left w:val="nil"/>
              <w:bottom w:val="single" w:sz="4" w:space="0" w:color="auto"/>
              <w:right w:val="single" w:sz="4" w:space="0" w:color="auto"/>
            </w:tcBorders>
            <w:shd w:val="clear" w:color="auto" w:fill="auto"/>
            <w:noWrap/>
            <w:vAlign w:val="center"/>
            <w:hideMark/>
          </w:tcPr>
          <w:p w14:paraId="76793AA8"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3 520,00</w:t>
            </w:r>
          </w:p>
        </w:tc>
        <w:tc>
          <w:tcPr>
            <w:tcW w:w="1309" w:type="dxa"/>
            <w:tcBorders>
              <w:top w:val="nil"/>
              <w:left w:val="nil"/>
              <w:bottom w:val="single" w:sz="4" w:space="0" w:color="auto"/>
              <w:right w:val="single" w:sz="4" w:space="0" w:color="auto"/>
            </w:tcBorders>
            <w:shd w:val="clear" w:color="auto" w:fill="auto"/>
            <w:noWrap/>
            <w:vAlign w:val="center"/>
            <w:hideMark/>
          </w:tcPr>
          <w:p w14:paraId="23CC4694"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3 520,00</w:t>
            </w:r>
          </w:p>
        </w:tc>
        <w:tc>
          <w:tcPr>
            <w:tcW w:w="1433" w:type="dxa"/>
            <w:tcBorders>
              <w:top w:val="single" w:sz="4" w:space="0" w:color="auto"/>
              <w:left w:val="nil"/>
              <w:bottom w:val="nil"/>
              <w:right w:val="single" w:sz="8" w:space="0" w:color="auto"/>
            </w:tcBorders>
            <w:shd w:val="clear" w:color="auto" w:fill="auto"/>
            <w:vAlign w:val="center"/>
            <w:hideMark/>
          </w:tcPr>
          <w:p w14:paraId="6EBC65DE"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na výzvu Objednatele v dohodnuté lhůtě</w:t>
            </w:r>
          </w:p>
        </w:tc>
      </w:tr>
      <w:tr w:rsidR="00E35E29" w:rsidRPr="00E35E29" w14:paraId="00930D87" w14:textId="77777777" w:rsidTr="00E35E29">
        <w:trPr>
          <w:trHeight w:val="825"/>
        </w:trPr>
        <w:tc>
          <w:tcPr>
            <w:tcW w:w="771" w:type="dxa"/>
            <w:tcBorders>
              <w:top w:val="nil"/>
              <w:left w:val="single" w:sz="8" w:space="0" w:color="auto"/>
              <w:bottom w:val="single" w:sz="4" w:space="0" w:color="auto"/>
              <w:right w:val="single" w:sz="4" w:space="0" w:color="auto"/>
            </w:tcBorders>
            <w:shd w:val="clear" w:color="auto" w:fill="auto"/>
            <w:noWrap/>
            <w:vAlign w:val="center"/>
            <w:hideMark/>
          </w:tcPr>
          <w:p w14:paraId="3A827589"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 xml:space="preserve">6.3.2 h) </w:t>
            </w:r>
            <w:proofErr w:type="spellStart"/>
            <w:r w:rsidRPr="00E35E29">
              <w:rPr>
                <w:rFonts w:ascii="Arial" w:eastAsia="Times New Roman" w:hAnsi="Arial" w:cs="Arial"/>
                <w:kern w:val="0"/>
                <w:sz w:val="16"/>
                <w:szCs w:val="16"/>
                <w:lang w:eastAsia="cs-CZ"/>
                <w14:ligatures w14:val="none"/>
              </w:rPr>
              <w:t>iii</w:t>
            </w:r>
            <w:proofErr w:type="spellEnd"/>
            <w:r w:rsidRPr="00E35E29">
              <w:rPr>
                <w:rFonts w:ascii="Arial" w:eastAsia="Times New Roman" w:hAnsi="Arial" w:cs="Arial"/>
                <w:kern w:val="0"/>
                <w:sz w:val="16"/>
                <w:szCs w:val="16"/>
                <w:lang w:eastAsia="cs-CZ"/>
                <w14:ligatures w14:val="none"/>
              </w:rPr>
              <w:t>)</w:t>
            </w:r>
          </w:p>
        </w:tc>
        <w:tc>
          <w:tcPr>
            <w:tcW w:w="3335" w:type="dxa"/>
            <w:tcBorders>
              <w:top w:val="single" w:sz="4" w:space="0" w:color="auto"/>
              <w:left w:val="nil"/>
              <w:bottom w:val="nil"/>
              <w:right w:val="single" w:sz="4" w:space="0" w:color="auto"/>
            </w:tcBorders>
            <w:shd w:val="clear" w:color="auto" w:fill="auto"/>
            <w:vAlign w:val="center"/>
            <w:hideMark/>
          </w:tcPr>
          <w:p w14:paraId="39E3D50C" w14:textId="77777777" w:rsidR="00E35E29" w:rsidRPr="00E35E29" w:rsidRDefault="00E35E29" w:rsidP="00E35E29">
            <w:pPr>
              <w:spacing w:after="0" w:line="240" w:lineRule="auto"/>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 xml:space="preserve">Aktualizace PSZ nad 50 ha </w:t>
            </w:r>
          </w:p>
        </w:tc>
        <w:tc>
          <w:tcPr>
            <w:tcW w:w="720" w:type="dxa"/>
            <w:tcBorders>
              <w:top w:val="single" w:sz="4" w:space="0" w:color="auto"/>
              <w:left w:val="nil"/>
              <w:bottom w:val="nil"/>
              <w:right w:val="single" w:sz="4" w:space="0" w:color="auto"/>
            </w:tcBorders>
            <w:shd w:val="clear" w:color="auto" w:fill="auto"/>
            <w:noWrap/>
            <w:vAlign w:val="center"/>
            <w:hideMark/>
          </w:tcPr>
          <w:p w14:paraId="747103C0"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ha</w:t>
            </w:r>
          </w:p>
        </w:tc>
        <w:tc>
          <w:tcPr>
            <w:tcW w:w="720" w:type="dxa"/>
            <w:tcBorders>
              <w:top w:val="single" w:sz="4" w:space="0" w:color="auto"/>
              <w:left w:val="nil"/>
              <w:bottom w:val="nil"/>
              <w:right w:val="single" w:sz="4" w:space="0" w:color="auto"/>
            </w:tcBorders>
            <w:shd w:val="clear" w:color="auto" w:fill="auto"/>
            <w:noWrap/>
            <w:vAlign w:val="center"/>
            <w:hideMark/>
          </w:tcPr>
          <w:p w14:paraId="2EA9C726"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1</w:t>
            </w:r>
          </w:p>
        </w:tc>
        <w:tc>
          <w:tcPr>
            <w:tcW w:w="1350" w:type="dxa"/>
            <w:tcBorders>
              <w:top w:val="nil"/>
              <w:left w:val="nil"/>
              <w:bottom w:val="single" w:sz="4" w:space="0" w:color="auto"/>
              <w:right w:val="single" w:sz="4" w:space="0" w:color="auto"/>
            </w:tcBorders>
            <w:shd w:val="clear" w:color="auto" w:fill="auto"/>
            <w:noWrap/>
            <w:vAlign w:val="center"/>
            <w:hideMark/>
          </w:tcPr>
          <w:p w14:paraId="4249D3F2"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1 320,00</w:t>
            </w:r>
          </w:p>
        </w:tc>
        <w:tc>
          <w:tcPr>
            <w:tcW w:w="1309" w:type="dxa"/>
            <w:tcBorders>
              <w:top w:val="nil"/>
              <w:left w:val="nil"/>
              <w:bottom w:val="single" w:sz="4" w:space="0" w:color="auto"/>
              <w:right w:val="single" w:sz="4" w:space="0" w:color="auto"/>
            </w:tcBorders>
            <w:shd w:val="clear" w:color="auto" w:fill="auto"/>
            <w:noWrap/>
            <w:vAlign w:val="center"/>
            <w:hideMark/>
          </w:tcPr>
          <w:p w14:paraId="2554CE45"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1 320,00</w:t>
            </w:r>
          </w:p>
        </w:tc>
        <w:tc>
          <w:tcPr>
            <w:tcW w:w="1433" w:type="dxa"/>
            <w:tcBorders>
              <w:top w:val="single" w:sz="4" w:space="0" w:color="auto"/>
              <w:left w:val="nil"/>
              <w:bottom w:val="nil"/>
              <w:right w:val="single" w:sz="8" w:space="0" w:color="auto"/>
            </w:tcBorders>
            <w:shd w:val="clear" w:color="auto" w:fill="auto"/>
            <w:vAlign w:val="center"/>
            <w:hideMark/>
          </w:tcPr>
          <w:p w14:paraId="417A015C"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na výzvu Objednatele v dohodnuté lhůtě</w:t>
            </w:r>
          </w:p>
        </w:tc>
      </w:tr>
      <w:tr w:rsidR="00E35E29" w:rsidRPr="00E35E29" w14:paraId="06E74ED1" w14:textId="77777777" w:rsidTr="00E35E29">
        <w:trPr>
          <w:trHeight w:val="719"/>
        </w:trPr>
        <w:tc>
          <w:tcPr>
            <w:tcW w:w="771" w:type="dxa"/>
            <w:tcBorders>
              <w:top w:val="nil"/>
              <w:left w:val="single" w:sz="8" w:space="0" w:color="auto"/>
              <w:bottom w:val="single" w:sz="4" w:space="0" w:color="auto"/>
              <w:right w:val="single" w:sz="4" w:space="0" w:color="auto"/>
            </w:tcBorders>
            <w:shd w:val="clear" w:color="auto" w:fill="auto"/>
            <w:noWrap/>
            <w:vAlign w:val="center"/>
            <w:hideMark/>
          </w:tcPr>
          <w:p w14:paraId="247AA51F"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 xml:space="preserve">6.3.2 </w:t>
            </w:r>
          </w:p>
        </w:tc>
        <w:tc>
          <w:tcPr>
            <w:tcW w:w="3335" w:type="dxa"/>
            <w:tcBorders>
              <w:top w:val="single" w:sz="4" w:space="0" w:color="auto"/>
              <w:left w:val="nil"/>
              <w:bottom w:val="single" w:sz="4" w:space="0" w:color="auto"/>
              <w:right w:val="single" w:sz="4" w:space="0" w:color="auto"/>
            </w:tcBorders>
            <w:shd w:val="clear" w:color="auto" w:fill="auto"/>
            <w:vAlign w:val="center"/>
            <w:hideMark/>
          </w:tcPr>
          <w:p w14:paraId="101D6F22" w14:textId="77777777" w:rsidR="00E35E29" w:rsidRPr="00E35E29" w:rsidRDefault="00E35E29" w:rsidP="00E35E29">
            <w:pPr>
              <w:spacing w:after="0" w:line="240" w:lineRule="auto"/>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Vypracování návrhu nového uspořádání pozemků k jeho vystavení dle § 11 odst. 1 Zákona</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543D144D"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ha</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46409EDC"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160</w:t>
            </w:r>
          </w:p>
        </w:tc>
        <w:tc>
          <w:tcPr>
            <w:tcW w:w="1350" w:type="dxa"/>
            <w:tcBorders>
              <w:top w:val="nil"/>
              <w:left w:val="nil"/>
              <w:bottom w:val="single" w:sz="4" w:space="0" w:color="auto"/>
              <w:right w:val="single" w:sz="4" w:space="0" w:color="auto"/>
            </w:tcBorders>
            <w:shd w:val="clear" w:color="auto" w:fill="auto"/>
            <w:noWrap/>
            <w:vAlign w:val="center"/>
            <w:hideMark/>
          </w:tcPr>
          <w:p w14:paraId="381B27A7"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880,00</w:t>
            </w:r>
          </w:p>
        </w:tc>
        <w:tc>
          <w:tcPr>
            <w:tcW w:w="1309" w:type="dxa"/>
            <w:tcBorders>
              <w:top w:val="nil"/>
              <w:left w:val="nil"/>
              <w:bottom w:val="single" w:sz="4" w:space="0" w:color="auto"/>
              <w:right w:val="single" w:sz="4" w:space="0" w:color="auto"/>
            </w:tcBorders>
            <w:shd w:val="clear" w:color="auto" w:fill="auto"/>
            <w:noWrap/>
            <w:vAlign w:val="center"/>
            <w:hideMark/>
          </w:tcPr>
          <w:p w14:paraId="04CD0152"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140 800,00</w:t>
            </w:r>
          </w:p>
        </w:tc>
        <w:tc>
          <w:tcPr>
            <w:tcW w:w="1433" w:type="dxa"/>
            <w:tcBorders>
              <w:top w:val="single" w:sz="4" w:space="0" w:color="auto"/>
              <w:left w:val="nil"/>
              <w:bottom w:val="nil"/>
              <w:right w:val="single" w:sz="8" w:space="0" w:color="auto"/>
            </w:tcBorders>
            <w:shd w:val="clear" w:color="auto" w:fill="auto"/>
            <w:vAlign w:val="center"/>
            <w:hideMark/>
          </w:tcPr>
          <w:p w14:paraId="47B85D7D"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26.2.2027</w:t>
            </w:r>
          </w:p>
        </w:tc>
      </w:tr>
      <w:tr w:rsidR="00E35E29" w:rsidRPr="00E35E29" w14:paraId="1D3ECD1F" w14:textId="77777777" w:rsidTr="00E35E29">
        <w:trPr>
          <w:trHeight w:val="612"/>
        </w:trPr>
        <w:tc>
          <w:tcPr>
            <w:tcW w:w="771" w:type="dxa"/>
            <w:tcBorders>
              <w:top w:val="nil"/>
              <w:left w:val="single" w:sz="8" w:space="0" w:color="auto"/>
              <w:bottom w:val="nil"/>
              <w:right w:val="single" w:sz="4" w:space="0" w:color="auto"/>
            </w:tcBorders>
            <w:shd w:val="clear" w:color="auto" w:fill="auto"/>
            <w:noWrap/>
            <w:vAlign w:val="center"/>
            <w:hideMark/>
          </w:tcPr>
          <w:p w14:paraId="72C7698F"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6.3.3</w:t>
            </w:r>
          </w:p>
        </w:tc>
        <w:tc>
          <w:tcPr>
            <w:tcW w:w="3335" w:type="dxa"/>
            <w:tcBorders>
              <w:top w:val="nil"/>
              <w:left w:val="nil"/>
              <w:bottom w:val="nil"/>
              <w:right w:val="single" w:sz="4" w:space="0" w:color="auto"/>
            </w:tcBorders>
            <w:shd w:val="clear" w:color="auto" w:fill="auto"/>
            <w:vAlign w:val="center"/>
            <w:hideMark/>
          </w:tcPr>
          <w:p w14:paraId="672997A5" w14:textId="77777777" w:rsidR="00E35E29" w:rsidRPr="00E35E29" w:rsidRDefault="00E35E29" w:rsidP="00E35E29">
            <w:pPr>
              <w:spacing w:after="0" w:line="240" w:lineRule="auto"/>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Předložení aktuální dokumentace návrhu KoPÚ</w:t>
            </w:r>
          </w:p>
        </w:tc>
        <w:tc>
          <w:tcPr>
            <w:tcW w:w="720" w:type="dxa"/>
            <w:tcBorders>
              <w:top w:val="nil"/>
              <w:left w:val="nil"/>
              <w:bottom w:val="single" w:sz="4" w:space="0" w:color="auto"/>
              <w:right w:val="single" w:sz="4" w:space="0" w:color="auto"/>
            </w:tcBorders>
            <w:shd w:val="clear" w:color="auto" w:fill="auto"/>
            <w:noWrap/>
            <w:vAlign w:val="center"/>
            <w:hideMark/>
          </w:tcPr>
          <w:p w14:paraId="41AB8928"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ks</w:t>
            </w:r>
          </w:p>
        </w:tc>
        <w:tc>
          <w:tcPr>
            <w:tcW w:w="720" w:type="dxa"/>
            <w:tcBorders>
              <w:top w:val="nil"/>
              <w:left w:val="nil"/>
              <w:bottom w:val="single" w:sz="4" w:space="0" w:color="auto"/>
              <w:right w:val="single" w:sz="4" w:space="0" w:color="auto"/>
            </w:tcBorders>
            <w:shd w:val="clear" w:color="auto" w:fill="auto"/>
            <w:noWrap/>
            <w:vAlign w:val="center"/>
            <w:hideMark/>
          </w:tcPr>
          <w:p w14:paraId="6CB992CE"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2</w:t>
            </w:r>
          </w:p>
        </w:tc>
        <w:tc>
          <w:tcPr>
            <w:tcW w:w="1350" w:type="dxa"/>
            <w:tcBorders>
              <w:top w:val="nil"/>
              <w:left w:val="nil"/>
              <w:bottom w:val="single" w:sz="4" w:space="0" w:color="auto"/>
              <w:right w:val="single" w:sz="4" w:space="0" w:color="auto"/>
            </w:tcBorders>
            <w:shd w:val="clear" w:color="auto" w:fill="auto"/>
            <w:noWrap/>
            <w:vAlign w:val="center"/>
            <w:hideMark/>
          </w:tcPr>
          <w:p w14:paraId="2641C96C"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27 500,00</w:t>
            </w:r>
          </w:p>
        </w:tc>
        <w:tc>
          <w:tcPr>
            <w:tcW w:w="1309" w:type="dxa"/>
            <w:tcBorders>
              <w:top w:val="nil"/>
              <w:left w:val="nil"/>
              <w:bottom w:val="single" w:sz="4" w:space="0" w:color="auto"/>
              <w:right w:val="single" w:sz="4" w:space="0" w:color="auto"/>
            </w:tcBorders>
            <w:shd w:val="clear" w:color="auto" w:fill="auto"/>
            <w:noWrap/>
            <w:vAlign w:val="center"/>
            <w:hideMark/>
          </w:tcPr>
          <w:p w14:paraId="44D8ECF5"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55 000,00</w:t>
            </w:r>
          </w:p>
        </w:tc>
        <w:tc>
          <w:tcPr>
            <w:tcW w:w="1433" w:type="dxa"/>
            <w:tcBorders>
              <w:top w:val="single" w:sz="4" w:space="0" w:color="auto"/>
              <w:left w:val="nil"/>
              <w:bottom w:val="nil"/>
              <w:right w:val="single" w:sz="8" w:space="0" w:color="auto"/>
            </w:tcBorders>
            <w:shd w:val="clear" w:color="auto" w:fill="auto"/>
            <w:vAlign w:val="center"/>
            <w:hideMark/>
          </w:tcPr>
          <w:p w14:paraId="510739BC"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do 1 měsíce od výzvy Objednatele</w:t>
            </w:r>
          </w:p>
        </w:tc>
      </w:tr>
      <w:tr w:rsidR="00E35E29" w:rsidRPr="00E35E29" w14:paraId="63A94CDC" w14:textId="77777777" w:rsidTr="00E35E29">
        <w:trPr>
          <w:trHeight w:val="755"/>
        </w:trPr>
        <w:tc>
          <w:tcPr>
            <w:tcW w:w="771" w:type="dxa"/>
            <w:tcBorders>
              <w:top w:val="single" w:sz="4" w:space="0" w:color="auto"/>
              <w:left w:val="single" w:sz="8" w:space="0" w:color="auto"/>
              <w:bottom w:val="nil"/>
              <w:right w:val="single" w:sz="4" w:space="0" w:color="auto"/>
            </w:tcBorders>
            <w:shd w:val="clear" w:color="auto" w:fill="auto"/>
            <w:noWrap/>
            <w:vAlign w:val="center"/>
            <w:hideMark/>
          </w:tcPr>
          <w:p w14:paraId="0D4FE05A"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6.3.4</w:t>
            </w:r>
          </w:p>
        </w:tc>
        <w:tc>
          <w:tcPr>
            <w:tcW w:w="3335" w:type="dxa"/>
            <w:tcBorders>
              <w:top w:val="single" w:sz="4" w:space="0" w:color="auto"/>
              <w:left w:val="nil"/>
              <w:bottom w:val="nil"/>
              <w:right w:val="single" w:sz="4" w:space="0" w:color="auto"/>
            </w:tcBorders>
            <w:shd w:val="clear" w:color="auto" w:fill="auto"/>
            <w:vAlign w:val="center"/>
            <w:hideMark/>
          </w:tcPr>
          <w:p w14:paraId="4C5E981D" w14:textId="77777777" w:rsidR="00E35E29" w:rsidRPr="00E35E29" w:rsidRDefault="00E35E29" w:rsidP="00E35E29">
            <w:pPr>
              <w:spacing w:after="0" w:line="240" w:lineRule="auto"/>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 xml:space="preserve">Zhotovení podkladů pro změnu katastrální hranice </w:t>
            </w:r>
          </w:p>
        </w:tc>
        <w:tc>
          <w:tcPr>
            <w:tcW w:w="720" w:type="dxa"/>
            <w:tcBorders>
              <w:top w:val="nil"/>
              <w:left w:val="nil"/>
              <w:bottom w:val="single" w:sz="4" w:space="0" w:color="auto"/>
              <w:right w:val="single" w:sz="4" w:space="0" w:color="auto"/>
            </w:tcBorders>
            <w:shd w:val="clear" w:color="auto" w:fill="auto"/>
            <w:noWrap/>
            <w:vAlign w:val="center"/>
            <w:hideMark/>
          </w:tcPr>
          <w:p w14:paraId="63FE6BF2"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 xml:space="preserve">100 </w:t>
            </w:r>
            <w:proofErr w:type="spellStart"/>
            <w:r w:rsidRPr="00E35E29">
              <w:rPr>
                <w:rFonts w:ascii="Arial" w:eastAsia="Times New Roman" w:hAnsi="Arial" w:cs="Arial"/>
                <w:kern w:val="0"/>
                <w:sz w:val="16"/>
                <w:szCs w:val="16"/>
                <w:lang w:eastAsia="cs-CZ"/>
                <w14:ligatures w14:val="none"/>
              </w:rPr>
              <w:t>bm</w:t>
            </w:r>
            <w:proofErr w:type="spellEnd"/>
          </w:p>
        </w:tc>
        <w:tc>
          <w:tcPr>
            <w:tcW w:w="720" w:type="dxa"/>
            <w:tcBorders>
              <w:top w:val="nil"/>
              <w:left w:val="nil"/>
              <w:bottom w:val="single" w:sz="4" w:space="0" w:color="auto"/>
              <w:right w:val="single" w:sz="4" w:space="0" w:color="auto"/>
            </w:tcBorders>
            <w:shd w:val="clear" w:color="auto" w:fill="auto"/>
            <w:vAlign w:val="center"/>
            <w:hideMark/>
          </w:tcPr>
          <w:p w14:paraId="328013D5"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5</w:t>
            </w:r>
          </w:p>
        </w:tc>
        <w:tc>
          <w:tcPr>
            <w:tcW w:w="1350" w:type="dxa"/>
            <w:tcBorders>
              <w:top w:val="nil"/>
              <w:left w:val="nil"/>
              <w:bottom w:val="single" w:sz="4" w:space="0" w:color="auto"/>
              <w:right w:val="single" w:sz="4" w:space="0" w:color="auto"/>
            </w:tcBorders>
            <w:shd w:val="clear" w:color="auto" w:fill="auto"/>
            <w:noWrap/>
            <w:vAlign w:val="center"/>
            <w:hideMark/>
          </w:tcPr>
          <w:p w14:paraId="7685A1F3"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4 400,00</w:t>
            </w:r>
          </w:p>
        </w:tc>
        <w:tc>
          <w:tcPr>
            <w:tcW w:w="1309" w:type="dxa"/>
            <w:tcBorders>
              <w:top w:val="nil"/>
              <w:left w:val="nil"/>
              <w:bottom w:val="single" w:sz="4" w:space="0" w:color="auto"/>
              <w:right w:val="single" w:sz="4" w:space="0" w:color="auto"/>
            </w:tcBorders>
            <w:shd w:val="clear" w:color="auto" w:fill="auto"/>
            <w:noWrap/>
            <w:vAlign w:val="center"/>
            <w:hideMark/>
          </w:tcPr>
          <w:p w14:paraId="7FA2E3BB"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22 000,00</w:t>
            </w:r>
          </w:p>
        </w:tc>
        <w:tc>
          <w:tcPr>
            <w:tcW w:w="1433" w:type="dxa"/>
            <w:tcBorders>
              <w:top w:val="single" w:sz="4" w:space="0" w:color="auto"/>
              <w:left w:val="nil"/>
              <w:bottom w:val="nil"/>
              <w:right w:val="single" w:sz="8" w:space="0" w:color="auto"/>
            </w:tcBorders>
            <w:shd w:val="clear" w:color="auto" w:fill="auto"/>
            <w:vAlign w:val="center"/>
            <w:hideMark/>
          </w:tcPr>
          <w:p w14:paraId="270771E6"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do 3 měsíců od výzvy Objednatele</w:t>
            </w:r>
          </w:p>
        </w:tc>
      </w:tr>
      <w:tr w:rsidR="00E35E29" w:rsidRPr="00E35E29" w14:paraId="12CD9029" w14:textId="77777777" w:rsidTr="00E35E29">
        <w:trPr>
          <w:trHeight w:val="755"/>
        </w:trPr>
        <w:tc>
          <w:tcPr>
            <w:tcW w:w="771" w:type="dxa"/>
            <w:tcBorders>
              <w:top w:val="single" w:sz="4" w:space="0" w:color="auto"/>
              <w:left w:val="single" w:sz="8" w:space="0" w:color="auto"/>
              <w:bottom w:val="nil"/>
              <w:right w:val="single" w:sz="4" w:space="0" w:color="auto"/>
            </w:tcBorders>
            <w:shd w:val="clear" w:color="auto" w:fill="auto"/>
            <w:noWrap/>
            <w:vAlign w:val="center"/>
            <w:hideMark/>
          </w:tcPr>
          <w:p w14:paraId="70F6789F"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6.3.5</w:t>
            </w:r>
          </w:p>
        </w:tc>
        <w:tc>
          <w:tcPr>
            <w:tcW w:w="3335" w:type="dxa"/>
            <w:tcBorders>
              <w:top w:val="single" w:sz="4" w:space="0" w:color="auto"/>
              <w:left w:val="nil"/>
              <w:bottom w:val="nil"/>
              <w:right w:val="single" w:sz="4" w:space="0" w:color="auto"/>
            </w:tcBorders>
            <w:shd w:val="clear" w:color="auto" w:fill="auto"/>
            <w:vAlign w:val="center"/>
            <w:hideMark/>
          </w:tcPr>
          <w:p w14:paraId="3A7E70C3" w14:textId="77777777" w:rsidR="00E35E29" w:rsidRPr="00E35E29" w:rsidRDefault="00E35E29" w:rsidP="00E35E29">
            <w:pPr>
              <w:spacing w:after="0" w:line="240" w:lineRule="auto"/>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 xml:space="preserve">Aktualizace návrhu po ukončení odvolacího řízení </w:t>
            </w:r>
          </w:p>
        </w:tc>
        <w:tc>
          <w:tcPr>
            <w:tcW w:w="720" w:type="dxa"/>
            <w:tcBorders>
              <w:top w:val="nil"/>
              <w:left w:val="nil"/>
              <w:bottom w:val="nil"/>
              <w:right w:val="single" w:sz="4" w:space="0" w:color="auto"/>
            </w:tcBorders>
            <w:shd w:val="clear" w:color="auto" w:fill="auto"/>
            <w:noWrap/>
            <w:vAlign w:val="center"/>
            <w:hideMark/>
          </w:tcPr>
          <w:p w14:paraId="1FB8AC34"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ha</w:t>
            </w:r>
          </w:p>
        </w:tc>
        <w:tc>
          <w:tcPr>
            <w:tcW w:w="720" w:type="dxa"/>
            <w:tcBorders>
              <w:top w:val="nil"/>
              <w:left w:val="nil"/>
              <w:bottom w:val="nil"/>
              <w:right w:val="single" w:sz="4" w:space="0" w:color="auto"/>
            </w:tcBorders>
            <w:shd w:val="clear" w:color="000000" w:fill="BFBFBF"/>
            <w:noWrap/>
            <w:vAlign w:val="center"/>
            <w:hideMark/>
          </w:tcPr>
          <w:p w14:paraId="0AB305AF"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strike/>
                <w:kern w:val="0"/>
                <w:sz w:val="16"/>
                <w:szCs w:val="16"/>
                <w:lang w:eastAsia="cs-CZ"/>
                <w14:ligatures w14:val="none"/>
              </w:rPr>
              <w:t> </w:t>
            </w:r>
          </w:p>
        </w:tc>
        <w:tc>
          <w:tcPr>
            <w:tcW w:w="1350" w:type="dxa"/>
            <w:tcBorders>
              <w:top w:val="nil"/>
              <w:left w:val="nil"/>
              <w:bottom w:val="nil"/>
              <w:right w:val="single" w:sz="4" w:space="0" w:color="auto"/>
            </w:tcBorders>
            <w:shd w:val="clear" w:color="000000" w:fill="BFBFBF"/>
            <w:noWrap/>
            <w:vAlign w:val="center"/>
            <w:hideMark/>
          </w:tcPr>
          <w:p w14:paraId="10EDC64C"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strike/>
                <w:kern w:val="0"/>
                <w:sz w:val="16"/>
                <w:szCs w:val="16"/>
                <w:lang w:eastAsia="cs-CZ"/>
                <w14:ligatures w14:val="none"/>
              </w:rPr>
              <w:t> </w:t>
            </w:r>
          </w:p>
        </w:tc>
        <w:tc>
          <w:tcPr>
            <w:tcW w:w="1309" w:type="dxa"/>
            <w:tcBorders>
              <w:top w:val="nil"/>
              <w:left w:val="nil"/>
              <w:bottom w:val="nil"/>
              <w:right w:val="single" w:sz="4" w:space="0" w:color="auto"/>
            </w:tcBorders>
            <w:shd w:val="clear" w:color="000000" w:fill="BFBFBF"/>
            <w:noWrap/>
            <w:vAlign w:val="center"/>
            <w:hideMark/>
          </w:tcPr>
          <w:p w14:paraId="0CDCFC2C"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strike/>
                <w:kern w:val="0"/>
                <w:sz w:val="16"/>
                <w:szCs w:val="16"/>
                <w:lang w:eastAsia="cs-CZ"/>
                <w14:ligatures w14:val="none"/>
              </w:rPr>
              <w:t> </w:t>
            </w:r>
          </w:p>
        </w:tc>
        <w:tc>
          <w:tcPr>
            <w:tcW w:w="1433" w:type="dxa"/>
            <w:tcBorders>
              <w:top w:val="single" w:sz="4" w:space="0" w:color="auto"/>
              <w:left w:val="nil"/>
              <w:bottom w:val="nil"/>
              <w:right w:val="single" w:sz="8" w:space="0" w:color="auto"/>
            </w:tcBorders>
            <w:shd w:val="clear" w:color="000000" w:fill="BFBFBF"/>
            <w:vAlign w:val="center"/>
            <w:hideMark/>
          </w:tcPr>
          <w:p w14:paraId="14C2DE0F"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strike/>
                <w:kern w:val="0"/>
                <w:sz w:val="16"/>
                <w:szCs w:val="16"/>
                <w:lang w:eastAsia="cs-CZ"/>
                <w14:ligatures w14:val="none"/>
              </w:rPr>
              <w:t> </w:t>
            </w:r>
          </w:p>
        </w:tc>
      </w:tr>
      <w:tr w:rsidR="00E35E29" w:rsidRPr="00E35E29" w14:paraId="6A2EED6C" w14:textId="77777777" w:rsidTr="00E35E29">
        <w:trPr>
          <w:trHeight w:val="755"/>
        </w:trPr>
        <w:tc>
          <w:tcPr>
            <w:tcW w:w="771" w:type="dxa"/>
            <w:tcBorders>
              <w:top w:val="single" w:sz="4" w:space="0" w:color="auto"/>
              <w:left w:val="single" w:sz="8" w:space="0" w:color="auto"/>
              <w:bottom w:val="nil"/>
              <w:right w:val="single" w:sz="4" w:space="0" w:color="auto"/>
            </w:tcBorders>
            <w:shd w:val="clear" w:color="auto" w:fill="auto"/>
            <w:noWrap/>
            <w:vAlign w:val="center"/>
            <w:hideMark/>
          </w:tcPr>
          <w:p w14:paraId="73203CE6"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6.3.5 i)</w:t>
            </w:r>
          </w:p>
        </w:tc>
        <w:tc>
          <w:tcPr>
            <w:tcW w:w="3335" w:type="dxa"/>
            <w:tcBorders>
              <w:top w:val="single" w:sz="4" w:space="0" w:color="auto"/>
              <w:left w:val="nil"/>
              <w:bottom w:val="nil"/>
              <w:right w:val="single" w:sz="4" w:space="0" w:color="auto"/>
            </w:tcBorders>
            <w:shd w:val="clear" w:color="auto" w:fill="auto"/>
            <w:vAlign w:val="center"/>
            <w:hideMark/>
          </w:tcPr>
          <w:p w14:paraId="36CD32C0" w14:textId="77777777" w:rsidR="00E35E29" w:rsidRPr="00E35E29" w:rsidRDefault="00E35E29" w:rsidP="00E35E29">
            <w:pPr>
              <w:spacing w:after="0" w:line="240" w:lineRule="auto"/>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 xml:space="preserve">Aktualizace návrhu po ukončení odvolacího řízení do 10 ha </w:t>
            </w:r>
          </w:p>
        </w:tc>
        <w:tc>
          <w:tcPr>
            <w:tcW w:w="720" w:type="dxa"/>
            <w:tcBorders>
              <w:top w:val="single" w:sz="4" w:space="0" w:color="auto"/>
              <w:left w:val="nil"/>
              <w:bottom w:val="nil"/>
              <w:right w:val="single" w:sz="4" w:space="0" w:color="auto"/>
            </w:tcBorders>
            <w:shd w:val="clear" w:color="auto" w:fill="auto"/>
            <w:noWrap/>
            <w:vAlign w:val="center"/>
            <w:hideMark/>
          </w:tcPr>
          <w:p w14:paraId="7920B881"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ha</w:t>
            </w:r>
          </w:p>
        </w:tc>
        <w:tc>
          <w:tcPr>
            <w:tcW w:w="720" w:type="dxa"/>
            <w:tcBorders>
              <w:top w:val="single" w:sz="4" w:space="0" w:color="auto"/>
              <w:left w:val="nil"/>
              <w:bottom w:val="nil"/>
              <w:right w:val="single" w:sz="4" w:space="0" w:color="auto"/>
            </w:tcBorders>
            <w:shd w:val="clear" w:color="auto" w:fill="auto"/>
            <w:noWrap/>
            <w:vAlign w:val="center"/>
            <w:hideMark/>
          </w:tcPr>
          <w:p w14:paraId="77531503"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95A0083"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6 160,00</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14:paraId="1CD27523"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6 160,00</w:t>
            </w:r>
          </w:p>
        </w:tc>
        <w:tc>
          <w:tcPr>
            <w:tcW w:w="1433" w:type="dxa"/>
            <w:tcBorders>
              <w:top w:val="single" w:sz="4" w:space="0" w:color="auto"/>
              <w:left w:val="nil"/>
              <w:bottom w:val="nil"/>
              <w:right w:val="single" w:sz="8" w:space="0" w:color="auto"/>
            </w:tcBorders>
            <w:shd w:val="clear" w:color="auto" w:fill="auto"/>
            <w:vAlign w:val="center"/>
            <w:hideMark/>
          </w:tcPr>
          <w:p w14:paraId="50E4877F"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do 3 měsíců od výzvy Objednatele</w:t>
            </w:r>
          </w:p>
        </w:tc>
      </w:tr>
      <w:tr w:rsidR="00E35E29" w:rsidRPr="00E35E29" w14:paraId="08982071" w14:textId="77777777" w:rsidTr="00E35E29">
        <w:trPr>
          <w:trHeight w:val="755"/>
        </w:trPr>
        <w:tc>
          <w:tcPr>
            <w:tcW w:w="771" w:type="dxa"/>
            <w:tcBorders>
              <w:top w:val="single" w:sz="4" w:space="0" w:color="auto"/>
              <w:left w:val="single" w:sz="8" w:space="0" w:color="auto"/>
              <w:bottom w:val="nil"/>
              <w:right w:val="single" w:sz="4" w:space="0" w:color="auto"/>
            </w:tcBorders>
            <w:shd w:val="clear" w:color="auto" w:fill="auto"/>
            <w:noWrap/>
            <w:vAlign w:val="center"/>
            <w:hideMark/>
          </w:tcPr>
          <w:p w14:paraId="255743B8"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 xml:space="preserve">6.3.5 </w:t>
            </w:r>
            <w:proofErr w:type="spellStart"/>
            <w:r w:rsidRPr="00E35E29">
              <w:rPr>
                <w:rFonts w:ascii="Arial" w:eastAsia="Times New Roman" w:hAnsi="Arial" w:cs="Arial"/>
                <w:kern w:val="0"/>
                <w:sz w:val="16"/>
                <w:szCs w:val="16"/>
                <w:lang w:eastAsia="cs-CZ"/>
                <w14:ligatures w14:val="none"/>
              </w:rPr>
              <w:t>ii</w:t>
            </w:r>
            <w:proofErr w:type="spellEnd"/>
            <w:r w:rsidRPr="00E35E29">
              <w:rPr>
                <w:rFonts w:ascii="Arial" w:eastAsia="Times New Roman" w:hAnsi="Arial" w:cs="Arial"/>
                <w:kern w:val="0"/>
                <w:sz w:val="16"/>
                <w:szCs w:val="16"/>
                <w:lang w:eastAsia="cs-CZ"/>
                <w14:ligatures w14:val="none"/>
              </w:rPr>
              <w:t>)</w:t>
            </w:r>
          </w:p>
        </w:tc>
        <w:tc>
          <w:tcPr>
            <w:tcW w:w="3335" w:type="dxa"/>
            <w:tcBorders>
              <w:top w:val="single" w:sz="4" w:space="0" w:color="auto"/>
              <w:left w:val="nil"/>
              <w:bottom w:val="nil"/>
              <w:right w:val="single" w:sz="4" w:space="0" w:color="auto"/>
            </w:tcBorders>
            <w:shd w:val="clear" w:color="auto" w:fill="auto"/>
            <w:vAlign w:val="center"/>
            <w:hideMark/>
          </w:tcPr>
          <w:p w14:paraId="1FCDAA82" w14:textId="77777777" w:rsidR="00E35E29" w:rsidRPr="00E35E29" w:rsidRDefault="00E35E29" w:rsidP="00E35E29">
            <w:pPr>
              <w:spacing w:after="0" w:line="240" w:lineRule="auto"/>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 xml:space="preserve">Aktualizace návrhu po ukončení odvolacího řízení do 50 ha </w:t>
            </w:r>
          </w:p>
        </w:tc>
        <w:tc>
          <w:tcPr>
            <w:tcW w:w="720" w:type="dxa"/>
            <w:tcBorders>
              <w:top w:val="single" w:sz="4" w:space="0" w:color="auto"/>
              <w:left w:val="nil"/>
              <w:bottom w:val="nil"/>
              <w:right w:val="single" w:sz="4" w:space="0" w:color="auto"/>
            </w:tcBorders>
            <w:shd w:val="clear" w:color="auto" w:fill="auto"/>
            <w:noWrap/>
            <w:vAlign w:val="center"/>
            <w:hideMark/>
          </w:tcPr>
          <w:p w14:paraId="30130DB3"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ha</w:t>
            </w:r>
          </w:p>
        </w:tc>
        <w:tc>
          <w:tcPr>
            <w:tcW w:w="720" w:type="dxa"/>
            <w:tcBorders>
              <w:top w:val="single" w:sz="4" w:space="0" w:color="auto"/>
              <w:left w:val="nil"/>
              <w:bottom w:val="nil"/>
              <w:right w:val="single" w:sz="4" w:space="0" w:color="auto"/>
            </w:tcBorders>
            <w:shd w:val="clear" w:color="auto" w:fill="auto"/>
            <w:noWrap/>
            <w:vAlign w:val="center"/>
            <w:hideMark/>
          </w:tcPr>
          <w:p w14:paraId="66016903"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1</w:t>
            </w:r>
          </w:p>
        </w:tc>
        <w:tc>
          <w:tcPr>
            <w:tcW w:w="1350" w:type="dxa"/>
            <w:tcBorders>
              <w:top w:val="nil"/>
              <w:left w:val="nil"/>
              <w:bottom w:val="single" w:sz="4" w:space="0" w:color="auto"/>
              <w:right w:val="single" w:sz="4" w:space="0" w:color="auto"/>
            </w:tcBorders>
            <w:shd w:val="clear" w:color="auto" w:fill="auto"/>
            <w:noWrap/>
            <w:vAlign w:val="center"/>
            <w:hideMark/>
          </w:tcPr>
          <w:p w14:paraId="5F2681E3"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3 520,00</w:t>
            </w:r>
          </w:p>
        </w:tc>
        <w:tc>
          <w:tcPr>
            <w:tcW w:w="1309" w:type="dxa"/>
            <w:tcBorders>
              <w:top w:val="nil"/>
              <w:left w:val="nil"/>
              <w:bottom w:val="single" w:sz="4" w:space="0" w:color="auto"/>
              <w:right w:val="single" w:sz="4" w:space="0" w:color="auto"/>
            </w:tcBorders>
            <w:shd w:val="clear" w:color="auto" w:fill="auto"/>
            <w:noWrap/>
            <w:vAlign w:val="center"/>
            <w:hideMark/>
          </w:tcPr>
          <w:p w14:paraId="6351CD96"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3 520,00</w:t>
            </w:r>
          </w:p>
        </w:tc>
        <w:tc>
          <w:tcPr>
            <w:tcW w:w="1433" w:type="dxa"/>
            <w:tcBorders>
              <w:top w:val="single" w:sz="4" w:space="0" w:color="auto"/>
              <w:left w:val="nil"/>
              <w:bottom w:val="nil"/>
              <w:right w:val="single" w:sz="8" w:space="0" w:color="auto"/>
            </w:tcBorders>
            <w:shd w:val="clear" w:color="auto" w:fill="auto"/>
            <w:vAlign w:val="center"/>
            <w:hideMark/>
          </w:tcPr>
          <w:p w14:paraId="5448D174"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do 3 měsíců od výzvy Objednatele</w:t>
            </w:r>
          </w:p>
        </w:tc>
      </w:tr>
      <w:tr w:rsidR="00E35E29" w:rsidRPr="00E35E29" w14:paraId="06814D89" w14:textId="77777777" w:rsidTr="00E35E29">
        <w:trPr>
          <w:trHeight w:val="744"/>
        </w:trPr>
        <w:tc>
          <w:tcPr>
            <w:tcW w:w="771"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4F214599"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 xml:space="preserve">6.3.5 </w:t>
            </w:r>
            <w:proofErr w:type="spellStart"/>
            <w:r w:rsidRPr="00E35E29">
              <w:rPr>
                <w:rFonts w:ascii="Arial" w:eastAsia="Times New Roman" w:hAnsi="Arial" w:cs="Arial"/>
                <w:kern w:val="0"/>
                <w:sz w:val="16"/>
                <w:szCs w:val="16"/>
                <w:lang w:eastAsia="cs-CZ"/>
                <w14:ligatures w14:val="none"/>
              </w:rPr>
              <w:t>iii</w:t>
            </w:r>
            <w:proofErr w:type="spellEnd"/>
            <w:r w:rsidRPr="00E35E29">
              <w:rPr>
                <w:rFonts w:ascii="Arial" w:eastAsia="Times New Roman" w:hAnsi="Arial" w:cs="Arial"/>
                <w:kern w:val="0"/>
                <w:sz w:val="16"/>
                <w:szCs w:val="16"/>
                <w:lang w:eastAsia="cs-CZ"/>
                <w14:ligatures w14:val="none"/>
              </w:rPr>
              <w:t>)</w:t>
            </w:r>
          </w:p>
        </w:tc>
        <w:tc>
          <w:tcPr>
            <w:tcW w:w="3335" w:type="dxa"/>
            <w:tcBorders>
              <w:top w:val="single" w:sz="4" w:space="0" w:color="auto"/>
              <w:left w:val="nil"/>
              <w:bottom w:val="single" w:sz="8" w:space="0" w:color="auto"/>
              <w:right w:val="single" w:sz="4" w:space="0" w:color="auto"/>
            </w:tcBorders>
            <w:shd w:val="clear" w:color="auto" w:fill="auto"/>
            <w:vAlign w:val="center"/>
            <w:hideMark/>
          </w:tcPr>
          <w:p w14:paraId="4A77E16A" w14:textId="77777777" w:rsidR="00E35E29" w:rsidRPr="00E35E29" w:rsidRDefault="00E35E29" w:rsidP="00E35E29">
            <w:pPr>
              <w:spacing w:after="0" w:line="240" w:lineRule="auto"/>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 xml:space="preserve">Aktualizace návrhu po ukončení odvolacího řízení nad 50 ha </w:t>
            </w:r>
          </w:p>
        </w:tc>
        <w:tc>
          <w:tcPr>
            <w:tcW w:w="720" w:type="dxa"/>
            <w:tcBorders>
              <w:top w:val="single" w:sz="4" w:space="0" w:color="auto"/>
              <w:left w:val="nil"/>
              <w:bottom w:val="single" w:sz="8" w:space="0" w:color="auto"/>
              <w:right w:val="single" w:sz="4" w:space="0" w:color="auto"/>
            </w:tcBorders>
            <w:shd w:val="clear" w:color="auto" w:fill="auto"/>
            <w:noWrap/>
            <w:vAlign w:val="center"/>
            <w:hideMark/>
          </w:tcPr>
          <w:p w14:paraId="740F6962"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ha</w:t>
            </w:r>
          </w:p>
        </w:tc>
        <w:tc>
          <w:tcPr>
            <w:tcW w:w="720" w:type="dxa"/>
            <w:tcBorders>
              <w:top w:val="single" w:sz="4" w:space="0" w:color="auto"/>
              <w:left w:val="nil"/>
              <w:bottom w:val="nil"/>
              <w:right w:val="single" w:sz="4" w:space="0" w:color="auto"/>
            </w:tcBorders>
            <w:shd w:val="clear" w:color="auto" w:fill="auto"/>
            <w:noWrap/>
            <w:vAlign w:val="center"/>
            <w:hideMark/>
          </w:tcPr>
          <w:p w14:paraId="0E4AD88E"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1</w:t>
            </w:r>
          </w:p>
        </w:tc>
        <w:tc>
          <w:tcPr>
            <w:tcW w:w="1350" w:type="dxa"/>
            <w:tcBorders>
              <w:top w:val="nil"/>
              <w:left w:val="nil"/>
              <w:bottom w:val="single" w:sz="4" w:space="0" w:color="auto"/>
              <w:right w:val="single" w:sz="4" w:space="0" w:color="auto"/>
            </w:tcBorders>
            <w:shd w:val="clear" w:color="auto" w:fill="auto"/>
            <w:noWrap/>
            <w:vAlign w:val="center"/>
            <w:hideMark/>
          </w:tcPr>
          <w:p w14:paraId="68626E1D"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1 320,00</w:t>
            </w:r>
          </w:p>
        </w:tc>
        <w:tc>
          <w:tcPr>
            <w:tcW w:w="1309" w:type="dxa"/>
            <w:tcBorders>
              <w:top w:val="nil"/>
              <w:left w:val="nil"/>
              <w:bottom w:val="single" w:sz="8" w:space="0" w:color="auto"/>
              <w:right w:val="single" w:sz="4" w:space="0" w:color="auto"/>
            </w:tcBorders>
            <w:shd w:val="clear" w:color="auto" w:fill="auto"/>
            <w:noWrap/>
            <w:vAlign w:val="center"/>
            <w:hideMark/>
          </w:tcPr>
          <w:p w14:paraId="23274706"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1 320,00</w:t>
            </w:r>
          </w:p>
        </w:tc>
        <w:tc>
          <w:tcPr>
            <w:tcW w:w="1433" w:type="dxa"/>
            <w:tcBorders>
              <w:top w:val="single" w:sz="4" w:space="0" w:color="auto"/>
              <w:left w:val="nil"/>
              <w:bottom w:val="nil"/>
              <w:right w:val="single" w:sz="8" w:space="0" w:color="auto"/>
            </w:tcBorders>
            <w:shd w:val="clear" w:color="auto" w:fill="auto"/>
            <w:vAlign w:val="center"/>
            <w:hideMark/>
          </w:tcPr>
          <w:p w14:paraId="34DC67A7"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do 3 měsíců od výzvy Objednatele</w:t>
            </w:r>
          </w:p>
        </w:tc>
      </w:tr>
      <w:tr w:rsidR="00E35E29" w:rsidRPr="00E35E29" w14:paraId="467FB9FE" w14:textId="77777777" w:rsidTr="00E35E29">
        <w:trPr>
          <w:trHeight w:val="825"/>
        </w:trPr>
        <w:tc>
          <w:tcPr>
            <w:tcW w:w="4107" w:type="dxa"/>
            <w:gridSpan w:val="2"/>
            <w:tcBorders>
              <w:top w:val="single" w:sz="8" w:space="0" w:color="auto"/>
              <w:left w:val="single" w:sz="8" w:space="0" w:color="auto"/>
              <w:bottom w:val="single" w:sz="8" w:space="0" w:color="auto"/>
              <w:right w:val="nil"/>
            </w:tcBorders>
            <w:shd w:val="clear" w:color="auto" w:fill="auto"/>
            <w:vAlign w:val="center"/>
            <w:hideMark/>
          </w:tcPr>
          <w:p w14:paraId="29882869"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„Návrhové práce“ celkem bez DPH v Kč</w:t>
            </w:r>
          </w:p>
        </w:tc>
        <w:tc>
          <w:tcPr>
            <w:tcW w:w="720" w:type="dxa"/>
            <w:tcBorders>
              <w:top w:val="nil"/>
              <w:left w:val="nil"/>
              <w:bottom w:val="single" w:sz="8" w:space="0" w:color="auto"/>
              <w:right w:val="nil"/>
            </w:tcBorders>
            <w:shd w:val="clear" w:color="auto" w:fill="auto"/>
            <w:vAlign w:val="center"/>
            <w:hideMark/>
          </w:tcPr>
          <w:p w14:paraId="6782FAFD" w14:textId="77777777" w:rsidR="00E35E29" w:rsidRPr="00E35E29" w:rsidRDefault="00E35E29" w:rsidP="00E35E29">
            <w:pPr>
              <w:spacing w:after="0" w:line="240" w:lineRule="auto"/>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 </w:t>
            </w:r>
          </w:p>
        </w:tc>
        <w:tc>
          <w:tcPr>
            <w:tcW w:w="720" w:type="dxa"/>
            <w:tcBorders>
              <w:top w:val="single" w:sz="8" w:space="0" w:color="auto"/>
              <w:left w:val="nil"/>
              <w:bottom w:val="single" w:sz="8" w:space="0" w:color="auto"/>
              <w:right w:val="nil"/>
            </w:tcBorders>
            <w:shd w:val="clear" w:color="auto" w:fill="auto"/>
            <w:vAlign w:val="center"/>
            <w:hideMark/>
          </w:tcPr>
          <w:p w14:paraId="26E3BA9E" w14:textId="77777777" w:rsidR="00E35E29" w:rsidRPr="00E35E29" w:rsidRDefault="00E35E29" w:rsidP="00E35E29">
            <w:pPr>
              <w:spacing w:after="0" w:line="240" w:lineRule="auto"/>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 </w:t>
            </w:r>
          </w:p>
        </w:tc>
        <w:tc>
          <w:tcPr>
            <w:tcW w:w="1350" w:type="dxa"/>
            <w:tcBorders>
              <w:top w:val="single" w:sz="8" w:space="0" w:color="auto"/>
              <w:left w:val="nil"/>
              <w:bottom w:val="single" w:sz="8" w:space="0" w:color="auto"/>
              <w:right w:val="single" w:sz="4" w:space="0" w:color="auto"/>
            </w:tcBorders>
            <w:shd w:val="clear" w:color="auto" w:fill="auto"/>
            <w:vAlign w:val="center"/>
            <w:hideMark/>
          </w:tcPr>
          <w:p w14:paraId="097AF8CC" w14:textId="77777777" w:rsidR="00E35E29" w:rsidRPr="00E35E29" w:rsidRDefault="00E35E29" w:rsidP="00E35E29">
            <w:pPr>
              <w:spacing w:after="0" w:line="240" w:lineRule="auto"/>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 </w:t>
            </w:r>
          </w:p>
        </w:tc>
        <w:tc>
          <w:tcPr>
            <w:tcW w:w="1309" w:type="dxa"/>
            <w:tcBorders>
              <w:top w:val="nil"/>
              <w:left w:val="nil"/>
              <w:bottom w:val="single" w:sz="8" w:space="0" w:color="auto"/>
              <w:right w:val="nil"/>
            </w:tcBorders>
            <w:shd w:val="clear" w:color="auto" w:fill="auto"/>
            <w:vAlign w:val="center"/>
            <w:hideMark/>
          </w:tcPr>
          <w:p w14:paraId="4DA762D4"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554 400,00</w:t>
            </w:r>
          </w:p>
        </w:tc>
        <w:tc>
          <w:tcPr>
            <w:tcW w:w="1433"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29874C1D"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proofErr w:type="spellStart"/>
            <w:r w:rsidRPr="00E35E29">
              <w:rPr>
                <w:rFonts w:ascii="Arial" w:eastAsia="Times New Roman" w:hAnsi="Arial" w:cs="Arial"/>
                <w:b/>
                <w:bCs/>
                <w:kern w:val="0"/>
                <w:sz w:val="16"/>
                <w:szCs w:val="16"/>
                <w:lang w:eastAsia="cs-CZ"/>
                <w14:ligatures w14:val="none"/>
              </w:rPr>
              <w:t>xxxxx</w:t>
            </w:r>
            <w:proofErr w:type="spellEnd"/>
          </w:p>
        </w:tc>
      </w:tr>
      <w:tr w:rsidR="00E35E29" w:rsidRPr="00E35E29" w14:paraId="173865CB" w14:textId="77777777" w:rsidTr="00E35E29">
        <w:trPr>
          <w:trHeight w:val="612"/>
        </w:trPr>
        <w:tc>
          <w:tcPr>
            <w:tcW w:w="771" w:type="dxa"/>
            <w:tcBorders>
              <w:top w:val="nil"/>
              <w:left w:val="single" w:sz="8" w:space="0" w:color="auto"/>
              <w:bottom w:val="single" w:sz="8" w:space="0" w:color="auto"/>
              <w:right w:val="nil"/>
            </w:tcBorders>
            <w:shd w:val="clear" w:color="auto" w:fill="auto"/>
            <w:noWrap/>
            <w:vAlign w:val="center"/>
            <w:hideMark/>
          </w:tcPr>
          <w:p w14:paraId="2D0F2DBA"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6.4</w:t>
            </w:r>
          </w:p>
        </w:tc>
        <w:tc>
          <w:tcPr>
            <w:tcW w:w="3335" w:type="dxa"/>
            <w:tcBorders>
              <w:top w:val="nil"/>
              <w:left w:val="single" w:sz="4" w:space="0" w:color="auto"/>
              <w:bottom w:val="single" w:sz="8" w:space="0" w:color="auto"/>
              <w:right w:val="single" w:sz="4" w:space="0" w:color="auto"/>
            </w:tcBorders>
            <w:shd w:val="clear" w:color="auto" w:fill="auto"/>
            <w:vAlign w:val="center"/>
            <w:hideMark/>
          </w:tcPr>
          <w:p w14:paraId="3A59F3FD" w14:textId="77777777" w:rsidR="00E35E29" w:rsidRPr="00E35E29" w:rsidRDefault="00E35E29" w:rsidP="00E35E29">
            <w:pPr>
              <w:spacing w:after="0" w:line="240" w:lineRule="auto"/>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 xml:space="preserve">Hlavní celek 3 „Mapové dílo“ </w:t>
            </w:r>
          </w:p>
        </w:tc>
        <w:tc>
          <w:tcPr>
            <w:tcW w:w="720" w:type="dxa"/>
            <w:tcBorders>
              <w:top w:val="nil"/>
              <w:left w:val="nil"/>
              <w:bottom w:val="single" w:sz="8" w:space="0" w:color="auto"/>
              <w:right w:val="single" w:sz="4" w:space="0" w:color="auto"/>
            </w:tcBorders>
            <w:shd w:val="clear" w:color="auto" w:fill="auto"/>
            <w:noWrap/>
            <w:vAlign w:val="center"/>
            <w:hideMark/>
          </w:tcPr>
          <w:p w14:paraId="27F20C53"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ha</w:t>
            </w:r>
          </w:p>
        </w:tc>
        <w:tc>
          <w:tcPr>
            <w:tcW w:w="720" w:type="dxa"/>
            <w:tcBorders>
              <w:top w:val="nil"/>
              <w:left w:val="nil"/>
              <w:bottom w:val="single" w:sz="8" w:space="0" w:color="auto"/>
              <w:right w:val="single" w:sz="4" w:space="0" w:color="auto"/>
            </w:tcBorders>
            <w:shd w:val="clear" w:color="auto" w:fill="auto"/>
            <w:noWrap/>
            <w:vAlign w:val="center"/>
            <w:hideMark/>
          </w:tcPr>
          <w:p w14:paraId="0BCF96B6"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160</w:t>
            </w:r>
          </w:p>
        </w:tc>
        <w:tc>
          <w:tcPr>
            <w:tcW w:w="1350" w:type="dxa"/>
            <w:tcBorders>
              <w:top w:val="nil"/>
              <w:left w:val="nil"/>
              <w:bottom w:val="single" w:sz="8" w:space="0" w:color="auto"/>
              <w:right w:val="single" w:sz="4" w:space="0" w:color="auto"/>
            </w:tcBorders>
            <w:shd w:val="clear" w:color="auto" w:fill="auto"/>
            <w:noWrap/>
            <w:vAlign w:val="center"/>
            <w:hideMark/>
          </w:tcPr>
          <w:p w14:paraId="35D56D54"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660,00</w:t>
            </w:r>
          </w:p>
        </w:tc>
        <w:tc>
          <w:tcPr>
            <w:tcW w:w="1309" w:type="dxa"/>
            <w:tcBorders>
              <w:top w:val="nil"/>
              <w:left w:val="nil"/>
              <w:bottom w:val="single" w:sz="4" w:space="0" w:color="auto"/>
              <w:right w:val="single" w:sz="4" w:space="0" w:color="auto"/>
            </w:tcBorders>
            <w:shd w:val="clear" w:color="auto" w:fill="auto"/>
            <w:noWrap/>
            <w:vAlign w:val="center"/>
            <w:hideMark/>
          </w:tcPr>
          <w:p w14:paraId="57D0059B"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105 600,00</w:t>
            </w:r>
          </w:p>
        </w:tc>
        <w:tc>
          <w:tcPr>
            <w:tcW w:w="1433" w:type="dxa"/>
            <w:tcBorders>
              <w:top w:val="nil"/>
              <w:left w:val="single" w:sz="4" w:space="0" w:color="auto"/>
              <w:bottom w:val="single" w:sz="4" w:space="0" w:color="auto"/>
              <w:right w:val="single" w:sz="8" w:space="0" w:color="auto"/>
            </w:tcBorders>
            <w:shd w:val="clear" w:color="auto" w:fill="auto"/>
            <w:vAlign w:val="center"/>
            <w:hideMark/>
          </w:tcPr>
          <w:p w14:paraId="62740032"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do 3 měsíců od výzvy Objednatele</w:t>
            </w:r>
          </w:p>
        </w:tc>
      </w:tr>
      <w:tr w:rsidR="00E35E29" w:rsidRPr="00E35E29" w14:paraId="417BFE57" w14:textId="77777777" w:rsidTr="00E35E29">
        <w:trPr>
          <w:trHeight w:val="825"/>
        </w:trPr>
        <w:tc>
          <w:tcPr>
            <w:tcW w:w="4107" w:type="dxa"/>
            <w:gridSpan w:val="2"/>
            <w:tcBorders>
              <w:top w:val="nil"/>
              <w:left w:val="single" w:sz="8" w:space="0" w:color="auto"/>
              <w:bottom w:val="single" w:sz="8" w:space="0" w:color="auto"/>
              <w:right w:val="nil"/>
            </w:tcBorders>
            <w:shd w:val="clear" w:color="auto" w:fill="auto"/>
            <w:vAlign w:val="center"/>
            <w:hideMark/>
          </w:tcPr>
          <w:p w14:paraId="69A5D83D"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„Mapové dílo“ celkem bez DPH v Kč</w:t>
            </w:r>
          </w:p>
        </w:tc>
        <w:tc>
          <w:tcPr>
            <w:tcW w:w="720" w:type="dxa"/>
            <w:tcBorders>
              <w:top w:val="nil"/>
              <w:left w:val="nil"/>
              <w:bottom w:val="single" w:sz="8" w:space="0" w:color="auto"/>
              <w:right w:val="nil"/>
            </w:tcBorders>
            <w:shd w:val="clear" w:color="auto" w:fill="auto"/>
            <w:vAlign w:val="center"/>
            <w:hideMark/>
          </w:tcPr>
          <w:p w14:paraId="1A657E8B" w14:textId="77777777" w:rsidR="00E35E29" w:rsidRPr="00E35E29" w:rsidRDefault="00E35E29" w:rsidP="00E35E29">
            <w:pPr>
              <w:spacing w:after="0" w:line="240" w:lineRule="auto"/>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 </w:t>
            </w:r>
          </w:p>
        </w:tc>
        <w:tc>
          <w:tcPr>
            <w:tcW w:w="720" w:type="dxa"/>
            <w:tcBorders>
              <w:top w:val="nil"/>
              <w:left w:val="nil"/>
              <w:bottom w:val="single" w:sz="8" w:space="0" w:color="auto"/>
              <w:right w:val="nil"/>
            </w:tcBorders>
            <w:shd w:val="clear" w:color="auto" w:fill="auto"/>
            <w:vAlign w:val="center"/>
            <w:hideMark/>
          </w:tcPr>
          <w:p w14:paraId="42B460EE" w14:textId="77777777" w:rsidR="00E35E29" w:rsidRPr="00E35E29" w:rsidRDefault="00E35E29" w:rsidP="00E35E29">
            <w:pPr>
              <w:spacing w:after="0" w:line="240" w:lineRule="auto"/>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 </w:t>
            </w:r>
          </w:p>
        </w:tc>
        <w:tc>
          <w:tcPr>
            <w:tcW w:w="1350" w:type="dxa"/>
            <w:tcBorders>
              <w:top w:val="nil"/>
              <w:left w:val="nil"/>
              <w:bottom w:val="single" w:sz="8" w:space="0" w:color="auto"/>
              <w:right w:val="single" w:sz="4" w:space="0" w:color="auto"/>
            </w:tcBorders>
            <w:shd w:val="clear" w:color="auto" w:fill="auto"/>
            <w:vAlign w:val="center"/>
            <w:hideMark/>
          </w:tcPr>
          <w:p w14:paraId="1CF75A69" w14:textId="77777777" w:rsidR="00E35E29" w:rsidRPr="00E35E29" w:rsidRDefault="00E35E29" w:rsidP="00E35E29">
            <w:pPr>
              <w:spacing w:after="0" w:line="240" w:lineRule="auto"/>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 </w:t>
            </w:r>
          </w:p>
        </w:tc>
        <w:tc>
          <w:tcPr>
            <w:tcW w:w="1309" w:type="dxa"/>
            <w:tcBorders>
              <w:top w:val="single" w:sz="8" w:space="0" w:color="auto"/>
              <w:left w:val="nil"/>
              <w:bottom w:val="single" w:sz="8" w:space="0" w:color="auto"/>
              <w:right w:val="nil"/>
            </w:tcBorders>
            <w:shd w:val="clear" w:color="auto" w:fill="auto"/>
            <w:vAlign w:val="center"/>
            <w:hideMark/>
          </w:tcPr>
          <w:p w14:paraId="585440B7"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105 600,00</w:t>
            </w:r>
          </w:p>
        </w:tc>
        <w:tc>
          <w:tcPr>
            <w:tcW w:w="1433"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33438CC4"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proofErr w:type="spellStart"/>
            <w:r w:rsidRPr="00E35E29">
              <w:rPr>
                <w:rFonts w:ascii="Arial" w:eastAsia="Times New Roman" w:hAnsi="Arial" w:cs="Arial"/>
                <w:b/>
                <w:bCs/>
                <w:kern w:val="0"/>
                <w:sz w:val="16"/>
                <w:szCs w:val="16"/>
                <w:lang w:eastAsia="cs-CZ"/>
                <w14:ligatures w14:val="none"/>
              </w:rPr>
              <w:t>xxxxx</w:t>
            </w:r>
            <w:proofErr w:type="spellEnd"/>
          </w:p>
        </w:tc>
      </w:tr>
      <w:tr w:rsidR="00E35E29" w:rsidRPr="00E35E29" w14:paraId="780118E7" w14:textId="77777777" w:rsidTr="00E35E29">
        <w:trPr>
          <w:trHeight w:val="612"/>
        </w:trPr>
        <w:tc>
          <w:tcPr>
            <w:tcW w:w="4107" w:type="dxa"/>
            <w:gridSpan w:val="2"/>
            <w:tcBorders>
              <w:top w:val="single" w:sz="8" w:space="0" w:color="auto"/>
              <w:left w:val="single" w:sz="8" w:space="0" w:color="auto"/>
              <w:bottom w:val="nil"/>
              <w:right w:val="nil"/>
            </w:tcBorders>
            <w:shd w:val="clear" w:color="auto" w:fill="auto"/>
            <w:vAlign w:val="center"/>
            <w:hideMark/>
          </w:tcPr>
          <w:p w14:paraId="4CD91FDA"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Rekapitulace kalkulace ceny</w:t>
            </w:r>
          </w:p>
        </w:tc>
        <w:tc>
          <w:tcPr>
            <w:tcW w:w="720" w:type="dxa"/>
            <w:tcBorders>
              <w:top w:val="nil"/>
              <w:left w:val="nil"/>
              <w:bottom w:val="nil"/>
              <w:right w:val="nil"/>
            </w:tcBorders>
            <w:shd w:val="clear" w:color="auto" w:fill="auto"/>
            <w:noWrap/>
            <w:vAlign w:val="center"/>
            <w:hideMark/>
          </w:tcPr>
          <w:p w14:paraId="40A7DCA4" w14:textId="77777777" w:rsidR="00E35E29" w:rsidRPr="00E35E29" w:rsidRDefault="00E35E29" w:rsidP="00E35E29">
            <w:pPr>
              <w:spacing w:after="0" w:line="240" w:lineRule="auto"/>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 </w:t>
            </w:r>
          </w:p>
        </w:tc>
        <w:tc>
          <w:tcPr>
            <w:tcW w:w="720" w:type="dxa"/>
            <w:tcBorders>
              <w:top w:val="nil"/>
              <w:left w:val="nil"/>
              <w:bottom w:val="nil"/>
              <w:right w:val="nil"/>
            </w:tcBorders>
            <w:shd w:val="clear" w:color="auto" w:fill="auto"/>
            <w:noWrap/>
            <w:vAlign w:val="center"/>
            <w:hideMark/>
          </w:tcPr>
          <w:p w14:paraId="02C84F61" w14:textId="77777777" w:rsidR="00E35E29" w:rsidRPr="00E35E29" w:rsidRDefault="00E35E29" w:rsidP="00E35E29">
            <w:pPr>
              <w:spacing w:after="0" w:line="240" w:lineRule="auto"/>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 </w:t>
            </w:r>
          </w:p>
        </w:tc>
        <w:tc>
          <w:tcPr>
            <w:tcW w:w="1350" w:type="dxa"/>
            <w:tcBorders>
              <w:top w:val="nil"/>
              <w:left w:val="nil"/>
              <w:bottom w:val="nil"/>
              <w:right w:val="nil"/>
            </w:tcBorders>
            <w:shd w:val="clear" w:color="auto" w:fill="auto"/>
            <w:noWrap/>
            <w:vAlign w:val="center"/>
            <w:hideMark/>
          </w:tcPr>
          <w:p w14:paraId="599A00DF" w14:textId="77777777" w:rsidR="00E35E29" w:rsidRPr="00E35E29" w:rsidRDefault="00E35E29" w:rsidP="00E35E29">
            <w:pPr>
              <w:spacing w:after="0" w:line="240" w:lineRule="auto"/>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 </w:t>
            </w:r>
          </w:p>
        </w:tc>
        <w:tc>
          <w:tcPr>
            <w:tcW w:w="1309" w:type="dxa"/>
            <w:tcBorders>
              <w:top w:val="nil"/>
              <w:left w:val="nil"/>
              <w:bottom w:val="nil"/>
              <w:right w:val="nil"/>
            </w:tcBorders>
            <w:shd w:val="clear" w:color="auto" w:fill="auto"/>
            <w:noWrap/>
            <w:vAlign w:val="center"/>
            <w:hideMark/>
          </w:tcPr>
          <w:p w14:paraId="0420538B" w14:textId="77777777" w:rsidR="00E35E29" w:rsidRPr="00E35E29" w:rsidRDefault="00E35E29" w:rsidP="00E35E29">
            <w:pPr>
              <w:spacing w:after="0" w:line="240" w:lineRule="auto"/>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 </w:t>
            </w:r>
          </w:p>
        </w:tc>
        <w:tc>
          <w:tcPr>
            <w:tcW w:w="1433" w:type="dxa"/>
            <w:tcBorders>
              <w:top w:val="nil"/>
              <w:left w:val="nil"/>
              <w:bottom w:val="nil"/>
              <w:right w:val="single" w:sz="8" w:space="0" w:color="auto"/>
            </w:tcBorders>
            <w:shd w:val="clear" w:color="auto" w:fill="auto"/>
            <w:noWrap/>
            <w:vAlign w:val="center"/>
            <w:hideMark/>
          </w:tcPr>
          <w:p w14:paraId="6731AE85" w14:textId="77777777" w:rsidR="00E35E29" w:rsidRPr="00E35E29" w:rsidRDefault="00E35E29" w:rsidP="00E35E29">
            <w:pPr>
              <w:spacing w:after="0" w:line="240" w:lineRule="auto"/>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 </w:t>
            </w:r>
          </w:p>
        </w:tc>
      </w:tr>
      <w:tr w:rsidR="00E35E29" w:rsidRPr="00E35E29" w14:paraId="784E678B" w14:textId="77777777" w:rsidTr="00E35E29">
        <w:trPr>
          <w:trHeight w:val="612"/>
        </w:trPr>
        <w:tc>
          <w:tcPr>
            <w:tcW w:w="4107"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D254808" w14:textId="77777777" w:rsidR="00E35E29" w:rsidRPr="00E35E29" w:rsidRDefault="00E35E29" w:rsidP="00E35E29">
            <w:pPr>
              <w:spacing w:after="0" w:line="240" w:lineRule="auto"/>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1. Hlavní celek 1 celkem bez DPH v Kč</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7A494D52" w14:textId="77777777" w:rsidR="00E35E29" w:rsidRPr="00E35E29" w:rsidRDefault="00E35E29" w:rsidP="00E35E29">
            <w:pPr>
              <w:spacing w:after="0" w:line="240" w:lineRule="auto"/>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 </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69282AA3" w14:textId="77777777" w:rsidR="00E35E29" w:rsidRPr="00E35E29" w:rsidRDefault="00E35E29" w:rsidP="00E35E29">
            <w:pPr>
              <w:spacing w:after="0" w:line="240" w:lineRule="auto"/>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4F8A620"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 </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14:paraId="1209FD95"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633 180,00</w:t>
            </w:r>
          </w:p>
        </w:tc>
        <w:tc>
          <w:tcPr>
            <w:tcW w:w="1433" w:type="dxa"/>
            <w:tcBorders>
              <w:top w:val="single" w:sz="4" w:space="0" w:color="auto"/>
              <w:left w:val="nil"/>
              <w:bottom w:val="single" w:sz="4" w:space="0" w:color="auto"/>
              <w:right w:val="single" w:sz="8" w:space="0" w:color="auto"/>
            </w:tcBorders>
            <w:shd w:val="clear" w:color="000000" w:fill="BFBFBF"/>
            <w:noWrap/>
            <w:vAlign w:val="center"/>
            <w:hideMark/>
          </w:tcPr>
          <w:p w14:paraId="2451FC72"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strike/>
                <w:kern w:val="0"/>
                <w:sz w:val="16"/>
                <w:szCs w:val="16"/>
                <w:lang w:eastAsia="cs-CZ"/>
                <w14:ligatures w14:val="none"/>
              </w:rPr>
              <w:t> </w:t>
            </w:r>
          </w:p>
        </w:tc>
      </w:tr>
      <w:tr w:rsidR="00E35E29" w:rsidRPr="00E35E29" w14:paraId="2BD5CC3D" w14:textId="77777777" w:rsidTr="00E35E29">
        <w:trPr>
          <w:trHeight w:val="612"/>
        </w:trPr>
        <w:tc>
          <w:tcPr>
            <w:tcW w:w="4107"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2E7404C" w14:textId="77777777" w:rsidR="00E35E29" w:rsidRPr="00E35E29" w:rsidRDefault="00E35E29" w:rsidP="00E35E29">
            <w:pPr>
              <w:spacing w:after="0" w:line="240" w:lineRule="auto"/>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2. Hlavní celek 2 celkem bez DPH v Kč</w:t>
            </w:r>
          </w:p>
        </w:tc>
        <w:tc>
          <w:tcPr>
            <w:tcW w:w="720" w:type="dxa"/>
            <w:tcBorders>
              <w:top w:val="nil"/>
              <w:left w:val="nil"/>
              <w:bottom w:val="single" w:sz="4" w:space="0" w:color="auto"/>
              <w:right w:val="single" w:sz="4" w:space="0" w:color="auto"/>
            </w:tcBorders>
            <w:shd w:val="clear" w:color="auto" w:fill="auto"/>
            <w:noWrap/>
            <w:vAlign w:val="center"/>
            <w:hideMark/>
          </w:tcPr>
          <w:p w14:paraId="2C9A86BE" w14:textId="77777777" w:rsidR="00E35E29" w:rsidRPr="00E35E29" w:rsidRDefault="00E35E29" w:rsidP="00E35E29">
            <w:pPr>
              <w:spacing w:after="0" w:line="240" w:lineRule="auto"/>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 </w:t>
            </w:r>
          </w:p>
        </w:tc>
        <w:tc>
          <w:tcPr>
            <w:tcW w:w="720" w:type="dxa"/>
            <w:tcBorders>
              <w:top w:val="nil"/>
              <w:left w:val="nil"/>
              <w:bottom w:val="single" w:sz="4" w:space="0" w:color="auto"/>
              <w:right w:val="single" w:sz="4" w:space="0" w:color="auto"/>
            </w:tcBorders>
            <w:shd w:val="clear" w:color="auto" w:fill="auto"/>
            <w:noWrap/>
            <w:vAlign w:val="center"/>
            <w:hideMark/>
          </w:tcPr>
          <w:p w14:paraId="3F2FE67D" w14:textId="77777777" w:rsidR="00E35E29" w:rsidRPr="00E35E29" w:rsidRDefault="00E35E29" w:rsidP="00E35E29">
            <w:pPr>
              <w:spacing w:after="0" w:line="240" w:lineRule="auto"/>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 </w:t>
            </w:r>
          </w:p>
        </w:tc>
        <w:tc>
          <w:tcPr>
            <w:tcW w:w="1350" w:type="dxa"/>
            <w:tcBorders>
              <w:top w:val="nil"/>
              <w:left w:val="nil"/>
              <w:bottom w:val="single" w:sz="4" w:space="0" w:color="auto"/>
              <w:right w:val="single" w:sz="4" w:space="0" w:color="auto"/>
            </w:tcBorders>
            <w:shd w:val="clear" w:color="auto" w:fill="auto"/>
            <w:noWrap/>
            <w:vAlign w:val="center"/>
            <w:hideMark/>
          </w:tcPr>
          <w:p w14:paraId="2BAA1D7B"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 </w:t>
            </w:r>
          </w:p>
        </w:tc>
        <w:tc>
          <w:tcPr>
            <w:tcW w:w="1309" w:type="dxa"/>
            <w:tcBorders>
              <w:top w:val="nil"/>
              <w:left w:val="nil"/>
              <w:bottom w:val="single" w:sz="4" w:space="0" w:color="auto"/>
              <w:right w:val="single" w:sz="4" w:space="0" w:color="auto"/>
            </w:tcBorders>
            <w:shd w:val="clear" w:color="auto" w:fill="auto"/>
            <w:noWrap/>
            <w:vAlign w:val="center"/>
            <w:hideMark/>
          </w:tcPr>
          <w:p w14:paraId="3839C9E1"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554 400,00</w:t>
            </w:r>
          </w:p>
        </w:tc>
        <w:tc>
          <w:tcPr>
            <w:tcW w:w="1433" w:type="dxa"/>
            <w:tcBorders>
              <w:top w:val="nil"/>
              <w:left w:val="nil"/>
              <w:bottom w:val="single" w:sz="4" w:space="0" w:color="auto"/>
              <w:right w:val="single" w:sz="8" w:space="0" w:color="auto"/>
            </w:tcBorders>
            <w:shd w:val="clear" w:color="000000" w:fill="BFBFBF"/>
            <w:noWrap/>
            <w:vAlign w:val="center"/>
            <w:hideMark/>
          </w:tcPr>
          <w:p w14:paraId="1C02A08C"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strike/>
                <w:kern w:val="0"/>
                <w:sz w:val="16"/>
                <w:szCs w:val="16"/>
                <w:lang w:eastAsia="cs-CZ"/>
                <w14:ligatures w14:val="none"/>
              </w:rPr>
              <w:t> </w:t>
            </w:r>
          </w:p>
        </w:tc>
      </w:tr>
      <w:tr w:rsidR="00E35E29" w:rsidRPr="00E35E29" w14:paraId="16B62482" w14:textId="77777777" w:rsidTr="00E35E29">
        <w:trPr>
          <w:trHeight w:val="612"/>
        </w:trPr>
        <w:tc>
          <w:tcPr>
            <w:tcW w:w="4107"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4090E89" w14:textId="77777777" w:rsidR="00E35E29" w:rsidRPr="00E35E29" w:rsidRDefault="00E35E29" w:rsidP="00E35E29">
            <w:pPr>
              <w:spacing w:after="0" w:line="240" w:lineRule="auto"/>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lastRenderedPageBreak/>
              <w:t>3. Hlavní celek 3 celkem bez DPH v Kč</w:t>
            </w:r>
          </w:p>
        </w:tc>
        <w:tc>
          <w:tcPr>
            <w:tcW w:w="720" w:type="dxa"/>
            <w:tcBorders>
              <w:top w:val="nil"/>
              <w:left w:val="nil"/>
              <w:bottom w:val="single" w:sz="4" w:space="0" w:color="auto"/>
              <w:right w:val="single" w:sz="4" w:space="0" w:color="auto"/>
            </w:tcBorders>
            <w:shd w:val="clear" w:color="auto" w:fill="auto"/>
            <w:noWrap/>
            <w:vAlign w:val="center"/>
            <w:hideMark/>
          </w:tcPr>
          <w:p w14:paraId="2A7F7776" w14:textId="77777777" w:rsidR="00E35E29" w:rsidRPr="00E35E29" w:rsidRDefault="00E35E29" w:rsidP="00E35E29">
            <w:pPr>
              <w:spacing w:after="0" w:line="240" w:lineRule="auto"/>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 </w:t>
            </w:r>
          </w:p>
        </w:tc>
        <w:tc>
          <w:tcPr>
            <w:tcW w:w="720" w:type="dxa"/>
            <w:tcBorders>
              <w:top w:val="nil"/>
              <w:left w:val="nil"/>
              <w:bottom w:val="single" w:sz="4" w:space="0" w:color="auto"/>
              <w:right w:val="single" w:sz="4" w:space="0" w:color="auto"/>
            </w:tcBorders>
            <w:shd w:val="clear" w:color="auto" w:fill="auto"/>
            <w:noWrap/>
            <w:vAlign w:val="center"/>
            <w:hideMark/>
          </w:tcPr>
          <w:p w14:paraId="7716AD99" w14:textId="77777777" w:rsidR="00E35E29" w:rsidRPr="00E35E29" w:rsidRDefault="00E35E29" w:rsidP="00E35E29">
            <w:pPr>
              <w:spacing w:after="0" w:line="240" w:lineRule="auto"/>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 </w:t>
            </w:r>
          </w:p>
        </w:tc>
        <w:tc>
          <w:tcPr>
            <w:tcW w:w="1350" w:type="dxa"/>
            <w:tcBorders>
              <w:top w:val="nil"/>
              <w:left w:val="nil"/>
              <w:bottom w:val="single" w:sz="4" w:space="0" w:color="auto"/>
              <w:right w:val="single" w:sz="4" w:space="0" w:color="auto"/>
            </w:tcBorders>
            <w:shd w:val="clear" w:color="auto" w:fill="auto"/>
            <w:noWrap/>
            <w:vAlign w:val="center"/>
            <w:hideMark/>
          </w:tcPr>
          <w:p w14:paraId="3C0ECE94"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 </w:t>
            </w:r>
          </w:p>
        </w:tc>
        <w:tc>
          <w:tcPr>
            <w:tcW w:w="1309" w:type="dxa"/>
            <w:tcBorders>
              <w:top w:val="nil"/>
              <w:left w:val="nil"/>
              <w:bottom w:val="single" w:sz="4" w:space="0" w:color="auto"/>
              <w:right w:val="single" w:sz="4" w:space="0" w:color="auto"/>
            </w:tcBorders>
            <w:shd w:val="clear" w:color="auto" w:fill="auto"/>
            <w:noWrap/>
            <w:vAlign w:val="center"/>
            <w:hideMark/>
          </w:tcPr>
          <w:p w14:paraId="1F17D152"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105 600,00</w:t>
            </w:r>
          </w:p>
        </w:tc>
        <w:tc>
          <w:tcPr>
            <w:tcW w:w="1433" w:type="dxa"/>
            <w:tcBorders>
              <w:top w:val="nil"/>
              <w:left w:val="nil"/>
              <w:bottom w:val="single" w:sz="4" w:space="0" w:color="auto"/>
              <w:right w:val="single" w:sz="8" w:space="0" w:color="auto"/>
            </w:tcBorders>
            <w:shd w:val="clear" w:color="000000" w:fill="BFBFBF"/>
            <w:noWrap/>
            <w:vAlign w:val="center"/>
            <w:hideMark/>
          </w:tcPr>
          <w:p w14:paraId="6FC5EA30"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strike/>
                <w:kern w:val="0"/>
                <w:sz w:val="16"/>
                <w:szCs w:val="16"/>
                <w:lang w:eastAsia="cs-CZ"/>
                <w14:ligatures w14:val="none"/>
              </w:rPr>
              <w:t> </w:t>
            </w:r>
          </w:p>
        </w:tc>
      </w:tr>
      <w:tr w:rsidR="00E35E29" w:rsidRPr="00E35E29" w14:paraId="4788538C" w14:textId="77777777" w:rsidTr="00E35E29">
        <w:trPr>
          <w:trHeight w:val="612"/>
        </w:trPr>
        <w:tc>
          <w:tcPr>
            <w:tcW w:w="4107"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4A34672" w14:textId="77777777" w:rsidR="00E35E29" w:rsidRPr="00E35E29" w:rsidRDefault="00E35E29" w:rsidP="00E35E29">
            <w:pPr>
              <w:spacing w:after="0" w:line="240" w:lineRule="auto"/>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Celková cena bez DPH v Kč</w:t>
            </w:r>
          </w:p>
        </w:tc>
        <w:tc>
          <w:tcPr>
            <w:tcW w:w="720" w:type="dxa"/>
            <w:tcBorders>
              <w:top w:val="nil"/>
              <w:left w:val="nil"/>
              <w:bottom w:val="single" w:sz="4" w:space="0" w:color="auto"/>
              <w:right w:val="single" w:sz="4" w:space="0" w:color="auto"/>
            </w:tcBorders>
            <w:shd w:val="clear" w:color="auto" w:fill="auto"/>
            <w:noWrap/>
            <w:vAlign w:val="center"/>
            <w:hideMark/>
          </w:tcPr>
          <w:p w14:paraId="66D27E98" w14:textId="77777777" w:rsidR="00E35E29" w:rsidRPr="00E35E29" w:rsidRDefault="00E35E29" w:rsidP="00E35E29">
            <w:pPr>
              <w:spacing w:after="0" w:line="240" w:lineRule="auto"/>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 </w:t>
            </w:r>
          </w:p>
        </w:tc>
        <w:tc>
          <w:tcPr>
            <w:tcW w:w="720" w:type="dxa"/>
            <w:tcBorders>
              <w:top w:val="nil"/>
              <w:left w:val="nil"/>
              <w:bottom w:val="single" w:sz="4" w:space="0" w:color="auto"/>
              <w:right w:val="single" w:sz="4" w:space="0" w:color="auto"/>
            </w:tcBorders>
            <w:shd w:val="clear" w:color="auto" w:fill="auto"/>
            <w:noWrap/>
            <w:vAlign w:val="center"/>
            <w:hideMark/>
          </w:tcPr>
          <w:p w14:paraId="344F7EBC" w14:textId="77777777" w:rsidR="00E35E29" w:rsidRPr="00E35E29" w:rsidRDefault="00E35E29" w:rsidP="00E35E29">
            <w:pPr>
              <w:spacing w:after="0" w:line="240" w:lineRule="auto"/>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 </w:t>
            </w:r>
          </w:p>
        </w:tc>
        <w:tc>
          <w:tcPr>
            <w:tcW w:w="1350" w:type="dxa"/>
            <w:tcBorders>
              <w:top w:val="nil"/>
              <w:left w:val="nil"/>
              <w:bottom w:val="single" w:sz="4" w:space="0" w:color="auto"/>
              <w:right w:val="single" w:sz="4" w:space="0" w:color="auto"/>
            </w:tcBorders>
            <w:shd w:val="clear" w:color="auto" w:fill="auto"/>
            <w:noWrap/>
            <w:vAlign w:val="center"/>
            <w:hideMark/>
          </w:tcPr>
          <w:p w14:paraId="68BDD340"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 </w:t>
            </w:r>
          </w:p>
        </w:tc>
        <w:tc>
          <w:tcPr>
            <w:tcW w:w="1309" w:type="dxa"/>
            <w:tcBorders>
              <w:top w:val="nil"/>
              <w:left w:val="nil"/>
              <w:bottom w:val="single" w:sz="4" w:space="0" w:color="auto"/>
              <w:right w:val="single" w:sz="4" w:space="0" w:color="auto"/>
            </w:tcBorders>
            <w:shd w:val="clear" w:color="auto" w:fill="auto"/>
            <w:noWrap/>
            <w:vAlign w:val="center"/>
            <w:hideMark/>
          </w:tcPr>
          <w:p w14:paraId="555E401A"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1 293 180,00</w:t>
            </w:r>
          </w:p>
        </w:tc>
        <w:tc>
          <w:tcPr>
            <w:tcW w:w="1433" w:type="dxa"/>
            <w:tcBorders>
              <w:top w:val="nil"/>
              <w:left w:val="nil"/>
              <w:bottom w:val="single" w:sz="4" w:space="0" w:color="auto"/>
              <w:right w:val="single" w:sz="8" w:space="0" w:color="auto"/>
            </w:tcBorders>
            <w:shd w:val="clear" w:color="000000" w:fill="BFBFBF"/>
            <w:noWrap/>
            <w:vAlign w:val="center"/>
            <w:hideMark/>
          </w:tcPr>
          <w:p w14:paraId="1BCDF6F8"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strike/>
                <w:kern w:val="0"/>
                <w:sz w:val="16"/>
                <w:szCs w:val="16"/>
                <w:lang w:eastAsia="cs-CZ"/>
                <w14:ligatures w14:val="none"/>
              </w:rPr>
              <w:t> </w:t>
            </w:r>
          </w:p>
        </w:tc>
      </w:tr>
      <w:tr w:rsidR="00E35E29" w:rsidRPr="00E35E29" w14:paraId="411745C7" w14:textId="77777777" w:rsidTr="00E35E29">
        <w:trPr>
          <w:trHeight w:val="612"/>
        </w:trPr>
        <w:tc>
          <w:tcPr>
            <w:tcW w:w="4107"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3F9F853" w14:textId="77777777" w:rsidR="00E35E29" w:rsidRPr="00E35E29" w:rsidRDefault="00E35E29" w:rsidP="00E35E29">
            <w:pPr>
              <w:spacing w:after="0" w:line="240" w:lineRule="auto"/>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 xml:space="preserve">DPH  </w:t>
            </w:r>
            <w:proofErr w:type="gramStart"/>
            <w:r w:rsidRPr="00E35E29">
              <w:rPr>
                <w:rFonts w:ascii="Arial" w:eastAsia="Times New Roman" w:hAnsi="Arial" w:cs="Arial"/>
                <w:kern w:val="0"/>
                <w:sz w:val="16"/>
                <w:szCs w:val="16"/>
                <w:lang w:eastAsia="cs-CZ"/>
                <w14:ligatures w14:val="none"/>
              </w:rPr>
              <w:t>21%</w:t>
            </w:r>
            <w:proofErr w:type="gramEnd"/>
            <w:r w:rsidRPr="00E35E29">
              <w:rPr>
                <w:rFonts w:ascii="Arial" w:eastAsia="Times New Roman" w:hAnsi="Arial" w:cs="Arial"/>
                <w:kern w:val="0"/>
                <w:sz w:val="16"/>
                <w:szCs w:val="16"/>
                <w:lang w:eastAsia="cs-CZ"/>
                <w14:ligatures w14:val="none"/>
              </w:rPr>
              <w:t xml:space="preserve"> v Kč</w:t>
            </w:r>
          </w:p>
        </w:tc>
        <w:tc>
          <w:tcPr>
            <w:tcW w:w="720" w:type="dxa"/>
            <w:tcBorders>
              <w:top w:val="nil"/>
              <w:left w:val="nil"/>
              <w:bottom w:val="single" w:sz="4" w:space="0" w:color="auto"/>
              <w:right w:val="single" w:sz="4" w:space="0" w:color="auto"/>
            </w:tcBorders>
            <w:shd w:val="clear" w:color="auto" w:fill="auto"/>
            <w:noWrap/>
            <w:vAlign w:val="center"/>
            <w:hideMark/>
          </w:tcPr>
          <w:p w14:paraId="37B87985" w14:textId="77777777" w:rsidR="00E35E29" w:rsidRPr="00E35E29" w:rsidRDefault="00E35E29" w:rsidP="00E35E29">
            <w:pPr>
              <w:spacing w:after="0" w:line="240" w:lineRule="auto"/>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 </w:t>
            </w:r>
          </w:p>
        </w:tc>
        <w:tc>
          <w:tcPr>
            <w:tcW w:w="720" w:type="dxa"/>
            <w:tcBorders>
              <w:top w:val="nil"/>
              <w:left w:val="nil"/>
              <w:bottom w:val="single" w:sz="4" w:space="0" w:color="auto"/>
              <w:right w:val="single" w:sz="4" w:space="0" w:color="auto"/>
            </w:tcBorders>
            <w:shd w:val="clear" w:color="auto" w:fill="auto"/>
            <w:noWrap/>
            <w:vAlign w:val="center"/>
            <w:hideMark/>
          </w:tcPr>
          <w:p w14:paraId="3B1AB656" w14:textId="77777777" w:rsidR="00E35E29" w:rsidRPr="00E35E29" w:rsidRDefault="00E35E29" w:rsidP="00E35E29">
            <w:pPr>
              <w:spacing w:after="0" w:line="240" w:lineRule="auto"/>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 </w:t>
            </w:r>
          </w:p>
        </w:tc>
        <w:tc>
          <w:tcPr>
            <w:tcW w:w="1350" w:type="dxa"/>
            <w:tcBorders>
              <w:top w:val="nil"/>
              <w:left w:val="nil"/>
              <w:bottom w:val="single" w:sz="4" w:space="0" w:color="auto"/>
              <w:right w:val="single" w:sz="4" w:space="0" w:color="auto"/>
            </w:tcBorders>
            <w:shd w:val="clear" w:color="auto" w:fill="auto"/>
            <w:noWrap/>
            <w:vAlign w:val="center"/>
            <w:hideMark/>
          </w:tcPr>
          <w:p w14:paraId="0AD1E4FA"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 </w:t>
            </w:r>
          </w:p>
        </w:tc>
        <w:tc>
          <w:tcPr>
            <w:tcW w:w="1309" w:type="dxa"/>
            <w:tcBorders>
              <w:top w:val="nil"/>
              <w:left w:val="nil"/>
              <w:bottom w:val="single" w:sz="4" w:space="0" w:color="auto"/>
              <w:right w:val="single" w:sz="4" w:space="0" w:color="auto"/>
            </w:tcBorders>
            <w:shd w:val="clear" w:color="auto" w:fill="auto"/>
            <w:noWrap/>
            <w:vAlign w:val="center"/>
            <w:hideMark/>
          </w:tcPr>
          <w:p w14:paraId="3149F53B"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271 567,80</w:t>
            </w:r>
          </w:p>
        </w:tc>
        <w:tc>
          <w:tcPr>
            <w:tcW w:w="1433" w:type="dxa"/>
            <w:tcBorders>
              <w:top w:val="nil"/>
              <w:left w:val="nil"/>
              <w:bottom w:val="single" w:sz="4" w:space="0" w:color="auto"/>
              <w:right w:val="single" w:sz="8" w:space="0" w:color="auto"/>
            </w:tcBorders>
            <w:shd w:val="clear" w:color="000000" w:fill="BFBFBF"/>
            <w:noWrap/>
            <w:vAlign w:val="center"/>
            <w:hideMark/>
          </w:tcPr>
          <w:p w14:paraId="7D51AAED"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strike/>
                <w:kern w:val="0"/>
                <w:sz w:val="16"/>
                <w:szCs w:val="16"/>
                <w:lang w:eastAsia="cs-CZ"/>
                <w14:ligatures w14:val="none"/>
              </w:rPr>
              <w:t> </w:t>
            </w:r>
          </w:p>
        </w:tc>
      </w:tr>
      <w:tr w:rsidR="00E35E29" w:rsidRPr="00E35E29" w14:paraId="4D9CFA43" w14:textId="77777777" w:rsidTr="00E35E29">
        <w:trPr>
          <w:trHeight w:val="612"/>
        </w:trPr>
        <w:tc>
          <w:tcPr>
            <w:tcW w:w="4107"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34DCAA8D" w14:textId="77777777" w:rsidR="00E35E29" w:rsidRPr="00E35E29" w:rsidRDefault="00E35E29" w:rsidP="00E35E29">
            <w:pPr>
              <w:spacing w:after="0" w:line="240" w:lineRule="auto"/>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Celková cena Díla včetně DPH v Kč</w:t>
            </w:r>
          </w:p>
        </w:tc>
        <w:tc>
          <w:tcPr>
            <w:tcW w:w="720" w:type="dxa"/>
            <w:tcBorders>
              <w:top w:val="nil"/>
              <w:left w:val="nil"/>
              <w:bottom w:val="single" w:sz="8" w:space="0" w:color="auto"/>
              <w:right w:val="single" w:sz="4" w:space="0" w:color="auto"/>
            </w:tcBorders>
            <w:shd w:val="clear" w:color="auto" w:fill="auto"/>
            <w:noWrap/>
            <w:vAlign w:val="center"/>
            <w:hideMark/>
          </w:tcPr>
          <w:p w14:paraId="1087B319" w14:textId="77777777" w:rsidR="00E35E29" w:rsidRPr="00E35E29" w:rsidRDefault="00E35E29" w:rsidP="00E35E29">
            <w:pPr>
              <w:spacing w:after="0" w:line="240" w:lineRule="auto"/>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 </w:t>
            </w:r>
          </w:p>
        </w:tc>
        <w:tc>
          <w:tcPr>
            <w:tcW w:w="720" w:type="dxa"/>
            <w:tcBorders>
              <w:top w:val="nil"/>
              <w:left w:val="nil"/>
              <w:bottom w:val="single" w:sz="8" w:space="0" w:color="auto"/>
              <w:right w:val="single" w:sz="4" w:space="0" w:color="auto"/>
            </w:tcBorders>
            <w:shd w:val="clear" w:color="auto" w:fill="auto"/>
            <w:noWrap/>
            <w:vAlign w:val="center"/>
            <w:hideMark/>
          </w:tcPr>
          <w:p w14:paraId="40EE91AF" w14:textId="77777777" w:rsidR="00E35E29" w:rsidRPr="00E35E29" w:rsidRDefault="00E35E29" w:rsidP="00E35E29">
            <w:pPr>
              <w:spacing w:after="0" w:line="240" w:lineRule="auto"/>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 </w:t>
            </w:r>
          </w:p>
        </w:tc>
        <w:tc>
          <w:tcPr>
            <w:tcW w:w="1350" w:type="dxa"/>
            <w:tcBorders>
              <w:top w:val="nil"/>
              <w:left w:val="nil"/>
              <w:bottom w:val="single" w:sz="8" w:space="0" w:color="auto"/>
              <w:right w:val="single" w:sz="4" w:space="0" w:color="auto"/>
            </w:tcBorders>
            <w:shd w:val="clear" w:color="auto" w:fill="auto"/>
            <w:noWrap/>
            <w:vAlign w:val="center"/>
            <w:hideMark/>
          </w:tcPr>
          <w:p w14:paraId="1B57CAFB"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 </w:t>
            </w:r>
          </w:p>
        </w:tc>
        <w:tc>
          <w:tcPr>
            <w:tcW w:w="1309" w:type="dxa"/>
            <w:tcBorders>
              <w:top w:val="nil"/>
              <w:left w:val="nil"/>
              <w:bottom w:val="single" w:sz="8" w:space="0" w:color="auto"/>
              <w:right w:val="single" w:sz="4" w:space="0" w:color="auto"/>
            </w:tcBorders>
            <w:shd w:val="clear" w:color="auto" w:fill="auto"/>
            <w:noWrap/>
            <w:vAlign w:val="center"/>
            <w:hideMark/>
          </w:tcPr>
          <w:p w14:paraId="1212C1F3" w14:textId="77777777" w:rsidR="00E35E29" w:rsidRPr="00E35E29" w:rsidRDefault="00E35E29" w:rsidP="00E35E29">
            <w:pPr>
              <w:spacing w:after="0" w:line="240" w:lineRule="auto"/>
              <w:jc w:val="center"/>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1 564 747,80</w:t>
            </w:r>
          </w:p>
        </w:tc>
        <w:tc>
          <w:tcPr>
            <w:tcW w:w="1433" w:type="dxa"/>
            <w:tcBorders>
              <w:top w:val="nil"/>
              <w:left w:val="nil"/>
              <w:bottom w:val="single" w:sz="8" w:space="0" w:color="auto"/>
              <w:right w:val="single" w:sz="8" w:space="0" w:color="auto"/>
            </w:tcBorders>
            <w:shd w:val="clear" w:color="000000" w:fill="BFBFBF"/>
            <w:noWrap/>
            <w:vAlign w:val="center"/>
            <w:hideMark/>
          </w:tcPr>
          <w:p w14:paraId="74A734AE" w14:textId="77777777" w:rsidR="00E35E29" w:rsidRPr="00E35E29" w:rsidRDefault="00E35E29" w:rsidP="00E35E29">
            <w:pPr>
              <w:spacing w:after="0" w:line="240" w:lineRule="auto"/>
              <w:jc w:val="center"/>
              <w:rPr>
                <w:rFonts w:ascii="Arial" w:eastAsia="Times New Roman" w:hAnsi="Arial" w:cs="Arial"/>
                <w:kern w:val="0"/>
                <w:sz w:val="16"/>
                <w:szCs w:val="16"/>
                <w:lang w:eastAsia="cs-CZ"/>
                <w14:ligatures w14:val="none"/>
              </w:rPr>
            </w:pPr>
            <w:r w:rsidRPr="00E35E29">
              <w:rPr>
                <w:rFonts w:ascii="Arial" w:eastAsia="Times New Roman" w:hAnsi="Arial" w:cs="Arial"/>
                <w:strike/>
                <w:kern w:val="0"/>
                <w:sz w:val="16"/>
                <w:szCs w:val="16"/>
                <w:lang w:eastAsia="cs-CZ"/>
                <w14:ligatures w14:val="none"/>
              </w:rPr>
              <w:t> </w:t>
            </w:r>
          </w:p>
        </w:tc>
      </w:tr>
      <w:tr w:rsidR="00E35E29" w:rsidRPr="00E35E29" w14:paraId="3148A8D1" w14:textId="77777777" w:rsidTr="00E35E29">
        <w:trPr>
          <w:trHeight w:val="412"/>
        </w:trPr>
        <w:tc>
          <w:tcPr>
            <w:tcW w:w="9641" w:type="dxa"/>
            <w:gridSpan w:val="7"/>
            <w:tcBorders>
              <w:top w:val="single" w:sz="8" w:space="0" w:color="auto"/>
              <w:left w:val="nil"/>
              <w:bottom w:val="nil"/>
              <w:right w:val="nil"/>
            </w:tcBorders>
            <w:shd w:val="clear" w:color="auto" w:fill="auto"/>
            <w:vAlign w:val="center"/>
            <w:hideMark/>
          </w:tcPr>
          <w:p w14:paraId="1A39AA58" w14:textId="77777777" w:rsidR="00E35E29" w:rsidRPr="00E35E29" w:rsidRDefault="00E35E29" w:rsidP="00E35E29">
            <w:pPr>
              <w:spacing w:after="0" w:line="240" w:lineRule="auto"/>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 </w:t>
            </w:r>
          </w:p>
        </w:tc>
      </w:tr>
      <w:tr w:rsidR="00E35E29" w:rsidRPr="00E35E29" w14:paraId="57399FF3" w14:textId="77777777" w:rsidTr="00E35E29">
        <w:trPr>
          <w:trHeight w:val="412"/>
        </w:trPr>
        <w:tc>
          <w:tcPr>
            <w:tcW w:w="5548" w:type="dxa"/>
            <w:gridSpan w:val="4"/>
            <w:tcBorders>
              <w:top w:val="nil"/>
              <w:left w:val="nil"/>
              <w:bottom w:val="nil"/>
              <w:right w:val="nil"/>
            </w:tcBorders>
            <w:shd w:val="clear" w:color="auto" w:fill="auto"/>
            <w:noWrap/>
            <w:vAlign w:val="center"/>
            <w:hideMark/>
          </w:tcPr>
          <w:p w14:paraId="4B813244" w14:textId="77777777" w:rsidR="00E35E29" w:rsidRPr="00E35E29" w:rsidRDefault="00E35E29" w:rsidP="00E35E29">
            <w:pPr>
              <w:spacing w:after="0" w:line="240" w:lineRule="auto"/>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 xml:space="preserve">Česká republika – Státní pozemkový úřad </w:t>
            </w:r>
          </w:p>
        </w:tc>
        <w:tc>
          <w:tcPr>
            <w:tcW w:w="4093" w:type="dxa"/>
            <w:gridSpan w:val="3"/>
            <w:tcBorders>
              <w:top w:val="nil"/>
              <w:left w:val="nil"/>
              <w:bottom w:val="nil"/>
              <w:right w:val="nil"/>
            </w:tcBorders>
            <w:shd w:val="clear" w:color="auto" w:fill="auto"/>
            <w:noWrap/>
            <w:vAlign w:val="center"/>
            <w:hideMark/>
          </w:tcPr>
          <w:p w14:paraId="36723A76" w14:textId="77777777" w:rsidR="00E35E29" w:rsidRPr="00E35E29" w:rsidRDefault="00E35E29" w:rsidP="00E35E29">
            <w:pPr>
              <w:spacing w:after="0" w:line="240" w:lineRule="auto"/>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INGEOS spol. s r.o.</w:t>
            </w:r>
          </w:p>
        </w:tc>
      </w:tr>
      <w:tr w:rsidR="00E35E29" w:rsidRPr="00E35E29" w14:paraId="71379754" w14:textId="77777777" w:rsidTr="00E35E29">
        <w:trPr>
          <w:trHeight w:val="412"/>
        </w:trPr>
        <w:tc>
          <w:tcPr>
            <w:tcW w:w="5548" w:type="dxa"/>
            <w:gridSpan w:val="4"/>
            <w:tcBorders>
              <w:top w:val="nil"/>
              <w:left w:val="nil"/>
              <w:bottom w:val="nil"/>
              <w:right w:val="nil"/>
            </w:tcBorders>
            <w:shd w:val="clear" w:color="auto" w:fill="auto"/>
            <w:noWrap/>
            <w:vAlign w:val="center"/>
            <w:hideMark/>
          </w:tcPr>
          <w:p w14:paraId="58BA1A5F" w14:textId="77777777" w:rsidR="00E35E29" w:rsidRPr="00E35E29" w:rsidRDefault="00E35E29" w:rsidP="00E35E29">
            <w:pPr>
              <w:spacing w:after="0" w:line="240" w:lineRule="auto"/>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Místo: Teplice</w:t>
            </w:r>
          </w:p>
        </w:tc>
        <w:tc>
          <w:tcPr>
            <w:tcW w:w="4093" w:type="dxa"/>
            <w:gridSpan w:val="3"/>
            <w:tcBorders>
              <w:top w:val="nil"/>
              <w:left w:val="nil"/>
              <w:bottom w:val="nil"/>
              <w:right w:val="nil"/>
            </w:tcBorders>
            <w:shd w:val="clear" w:color="auto" w:fill="auto"/>
            <w:noWrap/>
            <w:vAlign w:val="center"/>
            <w:hideMark/>
          </w:tcPr>
          <w:p w14:paraId="76929A55" w14:textId="77777777" w:rsidR="00E35E29" w:rsidRPr="00E35E29" w:rsidRDefault="00E35E29" w:rsidP="00E35E29">
            <w:pPr>
              <w:spacing w:after="0" w:line="240" w:lineRule="auto"/>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Místo: Teplice</w:t>
            </w:r>
          </w:p>
        </w:tc>
      </w:tr>
      <w:tr w:rsidR="00E35E29" w:rsidRPr="00E35E29" w14:paraId="1E6B7276" w14:textId="77777777" w:rsidTr="00E35E29">
        <w:trPr>
          <w:trHeight w:val="412"/>
        </w:trPr>
        <w:tc>
          <w:tcPr>
            <w:tcW w:w="5548" w:type="dxa"/>
            <w:gridSpan w:val="4"/>
            <w:tcBorders>
              <w:top w:val="nil"/>
              <w:left w:val="nil"/>
              <w:bottom w:val="nil"/>
              <w:right w:val="nil"/>
            </w:tcBorders>
            <w:shd w:val="clear" w:color="auto" w:fill="auto"/>
            <w:noWrap/>
            <w:vAlign w:val="center"/>
            <w:hideMark/>
          </w:tcPr>
          <w:p w14:paraId="7CB55372" w14:textId="23687AF6" w:rsidR="00E35E29" w:rsidRPr="00E35E29" w:rsidRDefault="00E35E29" w:rsidP="00E35E29">
            <w:pPr>
              <w:spacing w:after="0" w:line="240" w:lineRule="auto"/>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 xml:space="preserve">Datum: </w:t>
            </w:r>
            <w:r w:rsidR="004E6D85">
              <w:rPr>
                <w:rFonts w:ascii="Arial" w:eastAsia="Times New Roman" w:hAnsi="Arial" w:cs="Arial"/>
                <w:kern w:val="0"/>
                <w:sz w:val="16"/>
                <w:szCs w:val="16"/>
                <w:lang w:eastAsia="cs-CZ"/>
                <w14:ligatures w14:val="none"/>
              </w:rPr>
              <w:t>17.07.2024</w:t>
            </w:r>
          </w:p>
        </w:tc>
        <w:tc>
          <w:tcPr>
            <w:tcW w:w="4093" w:type="dxa"/>
            <w:gridSpan w:val="3"/>
            <w:tcBorders>
              <w:top w:val="nil"/>
              <w:left w:val="nil"/>
              <w:bottom w:val="nil"/>
              <w:right w:val="nil"/>
            </w:tcBorders>
            <w:shd w:val="clear" w:color="auto" w:fill="auto"/>
            <w:noWrap/>
            <w:vAlign w:val="center"/>
            <w:hideMark/>
          </w:tcPr>
          <w:p w14:paraId="534F25D6" w14:textId="6835BA7B" w:rsidR="00E35E29" w:rsidRPr="00E35E29" w:rsidRDefault="00E35E29" w:rsidP="00E35E29">
            <w:pPr>
              <w:spacing w:after="0" w:line="240" w:lineRule="auto"/>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Datum:</w:t>
            </w:r>
            <w:r w:rsidR="004E6D85">
              <w:rPr>
                <w:rFonts w:ascii="Arial" w:eastAsia="Times New Roman" w:hAnsi="Arial" w:cs="Arial"/>
                <w:kern w:val="0"/>
                <w:sz w:val="16"/>
                <w:szCs w:val="16"/>
                <w:lang w:eastAsia="cs-CZ"/>
                <w14:ligatures w14:val="none"/>
              </w:rPr>
              <w:t xml:space="preserve"> 17.07.2024</w:t>
            </w:r>
          </w:p>
        </w:tc>
      </w:tr>
      <w:tr w:rsidR="00E35E29" w:rsidRPr="00E35E29" w14:paraId="5C74EDB7" w14:textId="77777777" w:rsidTr="00E35E29">
        <w:trPr>
          <w:trHeight w:val="412"/>
        </w:trPr>
        <w:tc>
          <w:tcPr>
            <w:tcW w:w="5548" w:type="dxa"/>
            <w:gridSpan w:val="4"/>
            <w:tcBorders>
              <w:top w:val="nil"/>
              <w:left w:val="nil"/>
              <w:bottom w:val="nil"/>
              <w:right w:val="nil"/>
            </w:tcBorders>
            <w:shd w:val="clear" w:color="auto" w:fill="auto"/>
            <w:vAlign w:val="center"/>
            <w:hideMark/>
          </w:tcPr>
          <w:p w14:paraId="1B12EC0A" w14:textId="77777777" w:rsidR="00E35E29" w:rsidRPr="00E35E29" w:rsidRDefault="00E35E29" w:rsidP="00E35E29">
            <w:pPr>
              <w:spacing w:after="0" w:line="240" w:lineRule="auto"/>
              <w:rPr>
                <w:rFonts w:ascii="Arial" w:eastAsia="Times New Roman" w:hAnsi="Arial" w:cs="Arial"/>
                <w:kern w:val="0"/>
                <w:sz w:val="16"/>
                <w:szCs w:val="16"/>
                <w:lang w:eastAsia="cs-CZ"/>
                <w14:ligatures w14:val="none"/>
              </w:rPr>
            </w:pPr>
          </w:p>
        </w:tc>
        <w:tc>
          <w:tcPr>
            <w:tcW w:w="4093" w:type="dxa"/>
            <w:gridSpan w:val="3"/>
            <w:tcBorders>
              <w:top w:val="nil"/>
              <w:left w:val="nil"/>
              <w:bottom w:val="nil"/>
              <w:right w:val="nil"/>
            </w:tcBorders>
            <w:shd w:val="clear" w:color="auto" w:fill="auto"/>
            <w:noWrap/>
            <w:vAlign w:val="bottom"/>
            <w:hideMark/>
          </w:tcPr>
          <w:p w14:paraId="3FF606F0" w14:textId="77777777" w:rsidR="00E35E29" w:rsidRPr="00E35E29" w:rsidRDefault="00E35E29" w:rsidP="00E35E29">
            <w:pPr>
              <w:spacing w:after="0" w:line="240" w:lineRule="auto"/>
              <w:rPr>
                <w:rFonts w:ascii="Times New Roman" w:eastAsia="Times New Roman" w:hAnsi="Times New Roman" w:cs="Times New Roman"/>
                <w:kern w:val="0"/>
                <w:sz w:val="16"/>
                <w:szCs w:val="16"/>
                <w:lang w:eastAsia="cs-CZ"/>
                <w14:ligatures w14:val="none"/>
              </w:rPr>
            </w:pPr>
          </w:p>
        </w:tc>
      </w:tr>
      <w:tr w:rsidR="00E35E29" w:rsidRPr="00E35E29" w14:paraId="189C4FE7" w14:textId="77777777" w:rsidTr="00E35E29">
        <w:trPr>
          <w:trHeight w:val="412"/>
        </w:trPr>
        <w:tc>
          <w:tcPr>
            <w:tcW w:w="5548" w:type="dxa"/>
            <w:gridSpan w:val="4"/>
            <w:tcBorders>
              <w:top w:val="nil"/>
              <w:left w:val="nil"/>
              <w:bottom w:val="nil"/>
              <w:right w:val="nil"/>
            </w:tcBorders>
            <w:shd w:val="clear" w:color="auto" w:fill="auto"/>
            <w:vAlign w:val="center"/>
            <w:hideMark/>
          </w:tcPr>
          <w:p w14:paraId="0CD07F18" w14:textId="77777777" w:rsidR="00E35E29" w:rsidRPr="00E35E29" w:rsidRDefault="00E35E29" w:rsidP="00E35E29">
            <w:pPr>
              <w:spacing w:after="0" w:line="240" w:lineRule="auto"/>
              <w:rPr>
                <w:rFonts w:ascii="Times New Roman" w:eastAsia="Times New Roman" w:hAnsi="Times New Roman" w:cs="Times New Roman"/>
                <w:kern w:val="0"/>
                <w:sz w:val="16"/>
                <w:szCs w:val="16"/>
                <w:lang w:eastAsia="cs-CZ"/>
                <w14:ligatures w14:val="none"/>
              </w:rPr>
            </w:pPr>
          </w:p>
        </w:tc>
        <w:tc>
          <w:tcPr>
            <w:tcW w:w="4093" w:type="dxa"/>
            <w:gridSpan w:val="3"/>
            <w:tcBorders>
              <w:top w:val="nil"/>
              <w:left w:val="nil"/>
              <w:bottom w:val="nil"/>
              <w:right w:val="nil"/>
            </w:tcBorders>
            <w:shd w:val="clear" w:color="auto" w:fill="auto"/>
            <w:noWrap/>
            <w:vAlign w:val="bottom"/>
            <w:hideMark/>
          </w:tcPr>
          <w:p w14:paraId="35A867A1" w14:textId="77777777" w:rsidR="00E35E29" w:rsidRPr="00E35E29" w:rsidRDefault="00E35E29" w:rsidP="00E35E29">
            <w:pPr>
              <w:spacing w:after="0" w:line="240" w:lineRule="auto"/>
              <w:rPr>
                <w:rFonts w:ascii="Times New Roman" w:eastAsia="Times New Roman" w:hAnsi="Times New Roman" w:cs="Times New Roman"/>
                <w:kern w:val="0"/>
                <w:sz w:val="16"/>
                <w:szCs w:val="16"/>
                <w:lang w:eastAsia="cs-CZ"/>
                <w14:ligatures w14:val="none"/>
              </w:rPr>
            </w:pPr>
          </w:p>
        </w:tc>
      </w:tr>
      <w:tr w:rsidR="00E35E29" w:rsidRPr="00E35E29" w14:paraId="455F3C40" w14:textId="77777777" w:rsidTr="00E35E29">
        <w:trPr>
          <w:trHeight w:val="412"/>
        </w:trPr>
        <w:tc>
          <w:tcPr>
            <w:tcW w:w="5548" w:type="dxa"/>
            <w:gridSpan w:val="4"/>
            <w:tcBorders>
              <w:top w:val="nil"/>
              <w:left w:val="nil"/>
              <w:bottom w:val="nil"/>
              <w:right w:val="nil"/>
            </w:tcBorders>
            <w:shd w:val="clear" w:color="auto" w:fill="auto"/>
            <w:vAlign w:val="center"/>
            <w:hideMark/>
          </w:tcPr>
          <w:p w14:paraId="3FB1FE2D" w14:textId="77777777" w:rsidR="00E35E29" w:rsidRPr="00E35E29" w:rsidRDefault="00E35E29" w:rsidP="00E35E29">
            <w:pPr>
              <w:spacing w:after="0" w:line="240" w:lineRule="auto"/>
              <w:rPr>
                <w:rFonts w:ascii="Times New Roman" w:eastAsia="Times New Roman" w:hAnsi="Times New Roman" w:cs="Times New Roman"/>
                <w:kern w:val="0"/>
                <w:sz w:val="16"/>
                <w:szCs w:val="16"/>
                <w:lang w:eastAsia="cs-CZ"/>
                <w14:ligatures w14:val="none"/>
              </w:rPr>
            </w:pPr>
          </w:p>
        </w:tc>
        <w:tc>
          <w:tcPr>
            <w:tcW w:w="4093" w:type="dxa"/>
            <w:gridSpan w:val="3"/>
            <w:tcBorders>
              <w:top w:val="nil"/>
              <w:left w:val="nil"/>
              <w:bottom w:val="nil"/>
              <w:right w:val="nil"/>
            </w:tcBorders>
            <w:shd w:val="clear" w:color="auto" w:fill="auto"/>
            <w:noWrap/>
            <w:vAlign w:val="bottom"/>
            <w:hideMark/>
          </w:tcPr>
          <w:p w14:paraId="2A70D319" w14:textId="77777777" w:rsidR="00E35E29" w:rsidRPr="00E35E29" w:rsidRDefault="00E35E29" w:rsidP="00E35E29">
            <w:pPr>
              <w:spacing w:after="0" w:line="240" w:lineRule="auto"/>
              <w:rPr>
                <w:rFonts w:ascii="Times New Roman" w:eastAsia="Times New Roman" w:hAnsi="Times New Roman" w:cs="Times New Roman"/>
                <w:kern w:val="0"/>
                <w:sz w:val="16"/>
                <w:szCs w:val="16"/>
                <w:lang w:eastAsia="cs-CZ"/>
                <w14:ligatures w14:val="none"/>
              </w:rPr>
            </w:pPr>
          </w:p>
        </w:tc>
      </w:tr>
      <w:tr w:rsidR="00E35E29" w:rsidRPr="00E35E29" w14:paraId="38E28146" w14:textId="77777777" w:rsidTr="00E35E29">
        <w:trPr>
          <w:trHeight w:val="412"/>
        </w:trPr>
        <w:tc>
          <w:tcPr>
            <w:tcW w:w="5548" w:type="dxa"/>
            <w:gridSpan w:val="4"/>
            <w:tcBorders>
              <w:top w:val="nil"/>
              <w:left w:val="nil"/>
              <w:bottom w:val="nil"/>
              <w:right w:val="nil"/>
            </w:tcBorders>
            <w:shd w:val="clear" w:color="auto" w:fill="auto"/>
            <w:vAlign w:val="center"/>
            <w:hideMark/>
          </w:tcPr>
          <w:p w14:paraId="719738BE" w14:textId="77777777" w:rsidR="00E35E29" w:rsidRPr="00E35E29" w:rsidRDefault="00E35E29" w:rsidP="00E35E29">
            <w:pPr>
              <w:spacing w:after="0" w:line="240" w:lineRule="auto"/>
              <w:rPr>
                <w:rFonts w:ascii="Times New Roman" w:eastAsia="Times New Roman" w:hAnsi="Times New Roman" w:cs="Times New Roman"/>
                <w:kern w:val="0"/>
                <w:sz w:val="16"/>
                <w:szCs w:val="16"/>
                <w:lang w:eastAsia="cs-CZ"/>
                <w14:ligatures w14:val="none"/>
              </w:rPr>
            </w:pPr>
          </w:p>
        </w:tc>
        <w:tc>
          <w:tcPr>
            <w:tcW w:w="4093" w:type="dxa"/>
            <w:gridSpan w:val="3"/>
            <w:tcBorders>
              <w:top w:val="nil"/>
              <w:left w:val="nil"/>
              <w:bottom w:val="nil"/>
              <w:right w:val="nil"/>
            </w:tcBorders>
            <w:shd w:val="clear" w:color="auto" w:fill="auto"/>
            <w:noWrap/>
            <w:vAlign w:val="bottom"/>
            <w:hideMark/>
          </w:tcPr>
          <w:p w14:paraId="5168B487" w14:textId="77777777" w:rsidR="00E35E29" w:rsidRPr="00E35E29" w:rsidRDefault="00E35E29" w:rsidP="00E35E29">
            <w:pPr>
              <w:spacing w:after="0" w:line="240" w:lineRule="auto"/>
              <w:rPr>
                <w:rFonts w:ascii="Times New Roman" w:eastAsia="Times New Roman" w:hAnsi="Times New Roman" w:cs="Times New Roman"/>
                <w:kern w:val="0"/>
                <w:sz w:val="16"/>
                <w:szCs w:val="16"/>
                <w:lang w:eastAsia="cs-CZ"/>
                <w14:ligatures w14:val="none"/>
              </w:rPr>
            </w:pPr>
          </w:p>
        </w:tc>
      </w:tr>
      <w:tr w:rsidR="00E35E29" w:rsidRPr="00E35E29" w14:paraId="0CB33EBA" w14:textId="77777777" w:rsidTr="00E35E29">
        <w:trPr>
          <w:trHeight w:val="412"/>
        </w:trPr>
        <w:tc>
          <w:tcPr>
            <w:tcW w:w="5548" w:type="dxa"/>
            <w:gridSpan w:val="4"/>
            <w:tcBorders>
              <w:top w:val="nil"/>
              <w:left w:val="nil"/>
              <w:bottom w:val="nil"/>
              <w:right w:val="nil"/>
            </w:tcBorders>
            <w:shd w:val="clear" w:color="auto" w:fill="auto"/>
            <w:noWrap/>
            <w:vAlign w:val="center"/>
            <w:hideMark/>
          </w:tcPr>
          <w:p w14:paraId="64863949" w14:textId="77777777" w:rsidR="00E35E29" w:rsidRPr="00E35E29" w:rsidRDefault="00E35E29" w:rsidP="00E35E29">
            <w:pPr>
              <w:spacing w:after="0" w:line="240" w:lineRule="auto"/>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 xml:space="preserve">________________________________ </w:t>
            </w:r>
          </w:p>
        </w:tc>
        <w:tc>
          <w:tcPr>
            <w:tcW w:w="4093" w:type="dxa"/>
            <w:gridSpan w:val="3"/>
            <w:tcBorders>
              <w:top w:val="nil"/>
              <w:left w:val="nil"/>
              <w:bottom w:val="nil"/>
              <w:right w:val="nil"/>
            </w:tcBorders>
            <w:shd w:val="clear" w:color="auto" w:fill="auto"/>
            <w:noWrap/>
            <w:vAlign w:val="center"/>
            <w:hideMark/>
          </w:tcPr>
          <w:p w14:paraId="0C50A414" w14:textId="77777777" w:rsidR="00E35E29" w:rsidRPr="00E35E29" w:rsidRDefault="00E35E29" w:rsidP="00E35E29">
            <w:pPr>
              <w:spacing w:after="0" w:line="240" w:lineRule="auto"/>
              <w:rPr>
                <w:rFonts w:ascii="Arial" w:eastAsia="Times New Roman" w:hAnsi="Arial" w:cs="Arial"/>
                <w:b/>
                <w:bCs/>
                <w:kern w:val="0"/>
                <w:sz w:val="16"/>
                <w:szCs w:val="16"/>
                <w:lang w:eastAsia="cs-CZ"/>
                <w14:ligatures w14:val="none"/>
              </w:rPr>
            </w:pPr>
            <w:r w:rsidRPr="00E35E29">
              <w:rPr>
                <w:rFonts w:ascii="Arial" w:eastAsia="Times New Roman" w:hAnsi="Arial" w:cs="Arial"/>
                <w:b/>
                <w:bCs/>
                <w:kern w:val="0"/>
                <w:sz w:val="16"/>
                <w:szCs w:val="16"/>
                <w:lang w:eastAsia="cs-CZ"/>
                <w14:ligatures w14:val="none"/>
              </w:rPr>
              <w:t xml:space="preserve">________________________________ </w:t>
            </w:r>
          </w:p>
        </w:tc>
      </w:tr>
      <w:tr w:rsidR="00E35E29" w:rsidRPr="00E35E29" w14:paraId="7AA6879D" w14:textId="77777777" w:rsidTr="00E35E29">
        <w:trPr>
          <w:trHeight w:val="412"/>
        </w:trPr>
        <w:tc>
          <w:tcPr>
            <w:tcW w:w="5548" w:type="dxa"/>
            <w:gridSpan w:val="4"/>
            <w:tcBorders>
              <w:top w:val="nil"/>
              <w:left w:val="nil"/>
              <w:bottom w:val="nil"/>
              <w:right w:val="nil"/>
            </w:tcBorders>
            <w:shd w:val="clear" w:color="auto" w:fill="auto"/>
            <w:noWrap/>
            <w:vAlign w:val="center"/>
            <w:hideMark/>
          </w:tcPr>
          <w:p w14:paraId="537A2688" w14:textId="77777777" w:rsidR="00E35E29" w:rsidRPr="00E35E29" w:rsidRDefault="00E35E29" w:rsidP="00E35E29">
            <w:pPr>
              <w:spacing w:after="0" w:line="240" w:lineRule="auto"/>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Jméno: Ing. DiS. Jiří Pavliš</w:t>
            </w:r>
          </w:p>
        </w:tc>
        <w:tc>
          <w:tcPr>
            <w:tcW w:w="4093" w:type="dxa"/>
            <w:gridSpan w:val="3"/>
            <w:tcBorders>
              <w:top w:val="nil"/>
              <w:left w:val="nil"/>
              <w:bottom w:val="nil"/>
              <w:right w:val="nil"/>
            </w:tcBorders>
            <w:shd w:val="clear" w:color="auto" w:fill="auto"/>
            <w:noWrap/>
            <w:vAlign w:val="center"/>
            <w:hideMark/>
          </w:tcPr>
          <w:p w14:paraId="10251BC1" w14:textId="77777777" w:rsidR="00E35E29" w:rsidRPr="00E35E29" w:rsidRDefault="00E35E29" w:rsidP="00E35E29">
            <w:pPr>
              <w:spacing w:after="0" w:line="240" w:lineRule="auto"/>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Jméno: Tomáš Charvát</w:t>
            </w:r>
          </w:p>
        </w:tc>
      </w:tr>
      <w:tr w:rsidR="00E35E29" w:rsidRPr="00E35E29" w14:paraId="49D90046" w14:textId="77777777" w:rsidTr="00E35E29">
        <w:trPr>
          <w:trHeight w:val="412"/>
        </w:trPr>
        <w:tc>
          <w:tcPr>
            <w:tcW w:w="5548" w:type="dxa"/>
            <w:gridSpan w:val="4"/>
            <w:tcBorders>
              <w:top w:val="nil"/>
              <w:left w:val="nil"/>
              <w:bottom w:val="nil"/>
              <w:right w:val="nil"/>
            </w:tcBorders>
            <w:shd w:val="clear" w:color="auto" w:fill="auto"/>
            <w:noWrap/>
            <w:vAlign w:val="center"/>
            <w:hideMark/>
          </w:tcPr>
          <w:p w14:paraId="61AD7D55" w14:textId="77777777" w:rsidR="00E35E29" w:rsidRPr="00E35E29" w:rsidRDefault="00E35E29" w:rsidP="00E35E29">
            <w:pPr>
              <w:spacing w:after="0" w:line="240" w:lineRule="auto"/>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Funkce: vedoucí oddělení správy majetku</w:t>
            </w:r>
          </w:p>
        </w:tc>
        <w:tc>
          <w:tcPr>
            <w:tcW w:w="4093" w:type="dxa"/>
            <w:gridSpan w:val="3"/>
            <w:tcBorders>
              <w:top w:val="nil"/>
              <w:left w:val="nil"/>
              <w:bottom w:val="nil"/>
              <w:right w:val="nil"/>
            </w:tcBorders>
            <w:shd w:val="clear" w:color="auto" w:fill="auto"/>
            <w:noWrap/>
            <w:vAlign w:val="center"/>
            <w:hideMark/>
          </w:tcPr>
          <w:p w14:paraId="57AE03EA" w14:textId="70400228" w:rsidR="00E35E29" w:rsidRPr="00E35E29" w:rsidRDefault="00E35E29" w:rsidP="00E35E29">
            <w:pPr>
              <w:spacing w:after="0" w:line="240" w:lineRule="auto"/>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Funkce: jedn</w:t>
            </w:r>
            <w:r w:rsidR="004E6D85">
              <w:rPr>
                <w:rFonts w:ascii="Arial" w:eastAsia="Times New Roman" w:hAnsi="Arial" w:cs="Arial"/>
                <w:kern w:val="0"/>
                <w:sz w:val="16"/>
                <w:szCs w:val="16"/>
                <w:lang w:eastAsia="cs-CZ"/>
                <w14:ligatures w14:val="none"/>
              </w:rPr>
              <w:t>a</w:t>
            </w:r>
            <w:r w:rsidRPr="00E35E29">
              <w:rPr>
                <w:rFonts w:ascii="Arial" w:eastAsia="Times New Roman" w:hAnsi="Arial" w:cs="Arial"/>
                <w:kern w:val="0"/>
                <w:sz w:val="16"/>
                <w:szCs w:val="16"/>
                <w:lang w:eastAsia="cs-CZ"/>
                <w14:ligatures w14:val="none"/>
              </w:rPr>
              <w:t>tel společnosti</w:t>
            </w:r>
          </w:p>
        </w:tc>
      </w:tr>
      <w:tr w:rsidR="00E35E29" w:rsidRPr="00E35E29" w14:paraId="02B889DE" w14:textId="77777777" w:rsidTr="00E35E29">
        <w:trPr>
          <w:trHeight w:val="412"/>
        </w:trPr>
        <w:tc>
          <w:tcPr>
            <w:tcW w:w="5548" w:type="dxa"/>
            <w:gridSpan w:val="4"/>
            <w:tcBorders>
              <w:top w:val="nil"/>
              <w:left w:val="nil"/>
              <w:bottom w:val="nil"/>
              <w:right w:val="nil"/>
            </w:tcBorders>
            <w:shd w:val="clear" w:color="auto" w:fill="auto"/>
            <w:noWrap/>
            <w:vAlign w:val="center"/>
            <w:hideMark/>
          </w:tcPr>
          <w:p w14:paraId="24EC5639" w14:textId="77777777" w:rsidR="00E35E29" w:rsidRPr="00E35E29" w:rsidRDefault="00E35E29" w:rsidP="00E35E29">
            <w:pPr>
              <w:spacing w:after="0" w:line="240" w:lineRule="auto"/>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Ústecký k., zástupce ředitele KPÚ pro Ústecký kraj</w:t>
            </w:r>
          </w:p>
        </w:tc>
        <w:tc>
          <w:tcPr>
            <w:tcW w:w="1350" w:type="dxa"/>
            <w:tcBorders>
              <w:top w:val="nil"/>
              <w:left w:val="nil"/>
              <w:bottom w:val="nil"/>
              <w:right w:val="nil"/>
            </w:tcBorders>
            <w:shd w:val="clear" w:color="auto" w:fill="auto"/>
            <w:noWrap/>
            <w:vAlign w:val="center"/>
            <w:hideMark/>
          </w:tcPr>
          <w:p w14:paraId="19B4858D" w14:textId="77777777" w:rsidR="00E35E29" w:rsidRPr="00E35E29" w:rsidRDefault="00E35E29" w:rsidP="00E35E29">
            <w:pPr>
              <w:spacing w:after="0" w:line="240" w:lineRule="auto"/>
              <w:rPr>
                <w:rFonts w:ascii="Arial" w:eastAsia="Times New Roman" w:hAnsi="Arial" w:cs="Arial"/>
                <w:kern w:val="0"/>
                <w:sz w:val="16"/>
                <w:szCs w:val="16"/>
                <w:lang w:eastAsia="cs-CZ"/>
                <w14:ligatures w14:val="none"/>
              </w:rPr>
            </w:pPr>
          </w:p>
        </w:tc>
        <w:tc>
          <w:tcPr>
            <w:tcW w:w="1309" w:type="dxa"/>
            <w:tcBorders>
              <w:top w:val="nil"/>
              <w:left w:val="nil"/>
              <w:bottom w:val="nil"/>
              <w:right w:val="nil"/>
            </w:tcBorders>
            <w:shd w:val="clear" w:color="auto" w:fill="auto"/>
            <w:noWrap/>
            <w:vAlign w:val="center"/>
            <w:hideMark/>
          </w:tcPr>
          <w:p w14:paraId="3D743895" w14:textId="77777777" w:rsidR="00E35E29" w:rsidRPr="00E35E29" w:rsidRDefault="00E35E29" w:rsidP="00E35E29">
            <w:pPr>
              <w:spacing w:after="0" w:line="240" w:lineRule="auto"/>
              <w:rPr>
                <w:rFonts w:ascii="Times New Roman" w:eastAsia="Times New Roman" w:hAnsi="Times New Roman" w:cs="Times New Roman"/>
                <w:kern w:val="0"/>
                <w:sz w:val="16"/>
                <w:szCs w:val="16"/>
                <w:lang w:eastAsia="cs-CZ"/>
                <w14:ligatures w14:val="none"/>
              </w:rPr>
            </w:pPr>
          </w:p>
        </w:tc>
        <w:tc>
          <w:tcPr>
            <w:tcW w:w="1433" w:type="dxa"/>
            <w:tcBorders>
              <w:top w:val="nil"/>
              <w:left w:val="nil"/>
              <w:bottom w:val="nil"/>
              <w:right w:val="nil"/>
            </w:tcBorders>
            <w:shd w:val="clear" w:color="auto" w:fill="auto"/>
            <w:noWrap/>
            <w:vAlign w:val="center"/>
            <w:hideMark/>
          </w:tcPr>
          <w:p w14:paraId="2EAB751C" w14:textId="77777777" w:rsidR="00E35E29" w:rsidRPr="00E35E29" w:rsidRDefault="00E35E29" w:rsidP="00E35E29">
            <w:pPr>
              <w:spacing w:after="0" w:line="240" w:lineRule="auto"/>
              <w:rPr>
                <w:rFonts w:ascii="Times New Roman" w:eastAsia="Times New Roman" w:hAnsi="Times New Roman" w:cs="Times New Roman"/>
                <w:kern w:val="0"/>
                <w:sz w:val="16"/>
                <w:szCs w:val="16"/>
                <w:lang w:eastAsia="cs-CZ"/>
                <w14:ligatures w14:val="none"/>
              </w:rPr>
            </w:pPr>
          </w:p>
        </w:tc>
      </w:tr>
      <w:tr w:rsidR="00E35E29" w:rsidRPr="00E35E29" w14:paraId="7FCBEDF7" w14:textId="77777777" w:rsidTr="00E35E29">
        <w:trPr>
          <w:trHeight w:val="412"/>
        </w:trPr>
        <w:tc>
          <w:tcPr>
            <w:tcW w:w="771" w:type="dxa"/>
            <w:tcBorders>
              <w:top w:val="nil"/>
              <w:left w:val="nil"/>
              <w:bottom w:val="nil"/>
              <w:right w:val="nil"/>
            </w:tcBorders>
            <w:shd w:val="clear" w:color="auto" w:fill="auto"/>
            <w:vAlign w:val="center"/>
            <w:hideMark/>
          </w:tcPr>
          <w:p w14:paraId="7C8DC331" w14:textId="77777777" w:rsidR="00E35E29" w:rsidRPr="00E35E29" w:rsidRDefault="00E35E29" w:rsidP="00E35E29">
            <w:pPr>
              <w:spacing w:after="0" w:line="240" w:lineRule="auto"/>
              <w:rPr>
                <w:rFonts w:ascii="Times New Roman" w:eastAsia="Times New Roman" w:hAnsi="Times New Roman" w:cs="Times New Roman"/>
                <w:kern w:val="0"/>
                <w:sz w:val="16"/>
                <w:szCs w:val="16"/>
                <w:lang w:eastAsia="cs-CZ"/>
                <w14:ligatures w14:val="none"/>
              </w:rPr>
            </w:pPr>
          </w:p>
        </w:tc>
        <w:tc>
          <w:tcPr>
            <w:tcW w:w="3335" w:type="dxa"/>
            <w:tcBorders>
              <w:top w:val="nil"/>
              <w:left w:val="nil"/>
              <w:bottom w:val="nil"/>
              <w:right w:val="nil"/>
            </w:tcBorders>
            <w:shd w:val="clear" w:color="auto" w:fill="auto"/>
            <w:vAlign w:val="center"/>
            <w:hideMark/>
          </w:tcPr>
          <w:p w14:paraId="65861BD2" w14:textId="77777777" w:rsidR="00E35E29" w:rsidRPr="00E35E29" w:rsidRDefault="00E35E29" w:rsidP="00E35E29">
            <w:pPr>
              <w:spacing w:after="0" w:line="240" w:lineRule="auto"/>
              <w:rPr>
                <w:rFonts w:ascii="Times New Roman" w:eastAsia="Times New Roman" w:hAnsi="Times New Roman" w:cs="Times New Roman"/>
                <w:kern w:val="0"/>
                <w:sz w:val="16"/>
                <w:szCs w:val="16"/>
                <w:lang w:eastAsia="cs-CZ"/>
                <w14:ligatures w14:val="none"/>
              </w:rPr>
            </w:pPr>
          </w:p>
        </w:tc>
        <w:tc>
          <w:tcPr>
            <w:tcW w:w="720" w:type="dxa"/>
            <w:tcBorders>
              <w:top w:val="nil"/>
              <w:left w:val="nil"/>
              <w:bottom w:val="nil"/>
              <w:right w:val="nil"/>
            </w:tcBorders>
            <w:shd w:val="clear" w:color="auto" w:fill="auto"/>
            <w:vAlign w:val="center"/>
            <w:hideMark/>
          </w:tcPr>
          <w:p w14:paraId="64E64325" w14:textId="77777777" w:rsidR="00E35E29" w:rsidRPr="00E35E29" w:rsidRDefault="00E35E29" w:rsidP="00E35E29">
            <w:pPr>
              <w:spacing w:after="0" w:line="240" w:lineRule="auto"/>
              <w:rPr>
                <w:rFonts w:ascii="Times New Roman" w:eastAsia="Times New Roman" w:hAnsi="Times New Roman" w:cs="Times New Roman"/>
                <w:kern w:val="0"/>
                <w:sz w:val="16"/>
                <w:szCs w:val="16"/>
                <w:lang w:eastAsia="cs-CZ"/>
                <w14:ligatures w14:val="none"/>
              </w:rPr>
            </w:pPr>
          </w:p>
        </w:tc>
        <w:tc>
          <w:tcPr>
            <w:tcW w:w="720" w:type="dxa"/>
            <w:tcBorders>
              <w:top w:val="nil"/>
              <w:left w:val="nil"/>
              <w:bottom w:val="nil"/>
              <w:right w:val="nil"/>
            </w:tcBorders>
            <w:shd w:val="clear" w:color="auto" w:fill="auto"/>
            <w:vAlign w:val="center"/>
            <w:hideMark/>
          </w:tcPr>
          <w:p w14:paraId="70AAC5F2" w14:textId="77777777" w:rsidR="00E35E29" w:rsidRPr="00E35E29" w:rsidRDefault="00E35E29" w:rsidP="00E35E29">
            <w:pPr>
              <w:spacing w:after="0" w:line="240" w:lineRule="auto"/>
              <w:rPr>
                <w:rFonts w:ascii="Times New Roman" w:eastAsia="Times New Roman" w:hAnsi="Times New Roman" w:cs="Times New Roman"/>
                <w:kern w:val="0"/>
                <w:sz w:val="16"/>
                <w:szCs w:val="16"/>
                <w:lang w:eastAsia="cs-CZ"/>
                <w14:ligatures w14:val="none"/>
              </w:rPr>
            </w:pPr>
          </w:p>
        </w:tc>
        <w:tc>
          <w:tcPr>
            <w:tcW w:w="1350" w:type="dxa"/>
            <w:tcBorders>
              <w:top w:val="nil"/>
              <w:left w:val="nil"/>
              <w:bottom w:val="nil"/>
              <w:right w:val="nil"/>
            </w:tcBorders>
            <w:shd w:val="clear" w:color="auto" w:fill="auto"/>
            <w:vAlign w:val="center"/>
            <w:hideMark/>
          </w:tcPr>
          <w:p w14:paraId="6278B725" w14:textId="77777777" w:rsidR="00E35E29" w:rsidRPr="00E35E29" w:rsidRDefault="00E35E29" w:rsidP="00E35E29">
            <w:pPr>
              <w:spacing w:after="0" w:line="240" w:lineRule="auto"/>
              <w:rPr>
                <w:rFonts w:ascii="Times New Roman" w:eastAsia="Times New Roman" w:hAnsi="Times New Roman" w:cs="Times New Roman"/>
                <w:kern w:val="0"/>
                <w:sz w:val="16"/>
                <w:szCs w:val="16"/>
                <w:lang w:eastAsia="cs-CZ"/>
                <w14:ligatures w14:val="none"/>
              </w:rPr>
            </w:pPr>
          </w:p>
        </w:tc>
        <w:tc>
          <w:tcPr>
            <w:tcW w:w="1309" w:type="dxa"/>
            <w:tcBorders>
              <w:top w:val="nil"/>
              <w:left w:val="nil"/>
              <w:bottom w:val="nil"/>
              <w:right w:val="nil"/>
            </w:tcBorders>
            <w:shd w:val="clear" w:color="auto" w:fill="auto"/>
            <w:vAlign w:val="center"/>
            <w:hideMark/>
          </w:tcPr>
          <w:p w14:paraId="4C16E560" w14:textId="77777777" w:rsidR="00E35E29" w:rsidRPr="00E35E29" w:rsidRDefault="00E35E29" w:rsidP="00E35E29">
            <w:pPr>
              <w:spacing w:after="0" w:line="240" w:lineRule="auto"/>
              <w:rPr>
                <w:rFonts w:ascii="Times New Roman" w:eastAsia="Times New Roman" w:hAnsi="Times New Roman" w:cs="Times New Roman"/>
                <w:kern w:val="0"/>
                <w:sz w:val="16"/>
                <w:szCs w:val="16"/>
                <w:lang w:eastAsia="cs-CZ"/>
                <w14:ligatures w14:val="none"/>
              </w:rPr>
            </w:pPr>
          </w:p>
        </w:tc>
        <w:tc>
          <w:tcPr>
            <w:tcW w:w="1433" w:type="dxa"/>
            <w:tcBorders>
              <w:top w:val="nil"/>
              <w:left w:val="nil"/>
              <w:bottom w:val="nil"/>
              <w:right w:val="nil"/>
            </w:tcBorders>
            <w:shd w:val="clear" w:color="auto" w:fill="auto"/>
            <w:vAlign w:val="center"/>
            <w:hideMark/>
          </w:tcPr>
          <w:p w14:paraId="256A7309" w14:textId="77777777" w:rsidR="00E35E29" w:rsidRPr="00E35E29" w:rsidRDefault="00E35E29" w:rsidP="00E35E29">
            <w:pPr>
              <w:spacing w:after="0" w:line="240" w:lineRule="auto"/>
              <w:rPr>
                <w:rFonts w:ascii="Times New Roman" w:eastAsia="Times New Roman" w:hAnsi="Times New Roman" w:cs="Times New Roman"/>
                <w:kern w:val="0"/>
                <w:sz w:val="16"/>
                <w:szCs w:val="16"/>
                <w:lang w:eastAsia="cs-CZ"/>
                <w14:ligatures w14:val="none"/>
              </w:rPr>
            </w:pPr>
          </w:p>
        </w:tc>
      </w:tr>
      <w:tr w:rsidR="00E35E29" w:rsidRPr="00E35E29" w14:paraId="22F79693" w14:textId="77777777" w:rsidTr="00E35E29">
        <w:trPr>
          <w:trHeight w:val="612"/>
        </w:trPr>
        <w:tc>
          <w:tcPr>
            <w:tcW w:w="9641" w:type="dxa"/>
            <w:gridSpan w:val="7"/>
            <w:tcBorders>
              <w:top w:val="nil"/>
              <w:left w:val="nil"/>
              <w:bottom w:val="nil"/>
              <w:right w:val="nil"/>
            </w:tcBorders>
            <w:shd w:val="clear" w:color="auto" w:fill="auto"/>
            <w:vAlign w:val="center"/>
            <w:hideMark/>
          </w:tcPr>
          <w:p w14:paraId="4D752ACB" w14:textId="77777777" w:rsidR="00E35E29" w:rsidRPr="00E35E29" w:rsidRDefault="00E35E29" w:rsidP="00E35E29">
            <w:pPr>
              <w:spacing w:after="0" w:line="240" w:lineRule="auto"/>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1) Jedná se o položky, u kterých nelze předem objektivně stanovit přesný počet Měrných jednotek, zadavatel proto stanoví v Zadávací dokumentaci počet Měrných jednotek kvalifikovaným odhadem.</w:t>
            </w:r>
          </w:p>
        </w:tc>
      </w:tr>
      <w:tr w:rsidR="00E35E29" w:rsidRPr="00E35E29" w14:paraId="473479C8" w14:textId="77777777" w:rsidTr="00E35E29">
        <w:trPr>
          <w:trHeight w:val="906"/>
        </w:trPr>
        <w:tc>
          <w:tcPr>
            <w:tcW w:w="9641" w:type="dxa"/>
            <w:gridSpan w:val="7"/>
            <w:tcBorders>
              <w:top w:val="nil"/>
              <w:left w:val="nil"/>
              <w:bottom w:val="nil"/>
              <w:right w:val="nil"/>
            </w:tcBorders>
            <w:shd w:val="clear" w:color="auto" w:fill="auto"/>
            <w:vAlign w:val="center"/>
            <w:hideMark/>
          </w:tcPr>
          <w:p w14:paraId="0F583D4D" w14:textId="77777777" w:rsidR="00E35E29" w:rsidRPr="00E35E29" w:rsidRDefault="00E35E29" w:rsidP="00E35E29">
            <w:pPr>
              <w:spacing w:after="0" w:line="240" w:lineRule="auto"/>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 xml:space="preserve">2)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E35E29" w:rsidRPr="00E35E29" w14:paraId="3F5F9BF5" w14:textId="77777777" w:rsidTr="00E35E29">
        <w:trPr>
          <w:trHeight w:val="601"/>
        </w:trPr>
        <w:tc>
          <w:tcPr>
            <w:tcW w:w="9641" w:type="dxa"/>
            <w:gridSpan w:val="7"/>
            <w:tcBorders>
              <w:top w:val="nil"/>
              <w:left w:val="nil"/>
              <w:bottom w:val="nil"/>
              <w:right w:val="nil"/>
            </w:tcBorders>
            <w:shd w:val="clear" w:color="auto" w:fill="auto"/>
            <w:vAlign w:val="center"/>
            <w:hideMark/>
          </w:tcPr>
          <w:p w14:paraId="4330BA15" w14:textId="77777777" w:rsidR="00E35E29" w:rsidRPr="00E35E29" w:rsidRDefault="00E35E29" w:rsidP="00E35E29">
            <w:pPr>
              <w:spacing w:after="0" w:line="240" w:lineRule="auto"/>
              <w:rPr>
                <w:rFonts w:ascii="Arial" w:eastAsia="Times New Roman" w:hAnsi="Arial" w:cs="Arial"/>
                <w:kern w:val="0"/>
                <w:sz w:val="16"/>
                <w:szCs w:val="16"/>
                <w:lang w:eastAsia="cs-CZ"/>
                <w14:ligatures w14:val="none"/>
              </w:rPr>
            </w:pPr>
            <w:r w:rsidRPr="00E35E29">
              <w:rPr>
                <w:rFonts w:ascii="Arial" w:eastAsia="Times New Roman" w:hAnsi="Arial" w:cs="Arial"/>
                <w:kern w:val="0"/>
                <w:sz w:val="16"/>
                <w:szCs w:val="16"/>
                <w:lang w:eastAsia="cs-CZ"/>
                <w14:ligatures w14:val="none"/>
              </w:rPr>
              <w:t>3) Ceny jsou uváděny s přesností na dvě desetinná místa.</w:t>
            </w:r>
          </w:p>
        </w:tc>
      </w:tr>
    </w:tbl>
    <w:p w14:paraId="4BEA0BBF" w14:textId="6CD17587" w:rsidR="00CD3E5D" w:rsidRDefault="00CD3E5D" w:rsidP="00B57B79">
      <w:pPr>
        <w:spacing w:line="240" w:lineRule="auto"/>
        <w:rPr>
          <w:rFonts w:ascii="Arial" w:hAnsi="Arial" w:cs="Arial"/>
          <w:b/>
          <w:i/>
          <w:iCs/>
          <w:caps/>
        </w:rPr>
      </w:pPr>
    </w:p>
    <w:p w14:paraId="3A969F66" w14:textId="3F6DE080" w:rsidR="00CD3E5D" w:rsidRDefault="00CD3E5D" w:rsidP="00B57B79">
      <w:pPr>
        <w:spacing w:line="240" w:lineRule="auto"/>
        <w:rPr>
          <w:rFonts w:ascii="Arial" w:hAnsi="Arial" w:cs="Arial"/>
          <w:b/>
          <w:i/>
          <w:iCs/>
          <w:caps/>
        </w:rPr>
      </w:pPr>
    </w:p>
    <w:p w14:paraId="43178EA3" w14:textId="251A72CE" w:rsidR="00CD3E5D" w:rsidRPr="00E35E29" w:rsidRDefault="00CD3E5D" w:rsidP="00B57B79">
      <w:pPr>
        <w:spacing w:line="240" w:lineRule="auto"/>
        <w:rPr>
          <w:rFonts w:ascii="Arial" w:hAnsi="Arial" w:cs="Arial"/>
          <w:bCs/>
          <w:caps/>
        </w:rPr>
      </w:pPr>
    </w:p>
    <w:sectPr w:rsidR="00CD3E5D" w:rsidRPr="00E35E29" w:rsidSect="007936E4">
      <w:headerReference w:type="default" r:id="rId17"/>
      <w:footerReference w:type="default" r:id="rId18"/>
      <w:headerReference w:type="first" r:id="rId19"/>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7AD30" w14:textId="77777777" w:rsidR="00812DC4" w:rsidRDefault="00812DC4" w:rsidP="007936E4">
      <w:pPr>
        <w:spacing w:after="0"/>
      </w:pPr>
      <w:r>
        <w:separator/>
      </w:r>
    </w:p>
  </w:endnote>
  <w:endnote w:type="continuationSeparator" w:id="0">
    <w:p w14:paraId="3475D463" w14:textId="77777777" w:rsidR="00812DC4" w:rsidRDefault="00812DC4" w:rsidP="007936E4">
      <w:pPr>
        <w:spacing w:after="0"/>
      </w:pPr>
      <w:r>
        <w:continuationSeparator/>
      </w:r>
    </w:p>
  </w:endnote>
  <w:endnote w:type="continuationNotice" w:id="1">
    <w:p w14:paraId="673C3A09" w14:textId="77777777" w:rsidR="00812DC4" w:rsidRDefault="00812DC4"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0BA3FBB4"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00E35E29">
      <w:rPr>
        <w:rFonts w:ascii="Arial" w:hAnsi="Arial" w:cs="Arial"/>
        <w:sz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B02C0" w14:textId="77777777" w:rsidR="00E35E29" w:rsidRDefault="00E35E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539B8" w14:textId="77777777" w:rsidR="00812DC4" w:rsidRDefault="00812DC4" w:rsidP="007936E4">
      <w:pPr>
        <w:spacing w:after="0"/>
      </w:pPr>
      <w:r>
        <w:separator/>
      </w:r>
    </w:p>
  </w:footnote>
  <w:footnote w:type="continuationSeparator" w:id="0">
    <w:p w14:paraId="4841E41C" w14:textId="77777777" w:rsidR="00812DC4" w:rsidRDefault="00812DC4" w:rsidP="007936E4">
      <w:pPr>
        <w:spacing w:after="0"/>
      </w:pPr>
      <w:r>
        <w:continuationSeparator/>
      </w:r>
    </w:p>
  </w:footnote>
  <w:footnote w:type="continuationNotice" w:id="1">
    <w:p w14:paraId="759DBEAE" w14:textId="77777777" w:rsidR="00812DC4" w:rsidRDefault="00812DC4"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0B24EEB6" w:rsidR="00043079" w:rsidRPr="001D4BED" w:rsidRDefault="00E35E29" w:rsidP="00E35E29">
    <w:pPr>
      <w:pStyle w:val="Zhlav"/>
      <w:pBdr>
        <w:bottom w:val="single" w:sz="6" w:space="1" w:color="auto"/>
      </w:pBdr>
      <w:tabs>
        <w:tab w:val="clear" w:pos="4703"/>
        <w:tab w:val="clear" w:pos="9406"/>
        <w:tab w:val="left" w:pos="6960"/>
      </w:tabs>
      <w:spacing w:before="120" w:after="120"/>
      <w:rPr>
        <w:szCs w:val="16"/>
      </w:rPr>
    </w:pPr>
    <w:r>
      <w:rPr>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6C746" w14:textId="4FAF0CF0" w:rsidR="003C7BDC"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69044C" w:rsidRPr="002D33C1">
      <w:rPr>
        <w:rFonts w:cs="Arial"/>
        <w:szCs w:val="16"/>
        <w:lang w:val="fr-FR" w:eastAsia="cs-CZ"/>
      </w:rPr>
      <w:t>538-2023-508207</w:t>
    </w:r>
    <w:r w:rsidR="002D33C1">
      <w:rPr>
        <w:rFonts w:cs="Arial"/>
        <w:szCs w:val="16"/>
        <w:lang w:val="fr-FR" w:eastAsia="cs-CZ"/>
      </w:rPr>
      <w:t>/1</w:t>
    </w:r>
  </w:p>
  <w:p w14:paraId="3655A1E4" w14:textId="0BB92A31" w:rsidR="006729ED" w:rsidRDefault="003C7BDC" w:rsidP="00E0086F">
    <w:pPr>
      <w:pStyle w:val="Zhlav"/>
      <w:pBdr>
        <w:bottom w:val="single" w:sz="6" w:space="1" w:color="auto"/>
      </w:pBdr>
      <w:tabs>
        <w:tab w:val="clear" w:pos="4703"/>
        <w:tab w:val="clear" w:pos="9406"/>
        <w:tab w:val="left" w:pos="4536"/>
      </w:tabs>
      <w:spacing w:after="0" w:line="240" w:lineRule="auto"/>
      <w:jc w:val="both"/>
      <w:rPr>
        <w:rFonts w:ascii="Tahoma" w:hAnsi="Tahoma" w:cs="Tahoma"/>
        <w:szCs w:val="16"/>
      </w:rPr>
    </w:pPr>
    <w:r>
      <w:rPr>
        <w:rFonts w:cs="Arial"/>
        <w:szCs w:val="16"/>
        <w:lang w:val="fr-FR" w:eastAsia="cs-CZ"/>
      </w:rPr>
      <w:tab/>
    </w:r>
    <w:r>
      <w:rPr>
        <w:rFonts w:cs="Arial"/>
        <w:szCs w:val="16"/>
        <w:lang w:val="fr-FR" w:eastAsia="cs-CZ"/>
      </w:rPr>
      <w:tab/>
      <w:t>UID dokumentu:</w:t>
    </w:r>
    <w:r w:rsidR="00EE7B7F" w:rsidRPr="00EE7B7F">
      <w:rPr>
        <w:rFonts w:ascii="Tahoma" w:hAnsi="Tahoma" w:cs="Tahoma"/>
        <w:color w:val="373737"/>
        <w:szCs w:val="16"/>
      </w:rPr>
      <w:t xml:space="preserve"> </w:t>
    </w:r>
    <w:r w:rsidR="008020E0" w:rsidRPr="008020E0">
      <w:rPr>
        <w:rFonts w:ascii="Tahoma" w:hAnsi="Tahoma" w:cs="Tahoma"/>
        <w:color w:val="373737"/>
        <w:szCs w:val="16"/>
      </w:rPr>
      <w:t>spudms00000014725123</w:t>
    </w:r>
  </w:p>
  <w:p w14:paraId="5EB20BA7" w14:textId="723C7936"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0069044C">
      <w:rPr>
        <w:rFonts w:cs="Arial"/>
        <w:szCs w:val="16"/>
        <w:lang w:val="fr-FR" w:eastAsia="cs-CZ"/>
      </w:rPr>
      <w:tab/>
    </w:r>
    <w:r w:rsidRPr="001D4BED">
      <w:rPr>
        <w:rFonts w:cs="Arial"/>
        <w:szCs w:val="16"/>
        <w:lang w:val="fr-FR" w:eastAsia="cs-CZ"/>
      </w:rPr>
      <w:t>Číslo Smlouvy Zhotovitele:</w:t>
    </w:r>
    <w:r w:rsidRPr="001D4BED">
      <w:rPr>
        <w:rFonts w:cs="Arial"/>
        <w:szCs w:val="16"/>
        <w:lang w:val="fr-FR" w:eastAsia="cs-CZ"/>
      </w:rPr>
      <w:tab/>
    </w:r>
  </w:p>
  <w:p w14:paraId="6F75F815" w14:textId="73C87D0F"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Komplexní pozemkové úpravy</w:t>
    </w:r>
    <w:r w:rsidR="00B06FFB">
      <w:rPr>
        <w:rFonts w:cs="Arial"/>
        <w:szCs w:val="16"/>
        <w:lang w:val="fr-FR" w:eastAsia="cs-CZ"/>
      </w:rPr>
      <w:t xml:space="preserve"> </w:t>
    </w:r>
    <w:r w:rsidR="001D59E7">
      <w:rPr>
        <w:rFonts w:cs="Arial"/>
        <w:szCs w:val="16"/>
        <w:lang w:val="fr-FR" w:eastAsia="cs-CZ"/>
      </w:rPr>
      <w:t>Libov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66455" w14:textId="1C14004D" w:rsidR="00E35E29" w:rsidRPr="00E35E29" w:rsidRDefault="00E35E29" w:rsidP="00E35E29">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EA724" w14:textId="3EF2909A" w:rsidR="00E35E29" w:rsidRPr="00E35E29" w:rsidRDefault="00E35E29" w:rsidP="00E35E2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2C05C0"/>
    <w:multiLevelType w:val="multilevel"/>
    <w:tmpl w:val="04EC539C"/>
    <w:numStyleLink w:val="Styl2"/>
  </w:abstractNum>
  <w:abstractNum w:abstractNumId="3"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5" w15:restartNumberingAfterBreak="0">
    <w:nsid w:val="127E303D"/>
    <w:multiLevelType w:val="multilevel"/>
    <w:tmpl w:val="04EC539C"/>
    <w:styleLink w:val="Styl2"/>
    <w:lvl w:ilvl="0">
      <w:start w:val="2"/>
      <w:numFmt w:val="decimal"/>
      <w:lvlText w:val="%1"/>
      <w:lvlJc w:val="left"/>
      <w:pPr>
        <w:ind w:left="360" w:hanging="360"/>
      </w:pPr>
      <w:rPr>
        <w:rFonts w:ascii="Times New Roman" w:hAnsi="Times New Roman" w:hint="default"/>
        <w:color w:val="auto"/>
      </w:rPr>
    </w:lvl>
    <w:lvl w:ilvl="1">
      <w:start w:val="1"/>
      <w:numFmt w:val="decimal"/>
      <w:lvlText w:val="%1.%2."/>
      <w:lvlJc w:val="left"/>
      <w:pPr>
        <w:ind w:left="360" w:hanging="360"/>
      </w:pPr>
      <w:rPr>
        <w:rFonts w:hint="default"/>
        <w:b/>
        <w:bCs/>
      </w:rPr>
    </w:lvl>
    <w:lvl w:ilvl="2">
      <w:start w:val="1"/>
      <w:numFmt w:val="decimal"/>
      <w:lvlText w:val="%1.2."/>
      <w:lvlJc w:val="left"/>
      <w:pPr>
        <w:ind w:left="720" w:hanging="720"/>
      </w:pPr>
      <w:rPr>
        <w:rFonts w:hint="default"/>
      </w:rPr>
    </w:lvl>
    <w:lvl w:ilvl="3">
      <w:start w:val="1"/>
      <w:numFmt w:val="decimal"/>
      <w:lvlText w:val="%1.3."/>
      <w:lvlJc w:val="left"/>
      <w:pPr>
        <w:ind w:left="720" w:hanging="720"/>
      </w:pPr>
      <w:rPr>
        <w:rFonts w:hint="default"/>
      </w:rPr>
    </w:lvl>
    <w:lvl w:ilvl="4">
      <w:start w:val="1"/>
      <w:numFmt w:val="decimal"/>
      <w:lvlText w:val="%1.4"/>
      <w:lvlJc w:val="left"/>
      <w:pPr>
        <w:ind w:left="1080" w:hanging="1080"/>
      </w:pPr>
      <w:rPr>
        <w:rFonts w:hint="default"/>
      </w:rPr>
    </w:lvl>
    <w:lvl w:ilvl="5">
      <w:start w:val="1"/>
      <w:numFmt w:val="decimal"/>
      <w:lvlText w:val="%1.5."/>
      <w:lvlJc w:val="left"/>
      <w:pPr>
        <w:ind w:left="1080" w:hanging="1080"/>
      </w:pPr>
      <w:rPr>
        <w:rFonts w:hint="default"/>
      </w:rPr>
    </w:lvl>
    <w:lvl w:ilvl="6">
      <w:start w:val="1"/>
      <w:numFmt w:val="decimal"/>
      <w:lvlText w:val="%1.6."/>
      <w:lvlJc w:val="left"/>
      <w:pPr>
        <w:ind w:left="1440" w:hanging="1440"/>
      </w:pPr>
      <w:rPr>
        <w:rFonts w:hint="default"/>
      </w:rPr>
    </w:lvl>
    <w:lvl w:ilvl="7">
      <w:start w:val="1"/>
      <w:numFmt w:val="decimal"/>
      <w:lvlText w:val="%1.7."/>
      <w:lvlJc w:val="left"/>
      <w:pPr>
        <w:ind w:left="1440" w:hanging="1440"/>
      </w:pPr>
      <w:rPr>
        <w:rFonts w:hint="default"/>
      </w:rPr>
    </w:lvl>
    <w:lvl w:ilvl="8">
      <w:start w:val="1"/>
      <w:numFmt w:val="decimal"/>
      <w:lvlText w:val="%1.8."/>
      <w:lvlJc w:val="left"/>
      <w:pPr>
        <w:ind w:left="1800" w:hanging="1800"/>
      </w:pPr>
      <w:rPr>
        <w:rFonts w:hint="default"/>
      </w:rPr>
    </w:lvl>
  </w:abstractNum>
  <w:abstractNum w:abstractNumId="6"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7" w15:restartNumberingAfterBreak="0">
    <w:nsid w:val="16DE004A"/>
    <w:multiLevelType w:val="multilevel"/>
    <w:tmpl w:val="04EC539C"/>
    <w:numStyleLink w:val="Styl2"/>
  </w:abstractNum>
  <w:abstractNum w:abstractNumId="8"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10"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1F35DA"/>
    <w:multiLevelType w:val="multilevel"/>
    <w:tmpl w:val="4F528A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7"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4"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5"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6"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7" w15:restartNumberingAfterBreak="0">
    <w:nsid w:val="48385556"/>
    <w:multiLevelType w:val="multilevel"/>
    <w:tmpl w:val="4F528A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9"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0"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1"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2"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3"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4"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6"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7" w15:restartNumberingAfterBreak="0">
    <w:nsid w:val="6B1D1232"/>
    <w:multiLevelType w:val="multilevel"/>
    <w:tmpl w:val="B41E81F4"/>
    <w:lvl w:ilvl="0">
      <w:start w:val="3"/>
      <w:numFmt w:val="decimal"/>
      <w:pStyle w:val="Level1"/>
      <w:lvlText w:val="%1."/>
      <w:lvlJc w:val="left"/>
      <w:pPr>
        <w:ind w:left="6456" w:hanging="360"/>
      </w:pPr>
      <w:rPr>
        <w:rFonts w:ascii="Arial" w:hAnsi="Arial" w:cs="Arial" w:hint="default"/>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390"/>
        </w:tabs>
        <w:ind w:left="1390" w:hanging="680"/>
      </w:pPr>
      <w:rPr>
        <w:rFonts w:hint="default"/>
        <w:b/>
        <w:i w:val="0"/>
        <w:sz w:val="22"/>
        <w:szCs w:val="32"/>
      </w:rPr>
    </w:lvl>
    <w:lvl w:ilvl="2">
      <w:start w:val="1"/>
      <w:numFmt w:val="decimal"/>
      <w:pStyle w:val="Level3"/>
      <w:lvlText w:val="%1.%2.%3"/>
      <w:lvlJc w:val="left"/>
      <w:pPr>
        <w:tabs>
          <w:tab w:val="num" w:pos="1787"/>
        </w:tabs>
        <w:ind w:left="178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rFonts w:hint="default"/>
        <w:b/>
        <w:bCs/>
        <w:sz w:val="22"/>
        <w:szCs w:val="36"/>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decimal"/>
      <w:pStyle w:val="Level7"/>
      <w:lvlText w:val=""/>
      <w:lvlJc w:val="left"/>
      <w:pPr>
        <w:tabs>
          <w:tab w:val="num" w:pos="3969"/>
        </w:tabs>
        <w:ind w:left="3969" w:hanging="680"/>
      </w:pPr>
      <w:rPr>
        <w:rFonts w:hint="default"/>
      </w:rPr>
    </w:lvl>
    <w:lvl w:ilvl="7">
      <w:start w:val="1"/>
      <w:numFmt w:val="decimal"/>
      <w:pStyle w:val="Level8"/>
      <w:lvlText w:val=""/>
      <w:lvlJc w:val="left"/>
      <w:pPr>
        <w:tabs>
          <w:tab w:val="num" w:pos="3969"/>
        </w:tabs>
        <w:ind w:left="3969" w:hanging="680"/>
      </w:pPr>
      <w:rPr>
        <w:rFonts w:hint="default"/>
      </w:rPr>
    </w:lvl>
    <w:lvl w:ilvl="8">
      <w:start w:val="1"/>
      <w:numFmt w:val="decimal"/>
      <w:pStyle w:val="Level9"/>
      <w:lvlText w:val=""/>
      <w:lvlJc w:val="left"/>
      <w:pPr>
        <w:tabs>
          <w:tab w:val="num" w:pos="3969"/>
        </w:tabs>
        <w:ind w:left="3969" w:hanging="680"/>
      </w:pPr>
      <w:rPr>
        <w:rFonts w:hint="default"/>
      </w:rPr>
    </w:lvl>
  </w:abstractNum>
  <w:abstractNum w:abstractNumId="38"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0"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1" w15:restartNumberingAfterBreak="0">
    <w:nsid w:val="743905FE"/>
    <w:multiLevelType w:val="multilevel"/>
    <w:tmpl w:val="04EC539C"/>
    <w:numStyleLink w:val="Styl2"/>
  </w:abstractNum>
  <w:abstractNum w:abstractNumId="42"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0"/>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82343943">
    <w:abstractNumId w:val="35"/>
  </w:num>
  <w:num w:numId="2" w16cid:durableId="956523611">
    <w:abstractNumId w:val="40"/>
  </w:num>
  <w:num w:numId="3" w16cid:durableId="530341244">
    <w:abstractNumId w:val="21"/>
  </w:num>
  <w:num w:numId="4" w16cid:durableId="1629816790">
    <w:abstractNumId w:val="25"/>
  </w:num>
  <w:num w:numId="5" w16cid:durableId="328220636">
    <w:abstractNumId w:val="37"/>
  </w:num>
  <w:num w:numId="6" w16cid:durableId="248123066">
    <w:abstractNumId w:val="12"/>
  </w:num>
  <w:num w:numId="7" w16cid:durableId="892808806">
    <w:abstractNumId w:val="29"/>
  </w:num>
  <w:num w:numId="8" w16cid:durableId="86654525">
    <w:abstractNumId w:val="6"/>
  </w:num>
  <w:num w:numId="9" w16cid:durableId="704135141">
    <w:abstractNumId w:val="0"/>
  </w:num>
  <w:num w:numId="10" w16cid:durableId="382293631">
    <w:abstractNumId w:val="8"/>
  </w:num>
  <w:num w:numId="11" w16cid:durableId="916331380">
    <w:abstractNumId w:val="43"/>
  </w:num>
  <w:num w:numId="12" w16cid:durableId="1699509114">
    <w:abstractNumId w:val="22"/>
  </w:num>
  <w:num w:numId="13" w16cid:durableId="96297847">
    <w:abstractNumId w:val="42"/>
  </w:num>
  <w:num w:numId="14" w16cid:durableId="973099496">
    <w:abstractNumId w:val="34"/>
  </w:num>
  <w:num w:numId="15" w16cid:durableId="1805735546">
    <w:abstractNumId w:val="16"/>
  </w:num>
  <w:num w:numId="16" w16cid:durableId="404305997">
    <w:abstractNumId w:val="30"/>
  </w:num>
  <w:num w:numId="17" w16cid:durableId="470682358">
    <w:abstractNumId w:val="16"/>
    <w:lvlOverride w:ilvl="0">
      <w:startOverride w:val="1"/>
    </w:lvlOverride>
  </w:num>
  <w:num w:numId="18" w16cid:durableId="1257590617">
    <w:abstractNumId w:val="24"/>
  </w:num>
  <w:num w:numId="19" w16cid:durableId="1027757384">
    <w:abstractNumId w:val="39"/>
  </w:num>
  <w:num w:numId="20" w16cid:durableId="1953896873">
    <w:abstractNumId w:val="32"/>
  </w:num>
  <w:num w:numId="21" w16cid:durableId="1124035739">
    <w:abstractNumId w:val="15"/>
  </w:num>
  <w:num w:numId="22" w16cid:durableId="15060740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60175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913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2177960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949492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929730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523220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812308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164782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1071760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1196308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2327388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3838678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0713770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19993">
    <w:abstractNumId w:val="20"/>
  </w:num>
  <w:num w:numId="37" w16cid:durableId="1379932763">
    <w:abstractNumId w:val="9"/>
  </w:num>
  <w:num w:numId="38" w16cid:durableId="1002514031">
    <w:abstractNumId w:val="23"/>
  </w:num>
  <w:num w:numId="39" w16cid:durableId="1467238524">
    <w:abstractNumId w:val="19"/>
  </w:num>
  <w:num w:numId="40" w16cid:durableId="1303920309">
    <w:abstractNumId w:val="26"/>
  </w:num>
  <w:num w:numId="41" w16cid:durableId="1053381936">
    <w:abstractNumId w:val="3"/>
  </w:num>
  <w:num w:numId="42" w16cid:durableId="1254317336">
    <w:abstractNumId w:val="18"/>
  </w:num>
  <w:num w:numId="43" w16cid:durableId="2103912409">
    <w:abstractNumId w:val="17"/>
  </w:num>
  <w:num w:numId="44" w16cid:durableId="1938512634">
    <w:abstractNumId w:val="1"/>
  </w:num>
  <w:num w:numId="45" w16cid:durableId="1391733594">
    <w:abstractNumId w:val="33"/>
  </w:num>
  <w:num w:numId="46" w16cid:durableId="183330991">
    <w:abstractNumId w:val="31"/>
  </w:num>
  <w:num w:numId="47" w16cid:durableId="1743747834">
    <w:abstractNumId w:val="4"/>
  </w:num>
  <w:num w:numId="48" w16cid:durableId="1238440522">
    <w:abstractNumId w:val="10"/>
  </w:num>
  <w:num w:numId="49" w16cid:durableId="124191365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66374784">
    <w:abstractNumId w:val="38"/>
  </w:num>
  <w:num w:numId="51" w16cid:durableId="567158304">
    <w:abstractNumId w:val="28"/>
  </w:num>
  <w:num w:numId="52" w16cid:durableId="780105756">
    <w:abstractNumId w:val="36"/>
  </w:num>
  <w:num w:numId="53" w16cid:durableId="613943597">
    <w:abstractNumId w:val="11"/>
  </w:num>
  <w:num w:numId="54" w16cid:durableId="1198083287">
    <w:abstractNumId w:val="14"/>
  </w:num>
  <w:num w:numId="55" w16cid:durableId="18342534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26832474">
    <w:abstractNumId w:val="37"/>
  </w:num>
  <w:num w:numId="57" w16cid:durableId="949120171">
    <w:abstractNumId w:val="13"/>
  </w:num>
  <w:num w:numId="58" w16cid:durableId="1435318898">
    <w:abstractNumId w:val="5"/>
  </w:num>
  <w:num w:numId="59" w16cid:durableId="1877692427">
    <w:abstractNumId w:val="41"/>
  </w:num>
  <w:num w:numId="60" w16cid:durableId="342509558">
    <w:abstractNumId w:val="27"/>
  </w:num>
  <w:num w:numId="61" w16cid:durableId="1248348792">
    <w:abstractNumId w:val="7"/>
  </w:num>
  <w:num w:numId="62" w16cid:durableId="712072421">
    <w:abstractNumId w:val="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9D0"/>
    <w:rsid w:val="00012F3E"/>
    <w:rsid w:val="0001351E"/>
    <w:rsid w:val="00015425"/>
    <w:rsid w:val="0001592E"/>
    <w:rsid w:val="0001701D"/>
    <w:rsid w:val="0001770C"/>
    <w:rsid w:val="000205F9"/>
    <w:rsid w:val="00020623"/>
    <w:rsid w:val="00020FE5"/>
    <w:rsid w:val="00021146"/>
    <w:rsid w:val="00021B06"/>
    <w:rsid w:val="00021D59"/>
    <w:rsid w:val="0002363A"/>
    <w:rsid w:val="0002419A"/>
    <w:rsid w:val="00024EBF"/>
    <w:rsid w:val="00025481"/>
    <w:rsid w:val="0002692A"/>
    <w:rsid w:val="00026CDB"/>
    <w:rsid w:val="0003113C"/>
    <w:rsid w:val="0003130D"/>
    <w:rsid w:val="00031DCC"/>
    <w:rsid w:val="00032278"/>
    <w:rsid w:val="00032A8F"/>
    <w:rsid w:val="00032C41"/>
    <w:rsid w:val="000359CC"/>
    <w:rsid w:val="0003666F"/>
    <w:rsid w:val="00036E73"/>
    <w:rsid w:val="00036EDB"/>
    <w:rsid w:val="00036F01"/>
    <w:rsid w:val="000371C6"/>
    <w:rsid w:val="0004037C"/>
    <w:rsid w:val="00040A92"/>
    <w:rsid w:val="0004108E"/>
    <w:rsid w:val="00041241"/>
    <w:rsid w:val="00041688"/>
    <w:rsid w:val="00042790"/>
    <w:rsid w:val="00042CA0"/>
    <w:rsid w:val="00042D8E"/>
    <w:rsid w:val="00043079"/>
    <w:rsid w:val="000436AD"/>
    <w:rsid w:val="00043B8E"/>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6E69"/>
    <w:rsid w:val="00057832"/>
    <w:rsid w:val="00057C75"/>
    <w:rsid w:val="000604D3"/>
    <w:rsid w:val="00060674"/>
    <w:rsid w:val="00061985"/>
    <w:rsid w:val="00061A57"/>
    <w:rsid w:val="000622D1"/>
    <w:rsid w:val="00062DF2"/>
    <w:rsid w:val="00063CE1"/>
    <w:rsid w:val="0006560F"/>
    <w:rsid w:val="00065B61"/>
    <w:rsid w:val="000669FB"/>
    <w:rsid w:val="0007122E"/>
    <w:rsid w:val="00071467"/>
    <w:rsid w:val="00071ADD"/>
    <w:rsid w:val="00072457"/>
    <w:rsid w:val="000725EF"/>
    <w:rsid w:val="00072804"/>
    <w:rsid w:val="00073465"/>
    <w:rsid w:val="00073A55"/>
    <w:rsid w:val="00073E29"/>
    <w:rsid w:val="00074F05"/>
    <w:rsid w:val="00075E30"/>
    <w:rsid w:val="000761DD"/>
    <w:rsid w:val="00076871"/>
    <w:rsid w:val="00076C2C"/>
    <w:rsid w:val="00076DA8"/>
    <w:rsid w:val="000772BA"/>
    <w:rsid w:val="00077673"/>
    <w:rsid w:val="00077D27"/>
    <w:rsid w:val="00080761"/>
    <w:rsid w:val="00080D74"/>
    <w:rsid w:val="00081776"/>
    <w:rsid w:val="00081C18"/>
    <w:rsid w:val="00083169"/>
    <w:rsid w:val="000842AE"/>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D20"/>
    <w:rsid w:val="000A03AE"/>
    <w:rsid w:val="000A0980"/>
    <w:rsid w:val="000A0DA0"/>
    <w:rsid w:val="000A2018"/>
    <w:rsid w:val="000A226D"/>
    <w:rsid w:val="000A2322"/>
    <w:rsid w:val="000A2328"/>
    <w:rsid w:val="000A36C1"/>
    <w:rsid w:val="000A37B0"/>
    <w:rsid w:val="000A3A5F"/>
    <w:rsid w:val="000A4816"/>
    <w:rsid w:val="000A7F81"/>
    <w:rsid w:val="000B0209"/>
    <w:rsid w:val="000B1138"/>
    <w:rsid w:val="000B1A31"/>
    <w:rsid w:val="000B1E86"/>
    <w:rsid w:val="000B219F"/>
    <w:rsid w:val="000B40EE"/>
    <w:rsid w:val="000B55E4"/>
    <w:rsid w:val="000B60F3"/>
    <w:rsid w:val="000B61D9"/>
    <w:rsid w:val="000B6251"/>
    <w:rsid w:val="000B6577"/>
    <w:rsid w:val="000B7228"/>
    <w:rsid w:val="000B773F"/>
    <w:rsid w:val="000B7EAB"/>
    <w:rsid w:val="000C09AF"/>
    <w:rsid w:val="000C0BD2"/>
    <w:rsid w:val="000C1902"/>
    <w:rsid w:val="000C2F93"/>
    <w:rsid w:val="000C33CC"/>
    <w:rsid w:val="000C379F"/>
    <w:rsid w:val="000C3BA4"/>
    <w:rsid w:val="000C3EDD"/>
    <w:rsid w:val="000C4475"/>
    <w:rsid w:val="000C65AB"/>
    <w:rsid w:val="000C68CA"/>
    <w:rsid w:val="000C72B4"/>
    <w:rsid w:val="000D0C30"/>
    <w:rsid w:val="000D0D76"/>
    <w:rsid w:val="000D1382"/>
    <w:rsid w:val="000D24BD"/>
    <w:rsid w:val="000D27D5"/>
    <w:rsid w:val="000D2B45"/>
    <w:rsid w:val="000D3A4B"/>
    <w:rsid w:val="000D3F8A"/>
    <w:rsid w:val="000D4631"/>
    <w:rsid w:val="000D6242"/>
    <w:rsid w:val="000D6595"/>
    <w:rsid w:val="000D6EF4"/>
    <w:rsid w:val="000D749B"/>
    <w:rsid w:val="000D74B9"/>
    <w:rsid w:val="000D751D"/>
    <w:rsid w:val="000D759F"/>
    <w:rsid w:val="000E08A9"/>
    <w:rsid w:val="000E1231"/>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D2B"/>
    <w:rsid w:val="00112F05"/>
    <w:rsid w:val="00113334"/>
    <w:rsid w:val="00115F52"/>
    <w:rsid w:val="00117696"/>
    <w:rsid w:val="001208EE"/>
    <w:rsid w:val="00120D0A"/>
    <w:rsid w:val="001212CE"/>
    <w:rsid w:val="00121AD3"/>
    <w:rsid w:val="00122C6A"/>
    <w:rsid w:val="001231F2"/>
    <w:rsid w:val="00123815"/>
    <w:rsid w:val="00124681"/>
    <w:rsid w:val="001256DB"/>
    <w:rsid w:val="001258B6"/>
    <w:rsid w:val="001259C0"/>
    <w:rsid w:val="001260CB"/>
    <w:rsid w:val="001268CA"/>
    <w:rsid w:val="00126A8F"/>
    <w:rsid w:val="00126DA5"/>
    <w:rsid w:val="00127765"/>
    <w:rsid w:val="00127C34"/>
    <w:rsid w:val="001313B9"/>
    <w:rsid w:val="0013226B"/>
    <w:rsid w:val="00132DD9"/>
    <w:rsid w:val="00133D07"/>
    <w:rsid w:val="00134D05"/>
    <w:rsid w:val="00134FCF"/>
    <w:rsid w:val="00135400"/>
    <w:rsid w:val="00136F16"/>
    <w:rsid w:val="001405B8"/>
    <w:rsid w:val="001412D0"/>
    <w:rsid w:val="00141820"/>
    <w:rsid w:val="00141CD5"/>
    <w:rsid w:val="00142303"/>
    <w:rsid w:val="0014312A"/>
    <w:rsid w:val="00143A09"/>
    <w:rsid w:val="001447FA"/>
    <w:rsid w:val="001452A9"/>
    <w:rsid w:val="00146BD7"/>
    <w:rsid w:val="001500FF"/>
    <w:rsid w:val="001501D9"/>
    <w:rsid w:val="00150A54"/>
    <w:rsid w:val="00151E68"/>
    <w:rsid w:val="00151E7E"/>
    <w:rsid w:val="00152135"/>
    <w:rsid w:val="001525B8"/>
    <w:rsid w:val="0015279B"/>
    <w:rsid w:val="00152EA1"/>
    <w:rsid w:val="00153B49"/>
    <w:rsid w:val="00153BEC"/>
    <w:rsid w:val="00154EA9"/>
    <w:rsid w:val="00155CC2"/>
    <w:rsid w:val="00155CFB"/>
    <w:rsid w:val="00156E1D"/>
    <w:rsid w:val="00157048"/>
    <w:rsid w:val="0015753D"/>
    <w:rsid w:val="00160C0B"/>
    <w:rsid w:val="00160D1D"/>
    <w:rsid w:val="00161C0B"/>
    <w:rsid w:val="001627B1"/>
    <w:rsid w:val="001639E5"/>
    <w:rsid w:val="001641D6"/>
    <w:rsid w:val="001644D3"/>
    <w:rsid w:val="0016536B"/>
    <w:rsid w:val="00165673"/>
    <w:rsid w:val="00165D18"/>
    <w:rsid w:val="001679C6"/>
    <w:rsid w:val="0017116A"/>
    <w:rsid w:val="001731C7"/>
    <w:rsid w:val="00173B98"/>
    <w:rsid w:val="00173CF0"/>
    <w:rsid w:val="001746E6"/>
    <w:rsid w:val="0017606A"/>
    <w:rsid w:val="001764EC"/>
    <w:rsid w:val="00176AD7"/>
    <w:rsid w:val="00176C7D"/>
    <w:rsid w:val="0017725A"/>
    <w:rsid w:val="001779BB"/>
    <w:rsid w:val="00177D28"/>
    <w:rsid w:val="0018058C"/>
    <w:rsid w:val="001805C9"/>
    <w:rsid w:val="00180CD5"/>
    <w:rsid w:val="0018121A"/>
    <w:rsid w:val="00181DCB"/>
    <w:rsid w:val="00182C66"/>
    <w:rsid w:val="001831A8"/>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63D"/>
    <w:rsid w:val="00190D35"/>
    <w:rsid w:val="00190DD1"/>
    <w:rsid w:val="0019136F"/>
    <w:rsid w:val="00191AB3"/>
    <w:rsid w:val="00194E36"/>
    <w:rsid w:val="0019545E"/>
    <w:rsid w:val="00195B92"/>
    <w:rsid w:val="00195CD3"/>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76D3"/>
    <w:rsid w:val="001B026B"/>
    <w:rsid w:val="001B085F"/>
    <w:rsid w:val="001B0A7A"/>
    <w:rsid w:val="001B11D2"/>
    <w:rsid w:val="001B178C"/>
    <w:rsid w:val="001B1C9F"/>
    <w:rsid w:val="001B2BBC"/>
    <w:rsid w:val="001B3074"/>
    <w:rsid w:val="001B3B51"/>
    <w:rsid w:val="001B405B"/>
    <w:rsid w:val="001B4F46"/>
    <w:rsid w:val="001B4FDD"/>
    <w:rsid w:val="001B6410"/>
    <w:rsid w:val="001B6F37"/>
    <w:rsid w:val="001B743C"/>
    <w:rsid w:val="001B7695"/>
    <w:rsid w:val="001B7833"/>
    <w:rsid w:val="001B7EB2"/>
    <w:rsid w:val="001B7F0E"/>
    <w:rsid w:val="001C3151"/>
    <w:rsid w:val="001C3D2D"/>
    <w:rsid w:val="001C409A"/>
    <w:rsid w:val="001C4DD2"/>
    <w:rsid w:val="001C658F"/>
    <w:rsid w:val="001C6636"/>
    <w:rsid w:val="001C66DE"/>
    <w:rsid w:val="001C6C1D"/>
    <w:rsid w:val="001C6E8E"/>
    <w:rsid w:val="001C733D"/>
    <w:rsid w:val="001C77BC"/>
    <w:rsid w:val="001D09E6"/>
    <w:rsid w:val="001D09F0"/>
    <w:rsid w:val="001D2151"/>
    <w:rsid w:val="001D3991"/>
    <w:rsid w:val="001D3F05"/>
    <w:rsid w:val="001D4BED"/>
    <w:rsid w:val="001D4D39"/>
    <w:rsid w:val="001D4E3B"/>
    <w:rsid w:val="001D512A"/>
    <w:rsid w:val="001D59E7"/>
    <w:rsid w:val="001D603B"/>
    <w:rsid w:val="001D73F6"/>
    <w:rsid w:val="001E055A"/>
    <w:rsid w:val="001E078A"/>
    <w:rsid w:val="001E0D0C"/>
    <w:rsid w:val="001E18E0"/>
    <w:rsid w:val="001E2356"/>
    <w:rsid w:val="001E2B1E"/>
    <w:rsid w:val="001E3A1B"/>
    <w:rsid w:val="001E435A"/>
    <w:rsid w:val="001E4B15"/>
    <w:rsid w:val="001E51F8"/>
    <w:rsid w:val="001E5D29"/>
    <w:rsid w:val="001E5FDB"/>
    <w:rsid w:val="001E6713"/>
    <w:rsid w:val="001E67F7"/>
    <w:rsid w:val="001E7AD4"/>
    <w:rsid w:val="001F029A"/>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FB8"/>
    <w:rsid w:val="0020553F"/>
    <w:rsid w:val="002057AB"/>
    <w:rsid w:val="00205DFC"/>
    <w:rsid w:val="002062D9"/>
    <w:rsid w:val="00207846"/>
    <w:rsid w:val="00207B39"/>
    <w:rsid w:val="00207ECC"/>
    <w:rsid w:val="00210B7C"/>
    <w:rsid w:val="0021157D"/>
    <w:rsid w:val="002126E2"/>
    <w:rsid w:val="0021275B"/>
    <w:rsid w:val="00213868"/>
    <w:rsid w:val="00213F86"/>
    <w:rsid w:val="002146CA"/>
    <w:rsid w:val="00214ED4"/>
    <w:rsid w:val="00214FB3"/>
    <w:rsid w:val="00215588"/>
    <w:rsid w:val="00216E03"/>
    <w:rsid w:val="0021777A"/>
    <w:rsid w:val="00217A40"/>
    <w:rsid w:val="00217CC6"/>
    <w:rsid w:val="00217E8B"/>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1609"/>
    <w:rsid w:val="002324AC"/>
    <w:rsid w:val="00232B98"/>
    <w:rsid w:val="0023338B"/>
    <w:rsid w:val="0023367E"/>
    <w:rsid w:val="00233C6C"/>
    <w:rsid w:val="00234B50"/>
    <w:rsid w:val="0023503B"/>
    <w:rsid w:val="002361BF"/>
    <w:rsid w:val="00237BE0"/>
    <w:rsid w:val="00240461"/>
    <w:rsid w:val="00240B25"/>
    <w:rsid w:val="00240BD6"/>
    <w:rsid w:val="00240BFF"/>
    <w:rsid w:val="002416C4"/>
    <w:rsid w:val="00241BD8"/>
    <w:rsid w:val="00242179"/>
    <w:rsid w:val="00242212"/>
    <w:rsid w:val="002425C7"/>
    <w:rsid w:val="0024266D"/>
    <w:rsid w:val="002427ED"/>
    <w:rsid w:val="002429E8"/>
    <w:rsid w:val="0024410F"/>
    <w:rsid w:val="0024439C"/>
    <w:rsid w:val="00244904"/>
    <w:rsid w:val="0024556B"/>
    <w:rsid w:val="002458CD"/>
    <w:rsid w:val="0024709E"/>
    <w:rsid w:val="0025010C"/>
    <w:rsid w:val="00250E4A"/>
    <w:rsid w:val="002514C0"/>
    <w:rsid w:val="00251DD1"/>
    <w:rsid w:val="00251F7D"/>
    <w:rsid w:val="00253DEB"/>
    <w:rsid w:val="002544C1"/>
    <w:rsid w:val="002550D9"/>
    <w:rsid w:val="00255151"/>
    <w:rsid w:val="00256693"/>
    <w:rsid w:val="00256DC7"/>
    <w:rsid w:val="00260BC9"/>
    <w:rsid w:val="00262BA3"/>
    <w:rsid w:val="002631D7"/>
    <w:rsid w:val="00263544"/>
    <w:rsid w:val="00264B62"/>
    <w:rsid w:val="00264F91"/>
    <w:rsid w:val="002657FA"/>
    <w:rsid w:val="00265825"/>
    <w:rsid w:val="002659CD"/>
    <w:rsid w:val="00265F18"/>
    <w:rsid w:val="0026631B"/>
    <w:rsid w:val="0026755B"/>
    <w:rsid w:val="00270045"/>
    <w:rsid w:val="00270683"/>
    <w:rsid w:val="00270A04"/>
    <w:rsid w:val="00271D1C"/>
    <w:rsid w:val="002732E4"/>
    <w:rsid w:val="002734A2"/>
    <w:rsid w:val="00273825"/>
    <w:rsid w:val="00273D67"/>
    <w:rsid w:val="0027408D"/>
    <w:rsid w:val="00274B37"/>
    <w:rsid w:val="002756C5"/>
    <w:rsid w:val="002768BB"/>
    <w:rsid w:val="002768EB"/>
    <w:rsid w:val="00276E15"/>
    <w:rsid w:val="00277224"/>
    <w:rsid w:val="0027727D"/>
    <w:rsid w:val="00277AFE"/>
    <w:rsid w:val="00280575"/>
    <w:rsid w:val="00281A06"/>
    <w:rsid w:val="0028248E"/>
    <w:rsid w:val="00282D67"/>
    <w:rsid w:val="00283C94"/>
    <w:rsid w:val="00283F1C"/>
    <w:rsid w:val="002840C7"/>
    <w:rsid w:val="00284163"/>
    <w:rsid w:val="0028504E"/>
    <w:rsid w:val="00286400"/>
    <w:rsid w:val="00291113"/>
    <w:rsid w:val="00291E5B"/>
    <w:rsid w:val="00292813"/>
    <w:rsid w:val="00293887"/>
    <w:rsid w:val="002953CD"/>
    <w:rsid w:val="00295465"/>
    <w:rsid w:val="00295DC7"/>
    <w:rsid w:val="00295FFD"/>
    <w:rsid w:val="00296CB8"/>
    <w:rsid w:val="0029707A"/>
    <w:rsid w:val="00297A6D"/>
    <w:rsid w:val="00297F44"/>
    <w:rsid w:val="002A08E6"/>
    <w:rsid w:val="002A1264"/>
    <w:rsid w:val="002A16BB"/>
    <w:rsid w:val="002A1C71"/>
    <w:rsid w:val="002A35E4"/>
    <w:rsid w:val="002A46EA"/>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573"/>
    <w:rsid w:val="002B463A"/>
    <w:rsid w:val="002B4DA1"/>
    <w:rsid w:val="002B54AE"/>
    <w:rsid w:val="002B64A1"/>
    <w:rsid w:val="002B735B"/>
    <w:rsid w:val="002B79CF"/>
    <w:rsid w:val="002C064B"/>
    <w:rsid w:val="002C06EF"/>
    <w:rsid w:val="002C0D2D"/>
    <w:rsid w:val="002C1225"/>
    <w:rsid w:val="002C396D"/>
    <w:rsid w:val="002C3A56"/>
    <w:rsid w:val="002C3B63"/>
    <w:rsid w:val="002C3BFA"/>
    <w:rsid w:val="002C4857"/>
    <w:rsid w:val="002C515C"/>
    <w:rsid w:val="002C51D7"/>
    <w:rsid w:val="002C5999"/>
    <w:rsid w:val="002C5F4C"/>
    <w:rsid w:val="002C7287"/>
    <w:rsid w:val="002D02B2"/>
    <w:rsid w:val="002D07B9"/>
    <w:rsid w:val="002D1314"/>
    <w:rsid w:val="002D21C5"/>
    <w:rsid w:val="002D33C1"/>
    <w:rsid w:val="002D3562"/>
    <w:rsid w:val="002D48A3"/>
    <w:rsid w:val="002D52E7"/>
    <w:rsid w:val="002D600D"/>
    <w:rsid w:val="002D6287"/>
    <w:rsid w:val="002D798F"/>
    <w:rsid w:val="002E03D6"/>
    <w:rsid w:val="002E1131"/>
    <w:rsid w:val="002E12CF"/>
    <w:rsid w:val="002E146D"/>
    <w:rsid w:val="002E1583"/>
    <w:rsid w:val="002E16B2"/>
    <w:rsid w:val="002E21D0"/>
    <w:rsid w:val="002E257F"/>
    <w:rsid w:val="002E26DE"/>
    <w:rsid w:val="002E3910"/>
    <w:rsid w:val="002E4DC9"/>
    <w:rsid w:val="002E5D8D"/>
    <w:rsid w:val="002E6659"/>
    <w:rsid w:val="002E6B1D"/>
    <w:rsid w:val="002E6B79"/>
    <w:rsid w:val="002E7B9B"/>
    <w:rsid w:val="002F012F"/>
    <w:rsid w:val="002F0A03"/>
    <w:rsid w:val="002F1900"/>
    <w:rsid w:val="002F20B9"/>
    <w:rsid w:val="002F2620"/>
    <w:rsid w:val="002F2B82"/>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588C"/>
    <w:rsid w:val="00315B30"/>
    <w:rsid w:val="003177EF"/>
    <w:rsid w:val="00317E4D"/>
    <w:rsid w:val="00320B98"/>
    <w:rsid w:val="00321220"/>
    <w:rsid w:val="0032237D"/>
    <w:rsid w:val="003227DC"/>
    <w:rsid w:val="003242CE"/>
    <w:rsid w:val="003244C5"/>
    <w:rsid w:val="003247A7"/>
    <w:rsid w:val="00324E7A"/>
    <w:rsid w:val="003256CA"/>
    <w:rsid w:val="0032605F"/>
    <w:rsid w:val="003266AD"/>
    <w:rsid w:val="00327110"/>
    <w:rsid w:val="003279D4"/>
    <w:rsid w:val="00330181"/>
    <w:rsid w:val="00330188"/>
    <w:rsid w:val="00331B49"/>
    <w:rsid w:val="00331DE5"/>
    <w:rsid w:val="0033229F"/>
    <w:rsid w:val="003324AA"/>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D8"/>
    <w:rsid w:val="00356A1D"/>
    <w:rsid w:val="00360010"/>
    <w:rsid w:val="0036140B"/>
    <w:rsid w:val="003614EB"/>
    <w:rsid w:val="003623C2"/>
    <w:rsid w:val="00362587"/>
    <w:rsid w:val="0036302A"/>
    <w:rsid w:val="0036315A"/>
    <w:rsid w:val="0036335F"/>
    <w:rsid w:val="00363385"/>
    <w:rsid w:val="00363483"/>
    <w:rsid w:val="0036541B"/>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C40"/>
    <w:rsid w:val="00383C87"/>
    <w:rsid w:val="00384181"/>
    <w:rsid w:val="00386C75"/>
    <w:rsid w:val="00386D1A"/>
    <w:rsid w:val="00386E0D"/>
    <w:rsid w:val="00390120"/>
    <w:rsid w:val="00390270"/>
    <w:rsid w:val="00390DC9"/>
    <w:rsid w:val="0039121C"/>
    <w:rsid w:val="0039229F"/>
    <w:rsid w:val="00393AB7"/>
    <w:rsid w:val="00394855"/>
    <w:rsid w:val="00397924"/>
    <w:rsid w:val="00397A36"/>
    <w:rsid w:val="003A0C5F"/>
    <w:rsid w:val="003A1E59"/>
    <w:rsid w:val="003A301E"/>
    <w:rsid w:val="003A3237"/>
    <w:rsid w:val="003A32BC"/>
    <w:rsid w:val="003A44AA"/>
    <w:rsid w:val="003A47AA"/>
    <w:rsid w:val="003A4A6C"/>
    <w:rsid w:val="003A6BFA"/>
    <w:rsid w:val="003A6C3C"/>
    <w:rsid w:val="003A6EAA"/>
    <w:rsid w:val="003B0249"/>
    <w:rsid w:val="003B0646"/>
    <w:rsid w:val="003B0AFB"/>
    <w:rsid w:val="003B1F64"/>
    <w:rsid w:val="003B2E84"/>
    <w:rsid w:val="003B3586"/>
    <w:rsid w:val="003B3727"/>
    <w:rsid w:val="003B3A7A"/>
    <w:rsid w:val="003B3F8E"/>
    <w:rsid w:val="003B416A"/>
    <w:rsid w:val="003B489F"/>
    <w:rsid w:val="003B50A4"/>
    <w:rsid w:val="003B53FD"/>
    <w:rsid w:val="003B5655"/>
    <w:rsid w:val="003B593C"/>
    <w:rsid w:val="003B721F"/>
    <w:rsid w:val="003B7DFB"/>
    <w:rsid w:val="003C0848"/>
    <w:rsid w:val="003C093E"/>
    <w:rsid w:val="003C172D"/>
    <w:rsid w:val="003C340D"/>
    <w:rsid w:val="003C4299"/>
    <w:rsid w:val="003C4A0F"/>
    <w:rsid w:val="003C4ABB"/>
    <w:rsid w:val="003C56D3"/>
    <w:rsid w:val="003C579E"/>
    <w:rsid w:val="003C6F12"/>
    <w:rsid w:val="003C7339"/>
    <w:rsid w:val="003C7BDC"/>
    <w:rsid w:val="003D0904"/>
    <w:rsid w:val="003D2307"/>
    <w:rsid w:val="003D2FD2"/>
    <w:rsid w:val="003D3820"/>
    <w:rsid w:val="003D4866"/>
    <w:rsid w:val="003D4999"/>
    <w:rsid w:val="003D4B85"/>
    <w:rsid w:val="003D54E2"/>
    <w:rsid w:val="003D55C1"/>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5C3D"/>
    <w:rsid w:val="003E5E53"/>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48E8"/>
    <w:rsid w:val="003F5507"/>
    <w:rsid w:val="003F6BBA"/>
    <w:rsid w:val="00400364"/>
    <w:rsid w:val="00400CE8"/>
    <w:rsid w:val="00400F6F"/>
    <w:rsid w:val="0040105F"/>
    <w:rsid w:val="0040187F"/>
    <w:rsid w:val="00401952"/>
    <w:rsid w:val="00402168"/>
    <w:rsid w:val="00402863"/>
    <w:rsid w:val="00404486"/>
    <w:rsid w:val="0040495D"/>
    <w:rsid w:val="00404FB1"/>
    <w:rsid w:val="004051C8"/>
    <w:rsid w:val="004073F4"/>
    <w:rsid w:val="004076BB"/>
    <w:rsid w:val="00411819"/>
    <w:rsid w:val="00411CDE"/>
    <w:rsid w:val="00411FA7"/>
    <w:rsid w:val="004122C6"/>
    <w:rsid w:val="0041252C"/>
    <w:rsid w:val="00412E62"/>
    <w:rsid w:val="00413339"/>
    <w:rsid w:val="00414F89"/>
    <w:rsid w:val="004158D8"/>
    <w:rsid w:val="0041764F"/>
    <w:rsid w:val="00417838"/>
    <w:rsid w:val="004204EF"/>
    <w:rsid w:val="00420EEB"/>
    <w:rsid w:val="00422489"/>
    <w:rsid w:val="00423292"/>
    <w:rsid w:val="0042338D"/>
    <w:rsid w:val="00423887"/>
    <w:rsid w:val="004252ED"/>
    <w:rsid w:val="00426469"/>
    <w:rsid w:val="004271AB"/>
    <w:rsid w:val="004278DF"/>
    <w:rsid w:val="00427ABE"/>
    <w:rsid w:val="00430B72"/>
    <w:rsid w:val="0043134B"/>
    <w:rsid w:val="004316E9"/>
    <w:rsid w:val="0043186D"/>
    <w:rsid w:val="00431F44"/>
    <w:rsid w:val="004324AC"/>
    <w:rsid w:val="00432686"/>
    <w:rsid w:val="00433077"/>
    <w:rsid w:val="00433B3C"/>
    <w:rsid w:val="00433C76"/>
    <w:rsid w:val="00434083"/>
    <w:rsid w:val="00435696"/>
    <w:rsid w:val="004362E3"/>
    <w:rsid w:val="0044100B"/>
    <w:rsid w:val="004416DF"/>
    <w:rsid w:val="00441890"/>
    <w:rsid w:val="004440B2"/>
    <w:rsid w:val="0044572B"/>
    <w:rsid w:val="00445CC1"/>
    <w:rsid w:val="0044709E"/>
    <w:rsid w:val="004473A4"/>
    <w:rsid w:val="00447F54"/>
    <w:rsid w:val="00450440"/>
    <w:rsid w:val="00451EB1"/>
    <w:rsid w:val="00454051"/>
    <w:rsid w:val="00454100"/>
    <w:rsid w:val="004545C4"/>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8CE"/>
    <w:rsid w:val="00475203"/>
    <w:rsid w:val="004758C4"/>
    <w:rsid w:val="00475B8F"/>
    <w:rsid w:val="004760C7"/>
    <w:rsid w:val="00476E79"/>
    <w:rsid w:val="00480150"/>
    <w:rsid w:val="004812FF"/>
    <w:rsid w:val="00481BA2"/>
    <w:rsid w:val="0048228C"/>
    <w:rsid w:val="00482641"/>
    <w:rsid w:val="004832A1"/>
    <w:rsid w:val="00483450"/>
    <w:rsid w:val="00483DDB"/>
    <w:rsid w:val="004843D6"/>
    <w:rsid w:val="00484A9D"/>
    <w:rsid w:val="00484EFC"/>
    <w:rsid w:val="00485E28"/>
    <w:rsid w:val="004867E1"/>
    <w:rsid w:val="00486FE3"/>
    <w:rsid w:val="00487E52"/>
    <w:rsid w:val="004922F1"/>
    <w:rsid w:val="004923DB"/>
    <w:rsid w:val="00492A10"/>
    <w:rsid w:val="004935D3"/>
    <w:rsid w:val="00493F5E"/>
    <w:rsid w:val="00493FF9"/>
    <w:rsid w:val="00494069"/>
    <w:rsid w:val="00494633"/>
    <w:rsid w:val="004964CA"/>
    <w:rsid w:val="0049654A"/>
    <w:rsid w:val="00497BE2"/>
    <w:rsid w:val="004A004B"/>
    <w:rsid w:val="004A13C8"/>
    <w:rsid w:val="004A1DA5"/>
    <w:rsid w:val="004A1F0A"/>
    <w:rsid w:val="004A293B"/>
    <w:rsid w:val="004A2A64"/>
    <w:rsid w:val="004A32B0"/>
    <w:rsid w:val="004A354F"/>
    <w:rsid w:val="004A36C4"/>
    <w:rsid w:val="004A5217"/>
    <w:rsid w:val="004A592A"/>
    <w:rsid w:val="004A6BC1"/>
    <w:rsid w:val="004B157A"/>
    <w:rsid w:val="004B15FF"/>
    <w:rsid w:val="004B2171"/>
    <w:rsid w:val="004B546A"/>
    <w:rsid w:val="004B6103"/>
    <w:rsid w:val="004B6869"/>
    <w:rsid w:val="004B6A55"/>
    <w:rsid w:val="004B731F"/>
    <w:rsid w:val="004B7960"/>
    <w:rsid w:val="004B7DCE"/>
    <w:rsid w:val="004C0532"/>
    <w:rsid w:val="004C0917"/>
    <w:rsid w:val="004C190E"/>
    <w:rsid w:val="004C1C50"/>
    <w:rsid w:val="004C1C56"/>
    <w:rsid w:val="004C2EFD"/>
    <w:rsid w:val="004C4550"/>
    <w:rsid w:val="004C4899"/>
    <w:rsid w:val="004C49DC"/>
    <w:rsid w:val="004C4CBC"/>
    <w:rsid w:val="004C52F6"/>
    <w:rsid w:val="004C6B32"/>
    <w:rsid w:val="004C6E9C"/>
    <w:rsid w:val="004C6FA0"/>
    <w:rsid w:val="004C704F"/>
    <w:rsid w:val="004C712A"/>
    <w:rsid w:val="004C799F"/>
    <w:rsid w:val="004D030B"/>
    <w:rsid w:val="004D10C9"/>
    <w:rsid w:val="004D1E9A"/>
    <w:rsid w:val="004D27E0"/>
    <w:rsid w:val="004D2BF2"/>
    <w:rsid w:val="004D332A"/>
    <w:rsid w:val="004D3440"/>
    <w:rsid w:val="004D3FFB"/>
    <w:rsid w:val="004D44B2"/>
    <w:rsid w:val="004D4A44"/>
    <w:rsid w:val="004D6A49"/>
    <w:rsid w:val="004D6BDD"/>
    <w:rsid w:val="004D734B"/>
    <w:rsid w:val="004E0DEB"/>
    <w:rsid w:val="004E1924"/>
    <w:rsid w:val="004E2652"/>
    <w:rsid w:val="004E2DEB"/>
    <w:rsid w:val="004E4E6C"/>
    <w:rsid w:val="004E5C47"/>
    <w:rsid w:val="004E5ECF"/>
    <w:rsid w:val="004E68E3"/>
    <w:rsid w:val="004E6D85"/>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639C"/>
    <w:rsid w:val="005063B1"/>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670A"/>
    <w:rsid w:val="00556845"/>
    <w:rsid w:val="00557202"/>
    <w:rsid w:val="005574E8"/>
    <w:rsid w:val="00560201"/>
    <w:rsid w:val="00560698"/>
    <w:rsid w:val="00560916"/>
    <w:rsid w:val="00560FF3"/>
    <w:rsid w:val="00561043"/>
    <w:rsid w:val="0056162D"/>
    <w:rsid w:val="005616B2"/>
    <w:rsid w:val="005617AC"/>
    <w:rsid w:val="005620A8"/>
    <w:rsid w:val="0056227A"/>
    <w:rsid w:val="005622B6"/>
    <w:rsid w:val="00563119"/>
    <w:rsid w:val="00564D21"/>
    <w:rsid w:val="00564D30"/>
    <w:rsid w:val="00565450"/>
    <w:rsid w:val="00565D8F"/>
    <w:rsid w:val="00566B8B"/>
    <w:rsid w:val="00566CAF"/>
    <w:rsid w:val="00567122"/>
    <w:rsid w:val="00567813"/>
    <w:rsid w:val="00567D8D"/>
    <w:rsid w:val="00571B92"/>
    <w:rsid w:val="0057447C"/>
    <w:rsid w:val="00574CA9"/>
    <w:rsid w:val="00575755"/>
    <w:rsid w:val="00575EF3"/>
    <w:rsid w:val="00576C45"/>
    <w:rsid w:val="00580145"/>
    <w:rsid w:val="00581AD9"/>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C36"/>
    <w:rsid w:val="00591F23"/>
    <w:rsid w:val="005922DA"/>
    <w:rsid w:val="00592421"/>
    <w:rsid w:val="00592660"/>
    <w:rsid w:val="00592821"/>
    <w:rsid w:val="00593039"/>
    <w:rsid w:val="00593076"/>
    <w:rsid w:val="00593469"/>
    <w:rsid w:val="00593582"/>
    <w:rsid w:val="005935D6"/>
    <w:rsid w:val="00596441"/>
    <w:rsid w:val="00596B2C"/>
    <w:rsid w:val="005975CA"/>
    <w:rsid w:val="00597AFF"/>
    <w:rsid w:val="005A0A14"/>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B0214"/>
    <w:rsid w:val="005B3431"/>
    <w:rsid w:val="005B4099"/>
    <w:rsid w:val="005B4359"/>
    <w:rsid w:val="005B447F"/>
    <w:rsid w:val="005B4921"/>
    <w:rsid w:val="005B58A9"/>
    <w:rsid w:val="005B5BCD"/>
    <w:rsid w:val="005B6360"/>
    <w:rsid w:val="005B6C64"/>
    <w:rsid w:val="005B6E4D"/>
    <w:rsid w:val="005C01C8"/>
    <w:rsid w:val="005C10D7"/>
    <w:rsid w:val="005C15EF"/>
    <w:rsid w:val="005C1CA3"/>
    <w:rsid w:val="005C24E9"/>
    <w:rsid w:val="005C2886"/>
    <w:rsid w:val="005C46C3"/>
    <w:rsid w:val="005C5B3C"/>
    <w:rsid w:val="005C61DB"/>
    <w:rsid w:val="005C6B89"/>
    <w:rsid w:val="005C710B"/>
    <w:rsid w:val="005C7BF8"/>
    <w:rsid w:val="005D0867"/>
    <w:rsid w:val="005D1810"/>
    <w:rsid w:val="005D18DD"/>
    <w:rsid w:val="005D2213"/>
    <w:rsid w:val="005D22F0"/>
    <w:rsid w:val="005D27AF"/>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280B"/>
    <w:rsid w:val="005F36C5"/>
    <w:rsid w:val="005F3750"/>
    <w:rsid w:val="005F432A"/>
    <w:rsid w:val="005F4706"/>
    <w:rsid w:val="005F4BFA"/>
    <w:rsid w:val="005F52C9"/>
    <w:rsid w:val="005F54A2"/>
    <w:rsid w:val="005F726A"/>
    <w:rsid w:val="00600E64"/>
    <w:rsid w:val="00601832"/>
    <w:rsid w:val="00602347"/>
    <w:rsid w:val="0060260E"/>
    <w:rsid w:val="00602774"/>
    <w:rsid w:val="0060300C"/>
    <w:rsid w:val="006043D8"/>
    <w:rsid w:val="006046B7"/>
    <w:rsid w:val="00604BDD"/>
    <w:rsid w:val="00605292"/>
    <w:rsid w:val="0060664B"/>
    <w:rsid w:val="0060734A"/>
    <w:rsid w:val="0061109F"/>
    <w:rsid w:val="00611B85"/>
    <w:rsid w:val="006120A8"/>
    <w:rsid w:val="00612571"/>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C66"/>
    <w:rsid w:val="00627255"/>
    <w:rsid w:val="00627AC3"/>
    <w:rsid w:val="00630996"/>
    <w:rsid w:val="00630E42"/>
    <w:rsid w:val="0063245B"/>
    <w:rsid w:val="00632885"/>
    <w:rsid w:val="00633825"/>
    <w:rsid w:val="00633FAA"/>
    <w:rsid w:val="00636267"/>
    <w:rsid w:val="00636544"/>
    <w:rsid w:val="00636685"/>
    <w:rsid w:val="00637201"/>
    <w:rsid w:val="00637260"/>
    <w:rsid w:val="00640295"/>
    <w:rsid w:val="00640BAC"/>
    <w:rsid w:val="00640DCF"/>
    <w:rsid w:val="00642125"/>
    <w:rsid w:val="00643111"/>
    <w:rsid w:val="0064404C"/>
    <w:rsid w:val="00645F2A"/>
    <w:rsid w:val="00646A93"/>
    <w:rsid w:val="00646DA4"/>
    <w:rsid w:val="00646EE1"/>
    <w:rsid w:val="0064703D"/>
    <w:rsid w:val="00647E6D"/>
    <w:rsid w:val="00650B73"/>
    <w:rsid w:val="00650F73"/>
    <w:rsid w:val="006515D6"/>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837"/>
    <w:rsid w:val="0066595D"/>
    <w:rsid w:val="00665DE0"/>
    <w:rsid w:val="00670043"/>
    <w:rsid w:val="00670A1F"/>
    <w:rsid w:val="00671D49"/>
    <w:rsid w:val="00671D97"/>
    <w:rsid w:val="006729ED"/>
    <w:rsid w:val="00672EC3"/>
    <w:rsid w:val="00673C2D"/>
    <w:rsid w:val="006744AF"/>
    <w:rsid w:val="00674D1B"/>
    <w:rsid w:val="006767ED"/>
    <w:rsid w:val="006776A2"/>
    <w:rsid w:val="006806AC"/>
    <w:rsid w:val="006810E8"/>
    <w:rsid w:val="00682382"/>
    <w:rsid w:val="006846A3"/>
    <w:rsid w:val="00687085"/>
    <w:rsid w:val="00687958"/>
    <w:rsid w:val="00687B53"/>
    <w:rsid w:val="0069044C"/>
    <w:rsid w:val="006917EB"/>
    <w:rsid w:val="0069188B"/>
    <w:rsid w:val="0069280F"/>
    <w:rsid w:val="00692FDC"/>
    <w:rsid w:val="00693141"/>
    <w:rsid w:val="0069460B"/>
    <w:rsid w:val="00694A74"/>
    <w:rsid w:val="00694C97"/>
    <w:rsid w:val="006958C8"/>
    <w:rsid w:val="00696AF1"/>
    <w:rsid w:val="006976E6"/>
    <w:rsid w:val="00697906"/>
    <w:rsid w:val="00697CD7"/>
    <w:rsid w:val="006A0C07"/>
    <w:rsid w:val="006A0DB9"/>
    <w:rsid w:val="006A11D6"/>
    <w:rsid w:val="006A11D8"/>
    <w:rsid w:val="006A17A3"/>
    <w:rsid w:val="006A2168"/>
    <w:rsid w:val="006A2295"/>
    <w:rsid w:val="006A2733"/>
    <w:rsid w:val="006A3484"/>
    <w:rsid w:val="006A432C"/>
    <w:rsid w:val="006A4CC4"/>
    <w:rsid w:val="006A5915"/>
    <w:rsid w:val="006A5E0F"/>
    <w:rsid w:val="006A617C"/>
    <w:rsid w:val="006A71E1"/>
    <w:rsid w:val="006B0E6B"/>
    <w:rsid w:val="006B1ACE"/>
    <w:rsid w:val="006B1DE5"/>
    <w:rsid w:val="006B2AC7"/>
    <w:rsid w:val="006B3E3C"/>
    <w:rsid w:val="006B4459"/>
    <w:rsid w:val="006B518C"/>
    <w:rsid w:val="006B71EE"/>
    <w:rsid w:val="006B7272"/>
    <w:rsid w:val="006B7F59"/>
    <w:rsid w:val="006C0736"/>
    <w:rsid w:val="006C124F"/>
    <w:rsid w:val="006C13D4"/>
    <w:rsid w:val="006C1544"/>
    <w:rsid w:val="006C17B9"/>
    <w:rsid w:val="006C18DA"/>
    <w:rsid w:val="006C2957"/>
    <w:rsid w:val="006C323D"/>
    <w:rsid w:val="006C43AD"/>
    <w:rsid w:val="006C54B1"/>
    <w:rsid w:val="006C637B"/>
    <w:rsid w:val="006C7BBC"/>
    <w:rsid w:val="006D186A"/>
    <w:rsid w:val="006D1923"/>
    <w:rsid w:val="006D1B7B"/>
    <w:rsid w:val="006D30DD"/>
    <w:rsid w:val="006D36B0"/>
    <w:rsid w:val="006D5515"/>
    <w:rsid w:val="006D579F"/>
    <w:rsid w:val="006D779F"/>
    <w:rsid w:val="006D7FA5"/>
    <w:rsid w:val="006D7FB1"/>
    <w:rsid w:val="006E0560"/>
    <w:rsid w:val="006E07B5"/>
    <w:rsid w:val="006E07BC"/>
    <w:rsid w:val="006E2619"/>
    <w:rsid w:val="006E312F"/>
    <w:rsid w:val="006E31FD"/>
    <w:rsid w:val="006E3C0F"/>
    <w:rsid w:val="006E3E2B"/>
    <w:rsid w:val="006E65CF"/>
    <w:rsid w:val="006E71B1"/>
    <w:rsid w:val="006E7601"/>
    <w:rsid w:val="006E761D"/>
    <w:rsid w:val="006F062B"/>
    <w:rsid w:val="006F1B7B"/>
    <w:rsid w:val="006F1DAA"/>
    <w:rsid w:val="006F2D22"/>
    <w:rsid w:val="006F382C"/>
    <w:rsid w:val="006F3D14"/>
    <w:rsid w:val="006F43F4"/>
    <w:rsid w:val="006F4B2B"/>
    <w:rsid w:val="006F51A7"/>
    <w:rsid w:val="006F5C49"/>
    <w:rsid w:val="006F6595"/>
    <w:rsid w:val="006F7F46"/>
    <w:rsid w:val="00700210"/>
    <w:rsid w:val="007004F3"/>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5411"/>
    <w:rsid w:val="0072554F"/>
    <w:rsid w:val="00725CEC"/>
    <w:rsid w:val="00725F1B"/>
    <w:rsid w:val="00727FB2"/>
    <w:rsid w:val="00730242"/>
    <w:rsid w:val="00730AC1"/>
    <w:rsid w:val="007321D5"/>
    <w:rsid w:val="0073239A"/>
    <w:rsid w:val="007351BB"/>
    <w:rsid w:val="00736073"/>
    <w:rsid w:val="00736568"/>
    <w:rsid w:val="00737124"/>
    <w:rsid w:val="00737783"/>
    <w:rsid w:val="007400FD"/>
    <w:rsid w:val="00741178"/>
    <w:rsid w:val="00742AB4"/>
    <w:rsid w:val="007447B4"/>
    <w:rsid w:val="00745388"/>
    <w:rsid w:val="00745C7F"/>
    <w:rsid w:val="00746A86"/>
    <w:rsid w:val="00746FD8"/>
    <w:rsid w:val="007470A1"/>
    <w:rsid w:val="00750065"/>
    <w:rsid w:val="0075186F"/>
    <w:rsid w:val="007521B0"/>
    <w:rsid w:val="00752E8B"/>
    <w:rsid w:val="00752FE4"/>
    <w:rsid w:val="007533A8"/>
    <w:rsid w:val="007538BB"/>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6E"/>
    <w:rsid w:val="00766E6D"/>
    <w:rsid w:val="00767514"/>
    <w:rsid w:val="00767562"/>
    <w:rsid w:val="00770C7C"/>
    <w:rsid w:val="00770D1D"/>
    <w:rsid w:val="00771B00"/>
    <w:rsid w:val="00772310"/>
    <w:rsid w:val="00772740"/>
    <w:rsid w:val="00772B3B"/>
    <w:rsid w:val="00772F4C"/>
    <w:rsid w:val="0077377A"/>
    <w:rsid w:val="007740C5"/>
    <w:rsid w:val="007748D3"/>
    <w:rsid w:val="0077525B"/>
    <w:rsid w:val="007760C7"/>
    <w:rsid w:val="007770A5"/>
    <w:rsid w:val="00777763"/>
    <w:rsid w:val="0077784B"/>
    <w:rsid w:val="007778FB"/>
    <w:rsid w:val="00777D86"/>
    <w:rsid w:val="00777F04"/>
    <w:rsid w:val="00780557"/>
    <w:rsid w:val="00780A4A"/>
    <w:rsid w:val="00780A59"/>
    <w:rsid w:val="0078132B"/>
    <w:rsid w:val="0078253D"/>
    <w:rsid w:val="007828B4"/>
    <w:rsid w:val="00783826"/>
    <w:rsid w:val="00783FBB"/>
    <w:rsid w:val="007846E1"/>
    <w:rsid w:val="00784C3F"/>
    <w:rsid w:val="00785DC0"/>
    <w:rsid w:val="00791617"/>
    <w:rsid w:val="0079249D"/>
    <w:rsid w:val="007932BE"/>
    <w:rsid w:val="007936E4"/>
    <w:rsid w:val="0079402A"/>
    <w:rsid w:val="007940FD"/>
    <w:rsid w:val="00794539"/>
    <w:rsid w:val="00794B9F"/>
    <w:rsid w:val="00795A7D"/>
    <w:rsid w:val="007A15EB"/>
    <w:rsid w:val="007A1F3A"/>
    <w:rsid w:val="007A3470"/>
    <w:rsid w:val="007A39E4"/>
    <w:rsid w:val="007A4CFB"/>
    <w:rsid w:val="007A54E4"/>
    <w:rsid w:val="007A5640"/>
    <w:rsid w:val="007A5660"/>
    <w:rsid w:val="007A5799"/>
    <w:rsid w:val="007A5BC9"/>
    <w:rsid w:val="007A6230"/>
    <w:rsid w:val="007A6ABA"/>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89E"/>
    <w:rsid w:val="007C2F90"/>
    <w:rsid w:val="007C3A8C"/>
    <w:rsid w:val="007C3FE5"/>
    <w:rsid w:val="007C5142"/>
    <w:rsid w:val="007C6429"/>
    <w:rsid w:val="007C6AC2"/>
    <w:rsid w:val="007C6AF2"/>
    <w:rsid w:val="007C7169"/>
    <w:rsid w:val="007C721A"/>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136"/>
    <w:rsid w:val="007D582E"/>
    <w:rsid w:val="007D72B0"/>
    <w:rsid w:val="007D7E58"/>
    <w:rsid w:val="007E0604"/>
    <w:rsid w:val="007E0EAC"/>
    <w:rsid w:val="007E322B"/>
    <w:rsid w:val="007E3673"/>
    <w:rsid w:val="007E36E4"/>
    <w:rsid w:val="007E3924"/>
    <w:rsid w:val="007E3ECB"/>
    <w:rsid w:val="007E40E6"/>
    <w:rsid w:val="007E4C9F"/>
    <w:rsid w:val="007E4D69"/>
    <w:rsid w:val="007E5AF1"/>
    <w:rsid w:val="007E5FEC"/>
    <w:rsid w:val="007E6C99"/>
    <w:rsid w:val="007E72B5"/>
    <w:rsid w:val="007F02DF"/>
    <w:rsid w:val="007F1B6E"/>
    <w:rsid w:val="007F349E"/>
    <w:rsid w:val="007F3DAC"/>
    <w:rsid w:val="007F400B"/>
    <w:rsid w:val="007F408F"/>
    <w:rsid w:val="007F471B"/>
    <w:rsid w:val="007F4DF0"/>
    <w:rsid w:val="007F5D41"/>
    <w:rsid w:val="007F6F98"/>
    <w:rsid w:val="00800AA6"/>
    <w:rsid w:val="0080127D"/>
    <w:rsid w:val="00802079"/>
    <w:rsid w:val="008020E0"/>
    <w:rsid w:val="0080220B"/>
    <w:rsid w:val="008026B8"/>
    <w:rsid w:val="0080349D"/>
    <w:rsid w:val="008037D2"/>
    <w:rsid w:val="00803847"/>
    <w:rsid w:val="00805374"/>
    <w:rsid w:val="00805BD9"/>
    <w:rsid w:val="00806596"/>
    <w:rsid w:val="008104F8"/>
    <w:rsid w:val="00811041"/>
    <w:rsid w:val="00812DC4"/>
    <w:rsid w:val="00814A2D"/>
    <w:rsid w:val="00815095"/>
    <w:rsid w:val="00816AD6"/>
    <w:rsid w:val="008178E0"/>
    <w:rsid w:val="00817F9C"/>
    <w:rsid w:val="00820570"/>
    <w:rsid w:val="008205C2"/>
    <w:rsid w:val="00822189"/>
    <w:rsid w:val="00823082"/>
    <w:rsid w:val="008239D6"/>
    <w:rsid w:val="00823A6C"/>
    <w:rsid w:val="0082403C"/>
    <w:rsid w:val="008243FE"/>
    <w:rsid w:val="00824EB4"/>
    <w:rsid w:val="008253B3"/>
    <w:rsid w:val="0082579F"/>
    <w:rsid w:val="00826034"/>
    <w:rsid w:val="008265DF"/>
    <w:rsid w:val="00826611"/>
    <w:rsid w:val="00827599"/>
    <w:rsid w:val="00830273"/>
    <w:rsid w:val="00832502"/>
    <w:rsid w:val="00832DB0"/>
    <w:rsid w:val="0083309B"/>
    <w:rsid w:val="008331BB"/>
    <w:rsid w:val="00833336"/>
    <w:rsid w:val="0083412F"/>
    <w:rsid w:val="008344A6"/>
    <w:rsid w:val="008347FC"/>
    <w:rsid w:val="008379C3"/>
    <w:rsid w:val="00837F34"/>
    <w:rsid w:val="0084162F"/>
    <w:rsid w:val="008419E2"/>
    <w:rsid w:val="008424EB"/>
    <w:rsid w:val="00843526"/>
    <w:rsid w:val="008440EE"/>
    <w:rsid w:val="008445BE"/>
    <w:rsid w:val="008461A0"/>
    <w:rsid w:val="00846774"/>
    <w:rsid w:val="00850D47"/>
    <w:rsid w:val="008512C3"/>
    <w:rsid w:val="008527FF"/>
    <w:rsid w:val="00853097"/>
    <w:rsid w:val="00853376"/>
    <w:rsid w:val="00855F12"/>
    <w:rsid w:val="00856781"/>
    <w:rsid w:val="00857781"/>
    <w:rsid w:val="008600D1"/>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735"/>
    <w:rsid w:val="00877793"/>
    <w:rsid w:val="00877D59"/>
    <w:rsid w:val="00881731"/>
    <w:rsid w:val="00881CCD"/>
    <w:rsid w:val="008831F4"/>
    <w:rsid w:val="00883B09"/>
    <w:rsid w:val="00884A7C"/>
    <w:rsid w:val="008861BB"/>
    <w:rsid w:val="008867E3"/>
    <w:rsid w:val="00886ADD"/>
    <w:rsid w:val="00887302"/>
    <w:rsid w:val="00887760"/>
    <w:rsid w:val="00887D83"/>
    <w:rsid w:val="00891EE6"/>
    <w:rsid w:val="00892B8D"/>
    <w:rsid w:val="00892D01"/>
    <w:rsid w:val="00893F3B"/>
    <w:rsid w:val="00895BF5"/>
    <w:rsid w:val="00895DC6"/>
    <w:rsid w:val="00895E59"/>
    <w:rsid w:val="0089607D"/>
    <w:rsid w:val="00896A6E"/>
    <w:rsid w:val="00897CD0"/>
    <w:rsid w:val="008A1579"/>
    <w:rsid w:val="008A1A17"/>
    <w:rsid w:val="008A1E2B"/>
    <w:rsid w:val="008A24F8"/>
    <w:rsid w:val="008A2680"/>
    <w:rsid w:val="008A2C95"/>
    <w:rsid w:val="008A390B"/>
    <w:rsid w:val="008A5038"/>
    <w:rsid w:val="008A7266"/>
    <w:rsid w:val="008B084C"/>
    <w:rsid w:val="008B1338"/>
    <w:rsid w:val="008B18A4"/>
    <w:rsid w:val="008B2509"/>
    <w:rsid w:val="008B30AD"/>
    <w:rsid w:val="008B3145"/>
    <w:rsid w:val="008B60C6"/>
    <w:rsid w:val="008B6918"/>
    <w:rsid w:val="008B6E61"/>
    <w:rsid w:val="008B6FEC"/>
    <w:rsid w:val="008B7933"/>
    <w:rsid w:val="008C02B2"/>
    <w:rsid w:val="008C0591"/>
    <w:rsid w:val="008C19B8"/>
    <w:rsid w:val="008C20A4"/>
    <w:rsid w:val="008C219F"/>
    <w:rsid w:val="008C32F4"/>
    <w:rsid w:val="008C3435"/>
    <w:rsid w:val="008C34FC"/>
    <w:rsid w:val="008C3722"/>
    <w:rsid w:val="008C47EE"/>
    <w:rsid w:val="008C4AB9"/>
    <w:rsid w:val="008C76AB"/>
    <w:rsid w:val="008C794C"/>
    <w:rsid w:val="008D1061"/>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3EE5"/>
    <w:rsid w:val="008F4254"/>
    <w:rsid w:val="008F4522"/>
    <w:rsid w:val="008F6438"/>
    <w:rsid w:val="009025E9"/>
    <w:rsid w:val="00902D7C"/>
    <w:rsid w:val="00902EBC"/>
    <w:rsid w:val="00903A3F"/>
    <w:rsid w:val="00903DE9"/>
    <w:rsid w:val="0090447A"/>
    <w:rsid w:val="0090466C"/>
    <w:rsid w:val="00904EBD"/>
    <w:rsid w:val="00905398"/>
    <w:rsid w:val="009060BB"/>
    <w:rsid w:val="00912090"/>
    <w:rsid w:val="0091239E"/>
    <w:rsid w:val="00912CBC"/>
    <w:rsid w:val="0091306D"/>
    <w:rsid w:val="009139FE"/>
    <w:rsid w:val="00914C54"/>
    <w:rsid w:val="00915FFC"/>
    <w:rsid w:val="009178CD"/>
    <w:rsid w:val="00920359"/>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518"/>
    <w:rsid w:val="00935DCA"/>
    <w:rsid w:val="00935E5B"/>
    <w:rsid w:val="00936429"/>
    <w:rsid w:val="009372CE"/>
    <w:rsid w:val="0094057D"/>
    <w:rsid w:val="00940601"/>
    <w:rsid w:val="00940E69"/>
    <w:rsid w:val="00940EB1"/>
    <w:rsid w:val="00941387"/>
    <w:rsid w:val="00941672"/>
    <w:rsid w:val="00941E7C"/>
    <w:rsid w:val="009424EE"/>
    <w:rsid w:val="009425DB"/>
    <w:rsid w:val="00942F5F"/>
    <w:rsid w:val="009436AA"/>
    <w:rsid w:val="009438B9"/>
    <w:rsid w:val="00943D4D"/>
    <w:rsid w:val="00946D31"/>
    <w:rsid w:val="00947AF2"/>
    <w:rsid w:val="00947B35"/>
    <w:rsid w:val="00951CB5"/>
    <w:rsid w:val="009524AF"/>
    <w:rsid w:val="00952831"/>
    <w:rsid w:val="00952B75"/>
    <w:rsid w:val="0095379E"/>
    <w:rsid w:val="00954A5E"/>
    <w:rsid w:val="00954F47"/>
    <w:rsid w:val="009555F4"/>
    <w:rsid w:val="00956DBD"/>
    <w:rsid w:val="00957147"/>
    <w:rsid w:val="00957D33"/>
    <w:rsid w:val="00957DAA"/>
    <w:rsid w:val="009602DB"/>
    <w:rsid w:val="00961573"/>
    <w:rsid w:val="00961F1F"/>
    <w:rsid w:val="00962A2E"/>
    <w:rsid w:val="00963B95"/>
    <w:rsid w:val="00963C0C"/>
    <w:rsid w:val="00963F02"/>
    <w:rsid w:val="0096416E"/>
    <w:rsid w:val="009644DA"/>
    <w:rsid w:val="00965041"/>
    <w:rsid w:val="00965922"/>
    <w:rsid w:val="009663E6"/>
    <w:rsid w:val="009668D6"/>
    <w:rsid w:val="00966E7F"/>
    <w:rsid w:val="00967984"/>
    <w:rsid w:val="0097017D"/>
    <w:rsid w:val="00970D3B"/>
    <w:rsid w:val="00971D79"/>
    <w:rsid w:val="0097260A"/>
    <w:rsid w:val="00972A3C"/>
    <w:rsid w:val="00973572"/>
    <w:rsid w:val="00974940"/>
    <w:rsid w:val="00976429"/>
    <w:rsid w:val="00976A7B"/>
    <w:rsid w:val="00977980"/>
    <w:rsid w:val="00977A25"/>
    <w:rsid w:val="009813DC"/>
    <w:rsid w:val="009816E6"/>
    <w:rsid w:val="00982110"/>
    <w:rsid w:val="00982B90"/>
    <w:rsid w:val="00982F36"/>
    <w:rsid w:val="0098337B"/>
    <w:rsid w:val="0098603E"/>
    <w:rsid w:val="00986FE0"/>
    <w:rsid w:val="0098738C"/>
    <w:rsid w:val="00987DB9"/>
    <w:rsid w:val="009901EA"/>
    <w:rsid w:val="009927D7"/>
    <w:rsid w:val="00993142"/>
    <w:rsid w:val="00993395"/>
    <w:rsid w:val="00993D6C"/>
    <w:rsid w:val="00993EAF"/>
    <w:rsid w:val="0099407E"/>
    <w:rsid w:val="009958AC"/>
    <w:rsid w:val="00995B7C"/>
    <w:rsid w:val="00995C13"/>
    <w:rsid w:val="0099638D"/>
    <w:rsid w:val="00996E5D"/>
    <w:rsid w:val="0099736B"/>
    <w:rsid w:val="00997885"/>
    <w:rsid w:val="00997C11"/>
    <w:rsid w:val="009A1A0A"/>
    <w:rsid w:val="009A47DA"/>
    <w:rsid w:val="009A4A81"/>
    <w:rsid w:val="009A5AB1"/>
    <w:rsid w:val="009A5DCA"/>
    <w:rsid w:val="009A5DE6"/>
    <w:rsid w:val="009A62AE"/>
    <w:rsid w:val="009A6DC7"/>
    <w:rsid w:val="009A7F06"/>
    <w:rsid w:val="009B0D50"/>
    <w:rsid w:val="009B1DC4"/>
    <w:rsid w:val="009B2733"/>
    <w:rsid w:val="009B3417"/>
    <w:rsid w:val="009B38C6"/>
    <w:rsid w:val="009B424F"/>
    <w:rsid w:val="009B49FB"/>
    <w:rsid w:val="009B4A89"/>
    <w:rsid w:val="009B50A2"/>
    <w:rsid w:val="009B5E32"/>
    <w:rsid w:val="009B61DB"/>
    <w:rsid w:val="009C0A39"/>
    <w:rsid w:val="009C1C0B"/>
    <w:rsid w:val="009C209E"/>
    <w:rsid w:val="009C2796"/>
    <w:rsid w:val="009C3147"/>
    <w:rsid w:val="009C34AA"/>
    <w:rsid w:val="009C39C5"/>
    <w:rsid w:val="009C3DA9"/>
    <w:rsid w:val="009C413B"/>
    <w:rsid w:val="009C4257"/>
    <w:rsid w:val="009C6169"/>
    <w:rsid w:val="009C651F"/>
    <w:rsid w:val="009C7E98"/>
    <w:rsid w:val="009D03E6"/>
    <w:rsid w:val="009D1489"/>
    <w:rsid w:val="009D1842"/>
    <w:rsid w:val="009D187E"/>
    <w:rsid w:val="009D1E8C"/>
    <w:rsid w:val="009D2513"/>
    <w:rsid w:val="009D35CB"/>
    <w:rsid w:val="009D4227"/>
    <w:rsid w:val="009D465F"/>
    <w:rsid w:val="009D4773"/>
    <w:rsid w:val="009D50B2"/>
    <w:rsid w:val="009D521C"/>
    <w:rsid w:val="009D6539"/>
    <w:rsid w:val="009D7AC8"/>
    <w:rsid w:val="009E02CD"/>
    <w:rsid w:val="009E113C"/>
    <w:rsid w:val="009E145E"/>
    <w:rsid w:val="009E1B34"/>
    <w:rsid w:val="009E271F"/>
    <w:rsid w:val="009E2ABA"/>
    <w:rsid w:val="009E345F"/>
    <w:rsid w:val="009E4038"/>
    <w:rsid w:val="009E4228"/>
    <w:rsid w:val="009E46D6"/>
    <w:rsid w:val="009E47DE"/>
    <w:rsid w:val="009E4BEB"/>
    <w:rsid w:val="009E4CDB"/>
    <w:rsid w:val="009E686E"/>
    <w:rsid w:val="009E7ADC"/>
    <w:rsid w:val="009F1562"/>
    <w:rsid w:val="009F1CF4"/>
    <w:rsid w:val="009F2B8C"/>
    <w:rsid w:val="009F2FA2"/>
    <w:rsid w:val="009F392C"/>
    <w:rsid w:val="009F395B"/>
    <w:rsid w:val="009F3DEC"/>
    <w:rsid w:val="009F528B"/>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65A"/>
    <w:rsid w:val="00A16549"/>
    <w:rsid w:val="00A17AE4"/>
    <w:rsid w:val="00A21469"/>
    <w:rsid w:val="00A22BB4"/>
    <w:rsid w:val="00A238BE"/>
    <w:rsid w:val="00A25D5D"/>
    <w:rsid w:val="00A26B27"/>
    <w:rsid w:val="00A26D12"/>
    <w:rsid w:val="00A30589"/>
    <w:rsid w:val="00A3084C"/>
    <w:rsid w:val="00A30942"/>
    <w:rsid w:val="00A32500"/>
    <w:rsid w:val="00A33700"/>
    <w:rsid w:val="00A34112"/>
    <w:rsid w:val="00A34798"/>
    <w:rsid w:val="00A35E8F"/>
    <w:rsid w:val="00A366D6"/>
    <w:rsid w:val="00A367F7"/>
    <w:rsid w:val="00A36D24"/>
    <w:rsid w:val="00A378D6"/>
    <w:rsid w:val="00A40191"/>
    <w:rsid w:val="00A4198C"/>
    <w:rsid w:val="00A435A0"/>
    <w:rsid w:val="00A44610"/>
    <w:rsid w:val="00A4505A"/>
    <w:rsid w:val="00A45451"/>
    <w:rsid w:val="00A45517"/>
    <w:rsid w:val="00A45F6A"/>
    <w:rsid w:val="00A50FEF"/>
    <w:rsid w:val="00A51CBD"/>
    <w:rsid w:val="00A52BE4"/>
    <w:rsid w:val="00A530FD"/>
    <w:rsid w:val="00A556FF"/>
    <w:rsid w:val="00A5783C"/>
    <w:rsid w:val="00A578D6"/>
    <w:rsid w:val="00A601A9"/>
    <w:rsid w:val="00A60CAF"/>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3ABE"/>
    <w:rsid w:val="00A74D88"/>
    <w:rsid w:val="00A7533B"/>
    <w:rsid w:val="00A75BB0"/>
    <w:rsid w:val="00A760A3"/>
    <w:rsid w:val="00A7611F"/>
    <w:rsid w:val="00A7703F"/>
    <w:rsid w:val="00A774E0"/>
    <w:rsid w:val="00A77E4C"/>
    <w:rsid w:val="00A8040D"/>
    <w:rsid w:val="00A81564"/>
    <w:rsid w:val="00A82017"/>
    <w:rsid w:val="00A820CD"/>
    <w:rsid w:val="00A841D0"/>
    <w:rsid w:val="00A844E8"/>
    <w:rsid w:val="00A85F2D"/>
    <w:rsid w:val="00A87A6E"/>
    <w:rsid w:val="00A92F44"/>
    <w:rsid w:val="00A93283"/>
    <w:rsid w:val="00A937CF"/>
    <w:rsid w:val="00A94598"/>
    <w:rsid w:val="00A94700"/>
    <w:rsid w:val="00A94C48"/>
    <w:rsid w:val="00A959C8"/>
    <w:rsid w:val="00A963E6"/>
    <w:rsid w:val="00A9693D"/>
    <w:rsid w:val="00A97B33"/>
    <w:rsid w:val="00A97FF8"/>
    <w:rsid w:val="00AA05A7"/>
    <w:rsid w:val="00AA07EE"/>
    <w:rsid w:val="00AA085A"/>
    <w:rsid w:val="00AA141E"/>
    <w:rsid w:val="00AA16AE"/>
    <w:rsid w:val="00AA1859"/>
    <w:rsid w:val="00AA38D4"/>
    <w:rsid w:val="00AA483C"/>
    <w:rsid w:val="00AA6A3C"/>
    <w:rsid w:val="00AA707B"/>
    <w:rsid w:val="00AA7FCD"/>
    <w:rsid w:val="00AB095C"/>
    <w:rsid w:val="00AB1575"/>
    <w:rsid w:val="00AB3C95"/>
    <w:rsid w:val="00AB4826"/>
    <w:rsid w:val="00AB565B"/>
    <w:rsid w:val="00AB7236"/>
    <w:rsid w:val="00AC09E6"/>
    <w:rsid w:val="00AC1BD2"/>
    <w:rsid w:val="00AC40B5"/>
    <w:rsid w:val="00AC4980"/>
    <w:rsid w:val="00AC54FA"/>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19D7"/>
    <w:rsid w:val="00AE1A31"/>
    <w:rsid w:val="00AE1B63"/>
    <w:rsid w:val="00AE2345"/>
    <w:rsid w:val="00AE32BD"/>
    <w:rsid w:val="00AE3832"/>
    <w:rsid w:val="00AE3F41"/>
    <w:rsid w:val="00AE4063"/>
    <w:rsid w:val="00AE4416"/>
    <w:rsid w:val="00AE556D"/>
    <w:rsid w:val="00AF0789"/>
    <w:rsid w:val="00AF24A5"/>
    <w:rsid w:val="00AF2513"/>
    <w:rsid w:val="00AF316F"/>
    <w:rsid w:val="00AF37E5"/>
    <w:rsid w:val="00AF49AE"/>
    <w:rsid w:val="00AF4A5A"/>
    <w:rsid w:val="00AF4BE4"/>
    <w:rsid w:val="00AF4C02"/>
    <w:rsid w:val="00AF50E7"/>
    <w:rsid w:val="00AF5392"/>
    <w:rsid w:val="00AF662F"/>
    <w:rsid w:val="00AF6673"/>
    <w:rsid w:val="00AF6C63"/>
    <w:rsid w:val="00AF7CEF"/>
    <w:rsid w:val="00B005D6"/>
    <w:rsid w:val="00B00F5C"/>
    <w:rsid w:val="00B012D1"/>
    <w:rsid w:val="00B013A8"/>
    <w:rsid w:val="00B02229"/>
    <w:rsid w:val="00B022EF"/>
    <w:rsid w:val="00B02333"/>
    <w:rsid w:val="00B0281E"/>
    <w:rsid w:val="00B05271"/>
    <w:rsid w:val="00B068A5"/>
    <w:rsid w:val="00B06FFB"/>
    <w:rsid w:val="00B10AF3"/>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5846"/>
    <w:rsid w:val="00B25A5F"/>
    <w:rsid w:val="00B25B8A"/>
    <w:rsid w:val="00B25E0E"/>
    <w:rsid w:val="00B26035"/>
    <w:rsid w:val="00B262F3"/>
    <w:rsid w:val="00B305E3"/>
    <w:rsid w:val="00B310BF"/>
    <w:rsid w:val="00B31808"/>
    <w:rsid w:val="00B321EF"/>
    <w:rsid w:val="00B3284D"/>
    <w:rsid w:val="00B3524E"/>
    <w:rsid w:val="00B35A10"/>
    <w:rsid w:val="00B3745E"/>
    <w:rsid w:val="00B40314"/>
    <w:rsid w:val="00B41347"/>
    <w:rsid w:val="00B415EE"/>
    <w:rsid w:val="00B42DED"/>
    <w:rsid w:val="00B43737"/>
    <w:rsid w:val="00B43890"/>
    <w:rsid w:val="00B43A11"/>
    <w:rsid w:val="00B43B3F"/>
    <w:rsid w:val="00B43FF1"/>
    <w:rsid w:val="00B46279"/>
    <w:rsid w:val="00B463E7"/>
    <w:rsid w:val="00B46B7A"/>
    <w:rsid w:val="00B4708C"/>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157"/>
    <w:rsid w:val="00B54772"/>
    <w:rsid w:val="00B5489A"/>
    <w:rsid w:val="00B551A9"/>
    <w:rsid w:val="00B5615F"/>
    <w:rsid w:val="00B566FC"/>
    <w:rsid w:val="00B57189"/>
    <w:rsid w:val="00B571F7"/>
    <w:rsid w:val="00B57B79"/>
    <w:rsid w:val="00B601B8"/>
    <w:rsid w:val="00B601D0"/>
    <w:rsid w:val="00B614B5"/>
    <w:rsid w:val="00B615D1"/>
    <w:rsid w:val="00B61A77"/>
    <w:rsid w:val="00B62048"/>
    <w:rsid w:val="00B6261B"/>
    <w:rsid w:val="00B6302D"/>
    <w:rsid w:val="00B63AC7"/>
    <w:rsid w:val="00B64EAB"/>
    <w:rsid w:val="00B66FB1"/>
    <w:rsid w:val="00B67221"/>
    <w:rsid w:val="00B67F90"/>
    <w:rsid w:val="00B70A10"/>
    <w:rsid w:val="00B71B7E"/>
    <w:rsid w:val="00B72125"/>
    <w:rsid w:val="00B72888"/>
    <w:rsid w:val="00B728CC"/>
    <w:rsid w:val="00B7330F"/>
    <w:rsid w:val="00B736FE"/>
    <w:rsid w:val="00B73854"/>
    <w:rsid w:val="00B73EC4"/>
    <w:rsid w:val="00B74276"/>
    <w:rsid w:val="00B747ED"/>
    <w:rsid w:val="00B75F2E"/>
    <w:rsid w:val="00B75F9A"/>
    <w:rsid w:val="00B77235"/>
    <w:rsid w:val="00B77593"/>
    <w:rsid w:val="00B7765A"/>
    <w:rsid w:val="00B77A07"/>
    <w:rsid w:val="00B8010B"/>
    <w:rsid w:val="00B806A8"/>
    <w:rsid w:val="00B806AA"/>
    <w:rsid w:val="00B80771"/>
    <w:rsid w:val="00B807C2"/>
    <w:rsid w:val="00B80BB4"/>
    <w:rsid w:val="00B8217F"/>
    <w:rsid w:val="00B83865"/>
    <w:rsid w:val="00B84419"/>
    <w:rsid w:val="00B84450"/>
    <w:rsid w:val="00B84D5D"/>
    <w:rsid w:val="00B85766"/>
    <w:rsid w:val="00B8594E"/>
    <w:rsid w:val="00B85AA9"/>
    <w:rsid w:val="00B861A6"/>
    <w:rsid w:val="00B86477"/>
    <w:rsid w:val="00B86CEE"/>
    <w:rsid w:val="00B87106"/>
    <w:rsid w:val="00B90DBE"/>
    <w:rsid w:val="00B9128B"/>
    <w:rsid w:val="00B921C5"/>
    <w:rsid w:val="00B92AE7"/>
    <w:rsid w:val="00B93C4A"/>
    <w:rsid w:val="00B93DC4"/>
    <w:rsid w:val="00B941C3"/>
    <w:rsid w:val="00B94A99"/>
    <w:rsid w:val="00B954A9"/>
    <w:rsid w:val="00B95798"/>
    <w:rsid w:val="00B973B9"/>
    <w:rsid w:val="00BA2F6B"/>
    <w:rsid w:val="00BA30C8"/>
    <w:rsid w:val="00BA3FD7"/>
    <w:rsid w:val="00BA4305"/>
    <w:rsid w:val="00BA46DA"/>
    <w:rsid w:val="00BA4856"/>
    <w:rsid w:val="00BA53E8"/>
    <w:rsid w:val="00BA5E59"/>
    <w:rsid w:val="00BB02D5"/>
    <w:rsid w:val="00BB034B"/>
    <w:rsid w:val="00BB0AA2"/>
    <w:rsid w:val="00BB0C7E"/>
    <w:rsid w:val="00BB11DA"/>
    <w:rsid w:val="00BB13C6"/>
    <w:rsid w:val="00BB50B8"/>
    <w:rsid w:val="00BB62D9"/>
    <w:rsid w:val="00BB6349"/>
    <w:rsid w:val="00BB6681"/>
    <w:rsid w:val="00BB7263"/>
    <w:rsid w:val="00BB73A2"/>
    <w:rsid w:val="00BC07DA"/>
    <w:rsid w:val="00BC1C33"/>
    <w:rsid w:val="00BC2011"/>
    <w:rsid w:val="00BC2FFE"/>
    <w:rsid w:val="00BC3C64"/>
    <w:rsid w:val="00BC3CBC"/>
    <w:rsid w:val="00BC54BD"/>
    <w:rsid w:val="00BC732D"/>
    <w:rsid w:val="00BC7B0A"/>
    <w:rsid w:val="00BD0032"/>
    <w:rsid w:val="00BD3EEA"/>
    <w:rsid w:val="00BD3F01"/>
    <w:rsid w:val="00BD50DE"/>
    <w:rsid w:val="00BD51D9"/>
    <w:rsid w:val="00BD59C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E6F"/>
    <w:rsid w:val="00C10295"/>
    <w:rsid w:val="00C111A3"/>
    <w:rsid w:val="00C112AF"/>
    <w:rsid w:val="00C117AD"/>
    <w:rsid w:val="00C11E33"/>
    <w:rsid w:val="00C1245F"/>
    <w:rsid w:val="00C12814"/>
    <w:rsid w:val="00C12F87"/>
    <w:rsid w:val="00C15AEB"/>
    <w:rsid w:val="00C15B28"/>
    <w:rsid w:val="00C170DD"/>
    <w:rsid w:val="00C173B7"/>
    <w:rsid w:val="00C21655"/>
    <w:rsid w:val="00C21D55"/>
    <w:rsid w:val="00C2211D"/>
    <w:rsid w:val="00C22223"/>
    <w:rsid w:val="00C22641"/>
    <w:rsid w:val="00C227C4"/>
    <w:rsid w:val="00C2330D"/>
    <w:rsid w:val="00C23ABC"/>
    <w:rsid w:val="00C23E4B"/>
    <w:rsid w:val="00C246ED"/>
    <w:rsid w:val="00C2535D"/>
    <w:rsid w:val="00C268B8"/>
    <w:rsid w:val="00C26CC5"/>
    <w:rsid w:val="00C31423"/>
    <w:rsid w:val="00C31600"/>
    <w:rsid w:val="00C31C5E"/>
    <w:rsid w:val="00C31DB6"/>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32AA"/>
    <w:rsid w:val="00C43C31"/>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4091"/>
    <w:rsid w:val="00C54394"/>
    <w:rsid w:val="00C54604"/>
    <w:rsid w:val="00C558EE"/>
    <w:rsid w:val="00C56EB7"/>
    <w:rsid w:val="00C56ED0"/>
    <w:rsid w:val="00C574F1"/>
    <w:rsid w:val="00C57D0B"/>
    <w:rsid w:val="00C57DFF"/>
    <w:rsid w:val="00C608B3"/>
    <w:rsid w:val="00C61280"/>
    <w:rsid w:val="00C623DB"/>
    <w:rsid w:val="00C62699"/>
    <w:rsid w:val="00C62CB2"/>
    <w:rsid w:val="00C62F0F"/>
    <w:rsid w:val="00C632C5"/>
    <w:rsid w:val="00C63517"/>
    <w:rsid w:val="00C6426F"/>
    <w:rsid w:val="00C643A6"/>
    <w:rsid w:val="00C64A1B"/>
    <w:rsid w:val="00C64AA0"/>
    <w:rsid w:val="00C70267"/>
    <w:rsid w:val="00C7041B"/>
    <w:rsid w:val="00C708CB"/>
    <w:rsid w:val="00C72084"/>
    <w:rsid w:val="00C733F6"/>
    <w:rsid w:val="00C73A5B"/>
    <w:rsid w:val="00C74000"/>
    <w:rsid w:val="00C74299"/>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5409"/>
    <w:rsid w:val="00C8722D"/>
    <w:rsid w:val="00C914EA"/>
    <w:rsid w:val="00C91E3B"/>
    <w:rsid w:val="00C94176"/>
    <w:rsid w:val="00C943F5"/>
    <w:rsid w:val="00C94479"/>
    <w:rsid w:val="00C94CBD"/>
    <w:rsid w:val="00C95519"/>
    <w:rsid w:val="00C96382"/>
    <w:rsid w:val="00C9645D"/>
    <w:rsid w:val="00C964F3"/>
    <w:rsid w:val="00C96D5A"/>
    <w:rsid w:val="00CA0153"/>
    <w:rsid w:val="00CA02A6"/>
    <w:rsid w:val="00CA052B"/>
    <w:rsid w:val="00CA0951"/>
    <w:rsid w:val="00CA0C30"/>
    <w:rsid w:val="00CA2386"/>
    <w:rsid w:val="00CA3A35"/>
    <w:rsid w:val="00CA4458"/>
    <w:rsid w:val="00CA4DE2"/>
    <w:rsid w:val="00CA5520"/>
    <w:rsid w:val="00CA56E5"/>
    <w:rsid w:val="00CA7319"/>
    <w:rsid w:val="00CA7858"/>
    <w:rsid w:val="00CB06F9"/>
    <w:rsid w:val="00CB334D"/>
    <w:rsid w:val="00CB33EF"/>
    <w:rsid w:val="00CB3475"/>
    <w:rsid w:val="00CB3625"/>
    <w:rsid w:val="00CB3B7F"/>
    <w:rsid w:val="00CB44E5"/>
    <w:rsid w:val="00CB4C1B"/>
    <w:rsid w:val="00CB6687"/>
    <w:rsid w:val="00CB66C7"/>
    <w:rsid w:val="00CB770C"/>
    <w:rsid w:val="00CB7F5D"/>
    <w:rsid w:val="00CC028E"/>
    <w:rsid w:val="00CC079C"/>
    <w:rsid w:val="00CC11F9"/>
    <w:rsid w:val="00CC20CC"/>
    <w:rsid w:val="00CC28C2"/>
    <w:rsid w:val="00CC3224"/>
    <w:rsid w:val="00CC41E6"/>
    <w:rsid w:val="00CC4596"/>
    <w:rsid w:val="00CC60BA"/>
    <w:rsid w:val="00CD00B1"/>
    <w:rsid w:val="00CD0D37"/>
    <w:rsid w:val="00CD0DF7"/>
    <w:rsid w:val="00CD0FD2"/>
    <w:rsid w:val="00CD1E8E"/>
    <w:rsid w:val="00CD2612"/>
    <w:rsid w:val="00CD2F19"/>
    <w:rsid w:val="00CD35E9"/>
    <w:rsid w:val="00CD3DEA"/>
    <w:rsid w:val="00CD3E5D"/>
    <w:rsid w:val="00CD4024"/>
    <w:rsid w:val="00CD4955"/>
    <w:rsid w:val="00CD54C0"/>
    <w:rsid w:val="00CD6334"/>
    <w:rsid w:val="00CD6A36"/>
    <w:rsid w:val="00CD7484"/>
    <w:rsid w:val="00CE0A3A"/>
    <w:rsid w:val="00CE2034"/>
    <w:rsid w:val="00CE2B32"/>
    <w:rsid w:val="00CE2BE6"/>
    <w:rsid w:val="00CE3C88"/>
    <w:rsid w:val="00CE52EE"/>
    <w:rsid w:val="00CE62D7"/>
    <w:rsid w:val="00CE7A84"/>
    <w:rsid w:val="00CE7A91"/>
    <w:rsid w:val="00CE7B15"/>
    <w:rsid w:val="00CE7D2E"/>
    <w:rsid w:val="00CF0710"/>
    <w:rsid w:val="00CF0F21"/>
    <w:rsid w:val="00CF13ED"/>
    <w:rsid w:val="00CF142B"/>
    <w:rsid w:val="00CF2AD3"/>
    <w:rsid w:val="00CF2F91"/>
    <w:rsid w:val="00CF3357"/>
    <w:rsid w:val="00CF4732"/>
    <w:rsid w:val="00CF4D97"/>
    <w:rsid w:val="00CF4F60"/>
    <w:rsid w:val="00CF52B5"/>
    <w:rsid w:val="00CF5DEF"/>
    <w:rsid w:val="00CF78DF"/>
    <w:rsid w:val="00CF7E55"/>
    <w:rsid w:val="00D00847"/>
    <w:rsid w:val="00D014C4"/>
    <w:rsid w:val="00D01D2D"/>
    <w:rsid w:val="00D03715"/>
    <w:rsid w:val="00D0373D"/>
    <w:rsid w:val="00D03784"/>
    <w:rsid w:val="00D03FF1"/>
    <w:rsid w:val="00D043FD"/>
    <w:rsid w:val="00D05308"/>
    <w:rsid w:val="00D05BEE"/>
    <w:rsid w:val="00D0625E"/>
    <w:rsid w:val="00D066FC"/>
    <w:rsid w:val="00D06CED"/>
    <w:rsid w:val="00D06DB7"/>
    <w:rsid w:val="00D071BD"/>
    <w:rsid w:val="00D07F47"/>
    <w:rsid w:val="00D1092E"/>
    <w:rsid w:val="00D126E9"/>
    <w:rsid w:val="00D12864"/>
    <w:rsid w:val="00D13336"/>
    <w:rsid w:val="00D13490"/>
    <w:rsid w:val="00D138A8"/>
    <w:rsid w:val="00D13B57"/>
    <w:rsid w:val="00D1478C"/>
    <w:rsid w:val="00D14C28"/>
    <w:rsid w:val="00D15E3B"/>
    <w:rsid w:val="00D15F51"/>
    <w:rsid w:val="00D167AD"/>
    <w:rsid w:val="00D16C8E"/>
    <w:rsid w:val="00D2036C"/>
    <w:rsid w:val="00D204D7"/>
    <w:rsid w:val="00D20747"/>
    <w:rsid w:val="00D20C39"/>
    <w:rsid w:val="00D22353"/>
    <w:rsid w:val="00D22546"/>
    <w:rsid w:val="00D2290F"/>
    <w:rsid w:val="00D22BB2"/>
    <w:rsid w:val="00D22F3C"/>
    <w:rsid w:val="00D23D68"/>
    <w:rsid w:val="00D241FA"/>
    <w:rsid w:val="00D24382"/>
    <w:rsid w:val="00D24698"/>
    <w:rsid w:val="00D2507C"/>
    <w:rsid w:val="00D25200"/>
    <w:rsid w:val="00D25AE3"/>
    <w:rsid w:val="00D25F81"/>
    <w:rsid w:val="00D26D5C"/>
    <w:rsid w:val="00D30C8D"/>
    <w:rsid w:val="00D327AD"/>
    <w:rsid w:val="00D3281B"/>
    <w:rsid w:val="00D3281C"/>
    <w:rsid w:val="00D33027"/>
    <w:rsid w:val="00D3334C"/>
    <w:rsid w:val="00D34059"/>
    <w:rsid w:val="00D34197"/>
    <w:rsid w:val="00D34E1D"/>
    <w:rsid w:val="00D35E54"/>
    <w:rsid w:val="00D35FC9"/>
    <w:rsid w:val="00D3647C"/>
    <w:rsid w:val="00D3674F"/>
    <w:rsid w:val="00D378C1"/>
    <w:rsid w:val="00D40B72"/>
    <w:rsid w:val="00D40DAE"/>
    <w:rsid w:val="00D41C00"/>
    <w:rsid w:val="00D41CF2"/>
    <w:rsid w:val="00D41DE4"/>
    <w:rsid w:val="00D425B3"/>
    <w:rsid w:val="00D42D95"/>
    <w:rsid w:val="00D42EA8"/>
    <w:rsid w:val="00D434EE"/>
    <w:rsid w:val="00D4393D"/>
    <w:rsid w:val="00D44207"/>
    <w:rsid w:val="00D45103"/>
    <w:rsid w:val="00D46AC5"/>
    <w:rsid w:val="00D46BC9"/>
    <w:rsid w:val="00D478F2"/>
    <w:rsid w:val="00D47981"/>
    <w:rsid w:val="00D47C5C"/>
    <w:rsid w:val="00D51124"/>
    <w:rsid w:val="00D513D1"/>
    <w:rsid w:val="00D52A3D"/>
    <w:rsid w:val="00D53367"/>
    <w:rsid w:val="00D53632"/>
    <w:rsid w:val="00D539BF"/>
    <w:rsid w:val="00D54AD2"/>
    <w:rsid w:val="00D54C28"/>
    <w:rsid w:val="00D56FD5"/>
    <w:rsid w:val="00D57DCE"/>
    <w:rsid w:val="00D60114"/>
    <w:rsid w:val="00D60DAE"/>
    <w:rsid w:val="00D6155E"/>
    <w:rsid w:val="00D61AB8"/>
    <w:rsid w:val="00D61AE9"/>
    <w:rsid w:val="00D61B5F"/>
    <w:rsid w:val="00D63236"/>
    <w:rsid w:val="00D63DDE"/>
    <w:rsid w:val="00D63E05"/>
    <w:rsid w:val="00D6505F"/>
    <w:rsid w:val="00D6651A"/>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376"/>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4D92"/>
    <w:rsid w:val="00DB562A"/>
    <w:rsid w:val="00DB5D6A"/>
    <w:rsid w:val="00DB6B26"/>
    <w:rsid w:val="00DB7F55"/>
    <w:rsid w:val="00DC18F9"/>
    <w:rsid w:val="00DC21DF"/>
    <w:rsid w:val="00DC25FD"/>
    <w:rsid w:val="00DC2F02"/>
    <w:rsid w:val="00DC3306"/>
    <w:rsid w:val="00DC4DE2"/>
    <w:rsid w:val="00DC6572"/>
    <w:rsid w:val="00DC71BA"/>
    <w:rsid w:val="00DD0B0F"/>
    <w:rsid w:val="00DD12A7"/>
    <w:rsid w:val="00DD1FE9"/>
    <w:rsid w:val="00DD236F"/>
    <w:rsid w:val="00DD45FF"/>
    <w:rsid w:val="00DD49C7"/>
    <w:rsid w:val="00DD4FEB"/>
    <w:rsid w:val="00DD5980"/>
    <w:rsid w:val="00DD6DCD"/>
    <w:rsid w:val="00DE093A"/>
    <w:rsid w:val="00DE149D"/>
    <w:rsid w:val="00DE16F3"/>
    <w:rsid w:val="00DE1D1B"/>
    <w:rsid w:val="00DE26B7"/>
    <w:rsid w:val="00DE379C"/>
    <w:rsid w:val="00DE3B2E"/>
    <w:rsid w:val="00DE3BDE"/>
    <w:rsid w:val="00DE512F"/>
    <w:rsid w:val="00DE5A3F"/>
    <w:rsid w:val="00DF0D53"/>
    <w:rsid w:val="00DF0EC5"/>
    <w:rsid w:val="00DF1266"/>
    <w:rsid w:val="00DF2BDB"/>
    <w:rsid w:val="00DF4626"/>
    <w:rsid w:val="00DF6148"/>
    <w:rsid w:val="00DF62B2"/>
    <w:rsid w:val="00DF7402"/>
    <w:rsid w:val="00DF75B8"/>
    <w:rsid w:val="00DF7CA1"/>
    <w:rsid w:val="00E002B1"/>
    <w:rsid w:val="00E00411"/>
    <w:rsid w:val="00E006FC"/>
    <w:rsid w:val="00E0086F"/>
    <w:rsid w:val="00E00FAC"/>
    <w:rsid w:val="00E014A3"/>
    <w:rsid w:val="00E017AE"/>
    <w:rsid w:val="00E01AA7"/>
    <w:rsid w:val="00E064C6"/>
    <w:rsid w:val="00E066E8"/>
    <w:rsid w:val="00E06DDD"/>
    <w:rsid w:val="00E07264"/>
    <w:rsid w:val="00E073AB"/>
    <w:rsid w:val="00E07A26"/>
    <w:rsid w:val="00E07A6F"/>
    <w:rsid w:val="00E1275C"/>
    <w:rsid w:val="00E137F4"/>
    <w:rsid w:val="00E13F4E"/>
    <w:rsid w:val="00E15BFC"/>
    <w:rsid w:val="00E1676A"/>
    <w:rsid w:val="00E16E86"/>
    <w:rsid w:val="00E171A3"/>
    <w:rsid w:val="00E20170"/>
    <w:rsid w:val="00E2038D"/>
    <w:rsid w:val="00E2121C"/>
    <w:rsid w:val="00E2147A"/>
    <w:rsid w:val="00E2156D"/>
    <w:rsid w:val="00E223E2"/>
    <w:rsid w:val="00E239BC"/>
    <w:rsid w:val="00E2498D"/>
    <w:rsid w:val="00E24BDC"/>
    <w:rsid w:val="00E25E4A"/>
    <w:rsid w:val="00E261BF"/>
    <w:rsid w:val="00E278E7"/>
    <w:rsid w:val="00E301E0"/>
    <w:rsid w:val="00E30312"/>
    <w:rsid w:val="00E304DD"/>
    <w:rsid w:val="00E30BAE"/>
    <w:rsid w:val="00E31FA5"/>
    <w:rsid w:val="00E33017"/>
    <w:rsid w:val="00E34395"/>
    <w:rsid w:val="00E34442"/>
    <w:rsid w:val="00E345AC"/>
    <w:rsid w:val="00E34945"/>
    <w:rsid w:val="00E34CD0"/>
    <w:rsid w:val="00E34EE7"/>
    <w:rsid w:val="00E35226"/>
    <w:rsid w:val="00E35DFE"/>
    <w:rsid w:val="00E35E29"/>
    <w:rsid w:val="00E362F0"/>
    <w:rsid w:val="00E365C7"/>
    <w:rsid w:val="00E378A2"/>
    <w:rsid w:val="00E400F4"/>
    <w:rsid w:val="00E40233"/>
    <w:rsid w:val="00E40905"/>
    <w:rsid w:val="00E41CA2"/>
    <w:rsid w:val="00E4262A"/>
    <w:rsid w:val="00E427B2"/>
    <w:rsid w:val="00E447F1"/>
    <w:rsid w:val="00E44ED7"/>
    <w:rsid w:val="00E45AB1"/>
    <w:rsid w:val="00E478D3"/>
    <w:rsid w:val="00E50DCD"/>
    <w:rsid w:val="00E50E16"/>
    <w:rsid w:val="00E516C8"/>
    <w:rsid w:val="00E51B14"/>
    <w:rsid w:val="00E51B49"/>
    <w:rsid w:val="00E52135"/>
    <w:rsid w:val="00E52863"/>
    <w:rsid w:val="00E5291F"/>
    <w:rsid w:val="00E536BB"/>
    <w:rsid w:val="00E5400B"/>
    <w:rsid w:val="00E54808"/>
    <w:rsid w:val="00E55CCC"/>
    <w:rsid w:val="00E55EB0"/>
    <w:rsid w:val="00E56C36"/>
    <w:rsid w:val="00E56E07"/>
    <w:rsid w:val="00E57019"/>
    <w:rsid w:val="00E57477"/>
    <w:rsid w:val="00E5752D"/>
    <w:rsid w:val="00E57ACB"/>
    <w:rsid w:val="00E62EB2"/>
    <w:rsid w:val="00E63F4D"/>
    <w:rsid w:val="00E65963"/>
    <w:rsid w:val="00E65FC6"/>
    <w:rsid w:val="00E6601B"/>
    <w:rsid w:val="00E6762B"/>
    <w:rsid w:val="00E70361"/>
    <w:rsid w:val="00E7175E"/>
    <w:rsid w:val="00E71951"/>
    <w:rsid w:val="00E71A62"/>
    <w:rsid w:val="00E725E0"/>
    <w:rsid w:val="00E725FC"/>
    <w:rsid w:val="00E72C9D"/>
    <w:rsid w:val="00E73909"/>
    <w:rsid w:val="00E74541"/>
    <w:rsid w:val="00E75049"/>
    <w:rsid w:val="00E75270"/>
    <w:rsid w:val="00E7558F"/>
    <w:rsid w:val="00E757CC"/>
    <w:rsid w:val="00E764E3"/>
    <w:rsid w:val="00E774CF"/>
    <w:rsid w:val="00E80528"/>
    <w:rsid w:val="00E80C53"/>
    <w:rsid w:val="00E80D2E"/>
    <w:rsid w:val="00E81C8C"/>
    <w:rsid w:val="00E81EA6"/>
    <w:rsid w:val="00E8265C"/>
    <w:rsid w:val="00E85062"/>
    <w:rsid w:val="00E85730"/>
    <w:rsid w:val="00E85C9E"/>
    <w:rsid w:val="00E86382"/>
    <w:rsid w:val="00E864D3"/>
    <w:rsid w:val="00E86890"/>
    <w:rsid w:val="00E87EEA"/>
    <w:rsid w:val="00E93011"/>
    <w:rsid w:val="00E9368E"/>
    <w:rsid w:val="00E952EA"/>
    <w:rsid w:val="00E961DB"/>
    <w:rsid w:val="00E969B5"/>
    <w:rsid w:val="00EA046B"/>
    <w:rsid w:val="00EA0639"/>
    <w:rsid w:val="00EA10D6"/>
    <w:rsid w:val="00EA13DB"/>
    <w:rsid w:val="00EA1D15"/>
    <w:rsid w:val="00EA343A"/>
    <w:rsid w:val="00EA37B2"/>
    <w:rsid w:val="00EA3B4B"/>
    <w:rsid w:val="00EA48A0"/>
    <w:rsid w:val="00EA5770"/>
    <w:rsid w:val="00EA77F3"/>
    <w:rsid w:val="00EA7AA7"/>
    <w:rsid w:val="00EB1C00"/>
    <w:rsid w:val="00EB26CB"/>
    <w:rsid w:val="00EB3C88"/>
    <w:rsid w:val="00EB3D49"/>
    <w:rsid w:val="00EB6FF2"/>
    <w:rsid w:val="00EB75F7"/>
    <w:rsid w:val="00EB7758"/>
    <w:rsid w:val="00EB783B"/>
    <w:rsid w:val="00EC0805"/>
    <w:rsid w:val="00EC1291"/>
    <w:rsid w:val="00EC1750"/>
    <w:rsid w:val="00EC304F"/>
    <w:rsid w:val="00EC39F1"/>
    <w:rsid w:val="00EC401E"/>
    <w:rsid w:val="00EC40DB"/>
    <w:rsid w:val="00EC4199"/>
    <w:rsid w:val="00EC598D"/>
    <w:rsid w:val="00EC5B3B"/>
    <w:rsid w:val="00EC62EB"/>
    <w:rsid w:val="00EC685C"/>
    <w:rsid w:val="00EC6B38"/>
    <w:rsid w:val="00EC71EF"/>
    <w:rsid w:val="00EC7A0A"/>
    <w:rsid w:val="00ED08DF"/>
    <w:rsid w:val="00ED09BD"/>
    <w:rsid w:val="00ED191C"/>
    <w:rsid w:val="00ED266B"/>
    <w:rsid w:val="00ED2A14"/>
    <w:rsid w:val="00ED32BD"/>
    <w:rsid w:val="00ED4E56"/>
    <w:rsid w:val="00ED6435"/>
    <w:rsid w:val="00EE1BF1"/>
    <w:rsid w:val="00EE1EA2"/>
    <w:rsid w:val="00EE339A"/>
    <w:rsid w:val="00EE3D88"/>
    <w:rsid w:val="00EE532C"/>
    <w:rsid w:val="00EE5863"/>
    <w:rsid w:val="00EE5EA7"/>
    <w:rsid w:val="00EE6C4B"/>
    <w:rsid w:val="00EE7B7F"/>
    <w:rsid w:val="00EF0640"/>
    <w:rsid w:val="00EF081C"/>
    <w:rsid w:val="00EF2245"/>
    <w:rsid w:val="00EF2837"/>
    <w:rsid w:val="00EF37ED"/>
    <w:rsid w:val="00EF3839"/>
    <w:rsid w:val="00EF3B8B"/>
    <w:rsid w:val="00EF3C5C"/>
    <w:rsid w:val="00EF48F4"/>
    <w:rsid w:val="00EF4C07"/>
    <w:rsid w:val="00EF5106"/>
    <w:rsid w:val="00EF5225"/>
    <w:rsid w:val="00EF55B3"/>
    <w:rsid w:val="00EF5DCD"/>
    <w:rsid w:val="00EF662E"/>
    <w:rsid w:val="00EF69CC"/>
    <w:rsid w:val="00EF7FE5"/>
    <w:rsid w:val="00F0057F"/>
    <w:rsid w:val="00F00929"/>
    <w:rsid w:val="00F0202E"/>
    <w:rsid w:val="00F040F4"/>
    <w:rsid w:val="00F0511C"/>
    <w:rsid w:val="00F05210"/>
    <w:rsid w:val="00F05BBB"/>
    <w:rsid w:val="00F061C4"/>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20137"/>
    <w:rsid w:val="00F21B2B"/>
    <w:rsid w:val="00F227A3"/>
    <w:rsid w:val="00F22D6F"/>
    <w:rsid w:val="00F241DF"/>
    <w:rsid w:val="00F249A4"/>
    <w:rsid w:val="00F263F4"/>
    <w:rsid w:val="00F277EA"/>
    <w:rsid w:val="00F3041C"/>
    <w:rsid w:val="00F30953"/>
    <w:rsid w:val="00F32EA7"/>
    <w:rsid w:val="00F333D3"/>
    <w:rsid w:val="00F33AB1"/>
    <w:rsid w:val="00F33B88"/>
    <w:rsid w:val="00F342EB"/>
    <w:rsid w:val="00F34418"/>
    <w:rsid w:val="00F34BC2"/>
    <w:rsid w:val="00F34C2B"/>
    <w:rsid w:val="00F35CD6"/>
    <w:rsid w:val="00F35D3D"/>
    <w:rsid w:val="00F36083"/>
    <w:rsid w:val="00F362AC"/>
    <w:rsid w:val="00F42000"/>
    <w:rsid w:val="00F4249B"/>
    <w:rsid w:val="00F440D3"/>
    <w:rsid w:val="00F44472"/>
    <w:rsid w:val="00F4472B"/>
    <w:rsid w:val="00F45AC5"/>
    <w:rsid w:val="00F46834"/>
    <w:rsid w:val="00F47B8C"/>
    <w:rsid w:val="00F47BA1"/>
    <w:rsid w:val="00F5067E"/>
    <w:rsid w:val="00F5071E"/>
    <w:rsid w:val="00F50DCD"/>
    <w:rsid w:val="00F50F0B"/>
    <w:rsid w:val="00F52519"/>
    <w:rsid w:val="00F52CD9"/>
    <w:rsid w:val="00F52DCA"/>
    <w:rsid w:val="00F52EC3"/>
    <w:rsid w:val="00F536B2"/>
    <w:rsid w:val="00F539F2"/>
    <w:rsid w:val="00F53CD1"/>
    <w:rsid w:val="00F53F8E"/>
    <w:rsid w:val="00F54109"/>
    <w:rsid w:val="00F547CF"/>
    <w:rsid w:val="00F55DEE"/>
    <w:rsid w:val="00F5605E"/>
    <w:rsid w:val="00F560FD"/>
    <w:rsid w:val="00F56A6F"/>
    <w:rsid w:val="00F56E25"/>
    <w:rsid w:val="00F60159"/>
    <w:rsid w:val="00F61235"/>
    <w:rsid w:val="00F62BC8"/>
    <w:rsid w:val="00F631F7"/>
    <w:rsid w:val="00F639C3"/>
    <w:rsid w:val="00F64A51"/>
    <w:rsid w:val="00F65596"/>
    <w:rsid w:val="00F65669"/>
    <w:rsid w:val="00F656CF"/>
    <w:rsid w:val="00F664DA"/>
    <w:rsid w:val="00F66E53"/>
    <w:rsid w:val="00F67ADF"/>
    <w:rsid w:val="00F67F47"/>
    <w:rsid w:val="00F701FB"/>
    <w:rsid w:val="00F72E75"/>
    <w:rsid w:val="00F72FCD"/>
    <w:rsid w:val="00F73B4A"/>
    <w:rsid w:val="00F73EF7"/>
    <w:rsid w:val="00F73FB9"/>
    <w:rsid w:val="00F759A5"/>
    <w:rsid w:val="00F75BD4"/>
    <w:rsid w:val="00F75E08"/>
    <w:rsid w:val="00F768B7"/>
    <w:rsid w:val="00F77027"/>
    <w:rsid w:val="00F80062"/>
    <w:rsid w:val="00F8158B"/>
    <w:rsid w:val="00F821DF"/>
    <w:rsid w:val="00F82378"/>
    <w:rsid w:val="00F82568"/>
    <w:rsid w:val="00F82BFC"/>
    <w:rsid w:val="00F832D4"/>
    <w:rsid w:val="00F83322"/>
    <w:rsid w:val="00F83EC8"/>
    <w:rsid w:val="00F8493A"/>
    <w:rsid w:val="00F84ADA"/>
    <w:rsid w:val="00F84EB8"/>
    <w:rsid w:val="00F84F5D"/>
    <w:rsid w:val="00F85F9D"/>
    <w:rsid w:val="00F86A7E"/>
    <w:rsid w:val="00F87291"/>
    <w:rsid w:val="00F87D91"/>
    <w:rsid w:val="00F903F4"/>
    <w:rsid w:val="00F910DF"/>
    <w:rsid w:val="00F911B6"/>
    <w:rsid w:val="00F92492"/>
    <w:rsid w:val="00F93C92"/>
    <w:rsid w:val="00F94FCF"/>
    <w:rsid w:val="00F9668C"/>
    <w:rsid w:val="00F96F47"/>
    <w:rsid w:val="00F970E1"/>
    <w:rsid w:val="00F977E1"/>
    <w:rsid w:val="00F97C1F"/>
    <w:rsid w:val="00FA0DD6"/>
    <w:rsid w:val="00FA1D0C"/>
    <w:rsid w:val="00FA3054"/>
    <w:rsid w:val="00FA3379"/>
    <w:rsid w:val="00FA5F68"/>
    <w:rsid w:val="00FA70B8"/>
    <w:rsid w:val="00FB0542"/>
    <w:rsid w:val="00FB0862"/>
    <w:rsid w:val="00FB2583"/>
    <w:rsid w:val="00FB28E0"/>
    <w:rsid w:val="00FB29BF"/>
    <w:rsid w:val="00FB3143"/>
    <w:rsid w:val="00FB36AB"/>
    <w:rsid w:val="00FB3E3E"/>
    <w:rsid w:val="00FB5371"/>
    <w:rsid w:val="00FB6F4D"/>
    <w:rsid w:val="00FB77E1"/>
    <w:rsid w:val="00FC02AA"/>
    <w:rsid w:val="00FC0351"/>
    <w:rsid w:val="00FC0B8B"/>
    <w:rsid w:val="00FC1DD7"/>
    <w:rsid w:val="00FC31D3"/>
    <w:rsid w:val="00FC3C7C"/>
    <w:rsid w:val="00FC3FAD"/>
    <w:rsid w:val="00FC420D"/>
    <w:rsid w:val="00FC52DB"/>
    <w:rsid w:val="00FC5674"/>
    <w:rsid w:val="00FC6BB1"/>
    <w:rsid w:val="00FC725C"/>
    <w:rsid w:val="00FD0E75"/>
    <w:rsid w:val="00FD1357"/>
    <w:rsid w:val="00FD1B71"/>
    <w:rsid w:val="00FD1F1E"/>
    <w:rsid w:val="00FD2316"/>
    <w:rsid w:val="00FD36A3"/>
    <w:rsid w:val="00FD37F2"/>
    <w:rsid w:val="00FD3B2B"/>
    <w:rsid w:val="00FD41D1"/>
    <w:rsid w:val="00FD45B6"/>
    <w:rsid w:val="00FD47BC"/>
    <w:rsid w:val="00FD4C57"/>
    <w:rsid w:val="00FD5036"/>
    <w:rsid w:val="00FD5093"/>
    <w:rsid w:val="00FD53DD"/>
    <w:rsid w:val="00FD5510"/>
    <w:rsid w:val="00FD6F6F"/>
    <w:rsid w:val="00FD7894"/>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139D"/>
    <w:rsid w:val="00FF13E1"/>
    <w:rsid w:val="00FF149B"/>
    <w:rsid w:val="00FF23F2"/>
    <w:rsid w:val="00FF33D5"/>
    <w:rsid w:val="00FF3A30"/>
    <w:rsid w:val="00FF697D"/>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6D85"/>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4E6D85"/>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4E6D85"/>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outlineLvl w:val="0"/>
    </w:pPr>
    <w:rPr>
      <w:b/>
      <w:bCs/>
      <w:caps/>
      <w:kern w:val="20"/>
      <w:szCs w:val="32"/>
    </w:rPr>
  </w:style>
  <w:style w:type="paragraph" w:customStyle="1" w:styleId="Level2">
    <w:name w:val="Level 2"/>
    <w:basedOn w:val="Normln"/>
    <w:qFormat/>
    <w:rsid w:val="00853376"/>
    <w:pPr>
      <w:numPr>
        <w:ilvl w:val="1"/>
        <w:numId w:val="5"/>
      </w:numPr>
      <w:outlineLvl w:val="1"/>
    </w:pPr>
    <w:rPr>
      <w:snapToGrid w:val="0"/>
      <w:kern w:val="20"/>
      <w:szCs w:val="28"/>
    </w:rPr>
  </w:style>
  <w:style w:type="paragraph" w:customStyle="1" w:styleId="Level3">
    <w:name w:val="Level 3"/>
    <w:basedOn w:val="Normln"/>
    <w:qFormat/>
    <w:rsid w:val="00853376"/>
    <w:pPr>
      <w:numPr>
        <w:ilvl w:val="2"/>
        <w:numId w:val="5"/>
      </w:numPr>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0">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0"/>
    <w:link w:val="Styl3Char"/>
    <w:qFormat/>
    <w:rsid w:val="009025E9"/>
    <w:pPr>
      <w:numPr>
        <w:ilvl w:val="2"/>
      </w:numPr>
      <w:tabs>
        <w:tab w:val="num" w:pos="2211"/>
      </w:tabs>
      <w:ind w:left="1224" w:hanging="657"/>
    </w:pPr>
  </w:style>
  <w:style w:type="character" w:customStyle="1" w:styleId="Styl2Char">
    <w:name w:val="Styl 2 Char"/>
    <w:link w:val="Styl20"/>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numbering" w:customStyle="1" w:styleId="Styl2">
    <w:name w:val="Styl2"/>
    <w:uiPriority w:val="99"/>
    <w:rsid w:val="003324AA"/>
    <w:pPr>
      <w:numPr>
        <w:numId w:val="5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02342243">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HCUZCRXN6NH5-927520346-5534</_dlc_DocId>
    <_dlc_DocIdUrl xmlns="85f4b5cc-4033-44c7-b405-f5eed34c8154">
      <Url>https://spucr.sharepoint.com/sites/Portal/rd/_layouts/15/DocIdRedir.aspx?ID=HCUZCRXN6NH5-927520346-5534</Url>
      <Description>HCUZCRXN6NH5-927520346-5534</Description>
    </_dlc_DocIdUrl>
  </documentManagement>
</p:properties>
</file>

<file path=customXml/itemProps1.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2.xml><?xml version="1.0" encoding="utf-8"?>
<ds:datastoreItem xmlns:ds="http://schemas.openxmlformats.org/officeDocument/2006/customXml" ds:itemID="{7551222F-757F-449B-B441-A805729C3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4.xml><?xml version="1.0" encoding="utf-8"?>
<ds:datastoreItem xmlns:ds="http://schemas.openxmlformats.org/officeDocument/2006/customXml" ds:itemID="{5522ECD2-01EC-435A-859F-711CDEE2D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6.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7.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7</Pages>
  <Words>1608</Words>
  <Characters>9491</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Kašparová Lucie Ing.</cp:lastModifiedBy>
  <cp:revision>34</cp:revision>
  <cp:lastPrinted>2024-06-27T08:52:00Z</cp:lastPrinted>
  <dcterms:created xsi:type="dcterms:W3CDTF">2022-12-27T09:23:00Z</dcterms:created>
  <dcterms:modified xsi:type="dcterms:W3CDTF">2024-07-17T07:38:00Z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ea39ccef-525b-46ea-a6ae-4dbf483c0eb3</vt:lpwstr>
  </property>
</Properties>
</file>