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15D2" w14:textId="77777777" w:rsidR="00C3681F" w:rsidRDefault="00C3681F" w:rsidP="00C3681F">
      <w:pPr>
        <w:keepLines/>
        <w:spacing w:before="200" w:after="0" w:line="288" w:lineRule="auto"/>
        <w:jc w:val="center"/>
        <w:outlineLvl w:val="8"/>
        <w:rPr>
          <w:rFonts w:ascii="Arial" w:eastAsia="Times New Roman" w:hAnsi="Arial" w:cs="Arial"/>
          <w:b/>
          <w:iCs/>
          <w:sz w:val="24"/>
          <w:szCs w:val="24"/>
        </w:rPr>
      </w:pPr>
      <w:r w:rsidRPr="002C4DD7">
        <w:rPr>
          <w:rFonts w:ascii="Arial" w:eastAsia="Times New Roman" w:hAnsi="Arial" w:cs="Arial"/>
          <w:b/>
          <w:iCs/>
          <w:sz w:val="24"/>
          <w:szCs w:val="24"/>
        </w:rPr>
        <w:t>SMLOUVA NA NÁSLEDNOU PÉČI O ZELEŇ</w:t>
      </w:r>
    </w:p>
    <w:p w14:paraId="51F30E8D" w14:textId="77777777" w:rsidR="00C3681F" w:rsidRPr="00D9780F" w:rsidRDefault="00C3681F" w:rsidP="00C3681F">
      <w:pPr>
        <w:keepLines/>
        <w:spacing w:before="200" w:after="0" w:line="288" w:lineRule="auto"/>
        <w:jc w:val="center"/>
        <w:outlineLvl w:val="8"/>
        <w:rPr>
          <w:rFonts w:ascii="Arial" w:eastAsia="Times New Roman" w:hAnsi="Arial" w:cs="Arial"/>
          <w:b/>
          <w:i/>
          <w:iCs/>
          <w:color w:val="404040"/>
          <w:sz w:val="24"/>
          <w:szCs w:val="24"/>
        </w:rPr>
      </w:pPr>
      <w:r w:rsidRPr="007B1332">
        <w:rPr>
          <w:rFonts w:ascii="Arial" w:eastAsia="Times New Roman" w:hAnsi="Arial" w:cs="Arial"/>
          <w:b/>
          <w:bCs/>
          <w:lang w:eastAsia="cs-CZ"/>
        </w:rPr>
        <w:t>Realizace PSZ Neplachovice I. etapa – následná péče o zeleň</w:t>
      </w:r>
    </w:p>
    <w:p w14:paraId="74821B53" w14:textId="77777777" w:rsidR="00C3681F" w:rsidRPr="00800EE4" w:rsidRDefault="00C3681F" w:rsidP="00C3681F">
      <w:pPr>
        <w:keepLines/>
        <w:spacing w:before="200" w:after="0" w:line="288" w:lineRule="auto"/>
        <w:jc w:val="center"/>
        <w:outlineLvl w:val="8"/>
        <w:rPr>
          <w:rFonts w:ascii="Arial" w:eastAsia="Times New Roman" w:hAnsi="Arial" w:cs="Arial"/>
          <w:i/>
          <w:iCs/>
          <w:color w:val="404040"/>
        </w:rPr>
      </w:pPr>
      <w:r w:rsidRPr="00800EE4">
        <w:rPr>
          <w:rFonts w:ascii="Arial" w:eastAsia="Times New Roman" w:hAnsi="Arial" w:cs="Arial"/>
          <w:b/>
          <w:i/>
          <w:iCs/>
          <w:color w:val="404040"/>
        </w:rPr>
        <w:t>(dále jen „smlouva“</w:t>
      </w:r>
      <w:r w:rsidRPr="00D05F3E">
        <w:rPr>
          <w:rFonts w:ascii="Arial" w:eastAsia="Times New Roman" w:hAnsi="Arial" w:cs="Arial"/>
          <w:b/>
          <w:i/>
          <w:iCs/>
          <w:color w:val="404040"/>
        </w:rPr>
        <w:t xml:space="preserve"> </w:t>
      </w:r>
      <w:r w:rsidRPr="006C0BE7">
        <w:rPr>
          <w:rFonts w:ascii="Arial" w:eastAsia="Times New Roman" w:hAnsi="Arial" w:cs="Arial"/>
          <w:b/>
          <w:i/>
          <w:iCs/>
          <w:color w:val="404040"/>
        </w:rPr>
        <w:t>nebo „</w:t>
      </w:r>
      <w:proofErr w:type="spellStart"/>
      <w:r w:rsidRPr="006C0BE7">
        <w:rPr>
          <w:rFonts w:ascii="Arial" w:eastAsia="Times New Roman" w:hAnsi="Arial" w:cs="Arial"/>
          <w:b/>
          <w:i/>
          <w:iCs/>
          <w:color w:val="404040"/>
        </w:rPr>
        <w:t>SoD</w:t>
      </w:r>
      <w:proofErr w:type="spellEnd"/>
      <w:r w:rsidRPr="006C0BE7">
        <w:rPr>
          <w:rFonts w:ascii="Arial" w:eastAsia="Times New Roman" w:hAnsi="Arial" w:cs="Arial"/>
          <w:b/>
          <w:i/>
          <w:iCs/>
          <w:color w:val="404040"/>
        </w:rPr>
        <w:t>“</w:t>
      </w:r>
      <w:r w:rsidRPr="00F5793D">
        <w:rPr>
          <w:rFonts w:ascii="Arial" w:eastAsia="Times New Roman" w:hAnsi="Arial" w:cs="Arial"/>
          <w:b/>
          <w:i/>
          <w:iCs/>
          <w:color w:val="404040"/>
        </w:rPr>
        <w:t>)</w:t>
      </w:r>
    </w:p>
    <w:p w14:paraId="3E5F32C4" w14:textId="77777777" w:rsidR="00C3681F" w:rsidRPr="00800EE4" w:rsidRDefault="00C3681F" w:rsidP="00C3681F">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652B6D88" w14:textId="77777777" w:rsidR="00C3681F" w:rsidRPr="00800EE4" w:rsidRDefault="00C3681F" w:rsidP="00C3681F">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Pr>
          <w:rFonts w:ascii="Arial" w:eastAsia="Times New Roman" w:hAnsi="Arial" w:cs="Arial"/>
          <w:lang w:eastAsia="cs-CZ"/>
        </w:rPr>
        <w:t>ve znění pozdějších předpisů</w:t>
      </w:r>
    </w:p>
    <w:p w14:paraId="4E15DC90" w14:textId="77777777" w:rsidR="00C3681F" w:rsidRPr="00800EE4" w:rsidRDefault="00C3681F" w:rsidP="00C3681F">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29339F34" w14:textId="36E893E9" w:rsidR="00C3681F" w:rsidRPr="00800EE4" w:rsidRDefault="00C3681F" w:rsidP="001C644B">
      <w:pPr>
        <w:tabs>
          <w:tab w:val="left" w:pos="4820"/>
        </w:tabs>
        <w:spacing w:after="120" w:line="288" w:lineRule="auto"/>
        <w:rPr>
          <w:rFonts w:ascii="Arial" w:eastAsia="Times New Roman" w:hAnsi="Arial" w:cs="Arial"/>
          <w:lang w:eastAsia="cs-CZ"/>
        </w:rPr>
      </w:pPr>
      <w:r w:rsidRPr="00800EE4">
        <w:rPr>
          <w:rFonts w:ascii="Arial" w:eastAsia="Times New Roman" w:hAnsi="Arial" w:cs="Arial"/>
          <w:b/>
          <w:lang w:eastAsia="cs-CZ"/>
        </w:rPr>
        <w:t>mezi smluvními stranami</w:t>
      </w:r>
    </w:p>
    <w:p w14:paraId="3C6F5F57" w14:textId="77777777" w:rsidR="00C3681F" w:rsidRDefault="00C3681F" w:rsidP="00C3681F">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17A95118" w14:textId="77777777" w:rsidR="00C3681F" w:rsidRPr="00D9780F" w:rsidRDefault="00C3681F" w:rsidP="00C3681F">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5598B9F1" w14:textId="77777777" w:rsidR="00C3681F" w:rsidRDefault="00C3681F" w:rsidP="00C3681F">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proofErr w:type="gramStart"/>
      <w:r w:rsidRPr="00D9780F">
        <w:rPr>
          <w:rFonts w:ascii="Arial" w:eastAsia="Times New Roman" w:hAnsi="Arial" w:cs="Arial"/>
          <w:b/>
          <w:lang w:eastAsia="cs-CZ"/>
        </w:rPr>
        <w:t>republika - Státní</w:t>
      </w:r>
      <w:proofErr w:type="gramEnd"/>
      <w:r w:rsidRPr="00D9780F">
        <w:rPr>
          <w:rFonts w:ascii="Arial" w:eastAsia="Times New Roman" w:hAnsi="Arial" w:cs="Arial"/>
          <w:b/>
          <w:lang w:eastAsia="cs-CZ"/>
        </w:rPr>
        <w:t xml:space="preserve"> pozemkový úřad</w:t>
      </w:r>
    </w:p>
    <w:p w14:paraId="5F22438B" w14:textId="77777777" w:rsidR="00C3681F" w:rsidRPr="00D9780F" w:rsidRDefault="00C3681F" w:rsidP="00C3681F">
      <w:pPr>
        <w:tabs>
          <w:tab w:val="left" w:pos="4253"/>
        </w:tabs>
        <w:spacing w:after="0" w:line="280" w:lineRule="exact"/>
        <w:jc w:val="both"/>
        <w:rPr>
          <w:rFonts w:ascii="Arial" w:eastAsia="Times New Roman" w:hAnsi="Arial" w:cs="Arial"/>
          <w:b/>
          <w:lang w:eastAsia="cs-CZ"/>
        </w:rPr>
      </w:pPr>
      <w:r w:rsidRPr="00505FC9">
        <w:rPr>
          <w:rFonts w:ascii="Arial" w:eastAsia="Times New Roman" w:hAnsi="Arial" w:cs="Arial"/>
          <w:bCs/>
          <w:lang w:eastAsia="cs-CZ"/>
        </w:rPr>
        <w:t>Sídlo:</w:t>
      </w:r>
      <w:r w:rsidRPr="00810331">
        <w:t xml:space="preserve"> </w:t>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4086020A" w14:textId="77777777" w:rsidR="00C3681F" w:rsidRDefault="00C3681F" w:rsidP="00C3681F">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Krajský pozemkový úřad </w:t>
      </w:r>
      <w:r w:rsidRPr="00A453D4">
        <w:rPr>
          <w:rFonts w:ascii="Arial" w:eastAsia="Times New Roman" w:hAnsi="Arial" w:cs="Arial"/>
          <w:b/>
          <w:lang w:eastAsia="cs-CZ"/>
        </w:rPr>
        <w:t xml:space="preserve">pro Moravskoslezský kraj </w:t>
      </w:r>
    </w:p>
    <w:p w14:paraId="70090B9A" w14:textId="77777777" w:rsidR="00C3681F" w:rsidRPr="00932EE7" w:rsidRDefault="00C3681F" w:rsidP="00C3681F">
      <w:pPr>
        <w:overflowPunct w:val="0"/>
        <w:autoSpaceDE w:val="0"/>
        <w:autoSpaceDN w:val="0"/>
        <w:adjustRightInd w:val="0"/>
        <w:spacing w:after="0"/>
        <w:jc w:val="both"/>
        <w:textAlignment w:val="baseline"/>
        <w:rPr>
          <w:rFonts w:ascii="Arial" w:eastAsia="Times New Roman" w:hAnsi="Arial" w:cs="Arial"/>
          <w:bCs/>
          <w:lang w:eastAsia="cs-CZ"/>
        </w:rPr>
      </w:pPr>
      <w:r w:rsidRPr="00932EE7">
        <w:rPr>
          <w:rFonts w:ascii="Arial" w:eastAsia="Times New Roman" w:hAnsi="Arial" w:cs="Arial"/>
          <w:bCs/>
          <w:lang w:eastAsia="cs-CZ"/>
        </w:rPr>
        <w:t xml:space="preserve">Adresa: Libušina 502/5, 702 00 Ostrava  </w:t>
      </w:r>
    </w:p>
    <w:p w14:paraId="260F0836" w14:textId="77777777" w:rsidR="00C3681F" w:rsidRDefault="00C3681F" w:rsidP="00C3681F">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Pobočka </w:t>
      </w:r>
      <w:r>
        <w:rPr>
          <w:rFonts w:ascii="Arial" w:eastAsia="Times New Roman" w:hAnsi="Arial" w:cs="Arial"/>
          <w:b/>
          <w:lang w:eastAsia="cs-CZ"/>
        </w:rPr>
        <w:t>Opava</w:t>
      </w:r>
    </w:p>
    <w:p w14:paraId="29BABD6F" w14:textId="77777777" w:rsidR="00C3681F" w:rsidRPr="00932EE7" w:rsidRDefault="00C3681F" w:rsidP="00C3681F">
      <w:pPr>
        <w:overflowPunct w:val="0"/>
        <w:autoSpaceDE w:val="0"/>
        <w:autoSpaceDN w:val="0"/>
        <w:adjustRightInd w:val="0"/>
        <w:spacing w:after="0"/>
        <w:jc w:val="both"/>
        <w:textAlignment w:val="baseline"/>
        <w:rPr>
          <w:rFonts w:ascii="Arial" w:eastAsia="Times New Roman" w:hAnsi="Arial" w:cs="Arial"/>
          <w:bCs/>
          <w:lang w:eastAsia="cs-CZ"/>
        </w:rPr>
      </w:pPr>
      <w:r w:rsidRPr="00932EE7">
        <w:rPr>
          <w:rFonts w:ascii="Arial" w:eastAsia="Times New Roman" w:hAnsi="Arial" w:cs="Arial"/>
          <w:bCs/>
          <w:lang w:eastAsia="cs-CZ"/>
        </w:rPr>
        <w:t>Adresa: Krnovská 2861/69, 746 01 Opava</w:t>
      </w:r>
    </w:p>
    <w:p w14:paraId="7C021F8A" w14:textId="77777777" w:rsidR="00C3681F" w:rsidRPr="00D9780F" w:rsidRDefault="00C3681F" w:rsidP="00C3681F">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Pr>
          <w:rFonts w:ascii="Arial" w:eastAsia="Lucida Sans Unicode" w:hAnsi="Arial" w:cs="Arial"/>
          <w:lang w:eastAsia="cs-CZ"/>
        </w:rPr>
        <w:t xml:space="preserve"> Mgr. Danou Liškovou ředitelkou KPÚ pro MSK </w:t>
      </w:r>
    </w:p>
    <w:p w14:paraId="7880F7A0" w14:textId="77777777" w:rsidR="00C3681F" w:rsidRPr="00D9780F" w:rsidRDefault="00C3681F" w:rsidP="00C3681F">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ve smluvních záležitostech oprávněn jednat:</w:t>
      </w:r>
      <w:r w:rsidRPr="00D9780F">
        <w:rPr>
          <w:rFonts w:ascii="Arial" w:eastAsia="Lucida Sans Unicode" w:hAnsi="Arial" w:cs="Arial"/>
          <w:lang w:eastAsia="cs-CZ"/>
        </w:rPr>
        <w:tab/>
      </w:r>
      <w:r>
        <w:rPr>
          <w:rFonts w:ascii="Arial" w:eastAsia="Lucida Sans Unicode" w:hAnsi="Arial" w:cs="Arial"/>
          <w:lang w:eastAsia="cs-CZ"/>
        </w:rPr>
        <w:t xml:space="preserve">    </w:t>
      </w:r>
      <w:r w:rsidRPr="00A453D4">
        <w:rPr>
          <w:rFonts w:ascii="Arial" w:eastAsia="Lucida Sans Unicode" w:hAnsi="Arial" w:cs="Arial"/>
          <w:lang w:val="fr-FR" w:eastAsia="cs-CZ"/>
        </w:rPr>
        <w:t>Mgr. Dana Lišková,</w:t>
      </w:r>
      <w:r>
        <w:rPr>
          <w:rFonts w:ascii="Arial" w:eastAsia="Lucida Sans Unicode" w:hAnsi="Arial" w:cs="Arial"/>
          <w:lang w:val="fr-FR" w:eastAsia="cs-CZ"/>
        </w:rPr>
        <w:t xml:space="preserve"> ředitelka KPÚ pro MSK </w:t>
      </w:r>
    </w:p>
    <w:p w14:paraId="06A8B721" w14:textId="031B3208" w:rsidR="00C3681F" w:rsidRPr="00D9780F" w:rsidRDefault="00C3681F" w:rsidP="00C3681F">
      <w:pPr>
        <w:widowControl w:val="0"/>
        <w:tabs>
          <w:tab w:val="left" w:pos="4536"/>
        </w:tabs>
        <w:suppressAutoHyphens/>
        <w:spacing w:after="0" w:line="240" w:lineRule="auto"/>
        <w:jc w:val="both"/>
        <w:rPr>
          <w:rFonts w:ascii="Arial" w:eastAsia="Lucida Sans Unicode" w:hAnsi="Arial" w:cs="Arial"/>
          <w:lang w:eastAsia="cs-CZ"/>
        </w:rPr>
      </w:pPr>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 jednat:</w:t>
      </w:r>
      <w:r>
        <w:rPr>
          <w:rFonts w:ascii="Arial" w:eastAsia="Lucida Sans Unicode" w:hAnsi="Arial" w:cs="Arial"/>
          <w:snapToGrid w:val="0"/>
          <w:lang w:eastAsia="cs-CZ"/>
        </w:rPr>
        <w:t xml:space="preserve"> </w:t>
      </w:r>
      <w:r w:rsidRPr="00A453D4">
        <w:rPr>
          <w:rFonts w:ascii="Arial" w:eastAsia="Lucida Sans Unicode" w:hAnsi="Arial" w:cs="Arial"/>
          <w:lang w:eastAsia="cs-CZ"/>
        </w:rPr>
        <w:t xml:space="preserve">Ing. </w:t>
      </w:r>
      <w:r w:rsidRPr="00A453D4">
        <w:rPr>
          <w:rFonts w:ascii="Arial" w:hAnsi="Arial" w:cs="Arial"/>
        </w:rPr>
        <w:t xml:space="preserve">Zdeněk Šiška, </w:t>
      </w:r>
      <w:r>
        <w:rPr>
          <w:rFonts w:ascii="Arial" w:hAnsi="Arial" w:cs="Arial"/>
          <w:snapToGrid w:val="0"/>
        </w:rPr>
        <w:t>-</w:t>
      </w:r>
      <w:r>
        <w:rPr>
          <w:rFonts w:ascii="Arial" w:hAnsi="Arial" w:cs="Arial"/>
          <w:snapToGrid w:val="0"/>
        </w:rPr>
        <w:br/>
      </w:r>
      <w:r>
        <w:rPr>
          <w:rFonts w:ascii="Arial" w:eastAsia="Lucida Sans Unicode" w:hAnsi="Arial" w:cs="Arial"/>
          <w:lang w:val="fr-FR" w:eastAsia="cs-CZ"/>
        </w:rPr>
        <w:t xml:space="preserve">                                                                              </w:t>
      </w:r>
      <w:r w:rsidRPr="00A453D4">
        <w:rPr>
          <w:rFonts w:ascii="Arial" w:eastAsia="Lucida Sans Unicode" w:hAnsi="Arial" w:cs="Arial"/>
          <w:lang w:val="fr-FR" w:eastAsia="cs-CZ"/>
        </w:rPr>
        <w:t>Pobočka Opava</w:t>
      </w:r>
      <w:r w:rsidRPr="00D9780F">
        <w:rPr>
          <w:rFonts w:ascii="Arial" w:eastAsia="Lucida Sans Unicode" w:hAnsi="Arial" w:cs="Arial"/>
          <w:lang w:eastAsia="cs-CZ"/>
        </w:rPr>
        <w:tab/>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r w:rsidRPr="00D9780F">
        <w:rPr>
          <w:rFonts w:ascii="Arial" w:eastAsia="Lucida Sans Unicode" w:hAnsi="Arial" w:cs="Arial"/>
          <w:lang w:eastAsia="cs-CZ"/>
        </w:rPr>
        <w:tab/>
      </w:r>
    </w:p>
    <w:p w14:paraId="11862629" w14:textId="455B0059" w:rsidR="00C3681F" w:rsidRPr="00D9780F" w:rsidRDefault="00C3681F" w:rsidP="00C3681F">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t</w:t>
      </w:r>
      <w:r w:rsidRPr="00D9780F">
        <w:rPr>
          <w:rFonts w:ascii="Arial" w:eastAsia="Lucida Sans Unicode" w:hAnsi="Arial" w:cs="Arial"/>
          <w:lang w:eastAsia="cs-CZ"/>
        </w:rPr>
        <w:t>el.:</w:t>
      </w:r>
      <w:r w:rsidRPr="00D9780F">
        <w:rPr>
          <w:rFonts w:ascii="Arial" w:eastAsia="Lucida Sans Unicode" w:hAnsi="Arial" w:cs="Arial"/>
          <w:lang w:eastAsia="cs-CZ"/>
        </w:rPr>
        <w:tab/>
      </w:r>
      <w:r>
        <w:rPr>
          <w:rFonts w:ascii="Arial" w:eastAsia="Lucida Sans Unicode" w:hAnsi="Arial" w:cs="Arial"/>
          <w:lang w:eastAsia="cs-CZ"/>
        </w:rPr>
        <w:t xml:space="preserve">   </w:t>
      </w:r>
      <w:r w:rsidRPr="00D9780F">
        <w:rPr>
          <w:rFonts w:ascii="Arial" w:eastAsia="Lucida Sans Unicode" w:hAnsi="Arial" w:cs="Arial"/>
          <w:lang w:eastAsia="cs-CZ"/>
        </w:rPr>
        <w:tab/>
        <w:t xml:space="preserve"> </w:t>
      </w:r>
    </w:p>
    <w:p w14:paraId="6272BD12" w14:textId="4F292CF3" w:rsidR="00C3681F" w:rsidRPr="00D9780F" w:rsidRDefault="00C3681F" w:rsidP="00C3681F">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e</w:t>
      </w:r>
      <w:r w:rsidRPr="00D9780F">
        <w:rPr>
          <w:rFonts w:ascii="Arial" w:eastAsia="Lucida Sans Unicode" w:hAnsi="Arial" w:cs="Arial"/>
          <w:lang w:eastAsia="cs-CZ"/>
        </w:rPr>
        <w:t>-mail:</w:t>
      </w:r>
      <w:r w:rsidRPr="00D9780F">
        <w:rPr>
          <w:rFonts w:ascii="Arial" w:eastAsia="Lucida Sans Unicode" w:hAnsi="Arial" w:cs="Arial"/>
          <w:lang w:eastAsia="cs-CZ"/>
        </w:rPr>
        <w:tab/>
      </w:r>
      <w:r>
        <w:rPr>
          <w:rFonts w:ascii="Arial" w:eastAsia="Lucida Sans Unicode" w:hAnsi="Arial" w:cs="Arial"/>
          <w:lang w:eastAsia="cs-CZ"/>
        </w:rPr>
        <w:t xml:space="preserve">   </w:t>
      </w:r>
      <w:r w:rsidRPr="00C73578">
        <w:rPr>
          <w:rFonts w:ascii="Arial" w:eastAsia="Lucida Sans Unicode" w:hAnsi="Arial" w:cs="Arial"/>
          <w:lang w:eastAsia="cs-CZ"/>
        </w:rPr>
        <w:t xml:space="preserve"> </w:t>
      </w:r>
      <w:r w:rsidRPr="00A453D4">
        <w:rPr>
          <w:rFonts w:ascii="Arial" w:eastAsia="Lucida Sans Unicode" w:hAnsi="Arial" w:cs="Arial"/>
          <w:lang w:eastAsia="cs-CZ"/>
        </w:rPr>
        <w:t xml:space="preserve"> </w:t>
      </w:r>
    </w:p>
    <w:p w14:paraId="66CC54FF" w14:textId="77777777" w:rsidR="00C3681F" w:rsidRPr="00D9780F" w:rsidRDefault="00C3681F" w:rsidP="00C3681F">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r>
      <w:r>
        <w:rPr>
          <w:rFonts w:ascii="Arial" w:eastAsia="Lucida Sans Unicode" w:hAnsi="Arial" w:cs="Arial"/>
          <w:lang w:eastAsia="cs-CZ"/>
        </w:rPr>
        <w:t xml:space="preserve">   </w:t>
      </w:r>
      <w:r w:rsidRPr="00D9780F">
        <w:rPr>
          <w:rFonts w:ascii="Arial" w:eastAsia="Lucida Sans Unicode" w:hAnsi="Arial" w:cs="Arial"/>
          <w:lang w:eastAsia="cs-CZ"/>
        </w:rPr>
        <w:t>z49per3</w:t>
      </w:r>
    </w:p>
    <w:p w14:paraId="47E5A556" w14:textId="77777777" w:rsidR="00C3681F" w:rsidRPr="00D9780F" w:rsidRDefault="00C3681F" w:rsidP="00C3681F">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Pr>
          <w:rFonts w:ascii="Arial" w:eastAsia="Lucida Sans Unicode" w:hAnsi="Arial" w:cs="Arial"/>
          <w:lang w:eastAsia="cs-CZ"/>
        </w:rPr>
        <w:t xml:space="preserve">: </w:t>
      </w:r>
      <w:r>
        <w:rPr>
          <w:rFonts w:ascii="Arial" w:eastAsia="Lucida Sans Unicode" w:hAnsi="Arial" w:cs="Arial"/>
          <w:lang w:eastAsia="cs-CZ"/>
        </w:rPr>
        <w:tab/>
      </w:r>
      <w:r w:rsidRPr="00D9780F">
        <w:rPr>
          <w:rFonts w:ascii="Arial" w:eastAsia="Lucida Sans Unicode" w:hAnsi="Arial" w:cs="Arial"/>
          <w:lang w:eastAsia="cs-CZ"/>
        </w:rPr>
        <w:t xml:space="preserve">ČNB </w:t>
      </w:r>
      <w:r w:rsidRPr="00D9780F">
        <w:rPr>
          <w:rFonts w:ascii="Arial" w:eastAsia="Lucida Sans Unicode" w:hAnsi="Arial" w:cs="Arial"/>
          <w:lang w:eastAsia="cs-CZ"/>
        </w:rPr>
        <w:tab/>
      </w:r>
    </w:p>
    <w:p w14:paraId="5004A0E5" w14:textId="77777777" w:rsidR="00C3681F" w:rsidRPr="00D9780F" w:rsidRDefault="00C3681F" w:rsidP="00C3681F">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Pr>
          <w:rFonts w:ascii="Arial" w:eastAsia="Lucida Sans Unicode" w:hAnsi="Arial" w:cs="Arial"/>
          <w:bCs/>
          <w:lang w:eastAsia="cs-CZ"/>
        </w:rPr>
        <w:tab/>
      </w:r>
      <w:r w:rsidRPr="00D9780F">
        <w:rPr>
          <w:rFonts w:ascii="Arial" w:eastAsia="Lucida Sans Unicode" w:hAnsi="Arial" w:cs="Arial"/>
          <w:bCs/>
          <w:lang w:eastAsia="cs-CZ"/>
        </w:rPr>
        <w:t>3723001/0710</w:t>
      </w:r>
    </w:p>
    <w:p w14:paraId="5C9D4410" w14:textId="77777777" w:rsidR="00C3681F" w:rsidRPr="00D9780F" w:rsidRDefault="00C3681F" w:rsidP="00C3681F">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w:t>
      </w:r>
      <w:r w:rsidRPr="00D9780F">
        <w:rPr>
          <w:rFonts w:ascii="Arial" w:eastAsia="Lucida Sans Unicode" w:hAnsi="Arial" w:cs="Arial"/>
          <w:bCs/>
          <w:lang w:eastAsia="cs-CZ"/>
        </w:rPr>
        <w:tab/>
        <w:t xml:space="preserve">01312774                                                                 </w:t>
      </w:r>
    </w:p>
    <w:p w14:paraId="1848EF9C" w14:textId="77777777" w:rsidR="00C3681F" w:rsidRPr="00D9780F" w:rsidRDefault="00C3681F" w:rsidP="00C3681F">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411CE653" w14:textId="77777777" w:rsidR="00C3681F" w:rsidRPr="00D9780F" w:rsidRDefault="00C3681F" w:rsidP="00C3681F">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CBCCFE7" w14:textId="77777777" w:rsidR="00C3681F" w:rsidRPr="00800EE4" w:rsidRDefault="00C3681F" w:rsidP="00C3681F">
      <w:pPr>
        <w:tabs>
          <w:tab w:val="left" w:pos="4253"/>
        </w:tabs>
        <w:spacing w:after="0" w:line="280" w:lineRule="exact"/>
        <w:jc w:val="both"/>
        <w:rPr>
          <w:rFonts w:ascii="Arial" w:eastAsia="Times New Roman" w:hAnsi="Arial" w:cs="Arial"/>
          <w:b/>
          <w:lang w:eastAsia="cs-CZ"/>
        </w:rPr>
      </w:pPr>
    </w:p>
    <w:p w14:paraId="42808AEA" w14:textId="77777777" w:rsidR="00C3681F" w:rsidRPr="00800EE4" w:rsidRDefault="00C3681F" w:rsidP="00C3681F">
      <w:pPr>
        <w:spacing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585DFD1C" w14:textId="77777777" w:rsidR="00C3681F" w:rsidRDefault="00C3681F" w:rsidP="00C3681F">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044CFB38" w14:textId="77777777" w:rsidR="00BE0D59" w:rsidRDefault="00BE0D59" w:rsidP="00BE0D59">
      <w:pPr>
        <w:tabs>
          <w:tab w:val="left" w:pos="3261"/>
        </w:tabs>
        <w:spacing w:after="0" w:line="288" w:lineRule="auto"/>
        <w:jc w:val="both"/>
        <w:rPr>
          <w:rFonts w:ascii="Arial" w:eastAsia="Times New Roman" w:hAnsi="Arial" w:cs="Arial"/>
          <w:b/>
          <w:lang w:eastAsia="cs-CZ"/>
        </w:rPr>
      </w:pPr>
      <w:proofErr w:type="gramStart"/>
      <w:r>
        <w:rPr>
          <w:rFonts w:ascii="Arial" w:eastAsia="Times New Roman" w:hAnsi="Arial" w:cs="Arial"/>
          <w:b/>
          <w:lang w:eastAsia="cs-CZ"/>
        </w:rPr>
        <w:t>Jméno:</w:t>
      </w:r>
      <w:r w:rsidRPr="00D9780F">
        <w:rPr>
          <w:rFonts w:ascii="Arial" w:eastAsia="Times New Roman" w:hAnsi="Arial" w:cs="Arial"/>
          <w:b/>
          <w:lang w:eastAsia="cs-CZ"/>
        </w:rPr>
        <w:t xml:space="preserve">   </w:t>
      </w:r>
      <w:proofErr w:type="gramEnd"/>
      <w:r w:rsidRPr="00D9780F">
        <w:rPr>
          <w:rFonts w:ascii="Arial" w:eastAsia="Times New Roman" w:hAnsi="Arial" w:cs="Arial"/>
          <w:b/>
          <w:lang w:eastAsia="cs-CZ"/>
        </w:rPr>
        <w:t xml:space="preserve">   </w:t>
      </w:r>
      <w:r>
        <w:rPr>
          <w:rFonts w:ascii="Arial" w:eastAsia="Times New Roman" w:hAnsi="Arial" w:cs="Arial"/>
          <w:b/>
          <w:lang w:eastAsia="cs-CZ"/>
        </w:rPr>
        <w:tab/>
      </w:r>
      <w:proofErr w:type="spellStart"/>
      <w:r>
        <w:rPr>
          <w:rFonts w:ascii="Arial" w:eastAsia="Times New Roman" w:hAnsi="Arial" w:cs="Arial"/>
          <w:b/>
          <w:bCs/>
          <w:lang w:val="en-US" w:eastAsia="cs-CZ"/>
        </w:rPr>
        <w:t>Lesostavby</w:t>
      </w:r>
      <w:proofErr w:type="spellEnd"/>
      <w:r>
        <w:rPr>
          <w:rFonts w:ascii="Arial" w:eastAsia="Times New Roman" w:hAnsi="Arial" w:cs="Arial"/>
          <w:b/>
          <w:bCs/>
          <w:lang w:val="en-US" w:eastAsia="cs-CZ"/>
        </w:rPr>
        <w:t xml:space="preserve"> </w:t>
      </w:r>
      <w:proofErr w:type="spellStart"/>
      <w:r>
        <w:rPr>
          <w:rFonts w:ascii="Arial" w:eastAsia="Times New Roman" w:hAnsi="Arial" w:cs="Arial"/>
          <w:b/>
          <w:bCs/>
          <w:lang w:val="en-US" w:eastAsia="cs-CZ"/>
        </w:rPr>
        <w:t>Frýdek-Místek</w:t>
      </w:r>
      <w:proofErr w:type="spellEnd"/>
      <w:r>
        <w:rPr>
          <w:rFonts w:ascii="Arial" w:eastAsia="Times New Roman" w:hAnsi="Arial" w:cs="Arial"/>
          <w:b/>
          <w:bCs/>
          <w:lang w:val="en-US" w:eastAsia="cs-CZ"/>
        </w:rPr>
        <w:t xml:space="preserve"> </w:t>
      </w:r>
      <w:proofErr w:type="spellStart"/>
      <w:r>
        <w:rPr>
          <w:rFonts w:ascii="Arial" w:eastAsia="Times New Roman" w:hAnsi="Arial" w:cs="Arial"/>
          <w:b/>
          <w:bCs/>
          <w:lang w:val="en-US" w:eastAsia="cs-CZ"/>
        </w:rPr>
        <w:t>a.s.</w:t>
      </w:r>
      <w:proofErr w:type="spellEnd"/>
    </w:p>
    <w:p w14:paraId="184E3943" w14:textId="77777777" w:rsidR="00BE0D59" w:rsidRPr="001C644B" w:rsidRDefault="00BE0D59" w:rsidP="00BE0D59">
      <w:pPr>
        <w:tabs>
          <w:tab w:val="left" w:pos="3261"/>
        </w:tabs>
        <w:spacing w:after="0" w:line="288" w:lineRule="auto"/>
        <w:jc w:val="both"/>
        <w:rPr>
          <w:rFonts w:ascii="Arial" w:eastAsia="Times New Roman" w:hAnsi="Arial" w:cs="Arial"/>
          <w:bCs/>
          <w:lang w:eastAsia="cs-CZ"/>
        </w:rPr>
      </w:pPr>
      <w:r w:rsidRPr="001C644B">
        <w:rPr>
          <w:rFonts w:ascii="Arial" w:eastAsia="Times New Roman" w:hAnsi="Arial" w:cs="Arial"/>
          <w:bCs/>
          <w:lang w:eastAsia="cs-CZ"/>
        </w:rPr>
        <w:t xml:space="preserve">Sídlo: </w:t>
      </w:r>
      <w:r w:rsidRPr="001C644B">
        <w:rPr>
          <w:rFonts w:ascii="Arial" w:eastAsia="Times New Roman" w:hAnsi="Arial" w:cs="Arial"/>
          <w:bCs/>
          <w:lang w:eastAsia="cs-CZ"/>
        </w:rPr>
        <w:tab/>
      </w:r>
      <w:proofErr w:type="spellStart"/>
      <w:r w:rsidRPr="001C644B">
        <w:rPr>
          <w:rFonts w:ascii="Arial" w:eastAsia="Times New Roman" w:hAnsi="Arial" w:cs="Arial"/>
          <w:bCs/>
          <w:lang w:val="en-US" w:eastAsia="cs-CZ"/>
        </w:rPr>
        <w:t>Slezská</w:t>
      </w:r>
      <w:proofErr w:type="spellEnd"/>
      <w:r w:rsidRPr="001C644B">
        <w:rPr>
          <w:rFonts w:ascii="Arial" w:eastAsia="Times New Roman" w:hAnsi="Arial" w:cs="Arial"/>
          <w:bCs/>
          <w:lang w:val="en-US" w:eastAsia="cs-CZ"/>
        </w:rPr>
        <w:t xml:space="preserve"> 2766, 738 01 </w:t>
      </w:r>
      <w:proofErr w:type="spellStart"/>
      <w:r w:rsidRPr="001C644B">
        <w:rPr>
          <w:rFonts w:ascii="Arial" w:eastAsia="Times New Roman" w:hAnsi="Arial" w:cs="Arial"/>
          <w:bCs/>
          <w:lang w:val="en-US" w:eastAsia="cs-CZ"/>
        </w:rPr>
        <w:t>Frýdek-Místek</w:t>
      </w:r>
      <w:proofErr w:type="spellEnd"/>
    </w:p>
    <w:p w14:paraId="0BF76F5F" w14:textId="77777777" w:rsidR="00BE0D59" w:rsidRPr="00576E0B" w:rsidRDefault="00BE0D59" w:rsidP="00BE0D59">
      <w:pPr>
        <w:tabs>
          <w:tab w:val="left" w:pos="3261"/>
        </w:tabs>
        <w:spacing w:after="0" w:line="288" w:lineRule="auto"/>
        <w:jc w:val="both"/>
        <w:rPr>
          <w:rFonts w:ascii="Arial" w:eastAsia="Times New Roman" w:hAnsi="Arial" w:cs="Arial"/>
          <w:i/>
          <w:lang w:eastAsia="cs-CZ"/>
        </w:rPr>
      </w:pPr>
      <w:r w:rsidRPr="00594BBC">
        <w:rPr>
          <w:rFonts w:ascii="Arial" w:eastAsia="Times New Roman" w:hAnsi="Arial" w:cs="Arial"/>
          <w:lang w:eastAsia="cs-CZ"/>
        </w:rPr>
        <w:t>zastoupený:</w:t>
      </w:r>
      <w:r>
        <w:rPr>
          <w:rFonts w:ascii="Arial" w:eastAsia="Times New Roman" w:hAnsi="Arial" w:cs="Arial"/>
          <w:lang w:eastAsia="cs-CZ"/>
        </w:rPr>
        <w:tab/>
      </w:r>
      <w:r w:rsidRPr="00576E0B">
        <w:rPr>
          <w:rFonts w:ascii="Arial" w:eastAsia="Times New Roman" w:hAnsi="Arial" w:cs="Arial"/>
          <w:bCs/>
          <w:snapToGrid w:val="0"/>
          <w:lang w:eastAsia="cs-CZ"/>
        </w:rPr>
        <w:t xml:space="preserve">Ing. Jan </w:t>
      </w:r>
      <w:proofErr w:type="spellStart"/>
      <w:r w:rsidRPr="00576E0B">
        <w:rPr>
          <w:rFonts w:ascii="Arial" w:eastAsia="Times New Roman" w:hAnsi="Arial" w:cs="Arial"/>
          <w:bCs/>
          <w:snapToGrid w:val="0"/>
          <w:lang w:eastAsia="cs-CZ"/>
        </w:rPr>
        <w:t>Bazgier</w:t>
      </w:r>
      <w:proofErr w:type="spellEnd"/>
      <w:r w:rsidRPr="00576E0B">
        <w:rPr>
          <w:rFonts w:ascii="Arial" w:eastAsia="Times New Roman" w:hAnsi="Arial" w:cs="Arial"/>
          <w:bCs/>
          <w:snapToGrid w:val="0"/>
          <w:lang w:eastAsia="cs-CZ"/>
        </w:rPr>
        <w:t xml:space="preserve">, předseda představenstva </w:t>
      </w:r>
    </w:p>
    <w:p w14:paraId="2E78538C" w14:textId="327715C4" w:rsidR="00BE0D59" w:rsidRPr="00576E0B" w:rsidRDefault="00BE0D59" w:rsidP="00BE0D59">
      <w:pPr>
        <w:tabs>
          <w:tab w:val="left" w:pos="3261"/>
          <w:tab w:val="left" w:pos="5954"/>
        </w:tabs>
        <w:spacing w:after="0" w:line="288" w:lineRule="auto"/>
        <w:jc w:val="both"/>
        <w:rPr>
          <w:rFonts w:ascii="Arial" w:eastAsia="Times New Roman" w:hAnsi="Arial" w:cs="Arial"/>
          <w:lang w:eastAsia="cs-CZ"/>
        </w:rPr>
      </w:pPr>
      <w:r w:rsidRPr="00576E0B">
        <w:rPr>
          <w:rFonts w:ascii="Arial" w:eastAsia="Times New Roman" w:hAnsi="Arial" w:cs="Arial"/>
          <w:lang w:eastAsia="cs-CZ"/>
        </w:rPr>
        <w:t>tel.:</w:t>
      </w:r>
      <w:r w:rsidRPr="00576E0B">
        <w:rPr>
          <w:rFonts w:ascii="Arial" w:eastAsia="Times New Roman" w:hAnsi="Arial" w:cs="Arial"/>
          <w:lang w:eastAsia="cs-CZ"/>
        </w:rPr>
        <w:tab/>
      </w:r>
      <w:r w:rsidRPr="00576E0B">
        <w:rPr>
          <w:rFonts w:ascii="Arial" w:eastAsia="Times New Roman" w:hAnsi="Arial" w:cs="Arial"/>
          <w:bCs/>
          <w:snapToGrid w:val="0"/>
          <w:lang w:val="en-US" w:eastAsia="cs-CZ"/>
        </w:rPr>
        <w:t xml:space="preserve"> </w:t>
      </w:r>
    </w:p>
    <w:p w14:paraId="5929F900" w14:textId="1D8AD1E1" w:rsidR="00BE0D59" w:rsidRPr="00576E0B" w:rsidRDefault="00BE0D59" w:rsidP="00BE0D59">
      <w:pPr>
        <w:tabs>
          <w:tab w:val="left" w:pos="3261"/>
        </w:tabs>
        <w:spacing w:after="0" w:line="288" w:lineRule="auto"/>
        <w:ind w:right="-110"/>
        <w:jc w:val="both"/>
        <w:rPr>
          <w:rFonts w:ascii="Arial" w:eastAsia="Times New Roman" w:hAnsi="Arial" w:cs="Arial"/>
          <w:bCs/>
          <w:snapToGrid w:val="0"/>
          <w:lang w:val="en-US" w:eastAsia="cs-CZ"/>
        </w:rPr>
      </w:pPr>
      <w:r w:rsidRPr="00576E0B">
        <w:rPr>
          <w:rFonts w:ascii="Arial" w:eastAsia="Times New Roman" w:hAnsi="Arial" w:cs="Arial"/>
          <w:lang w:eastAsia="cs-CZ"/>
        </w:rPr>
        <w:t>e-mail:</w:t>
      </w:r>
      <w:r w:rsidRPr="00576E0B">
        <w:rPr>
          <w:rFonts w:ascii="Arial" w:eastAsia="Times New Roman" w:hAnsi="Arial" w:cs="Arial"/>
          <w:lang w:eastAsia="cs-CZ"/>
        </w:rPr>
        <w:tab/>
      </w:r>
    </w:p>
    <w:p w14:paraId="3A42585B" w14:textId="77777777" w:rsidR="00BE0D59" w:rsidRPr="00576E0B" w:rsidRDefault="00BE0D59" w:rsidP="00BE0D59">
      <w:pPr>
        <w:tabs>
          <w:tab w:val="left" w:pos="3261"/>
        </w:tabs>
        <w:spacing w:after="0" w:line="288" w:lineRule="auto"/>
        <w:ind w:right="-110"/>
        <w:jc w:val="both"/>
        <w:rPr>
          <w:rFonts w:ascii="Arial" w:eastAsia="Times New Roman" w:hAnsi="Arial" w:cs="Arial"/>
          <w:bCs/>
          <w:snapToGrid w:val="0"/>
          <w:lang w:val="en-US" w:eastAsia="cs-CZ"/>
        </w:rPr>
      </w:pPr>
      <w:r w:rsidRPr="00576E0B">
        <w:rPr>
          <w:rFonts w:ascii="Arial" w:eastAsia="Times New Roman" w:hAnsi="Arial" w:cs="Arial"/>
          <w:bCs/>
          <w:snapToGrid w:val="0"/>
          <w:lang w:val="en-US" w:eastAsia="cs-CZ"/>
        </w:rPr>
        <w:t>ID DS:</w:t>
      </w:r>
      <w:r w:rsidRPr="00576E0B">
        <w:rPr>
          <w:rFonts w:ascii="Arial" w:eastAsia="Times New Roman" w:hAnsi="Arial" w:cs="Arial"/>
          <w:bCs/>
          <w:snapToGrid w:val="0"/>
          <w:lang w:val="en-US" w:eastAsia="cs-CZ"/>
        </w:rPr>
        <w:tab/>
        <w:t>fhsq3sh</w:t>
      </w:r>
    </w:p>
    <w:p w14:paraId="4270B6CC" w14:textId="03E86344" w:rsidR="00BE0D59" w:rsidRPr="00576E0B" w:rsidRDefault="00BE0D59" w:rsidP="00BE0D59">
      <w:pPr>
        <w:tabs>
          <w:tab w:val="left" w:pos="3261"/>
        </w:tabs>
        <w:spacing w:after="0" w:line="288" w:lineRule="auto"/>
        <w:ind w:right="-284"/>
        <w:rPr>
          <w:rFonts w:ascii="Arial" w:eastAsia="Times New Roman" w:hAnsi="Arial" w:cs="Arial"/>
          <w:lang w:eastAsia="cs-CZ"/>
        </w:rPr>
      </w:pPr>
      <w:r w:rsidRPr="00576E0B">
        <w:rPr>
          <w:rFonts w:ascii="Arial" w:eastAsia="Times New Roman" w:hAnsi="Arial" w:cs="Arial"/>
          <w:lang w:eastAsia="cs-CZ"/>
        </w:rPr>
        <w:t>v technických záležitostech</w:t>
      </w:r>
      <w:r w:rsidR="001C644B">
        <w:rPr>
          <w:rFonts w:ascii="Arial" w:eastAsia="Times New Roman" w:hAnsi="Arial" w:cs="Arial"/>
          <w:lang w:eastAsia="cs-CZ"/>
        </w:rPr>
        <w:t xml:space="preserve"> </w:t>
      </w:r>
      <w:r w:rsidRPr="00576E0B">
        <w:rPr>
          <w:rFonts w:ascii="Arial" w:eastAsia="Times New Roman" w:hAnsi="Arial" w:cs="Arial"/>
          <w:lang w:eastAsia="cs-CZ"/>
        </w:rPr>
        <w:t>oprávněn jednat:</w:t>
      </w:r>
      <w:r w:rsidR="001C644B">
        <w:rPr>
          <w:rFonts w:ascii="Arial" w:eastAsia="Times New Roman" w:hAnsi="Arial" w:cs="Arial"/>
          <w:lang w:eastAsia="cs-CZ"/>
        </w:rPr>
        <w:t xml:space="preserve"> </w:t>
      </w:r>
    </w:p>
    <w:p w14:paraId="7921878C" w14:textId="0534C946" w:rsidR="00BE0D59" w:rsidRPr="00576E0B" w:rsidRDefault="00BE0D59" w:rsidP="00BE0D59">
      <w:pPr>
        <w:tabs>
          <w:tab w:val="left" w:pos="3261"/>
          <w:tab w:val="left" w:pos="5954"/>
        </w:tabs>
        <w:spacing w:after="0" w:line="288" w:lineRule="auto"/>
        <w:jc w:val="both"/>
        <w:rPr>
          <w:rFonts w:ascii="Arial" w:eastAsia="Times New Roman" w:hAnsi="Arial" w:cs="Arial"/>
          <w:lang w:eastAsia="cs-CZ"/>
        </w:rPr>
      </w:pPr>
      <w:r w:rsidRPr="00576E0B">
        <w:rPr>
          <w:rFonts w:ascii="Arial" w:eastAsia="Times New Roman" w:hAnsi="Arial" w:cs="Arial"/>
          <w:lang w:eastAsia="cs-CZ"/>
        </w:rPr>
        <w:t>tel.:</w:t>
      </w:r>
      <w:r w:rsidRPr="00576E0B">
        <w:rPr>
          <w:rFonts w:ascii="Arial" w:eastAsia="Times New Roman" w:hAnsi="Arial" w:cs="Arial"/>
          <w:lang w:eastAsia="cs-CZ"/>
        </w:rPr>
        <w:tab/>
      </w:r>
      <w:r w:rsidRPr="00576E0B">
        <w:rPr>
          <w:rFonts w:ascii="Arial" w:eastAsia="Times New Roman" w:hAnsi="Arial" w:cs="Arial"/>
          <w:lang w:eastAsia="cs-CZ"/>
        </w:rPr>
        <w:tab/>
      </w:r>
    </w:p>
    <w:p w14:paraId="165A0517" w14:textId="4354CB12" w:rsidR="00BE0D59" w:rsidRPr="00576E0B" w:rsidRDefault="00BE0D59" w:rsidP="00BE0D59">
      <w:pPr>
        <w:tabs>
          <w:tab w:val="left" w:pos="3261"/>
        </w:tabs>
        <w:spacing w:after="0" w:line="288" w:lineRule="auto"/>
        <w:ind w:right="-110"/>
        <w:jc w:val="both"/>
        <w:rPr>
          <w:rFonts w:ascii="Arial" w:eastAsia="Times New Roman" w:hAnsi="Arial" w:cs="Arial"/>
          <w:bCs/>
          <w:snapToGrid w:val="0"/>
          <w:lang w:eastAsia="cs-CZ"/>
        </w:rPr>
      </w:pPr>
      <w:r w:rsidRPr="00576E0B">
        <w:rPr>
          <w:rFonts w:ascii="Arial" w:eastAsia="Times New Roman" w:hAnsi="Arial" w:cs="Arial"/>
          <w:lang w:eastAsia="cs-CZ"/>
        </w:rPr>
        <w:t>e-mail:</w:t>
      </w:r>
      <w:r w:rsidRPr="00576E0B">
        <w:rPr>
          <w:rFonts w:ascii="Arial" w:eastAsia="Times New Roman" w:hAnsi="Arial" w:cs="Arial"/>
          <w:lang w:eastAsia="cs-CZ"/>
        </w:rPr>
        <w:tab/>
      </w:r>
      <w:hyperlink r:id="rId7" w:history="1"/>
    </w:p>
    <w:p w14:paraId="16820751" w14:textId="77777777" w:rsidR="00BE0D59" w:rsidRPr="00576E0B" w:rsidRDefault="00BE0D59" w:rsidP="00BE0D59">
      <w:pPr>
        <w:tabs>
          <w:tab w:val="left" w:pos="3261"/>
        </w:tabs>
        <w:spacing w:after="0" w:line="288" w:lineRule="auto"/>
        <w:ind w:right="-284"/>
        <w:rPr>
          <w:rFonts w:ascii="Arial" w:eastAsia="Times New Roman" w:hAnsi="Arial" w:cs="Arial"/>
          <w:lang w:eastAsia="cs-CZ"/>
        </w:rPr>
      </w:pPr>
      <w:r w:rsidRPr="00576E0B">
        <w:rPr>
          <w:rFonts w:ascii="Arial" w:eastAsia="Times New Roman" w:hAnsi="Arial" w:cs="Arial"/>
          <w:lang w:eastAsia="cs-CZ"/>
        </w:rPr>
        <w:t>bankovní spojení:</w:t>
      </w:r>
      <w:r w:rsidRPr="00576E0B">
        <w:rPr>
          <w:rFonts w:ascii="Arial" w:eastAsia="Times New Roman" w:hAnsi="Arial" w:cs="Arial"/>
          <w:lang w:eastAsia="cs-CZ"/>
        </w:rPr>
        <w:tab/>
      </w:r>
      <w:r w:rsidRPr="00576E0B">
        <w:rPr>
          <w:rFonts w:ascii="Arial" w:eastAsia="Times New Roman" w:hAnsi="Arial" w:cs="Arial"/>
          <w:bCs/>
          <w:snapToGrid w:val="0"/>
          <w:lang w:eastAsia="cs-CZ"/>
        </w:rPr>
        <w:t>Komerční banka a.s.</w:t>
      </w:r>
    </w:p>
    <w:p w14:paraId="155F7E9A" w14:textId="77777777" w:rsidR="00BE0D59" w:rsidRPr="00576E0B" w:rsidRDefault="00BE0D59" w:rsidP="00BE0D59">
      <w:pPr>
        <w:tabs>
          <w:tab w:val="left" w:pos="3261"/>
        </w:tabs>
        <w:spacing w:after="0" w:line="288" w:lineRule="auto"/>
        <w:jc w:val="both"/>
        <w:rPr>
          <w:rFonts w:ascii="Arial" w:eastAsia="Times New Roman" w:hAnsi="Arial" w:cs="Arial"/>
          <w:lang w:eastAsia="cs-CZ"/>
        </w:rPr>
      </w:pPr>
      <w:r w:rsidRPr="00576E0B">
        <w:rPr>
          <w:rFonts w:ascii="Arial" w:eastAsia="Times New Roman" w:hAnsi="Arial" w:cs="Arial"/>
          <w:lang w:eastAsia="cs-CZ"/>
        </w:rPr>
        <w:t>číslo účtu:</w:t>
      </w:r>
      <w:r w:rsidRPr="00576E0B">
        <w:rPr>
          <w:rFonts w:ascii="Arial" w:eastAsia="Times New Roman" w:hAnsi="Arial" w:cs="Arial"/>
          <w:lang w:eastAsia="cs-CZ"/>
        </w:rPr>
        <w:tab/>
      </w:r>
      <w:r w:rsidRPr="00576E0B">
        <w:rPr>
          <w:rFonts w:ascii="Arial" w:eastAsia="Times New Roman" w:hAnsi="Arial" w:cs="Arial"/>
          <w:bCs/>
          <w:snapToGrid w:val="0"/>
          <w:lang w:eastAsia="cs-CZ"/>
        </w:rPr>
        <w:t>13403781/0100</w:t>
      </w:r>
      <w:r w:rsidRPr="00576E0B">
        <w:rPr>
          <w:rFonts w:ascii="Arial" w:eastAsia="Times New Roman" w:hAnsi="Arial" w:cs="Arial"/>
          <w:lang w:eastAsia="cs-CZ"/>
        </w:rPr>
        <w:tab/>
      </w:r>
    </w:p>
    <w:p w14:paraId="0B889B10" w14:textId="77777777" w:rsidR="00BE0D59" w:rsidRPr="00576E0B" w:rsidRDefault="00BE0D59" w:rsidP="00BE0D59">
      <w:pPr>
        <w:tabs>
          <w:tab w:val="left" w:pos="3261"/>
        </w:tabs>
        <w:spacing w:after="0" w:line="288" w:lineRule="auto"/>
        <w:jc w:val="both"/>
        <w:rPr>
          <w:rFonts w:ascii="Arial" w:eastAsia="Times New Roman" w:hAnsi="Arial" w:cs="Arial"/>
          <w:lang w:eastAsia="cs-CZ"/>
        </w:rPr>
      </w:pPr>
      <w:r w:rsidRPr="00576E0B">
        <w:rPr>
          <w:rFonts w:ascii="Arial" w:eastAsia="Times New Roman" w:hAnsi="Arial" w:cs="Arial"/>
          <w:lang w:eastAsia="cs-CZ"/>
        </w:rPr>
        <w:t>IČO:</w:t>
      </w:r>
      <w:r w:rsidRPr="00576E0B">
        <w:rPr>
          <w:rFonts w:ascii="Arial" w:eastAsia="Times New Roman" w:hAnsi="Arial" w:cs="Arial"/>
          <w:lang w:eastAsia="cs-CZ"/>
        </w:rPr>
        <w:tab/>
      </w:r>
      <w:r w:rsidRPr="00576E0B">
        <w:rPr>
          <w:rFonts w:ascii="Arial" w:eastAsia="Times New Roman" w:hAnsi="Arial" w:cs="Arial"/>
          <w:bCs/>
          <w:snapToGrid w:val="0"/>
          <w:lang w:eastAsia="cs-CZ"/>
        </w:rPr>
        <w:t>45193118</w:t>
      </w:r>
      <w:r w:rsidRPr="00576E0B">
        <w:rPr>
          <w:rFonts w:ascii="Arial" w:eastAsia="Times New Roman" w:hAnsi="Arial" w:cs="Arial"/>
          <w:lang w:eastAsia="cs-CZ"/>
        </w:rPr>
        <w:tab/>
      </w:r>
    </w:p>
    <w:p w14:paraId="12B1625F" w14:textId="77777777" w:rsidR="00BE0D59" w:rsidRPr="00576E0B" w:rsidRDefault="00BE0D59" w:rsidP="00BE0D59">
      <w:pPr>
        <w:tabs>
          <w:tab w:val="left" w:pos="3261"/>
        </w:tabs>
        <w:spacing w:after="0" w:line="288" w:lineRule="auto"/>
        <w:jc w:val="both"/>
        <w:rPr>
          <w:rFonts w:ascii="Arial" w:eastAsia="Times New Roman" w:hAnsi="Arial" w:cs="Arial"/>
          <w:lang w:eastAsia="cs-CZ"/>
        </w:rPr>
      </w:pPr>
      <w:r w:rsidRPr="00576E0B">
        <w:rPr>
          <w:rFonts w:ascii="Arial" w:eastAsia="Times New Roman" w:hAnsi="Arial" w:cs="Arial"/>
          <w:lang w:eastAsia="cs-CZ"/>
        </w:rPr>
        <w:t>DIČ:</w:t>
      </w:r>
      <w:r w:rsidRPr="00576E0B">
        <w:rPr>
          <w:rFonts w:ascii="Arial" w:eastAsia="Times New Roman" w:hAnsi="Arial" w:cs="Arial"/>
          <w:lang w:eastAsia="cs-CZ"/>
        </w:rPr>
        <w:tab/>
        <w:t>CZ</w:t>
      </w:r>
      <w:proofErr w:type="gramStart"/>
      <w:r w:rsidRPr="00576E0B">
        <w:rPr>
          <w:rFonts w:ascii="Arial" w:eastAsia="Times New Roman" w:hAnsi="Arial" w:cs="Arial"/>
          <w:lang w:eastAsia="cs-CZ"/>
        </w:rPr>
        <w:t xml:space="preserve">45193118 </w:t>
      </w:r>
      <w:r w:rsidRPr="00576E0B">
        <w:rPr>
          <w:rFonts w:ascii="Arial" w:eastAsia="Times New Roman" w:hAnsi="Arial" w:cs="Arial"/>
          <w:bCs/>
          <w:snapToGrid w:val="0"/>
          <w:lang w:eastAsia="cs-CZ"/>
        </w:rPr>
        <w:t xml:space="preserve"> je</w:t>
      </w:r>
      <w:proofErr w:type="gramEnd"/>
      <w:r w:rsidRPr="00576E0B">
        <w:rPr>
          <w:rFonts w:ascii="Arial" w:eastAsia="Times New Roman" w:hAnsi="Arial" w:cs="Arial"/>
          <w:bCs/>
          <w:snapToGrid w:val="0"/>
          <w:lang w:eastAsia="cs-CZ"/>
        </w:rPr>
        <w:t xml:space="preserve"> plátcem DPH</w:t>
      </w:r>
    </w:p>
    <w:p w14:paraId="3A179AC6" w14:textId="77777777" w:rsidR="00BE0D59" w:rsidRPr="00576E0B" w:rsidRDefault="00BE0D59" w:rsidP="00BE0D59">
      <w:pPr>
        <w:spacing w:before="240" w:after="120" w:line="288" w:lineRule="auto"/>
        <w:ind w:right="-284"/>
        <w:rPr>
          <w:rFonts w:ascii="Arial" w:eastAsia="Times New Roman" w:hAnsi="Arial" w:cs="Arial"/>
          <w:lang w:eastAsia="cs-CZ"/>
        </w:rPr>
      </w:pPr>
      <w:r w:rsidRPr="00594BBC">
        <w:rPr>
          <w:rFonts w:ascii="Arial" w:eastAsia="Times New Roman" w:hAnsi="Arial" w:cs="Arial"/>
          <w:lang w:eastAsia="cs-CZ"/>
        </w:rPr>
        <w:lastRenderedPageBreak/>
        <w:t>Společnost je zapsaná v obchodním rejstříku vedeném u</w:t>
      </w:r>
      <w:r>
        <w:rPr>
          <w:rFonts w:ascii="Arial" w:eastAsia="Times New Roman" w:hAnsi="Arial" w:cs="Arial"/>
          <w:lang w:eastAsia="cs-CZ"/>
        </w:rPr>
        <w:t xml:space="preserve"> Krajským soudem v Ostravě</w:t>
      </w:r>
      <w:r w:rsidRPr="00594BBC">
        <w:rPr>
          <w:rFonts w:ascii="Arial" w:eastAsia="Times New Roman" w:hAnsi="Arial" w:cs="Arial"/>
          <w:lang w:eastAsia="cs-CZ"/>
        </w:rPr>
        <w:t xml:space="preserve">, oddíl </w:t>
      </w:r>
      <w:r>
        <w:rPr>
          <w:rFonts w:ascii="Arial" w:eastAsia="Times New Roman" w:hAnsi="Arial" w:cs="Arial"/>
          <w:lang w:eastAsia="cs-CZ"/>
        </w:rPr>
        <w:t>B</w:t>
      </w:r>
      <w:r w:rsidRPr="00594BBC">
        <w:rPr>
          <w:rFonts w:ascii="Arial" w:eastAsia="Times New Roman" w:hAnsi="Arial" w:cs="Arial"/>
          <w:lang w:eastAsia="cs-CZ"/>
        </w:rPr>
        <w:t xml:space="preserve">, </w:t>
      </w:r>
      <w:r w:rsidRPr="00576E0B">
        <w:rPr>
          <w:rFonts w:ascii="Arial" w:eastAsia="Times New Roman" w:hAnsi="Arial" w:cs="Arial"/>
          <w:lang w:eastAsia="cs-CZ"/>
        </w:rPr>
        <w:t xml:space="preserve">vložka </w:t>
      </w:r>
      <w:r w:rsidRPr="00576E0B">
        <w:rPr>
          <w:rFonts w:ascii="Arial" w:eastAsia="Times New Roman" w:hAnsi="Arial" w:cs="Arial"/>
          <w:bCs/>
          <w:snapToGrid w:val="0"/>
          <w:lang w:eastAsia="cs-CZ"/>
        </w:rPr>
        <w:t>471.</w:t>
      </w:r>
    </w:p>
    <w:p w14:paraId="3699639D" w14:textId="77777777" w:rsidR="00C3681F" w:rsidRPr="00D9780F" w:rsidRDefault="00BE0D59" w:rsidP="00C3681F">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 xml:space="preserve"> </w:t>
      </w:r>
      <w:r w:rsidR="00C3681F" w:rsidRPr="00D9780F">
        <w:rPr>
          <w:rFonts w:ascii="Arial" w:eastAsia="Times New Roman" w:hAnsi="Arial" w:cs="Arial"/>
          <w:lang w:eastAsia="cs-CZ"/>
        </w:rPr>
        <w:t>(dále jen „</w:t>
      </w:r>
      <w:r w:rsidR="00C3681F" w:rsidRPr="00D9780F">
        <w:rPr>
          <w:rFonts w:ascii="Arial" w:eastAsia="Times New Roman" w:hAnsi="Arial" w:cs="Arial"/>
          <w:b/>
          <w:lang w:eastAsia="cs-CZ"/>
        </w:rPr>
        <w:t>zhotovitel</w:t>
      </w:r>
      <w:r w:rsidR="00C3681F" w:rsidRPr="00D9780F">
        <w:rPr>
          <w:rFonts w:ascii="Arial" w:eastAsia="Times New Roman" w:hAnsi="Arial" w:cs="Arial"/>
          <w:lang w:eastAsia="cs-CZ"/>
        </w:rPr>
        <w:t>“)</w:t>
      </w:r>
    </w:p>
    <w:p w14:paraId="358F5507" w14:textId="77777777" w:rsidR="00C3681F" w:rsidRPr="00800EE4" w:rsidRDefault="00C3681F" w:rsidP="00C3681F">
      <w:pPr>
        <w:spacing w:after="120" w:line="288" w:lineRule="auto"/>
        <w:jc w:val="both"/>
        <w:rPr>
          <w:rFonts w:ascii="Arial" w:eastAsia="Times New Roman" w:hAnsi="Arial" w:cs="Arial"/>
          <w:lang w:eastAsia="cs-CZ"/>
        </w:rPr>
      </w:pPr>
    </w:p>
    <w:p w14:paraId="56BDC2F6" w14:textId="77777777" w:rsidR="00C3681F" w:rsidRPr="007B1332" w:rsidRDefault="00C3681F" w:rsidP="00C3681F">
      <w:pPr>
        <w:spacing w:after="120" w:line="288" w:lineRule="auto"/>
        <w:jc w:val="both"/>
        <w:rPr>
          <w:rFonts w:ascii="Arial" w:eastAsia="Times New Roman" w:hAnsi="Arial" w:cs="Arial"/>
          <w:lang w:eastAsia="cs-CZ"/>
        </w:rPr>
      </w:pPr>
      <w:r w:rsidRPr="007B1332">
        <w:rPr>
          <w:rFonts w:ascii="Arial" w:eastAsia="Times New Roman" w:hAnsi="Arial" w:cs="Arial"/>
          <w:lang w:eastAsia="cs-CZ"/>
        </w:rPr>
        <w:t>Touto smlouvou se v souladu s příslušnými ustanoveními zákona č. 134/2016 Sb., o zadávání veřejných zakázek, ve znění pozdějších předpisů (dále jen „</w:t>
      </w:r>
      <w:r w:rsidRPr="007B1332">
        <w:rPr>
          <w:rFonts w:ascii="Arial" w:eastAsia="Times New Roman" w:hAnsi="Arial" w:cs="Arial"/>
          <w:b/>
          <w:lang w:eastAsia="cs-CZ"/>
        </w:rPr>
        <w:t>ZZVZ</w:t>
      </w:r>
      <w:r w:rsidRPr="007B1332">
        <w:rPr>
          <w:rFonts w:ascii="Arial" w:eastAsia="Times New Roman" w:hAnsi="Arial" w:cs="Arial"/>
          <w:lang w:eastAsia="cs-CZ"/>
        </w:rPr>
        <w:t xml:space="preserve">“) realizuje část plnění veřejné zakázky s názvem </w:t>
      </w:r>
      <w:r w:rsidRPr="007B1332">
        <w:rPr>
          <w:rFonts w:ascii="Arial" w:eastAsia="Times New Roman" w:hAnsi="Arial" w:cs="Arial"/>
          <w:b/>
          <w:bCs/>
          <w:lang w:eastAsia="cs-CZ"/>
        </w:rPr>
        <w:t xml:space="preserve">Realizace PSZ Neplachovice I. etapa </w:t>
      </w:r>
      <w:r w:rsidRPr="007B1332">
        <w:rPr>
          <w:rFonts w:ascii="Arial" w:eastAsia="Times New Roman" w:hAnsi="Arial" w:cs="Arial"/>
          <w:lang w:eastAsia="cs-CZ"/>
        </w:rPr>
        <w:t>(dále jen „veřejná zakázka“).</w:t>
      </w:r>
    </w:p>
    <w:p w14:paraId="48ED33E7" w14:textId="77777777" w:rsidR="00C3681F" w:rsidRPr="00800EE4" w:rsidRDefault="00C3681F" w:rsidP="00C3681F">
      <w:pPr>
        <w:spacing w:after="120" w:line="288" w:lineRule="auto"/>
        <w:jc w:val="both"/>
        <w:rPr>
          <w:rFonts w:ascii="Arial" w:eastAsia="Times New Roman" w:hAnsi="Arial" w:cs="Arial"/>
          <w:u w:val="single"/>
          <w:lang w:eastAsia="cs-CZ"/>
        </w:rPr>
      </w:pPr>
    </w:p>
    <w:p w14:paraId="4EED0B45" w14:textId="77777777" w:rsidR="00C3681F" w:rsidRPr="00800EE4" w:rsidRDefault="00C3681F" w:rsidP="00C3681F">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44DE7239" w14:textId="77777777" w:rsidR="001C644B" w:rsidRPr="00D9780F" w:rsidRDefault="001C644B" w:rsidP="001C644B">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Nabídka zhotovitele ze dne:</w:t>
      </w:r>
      <w:r>
        <w:rPr>
          <w:rFonts w:ascii="Arial" w:eastAsia="Times New Roman" w:hAnsi="Arial" w:cs="Arial"/>
          <w:lang w:eastAsia="cs-CZ"/>
        </w:rPr>
        <w:t xml:space="preserve"> 21.6.2024</w:t>
      </w:r>
    </w:p>
    <w:p w14:paraId="24D0DF2F" w14:textId="77777777" w:rsidR="001C644B" w:rsidRPr="00D10296" w:rsidRDefault="001C644B" w:rsidP="001C644B">
      <w:pPr>
        <w:spacing w:after="120" w:line="288" w:lineRule="auto"/>
        <w:jc w:val="both"/>
        <w:rPr>
          <w:rFonts w:ascii="Arial" w:eastAsia="Times New Roman" w:hAnsi="Arial" w:cs="Arial"/>
          <w:lang w:eastAsia="cs-CZ"/>
        </w:rPr>
      </w:pPr>
      <w:r w:rsidRPr="00D10296">
        <w:rPr>
          <w:rFonts w:ascii="Arial" w:eastAsia="Times New Roman" w:hAnsi="Arial" w:cs="Arial"/>
          <w:lang w:eastAsia="cs-CZ"/>
        </w:rPr>
        <w:t xml:space="preserve">Zadávací dokumentace ze dne: </w:t>
      </w:r>
      <w:r w:rsidRPr="00D10296">
        <w:rPr>
          <w:rFonts w:ascii="Arial" w:eastAsia="Times New Roman" w:hAnsi="Arial" w:cs="Arial"/>
          <w:snapToGrid w:val="0"/>
          <w:lang w:val="de-DE" w:eastAsia="cs-CZ"/>
        </w:rPr>
        <w:t>20.5.2024</w:t>
      </w:r>
    </w:p>
    <w:p w14:paraId="7C0EC5D1" w14:textId="77777777" w:rsidR="001C644B" w:rsidRPr="00D10296" w:rsidRDefault="001C644B" w:rsidP="001C644B">
      <w:pPr>
        <w:spacing w:after="120" w:line="288" w:lineRule="auto"/>
        <w:jc w:val="both"/>
        <w:rPr>
          <w:rFonts w:ascii="Arial" w:eastAsia="Times New Roman" w:hAnsi="Arial" w:cs="Arial"/>
          <w:lang w:eastAsia="cs-CZ"/>
        </w:rPr>
      </w:pPr>
      <w:r w:rsidRPr="00D10296">
        <w:rPr>
          <w:rFonts w:ascii="Arial" w:eastAsia="Times New Roman" w:hAnsi="Arial" w:cs="Arial"/>
          <w:lang w:eastAsia="cs-CZ"/>
        </w:rPr>
        <w:t xml:space="preserve">Rozhodnutí zadavatele o výběru nejvhodnější nabídky ze dne: </w:t>
      </w:r>
      <w:r>
        <w:rPr>
          <w:rFonts w:ascii="Arial" w:eastAsia="Times New Roman" w:hAnsi="Arial" w:cs="Arial"/>
          <w:snapToGrid w:val="0"/>
          <w:lang w:eastAsia="cs-CZ"/>
        </w:rPr>
        <w:t>27.6.2024</w:t>
      </w:r>
    </w:p>
    <w:p w14:paraId="267CD7B4" w14:textId="77777777" w:rsidR="00C3681F" w:rsidRDefault="00C3681F" w:rsidP="00C3681F">
      <w:pPr>
        <w:jc w:val="center"/>
        <w:rPr>
          <w:rFonts w:ascii="Arial" w:hAnsi="Arial" w:cs="Arial"/>
          <w:b/>
          <w:u w:val="single"/>
        </w:rPr>
      </w:pPr>
    </w:p>
    <w:p w14:paraId="1E6BEBFC" w14:textId="77777777" w:rsidR="00C3681F" w:rsidRPr="00800EE4" w:rsidRDefault="00C3681F" w:rsidP="00C3681F">
      <w:pPr>
        <w:jc w:val="center"/>
        <w:rPr>
          <w:rFonts w:ascii="Arial" w:hAnsi="Arial" w:cs="Arial"/>
          <w:b/>
          <w:u w:val="single"/>
        </w:rPr>
      </w:pPr>
      <w:r w:rsidRPr="00800EE4">
        <w:rPr>
          <w:rFonts w:ascii="Arial" w:hAnsi="Arial" w:cs="Arial"/>
          <w:b/>
          <w:u w:val="single"/>
        </w:rPr>
        <w:t>Čl.</w:t>
      </w:r>
      <w:r>
        <w:rPr>
          <w:rFonts w:ascii="Arial" w:hAnsi="Arial" w:cs="Arial"/>
          <w:b/>
          <w:u w:val="single"/>
        </w:rPr>
        <w:t xml:space="preserve"> </w:t>
      </w:r>
      <w:r w:rsidRPr="00800EE4">
        <w:rPr>
          <w:rFonts w:ascii="Arial" w:hAnsi="Arial" w:cs="Arial"/>
          <w:b/>
          <w:u w:val="single"/>
        </w:rPr>
        <w:t>I Předmět a účel smlouvy</w:t>
      </w:r>
    </w:p>
    <w:p w14:paraId="2D48E2FD" w14:textId="77777777" w:rsidR="00C3681F" w:rsidRPr="007B1332" w:rsidRDefault="00C3681F" w:rsidP="00C3681F">
      <w:pPr>
        <w:pStyle w:val="Odstavecseseznamem"/>
        <w:numPr>
          <w:ilvl w:val="0"/>
          <w:numId w:val="3"/>
        </w:numPr>
        <w:jc w:val="both"/>
        <w:rPr>
          <w:rFonts w:ascii="Arial" w:hAnsi="Arial" w:cs="Arial"/>
        </w:rPr>
      </w:pPr>
      <w:r w:rsidRPr="007B1332">
        <w:rPr>
          <w:rFonts w:ascii="Arial" w:hAnsi="Arial" w:cs="Arial"/>
        </w:rPr>
        <w:t xml:space="preserve">Účelem smlouvy je zajištění tříleté následné péče o zeleň  v rámci realizace společných zařízení navržených v rámci komplexních pozemkových úprav v </w:t>
      </w:r>
      <w:proofErr w:type="spellStart"/>
      <w:r w:rsidRPr="007B1332">
        <w:rPr>
          <w:rFonts w:ascii="Arial" w:hAnsi="Arial" w:cs="Arial"/>
        </w:rPr>
        <w:t>k.ú</w:t>
      </w:r>
      <w:proofErr w:type="spellEnd"/>
      <w:r w:rsidRPr="007B1332">
        <w:rPr>
          <w:rFonts w:ascii="Arial" w:hAnsi="Arial" w:cs="Arial"/>
        </w:rPr>
        <w:t>. Neplachovice</w:t>
      </w:r>
      <w:r w:rsidRPr="007B1332">
        <w:rPr>
          <w:rFonts w:ascii="Arial" w:hAnsi="Arial" w:cs="Arial"/>
          <w:b/>
        </w:rPr>
        <w:t xml:space="preserve"> </w:t>
      </w:r>
      <w:r w:rsidRPr="007B1332">
        <w:rPr>
          <w:rFonts w:ascii="Arial" w:hAnsi="Arial" w:cs="Arial"/>
        </w:rPr>
        <w:t xml:space="preserve">  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veřejné zakázky </w:t>
      </w:r>
      <w:r w:rsidRPr="007B1332">
        <w:rPr>
          <w:rFonts w:ascii="Arial" w:eastAsia="Times New Roman" w:hAnsi="Arial" w:cs="Arial"/>
          <w:b/>
          <w:bCs/>
          <w:lang w:eastAsia="cs-CZ"/>
        </w:rPr>
        <w:t>Realizace PSZ Neplachovice I. etapa</w:t>
      </w:r>
      <w:r w:rsidRPr="007B1332">
        <w:rPr>
          <w:rFonts w:ascii="Arial" w:hAnsi="Arial" w:cs="Arial"/>
          <w:b/>
        </w:rPr>
        <w:t xml:space="preserve"> </w:t>
      </w:r>
      <w:r w:rsidRPr="007B1332">
        <w:rPr>
          <w:rFonts w:ascii="Arial" w:hAnsi="Arial" w:cs="Arial"/>
        </w:rPr>
        <w:t>(dále jen „</w:t>
      </w:r>
      <w:r w:rsidRPr="007B1332">
        <w:rPr>
          <w:rFonts w:ascii="Arial" w:hAnsi="Arial" w:cs="Arial"/>
          <w:b/>
        </w:rPr>
        <w:t>Zadávací dokumentace</w:t>
      </w:r>
      <w:r w:rsidRPr="007B1332">
        <w:rPr>
          <w:rFonts w:ascii="Arial" w:hAnsi="Arial" w:cs="Arial"/>
        </w:rPr>
        <w:t xml:space="preserve">“).  </w:t>
      </w:r>
    </w:p>
    <w:p w14:paraId="6038BF7A" w14:textId="77777777" w:rsidR="00C3681F" w:rsidRPr="00800EE4" w:rsidRDefault="00C3681F" w:rsidP="00C3681F">
      <w:pPr>
        <w:pStyle w:val="Odstavecseseznamem"/>
        <w:numPr>
          <w:ilvl w:val="0"/>
          <w:numId w:val="3"/>
        </w:numPr>
        <w:jc w:val="both"/>
        <w:rPr>
          <w:rFonts w:ascii="Arial" w:hAnsi="Arial" w:cs="Arial"/>
        </w:rPr>
      </w:pPr>
      <w:r w:rsidRPr="007B1332">
        <w:rPr>
          <w:rFonts w:ascii="Arial" w:hAnsi="Arial" w:cs="Arial"/>
        </w:rPr>
        <w:t>Předmětem smlouvy je zajištění následné péče o zeleň, jmenovitě o založené interakční prvky IP 6, IP 16 až IP19 a zatravněnou údolnici SDSO1 (dále jen „</w:t>
      </w:r>
      <w:r w:rsidRPr="007B1332">
        <w:rPr>
          <w:rFonts w:ascii="Arial" w:hAnsi="Arial" w:cs="Arial"/>
          <w:b/>
        </w:rPr>
        <w:t>dílo</w:t>
      </w:r>
      <w:r w:rsidRPr="007B1332">
        <w:rPr>
          <w:rFonts w:ascii="Arial" w:hAnsi="Arial" w:cs="Arial"/>
        </w:rPr>
        <w:t xml:space="preserve">“) </w:t>
      </w:r>
      <w:r w:rsidRPr="00800EE4">
        <w:rPr>
          <w:rFonts w:ascii="Arial" w:hAnsi="Arial" w:cs="Arial"/>
        </w:rPr>
        <w:t xml:space="preserve">zhotovitelem v rozsahu a za podmínek ujednaných v této smlouvě a v jejích přílohách, které jsou nedílnou součástí této smlouvy. </w:t>
      </w:r>
    </w:p>
    <w:p w14:paraId="7C1694AB" w14:textId="77777777" w:rsidR="00C3681F" w:rsidRPr="007B1332" w:rsidRDefault="00C3681F" w:rsidP="00C3681F">
      <w:pPr>
        <w:pStyle w:val="Odstavecseseznamem"/>
        <w:numPr>
          <w:ilvl w:val="0"/>
          <w:numId w:val="3"/>
        </w:numPr>
        <w:jc w:val="both"/>
        <w:rPr>
          <w:rFonts w:ascii="Arial" w:hAnsi="Arial" w:cs="Arial"/>
        </w:rPr>
      </w:pPr>
      <w:r w:rsidRPr="00800EE4">
        <w:rPr>
          <w:rFonts w:ascii="Arial" w:hAnsi="Arial" w:cs="Arial"/>
        </w:rPr>
        <w:t xml:space="preserve">Zhotovitel se zavazuje provést dílo formou </w:t>
      </w:r>
      <w:r w:rsidRPr="002C4DD7">
        <w:rPr>
          <w:rFonts w:ascii="Arial" w:hAnsi="Arial" w:cs="Arial"/>
        </w:rPr>
        <w:t xml:space="preserve">kompletních služeb </w:t>
      </w:r>
      <w:r w:rsidRPr="00800EE4">
        <w:rPr>
          <w:rFonts w:ascii="Arial" w:hAnsi="Arial" w:cs="Arial"/>
        </w:rPr>
        <w:t>při respektování projektů, příslušných technických norem</w:t>
      </w:r>
      <w:r>
        <w:rPr>
          <w:rFonts w:ascii="Arial" w:hAnsi="Arial" w:cs="Arial"/>
        </w:rPr>
        <w:t xml:space="preserve">, </w:t>
      </w:r>
      <w:r w:rsidRPr="00800EE4">
        <w:rPr>
          <w:rFonts w:ascii="Arial" w:hAnsi="Arial" w:cs="Arial"/>
        </w:rPr>
        <w:t xml:space="preserve">obecně závazných právních předpisů </w:t>
      </w:r>
      <w:r>
        <w:rPr>
          <w:rFonts w:ascii="Arial" w:hAnsi="Arial" w:cs="Arial"/>
        </w:rPr>
        <w:br/>
      </w:r>
      <w:r w:rsidRPr="00800EE4">
        <w:rPr>
          <w:rFonts w:ascii="Arial" w:hAnsi="Arial" w:cs="Arial"/>
        </w:rPr>
        <w:t xml:space="preserve">a závazných podmínek stanovených pro provedení díla objednatelem v podmínkách </w:t>
      </w:r>
      <w:r w:rsidRPr="007B1332">
        <w:rPr>
          <w:rFonts w:ascii="Arial" w:hAnsi="Arial" w:cs="Arial"/>
        </w:rPr>
        <w:t xml:space="preserve">zadávacího řízení veřejné zakázky. </w:t>
      </w:r>
    </w:p>
    <w:p w14:paraId="09524CCD" w14:textId="77777777" w:rsidR="00C3681F" w:rsidRPr="00800EE4" w:rsidRDefault="00C3681F" w:rsidP="00C3681F">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Pr="00800EE4">
        <w:rPr>
          <w:rFonts w:ascii="Arial" w:hAnsi="Arial" w:cs="Arial"/>
        </w:rPr>
        <w:b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Pr="00E05E6B">
        <w:rPr>
          <w:rFonts w:ascii="Arial" w:hAnsi="Arial" w:cs="Arial"/>
        </w:rPr>
        <w:t xml:space="preserve"> Vždy musí být postupováno v souladu se ZZVZ.</w:t>
      </w:r>
    </w:p>
    <w:p w14:paraId="3558FE82" w14:textId="77777777" w:rsidR="00C3681F" w:rsidRPr="00800EE4" w:rsidRDefault="00C3681F" w:rsidP="00C3681F">
      <w:pPr>
        <w:pStyle w:val="Odstavecseseznamem"/>
        <w:numPr>
          <w:ilvl w:val="0"/>
          <w:numId w:val="3"/>
        </w:numPr>
        <w:jc w:val="both"/>
        <w:rPr>
          <w:rFonts w:ascii="Arial" w:hAnsi="Arial" w:cs="Arial"/>
        </w:rPr>
      </w:pPr>
      <w:r w:rsidRPr="00800EE4">
        <w:rPr>
          <w:rFonts w:ascii="Arial" w:hAnsi="Arial" w:cs="Arial"/>
        </w:rPr>
        <w:t xml:space="preserve">Zhotovitel se touto smlouvou zavazuje provést dílo a objednatel se zavazuje k převzetí díla a zaplacení ceny za jeho provedení. </w:t>
      </w:r>
    </w:p>
    <w:p w14:paraId="3228973F" w14:textId="77777777" w:rsidR="00C3681F" w:rsidRDefault="00C3681F" w:rsidP="00C3681F">
      <w:pPr>
        <w:pStyle w:val="Odstavecseseznamem"/>
        <w:jc w:val="both"/>
        <w:rPr>
          <w:rFonts w:ascii="Arial" w:hAnsi="Arial" w:cs="Arial"/>
        </w:rPr>
      </w:pPr>
    </w:p>
    <w:p w14:paraId="058F1863" w14:textId="77777777" w:rsidR="001C644B" w:rsidRDefault="001C644B" w:rsidP="00C3681F">
      <w:pPr>
        <w:pStyle w:val="Odstavecseseznamem"/>
        <w:jc w:val="both"/>
        <w:rPr>
          <w:rFonts w:ascii="Arial" w:hAnsi="Arial" w:cs="Arial"/>
        </w:rPr>
      </w:pPr>
    </w:p>
    <w:p w14:paraId="748EFD55" w14:textId="77777777" w:rsidR="001C644B" w:rsidRDefault="001C644B" w:rsidP="00C3681F">
      <w:pPr>
        <w:pStyle w:val="Odstavecseseznamem"/>
        <w:jc w:val="both"/>
        <w:rPr>
          <w:rFonts w:ascii="Arial" w:hAnsi="Arial" w:cs="Arial"/>
        </w:rPr>
      </w:pPr>
    </w:p>
    <w:p w14:paraId="1B99BB6B" w14:textId="77777777" w:rsidR="001C644B" w:rsidRDefault="001C644B" w:rsidP="00C3681F">
      <w:pPr>
        <w:pStyle w:val="Odstavecseseznamem"/>
        <w:jc w:val="both"/>
        <w:rPr>
          <w:rFonts w:ascii="Arial" w:hAnsi="Arial" w:cs="Arial"/>
        </w:rPr>
      </w:pPr>
    </w:p>
    <w:p w14:paraId="6A434F56" w14:textId="77777777" w:rsidR="001C644B" w:rsidRPr="00800EE4" w:rsidRDefault="001C644B" w:rsidP="00C3681F">
      <w:pPr>
        <w:pStyle w:val="Odstavecseseznamem"/>
        <w:jc w:val="both"/>
        <w:rPr>
          <w:rFonts w:ascii="Arial" w:hAnsi="Arial" w:cs="Arial"/>
        </w:rPr>
      </w:pPr>
    </w:p>
    <w:p w14:paraId="5A3F1371" w14:textId="77777777" w:rsidR="00C3681F" w:rsidRPr="00800EE4" w:rsidRDefault="00C3681F" w:rsidP="00C3681F">
      <w:pPr>
        <w:jc w:val="center"/>
        <w:rPr>
          <w:rFonts w:ascii="Arial" w:hAnsi="Arial" w:cs="Arial"/>
          <w:b/>
          <w:u w:val="single"/>
        </w:rPr>
      </w:pPr>
      <w:r w:rsidRPr="007B1332">
        <w:rPr>
          <w:rFonts w:ascii="Arial" w:hAnsi="Arial" w:cs="Arial"/>
          <w:b/>
          <w:u w:val="single"/>
        </w:rPr>
        <w:lastRenderedPageBreak/>
        <w:t>Čl. II Rozsah a specifikace předmětu smlouvy</w:t>
      </w:r>
    </w:p>
    <w:p w14:paraId="40D9C1CC" w14:textId="77777777" w:rsidR="00C3681F" w:rsidRPr="00800EE4" w:rsidRDefault="00C3681F" w:rsidP="00C3681F">
      <w:pPr>
        <w:pStyle w:val="Odstavecseseznamem"/>
        <w:numPr>
          <w:ilvl w:val="0"/>
          <w:numId w:val="4"/>
        </w:numPr>
        <w:jc w:val="both"/>
        <w:rPr>
          <w:rFonts w:ascii="Arial" w:hAnsi="Arial" w:cs="Arial"/>
        </w:rPr>
      </w:pPr>
      <w:r w:rsidRPr="00800EE4">
        <w:rPr>
          <w:rFonts w:ascii="Arial" w:hAnsi="Arial" w:cs="Arial"/>
        </w:rPr>
        <w:t>Zhotovitel se zavazuje k provedení následujícího díla:</w:t>
      </w:r>
    </w:p>
    <w:p w14:paraId="7CEC9096" w14:textId="77777777" w:rsidR="00C3681F" w:rsidRPr="00800EE4" w:rsidRDefault="00C3681F" w:rsidP="00C3681F">
      <w:pPr>
        <w:jc w:val="both"/>
        <w:rPr>
          <w:rFonts w:ascii="Arial" w:hAnsi="Arial" w:cs="Arial"/>
          <w:b/>
        </w:rPr>
      </w:pPr>
      <w:r w:rsidRPr="00800EE4">
        <w:rPr>
          <w:rFonts w:ascii="Arial" w:hAnsi="Arial" w:cs="Arial"/>
        </w:rPr>
        <w:t xml:space="preserve">Název </w:t>
      </w:r>
      <w:proofErr w:type="gramStart"/>
      <w:r w:rsidRPr="00800EE4">
        <w:rPr>
          <w:rFonts w:ascii="Arial" w:hAnsi="Arial" w:cs="Arial"/>
        </w:rPr>
        <w:t xml:space="preserve">díla: </w:t>
      </w:r>
      <w:r w:rsidRPr="00800EE4">
        <w:rPr>
          <w:rFonts w:ascii="Arial" w:hAnsi="Arial" w:cs="Arial"/>
          <w:b/>
        </w:rPr>
        <w:t xml:space="preserve">  </w:t>
      </w:r>
      <w:proofErr w:type="gramEnd"/>
      <w:r w:rsidRPr="00800EE4">
        <w:rPr>
          <w:rFonts w:ascii="Arial" w:hAnsi="Arial" w:cs="Arial"/>
          <w:b/>
        </w:rPr>
        <w:t xml:space="preserve">      </w:t>
      </w:r>
      <w:r>
        <w:rPr>
          <w:rFonts w:ascii="Arial" w:hAnsi="Arial" w:cs="Arial"/>
          <w:b/>
        </w:rPr>
        <w:t xml:space="preserve"> </w:t>
      </w:r>
      <w:r w:rsidRPr="007B1332">
        <w:rPr>
          <w:rFonts w:ascii="Arial" w:hAnsi="Arial" w:cs="Arial"/>
          <w:b/>
        </w:rPr>
        <w:t>Realizace PSZ Neplachovice I. etapa</w:t>
      </w:r>
      <w:r w:rsidRPr="007B1332">
        <w:rPr>
          <w:rFonts w:ascii="Arial" w:hAnsi="Arial" w:cs="Arial"/>
          <w:b/>
          <w:bCs/>
          <w:lang w:val="en-US"/>
        </w:rPr>
        <w:t xml:space="preserve"> - </w:t>
      </w:r>
      <w:r w:rsidRPr="007B1332">
        <w:rPr>
          <w:rFonts w:ascii="Arial" w:hAnsi="Arial" w:cs="Arial"/>
          <w:b/>
        </w:rPr>
        <w:t>následné péče o zeleň</w:t>
      </w:r>
      <w:r w:rsidRPr="00800EE4">
        <w:rPr>
          <w:rFonts w:ascii="Arial" w:hAnsi="Arial" w:cs="Arial"/>
          <w:b/>
        </w:rPr>
        <w:t xml:space="preserve">   </w:t>
      </w:r>
    </w:p>
    <w:p w14:paraId="1A73D6C3" w14:textId="77777777" w:rsidR="00C3681F" w:rsidRPr="00800EE4" w:rsidRDefault="00C3681F" w:rsidP="00C3681F">
      <w:pPr>
        <w:jc w:val="both"/>
        <w:rPr>
          <w:rFonts w:ascii="Arial" w:hAnsi="Arial" w:cs="Arial"/>
          <w:bCs/>
          <w:lang w:val="en-US"/>
        </w:rPr>
      </w:pPr>
      <w:r w:rsidRPr="00800EE4">
        <w:rPr>
          <w:rFonts w:ascii="Arial" w:hAnsi="Arial" w:cs="Arial"/>
        </w:rPr>
        <w:t>Místo plnění:</w:t>
      </w:r>
      <w:r>
        <w:rPr>
          <w:rFonts w:ascii="Arial" w:hAnsi="Arial" w:cs="Arial"/>
        </w:rPr>
        <w:t xml:space="preserve"> </w:t>
      </w:r>
      <w:r>
        <w:rPr>
          <w:rFonts w:ascii="Arial" w:hAnsi="Arial" w:cs="Arial"/>
        </w:rPr>
        <w:tab/>
      </w:r>
      <w:r w:rsidRPr="007B1332">
        <w:rPr>
          <w:rFonts w:ascii="Arial" w:hAnsi="Arial" w:cs="Arial"/>
        </w:rPr>
        <w:t xml:space="preserve">Obec Neplachovice, </w:t>
      </w:r>
      <w:proofErr w:type="spellStart"/>
      <w:r w:rsidRPr="007B1332">
        <w:rPr>
          <w:rFonts w:ascii="Arial" w:hAnsi="Arial" w:cs="Arial"/>
        </w:rPr>
        <w:t>k.ú</w:t>
      </w:r>
      <w:proofErr w:type="spellEnd"/>
      <w:r w:rsidRPr="007B1332">
        <w:rPr>
          <w:rFonts w:ascii="Arial" w:hAnsi="Arial" w:cs="Arial"/>
        </w:rPr>
        <w:t>. Neplachovice, okres Opava, kraj Moravskoslezský</w:t>
      </w:r>
      <w:r w:rsidRPr="00731A45" w:rsidDel="00731A45">
        <w:rPr>
          <w:rFonts w:ascii="Arial" w:hAnsi="Arial" w:cs="Arial"/>
          <w:b/>
          <w:bCs/>
          <w:highlight w:val="yellow"/>
        </w:rPr>
        <w:t xml:space="preserve"> </w:t>
      </w:r>
    </w:p>
    <w:p w14:paraId="6902AB83" w14:textId="77777777" w:rsidR="00C3681F" w:rsidRPr="007B1332" w:rsidRDefault="00C3681F" w:rsidP="00C3681F">
      <w:pPr>
        <w:spacing w:after="0"/>
        <w:ind w:left="360"/>
        <w:jc w:val="both"/>
        <w:rPr>
          <w:rFonts w:ascii="Arial" w:hAnsi="Arial" w:cs="Arial"/>
          <w:b/>
        </w:rPr>
      </w:pPr>
      <w:r w:rsidRPr="007B1332">
        <w:rPr>
          <w:rFonts w:ascii="Arial" w:hAnsi="Arial" w:cs="Arial"/>
        </w:rPr>
        <w:t>Rozsah díla a jeho kvalita, včetně příslušných parcelních čísel pozemků a vytyčovacích bodů je specifikován v projektové dokumentaci, kterou se stanoví podrobnosti vymezení</w:t>
      </w:r>
      <w:r w:rsidRPr="00800EE4">
        <w:rPr>
          <w:rFonts w:ascii="Arial" w:hAnsi="Arial" w:cs="Arial"/>
        </w:rPr>
        <w:t xml:space="preserve"> </w:t>
      </w:r>
      <w:r w:rsidRPr="007B1332">
        <w:rPr>
          <w:rFonts w:ascii="Arial" w:hAnsi="Arial" w:cs="Arial"/>
        </w:rPr>
        <w:t xml:space="preserve">předmětu veřejné zakázky a rozsah soupisu prací, dodávek a služeb s výkazem výměr, kterou vypracovala projekční společnost AGPOL s.r.o., se sídlem Jungmannova153/12, </w:t>
      </w:r>
      <w:r w:rsidRPr="007E35C1">
        <w:rPr>
          <w:rFonts w:ascii="Arial" w:hAnsi="Arial" w:cs="Arial"/>
        </w:rPr>
        <w:t>779 00 Olomouc</w:t>
      </w:r>
      <w:r w:rsidRPr="007E35C1">
        <w:rPr>
          <w:rFonts w:ascii="Arial" w:hAnsi="Arial" w:cs="Arial"/>
          <w:b/>
        </w:rPr>
        <w:t>,</w:t>
      </w:r>
      <w:r w:rsidRPr="007E35C1">
        <w:rPr>
          <w:rFonts w:ascii="Arial" w:hAnsi="Arial" w:cs="Arial"/>
        </w:rPr>
        <w:t xml:space="preserve"> č. zakázky 2864/060. Uvedená projektová dokumentace </w:t>
      </w:r>
      <w:proofErr w:type="gramStart"/>
      <w:r w:rsidRPr="007E35C1">
        <w:rPr>
          <w:rFonts w:ascii="Arial" w:hAnsi="Arial" w:cs="Arial"/>
        </w:rPr>
        <w:t>nebo  dokumentace</w:t>
      </w:r>
      <w:proofErr w:type="gramEnd"/>
      <w:r w:rsidRPr="007E35C1">
        <w:rPr>
          <w:rFonts w:ascii="Arial" w:hAnsi="Arial" w:cs="Arial"/>
        </w:rPr>
        <w:t xml:space="preserve"> skutečného provedení díla (Realizované polní cesty a založené interakční prvky a zatravněná údolnice) v analogové formě bude objednatelem protokolárně předána zhotoviteli nejpozději při předání místa plnění díla dle SOD na založení výsadby a zatravnění.</w:t>
      </w:r>
    </w:p>
    <w:p w14:paraId="267AB508" w14:textId="77777777" w:rsidR="00C3681F" w:rsidRPr="00AE2B36" w:rsidRDefault="00C3681F" w:rsidP="00C3681F">
      <w:pPr>
        <w:pStyle w:val="Odstavecseseznamem"/>
        <w:numPr>
          <w:ilvl w:val="0"/>
          <w:numId w:val="4"/>
        </w:numPr>
        <w:spacing w:after="0"/>
        <w:jc w:val="both"/>
        <w:rPr>
          <w:rFonts w:ascii="Arial" w:hAnsi="Arial" w:cs="Arial"/>
        </w:rPr>
      </w:pPr>
      <w:r w:rsidRPr="00AE2B36">
        <w:rPr>
          <w:rFonts w:ascii="Arial" w:hAnsi="Arial" w:cs="Arial"/>
        </w:rPr>
        <w:t>Součástí realizace díla jsou zejména tyto činnosti:</w:t>
      </w:r>
    </w:p>
    <w:p w14:paraId="4C7FB1B9" w14:textId="77777777" w:rsidR="00C3681F" w:rsidRPr="00A05DAF" w:rsidRDefault="00C3681F" w:rsidP="00C3681F">
      <w:pPr>
        <w:pStyle w:val="Odstavecseseznamem"/>
        <w:numPr>
          <w:ilvl w:val="0"/>
          <w:numId w:val="5"/>
        </w:numPr>
        <w:jc w:val="both"/>
        <w:rPr>
          <w:rFonts w:ascii="Arial" w:hAnsi="Arial" w:cs="Arial"/>
        </w:rPr>
      </w:pPr>
      <w:r w:rsidRPr="00A05DAF">
        <w:rPr>
          <w:rFonts w:ascii="Arial" w:hAnsi="Arial" w:cs="Arial"/>
        </w:rPr>
        <w:t>Zajištění všech dodávek, materiálů a zařízení nezbytných pro řádné dokončení díla.</w:t>
      </w:r>
    </w:p>
    <w:p w14:paraId="59D1DA6D" w14:textId="77777777" w:rsidR="00C3681F" w:rsidRPr="00800EE4" w:rsidRDefault="00C3681F" w:rsidP="00C3681F">
      <w:pPr>
        <w:pStyle w:val="Odstavecseseznamem"/>
        <w:numPr>
          <w:ilvl w:val="0"/>
          <w:numId w:val="5"/>
        </w:numPr>
        <w:jc w:val="both"/>
        <w:rPr>
          <w:rFonts w:ascii="Arial" w:hAnsi="Arial" w:cs="Arial"/>
        </w:rPr>
      </w:pPr>
      <w:r w:rsidRPr="00800EE4">
        <w:rPr>
          <w:rFonts w:ascii="Arial" w:hAnsi="Arial" w:cs="Arial"/>
        </w:rPr>
        <w:t xml:space="preserve">Provedení všech činností souvisejících s provedením díla nezbytných pro řádné dokončení díla (dodávek, služeb, bezpečnostní opatření apod.),  </w:t>
      </w:r>
    </w:p>
    <w:p w14:paraId="62B567BB" w14:textId="77777777" w:rsidR="00C3681F" w:rsidRPr="00800EE4" w:rsidRDefault="00C3681F" w:rsidP="00C3681F">
      <w:pPr>
        <w:pStyle w:val="Odstavecseseznamem"/>
        <w:numPr>
          <w:ilvl w:val="0"/>
          <w:numId w:val="5"/>
        </w:numPr>
        <w:jc w:val="both"/>
        <w:rPr>
          <w:rFonts w:ascii="Arial" w:hAnsi="Arial" w:cs="Arial"/>
        </w:rPr>
      </w:pPr>
      <w:r w:rsidRPr="00800EE4">
        <w:rPr>
          <w:rFonts w:ascii="Arial" w:hAnsi="Arial" w:cs="Arial"/>
        </w:rPr>
        <w:t>Koordinac</w:t>
      </w:r>
      <w:r>
        <w:rPr>
          <w:rFonts w:ascii="Arial" w:hAnsi="Arial" w:cs="Arial"/>
        </w:rPr>
        <w:t>e</w:t>
      </w:r>
      <w:r w:rsidRPr="00800EE4">
        <w:rPr>
          <w:rFonts w:ascii="Arial" w:hAnsi="Arial" w:cs="Arial"/>
        </w:rPr>
        <w:t xml:space="preserve"> veškerých činností, jež jsou součástí realizace díla. </w:t>
      </w:r>
    </w:p>
    <w:p w14:paraId="64594C7E" w14:textId="77777777" w:rsidR="00C3681F" w:rsidRPr="0087762F" w:rsidRDefault="00C3681F" w:rsidP="00C3681F">
      <w:pPr>
        <w:pStyle w:val="Odstavecseseznamem"/>
        <w:numPr>
          <w:ilvl w:val="0"/>
          <w:numId w:val="5"/>
        </w:numPr>
        <w:jc w:val="both"/>
        <w:rPr>
          <w:rFonts w:ascii="Arial" w:hAnsi="Arial" w:cs="Arial"/>
        </w:rPr>
      </w:pPr>
      <w:r w:rsidRPr="0087762F">
        <w:rPr>
          <w:rFonts w:ascii="Arial" w:hAnsi="Arial" w:cs="Arial"/>
        </w:rPr>
        <w:t>Zajištění a provedení všech opatření organizačního charakteru nezbytných k řádnému provedení díla.</w:t>
      </w:r>
    </w:p>
    <w:p w14:paraId="50D87CA0" w14:textId="77777777" w:rsidR="00C3681F" w:rsidRPr="00AE2B36" w:rsidRDefault="00C3681F" w:rsidP="00C3681F">
      <w:pPr>
        <w:pStyle w:val="Odstavecseseznamem"/>
        <w:numPr>
          <w:ilvl w:val="0"/>
          <w:numId w:val="5"/>
        </w:numPr>
        <w:jc w:val="both"/>
        <w:rPr>
          <w:rFonts w:ascii="Arial" w:hAnsi="Arial" w:cs="Arial"/>
        </w:rPr>
      </w:pPr>
      <w:r w:rsidRPr="00AE2B36">
        <w:rPr>
          <w:rFonts w:ascii="Arial" w:hAnsi="Arial" w:cs="Arial"/>
        </w:rPr>
        <w:t xml:space="preserve">Zařízení místa </w:t>
      </w:r>
      <w:proofErr w:type="gramStart"/>
      <w:r w:rsidRPr="00AE2B36">
        <w:rPr>
          <w:rFonts w:ascii="Arial" w:hAnsi="Arial" w:cs="Arial"/>
        </w:rPr>
        <w:t>plnění,  a</w:t>
      </w:r>
      <w:proofErr w:type="gramEnd"/>
      <w:r w:rsidRPr="00AE2B36">
        <w:rPr>
          <w:rFonts w:ascii="Arial" w:hAnsi="Arial" w:cs="Arial"/>
        </w:rPr>
        <w:t xml:space="preserve"> po ukončení prací jeho vyklizení.</w:t>
      </w:r>
    </w:p>
    <w:p w14:paraId="1C31F3D3" w14:textId="77777777" w:rsidR="00C3681F" w:rsidRPr="00800EE4" w:rsidRDefault="00C3681F" w:rsidP="00C3681F">
      <w:pPr>
        <w:pStyle w:val="Odstavecseseznamem"/>
        <w:numPr>
          <w:ilvl w:val="0"/>
          <w:numId w:val="5"/>
        </w:numPr>
        <w:jc w:val="both"/>
        <w:rPr>
          <w:rFonts w:ascii="Arial" w:hAnsi="Arial" w:cs="Arial"/>
        </w:rPr>
      </w:pPr>
      <w:r w:rsidRPr="00800EE4">
        <w:rPr>
          <w:rFonts w:ascii="Arial" w:hAnsi="Arial" w:cs="Arial"/>
        </w:rPr>
        <w:t>Ostraha díla a zařízení místa plnění, zajištění bezpečnosti práce a ochrany životního prostředí.</w:t>
      </w:r>
    </w:p>
    <w:p w14:paraId="43639622" w14:textId="77777777" w:rsidR="00C3681F" w:rsidRPr="00800EE4" w:rsidRDefault="00C3681F" w:rsidP="00C3681F">
      <w:pPr>
        <w:pStyle w:val="Odstavecseseznamem"/>
        <w:numPr>
          <w:ilvl w:val="0"/>
          <w:numId w:val="5"/>
        </w:numPr>
        <w:jc w:val="both"/>
        <w:rPr>
          <w:rFonts w:ascii="Arial" w:hAnsi="Arial" w:cs="Arial"/>
        </w:rPr>
      </w:pPr>
      <w:r w:rsidRPr="00800EE4">
        <w:rPr>
          <w:rFonts w:ascii="Arial" w:hAnsi="Arial" w:cs="Arial"/>
        </w:rPr>
        <w:t>Projednání a zajištění případného zvláštního užívání komunikací a veřejných ploch, popř. dalších pozemků, včetně úhrady vyměřených poplatků</w:t>
      </w:r>
      <w:r>
        <w:rPr>
          <w:rFonts w:ascii="Arial" w:hAnsi="Arial" w:cs="Arial"/>
        </w:rPr>
        <w:t>.</w:t>
      </w:r>
    </w:p>
    <w:p w14:paraId="5E835DD5" w14:textId="77777777" w:rsidR="00C3681F" w:rsidRPr="00800EE4" w:rsidRDefault="00C3681F" w:rsidP="00C3681F">
      <w:pPr>
        <w:pStyle w:val="Odstavecseseznamem"/>
        <w:numPr>
          <w:ilvl w:val="0"/>
          <w:numId w:val="5"/>
        </w:numPr>
        <w:jc w:val="both"/>
        <w:rPr>
          <w:rFonts w:ascii="Arial" w:hAnsi="Arial" w:cs="Arial"/>
        </w:rPr>
      </w:pPr>
      <w:r w:rsidRPr="00800EE4">
        <w:rPr>
          <w:rFonts w:ascii="Arial" w:hAnsi="Arial" w:cs="Arial"/>
        </w:rPr>
        <w:t>Zajištění přístupu k jednotlivým</w:t>
      </w:r>
      <w:r>
        <w:rPr>
          <w:rFonts w:ascii="Arial" w:hAnsi="Arial" w:cs="Arial"/>
        </w:rPr>
        <w:t xml:space="preserve"> dotčeným pozemkům</w:t>
      </w:r>
      <w:r w:rsidRPr="00800EE4">
        <w:rPr>
          <w:rFonts w:ascii="Arial" w:hAnsi="Arial" w:cs="Arial"/>
        </w:rPr>
        <w:t xml:space="preserve"> za účelem provádění díla, uvedení prováděním díla dotčených pozemků do původního stavu po ukončení provádění díla, úhrada náhrad za dočasné zábory plocha poplatků za uložení odpadů na skládku.</w:t>
      </w:r>
    </w:p>
    <w:p w14:paraId="70B39928" w14:textId="77777777" w:rsidR="00C3681F" w:rsidRPr="0054451D" w:rsidRDefault="00C3681F" w:rsidP="00C3681F">
      <w:pPr>
        <w:pStyle w:val="Odstavecseseznamem"/>
        <w:numPr>
          <w:ilvl w:val="0"/>
          <w:numId w:val="5"/>
        </w:numPr>
        <w:jc w:val="both"/>
        <w:rPr>
          <w:rFonts w:ascii="Arial" w:hAnsi="Arial" w:cs="Arial"/>
        </w:rPr>
      </w:pPr>
      <w:r w:rsidRPr="00800EE4">
        <w:rPr>
          <w:rFonts w:ascii="Arial" w:hAnsi="Arial" w:cs="Arial"/>
        </w:rPr>
        <w:t>Zajištění dopravního značení k dopravním omezením, jejich údržba, přemisťování a následné odstranění</w:t>
      </w:r>
      <w:r>
        <w:rPr>
          <w:rFonts w:ascii="Arial" w:hAnsi="Arial" w:cs="Arial"/>
        </w:rPr>
        <w:t>.</w:t>
      </w:r>
    </w:p>
    <w:p w14:paraId="35077923" w14:textId="77777777" w:rsidR="00C3681F" w:rsidRDefault="00C3681F" w:rsidP="00C3681F">
      <w:pPr>
        <w:pStyle w:val="Odstavecseseznamem"/>
        <w:numPr>
          <w:ilvl w:val="0"/>
          <w:numId w:val="5"/>
        </w:numPr>
        <w:jc w:val="both"/>
        <w:rPr>
          <w:rFonts w:ascii="Arial" w:hAnsi="Arial" w:cs="Arial"/>
        </w:rPr>
      </w:pPr>
      <w:r w:rsidRPr="00800EE4">
        <w:rPr>
          <w:rFonts w:ascii="Arial" w:hAnsi="Arial" w:cs="Arial"/>
        </w:rPr>
        <w:t xml:space="preserve">Respektování obecných podmínek </w:t>
      </w:r>
      <w:bookmarkStart w:id="0" w:name="_Hlk18573275"/>
      <w:r>
        <w:rPr>
          <w:rFonts w:ascii="Arial" w:hAnsi="Arial" w:cs="Arial"/>
        </w:rPr>
        <w:t>a stanovisek dotčených orgánů a správců sítí</w:t>
      </w:r>
      <w:bookmarkEnd w:id="0"/>
      <w:r w:rsidRPr="00800EE4">
        <w:rPr>
          <w:rFonts w:ascii="Arial" w:hAnsi="Arial" w:cs="Arial"/>
        </w:rPr>
        <w:t xml:space="preserve"> k realizaci díla, a to zejména vedením přehledu o případně vytěžené ornici a o nakládání s ní při respektování zásad její ochrany.</w:t>
      </w:r>
    </w:p>
    <w:p w14:paraId="7ABEF2E0" w14:textId="77777777" w:rsidR="00C3681F" w:rsidRPr="00021F0D" w:rsidRDefault="00C3681F" w:rsidP="00C3681F">
      <w:pPr>
        <w:pStyle w:val="Odstavecseseznamem"/>
        <w:numPr>
          <w:ilvl w:val="0"/>
          <w:numId w:val="5"/>
        </w:numPr>
        <w:ind w:left="1353"/>
        <w:jc w:val="both"/>
        <w:rPr>
          <w:rFonts w:ascii="Arial" w:hAnsi="Arial" w:cs="Arial"/>
        </w:rPr>
      </w:pPr>
      <w:r w:rsidRPr="00021F0D">
        <w:rPr>
          <w:rFonts w:ascii="Arial" w:hAnsi="Arial" w:cs="Arial"/>
        </w:rPr>
        <w:t>Zajištění ochrany inženýrských sítí uvedených v projektové dokumentaci.</w:t>
      </w:r>
    </w:p>
    <w:p w14:paraId="0A78804D" w14:textId="77777777" w:rsidR="00C3681F" w:rsidRPr="00800EE4" w:rsidRDefault="00C3681F" w:rsidP="00C3681F">
      <w:pPr>
        <w:pStyle w:val="Odstavecseseznamem"/>
        <w:numPr>
          <w:ilvl w:val="0"/>
          <w:numId w:val="4"/>
        </w:numPr>
        <w:jc w:val="both"/>
        <w:rPr>
          <w:rFonts w:ascii="Arial" w:hAnsi="Arial" w:cs="Arial"/>
          <w:i/>
        </w:rPr>
      </w:pPr>
      <w:r w:rsidRPr="00800EE4">
        <w:rPr>
          <w:rFonts w:ascii="Arial" w:hAnsi="Arial" w:cs="Arial"/>
        </w:rPr>
        <w:t xml:space="preserve">Dílo bude provedeno dle projektové dokumentace, soupisu prací, dodávek </w:t>
      </w:r>
      <w:r w:rsidRPr="00800EE4">
        <w:rPr>
          <w:rFonts w:ascii="Arial" w:hAnsi="Arial" w:cs="Arial"/>
        </w:rPr>
        <w:br/>
        <w:t>a služeb s výkazem výměr</w:t>
      </w:r>
      <w:r>
        <w:rPr>
          <w:rFonts w:ascii="Arial" w:hAnsi="Arial" w:cs="Arial"/>
        </w:rPr>
        <w:t xml:space="preserve"> a </w:t>
      </w:r>
      <w:r w:rsidRPr="0053165D">
        <w:rPr>
          <w:rFonts w:ascii="Arial" w:hAnsi="Arial" w:cs="Arial"/>
          <w:iCs/>
        </w:rPr>
        <w:t>v souladu s příslušnými standardy AOPK (Krajinné trávníky a Zakládání a péče o porosty dřevin).</w:t>
      </w:r>
    </w:p>
    <w:p w14:paraId="4BDEC670" w14:textId="77777777" w:rsidR="00C3681F" w:rsidRPr="00D71AEB" w:rsidRDefault="00C3681F" w:rsidP="00C3681F">
      <w:pPr>
        <w:pStyle w:val="Odstavecseseznamem"/>
        <w:numPr>
          <w:ilvl w:val="0"/>
          <w:numId w:val="4"/>
        </w:numPr>
        <w:jc w:val="both"/>
        <w:rPr>
          <w:rFonts w:ascii="Arial" w:hAnsi="Arial" w:cs="Arial"/>
        </w:rPr>
      </w:pPr>
      <w:r w:rsidRPr="00800EE4">
        <w:rPr>
          <w:rFonts w:ascii="Arial" w:hAnsi="Arial" w:cs="Arial"/>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r>
        <w:rPr>
          <w:rFonts w:ascii="Arial" w:hAnsi="Arial" w:cs="Arial"/>
        </w:rPr>
        <w:t>.</w:t>
      </w:r>
    </w:p>
    <w:p w14:paraId="3C6FA6EE" w14:textId="77777777" w:rsidR="00C3681F" w:rsidRPr="008902D2" w:rsidRDefault="00C3681F" w:rsidP="00C3681F">
      <w:pPr>
        <w:jc w:val="center"/>
        <w:rPr>
          <w:rFonts w:ascii="Arial" w:hAnsi="Arial" w:cs="Arial"/>
          <w:b/>
          <w:u w:val="single"/>
        </w:rPr>
      </w:pPr>
      <w:r w:rsidRPr="008902D2">
        <w:rPr>
          <w:rFonts w:ascii="Arial" w:hAnsi="Arial" w:cs="Arial"/>
          <w:b/>
          <w:u w:val="single"/>
        </w:rPr>
        <w:lastRenderedPageBreak/>
        <w:t>Čl. III Cena díla</w:t>
      </w:r>
    </w:p>
    <w:p w14:paraId="2263D60C" w14:textId="77777777" w:rsidR="00C3681F" w:rsidRPr="008902D2" w:rsidRDefault="00C3681F" w:rsidP="00C3681F">
      <w:pPr>
        <w:pStyle w:val="Odstavecseseznamem"/>
        <w:numPr>
          <w:ilvl w:val="0"/>
          <w:numId w:val="6"/>
        </w:numPr>
        <w:jc w:val="both"/>
        <w:rPr>
          <w:rFonts w:ascii="Arial" w:hAnsi="Arial" w:cs="Arial"/>
        </w:rPr>
      </w:pPr>
      <w:r w:rsidRPr="008902D2">
        <w:rPr>
          <w:rFonts w:ascii="Arial" w:hAnsi="Arial" w:cs="Arial"/>
        </w:rPr>
        <w:t xml:space="preserve">Cena za provedení díla v rozsahu podle </w:t>
      </w:r>
      <w:r>
        <w:rPr>
          <w:rFonts w:ascii="Arial" w:hAnsi="Arial" w:cs="Arial"/>
        </w:rPr>
        <w:t>č</w:t>
      </w:r>
      <w:r w:rsidRPr="008902D2">
        <w:rPr>
          <w:rFonts w:ascii="Arial" w:hAnsi="Arial" w:cs="Arial"/>
        </w:rPr>
        <w:t>l. II. smlouvy, se sjednává dohodou smluvních stran</w:t>
      </w:r>
      <w:r>
        <w:rPr>
          <w:rFonts w:ascii="Arial" w:hAnsi="Arial" w:cs="Arial"/>
        </w:rPr>
        <w:t>,</w:t>
      </w:r>
      <w:r w:rsidRPr="008902D2">
        <w:rPr>
          <w:rFonts w:ascii="Arial" w:hAnsi="Arial" w:cs="Arial"/>
        </w:rPr>
        <w:t xml:space="preserve"> na základě nabídky učiněné zhotovitelem na veřejnou zakázku ze dne </w:t>
      </w:r>
      <w:r w:rsidR="00EC4B17">
        <w:rPr>
          <w:rFonts w:ascii="Arial" w:hAnsi="Arial" w:cs="Arial"/>
        </w:rPr>
        <w:t>21.6.2024</w:t>
      </w:r>
      <w:r w:rsidRPr="008902D2">
        <w:rPr>
          <w:rFonts w:ascii="Arial" w:hAnsi="Arial" w:cs="Arial"/>
        </w:rPr>
        <w:t>.</w:t>
      </w:r>
      <w:r>
        <w:rPr>
          <w:rFonts w:ascii="Arial" w:hAnsi="Arial" w:cs="Arial"/>
        </w:rPr>
        <w:t xml:space="preserve"> Přičemž zhotovitel je povinen se sám ujistit o správnosti </w:t>
      </w:r>
      <w:r>
        <w:rPr>
          <w:rFonts w:ascii="Arial" w:hAnsi="Arial" w:cs="Arial"/>
        </w:rPr>
        <w:br/>
        <w:t>a dostatečnosti své nabídky.</w:t>
      </w:r>
    </w:p>
    <w:p w14:paraId="6B175F2D" w14:textId="77777777" w:rsidR="00C3681F" w:rsidRPr="00800EE4" w:rsidRDefault="00C3681F" w:rsidP="00C3681F">
      <w:pPr>
        <w:pStyle w:val="Odstavecseseznamem"/>
        <w:numPr>
          <w:ilvl w:val="0"/>
          <w:numId w:val="6"/>
        </w:numPr>
        <w:jc w:val="both"/>
        <w:rPr>
          <w:rFonts w:ascii="Arial" w:hAnsi="Arial" w:cs="Arial"/>
          <w:bCs/>
        </w:rPr>
      </w:pPr>
      <w:r w:rsidRPr="00800EE4">
        <w:rPr>
          <w:rFonts w:ascii="Arial" w:hAnsi="Arial" w:cs="Arial"/>
          <w:bCs/>
        </w:rPr>
        <w:t>Cena je nejvýše přípustná a nepřekročitelná, je platná po celou dobu realizace díla, s výjimkou zákonné změny výše sazby DPH.</w:t>
      </w:r>
    </w:p>
    <w:p w14:paraId="7AAB32DC" w14:textId="77777777" w:rsidR="00C3681F" w:rsidRPr="00800EE4" w:rsidRDefault="00C3681F" w:rsidP="00C3681F">
      <w:pPr>
        <w:pStyle w:val="Odstavecseseznamem"/>
        <w:numPr>
          <w:ilvl w:val="0"/>
          <w:numId w:val="6"/>
        </w:numPr>
        <w:jc w:val="both"/>
        <w:rPr>
          <w:rFonts w:ascii="Arial" w:hAnsi="Arial" w:cs="Arial"/>
          <w:bCs/>
        </w:rPr>
      </w:pPr>
      <w:r w:rsidRPr="00800EE4">
        <w:rPr>
          <w:rFonts w:ascii="Arial" w:hAnsi="Arial" w:cs="Arial"/>
          <w:bCs/>
        </w:rPr>
        <w:t>Cena díla zahrnuje všechny náklady související se zhotovením díla, vedlejší náklady související s umístěním díla</w:t>
      </w:r>
      <w:r>
        <w:rPr>
          <w:rFonts w:ascii="Arial" w:hAnsi="Arial" w:cs="Arial"/>
          <w:bCs/>
        </w:rPr>
        <w:t xml:space="preserve">, </w:t>
      </w:r>
      <w:r w:rsidRPr="00800EE4">
        <w:rPr>
          <w:rFonts w:ascii="Arial" w:hAnsi="Arial" w:cs="Arial"/>
          <w:bCs/>
        </w:rPr>
        <w:t>zařízením místa plnění a také ostatní náklady související s plněním podmínek zadávací dokumentace</w:t>
      </w:r>
      <w:bookmarkStart w:id="1" w:name="_Hlk13050214"/>
      <w:r>
        <w:rPr>
          <w:rFonts w:ascii="Arial" w:hAnsi="Arial" w:cs="Arial"/>
          <w:bCs/>
        </w:rPr>
        <w:t>, vyplývajících z čl. II, odst. 2, pokud není uvedeno jina</w:t>
      </w:r>
      <w:bookmarkEnd w:id="1"/>
      <w:r>
        <w:rPr>
          <w:rFonts w:ascii="Arial" w:hAnsi="Arial" w:cs="Arial"/>
          <w:bCs/>
        </w:rPr>
        <w:t>k.</w:t>
      </w:r>
    </w:p>
    <w:p w14:paraId="14CB2952" w14:textId="77777777" w:rsidR="00C3681F" w:rsidRPr="00CA6853" w:rsidRDefault="00C3681F" w:rsidP="00C3681F">
      <w:pPr>
        <w:pStyle w:val="Odstavecseseznamem"/>
        <w:numPr>
          <w:ilvl w:val="0"/>
          <w:numId w:val="6"/>
        </w:numPr>
        <w:spacing w:after="0"/>
        <w:ind w:left="714" w:hanging="357"/>
        <w:rPr>
          <w:rFonts w:ascii="Arial" w:hAnsi="Arial" w:cs="Arial"/>
        </w:rPr>
      </w:pPr>
      <w:bookmarkStart w:id="2" w:name="_Ref376425814"/>
      <w:r w:rsidRPr="007B1332">
        <w:rPr>
          <w:rFonts w:ascii="Arial" w:hAnsi="Arial" w:cs="Arial"/>
        </w:rPr>
        <w:t>Celková cena za provedení díla:</w:t>
      </w:r>
    </w:p>
    <w:tbl>
      <w:tblPr>
        <w:tblW w:w="8830" w:type="dxa"/>
        <w:tblInd w:w="279" w:type="dxa"/>
        <w:tblCellMar>
          <w:left w:w="70" w:type="dxa"/>
          <w:right w:w="70" w:type="dxa"/>
        </w:tblCellMar>
        <w:tblLook w:val="04A0" w:firstRow="1" w:lastRow="0" w:firstColumn="1" w:lastColumn="0" w:noHBand="0" w:noVBand="1"/>
      </w:tblPr>
      <w:tblGrid>
        <w:gridCol w:w="3402"/>
        <w:gridCol w:w="1843"/>
        <w:gridCol w:w="1701"/>
        <w:gridCol w:w="1884"/>
      </w:tblGrid>
      <w:tr w:rsidR="00C3681F" w:rsidRPr="00FB646F" w14:paraId="6A31AF1A" w14:textId="77777777" w:rsidTr="00EC4B17">
        <w:trPr>
          <w:trHeight w:val="528"/>
        </w:trPr>
        <w:tc>
          <w:tcPr>
            <w:tcW w:w="3402"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50FCEAF5" w14:textId="77777777" w:rsidR="00C3681F" w:rsidRDefault="00C3681F" w:rsidP="00EC4B17">
            <w:pPr>
              <w:spacing w:after="0" w:line="240" w:lineRule="auto"/>
              <w:rPr>
                <w:rFonts w:ascii="Arial" w:eastAsia="Times New Roman" w:hAnsi="Arial" w:cs="Arial"/>
                <w:b/>
                <w:bCs/>
                <w:color w:val="000000"/>
                <w:sz w:val="20"/>
                <w:szCs w:val="20"/>
                <w:lang w:eastAsia="cs-CZ"/>
              </w:rPr>
            </w:pPr>
            <w:bookmarkStart w:id="3" w:name="_Hlk18668301"/>
            <w:r w:rsidRPr="00824737">
              <w:rPr>
                <w:rFonts w:ascii="Arial" w:eastAsia="Times New Roman" w:hAnsi="Arial" w:cs="Arial"/>
                <w:b/>
                <w:bCs/>
                <w:color w:val="000000"/>
                <w:sz w:val="20"/>
                <w:szCs w:val="20"/>
                <w:lang w:eastAsia="cs-CZ"/>
              </w:rPr>
              <w:t>SO 03.1 Interakční prvek IP7</w:t>
            </w:r>
          </w:p>
          <w:p w14:paraId="11CE8D60" w14:textId="77777777" w:rsidR="00C3681F" w:rsidRPr="00CA6853" w:rsidRDefault="00C3681F" w:rsidP="00EC4B17">
            <w:pPr>
              <w:spacing w:after="0" w:line="240" w:lineRule="auto"/>
              <w:rPr>
                <w:rFonts w:ascii="Arial" w:eastAsia="Times New Roman" w:hAnsi="Arial" w:cs="Arial"/>
                <w:b/>
                <w:bCs/>
                <w:color w:val="000000"/>
                <w:sz w:val="20"/>
                <w:szCs w:val="20"/>
                <w:lang w:eastAsia="cs-CZ"/>
              </w:rPr>
            </w:pPr>
            <w:r w:rsidRPr="00CA6853">
              <w:rPr>
                <w:rFonts w:ascii="Calibri" w:eastAsia="Times New Roman" w:hAnsi="Calibri" w:cs="Calibri"/>
                <w:color w:val="000000"/>
                <w:lang w:eastAsia="cs-CZ"/>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26395"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bez DPH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8831E73"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 xml:space="preserve">DPH </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4933FB04"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s DPH</w:t>
            </w:r>
          </w:p>
        </w:tc>
      </w:tr>
      <w:tr w:rsidR="00C3681F" w:rsidRPr="00FB646F" w14:paraId="56C6F970" w14:textId="77777777" w:rsidTr="00EC4B17">
        <w:trPr>
          <w:trHeight w:val="550"/>
        </w:trPr>
        <w:tc>
          <w:tcPr>
            <w:tcW w:w="3402" w:type="dxa"/>
            <w:vMerge/>
            <w:tcBorders>
              <w:top w:val="single" w:sz="4" w:space="0" w:color="auto"/>
              <w:left w:val="single" w:sz="4" w:space="0" w:color="auto"/>
              <w:bottom w:val="single" w:sz="4" w:space="0" w:color="auto"/>
              <w:right w:val="nil"/>
            </w:tcBorders>
            <w:vAlign w:val="center"/>
            <w:hideMark/>
          </w:tcPr>
          <w:p w14:paraId="0F1772CE" w14:textId="77777777" w:rsidR="00C3681F" w:rsidRPr="00FB646F" w:rsidRDefault="00C3681F" w:rsidP="00EC4B17">
            <w:pPr>
              <w:spacing w:after="0" w:line="240" w:lineRule="auto"/>
              <w:rPr>
                <w:rFonts w:ascii="Calibri" w:eastAsia="Times New Roman" w:hAnsi="Calibri" w:cs="Calibri"/>
                <w:color w:val="000000"/>
                <w:lang w:eastAsia="cs-CZ"/>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19C1411"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701" w:type="dxa"/>
            <w:tcBorders>
              <w:top w:val="nil"/>
              <w:left w:val="nil"/>
              <w:bottom w:val="single" w:sz="4" w:space="0" w:color="auto"/>
              <w:right w:val="single" w:sz="4" w:space="0" w:color="auto"/>
            </w:tcBorders>
            <w:shd w:val="clear" w:color="auto" w:fill="auto"/>
            <w:noWrap/>
            <w:vAlign w:val="center"/>
            <w:hideMark/>
          </w:tcPr>
          <w:p w14:paraId="2BBA91BD"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884" w:type="dxa"/>
            <w:tcBorders>
              <w:top w:val="nil"/>
              <w:left w:val="nil"/>
              <w:bottom w:val="single" w:sz="4" w:space="0" w:color="auto"/>
              <w:right w:val="single" w:sz="4" w:space="0" w:color="auto"/>
            </w:tcBorders>
            <w:shd w:val="clear" w:color="auto" w:fill="auto"/>
            <w:noWrap/>
            <w:vAlign w:val="center"/>
            <w:hideMark/>
          </w:tcPr>
          <w:p w14:paraId="2F75D707"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r>
      <w:tr w:rsidR="00C3681F" w:rsidRPr="00FB646F" w14:paraId="2FB43A72"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C2BFC" w14:textId="77777777" w:rsidR="00C3681F" w:rsidRPr="00A905CE" w:rsidRDefault="00C3681F" w:rsidP="00EC4B17">
            <w:pPr>
              <w:spacing w:after="0" w:line="252" w:lineRule="auto"/>
              <w:rPr>
                <w:rFonts w:ascii="Arial" w:hAnsi="Arial" w:cs="Arial"/>
                <w:color w:val="000000"/>
                <w:sz w:val="20"/>
                <w:szCs w:val="20"/>
                <w:lang w:eastAsia="cs-CZ"/>
              </w:rPr>
            </w:pPr>
            <w:r w:rsidRPr="00A905CE">
              <w:rPr>
                <w:rFonts w:ascii="Arial" w:hAnsi="Arial" w:cs="Arial"/>
                <w:color w:val="000000"/>
                <w:sz w:val="20"/>
                <w:szCs w:val="20"/>
                <w:lang w:eastAsia="cs-CZ"/>
              </w:rPr>
              <w:t>SO 03.1.1. Následná péče – 1.</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p w14:paraId="2D102469" w14:textId="77777777" w:rsidR="00C3681F" w:rsidRPr="00A905CE" w:rsidRDefault="00C3681F" w:rsidP="00EC4B17">
            <w:pPr>
              <w:spacing w:after="0" w:line="240" w:lineRule="auto"/>
              <w:rPr>
                <w:rFonts w:ascii="Arial" w:eastAsia="Times New Roman" w:hAnsi="Arial" w:cs="Arial"/>
                <w:color w:val="000000"/>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5F519D05"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51 900,00</w:t>
            </w:r>
          </w:p>
        </w:tc>
        <w:tc>
          <w:tcPr>
            <w:tcW w:w="1701" w:type="dxa"/>
            <w:tcBorders>
              <w:top w:val="nil"/>
              <w:left w:val="nil"/>
              <w:bottom w:val="single" w:sz="4" w:space="0" w:color="auto"/>
              <w:right w:val="single" w:sz="4" w:space="0" w:color="auto"/>
            </w:tcBorders>
            <w:shd w:val="clear" w:color="auto" w:fill="auto"/>
            <w:noWrap/>
            <w:vAlign w:val="center"/>
          </w:tcPr>
          <w:p w14:paraId="5901B097"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10 899,00</w:t>
            </w:r>
          </w:p>
        </w:tc>
        <w:tc>
          <w:tcPr>
            <w:tcW w:w="1884" w:type="dxa"/>
            <w:tcBorders>
              <w:top w:val="nil"/>
              <w:left w:val="nil"/>
              <w:bottom w:val="single" w:sz="4" w:space="0" w:color="auto"/>
              <w:right w:val="single" w:sz="4" w:space="0" w:color="auto"/>
            </w:tcBorders>
            <w:shd w:val="clear" w:color="auto" w:fill="auto"/>
            <w:noWrap/>
            <w:vAlign w:val="center"/>
          </w:tcPr>
          <w:p w14:paraId="30E080A6"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62 799,00</w:t>
            </w:r>
          </w:p>
        </w:tc>
      </w:tr>
      <w:tr w:rsidR="00C3681F" w:rsidRPr="00FB646F" w14:paraId="6DA800E2"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2EE99" w14:textId="77777777" w:rsidR="00C3681F" w:rsidRPr="00824737" w:rsidRDefault="00C3681F" w:rsidP="00EC4B17">
            <w:pPr>
              <w:spacing w:after="0" w:line="252" w:lineRule="auto"/>
              <w:rPr>
                <w:rFonts w:ascii="Arial" w:hAnsi="Arial" w:cs="Arial"/>
                <w:color w:val="000000"/>
                <w:sz w:val="20"/>
                <w:szCs w:val="20"/>
                <w:lang w:eastAsia="cs-CZ"/>
              </w:rPr>
            </w:pPr>
            <w:r w:rsidRPr="00A905CE">
              <w:rPr>
                <w:rFonts w:ascii="Arial" w:hAnsi="Arial" w:cs="Arial"/>
                <w:color w:val="000000"/>
                <w:sz w:val="20"/>
                <w:szCs w:val="20"/>
                <w:lang w:eastAsia="cs-CZ"/>
              </w:rPr>
              <w:t>SO 03.1.2. Následná péče – 2.</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tc>
        <w:tc>
          <w:tcPr>
            <w:tcW w:w="1843" w:type="dxa"/>
            <w:tcBorders>
              <w:top w:val="nil"/>
              <w:left w:val="nil"/>
              <w:bottom w:val="single" w:sz="4" w:space="0" w:color="auto"/>
              <w:right w:val="single" w:sz="4" w:space="0" w:color="auto"/>
            </w:tcBorders>
            <w:shd w:val="clear" w:color="auto" w:fill="auto"/>
            <w:noWrap/>
            <w:vAlign w:val="center"/>
          </w:tcPr>
          <w:p w14:paraId="2CF82C7D"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40 590,00</w:t>
            </w:r>
          </w:p>
        </w:tc>
        <w:tc>
          <w:tcPr>
            <w:tcW w:w="1701" w:type="dxa"/>
            <w:tcBorders>
              <w:top w:val="nil"/>
              <w:left w:val="nil"/>
              <w:bottom w:val="single" w:sz="4" w:space="0" w:color="auto"/>
              <w:right w:val="single" w:sz="4" w:space="0" w:color="auto"/>
            </w:tcBorders>
            <w:shd w:val="clear" w:color="auto" w:fill="auto"/>
            <w:noWrap/>
            <w:vAlign w:val="center"/>
          </w:tcPr>
          <w:p w14:paraId="47CF8722"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8 523,90</w:t>
            </w:r>
          </w:p>
        </w:tc>
        <w:tc>
          <w:tcPr>
            <w:tcW w:w="1884" w:type="dxa"/>
            <w:tcBorders>
              <w:top w:val="nil"/>
              <w:left w:val="nil"/>
              <w:bottom w:val="single" w:sz="4" w:space="0" w:color="auto"/>
              <w:right w:val="single" w:sz="4" w:space="0" w:color="auto"/>
            </w:tcBorders>
            <w:shd w:val="clear" w:color="auto" w:fill="auto"/>
            <w:noWrap/>
            <w:vAlign w:val="center"/>
          </w:tcPr>
          <w:p w14:paraId="7F800761"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49 113,90</w:t>
            </w:r>
          </w:p>
        </w:tc>
      </w:tr>
      <w:tr w:rsidR="00C3681F" w:rsidRPr="00FB646F" w14:paraId="2713A60E"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6C6A0" w14:textId="77777777" w:rsidR="00C3681F" w:rsidRPr="00A905CE" w:rsidRDefault="00C3681F" w:rsidP="00EC4B17">
            <w:pPr>
              <w:spacing w:after="0" w:line="240" w:lineRule="auto"/>
              <w:rPr>
                <w:rFonts w:ascii="Calibri" w:eastAsia="Times New Roman" w:hAnsi="Calibri" w:cs="Calibri"/>
                <w:color w:val="000000"/>
                <w:u w:val="single"/>
                <w:lang w:eastAsia="cs-CZ"/>
              </w:rPr>
            </w:pPr>
            <w:r w:rsidRPr="00A905CE">
              <w:rPr>
                <w:rFonts w:ascii="Arial" w:hAnsi="Arial" w:cs="Arial"/>
                <w:color w:val="000000"/>
                <w:sz w:val="20"/>
                <w:szCs w:val="20"/>
                <w:lang w:eastAsia="cs-CZ"/>
              </w:rPr>
              <w:t>SO 03.1.3. Následná péče – 3.</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tc>
        <w:tc>
          <w:tcPr>
            <w:tcW w:w="1843" w:type="dxa"/>
            <w:tcBorders>
              <w:top w:val="nil"/>
              <w:left w:val="nil"/>
              <w:bottom w:val="single" w:sz="4" w:space="0" w:color="auto"/>
              <w:right w:val="single" w:sz="4" w:space="0" w:color="auto"/>
            </w:tcBorders>
            <w:shd w:val="clear" w:color="auto" w:fill="auto"/>
            <w:noWrap/>
            <w:vAlign w:val="center"/>
          </w:tcPr>
          <w:p w14:paraId="0D6ED0F4"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48 090,00</w:t>
            </w:r>
          </w:p>
        </w:tc>
        <w:tc>
          <w:tcPr>
            <w:tcW w:w="1701" w:type="dxa"/>
            <w:tcBorders>
              <w:top w:val="nil"/>
              <w:left w:val="nil"/>
              <w:bottom w:val="single" w:sz="4" w:space="0" w:color="auto"/>
              <w:right w:val="single" w:sz="4" w:space="0" w:color="auto"/>
            </w:tcBorders>
            <w:shd w:val="clear" w:color="auto" w:fill="auto"/>
            <w:noWrap/>
            <w:vAlign w:val="center"/>
          </w:tcPr>
          <w:p w14:paraId="6F52D889" w14:textId="77777777" w:rsidR="00EC4B17"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10 098,90</w:t>
            </w:r>
          </w:p>
        </w:tc>
        <w:tc>
          <w:tcPr>
            <w:tcW w:w="1884" w:type="dxa"/>
            <w:tcBorders>
              <w:top w:val="nil"/>
              <w:left w:val="nil"/>
              <w:bottom w:val="single" w:sz="4" w:space="0" w:color="auto"/>
              <w:right w:val="single" w:sz="4" w:space="0" w:color="auto"/>
            </w:tcBorders>
            <w:shd w:val="clear" w:color="auto" w:fill="auto"/>
            <w:noWrap/>
            <w:vAlign w:val="center"/>
          </w:tcPr>
          <w:p w14:paraId="5849ECF0"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58 188,90</w:t>
            </w:r>
          </w:p>
        </w:tc>
      </w:tr>
      <w:tr w:rsidR="00C3681F" w:rsidRPr="00FB646F" w14:paraId="7D33F33C"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62C05" w14:textId="77777777" w:rsidR="00C3681F" w:rsidRPr="00A905CE" w:rsidRDefault="00C3681F" w:rsidP="00EC4B17">
            <w:pPr>
              <w:spacing w:after="0" w:line="240" w:lineRule="auto"/>
              <w:rPr>
                <w:rFonts w:ascii="Arial" w:hAnsi="Arial" w:cs="Arial"/>
                <w:color w:val="000000"/>
                <w:sz w:val="20"/>
                <w:szCs w:val="20"/>
                <w:lang w:eastAsia="cs-CZ"/>
              </w:rPr>
            </w:pPr>
            <w:r>
              <w:rPr>
                <w:rFonts w:ascii="Arial" w:hAnsi="Arial" w:cs="Arial"/>
                <w:color w:val="000000"/>
                <w:sz w:val="20"/>
                <w:szCs w:val="20"/>
                <w:lang w:eastAsia="cs-CZ"/>
              </w:rPr>
              <w:t>Celkem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E6399DA"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140 580,00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121876"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29 521,80</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57413FA8" w14:textId="77777777" w:rsidR="00C3681F" w:rsidRPr="00A905CE" w:rsidRDefault="00EC4B17"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170 101,80</w:t>
            </w:r>
          </w:p>
        </w:tc>
      </w:tr>
    </w:tbl>
    <w:p w14:paraId="4D073184" w14:textId="77777777" w:rsidR="00C3681F" w:rsidRDefault="00C3681F" w:rsidP="00C3681F"/>
    <w:tbl>
      <w:tblPr>
        <w:tblW w:w="8830" w:type="dxa"/>
        <w:tblInd w:w="279" w:type="dxa"/>
        <w:tblCellMar>
          <w:left w:w="70" w:type="dxa"/>
          <w:right w:w="70" w:type="dxa"/>
        </w:tblCellMar>
        <w:tblLook w:val="04A0" w:firstRow="1" w:lastRow="0" w:firstColumn="1" w:lastColumn="0" w:noHBand="0" w:noVBand="1"/>
      </w:tblPr>
      <w:tblGrid>
        <w:gridCol w:w="3402"/>
        <w:gridCol w:w="1843"/>
        <w:gridCol w:w="1701"/>
        <w:gridCol w:w="1884"/>
      </w:tblGrid>
      <w:tr w:rsidR="00C3681F" w:rsidRPr="00FB646F" w14:paraId="28FCF68E" w14:textId="77777777" w:rsidTr="00EC4B17">
        <w:trPr>
          <w:trHeight w:val="528"/>
        </w:trPr>
        <w:tc>
          <w:tcPr>
            <w:tcW w:w="3402"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28038460" w14:textId="77777777" w:rsidR="00C3681F" w:rsidRDefault="00C3681F" w:rsidP="00EC4B17">
            <w:pPr>
              <w:spacing w:after="0" w:line="240" w:lineRule="auto"/>
              <w:rPr>
                <w:rFonts w:ascii="Arial" w:eastAsia="Times New Roman" w:hAnsi="Arial" w:cs="Arial"/>
                <w:b/>
                <w:bCs/>
                <w:color w:val="000000"/>
                <w:sz w:val="20"/>
                <w:szCs w:val="20"/>
                <w:lang w:eastAsia="cs-CZ"/>
              </w:rPr>
            </w:pPr>
            <w:r w:rsidRPr="00824737">
              <w:rPr>
                <w:rFonts w:ascii="Arial" w:eastAsia="Times New Roman" w:hAnsi="Arial" w:cs="Arial"/>
                <w:b/>
                <w:bCs/>
                <w:color w:val="000000"/>
                <w:sz w:val="20"/>
                <w:szCs w:val="20"/>
                <w:lang w:eastAsia="cs-CZ"/>
              </w:rPr>
              <w:t xml:space="preserve">SO 05.1 Interakční prvek IP 19 </w:t>
            </w:r>
          </w:p>
          <w:p w14:paraId="29FA0E2C" w14:textId="77777777" w:rsidR="00C3681F" w:rsidRPr="00824737" w:rsidRDefault="00C3681F" w:rsidP="00EC4B17">
            <w:pPr>
              <w:spacing w:after="0" w:line="240" w:lineRule="auto"/>
              <w:rPr>
                <w:rFonts w:ascii="Arial" w:eastAsia="Times New Roman" w:hAnsi="Arial" w:cs="Arial"/>
                <w:b/>
                <w:bCs/>
                <w:color w:val="000000"/>
                <w:sz w:val="20"/>
                <w:szCs w:val="20"/>
                <w:lang w:eastAsia="cs-CZ"/>
              </w:rPr>
            </w:pPr>
          </w:p>
          <w:p w14:paraId="78FE89C5" w14:textId="77777777" w:rsidR="00C3681F" w:rsidRPr="00824737" w:rsidRDefault="00C3681F" w:rsidP="00EC4B17">
            <w:pPr>
              <w:spacing w:after="0" w:line="240" w:lineRule="auto"/>
              <w:rPr>
                <w:rFonts w:ascii="Calibri" w:eastAsia="Times New Roman" w:hAnsi="Calibri" w:cs="Calibri"/>
                <w:color w:val="00000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837F6"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bez DPH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887B9B2"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 xml:space="preserve">DPH </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39EBDFFE"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s DPH</w:t>
            </w:r>
          </w:p>
        </w:tc>
      </w:tr>
      <w:tr w:rsidR="00C3681F" w:rsidRPr="00FB646F" w14:paraId="36B572CE" w14:textId="77777777" w:rsidTr="00EC4B17">
        <w:trPr>
          <w:trHeight w:val="550"/>
        </w:trPr>
        <w:tc>
          <w:tcPr>
            <w:tcW w:w="3402" w:type="dxa"/>
            <w:vMerge/>
            <w:tcBorders>
              <w:top w:val="single" w:sz="4" w:space="0" w:color="auto"/>
              <w:left w:val="single" w:sz="4" w:space="0" w:color="auto"/>
              <w:bottom w:val="single" w:sz="4" w:space="0" w:color="auto"/>
              <w:right w:val="nil"/>
            </w:tcBorders>
            <w:vAlign w:val="center"/>
            <w:hideMark/>
          </w:tcPr>
          <w:p w14:paraId="0B8B72EA" w14:textId="77777777" w:rsidR="00C3681F" w:rsidRPr="00FB646F" w:rsidRDefault="00C3681F" w:rsidP="00EC4B17">
            <w:pPr>
              <w:spacing w:after="0" w:line="240" w:lineRule="auto"/>
              <w:rPr>
                <w:rFonts w:ascii="Calibri" w:eastAsia="Times New Roman" w:hAnsi="Calibri" w:cs="Calibri"/>
                <w:color w:val="000000"/>
                <w:lang w:eastAsia="cs-CZ"/>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C43FDD"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701" w:type="dxa"/>
            <w:tcBorders>
              <w:top w:val="nil"/>
              <w:left w:val="nil"/>
              <w:bottom w:val="single" w:sz="4" w:space="0" w:color="auto"/>
              <w:right w:val="single" w:sz="4" w:space="0" w:color="auto"/>
            </w:tcBorders>
            <w:shd w:val="clear" w:color="auto" w:fill="auto"/>
            <w:noWrap/>
            <w:vAlign w:val="center"/>
            <w:hideMark/>
          </w:tcPr>
          <w:p w14:paraId="26D2FEB8"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884" w:type="dxa"/>
            <w:tcBorders>
              <w:top w:val="nil"/>
              <w:left w:val="nil"/>
              <w:bottom w:val="single" w:sz="4" w:space="0" w:color="auto"/>
              <w:right w:val="single" w:sz="4" w:space="0" w:color="auto"/>
            </w:tcBorders>
            <w:shd w:val="clear" w:color="auto" w:fill="auto"/>
            <w:noWrap/>
            <w:vAlign w:val="center"/>
            <w:hideMark/>
          </w:tcPr>
          <w:p w14:paraId="07828F05"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r>
      <w:tr w:rsidR="00C3681F" w:rsidRPr="00FB646F" w14:paraId="086DB942"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22751" w14:textId="77777777" w:rsidR="00C3681F" w:rsidRPr="00A905CE" w:rsidRDefault="00C3681F" w:rsidP="00EC4B17">
            <w:pPr>
              <w:spacing w:after="0" w:line="252" w:lineRule="auto"/>
              <w:rPr>
                <w:rFonts w:ascii="Arial" w:hAnsi="Arial" w:cs="Arial"/>
                <w:color w:val="000000"/>
                <w:sz w:val="20"/>
                <w:szCs w:val="20"/>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.1.1. Následná péče – 1.</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p w14:paraId="6FAB5080" w14:textId="77777777" w:rsidR="00C3681F" w:rsidRPr="00A905CE" w:rsidRDefault="00C3681F" w:rsidP="00EC4B17">
            <w:pPr>
              <w:spacing w:after="0" w:line="240" w:lineRule="auto"/>
              <w:rPr>
                <w:rFonts w:ascii="Arial" w:eastAsia="Times New Roman" w:hAnsi="Arial" w:cs="Arial"/>
                <w:color w:val="000000"/>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1A3C24EE"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30 277,60</w:t>
            </w:r>
          </w:p>
        </w:tc>
        <w:tc>
          <w:tcPr>
            <w:tcW w:w="1701" w:type="dxa"/>
            <w:tcBorders>
              <w:top w:val="nil"/>
              <w:left w:val="nil"/>
              <w:bottom w:val="single" w:sz="4" w:space="0" w:color="auto"/>
              <w:right w:val="single" w:sz="4" w:space="0" w:color="auto"/>
            </w:tcBorders>
            <w:shd w:val="clear" w:color="auto" w:fill="auto"/>
            <w:noWrap/>
            <w:vAlign w:val="center"/>
          </w:tcPr>
          <w:p w14:paraId="10617DA1"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6 358,30</w:t>
            </w:r>
          </w:p>
        </w:tc>
        <w:tc>
          <w:tcPr>
            <w:tcW w:w="1884" w:type="dxa"/>
            <w:tcBorders>
              <w:top w:val="nil"/>
              <w:left w:val="nil"/>
              <w:bottom w:val="single" w:sz="4" w:space="0" w:color="auto"/>
              <w:right w:val="single" w:sz="4" w:space="0" w:color="auto"/>
            </w:tcBorders>
            <w:shd w:val="clear" w:color="auto" w:fill="auto"/>
            <w:noWrap/>
            <w:vAlign w:val="center"/>
          </w:tcPr>
          <w:p w14:paraId="071D41B0"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36 635,90</w:t>
            </w:r>
          </w:p>
        </w:tc>
      </w:tr>
      <w:tr w:rsidR="00C3681F" w:rsidRPr="00FB646F" w14:paraId="57EE3FDC"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8D4EB" w14:textId="77777777" w:rsidR="00C3681F" w:rsidRPr="00824737" w:rsidRDefault="00C3681F" w:rsidP="00EC4B17">
            <w:pPr>
              <w:spacing w:after="0" w:line="252" w:lineRule="auto"/>
              <w:rPr>
                <w:rFonts w:ascii="Arial" w:hAnsi="Arial" w:cs="Arial"/>
                <w:color w:val="000000"/>
                <w:sz w:val="20"/>
                <w:szCs w:val="20"/>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.1.2. Následná péče – 2.</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tc>
        <w:tc>
          <w:tcPr>
            <w:tcW w:w="1843" w:type="dxa"/>
            <w:tcBorders>
              <w:top w:val="nil"/>
              <w:left w:val="nil"/>
              <w:bottom w:val="single" w:sz="4" w:space="0" w:color="auto"/>
              <w:right w:val="single" w:sz="4" w:space="0" w:color="auto"/>
            </w:tcBorders>
            <w:shd w:val="clear" w:color="auto" w:fill="auto"/>
            <w:noWrap/>
            <w:vAlign w:val="center"/>
          </w:tcPr>
          <w:p w14:paraId="74BD2132"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30 593,20</w:t>
            </w:r>
          </w:p>
        </w:tc>
        <w:tc>
          <w:tcPr>
            <w:tcW w:w="1701" w:type="dxa"/>
            <w:tcBorders>
              <w:top w:val="nil"/>
              <w:left w:val="nil"/>
              <w:bottom w:val="single" w:sz="4" w:space="0" w:color="auto"/>
              <w:right w:val="single" w:sz="4" w:space="0" w:color="auto"/>
            </w:tcBorders>
            <w:shd w:val="clear" w:color="auto" w:fill="auto"/>
            <w:noWrap/>
            <w:vAlign w:val="center"/>
          </w:tcPr>
          <w:p w14:paraId="16AF75AD"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6 424,57</w:t>
            </w:r>
          </w:p>
        </w:tc>
        <w:tc>
          <w:tcPr>
            <w:tcW w:w="1884" w:type="dxa"/>
            <w:tcBorders>
              <w:top w:val="nil"/>
              <w:left w:val="nil"/>
              <w:bottom w:val="single" w:sz="4" w:space="0" w:color="auto"/>
              <w:right w:val="single" w:sz="4" w:space="0" w:color="auto"/>
            </w:tcBorders>
            <w:shd w:val="clear" w:color="auto" w:fill="auto"/>
            <w:noWrap/>
            <w:vAlign w:val="center"/>
          </w:tcPr>
          <w:p w14:paraId="644220B9"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37 017,77</w:t>
            </w:r>
          </w:p>
        </w:tc>
      </w:tr>
      <w:tr w:rsidR="00C3681F" w:rsidRPr="00FB646F" w14:paraId="4CD4B844"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4AEEA" w14:textId="77777777" w:rsidR="00C3681F" w:rsidRPr="00A905CE" w:rsidRDefault="00C3681F" w:rsidP="00EC4B17">
            <w:pPr>
              <w:spacing w:after="0" w:line="240" w:lineRule="auto"/>
              <w:rPr>
                <w:rFonts w:ascii="Calibri" w:eastAsia="Times New Roman" w:hAnsi="Calibri" w:cs="Calibri"/>
                <w:color w:val="000000"/>
                <w:u w:val="single"/>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.1.3. Následná péče – 3.</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tc>
        <w:tc>
          <w:tcPr>
            <w:tcW w:w="1843" w:type="dxa"/>
            <w:tcBorders>
              <w:top w:val="nil"/>
              <w:left w:val="nil"/>
              <w:bottom w:val="nil"/>
              <w:right w:val="single" w:sz="4" w:space="0" w:color="auto"/>
            </w:tcBorders>
            <w:shd w:val="clear" w:color="auto" w:fill="auto"/>
            <w:noWrap/>
            <w:vAlign w:val="center"/>
          </w:tcPr>
          <w:p w14:paraId="3687389A"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30 593,20</w:t>
            </w:r>
          </w:p>
        </w:tc>
        <w:tc>
          <w:tcPr>
            <w:tcW w:w="1701" w:type="dxa"/>
            <w:tcBorders>
              <w:top w:val="nil"/>
              <w:left w:val="nil"/>
              <w:bottom w:val="nil"/>
              <w:right w:val="single" w:sz="4" w:space="0" w:color="auto"/>
            </w:tcBorders>
            <w:shd w:val="clear" w:color="auto" w:fill="auto"/>
            <w:noWrap/>
            <w:vAlign w:val="center"/>
          </w:tcPr>
          <w:p w14:paraId="7C932D81"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6 424,57</w:t>
            </w:r>
          </w:p>
        </w:tc>
        <w:tc>
          <w:tcPr>
            <w:tcW w:w="1884" w:type="dxa"/>
            <w:tcBorders>
              <w:top w:val="nil"/>
              <w:left w:val="nil"/>
              <w:bottom w:val="nil"/>
              <w:right w:val="single" w:sz="4" w:space="0" w:color="auto"/>
            </w:tcBorders>
            <w:shd w:val="clear" w:color="auto" w:fill="auto"/>
            <w:noWrap/>
            <w:vAlign w:val="center"/>
          </w:tcPr>
          <w:p w14:paraId="3545AB98"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37 017,77</w:t>
            </w:r>
          </w:p>
        </w:tc>
      </w:tr>
      <w:tr w:rsidR="00C3681F" w:rsidRPr="00FB646F" w14:paraId="2B0398A0"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DDE93" w14:textId="77777777" w:rsidR="00C3681F" w:rsidRPr="00A905CE" w:rsidRDefault="00C3681F" w:rsidP="00EC4B17">
            <w:pPr>
              <w:spacing w:after="0" w:line="240" w:lineRule="auto"/>
              <w:rPr>
                <w:rFonts w:ascii="Arial" w:hAnsi="Arial" w:cs="Arial"/>
                <w:color w:val="000000"/>
                <w:sz w:val="20"/>
                <w:szCs w:val="20"/>
                <w:lang w:eastAsia="cs-CZ"/>
              </w:rPr>
            </w:pPr>
            <w:r>
              <w:rPr>
                <w:rFonts w:ascii="Arial" w:hAnsi="Arial" w:cs="Arial"/>
                <w:color w:val="000000"/>
                <w:sz w:val="20"/>
                <w:szCs w:val="20"/>
                <w:lang w:eastAsia="cs-CZ"/>
              </w:rPr>
              <w:t>Celkem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4406707"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91 464,00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BD1ECE"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19 207,44</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3353A592"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110 671,44</w:t>
            </w:r>
          </w:p>
        </w:tc>
      </w:tr>
    </w:tbl>
    <w:p w14:paraId="4402E9A6" w14:textId="77777777" w:rsidR="00C3681F" w:rsidRDefault="00C3681F" w:rsidP="00C3681F"/>
    <w:tbl>
      <w:tblPr>
        <w:tblW w:w="8830" w:type="dxa"/>
        <w:tblInd w:w="279" w:type="dxa"/>
        <w:tblCellMar>
          <w:left w:w="70" w:type="dxa"/>
          <w:right w:w="70" w:type="dxa"/>
        </w:tblCellMar>
        <w:tblLook w:val="04A0" w:firstRow="1" w:lastRow="0" w:firstColumn="1" w:lastColumn="0" w:noHBand="0" w:noVBand="1"/>
      </w:tblPr>
      <w:tblGrid>
        <w:gridCol w:w="3402"/>
        <w:gridCol w:w="1843"/>
        <w:gridCol w:w="1701"/>
        <w:gridCol w:w="1884"/>
      </w:tblGrid>
      <w:tr w:rsidR="00C3681F" w:rsidRPr="00FB646F" w14:paraId="25EEA34B" w14:textId="77777777" w:rsidTr="00EC4B17">
        <w:trPr>
          <w:trHeight w:val="528"/>
        </w:trPr>
        <w:tc>
          <w:tcPr>
            <w:tcW w:w="3402"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3ECA4FA2" w14:textId="77777777" w:rsidR="00C3681F" w:rsidRDefault="00C3681F" w:rsidP="00EC4B17">
            <w:pPr>
              <w:spacing w:after="0" w:line="240" w:lineRule="auto"/>
              <w:rPr>
                <w:rFonts w:ascii="Arial" w:eastAsia="Times New Roman" w:hAnsi="Arial" w:cs="Arial"/>
                <w:b/>
                <w:bCs/>
                <w:color w:val="000000"/>
                <w:sz w:val="20"/>
                <w:szCs w:val="20"/>
                <w:lang w:eastAsia="cs-CZ"/>
              </w:rPr>
            </w:pPr>
            <w:r w:rsidRPr="00CA6853">
              <w:rPr>
                <w:rFonts w:ascii="Arial" w:eastAsia="Times New Roman" w:hAnsi="Arial" w:cs="Arial"/>
                <w:b/>
                <w:bCs/>
                <w:color w:val="000000"/>
                <w:sz w:val="20"/>
                <w:szCs w:val="20"/>
                <w:lang w:eastAsia="cs-CZ"/>
              </w:rPr>
              <w:t>SO 05.2 Interakční prvek IP 18</w:t>
            </w:r>
          </w:p>
          <w:p w14:paraId="725DDAE2" w14:textId="77777777" w:rsidR="00C3681F" w:rsidRPr="00824737" w:rsidRDefault="00C3681F" w:rsidP="00EC4B17">
            <w:pPr>
              <w:spacing w:after="0" w:line="240" w:lineRule="auto"/>
              <w:rPr>
                <w:rFonts w:ascii="Arial" w:eastAsia="Times New Roman" w:hAnsi="Arial" w:cs="Arial"/>
                <w:b/>
                <w:bCs/>
                <w:color w:val="000000"/>
                <w:sz w:val="20"/>
                <w:szCs w:val="20"/>
                <w:lang w:eastAsia="cs-CZ"/>
              </w:rPr>
            </w:pPr>
            <w:r w:rsidRPr="00824737">
              <w:rPr>
                <w:rFonts w:ascii="Arial" w:eastAsia="Times New Roman" w:hAnsi="Arial" w:cs="Arial"/>
                <w:b/>
                <w:bCs/>
                <w:color w:val="000000"/>
                <w:sz w:val="20"/>
                <w:szCs w:val="20"/>
                <w:lang w:eastAsia="cs-CZ"/>
              </w:rPr>
              <w:t xml:space="preserve"> </w:t>
            </w:r>
          </w:p>
          <w:p w14:paraId="15A2F28F" w14:textId="77777777" w:rsidR="00C3681F" w:rsidRPr="00824737" w:rsidRDefault="00C3681F" w:rsidP="00EC4B17">
            <w:pPr>
              <w:spacing w:after="0" w:line="240" w:lineRule="auto"/>
              <w:rPr>
                <w:rFonts w:ascii="Calibri" w:eastAsia="Times New Roman" w:hAnsi="Calibri" w:cs="Calibri"/>
                <w:color w:val="00000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02580"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bez DPH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2EB7943"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 xml:space="preserve">DPH </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7E97F067"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s DPH</w:t>
            </w:r>
          </w:p>
        </w:tc>
      </w:tr>
      <w:tr w:rsidR="00C3681F" w:rsidRPr="00FB646F" w14:paraId="71234D9E" w14:textId="77777777" w:rsidTr="00EC4B17">
        <w:trPr>
          <w:trHeight w:val="550"/>
        </w:trPr>
        <w:tc>
          <w:tcPr>
            <w:tcW w:w="3402" w:type="dxa"/>
            <w:vMerge/>
            <w:tcBorders>
              <w:top w:val="single" w:sz="4" w:space="0" w:color="auto"/>
              <w:left w:val="single" w:sz="4" w:space="0" w:color="auto"/>
              <w:bottom w:val="single" w:sz="4" w:space="0" w:color="auto"/>
              <w:right w:val="nil"/>
            </w:tcBorders>
            <w:vAlign w:val="center"/>
            <w:hideMark/>
          </w:tcPr>
          <w:p w14:paraId="4EFB4219" w14:textId="77777777" w:rsidR="00C3681F" w:rsidRPr="00FB646F" w:rsidRDefault="00C3681F" w:rsidP="00EC4B17">
            <w:pPr>
              <w:spacing w:after="0" w:line="240" w:lineRule="auto"/>
              <w:rPr>
                <w:rFonts w:ascii="Calibri" w:eastAsia="Times New Roman" w:hAnsi="Calibri" w:cs="Calibri"/>
                <w:color w:val="000000"/>
                <w:lang w:eastAsia="cs-CZ"/>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823885C"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701" w:type="dxa"/>
            <w:tcBorders>
              <w:top w:val="nil"/>
              <w:left w:val="nil"/>
              <w:bottom w:val="single" w:sz="4" w:space="0" w:color="auto"/>
              <w:right w:val="single" w:sz="4" w:space="0" w:color="auto"/>
            </w:tcBorders>
            <w:shd w:val="clear" w:color="auto" w:fill="auto"/>
            <w:noWrap/>
            <w:vAlign w:val="center"/>
            <w:hideMark/>
          </w:tcPr>
          <w:p w14:paraId="2632EBA5"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884" w:type="dxa"/>
            <w:tcBorders>
              <w:top w:val="nil"/>
              <w:left w:val="nil"/>
              <w:bottom w:val="single" w:sz="4" w:space="0" w:color="auto"/>
              <w:right w:val="single" w:sz="4" w:space="0" w:color="auto"/>
            </w:tcBorders>
            <w:shd w:val="clear" w:color="auto" w:fill="auto"/>
            <w:noWrap/>
            <w:vAlign w:val="center"/>
            <w:hideMark/>
          </w:tcPr>
          <w:p w14:paraId="0A86D197"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r>
      <w:tr w:rsidR="00C3681F" w:rsidRPr="00FB646F" w14:paraId="745B91D1"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59657" w14:textId="77777777" w:rsidR="00C3681F" w:rsidRPr="00A905CE" w:rsidRDefault="00C3681F" w:rsidP="00EC4B17">
            <w:pPr>
              <w:spacing w:after="0" w:line="252" w:lineRule="auto"/>
              <w:rPr>
                <w:rFonts w:ascii="Arial" w:hAnsi="Arial" w:cs="Arial"/>
                <w:color w:val="000000"/>
                <w:sz w:val="20"/>
                <w:szCs w:val="20"/>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w:t>
            </w:r>
            <w:r>
              <w:rPr>
                <w:rFonts w:ascii="Arial" w:hAnsi="Arial" w:cs="Arial"/>
                <w:color w:val="000000"/>
                <w:sz w:val="20"/>
                <w:szCs w:val="20"/>
                <w:lang w:eastAsia="cs-CZ"/>
              </w:rPr>
              <w:t>2</w:t>
            </w:r>
            <w:r w:rsidRPr="00A905CE">
              <w:rPr>
                <w:rFonts w:ascii="Arial" w:hAnsi="Arial" w:cs="Arial"/>
                <w:color w:val="000000"/>
                <w:sz w:val="20"/>
                <w:szCs w:val="20"/>
                <w:lang w:eastAsia="cs-CZ"/>
              </w:rPr>
              <w:t>.1. Následná péče – 1.</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p w14:paraId="3E456FD5" w14:textId="77777777" w:rsidR="00C3681F" w:rsidRPr="00A905CE" w:rsidRDefault="00C3681F" w:rsidP="00EC4B17">
            <w:pPr>
              <w:spacing w:after="0" w:line="240" w:lineRule="auto"/>
              <w:rPr>
                <w:rFonts w:ascii="Arial" w:eastAsia="Times New Roman" w:hAnsi="Arial" w:cs="Arial"/>
                <w:color w:val="000000"/>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08E00B55"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58 836,80</w:t>
            </w:r>
          </w:p>
        </w:tc>
        <w:tc>
          <w:tcPr>
            <w:tcW w:w="1701" w:type="dxa"/>
            <w:tcBorders>
              <w:top w:val="nil"/>
              <w:left w:val="nil"/>
              <w:bottom w:val="single" w:sz="4" w:space="0" w:color="auto"/>
              <w:right w:val="single" w:sz="4" w:space="0" w:color="auto"/>
            </w:tcBorders>
            <w:shd w:val="clear" w:color="auto" w:fill="auto"/>
            <w:noWrap/>
            <w:vAlign w:val="center"/>
          </w:tcPr>
          <w:p w14:paraId="161F8443"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12 355,73</w:t>
            </w:r>
          </w:p>
        </w:tc>
        <w:tc>
          <w:tcPr>
            <w:tcW w:w="1884" w:type="dxa"/>
            <w:tcBorders>
              <w:top w:val="nil"/>
              <w:left w:val="nil"/>
              <w:bottom w:val="single" w:sz="4" w:space="0" w:color="auto"/>
              <w:right w:val="single" w:sz="4" w:space="0" w:color="auto"/>
            </w:tcBorders>
            <w:shd w:val="clear" w:color="auto" w:fill="auto"/>
            <w:noWrap/>
            <w:vAlign w:val="center"/>
          </w:tcPr>
          <w:p w14:paraId="5221C3A6"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71 192,53</w:t>
            </w:r>
          </w:p>
        </w:tc>
      </w:tr>
      <w:tr w:rsidR="00C3681F" w:rsidRPr="00FB646F" w14:paraId="5E099482"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5E8F2" w14:textId="77777777" w:rsidR="00C3681F" w:rsidRPr="00824737" w:rsidRDefault="00C3681F" w:rsidP="00EC4B17">
            <w:pPr>
              <w:spacing w:after="0" w:line="252" w:lineRule="auto"/>
              <w:rPr>
                <w:rFonts w:ascii="Arial" w:hAnsi="Arial" w:cs="Arial"/>
                <w:color w:val="000000"/>
                <w:sz w:val="20"/>
                <w:szCs w:val="20"/>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w:t>
            </w:r>
            <w:r>
              <w:rPr>
                <w:rFonts w:ascii="Arial" w:hAnsi="Arial" w:cs="Arial"/>
                <w:color w:val="000000"/>
                <w:sz w:val="20"/>
                <w:szCs w:val="20"/>
                <w:lang w:eastAsia="cs-CZ"/>
              </w:rPr>
              <w:t>2</w:t>
            </w:r>
            <w:r w:rsidRPr="00A905CE">
              <w:rPr>
                <w:rFonts w:ascii="Arial" w:hAnsi="Arial" w:cs="Arial"/>
                <w:color w:val="000000"/>
                <w:sz w:val="20"/>
                <w:szCs w:val="20"/>
                <w:lang w:eastAsia="cs-CZ"/>
              </w:rPr>
              <w:t>.2. Následná péče – 2.</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tc>
        <w:tc>
          <w:tcPr>
            <w:tcW w:w="1843" w:type="dxa"/>
            <w:tcBorders>
              <w:top w:val="nil"/>
              <w:left w:val="nil"/>
              <w:bottom w:val="single" w:sz="4" w:space="0" w:color="auto"/>
              <w:right w:val="single" w:sz="4" w:space="0" w:color="auto"/>
            </w:tcBorders>
            <w:shd w:val="clear" w:color="auto" w:fill="auto"/>
            <w:noWrap/>
            <w:vAlign w:val="center"/>
          </w:tcPr>
          <w:p w14:paraId="2FF68D04"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58 695,60</w:t>
            </w:r>
          </w:p>
        </w:tc>
        <w:tc>
          <w:tcPr>
            <w:tcW w:w="1701" w:type="dxa"/>
            <w:tcBorders>
              <w:top w:val="nil"/>
              <w:left w:val="nil"/>
              <w:bottom w:val="single" w:sz="4" w:space="0" w:color="auto"/>
              <w:right w:val="single" w:sz="4" w:space="0" w:color="auto"/>
            </w:tcBorders>
            <w:shd w:val="clear" w:color="auto" w:fill="auto"/>
            <w:noWrap/>
            <w:vAlign w:val="center"/>
          </w:tcPr>
          <w:p w14:paraId="208CAB18"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12 326,08</w:t>
            </w:r>
          </w:p>
        </w:tc>
        <w:tc>
          <w:tcPr>
            <w:tcW w:w="1884" w:type="dxa"/>
            <w:tcBorders>
              <w:top w:val="nil"/>
              <w:left w:val="nil"/>
              <w:bottom w:val="single" w:sz="4" w:space="0" w:color="auto"/>
              <w:right w:val="single" w:sz="4" w:space="0" w:color="auto"/>
            </w:tcBorders>
            <w:shd w:val="clear" w:color="auto" w:fill="auto"/>
            <w:noWrap/>
            <w:vAlign w:val="center"/>
          </w:tcPr>
          <w:p w14:paraId="4F8C8CFD"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71 021,68</w:t>
            </w:r>
          </w:p>
        </w:tc>
      </w:tr>
      <w:tr w:rsidR="00A96D42" w:rsidRPr="00FB646F" w14:paraId="662AA5DD"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32DD2" w14:textId="77777777" w:rsidR="00A96D42" w:rsidRPr="00A905CE" w:rsidRDefault="00A96D42" w:rsidP="00EC4B17">
            <w:pPr>
              <w:spacing w:after="0" w:line="240" w:lineRule="auto"/>
              <w:rPr>
                <w:rFonts w:ascii="Calibri" w:eastAsia="Times New Roman" w:hAnsi="Calibri" w:cs="Calibri"/>
                <w:color w:val="000000"/>
                <w:u w:val="single"/>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w:t>
            </w:r>
            <w:r>
              <w:rPr>
                <w:rFonts w:ascii="Arial" w:hAnsi="Arial" w:cs="Arial"/>
                <w:color w:val="000000"/>
                <w:sz w:val="20"/>
                <w:szCs w:val="20"/>
                <w:lang w:eastAsia="cs-CZ"/>
              </w:rPr>
              <w:t>2</w:t>
            </w:r>
            <w:r w:rsidRPr="00A905CE">
              <w:rPr>
                <w:rFonts w:ascii="Arial" w:hAnsi="Arial" w:cs="Arial"/>
                <w:color w:val="000000"/>
                <w:sz w:val="20"/>
                <w:szCs w:val="20"/>
                <w:lang w:eastAsia="cs-CZ"/>
              </w:rPr>
              <w:t>.3. Následná péče – 3.</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51AF07" w14:textId="77777777" w:rsidR="00A96D42" w:rsidRPr="00A905CE" w:rsidRDefault="00A96D42" w:rsidP="00A96D42">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58 695,60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B45BEF" w14:textId="77777777" w:rsidR="00A96D42" w:rsidRPr="00A905CE" w:rsidRDefault="00A96D42" w:rsidP="00A96D42">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12 326,08</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3B37C919" w14:textId="77777777" w:rsidR="00A96D42" w:rsidRPr="00A905CE" w:rsidRDefault="00A96D42" w:rsidP="00A96D42">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71 021,68</w:t>
            </w:r>
          </w:p>
        </w:tc>
      </w:tr>
      <w:tr w:rsidR="00C3681F" w:rsidRPr="00FB646F" w14:paraId="7B892C92"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9EAB3" w14:textId="77777777" w:rsidR="00C3681F" w:rsidRPr="00A905CE" w:rsidRDefault="00C3681F" w:rsidP="00EC4B17">
            <w:pPr>
              <w:spacing w:after="0" w:line="240" w:lineRule="auto"/>
              <w:rPr>
                <w:rFonts w:ascii="Arial" w:hAnsi="Arial" w:cs="Arial"/>
                <w:color w:val="000000"/>
                <w:sz w:val="20"/>
                <w:szCs w:val="20"/>
                <w:lang w:eastAsia="cs-CZ"/>
              </w:rPr>
            </w:pPr>
            <w:r>
              <w:rPr>
                <w:rFonts w:ascii="Arial" w:hAnsi="Arial" w:cs="Arial"/>
                <w:color w:val="000000"/>
                <w:sz w:val="20"/>
                <w:szCs w:val="20"/>
                <w:lang w:eastAsia="cs-CZ"/>
              </w:rPr>
              <w:t>Celkem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1D9F95"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176 228,00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7FE6B4"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37 007,89</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40C25D7C"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213 235,88</w:t>
            </w:r>
          </w:p>
        </w:tc>
      </w:tr>
      <w:tr w:rsidR="00C3681F" w:rsidRPr="00FB646F" w14:paraId="2318139F" w14:textId="77777777" w:rsidTr="00EC4B17">
        <w:trPr>
          <w:trHeight w:val="528"/>
        </w:trPr>
        <w:tc>
          <w:tcPr>
            <w:tcW w:w="3402"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587FC4AA" w14:textId="77777777" w:rsidR="00C3681F" w:rsidRDefault="00C3681F" w:rsidP="00EC4B17">
            <w:pPr>
              <w:spacing w:after="0" w:line="240" w:lineRule="auto"/>
              <w:rPr>
                <w:rFonts w:ascii="Arial" w:eastAsia="Times New Roman" w:hAnsi="Arial" w:cs="Arial"/>
                <w:b/>
                <w:bCs/>
                <w:color w:val="000000"/>
                <w:sz w:val="20"/>
                <w:szCs w:val="20"/>
                <w:lang w:eastAsia="cs-CZ"/>
              </w:rPr>
            </w:pPr>
            <w:r w:rsidRPr="00CA6853">
              <w:rPr>
                <w:rFonts w:ascii="Arial" w:eastAsia="Times New Roman" w:hAnsi="Arial" w:cs="Arial"/>
                <w:b/>
                <w:bCs/>
                <w:color w:val="000000"/>
                <w:sz w:val="20"/>
                <w:szCs w:val="20"/>
                <w:lang w:eastAsia="cs-CZ"/>
              </w:rPr>
              <w:lastRenderedPageBreak/>
              <w:t>SO 05.3 Interakční prvek IP 17</w:t>
            </w:r>
          </w:p>
          <w:p w14:paraId="38A88FB1" w14:textId="77777777" w:rsidR="00C3681F" w:rsidRPr="00824737" w:rsidRDefault="00C3681F" w:rsidP="00EC4B17">
            <w:pPr>
              <w:spacing w:after="0" w:line="240" w:lineRule="auto"/>
              <w:rPr>
                <w:rFonts w:ascii="Arial" w:eastAsia="Times New Roman" w:hAnsi="Arial" w:cs="Arial"/>
                <w:b/>
                <w:bCs/>
                <w:color w:val="000000"/>
                <w:sz w:val="20"/>
                <w:szCs w:val="20"/>
                <w:lang w:eastAsia="cs-CZ"/>
              </w:rPr>
            </w:pPr>
            <w:r w:rsidRPr="00824737">
              <w:rPr>
                <w:rFonts w:ascii="Arial" w:eastAsia="Times New Roman" w:hAnsi="Arial" w:cs="Arial"/>
                <w:b/>
                <w:bCs/>
                <w:color w:val="000000"/>
                <w:sz w:val="20"/>
                <w:szCs w:val="20"/>
                <w:lang w:eastAsia="cs-CZ"/>
              </w:rPr>
              <w:t xml:space="preserve"> </w:t>
            </w:r>
          </w:p>
          <w:p w14:paraId="359D3C4A" w14:textId="77777777" w:rsidR="00C3681F" w:rsidRPr="00824737" w:rsidRDefault="00C3681F" w:rsidP="00EC4B17">
            <w:pPr>
              <w:spacing w:after="0" w:line="240" w:lineRule="auto"/>
              <w:rPr>
                <w:rFonts w:ascii="Calibri" w:eastAsia="Times New Roman" w:hAnsi="Calibri" w:cs="Calibri"/>
                <w:color w:val="00000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EA531"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bez DPH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EB43F7C"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 xml:space="preserve">DPH </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13F46D76"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s DPH</w:t>
            </w:r>
          </w:p>
        </w:tc>
      </w:tr>
      <w:tr w:rsidR="00C3681F" w:rsidRPr="00FB646F" w14:paraId="34A75D0D" w14:textId="77777777" w:rsidTr="00EC4B17">
        <w:trPr>
          <w:trHeight w:val="550"/>
        </w:trPr>
        <w:tc>
          <w:tcPr>
            <w:tcW w:w="3402" w:type="dxa"/>
            <w:vMerge/>
            <w:tcBorders>
              <w:top w:val="single" w:sz="4" w:space="0" w:color="auto"/>
              <w:left w:val="single" w:sz="4" w:space="0" w:color="auto"/>
              <w:bottom w:val="single" w:sz="4" w:space="0" w:color="auto"/>
              <w:right w:val="nil"/>
            </w:tcBorders>
            <w:vAlign w:val="center"/>
            <w:hideMark/>
          </w:tcPr>
          <w:p w14:paraId="6DB586BD" w14:textId="77777777" w:rsidR="00C3681F" w:rsidRPr="00FB646F" w:rsidRDefault="00C3681F" w:rsidP="00EC4B17">
            <w:pPr>
              <w:spacing w:after="0" w:line="240" w:lineRule="auto"/>
              <w:rPr>
                <w:rFonts w:ascii="Calibri" w:eastAsia="Times New Roman" w:hAnsi="Calibri" w:cs="Calibri"/>
                <w:color w:val="000000"/>
                <w:lang w:eastAsia="cs-CZ"/>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7FEE18A"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701" w:type="dxa"/>
            <w:tcBorders>
              <w:top w:val="nil"/>
              <w:left w:val="nil"/>
              <w:bottom w:val="single" w:sz="4" w:space="0" w:color="auto"/>
              <w:right w:val="single" w:sz="4" w:space="0" w:color="auto"/>
            </w:tcBorders>
            <w:shd w:val="clear" w:color="auto" w:fill="auto"/>
            <w:noWrap/>
            <w:vAlign w:val="center"/>
            <w:hideMark/>
          </w:tcPr>
          <w:p w14:paraId="381F6617"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884" w:type="dxa"/>
            <w:tcBorders>
              <w:top w:val="nil"/>
              <w:left w:val="nil"/>
              <w:bottom w:val="single" w:sz="4" w:space="0" w:color="auto"/>
              <w:right w:val="single" w:sz="4" w:space="0" w:color="auto"/>
            </w:tcBorders>
            <w:shd w:val="clear" w:color="auto" w:fill="auto"/>
            <w:noWrap/>
            <w:vAlign w:val="center"/>
            <w:hideMark/>
          </w:tcPr>
          <w:p w14:paraId="279C5CF8"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r>
      <w:tr w:rsidR="00C3681F" w:rsidRPr="00FB646F" w14:paraId="4DDCFFA9"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99617" w14:textId="77777777" w:rsidR="00C3681F" w:rsidRPr="00A905CE" w:rsidRDefault="00C3681F" w:rsidP="00EC4B17">
            <w:pPr>
              <w:spacing w:after="0" w:line="252" w:lineRule="auto"/>
              <w:rPr>
                <w:rFonts w:ascii="Arial" w:hAnsi="Arial" w:cs="Arial"/>
                <w:color w:val="000000"/>
                <w:sz w:val="20"/>
                <w:szCs w:val="20"/>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w:t>
            </w:r>
            <w:r>
              <w:rPr>
                <w:rFonts w:ascii="Arial" w:hAnsi="Arial" w:cs="Arial"/>
                <w:color w:val="000000"/>
                <w:sz w:val="20"/>
                <w:szCs w:val="20"/>
                <w:lang w:eastAsia="cs-CZ"/>
              </w:rPr>
              <w:t>3</w:t>
            </w:r>
            <w:r w:rsidRPr="00A905CE">
              <w:rPr>
                <w:rFonts w:ascii="Arial" w:hAnsi="Arial" w:cs="Arial"/>
                <w:color w:val="000000"/>
                <w:sz w:val="20"/>
                <w:szCs w:val="20"/>
                <w:lang w:eastAsia="cs-CZ"/>
              </w:rPr>
              <w:t>.1. Následná péče – 1.</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p w14:paraId="6BEFA614" w14:textId="77777777" w:rsidR="00C3681F" w:rsidRPr="00A905CE" w:rsidRDefault="00C3681F" w:rsidP="00EC4B17">
            <w:pPr>
              <w:spacing w:after="0" w:line="240" w:lineRule="auto"/>
              <w:rPr>
                <w:rFonts w:ascii="Arial" w:eastAsia="Times New Roman" w:hAnsi="Arial" w:cs="Arial"/>
                <w:color w:val="000000"/>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63C3302B"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47 969,60</w:t>
            </w:r>
          </w:p>
        </w:tc>
        <w:tc>
          <w:tcPr>
            <w:tcW w:w="1701" w:type="dxa"/>
            <w:tcBorders>
              <w:top w:val="nil"/>
              <w:left w:val="nil"/>
              <w:bottom w:val="single" w:sz="4" w:space="0" w:color="auto"/>
              <w:right w:val="single" w:sz="4" w:space="0" w:color="auto"/>
            </w:tcBorders>
            <w:shd w:val="clear" w:color="auto" w:fill="auto"/>
            <w:noWrap/>
            <w:vAlign w:val="center"/>
          </w:tcPr>
          <w:p w14:paraId="521BD8D5"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10 073,62</w:t>
            </w:r>
          </w:p>
        </w:tc>
        <w:tc>
          <w:tcPr>
            <w:tcW w:w="1884" w:type="dxa"/>
            <w:tcBorders>
              <w:top w:val="nil"/>
              <w:left w:val="nil"/>
              <w:bottom w:val="single" w:sz="4" w:space="0" w:color="auto"/>
              <w:right w:val="single" w:sz="4" w:space="0" w:color="auto"/>
            </w:tcBorders>
            <w:shd w:val="clear" w:color="auto" w:fill="auto"/>
            <w:noWrap/>
            <w:vAlign w:val="center"/>
          </w:tcPr>
          <w:p w14:paraId="115A3CD9"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58 043,22</w:t>
            </w:r>
          </w:p>
        </w:tc>
      </w:tr>
      <w:tr w:rsidR="00C3681F" w:rsidRPr="00FB646F" w14:paraId="3610C205"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8E464" w14:textId="77777777" w:rsidR="00C3681F" w:rsidRPr="00824737" w:rsidRDefault="00C3681F" w:rsidP="00EC4B17">
            <w:pPr>
              <w:spacing w:after="0" w:line="252" w:lineRule="auto"/>
              <w:rPr>
                <w:rFonts w:ascii="Arial" w:hAnsi="Arial" w:cs="Arial"/>
                <w:color w:val="000000"/>
                <w:sz w:val="20"/>
                <w:szCs w:val="20"/>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w:t>
            </w:r>
            <w:r>
              <w:rPr>
                <w:rFonts w:ascii="Arial" w:hAnsi="Arial" w:cs="Arial"/>
                <w:color w:val="000000"/>
                <w:sz w:val="20"/>
                <w:szCs w:val="20"/>
                <w:lang w:eastAsia="cs-CZ"/>
              </w:rPr>
              <w:t>3</w:t>
            </w:r>
            <w:r w:rsidRPr="00A905CE">
              <w:rPr>
                <w:rFonts w:ascii="Arial" w:hAnsi="Arial" w:cs="Arial"/>
                <w:color w:val="000000"/>
                <w:sz w:val="20"/>
                <w:szCs w:val="20"/>
                <w:lang w:eastAsia="cs-CZ"/>
              </w:rPr>
              <w:t>.2. Následná péče – 2.</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tc>
        <w:tc>
          <w:tcPr>
            <w:tcW w:w="1843" w:type="dxa"/>
            <w:tcBorders>
              <w:top w:val="nil"/>
              <w:left w:val="nil"/>
              <w:bottom w:val="single" w:sz="4" w:space="0" w:color="auto"/>
              <w:right w:val="single" w:sz="4" w:space="0" w:color="auto"/>
            </w:tcBorders>
            <w:shd w:val="clear" w:color="auto" w:fill="auto"/>
            <w:noWrap/>
            <w:vAlign w:val="center"/>
          </w:tcPr>
          <w:p w14:paraId="316E9CAE"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42 123,20</w:t>
            </w:r>
          </w:p>
        </w:tc>
        <w:tc>
          <w:tcPr>
            <w:tcW w:w="1701" w:type="dxa"/>
            <w:tcBorders>
              <w:top w:val="nil"/>
              <w:left w:val="nil"/>
              <w:bottom w:val="single" w:sz="4" w:space="0" w:color="auto"/>
              <w:right w:val="single" w:sz="4" w:space="0" w:color="auto"/>
            </w:tcBorders>
            <w:shd w:val="clear" w:color="auto" w:fill="auto"/>
            <w:noWrap/>
            <w:vAlign w:val="center"/>
          </w:tcPr>
          <w:p w14:paraId="7B7D9C91"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8 845,87</w:t>
            </w:r>
          </w:p>
        </w:tc>
        <w:tc>
          <w:tcPr>
            <w:tcW w:w="1884" w:type="dxa"/>
            <w:tcBorders>
              <w:top w:val="nil"/>
              <w:left w:val="nil"/>
              <w:bottom w:val="single" w:sz="4" w:space="0" w:color="auto"/>
              <w:right w:val="single" w:sz="4" w:space="0" w:color="auto"/>
            </w:tcBorders>
            <w:shd w:val="clear" w:color="auto" w:fill="auto"/>
            <w:noWrap/>
            <w:vAlign w:val="center"/>
          </w:tcPr>
          <w:p w14:paraId="1CEC7352"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50 969,07</w:t>
            </w:r>
          </w:p>
        </w:tc>
      </w:tr>
      <w:tr w:rsidR="00A96D42" w:rsidRPr="00FB646F" w14:paraId="693FCF21"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FFA41" w14:textId="77777777" w:rsidR="00A96D42" w:rsidRPr="00A905CE" w:rsidRDefault="00A96D42" w:rsidP="00EC4B17">
            <w:pPr>
              <w:spacing w:after="0" w:line="240" w:lineRule="auto"/>
              <w:rPr>
                <w:rFonts w:ascii="Calibri" w:eastAsia="Times New Roman" w:hAnsi="Calibri" w:cs="Calibri"/>
                <w:color w:val="000000"/>
                <w:u w:val="single"/>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w:t>
            </w:r>
            <w:r>
              <w:rPr>
                <w:rFonts w:ascii="Arial" w:hAnsi="Arial" w:cs="Arial"/>
                <w:color w:val="000000"/>
                <w:sz w:val="20"/>
                <w:szCs w:val="20"/>
                <w:lang w:eastAsia="cs-CZ"/>
              </w:rPr>
              <w:t>3</w:t>
            </w:r>
            <w:r w:rsidRPr="00A905CE">
              <w:rPr>
                <w:rFonts w:ascii="Arial" w:hAnsi="Arial" w:cs="Arial"/>
                <w:color w:val="000000"/>
                <w:sz w:val="20"/>
                <w:szCs w:val="20"/>
                <w:lang w:eastAsia="cs-CZ"/>
              </w:rPr>
              <w:t>.3. Následná péče – 3.</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tc>
        <w:tc>
          <w:tcPr>
            <w:tcW w:w="1843" w:type="dxa"/>
            <w:tcBorders>
              <w:top w:val="nil"/>
              <w:left w:val="nil"/>
              <w:bottom w:val="nil"/>
              <w:right w:val="single" w:sz="4" w:space="0" w:color="auto"/>
            </w:tcBorders>
            <w:shd w:val="clear" w:color="auto" w:fill="auto"/>
            <w:noWrap/>
            <w:vAlign w:val="center"/>
          </w:tcPr>
          <w:p w14:paraId="0060718C" w14:textId="77777777" w:rsidR="00A96D42" w:rsidRPr="00A905CE" w:rsidRDefault="00A96D42" w:rsidP="00A96D42">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42 123,20</w:t>
            </w:r>
          </w:p>
        </w:tc>
        <w:tc>
          <w:tcPr>
            <w:tcW w:w="1701" w:type="dxa"/>
            <w:tcBorders>
              <w:top w:val="nil"/>
              <w:left w:val="nil"/>
              <w:bottom w:val="nil"/>
              <w:right w:val="single" w:sz="4" w:space="0" w:color="auto"/>
            </w:tcBorders>
            <w:shd w:val="clear" w:color="auto" w:fill="auto"/>
            <w:noWrap/>
            <w:vAlign w:val="center"/>
          </w:tcPr>
          <w:p w14:paraId="0EF0CAD9" w14:textId="77777777" w:rsidR="00A96D42" w:rsidRPr="00A905CE" w:rsidRDefault="00A96D42" w:rsidP="00A96D42">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8 845,87</w:t>
            </w:r>
          </w:p>
        </w:tc>
        <w:tc>
          <w:tcPr>
            <w:tcW w:w="1884" w:type="dxa"/>
            <w:tcBorders>
              <w:top w:val="nil"/>
              <w:left w:val="nil"/>
              <w:bottom w:val="nil"/>
              <w:right w:val="single" w:sz="4" w:space="0" w:color="auto"/>
            </w:tcBorders>
            <w:shd w:val="clear" w:color="auto" w:fill="auto"/>
            <w:noWrap/>
            <w:vAlign w:val="center"/>
          </w:tcPr>
          <w:p w14:paraId="46A2A925" w14:textId="77777777" w:rsidR="00A96D42" w:rsidRPr="00A905CE" w:rsidRDefault="00A96D42" w:rsidP="00A96D42">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50 969,07</w:t>
            </w:r>
          </w:p>
        </w:tc>
      </w:tr>
      <w:tr w:rsidR="00C3681F" w:rsidRPr="00FB646F" w14:paraId="3C6CBBB2"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A1D79" w14:textId="77777777" w:rsidR="00C3681F" w:rsidRPr="00A905CE" w:rsidRDefault="00C3681F" w:rsidP="00EC4B17">
            <w:pPr>
              <w:spacing w:after="0" w:line="240" w:lineRule="auto"/>
              <w:rPr>
                <w:rFonts w:ascii="Arial" w:hAnsi="Arial" w:cs="Arial"/>
                <w:color w:val="000000"/>
                <w:sz w:val="20"/>
                <w:szCs w:val="20"/>
                <w:lang w:eastAsia="cs-CZ"/>
              </w:rPr>
            </w:pPr>
            <w:r>
              <w:rPr>
                <w:rFonts w:ascii="Arial" w:hAnsi="Arial" w:cs="Arial"/>
                <w:color w:val="000000"/>
                <w:sz w:val="20"/>
                <w:szCs w:val="20"/>
                <w:lang w:eastAsia="cs-CZ"/>
              </w:rPr>
              <w:t>Celkem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4987CB"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132 216,00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EB529C"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27 765,36</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72CCF8AB" w14:textId="77777777" w:rsidR="00C3681F" w:rsidRPr="00A905CE" w:rsidRDefault="00A96D42"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159 981,36</w:t>
            </w:r>
          </w:p>
        </w:tc>
      </w:tr>
    </w:tbl>
    <w:p w14:paraId="32697401" w14:textId="77777777" w:rsidR="00C3681F" w:rsidRDefault="00C3681F" w:rsidP="00C3681F"/>
    <w:tbl>
      <w:tblPr>
        <w:tblW w:w="8830" w:type="dxa"/>
        <w:tblInd w:w="279" w:type="dxa"/>
        <w:tblCellMar>
          <w:left w:w="70" w:type="dxa"/>
          <w:right w:w="70" w:type="dxa"/>
        </w:tblCellMar>
        <w:tblLook w:val="04A0" w:firstRow="1" w:lastRow="0" w:firstColumn="1" w:lastColumn="0" w:noHBand="0" w:noVBand="1"/>
      </w:tblPr>
      <w:tblGrid>
        <w:gridCol w:w="3402"/>
        <w:gridCol w:w="1843"/>
        <w:gridCol w:w="1701"/>
        <w:gridCol w:w="1884"/>
      </w:tblGrid>
      <w:tr w:rsidR="00C3681F" w:rsidRPr="00FB646F" w14:paraId="14201D9B" w14:textId="77777777" w:rsidTr="00EC4B17">
        <w:trPr>
          <w:trHeight w:val="528"/>
        </w:trPr>
        <w:tc>
          <w:tcPr>
            <w:tcW w:w="3402"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12942A20" w14:textId="77777777" w:rsidR="00C3681F" w:rsidRDefault="00C3681F" w:rsidP="00EC4B17">
            <w:pPr>
              <w:spacing w:after="0" w:line="240" w:lineRule="auto"/>
              <w:rPr>
                <w:rFonts w:ascii="Arial" w:eastAsia="Times New Roman" w:hAnsi="Arial" w:cs="Arial"/>
                <w:b/>
                <w:bCs/>
                <w:color w:val="000000"/>
                <w:sz w:val="20"/>
                <w:szCs w:val="20"/>
                <w:lang w:eastAsia="cs-CZ"/>
              </w:rPr>
            </w:pPr>
            <w:r w:rsidRPr="00CA6853">
              <w:rPr>
                <w:rFonts w:ascii="Arial" w:eastAsia="Times New Roman" w:hAnsi="Arial" w:cs="Arial"/>
                <w:b/>
                <w:bCs/>
                <w:color w:val="000000"/>
                <w:sz w:val="20"/>
                <w:szCs w:val="20"/>
                <w:lang w:eastAsia="cs-CZ"/>
              </w:rPr>
              <w:t>SO 05.4 Interakční prvek IP 16</w:t>
            </w:r>
          </w:p>
          <w:p w14:paraId="5920C658" w14:textId="77777777" w:rsidR="00C3681F" w:rsidRPr="00824737" w:rsidRDefault="00C3681F" w:rsidP="00EC4B17">
            <w:pPr>
              <w:spacing w:after="0" w:line="240" w:lineRule="auto"/>
              <w:rPr>
                <w:rFonts w:ascii="Arial" w:eastAsia="Times New Roman" w:hAnsi="Arial" w:cs="Arial"/>
                <w:b/>
                <w:bCs/>
                <w:color w:val="000000"/>
                <w:sz w:val="20"/>
                <w:szCs w:val="20"/>
                <w:lang w:eastAsia="cs-CZ"/>
              </w:rPr>
            </w:pPr>
          </w:p>
          <w:p w14:paraId="59660B10" w14:textId="77777777" w:rsidR="00C3681F" w:rsidRPr="00824737" w:rsidRDefault="00C3681F" w:rsidP="00EC4B17">
            <w:pPr>
              <w:spacing w:after="0" w:line="240" w:lineRule="auto"/>
              <w:rPr>
                <w:rFonts w:ascii="Calibri" w:eastAsia="Times New Roman" w:hAnsi="Calibri" w:cs="Calibri"/>
                <w:color w:val="00000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50A3"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bez DPH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1F93F4D"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 xml:space="preserve">DPH </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01FE4EC2"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s DPH</w:t>
            </w:r>
          </w:p>
        </w:tc>
      </w:tr>
      <w:tr w:rsidR="00C3681F" w:rsidRPr="00FB646F" w14:paraId="34C5D3F5" w14:textId="77777777" w:rsidTr="00EC4B17">
        <w:trPr>
          <w:trHeight w:val="550"/>
        </w:trPr>
        <w:tc>
          <w:tcPr>
            <w:tcW w:w="3402" w:type="dxa"/>
            <w:vMerge/>
            <w:tcBorders>
              <w:top w:val="single" w:sz="4" w:space="0" w:color="auto"/>
              <w:left w:val="single" w:sz="4" w:space="0" w:color="auto"/>
              <w:bottom w:val="single" w:sz="4" w:space="0" w:color="auto"/>
              <w:right w:val="nil"/>
            </w:tcBorders>
            <w:vAlign w:val="center"/>
            <w:hideMark/>
          </w:tcPr>
          <w:p w14:paraId="2F1C6E79" w14:textId="77777777" w:rsidR="00C3681F" w:rsidRPr="00FB646F" w:rsidRDefault="00C3681F" w:rsidP="00EC4B17">
            <w:pPr>
              <w:spacing w:after="0" w:line="240" w:lineRule="auto"/>
              <w:rPr>
                <w:rFonts w:ascii="Calibri" w:eastAsia="Times New Roman" w:hAnsi="Calibri" w:cs="Calibri"/>
                <w:color w:val="000000"/>
                <w:lang w:eastAsia="cs-CZ"/>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C6D40C"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701" w:type="dxa"/>
            <w:tcBorders>
              <w:top w:val="nil"/>
              <w:left w:val="nil"/>
              <w:bottom w:val="single" w:sz="4" w:space="0" w:color="auto"/>
              <w:right w:val="single" w:sz="4" w:space="0" w:color="auto"/>
            </w:tcBorders>
            <w:shd w:val="clear" w:color="auto" w:fill="auto"/>
            <w:noWrap/>
            <w:vAlign w:val="center"/>
            <w:hideMark/>
          </w:tcPr>
          <w:p w14:paraId="16C1C420"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884" w:type="dxa"/>
            <w:tcBorders>
              <w:top w:val="nil"/>
              <w:left w:val="nil"/>
              <w:bottom w:val="single" w:sz="4" w:space="0" w:color="auto"/>
              <w:right w:val="single" w:sz="4" w:space="0" w:color="auto"/>
            </w:tcBorders>
            <w:shd w:val="clear" w:color="auto" w:fill="auto"/>
            <w:noWrap/>
            <w:vAlign w:val="center"/>
            <w:hideMark/>
          </w:tcPr>
          <w:p w14:paraId="228DCB88"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r>
      <w:tr w:rsidR="00C3681F" w:rsidRPr="00FB646F" w14:paraId="36CB198C"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136A5" w14:textId="77777777" w:rsidR="00C3681F" w:rsidRPr="00A905CE" w:rsidRDefault="00C3681F" w:rsidP="00EC4B17">
            <w:pPr>
              <w:spacing w:after="0" w:line="252" w:lineRule="auto"/>
              <w:rPr>
                <w:rFonts w:ascii="Arial" w:hAnsi="Arial" w:cs="Arial"/>
                <w:color w:val="000000"/>
                <w:sz w:val="20"/>
                <w:szCs w:val="20"/>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w:t>
            </w:r>
            <w:r>
              <w:rPr>
                <w:rFonts w:ascii="Arial" w:hAnsi="Arial" w:cs="Arial"/>
                <w:color w:val="000000"/>
                <w:sz w:val="20"/>
                <w:szCs w:val="20"/>
                <w:lang w:eastAsia="cs-CZ"/>
              </w:rPr>
              <w:t>4</w:t>
            </w:r>
            <w:r w:rsidRPr="00A905CE">
              <w:rPr>
                <w:rFonts w:ascii="Arial" w:hAnsi="Arial" w:cs="Arial"/>
                <w:color w:val="000000"/>
                <w:sz w:val="20"/>
                <w:szCs w:val="20"/>
                <w:lang w:eastAsia="cs-CZ"/>
              </w:rPr>
              <w:t>.1. Následná péče – 1.</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p w14:paraId="407A2D36" w14:textId="77777777" w:rsidR="00C3681F" w:rsidRPr="00A905CE" w:rsidRDefault="00C3681F" w:rsidP="00EC4B17">
            <w:pPr>
              <w:spacing w:after="0" w:line="240" w:lineRule="auto"/>
              <w:rPr>
                <w:rFonts w:ascii="Arial" w:eastAsia="Times New Roman" w:hAnsi="Arial" w:cs="Arial"/>
                <w:color w:val="000000"/>
                <w:lang w:eastAsia="cs-CZ"/>
              </w:rPr>
            </w:pPr>
          </w:p>
        </w:tc>
        <w:tc>
          <w:tcPr>
            <w:tcW w:w="1843" w:type="dxa"/>
            <w:tcBorders>
              <w:top w:val="nil"/>
              <w:left w:val="nil"/>
              <w:bottom w:val="single" w:sz="4" w:space="0" w:color="auto"/>
              <w:right w:val="single" w:sz="4" w:space="0" w:color="auto"/>
            </w:tcBorders>
            <w:shd w:val="clear" w:color="auto" w:fill="auto"/>
            <w:noWrap/>
            <w:vAlign w:val="center"/>
          </w:tcPr>
          <w:p w14:paraId="2A253F38" w14:textId="77777777" w:rsidR="00C3681F" w:rsidRPr="00A905CE" w:rsidRDefault="00522478" w:rsidP="00522478">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44 329,60</w:t>
            </w:r>
          </w:p>
        </w:tc>
        <w:tc>
          <w:tcPr>
            <w:tcW w:w="1701" w:type="dxa"/>
            <w:tcBorders>
              <w:top w:val="nil"/>
              <w:left w:val="nil"/>
              <w:bottom w:val="single" w:sz="4" w:space="0" w:color="auto"/>
              <w:right w:val="single" w:sz="4" w:space="0" w:color="auto"/>
            </w:tcBorders>
            <w:shd w:val="clear" w:color="auto" w:fill="auto"/>
            <w:noWrap/>
            <w:vAlign w:val="center"/>
          </w:tcPr>
          <w:p w14:paraId="71F70F92"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9 309,22</w:t>
            </w:r>
          </w:p>
        </w:tc>
        <w:tc>
          <w:tcPr>
            <w:tcW w:w="1884" w:type="dxa"/>
            <w:tcBorders>
              <w:top w:val="nil"/>
              <w:left w:val="nil"/>
              <w:bottom w:val="single" w:sz="4" w:space="0" w:color="auto"/>
              <w:right w:val="single" w:sz="4" w:space="0" w:color="auto"/>
            </w:tcBorders>
            <w:shd w:val="clear" w:color="auto" w:fill="auto"/>
            <w:noWrap/>
            <w:vAlign w:val="center"/>
          </w:tcPr>
          <w:p w14:paraId="2E1D5824"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53 638,82</w:t>
            </w:r>
          </w:p>
        </w:tc>
      </w:tr>
      <w:tr w:rsidR="00C3681F" w:rsidRPr="00FB646F" w14:paraId="75F5ED3C"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D9BE" w14:textId="77777777" w:rsidR="00C3681F" w:rsidRPr="00824737" w:rsidRDefault="00C3681F" w:rsidP="00EC4B17">
            <w:pPr>
              <w:spacing w:after="0" w:line="252" w:lineRule="auto"/>
              <w:rPr>
                <w:rFonts w:ascii="Arial" w:hAnsi="Arial" w:cs="Arial"/>
                <w:color w:val="000000"/>
                <w:sz w:val="20"/>
                <w:szCs w:val="20"/>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w:t>
            </w:r>
            <w:r>
              <w:rPr>
                <w:rFonts w:ascii="Arial" w:hAnsi="Arial" w:cs="Arial"/>
                <w:color w:val="000000"/>
                <w:sz w:val="20"/>
                <w:szCs w:val="20"/>
                <w:lang w:eastAsia="cs-CZ"/>
              </w:rPr>
              <w:t>4</w:t>
            </w:r>
            <w:r w:rsidRPr="00A905CE">
              <w:rPr>
                <w:rFonts w:ascii="Arial" w:hAnsi="Arial" w:cs="Arial"/>
                <w:color w:val="000000"/>
                <w:sz w:val="20"/>
                <w:szCs w:val="20"/>
                <w:lang w:eastAsia="cs-CZ"/>
              </w:rPr>
              <w:t>.2. Následná péče – 2.</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tc>
        <w:tc>
          <w:tcPr>
            <w:tcW w:w="1843" w:type="dxa"/>
            <w:tcBorders>
              <w:top w:val="nil"/>
              <w:left w:val="nil"/>
              <w:bottom w:val="single" w:sz="4" w:space="0" w:color="auto"/>
              <w:right w:val="single" w:sz="4" w:space="0" w:color="auto"/>
            </w:tcBorders>
            <w:shd w:val="clear" w:color="auto" w:fill="auto"/>
            <w:noWrap/>
            <w:vAlign w:val="center"/>
          </w:tcPr>
          <w:p w14:paraId="17710540"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42 907,20</w:t>
            </w:r>
          </w:p>
        </w:tc>
        <w:tc>
          <w:tcPr>
            <w:tcW w:w="1701" w:type="dxa"/>
            <w:tcBorders>
              <w:top w:val="nil"/>
              <w:left w:val="nil"/>
              <w:bottom w:val="single" w:sz="4" w:space="0" w:color="auto"/>
              <w:right w:val="single" w:sz="4" w:space="0" w:color="auto"/>
            </w:tcBorders>
            <w:shd w:val="clear" w:color="auto" w:fill="auto"/>
            <w:noWrap/>
            <w:vAlign w:val="center"/>
          </w:tcPr>
          <w:p w14:paraId="65E316B4"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9 010,51</w:t>
            </w:r>
          </w:p>
        </w:tc>
        <w:tc>
          <w:tcPr>
            <w:tcW w:w="1884" w:type="dxa"/>
            <w:tcBorders>
              <w:top w:val="nil"/>
              <w:left w:val="nil"/>
              <w:bottom w:val="single" w:sz="4" w:space="0" w:color="auto"/>
              <w:right w:val="single" w:sz="4" w:space="0" w:color="auto"/>
            </w:tcBorders>
            <w:shd w:val="clear" w:color="auto" w:fill="auto"/>
            <w:noWrap/>
            <w:vAlign w:val="center"/>
          </w:tcPr>
          <w:p w14:paraId="53EAE8E8"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51 917,71</w:t>
            </w:r>
          </w:p>
        </w:tc>
      </w:tr>
      <w:tr w:rsidR="00522478" w:rsidRPr="00FB646F" w14:paraId="3E9851E9"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18A5" w14:textId="77777777" w:rsidR="00522478" w:rsidRPr="00A905CE" w:rsidRDefault="00522478" w:rsidP="00EC4B17">
            <w:pPr>
              <w:spacing w:after="0" w:line="240" w:lineRule="auto"/>
              <w:rPr>
                <w:rFonts w:ascii="Calibri" w:eastAsia="Times New Roman" w:hAnsi="Calibri" w:cs="Calibri"/>
                <w:color w:val="000000"/>
                <w:u w:val="single"/>
                <w:lang w:eastAsia="cs-CZ"/>
              </w:rPr>
            </w:pPr>
            <w:r w:rsidRPr="00A905CE">
              <w:rPr>
                <w:rFonts w:ascii="Arial" w:hAnsi="Arial" w:cs="Arial"/>
                <w:color w:val="000000"/>
                <w:sz w:val="20"/>
                <w:szCs w:val="20"/>
                <w:lang w:eastAsia="cs-CZ"/>
              </w:rPr>
              <w:t>SO 0</w:t>
            </w:r>
            <w:r>
              <w:rPr>
                <w:rFonts w:ascii="Arial" w:hAnsi="Arial" w:cs="Arial"/>
                <w:color w:val="000000"/>
                <w:sz w:val="20"/>
                <w:szCs w:val="20"/>
                <w:lang w:eastAsia="cs-CZ"/>
              </w:rPr>
              <w:t>5</w:t>
            </w:r>
            <w:r w:rsidRPr="00A905CE">
              <w:rPr>
                <w:rFonts w:ascii="Arial" w:hAnsi="Arial" w:cs="Arial"/>
                <w:color w:val="000000"/>
                <w:sz w:val="20"/>
                <w:szCs w:val="20"/>
                <w:lang w:eastAsia="cs-CZ"/>
              </w:rPr>
              <w:t>.</w:t>
            </w:r>
            <w:r>
              <w:rPr>
                <w:rFonts w:ascii="Arial" w:hAnsi="Arial" w:cs="Arial"/>
                <w:color w:val="000000"/>
                <w:sz w:val="20"/>
                <w:szCs w:val="20"/>
                <w:lang w:eastAsia="cs-CZ"/>
              </w:rPr>
              <w:t>4</w:t>
            </w:r>
            <w:r w:rsidRPr="00A905CE">
              <w:rPr>
                <w:rFonts w:ascii="Arial" w:hAnsi="Arial" w:cs="Arial"/>
                <w:color w:val="000000"/>
                <w:sz w:val="20"/>
                <w:szCs w:val="20"/>
                <w:lang w:eastAsia="cs-CZ"/>
              </w:rPr>
              <w:t>.3. Následná péče – 3.</w:t>
            </w:r>
            <w:r>
              <w:rPr>
                <w:rFonts w:ascii="Arial" w:hAnsi="Arial" w:cs="Arial"/>
                <w:color w:val="000000"/>
                <w:sz w:val="20"/>
                <w:szCs w:val="20"/>
                <w:lang w:eastAsia="cs-CZ"/>
              </w:rPr>
              <w:t xml:space="preserve"> </w:t>
            </w:r>
            <w:r w:rsidRPr="00A905CE">
              <w:rPr>
                <w:rFonts w:ascii="Arial" w:hAnsi="Arial" w:cs="Arial"/>
                <w:color w:val="000000"/>
                <w:sz w:val="20"/>
                <w:szCs w:val="20"/>
                <w:lang w:eastAsia="cs-CZ"/>
              </w:rPr>
              <w:t>rok</w:t>
            </w:r>
          </w:p>
        </w:tc>
        <w:tc>
          <w:tcPr>
            <w:tcW w:w="1843" w:type="dxa"/>
            <w:tcBorders>
              <w:top w:val="nil"/>
              <w:left w:val="nil"/>
              <w:bottom w:val="nil"/>
              <w:right w:val="single" w:sz="4" w:space="0" w:color="auto"/>
            </w:tcBorders>
            <w:shd w:val="clear" w:color="auto" w:fill="auto"/>
            <w:noWrap/>
            <w:vAlign w:val="center"/>
          </w:tcPr>
          <w:p w14:paraId="370D69E7" w14:textId="77777777" w:rsidR="00522478" w:rsidRPr="00A905CE" w:rsidRDefault="00522478" w:rsidP="002B2468">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42 907,20</w:t>
            </w:r>
          </w:p>
        </w:tc>
        <w:tc>
          <w:tcPr>
            <w:tcW w:w="1701" w:type="dxa"/>
            <w:tcBorders>
              <w:top w:val="nil"/>
              <w:left w:val="nil"/>
              <w:bottom w:val="nil"/>
              <w:right w:val="single" w:sz="4" w:space="0" w:color="auto"/>
            </w:tcBorders>
            <w:shd w:val="clear" w:color="auto" w:fill="auto"/>
            <w:noWrap/>
            <w:vAlign w:val="center"/>
          </w:tcPr>
          <w:p w14:paraId="18A4956B" w14:textId="77777777" w:rsidR="00522478" w:rsidRPr="00A905CE" w:rsidRDefault="00522478" w:rsidP="002B2468">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9 010,51</w:t>
            </w:r>
          </w:p>
        </w:tc>
        <w:tc>
          <w:tcPr>
            <w:tcW w:w="1884" w:type="dxa"/>
            <w:tcBorders>
              <w:top w:val="nil"/>
              <w:left w:val="nil"/>
              <w:bottom w:val="nil"/>
              <w:right w:val="single" w:sz="4" w:space="0" w:color="auto"/>
            </w:tcBorders>
            <w:shd w:val="clear" w:color="auto" w:fill="auto"/>
            <w:noWrap/>
            <w:vAlign w:val="center"/>
          </w:tcPr>
          <w:p w14:paraId="7D04DCD2" w14:textId="77777777" w:rsidR="00522478" w:rsidRPr="00A905CE" w:rsidRDefault="00522478" w:rsidP="002B2468">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51 917,71</w:t>
            </w:r>
          </w:p>
        </w:tc>
      </w:tr>
      <w:tr w:rsidR="00C3681F" w:rsidRPr="00FB646F" w14:paraId="45FE6002"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B2797" w14:textId="77777777" w:rsidR="00C3681F" w:rsidRPr="00A905CE" w:rsidRDefault="00C3681F" w:rsidP="00EC4B17">
            <w:pPr>
              <w:spacing w:after="0" w:line="240" w:lineRule="auto"/>
              <w:rPr>
                <w:rFonts w:ascii="Arial" w:hAnsi="Arial" w:cs="Arial"/>
                <w:color w:val="000000"/>
                <w:sz w:val="20"/>
                <w:szCs w:val="20"/>
                <w:lang w:eastAsia="cs-CZ"/>
              </w:rPr>
            </w:pPr>
            <w:r>
              <w:rPr>
                <w:rFonts w:ascii="Arial" w:hAnsi="Arial" w:cs="Arial"/>
                <w:color w:val="000000"/>
                <w:sz w:val="20"/>
                <w:szCs w:val="20"/>
                <w:lang w:eastAsia="cs-CZ"/>
              </w:rPr>
              <w:t>Celkem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7AC4CB"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130 144,00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DC59D2"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27 330,24</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416E7800"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157 474,24</w:t>
            </w:r>
          </w:p>
        </w:tc>
      </w:tr>
    </w:tbl>
    <w:p w14:paraId="4AB5F58E" w14:textId="77777777" w:rsidR="00C3681F" w:rsidRDefault="00C3681F" w:rsidP="00C3681F"/>
    <w:tbl>
      <w:tblPr>
        <w:tblW w:w="8830" w:type="dxa"/>
        <w:tblInd w:w="279" w:type="dxa"/>
        <w:tblCellMar>
          <w:left w:w="70" w:type="dxa"/>
          <w:right w:w="70" w:type="dxa"/>
        </w:tblCellMar>
        <w:tblLook w:val="04A0" w:firstRow="1" w:lastRow="0" w:firstColumn="1" w:lastColumn="0" w:noHBand="0" w:noVBand="1"/>
      </w:tblPr>
      <w:tblGrid>
        <w:gridCol w:w="3402"/>
        <w:gridCol w:w="1843"/>
        <w:gridCol w:w="1701"/>
        <w:gridCol w:w="1884"/>
      </w:tblGrid>
      <w:tr w:rsidR="00C3681F" w:rsidRPr="00FB646F" w14:paraId="197F20C2" w14:textId="77777777" w:rsidTr="00EC4B17">
        <w:trPr>
          <w:trHeight w:val="528"/>
        </w:trPr>
        <w:tc>
          <w:tcPr>
            <w:tcW w:w="3402"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419A37B4" w14:textId="77777777" w:rsidR="00C3681F" w:rsidRPr="00CA6853" w:rsidRDefault="00C3681F" w:rsidP="00EC4B17">
            <w:pPr>
              <w:spacing w:after="0" w:line="240" w:lineRule="auto"/>
              <w:rPr>
                <w:rFonts w:ascii="Arial" w:eastAsia="Times New Roman" w:hAnsi="Arial" w:cs="Arial"/>
                <w:b/>
                <w:bCs/>
                <w:color w:val="000000"/>
                <w:sz w:val="20"/>
                <w:szCs w:val="20"/>
                <w:lang w:eastAsia="cs-CZ"/>
              </w:rPr>
            </w:pPr>
            <w:r w:rsidRPr="00CA6853">
              <w:rPr>
                <w:rFonts w:ascii="Arial" w:eastAsia="Times New Roman" w:hAnsi="Arial" w:cs="Arial"/>
                <w:b/>
                <w:bCs/>
                <w:color w:val="000000"/>
                <w:sz w:val="20"/>
                <w:szCs w:val="20"/>
                <w:lang w:eastAsia="cs-CZ"/>
              </w:rPr>
              <w:t>SO 05 Zatravněná údolnice SDSO1</w:t>
            </w:r>
          </w:p>
          <w:p w14:paraId="5457DC8A" w14:textId="77777777" w:rsidR="00C3681F" w:rsidRPr="00824737" w:rsidRDefault="00C3681F" w:rsidP="00EC4B17">
            <w:pPr>
              <w:spacing w:after="0" w:line="240" w:lineRule="auto"/>
              <w:rPr>
                <w:rFonts w:ascii="Arial" w:eastAsia="Times New Roman" w:hAnsi="Arial" w:cs="Arial"/>
                <w:b/>
                <w:bCs/>
                <w:color w:val="000000"/>
                <w:sz w:val="20"/>
                <w:szCs w:val="20"/>
                <w:lang w:eastAsia="cs-CZ"/>
              </w:rPr>
            </w:pPr>
            <w:r w:rsidRPr="00824737">
              <w:rPr>
                <w:rFonts w:ascii="Arial" w:eastAsia="Times New Roman" w:hAnsi="Arial" w:cs="Arial"/>
                <w:b/>
                <w:bCs/>
                <w:color w:val="000000"/>
                <w:sz w:val="20"/>
                <w:szCs w:val="20"/>
                <w:lang w:eastAsia="cs-CZ"/>
              </w:rPr>
              <w:t xml:space="preserve"> </w:t>
            </w:r>
          </w:p>
          <w:p w14:paraId="49B48667" w14:textId="77777777" w:rsidR="00C3681F" w:rsidRPr="00824737" w:rsidRDefault="00C3681F" w:rsidP="00EC4B17">
            <w:pPr>
              <w:spacing w:after="0" w:line="240" w:lineRule="auto"/>
              <w:rPr>
                <w:rFonts w:ascii="Calibri" w:eastAsia="Times New Roman" w:hAnsi="Calibri" w:cs="Calibri"/>
                <w:color w:val="000000"/>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0951"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bez DPH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93317B"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 xml:space="preserve">DPH </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2EDE1958"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Cena s DPH</w:t>
            </w:r>
          </w:p>
        </w:tc>
      </w:tr>
      <w:tr w:rsidR="00C3681F" w:rsidRPr="00FB646F" w14:paraId="2CC609F4" w14:textId="77777777" w:rsidTr="00EC4B17">
        <w:trPr>
          <w:trHeight w:val="550"/>
        </w:trPr>
        <w:tc>
          <w:tcPr>
            <w:tcW w:w="3402" w:type="dxa"/>
            <w:vMerge/>
            <w:tcBorders>
              <w:top w:val="single" w:sz="4" w:space="0" w:color="auto"/>
              <w:left w:val="single" w:sz="4" w:space="0" w:color="auto"/>
              <w:bottom w:val="single" w:sz="4" w:space="0" w:color="auto"/>
              <w:right w:val="nil"/>
            </w:tcBorders>
            <w:vAlign w:val="center"/>
            <w:hideMark/>
          </w:tcPr>
          <w:p w14:paraId="3D187982" w14:textId="77777777" w:rsidR="00C3681F" w:rsidRPr="00FB646F" w:rsidRDefault="00C3681F" w:rsidP="00EC4B17">
            <w:pPr>
              <w:spacing w:after="0" w:line="240" w:lineRule="auto"/>
              <w:rPr>
                <w:rFonts w:ascii="Calibri" w:eastAsia="Times New Roman" w:hAnsi="Calibri" w:cs="Calibri"/>
                <w:color w:val="000000"/>
                <w:lang w:eastAsia="cs-CZ"/>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FA518E"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701" w:type="dxa"/>
            <w:tcBorders>
              <w:top w:val="nil"/>
              <w:left w:val="nil"/>
              <w:bottom w:val="single" w:sz="4" w:space="0" w:color="auto"/>
              <w:right w:val="single" w:sz="4" w:space="0" w:color="auto"/>
            </w:tcBorders>
            <w:shd w:val="clear" w:color="auto" w:fill="auto"/>
            <w:noWrap/>
            <w:vAlign w:val="center"/>
            <w:hideMark/>
          </w:tcPr>
          <w:p w14:paraId="1417B2EB"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c>
          <w:tcPr>
            <w:tcW w:w="1884" w:type="dxa"/>
            <w:tcBorders>
              <w:top w:val="nil"/>
              <w:left w:val="nil"/>
              <w:bottom w:val="single" w:sz="4" w:space="0" w:color="auto"/>
              <w:right w:val="single" w:sz="4" w:space="0" w:color="auto"/>
            </w:tcBorders>
            <w:shd w:val="clear" w:color="auto" w:fill="auto"/>
            <w:noWrap/>
            <w:vAlign w:val="center"/>
            <w:hideMark/>
          </w:tcPr>
          <w:p w14:paraId="6C379E6F" w14:textId="77777777" w:rsidR="00C3681F" w:rsidRPr="00FB646F" w:rsidRDefault="00C3681F" w:rsidP="00EC4B17">
            <w:pPr>
              <w:spacing w:after="0" w:line="240" w:lineRule="auto"/>
              <w:jc w:val="center"/>
              <w:rPr>
                <w:rFonts w:ascii="Calibri" w:eastAsia="Times New Roman" w:hAnsi="Calibri" w:cs="Calibri"/>
                <w:b/>
                <w:bCs/>
                <w:color w:val="000000"/>
                <w:lang w:eastAsia="cs-CZ"/>
              </w:rPr>
            </w:pPr>
            <w:r w:rsidRPr="00FB646F">
              <w:rPr>
                <w:rFonts w:ascii="Calibri" w:eastAsia="Times New Roman" w:hAnsi="Calibri" w:cs="Calibri"/>
                <w:b/>
                <w:bCs/>
                <w:color w:val="000000"/>
                <w:lang w:eastAsia="cs-CZ"/>
              </w:rPr>
              <w:t>Kč</w:t>
            </w:r>
          </w:p>
        </w:tc>
      </w:tr>
      <w:tr w:rsidR="00C3681F" w:rsidRPr="00FB646F" w14:paraId="3E8FA3F2"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89268" w14:textId="77777777" w:rsidR="00C3681F" w:rsidRPr="00CA6853" w:rsidRDefault="00C3681F" w:rsidP="00EC4B17">
            <w:pPr>
              <w:spacing w:after="0" w:line="240" w:lineRule="auto"/>
              <w:rPr>
                <w:rFonts w:ascii="Arial" w:hAnsi="Arial" w:cs="Arial"/>
                <w:color w:val="000000"/>
                <w:sz w:val="20"/>
                <w:szCs w:val="20"/>
                <w:lang w:eastAsia="cs-CZ"/>
              </w:rPr>
            </w:pPr>
            <w:r w:rsidRPr="00A905CE">
              <w:rPr>
                <w:rFonts w:ascii="Arial" w:hAnsi="Arial" w:cs="Arial"/>
                <w:color w:val="000000"/>
                <w:sz w:val="20"/>
                <w:szCs w:val="20"/>
                <w:lang w:eastAsia="cs-CZ"/>
              </w:rPr>
              <w:t xml:space="preserve">SO </w:t>
            </w:r>
            <w:proofErr w:type="gramStart"/>
            <w:r w:rsidRPr="00A905CE">
              <w:rPr>
                <w:rFonts w:ascii="Arial" w:hAnsi="Arial" w:cs="Arial"/>
                <w:color w:val="000000"/>
                <w:sz w:val="20"/>
                <w:szCs w:val="20"/>
                <w:lang w:eastAsia="cs-CZ"/>
              </w:rPr>
              <w:t>05.a  N</w:t>
            </w:r>
            <w:proofErr w:type="gramEnd"/>
            <w:r w:rsidRPr="00A905CE">
              <w:rPr>
                <w:rFonts w:ascii="Arial" w:hAnsi="Arial" w:cs="Arial"/>
                <w:color w:val="000000"/>
                <w:sz w:val="20"/>
                <w:szCs w:val="20"/>
                <w:lang w:eastAsia="cs-CZ"/>
              </w:rPr>
              <w:t>1 - Následná péče – sečení – 1. rok</w:t>
            </w:r>
          </w:p>
        </w:tc>
        <w:tc>
          <w:tcPr>
            <w:tcW w:w="1843" w:type="dxa"/>
            <w:tcBorders>
              <w:top w:val="nil"/>
              <w:left w:val="nil"/>
              <w:bottom w:val="single" w:sz="4" w:space="0" w:color="auto"/>
              <w:right w:val="single" w:sz="4" w:space="0" w:color="auto"/>
            </w:tcBorders>
            <w:shd w:val="clear" w:color="auto" w:fill="auto"/>
            <w:noWrap/>
            <w:vAlign w:val="center"/>
          </w:tcPr>
          <w:p w14:paraId="60958588"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113 788,80</w:t>
            </w:r>
          </w:p>
        </w:tc>
        <w:tc>
          <w:tcPr>
            <w:tcW w:w="1701" w:type="dxa"/>
            <w:tcBorders>
              <w:top w:val="nil"/>
              <w:left w:val="nil"/>
              <w:bottom w:val="single" w:sz="4" w:space="0" w:color="auto"/>
              <w:right w:val="single" w:sz="4" w:space="0" w:color="auto"/>
            </w:tcBorders>
            <w:shd w:val="clear" w:color="auto" w:fill="auto"/>
            <w:noWrap/>
            <w:vAlign w:val="center"/>
          </w:tcPr>
          <w:p w14:paraId="6330A5DE"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23 895,65</w:t>
            </w:r>
          </w:p>
        </w:tc>
        <w:tc>
          <w:tcPr>
            <w:tcW w:w="1884" w:type="dxa"/>
            <w:tcBorders>
              <w:top w:val="nil"/>
              <w:left w:val="nil"/>
              <w:bottom w:val="single" w:sz="4" w:space="0" w:color="auto"/>
              <w:right w:val="single" w:sz="4" w:space="0" w:color="auto"/>
            </w:tcBorders>
            <w:shd w:val="clear" w:color="auto" w:fill="auto"/>
            <w:noWrap/>
            <w:vAlign w:val="center"/>
          </w:tcPr>
          <w:p w14:paraId="5C583254"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137 684,45</w:t>
            </w:r>
          </w:p>
        </w:tc>
      </w:tr>
      <w:tr w:rsidR="00C3681F" w:rsidRPr="00FB646F" w14:paraId="75A42346"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1562E" w14:textId="77777777" w:rsidR="00C3681F" w:rsidRPr="00CA6853" w:rsidRDefault="00C3681F" w:rsidP="00EC4B17">
            <w:pPr>
              <w:spacing w:after="0" w:line="240" w:lineRule="auto"/>
              <w:rPr>
                <w:rFonts w:ascii="Arial" w:eastAsia="Times New Roman" w:hAnsi="Arial" w:cs="Arial"/>
                <w:color w:val="000000"/>
                <w:sz w:val="20"/>
                <w:szCs w:val="20"/>
                <w:u w:val="single"/>
                <w:lang w:eastAsia="cs-CZ"/>
              </w:rPr>
            </w:pPr>
            <w:r w:rsidRPr="00A905CE">
              <w:rPr>
                <w:rFonts w:ascii="Arial" w:hAnsi="Arial" w:cs="Arial"/>
                <w:color w:val="000000"/>
                <w:sz w:val="20"/>
                <w:szCs w:val="20"/>
                <w:lang w:eastAsia="cs-CZ"/>
              </w:rPr>
              <w:t xml:space="preserve">SO </w:t>
            </w:r>
            <w:proofErr w:type="gramStart"/>
            <w:r w:rsidRPr="00A905CE">
              <w:rPr>
                <w:rFonts w:ascii="Arial" w:hAnsi="Arial" w:cs="Arial"/>
                <w:color w:val="000000"/>
                <w:sz w:val="20"/>
                <w:szCs w:val="20"/>
                <w:lang w:eastAsia="cs-CZ"/>
              </w:rPr>
              <w:t>05.a  N</w:t>
            </w:r>
            <w:proofErr w:type="gramEnd"/>
            <w:r w:rsidRPr="00A905CE">
              <w:rPr>
                <w:rFonts w:ascii="Arial" w:hAnsi="Arial" w:cs="Arial"/>
                <w:color w:val="000000"/>
                <w:sz w:val="20"/>
                <w:szCs w:val="20"/>
                <w:lang w:eastAsia="cs-CZ"/>
              </w:rPr>
              <w:t>2 - Následná péče – sečení – 2. rok</w:t>
            </w:r>
          </w:p>
        </w:tc>
        <w:tc>
          <w:tcPr>
            <w:tcW w:w="1843" w:type="dxa"/>
            <w:tcBorders>
              <w:top w:val="nil"/>
              <w:left w:val="nil"/>
              <w:bottom w:val="single" w:sz="4" w:space="0" w:color="auto"/>
              <w:right w:val="single" w:sz="4" w:space="0" w:color="auto"/>
            </w:tcBorders>
            <w:shd w:val="clear" w:color="auto" w:fill="auto"/>
            <w:noWrap/>
            <w:vAlign w:val="center"/>
          </w:tcPr>
          <w:p w14:paraId="0DA3DF55"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75 859,20</w:t>
            </w:r>
          </w:p>
        </w:tc>
        <w:tc>
          <w:tcPr>
            <w:tcW w:w="1701" w:type="dxa"/>
            <w:tcBorders>
              <w:top w:val="nil"/>
              <w:left w:val="nil"/>
              <w:bottom w:val="single" w:sz="4" w:space="0" w:color="auto"/>
              <w:right w:val="single" w:sz="4" w:space="0" w:color="auto"/>
            </w:tcBorders>
            <w:shd w:val="clear" w:color="auto" w:fill="auto"/>
            <w:noWrap/>
            <w:vAlign w:val="center"/>
          </w:tcPr>
          <w:p w14:paraId="62BB7154"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15 930,43</w:t>
            </w:r>
          </w:p>
        </w:tc>
        <w:tc>
          <w:tcPr>
            <w:tcW w:w="1884" w:type="dxa"/>
            <w:tcBorders>
              <w:top w:val="nil"/>
              <w:left w:val="nil"/>
              <w:bottom w:val="single" w:sz="4" w:space="0" w:color="auto"/>
              <w:right w:val="single" w:sz="4" w:space="0" w:color="auto"/>
            </w:tcBorders>
            <w:shd w:val="clear" w:color="auto" w:fill="auto"/>
            <w:noWrap/>
            <w:vAlign w:val="center"/>
          </w:tcPr>
          <w:p w14:paraId="4BF79F39"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91 798,63</w:t>
            </w:r>
          </w:p>
        </w:tc>
      </w:tr>
      <w:tr w:rsidR="00522478" w:rsidRPr="00FB646F" w14:paraId="250ECC27"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A1EE7" w14:textId="77777777" w:rsidR="00522478" w:rsidRPr="00A905CE" w:rsidRDefault="00522478" w:rsidP="00EC4B17">
            <w:pPr>
              <w:spacing w:after="0" w:line="240" w:lineRule="auto"/>
              <w:rPr>
                <w:rFonts w:ascii="Calibri" w:eastAsia="Times New Roman" w:hAnsi="Calibri" w:cs="Calibri"/>
                <w:color w:val="000000"/>
                <w:u w:val="single"/>
                <w:lang w:eastAsia="cs-CZ"/>
              </w:rPr>
            </w:pPr>
            <w:r w:rsidRPr="00A905CE">
              <w:rPr>
                <w:rFonts w:ascii="Arial" w:hAnsi="Arial" w:cs="Arial"/>
                <w:color w:val="000000"/>
                <w:sz w:val="20"/>
                <w:szCs w:val="20"/>
                <w:lang w:eastAsia="cs-CZ"/>
              </w:rPr>
              <w:t xml:space="preserve">SO </w:t>
            </w:r>
            <w:proofErr w:type="gramStart"/>
            <w:r w:rsidRPr="00A905CE">
              <w:rPr>
                <w:rFonts w:ascii="Arial" w:hAnsi="Arial" w:cs="Arial"/>
                <w:color w:val="000000"/>
                <w:sz w:val="20"/>
                <w:szCs w:val="20"/>
                <w:lang w:eastAsia="cs-CZ"/>
              </w:rPr>
              <w:t>05.a  N</w:t>
            </w:r>
            <w:proofErr w:type="gramEnd"/>
            <w:r w:rsidRPr="00A905CE">
              <w:rPr>
                <w:rFonts w:ascii="Arial" w:hAnsi="Arial" w:cs="Arial"/>
                <w:color w:val="000000"/>
                <w:sz w:val="20"/>
                <w:szCs w:val="20"/>
                <w:lang w:eastAsia="cs-CZ"/>
              </w:rPr>
              <w:t>3 - Následná péče – sečení – 3. rok</w:t>
            </w:r>
          </w:p>
        </w:tc>
        <w:tc>
          <w:tcPr>
            <w:tcW w:w="1843" w:type="dxa"/>
            <w:tcBorders>
              <w:top w:val="nil"/>
              <w:left w:val="nil"/>
              <w:bottom w:val="nil"/>
              <w:right w:val="single" w:sz="4" w:space="0" w:color="auto"/>
            </w:tcBorders>
            <w:shd w:val="clear" w:color="auto" w:fill="auto"/>
            <w:noWrap/>
            <w:vAlign w:val="center"/>
          </w:tcPr>
          <w:p w14:paraId="14B0621B" w14:textId="77777777" w:rsidR="00522478" w:rsidRPr="00A905CE" w:rsidRDefault="00522478" w:rsidP="002B2468">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75 859,20</w:t>
            </w:r>
          </w:p>
        </w:tc>
        <w:tc>
          <w:tcPr>
            <w:tcW w:w="1701" w:type="dxa"/>
            <w:tcBorders>
              <w:top w:val="nil"/>
              <w:left w:val="nil"/>
              <w:bottom w:val="nil"/>
              <w:right w:val="single" w:sz="4" w:space="0" w:color="auto"/>
            </w:tcBorders>
            <w:shd w:val="clear" w:color="auto" w:fill="auto"/>
            <w:noWrap/>
            <w:vAlign w:val="center"/>
          </w:tcPr>
          <w:p w14:paraId="4DB065A6" w14:textId="77777777" w:rsidR="00522478" w:rsidRPr="00A905CE" w:rsidRDefault="00522478" w:rsidP="002B2468">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15 930,43</w:t>
            </w:r>
          </w:p>
        </w:tc>
        <w:tc>
          <w:tcPr>
            <w:tcW w:w="1884" w:type="dxa"/>
            <w:tcBorders>
              <w:top w:val="nil"/>
              <w:left w:val="nil"/>
              <w:bottom w:val="nil"/>
              <w:right w:val="single" w:sz="4" w:space="0" w:color="auto"/>
            </w:tcBorders>
            <w:shd w:val="clear" w:color="auto" w:fill="auto"/>
            <w:noWrap/>
            <w:vAlign w:val="center"/>
          </w:tcPr>
          <w:p w14:paraId="033861DB" w14:textId="77777777" w:rsidR="00522478" w:rsidRPr="00A905CE" w:rsidRDefault="00522478" w:rsidP="002B2468">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91 798,63</w:t>
            </w:r>
          </w:p>
        </w:tc>
      </w:tr>
      <w:tr w:rsidR="00C3681F" w:rsidRPr="00FB646F" w14:paraId="501969B2" w14:textId="77777777" w:rsidTr="00EC4B17">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AB37C" w14:textId="77777777" w:rsidR="00C3681F" w:rsidRPr="00A905CE" w:rsidRDefault="00C3681F" w:rsidP="00EC4B17">
            <w:pPr>
              <w:spacing w:after="0" w:line="240" w:lineRule="auto"/>
              <w:rPr>
                <w:rFonts w:ascii="Arial" w:hAnsi="Arial" w:cs="Arial"/>
                <w:color w:val="000000"/>
                <w:sz w:val="20"/>
                <w:szCs w:val="20"/>
                <w:lang w:eastAsia="cs-CZ"/>
              </w:rPr>
            </w:pPr>
            <w:r>
              <w:rPr>
                <w:rFonts w:ascii="Arial" w:hAnsi="Arial" w:cs="Arial"/>
                <w:color w:val="000000"/>
                <w:sz w:val="20"/>
                <w:szCs w:val="20"/>
                <w:lang w:eastAsia="cs-CZ"/>
              </w:rPr>
              <w:t>Celkem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84792E"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265 507,20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29D173"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55 756,51</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2C54E672" w14:textId="77777777" w:rsidR="00C3681F" w:rsidRPr="00A905CE" w:rsidRDefault="00522478" w:rsidP="00EC4B17">
            <w:pPr>
              <w:spacing w:after="0"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321 263,71</w:t>
            </w:r>
          </w:p>
        </w:tc>
      </w:tr>
    </w:tbl>
    <w:p w14:paraId="79F8BA09" w14:textId="77777777" w:rsidR="00C3681F" w:rsidRDefault="00C3681F" w:rsidP="00C3681F"/>
    <w:tbl>
      <w:tblPr>
        <w:tblW w:w="8830" w:type="dxa"/>
        <w:tblInd w:w="279" w:type="dxa"/>
        <w:tblCellMar>
          <w:left w:w="70" w:type="dxa"/>
          <w:right w:w="70" w:type="dxa"/>
        </w:tblCellMar>
        <w:tblLook w:val="04A0" w:firstRow="1" w:lastRow="0" w:firstColumn="1" w:lastColumn="0" w:noHBand="0" w:noVBand="1"/>
      </w:tblPr>
      <w:tblGrid>
        <w:gridCol w:w="3402"/>
        <w:gridCol w:w="1843"/>
        <w:gridCol w:w="1701"/>
        <w:gridCol w:w="1884"/>
      </w:tblGrid>
      <w:tr w:rsidR="00C3681F" w:rsidRPr="00FB646F" w14:paraId="16B22B48" w14:textId="77777777" w:rsidTr="00EC4B17">
        <w:trPr>
          <w:trHeight w:val="53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5EC72" w14:textId="77777777" w:rsidR="00C3681F" w:rsidRPr="00A905CE" w:rsidRDefault="00C3681F" w:rsidP="00EC4B17">
            <w:pPr>
              <w:spacing w:after="0" w:line="240" w:lineRule="auto"/>
              <w:rPr>
                <w:rFonts w:ascii="Arial" w:eastAsia="Times New Roman" w:hAnsi="Arial" w:cs="Arial"/>
                <w:b/>
                <w:bCs/>
                <w:color w:val="000000"/>
                <w:sz w:val="20"/>
                <w:szCs w:val="20"/>
                <w:lang w:eastAsia="cs-CZ"/>
              </w:rPr>
            </w:pPr>
            <w:r w:rsidRPr="00A905CE">
              <w:rPr>
                <w:rFonts w:ascii="Arial" w:eastAsia="Times New Roman" w:hAnsi="Arial" w:cs="Arial"/>
                <w:b/>
                <w:bCs/>
                <w:color w:val="000000"/>
                <w:sz w:val="20"/>
                <w:szCs w:val="20"/>
                <w:lang w:eastAsia="cs-CZ"/>
              </w:rPr>
              <w:t xml:space="preserve">Následná péče 1. </w:t>
            </w:r>
            <w:proofErr w:type="gramStart"/>
            <w:r w:rsidRPr="00A905CE">
              <w:rPr>
                <w:rFonts w:ascii="Arial" w:eastAsia="Times New Roman" w:hAnsi="Arial" w:cs="Arial"/>
                <w:b/>
                <w:bCs/>
                <w:color w:val="000000"/>
                <w:sz w:val="20"/>
                <w:szCs w:val="20"/>
                <w:lang w:eastAsia="cs-CZ"/>
              </w:rPr>
              <w:t>rok - celkem</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CB0F3" w14:textId="77777777" w:rsidR="00C3681F" w:rsidRPr="00522478" w:rsidRDefault="00522478" w:rsidP="00EC4B17">
            <w:pPr>
              <w:spacing w:after="0" w:line="240" w:lineRule="auto"/>
              <w:jc w:val="right"/>
              <w:rPr>
                <w:rFonts w:ascii="Arial" w:eastAsia="Times New Roman" w:hAnsi="Arial" w:cs="Arial"/>
                <w:color w:val="000000"/>
                <w:sz w:val="20"/>
                <w:szCs w:val="20"/>
                <w:lang w:eastAsia="cs-CZ"/>
              </w:rPr>
            </w:pPr>
            <w:r w:rsidRPr="00522478">
              <w:rPr>
                <w:rFonts w:ascii="Arial" w:eastAsia="Times New Roman" w:hAnsi="Arial" w:cs="Arial"/>
                <w:color w:val="000000"/>
                <w:sz w:val="20"/>
                <w:szCs w:val="20"/>
                <w:lang w:eastAsia="cs-CZ"/>
              </w:rPr>
              <w:t>347 102,40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D2474" w14:textId="77777777" w:rsidR="00C3681F" w:rsidRPr="00522478" w:rsidRDefault="00522478" w:rsidP="00EC4B17">
            <w:pPr>
              <w:spacing w:after="0" w:line="240" w:lineRule="auto"/>
              <w:jc w:val="right"/>
              <w:rPr>
                <w:rFonts w:ascii="Arial" w:eastAsia="Times New Roman" w:hAnsi="Arial" w:cs="Arial"/>
                <w:color w:val="000000"/>
                <w:sz w:val="20"/>
                <w:szCs w:val="20"/>
                <w:lang w:eastAsia="cs-CZ"/>
              </w:rPr>
            </w:pPr>
            <w:r w:rsidRPr="00522478">
              <w:rPr>
                <w:rFonts w:ascii="Arial" w:eastAsia="Times New Roman" w:hAnsi="Arial" w:cs="Arial"/>
                <w:color w:val="000000"/>
                <w:sz w:val="20"/>
                <w:szCs w:val="20"/>
                <w:lang w:eastAsia="cs-CZ"/>
              </w:rPr>
              <w:t>72 891,50</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C6F9A" w14:textId="77777777" w:rsidR="00C3681F" w:rsidRPr="00522478" w:rsidRDefault="00522478" w:rsidP="00EC4B17">
            <w:pPr>
              <w:spacing w:after="0" w:line="240" w:lineRule="auto"/>
              <w:jc w:val="right"/>
              <w:rPr>
                <w:rFonts w:ascii="Arial" w:eastAsia="Times New Roman" w:hAnsi="Arial" w:cs="Arial"/>
                <w:color w:val="000000"/>
                <w:sz w:val="20"/>
                <w:szCs w:val="20"/>
                <w:lang w:eastAsia="cs-CZ"/>
              </w:rPr>
            </w:pPr>
            <w:r w:rsidRPr="00522478">
              <w:rPr>
                <w:rFonts w:ascii="Arial" w:eastAsia="Times New Roman" w:hAnsi="Arial" w:cs="Arial"/>
                <w:color w:val="000000"/>
                <w:sz w:val="20"/>
                <w:szCs w:val="20"/>
                <w:lang w:eastAsia="cs-CZ"/>
              </w:rPr>
              <w:t>419 993,90</w:t>
            </w:r>
          </w:p>
        </w:tc>
      </w:tr>
      <w:tr w:rsidR="00C3681F" w:rsidRPr="00FB646F" w14:paraId="2EEE88F1" w14:textId="77777777" w:rsidTr="00EC4B17">
        <w:trPr>
          <w:trHeight w:val="53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335CF" w14:textId="77777777" w:rsidR="00C3681F" w:rsidRPr="00A905CE" w:rsidRDefault="00C3681F" w:rsidP="00EC4B17">
            <w:pPr>
              <w:spacing w:after="0" w:line="240" w:lineRule="auto"/>
              <w:rPr>
                <w:rFonts w:ascii="Arial" w:eastAsia="Times New Roman" w:hAnsi="Arial" w:cs="Arial"/>
                <w:b/>
                <w:bCs/>
                <w:color w:val="000000"/>
                <w:sz w:val="20"/>
                <w:szCs w:val="20"/>
                <w:lang w:eastAsia="cs-CZ"/>
              </w:rPr>
            </w:pPr>
            <w:r w:rsidRPr="00A905CE">
              <w:rPr>
                <w:rFonts w:ascii="Arial" w:eastAsia="Times New Roman" w:hAnsi="Arial" w:cs="Arial"/>
                <w:b/>
                <w:bCs/>
                <w:color w:val="000000"/>
                <w:sz w:val="20"/>
                <w:szCs w:val="20"/>
                <w:lang w:eastAsia="cs-CZ"/>
              </w:rPr>
              <w:t xml:space="preserve">Následná péče 2. </w:t>
            </w:r>
            <w:proofErr w:type="gramStart"/>
            <w:r w:rsidRPr="00A905CE">
              <w:rPr>
                <w:rFonts w:ascii="Arial" w:eastAsia="Times New Roman" w:hAnsi="Arial" w:cs="Arial"/>
                <w:b/>
                <w:bCs/>
                <w:color w:val="000000"/>
                <w:sz w:val="20"/>
                <w:szCs w:val="20"/>
                <w:lang w:eastAsia="cs-CZ"/>
              </w:rPr>
              <w:t>rok - celkem</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1911" w14:textId="77777777" w:rsidR="00C3681F" w:rsidRPr="00522478" w:rsidRDefault="00522478" w:rsidP="00EC4B17">
            <w:pPr>
              <w:spacing w:after="0" w:line="240" w:lineRule="auto"/>
              <w:jc w:val="right"/>
              <w:rPr>
                <w:rFonts w:ascii="Arial" w:eastAsia="Times New Roman" w:hAnsi="Arial" w:cs="Arial"/>
                <w:color w:val="000000"/>
                <w:sz w:val="20"/>
                <w:szCs w:val="20"/>
                <w:lang w:eastAsia="cs-CZ"/>
              </w:rPr>
            </w:pPr>
            <w:r w:rsidRPr="00522478">
              <w:rPr>
                <w:rFonts w:ascii="Arial" w:eastAsia="Times New Roman" w:hAnsi="Arial" w:cs="Arial"/>
                <w:color w:val="000000"/>
                <w:sz w:val="20"/>
                <w:szCs w:val="20"/>
                <w:lang w:eastAsia="cs-CZ"/>
              </w:rPr>
              <w:t>290 768,40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29D55" w14:textId="77777777" w:rsidR="00C3681F" w:rsidRPr="00522478" w:rsidRDefault="00522478" w:rsidP="00EC4B17">
            <w:pPr>
              <w:spacing w:after="0" w:line="240" w:lineRule="auto"/>
              <w:jc w:val="right"/>
              <w:rPr>
                <w:rFonts w:ascii="Arial" w:eastAsia="Times New Roman" w:hAnsi="Arial" w:cs="Arial"/>
                <w:color w:val="000000"/>
                <w:sz w:val="20"/>
                <w:szCs w:val="20"/>
                <w:lang w:eastAsia="cs-CZ"/>
              </w:rPr>
            </w:pPr>
            <w:r w:rsidRPr="00522478">
              <w:rPr>
                <w:rFonts w:ascii="Arial" w:eastAsia="Times New Roman" w:hAnsi="Arial" w:cs="Arial"/>
                <w:color w:val="000000"/>
                <w:sz w:val="20"/>
                <w:szCs w:val="20"/>
                <w:lang w:eastAsia="cs-CZ"/>
              </w:rPr>
              <w:t>61 061,36</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A9EE5" w14:textId="77777777" w:rsidR="00C3681F" w:rsidRPr="00522478" w:rsidRDefault="00522478" w:rsidP="00EC4B17">
            <w:pPr>
              <w:spacing w:after="0" w:line="240" w:lineRule="auto"/>
              <w:jc w:val="right"/>
              <w:rPr>
                <w:rFonts w:ascii="Arial" w:eastAsia="Times New Roman" w:hAnsi="Arial" w:cs="Arial"/>
                <w:color w:val="000000"/>
                <w:sz w:val="20"/>
                <w:szCs w:val="20"/>
                <w:lang w:eastAsia="cs-CZ"/>
              </w:rPr>
            </w:pPr>
            <w:r w:rsidRPr="00522478">
              <w:rPr>
                <w:rFonts w:ascii="Arial" w:eastAsia="Times New Roman" w:hAnsi="Arial" w:cs="Arial"/>
                <w:color w:val="000000"/>
                <w:sz w:val="20"/>
                <w:szCs w:val="20"/>
                <w:lang w:eastAsia="cs-CZ"/>
              </w:rPr>
              <w:t>351 829,76</w:t>
            </w:r>
          </w:p>
        </w:tc>
      </w:tr>
      <w:tr w:rsidR="00C3681F" w:rsidRPr="00FB646F" w14:paraId="1305DF85" w14:textId="77777777" w:rsidTr="00EC4B17">
        <w:trPr>
          <w:trHeight w:val="53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83F8C" w14:textId="77777777" w:rsidR="00C3681F" w:rsidRPr="00A905CE" w:rsidRDefault="00C3681F" w:rsidP="00EC4B17">
            <w:pPr>
              <w:spacing w:after="0" w:line="240" w:lineRule="auto"/>
              <w:rPr>
                <w:rFonts w:ascii="Arial" w:eastAsia="Times New Roman" w:hAnsi="Arial" w:cs="Arial"/>
                <w:b/>
                <w:bCs/>
                <w:color w:val="000000"/>
                <w:sz w:val="20"/>
                <w:szCs w:val="20"/>
                <w:lang w:eastAsia="cs-CZ"/>
              </w:rPr>
            </w:pPr>
            <w:r w:rsidRPr="00A905CE">
              <w:rPr>
                <w:rFonts w:ascii="Arial" w:eastAsia="Times New Roman" w:hAnsi="Arial" w:cs="Arial"/>
                <w:b/>
                <w:bCs/>
                <w:color w:val="000000"/>
                <w:sz w:val="20"/>
                <w:szCs w:val="20"/>
                <w:lang w:eastAsia="cs-CZ"/>
              </w:rPr>
              <w:t xml:space="preserve">Následná péče 3. </w:t>
            </w:r>
            <w:proofErr w:type="gramStart"/>
            <w:r w:rsidRPr="00A905CE">
              <w:rPr>
                <w:rFonts w:ascii="Arial" w:eastAsia="Times New Roman" w:hAnsi="Arial" w:cs="Arial"/>
                <w:b/>
                <w:bCs/>
                <w:color w:val="000000"/>
                <w:sz w:val="20"/>
                <w:szCs w:val="20"/>
                <w:lang w:eastAsia="cs-CZ"/>
              </w:rPr>
              <w:t>rok - celkem</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AA7F7" w14:textId="77777777" w:rsidR="00C3681F" w:rsidRPr="00522478" w:rsidRDefault="00522478" w:rsidP="00EC4B17">
            <w:pPr>
              <w:spacing w:after="0" w:line="240" w:lineRule="auto"/>
              <w:jc w:val="right"/>
              <w:rPr>
                <w:rFonts w:ascii="Arial" w:eastAsia="Times New Roman" w:hAnsi="Arial" w:cs="Arial"/>
                <w:color w:val="000000"/>
                <w:sz w:val="20"/>
                <w:szCs w:val="20"/>
                <w:lang w:eastAsia="cs-CZ"/>
              </w:rPr>
            </w:pPr>
            <w:r w:rsidRPr="00522478">
              <w:rPr>
                <w:rFonts w:ascii="Arial" w:eastAsia="Times New Roman" w:hAnsi="Arial" w:cs="Arial"/>
                <w:color w:val="000000"/>
                <w:sz w:val="20"/>
                <w:szCs w:val="20"/>
                <w:lang w:eastAsia="cs-CZ"/>
              </w:rPr>
              <w:t>298 268,40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7ADC" w14:textId="77777777" w:rsidR="00C3681F" w:rsidRPr="00522478" w:rsidRDefault="00522478" w:rsidP="00522478">
            <w:pPr>
              <w:spacing w:after="0" w:line="240" w:lineRule="auto"/>
              <w:jc w:val="right"/>
              <w:rPr>
                <w:rFonts w:ascii="Arial" w:eastAsia="Times New Roman" w:hAnsi="Arial" w:cs="Arial"/>
                <w:color w:val="000000"/>
                <w:sz w:val="20"/>
                <w:szCs w:val="20"/>
                <w:lang w:eastAsia="cs-CZ"/>
              </w:rPr>
            </w:pPr>
            <w:r w:rsidRPr="00522478">
              <w:rPr>
                <w:rFonts w:ascii="Arial" w:eastAsia="Times New Roman" w:hAnsi="Arial" w:cs="Arial"/>
                <w:color w:val="000000"/>
                <w:sz w:val="20"/>
                <w:szCs w:val="20"/>
                <w:lang w:eastAsia="cs-CZ"/>
              </w:rPr>
              <w:t xml:space="preserve">62 636,36 </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81262" w14:textId="77777777" w:rsidR="00C3681F" w:rsidRPr="00522478" w:rsidRDefault="00522478" w:rsidP="00EC4B17">
            <w:pPr>
              <w:spacing w:after="0" w:line="240" w:lineRule="auto"/>
              <w:jc w:val="right"/>
              <w:rPr>
                <w:rFonts w:ascii="Arial" w:eastAsia="Times New Roman" w:hAnsi="Arial" w:cs="Arial"/>
                <w:color w:val="000000"/>
                <w:sz w:val="20"/>
                <w:szCs w:val="20"/>
                <w:lang w:eastAsia="cs-CZ"/>
              </w:rPr>
            </w:pPr>
            <w:r w:rsidRPr="00522478">
              <w:rPr>
                <w:rFonts w:ascii="Arial" w:eastAsia="Times New Roman" w:hAnsi="Arial" w:cs="Arial"/>
                <w:color w:val="000000"/>
                <w:sz w:val="20"/>
                <w:szCs w:val="20"/>
                <w:lang w:eastAsia="cs-CZ"/>
              </w:rPr>
              <w:t>360 904,76</w:t>
            </w:r>
          </w:p>
        </w:tc>
      </w:tr>
      <w:tr w:rsidR="00C3681F" w:rsidRPr="00FB646F" w14:paraId="5B40B253" w14:textId="77777777" w:rsidTr="00EC4B17">
        <w:trPr>
          <w:trHeight w:val="53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CA158" w14:textId="77777777" w:rsidR="00C3681F" w:rsidRPr="00A905CE" w:rsidRDefault="00C3681F" w:rsidP="00EC4B17">
            <w:pPr>
              <w:spacing w:after="0" w:line="240" w:lineRule="auto"/>
              <w:rPr>
                <w:rFonts w:ascii="Arial" w:eastAsia="Times New Roman" w:hAnsi="Arial" w:cs="Arial"/>
                <w:b/>
                <w:bCs/>
                <w:color w:val="000000"/>
                <w:lang w:eastAsia="cs-CZ"/>
              </w:rPr>
            </w:pPr>
            <w:r w:rsidRPr="00A905CE">
              <w:rPr>
                <w:rFonts w:ascii="Arial" w:eastAsia="Times New Roman" w:hAnsi="Arial" w:cs="Arial"/>
                <w:b/>
                <w:bCs/>
                <w:color w:val="000000"/>
                <w:lang w:eastAsia="cs-CZ"/>
              </w:rPr>
              <w:t>Celkem</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6975D" w14:textId="77777777" w:rsidR="00C3681F" w:rsidRPr="00522478" w:rsidRDefault="00522478" w:rsidP="00522478">
            <w:pPr>
              <w:spacing w:after="0" w:line="240" w:lineRule="auto"/>
              <w:jc w:val="right"/>
              <w:rPr>
                <w:rFonts w:ascii="Arial" w:eastAsia="Times New Roman" w:hAnsi="Arial" w:cs="Arial"/>
                <w:color w:val="000000"/>
                <w:lang w:eastAsia="cs-CZ"/>
              </w:rPr>
            </w:pPr>
            <w:r w:rsidRPr="00522478">
              <w:rPr>
                <w:rFonts w:ascii="Arial" w:eastAsia="Times New Roman" w:hAnsi="Arial" w:cs="Arial"/>
                <w:color w:val="000000"/>
                <w:lang w:eastAsia="cs-CZ"/>
              </w:rPr>
              <w:t>936 1</w:t>
            </w:r>
            <w:r>
              <w:rPr>
                <w:rFonts w:ascii="Arial" w:eastAsia="Times New Roman" w:hAnsi="Arial" w:cs="Arial"/>
                <w:color w:val="000000"/>
                <w:lang w:eastAsia="cs-CZ"/>
              </w:rPr>
              <w:t>3</w:t>
            </w:r>
            <w:r w:rsidRPr="00522478">
              <w:rPr>
                <w:rFonts w:ascii="Arial" w:eastAsia="Times New Roman" w:hAnsi="Arial" w:cs="Arial"/>
                <w:color w:val="000000"/>
                <w:lang w:eastAsia="cs-CZ"/>
              </w:rPr>
              <w:t>9,20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9C84A" w14:textId="77777777" w:rsidR="00C3681F" w:rsidRPr="00522478" w:rsidRDefault="00522478" w:rsidP="00EC4B17">
            <w:pPr>
              <w:spacing w:after="0" w:line="240" w:lineRule="auto"/>
              <w:jc w:val="right"/>
              <w:rPr>
                <w:rFonts w:ascii="Arial" w:eastAsia="Times New Roman" w:hAnsi="Arial" w:cs="Arial"/>
                <w:color w:val="000000"/>
                <w:lang w:eastAsia="cs-CZ"/>
              </w:rPr>
            </w:pPr>
            <w:r w:rsidRPr="00522478">
              <w:rPr>
                <w:rFonts w:ascii="Arial" w:eastAsia="Times New Roman" w:hAnsi="Arial" w:cs="Arial"/>
                <w:color w:val="000000"/>
                <w:lang w:eastAsia="cs-CZ"/>
              </w:rPr>
              <w:t>196 589,22</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5A250" w14:textId="77777777" w:rsidR="00C3681F" w:rsidRPr="00522478" w:rsidRDefault="00522478" w:rsidP="00EC4B17">
            <w:pPr>
              <w:spacing w:after="0" w:line="240" w:lineRule="auto"/>
              <w:jc w:val="right"/>
              <w:rPr>
                <w:rFonts w:ascii="Arial" w:eastAsia="Times New Roman" w:hAnsi="Arial" w:cs="Arial"/>
                <w:color w:val="000000"/>
                <w:lang w:eastAsia="cs-CZ"/>
              </w:rPr>
            </w:pPr>
            <w:r w:rsidRPr="00522478">
              <w:rPr>
                <w:rFonts w:ascii="Arial" w:eastAsia="Times New Roman" w:hAnsi="Arial" w:cs="Arial"/>
                <w:color w:val="000000"/>
                <w:lang w:eastAsia="cs-CZ"/>
              </w:rPr>
              <w:t>1 132 728,42</w:t>
            </w:r>
          </w:p>
        </w:tc>
      </w:tr>
    </w:tbl>
    <w:p w14:paraId="5C05FD22" w14:textId="77777777" w:rsidR="00C3681F" w:rsidRPr="00782C2E" w:rsidRDefault="00C3681F" w:rsidP="00C3681F">
      <w:pPr>
        <w:pStyle w:val="Odstavecseseznamem"/>
        <w:ind w:left="284"/>
        <w:jc w:val="both"/>
        <w:rPr>
          <w:rFonts w:ascii="Arial" w:hAnsi="Arial" w:cs="Arial"/>
          <w:i/>
          <w:iCs/>
          <w:sz w:val="20"/>
          <w:szCs w:val="20"/>
        </w:rPr>
      </w:pPr>
      <w:bookmarkStart w:id="4" w:name="_Hlk36122845"/>
      <w:bookmarkEnd w:id="3"/>
      <w:r w:rsidRPr="00782C2E">
        <w:rPr>
          <w:rFonts w:ascii="Arial" w:hAnsi="Arial" w:cs="Arial"/>
          <w:i/>
          <w:iCs/>
          <w:sz w:val="20"/>
          <w:szCs w:val="20"/>
        </w:rPr>
        <w:t>(Cena bude uváděna na haléře, tj. na 2 desetinná místa)</w:t>
      </w:r>
      <w:bookmarkEnd w:id="2"/>
      <w:bookmarkEnd w:id="4"/>
    </w:p>
    <w:p w14:paraId="6CCCD92A" w14:textId="77777777" w:rsidR="00C3681F" w:rsidRPr="002C1CE7" w:rsidRDefault="00C3681F" w:rsidP="00C3681F">
      <w:pPr>
        <w:pStyle w:val="Odstavecseseznamem"/>
        <w:jc w:val="both"/>
        <w:rPr>
          <w:rFonts w:ascii="Arial" w:hAnsi="Arial" w:cs="Arial"/>
          <w:bCs/>
        </w:rPr>
      </w:pPr>
    </w:p>
    <w:p w14:paraId="09B41BF8" w14:textId="77777777" w:rsidR="00C3681F" w:rsidRDefault="00C3681F" w:rsidP="00C3681F">
      <w:pPr>
        <w:pStyle w:val="Odstavecseseznamem"/>
        <w:numPr>
          <w:ilvl w:val="0"/>
          <w:numId w:val="6"/>
        </w:numPr>
        <w:jc w:val="both"/>
        <w:rPr>
          <w:rFonts w:ascii="Arial" w:hAnsi="Arial" w:cs="Arial"/>
          <w:bCs/>
        </w:rPr>
      </w:pPr>
      <w:r w:rsidRPr="004751EC">
        <w:rPr>
          <w:rFonts w:ascii="Arial" w:hAnsi="Arial" w:cs="Arial"/>
          <w:bCs/>
        </w:rPr>
        <w:t xml:space="preserve">Položkový nabídkový rozpočet je vypracován v souladu se strukturou jednotlivých kalkulačních položek aktuálního „Katalogu stavebních prací ÚRS Praha a.s.“. </w:t>
      </w:r>
      <w:r w:rsidRPr="004751EC">
        <w:rPr>
          <w:rFonts w:ascii="Arial" w:hAnsi="Arial" w:cs="Arial"/>
          <w:bCs/>
        </w:rPr>
        <w:lastRenderedPageBreak/>
        <w:t xml:space="preserve">Položkový nabídkový rozpočet bude </w:t>
      </w:r>
      <w:bookmarkStart w:id="5" w:name="_Hlk72493753"/>
      <w:r w:rsidRPr="004751EC">
        <w:rPr>
          <w:rFonts w:ascii="Arial" w:hAnsi="Arial" w:cs="Arial"/>
          <w:bCs/>
        </w:rPr>
        <w:t xml:space="preserve">jako příloha č. </w:t>
      </w:r>
      <w:r>
        <w:rPr>
          <w:rFonts w:ascii="Arial" w:hAnsi="Arial" w:cs="Arial"/>
          <w:bCs/>
        </w:rPr>
        <w:t>1</w:t>
      </w:r>
      <w:r w:rsidRPr="004751EC">
        <w:rPr>
          <w:rFonts w:cs="Arial"/>
        </w:rPr>
        <w:t xml:space="preserve"> </w:t>
      </w:r>
      <w:bookmarkEnd w:id="5"/>
      <w:r w:rsidRPr="004751EC">
        <w:rPr>
          <w:rFonts w:ascii="Arial" w:hAnsi="Arial" w:cs="Arial"/>
          <w:bCs/>
        </w:rPr>
        <w:t xml:space="preserve">nedílnou součástí smlouvy </w:t>
      </w:r>
      <w:r w:rsidRPr="004751EC">
        <w:rPr>
          <w:rFonts w:ascii="Arial" w:hAnsi="Arial" w:cs="Arial"/>
          <w:bCs/>
        </w:rPr>
        <w:br/>
      </w:r>
      <w:r w:rsidRPr="00782C2E">
        <w:rPr>
          <w:rFonts w:ascii="Arial" w:hAnsi="Arial" w:cs="Arial"/>
          <w:bCs/>
        </w:rPr>
        <w:t xml:space="preserve">i v elektronické podobě. </w:t>
      </w:r>
    </w:p>
    <w:p w14:paraId="5DA1A85F" w14:textId="77777777" w:rsidR="00C3681F" w:rsidRPr="0053165D" w:rsidRDefault="00C3681F" w:rsidP="0053165D">
      <w:pPr>
        <w:pStyle w:val="Odstavecseseznamem"/>
        <w:numPr>
          <w:ilvl w:val="0"/>
          <w:numId w:val="6"/>
        </w:numPr>
        <w:jc w:val="both"/>
        <w:rPr>
          <w:rFonts w:ascii="Arial" w:hAnsi="Arial" w:cs="Arial"/>
          <w:snapToGrid w:val="0"/>
        </w:rPr>
      </w:pPr>
      <w:r w:rsidRPr="00782C2E">
        <w:rPr>
          <w:rFonts w:ascii="Arial" w:hAnsi="Arial" w:cs="Arial"/>
          <w:bCs/>
          <w:u w:val="single"/>
        </w:rPr>
        <w:t>Zhotovitel v rámci této smlouvy bude provádět pouze ty</w:t>
      </w:r>
      <w:r>
        <w:rPr>
          <w:rFonts w:ascii="Arial" w:hAnsi="Arial" w:cs="Arial"/>
          <w:bCs/>
          <w:u w:val="single"/>
        </w:rPr>
        <w:t xml:space="preserve"> objekty a</w:t>
      </w:r>
      <w:r w:rsidRPr="00782C2E">
        <w:rPr>
          <w:rFonts w:ascii="Arial" w:hAnsi="Arial" w:cs="Arial"/>
          <w:bCs/>
          <w:u w:val="single"/>
        </w:rPr>
        <w:t xml:space="preserve"> části objektů, které zahrnují následnou péči o výsadby a zatravnění,</w:t>
      </w:r>
      <w:r>
        <w:rPr>
          <w:rFonts w:ascii="Arial" w:hAnsi="Arial" w:cs="Arial"/>
          <w:bCs/>
          <w:u w:val="single"/>
        </w:rPr>
        <w:t xml:space="preserve"> a</w:t>
      </w:r>
      <w:r w:rsidRPr="00782C2E">
        <w:rPr>
          <w:rFonts w:ascii="Arial" w:hAnsi="Arial" w:cs="Arial"/>
          <w:bCs/>
          <w:u w:val="single"/>
        </w:rPr>
        <w:t xml:space="preserve"> které jsou uvedeny výše v tabulce v Čl. V, odst. 4</w:t>
      </w:r>
      <w:r>
        <w:rPr>
          <w:rFonts w:ascii="Arial" w:hAnsi="Arial" w:cs="Arial"/>
          <w:bCs/>
          <w:u w:val="single"/>
        </w:rPr>
        <w:t xml:space="preserve">. </w:t>
      </w:r>
      <w:r w:rsidRPr="0053165D">
        <w:rPr>
          <w:rFonts w:ascii="Arial" w:hAnsi="Arial" w:cs="Arial"/>
          <w:bCs/>
          <w:u w:val="single"/>
        </w:rPr>
        <w:t xml:space="preserve">Pro rozsah (položky) následné péče je závazný soupis prací, ne popis v technické zprávě PD, který byl pro potřebu zadávací dokumentace redukován (upraven). </w:t>
      </w:r>
      <w:r>
        <w:rPr>
          <w:rFonts w:ascii="Arial" w:hAnsi="Arial" w:cs="Arial"/>
          <w:bCs/>
          <w:u w:val="single"/>
        </w:rPr>
        <w:t>Z</w:t>
      </w:r>
      <w:r w:rsidRPr="00782C2E">
        <w:rPr>
          <w:rFonts w:ascii="Arial" w:hAnsi="Arial" w:cs="Arial"/>
          <w:bCs/>
          <w:u w:val="single"/>
        </w:rPr>
        <w:t>bývající objekty či jejich části v rámci společného celkového soupisu prací jsou předmětem jiných smluv.</w:t>
      </w:r>
      <w:r w:rsidR="0053165D">
        <w:rPr>
          <w:rFonts w:ascii="Arial" w:hAnsi="Arial" w:cs="Arial"/>
          <w:bCs/>
          <w:u w:val="single"/>
        </w:rPr>
        <w:t xml:space="preserve"> </w:t>
      </w:r>
      <w:r w:rsidR="0053165D" w:rsidRPr="00DD22A0">
        <w:rPr>
          <w:rFonts w:ascii="Arial" w:hAnsi="Arial" w:cs="Arial"/>
          <w:snapToGrid w:val="0"/>
          <w:u w:val="single"/>
        </w:rPr>
        <w:t>Tyto budou pro potřeby této smlouvy oceněny „0“.</w:t>
      </w:r>
    </w:p>
    <w:p w14:paraId="1DC535F5" w14:textId="77777777" w:rsidR="00C3681F" w:rsidRDefault="00C3681F" w:rsidP="00C3681F">
      <w:pPr>
        <w:jc w:val="center"/>
        <w:rPr>
          <w:rFonts w:ascii="Arial" w:hAnsi="Arial" w:cs="Arial"/>
          <w:b/>
          <w:u w:val="single"/>
        </w:rPr>
      </w:pPr>
    </w:p>
    <w:p w14:paraId="31B3ABA1" w14:textId="77777777" w:rsidR="00C3681F" w:rsidRPr="00800EE4" w:rsidRDefault="00C3681F" w:rsidP="00C3681F">
      <w:pPr>
        <w:jc w:val="center"/>
        <w:rPr>
          <w:rFonts w:ascii="Arial" w:hAnsi="Arial" w:cs="Arial"/>
          <w:b/>
        </w:rPr>
      </w:pPr>
      <w:r w:rsidRPr="006A6983">
        <w:rPr>
          <w:rFonts w:ascii="Arial" w:hAnsi="Arial" w:cs="Arial"/>
          <w:b/>
          <w:u w:val="single"/>
        </w:rPr>
        <w:t>Čl. IV Platební podmínky</w:t>
      </w:r>
    </w:p>
    <w:p w14:paraId="54CC1F19" w14:textId="77777777" w:rsidR="00C3681F" w:rsidRPr="00F5793D" w:rsidRDefault="00C3681F" w:rsidP="00C3681F">
      <w:pPr>
        <w:pStyle w:val="Odstavecseseznamem"/>
        <w:numPr>
          <w:ilvl w:val="0"/>
          <w:numId w:val="12"/>
        </w:numPr>
        <w:jc w:val="both"/>
        <w:rPr>
          <w:rFonts w:ascii="Arial" w:hAnsi="Arial" w:cs="Arial"/>
        </w:rPr>
      </w:pPr>
      <w:r w:rsidRPr="00F5793D">
        <w:rPr>
          <w:rFonts w:ascii="Arial" w:hAnsi="Arial" w:cs="Arial"/>
        </w:rPr>
        <w:t xml:space="preserve">Úhrada provedených prací bude </w:t>
      </w:r>
      <w:r>
        <w:rPr>
          <w:rFonts w:ascii="Arial" w:hAnsi="Arial" w:cs="Arial"/>
        </w:rPr>
        <w:t>realizována</w:t>
      </w:r>
      <w:r w:rsidRPr="00F5793D">
        <w:rPr>
          <w:rFonts w:ascii="Arial" w:hAnsi="Arial" w:cs="Arial"/>
        </w:rPr>
        <w:t xml:space="preserve"> na základě zhotovitelem vyhotoven</w:t>
      </w:r>
      <w:r>
        <w:rPr>
          <w:rFonts w:ascii="Arial" w:hAnsi="Arial" w:cs="Arial"/>
        </w:rPr>
        <w:t>ých</w:t>
      </w:r>
      <w:r w:rsidRPr="00F5793D">
        <w:rPr>
          <w:rFonts w:ascii="Arial" w:hAnsi="Arial" w:cs="Arial"/>
        </w:rPr>
        <w:t xml:space="preserve"> daňov</w:t>
      </w:r>
      <w:r>
        <w:rPr>
          <w:rFonts w:ascii="Arial" w:hAnsi="Arial" w:cs="Arial"/>
        </w:rPr>
        <w:t>ých</w:t>
      </w:r>
      <w:r w:rsidRPr="00F5793D">
        <w:rPr>
          <w:rFonts w:ascii="Arial" w:hAnsi="Arial" w:cs="Arial"/>
        </w:rPr>
        <w:t xml:space="preserve"> doklad</w:t>
      </w:r>
      <w:r>
        <w:rPr>
          <w:rFonts w:ascii="Arial" w:hAnsi="Arial" w:cs="Arial"/>
        </w:rPr>
        <w:t>ů</w:t>
      </w:r>
      <w:r w:rsidRPr="00F5793D">
        <w:rPr>
          <w:rFonts w:ascii="Arial" w:hAnsi="Arial" w:cs="Arial"/>
        </w:rPr>
        <w:t xml:space="preserve"> (faktur)</w:t>
      </w:r>
      <w:r>
        <w:rPr>
          <w:rFonts w:ascii="Arial" w:hAnsi="Arial" w:cs="Arial"/>
        </w:rPr>
        <w:t xml:space="preserve"> </w:t>
      </w:r>
      <w:r w:rsidRPr="00697D9E">
        <w:rPr>
          <w:rFonts w:ascii="Arial" w:hAnsi="Arial" w:cs="Arial"/>
        </w:rPr>
        <w:t>vystavených za podmínek stanovených v této smlouvě.</w:t>
      </w:r>
    </w:p>
    <w:p w14:paraId="35D1D33B" w14:textId="77777777" w:rsidR="00C3681F" w:rsidRDefault="00C3681F" w:rsidP="00C3681F">
      <w:pPr>
        <w:pStyle w:val="Odstavecseseznamem"/>
        <w:numPr>
          <w:ilvl w:val="0"/>
          <w:numId w:val="12"/>
        </w:numPr>
        <w:jc w:val="both"/>
        <w:rPr>
          <w:rFonts w:ascii="Arial" w:hAnsi="Arial" w:cs="Arial"/>
        </w:rPr>
      </w:pPr>
      <w:r w:rsidRPr="00800EE4">
        <w:rPr>
          <w:rFonts w:ascii="Arial" w:hAnsi="Arial" w:cs="Arial"/>
        </w:rPr>
        <w:t>Objednatel neposkytuje zálohy.</w:t>
      </w:r>
    </w:p>
    <w:p w14:paraId="4DA14D68" w14:textId="77777777" w:rsidR="00C3681F" w:rsidRPr="00DC2D18" w:rsidRDefault="00C3681F" w:rsidP="00C3681F">
      <w:pPr>
        <w:pStyle w:val="Odstavecseseznamem"/>
        <w:numPr>
          <w:ilvl w:val="0"/>
          <w:numId w:val="12"/>
        </w:numPr>
        <w:jc w:val="both"/>
        <w:rPr>
          <w:rFonts w:ascii="Arial" w:hAnsi="Arial" w:cs="Arial"/>
          <w:b/>
          <w:iCs/>
        </w:rPr>
      </w:pPr>
      <w:bookmarkStart w:id="6" w:name="_Hlk130984087"/>
      <w:r>
        <w:rPr>
          <w:rFonts w:ascii="Arial" w:eastAsiaTheme="minorEastAsia" w:hAnsi="Arial" w:cs="Arial"/>
          <w:iCs/>
          <w:lang w:eastAsia="cs-CZ"/>
        </w:rPr>
        <w:t xml:space="preserve">Zhotovitel je oprávněn vystavit fakturu za provedení díla nebo jeho jednotlivých částí </w:t>
      </w:r>
      <w:r>
        <w:rPr>
          <w:rFonts w:ascii="Arial" w:hAnsi="Arial" w:cs="Arial"/>
        </w:rPr>
        <w:t xml:space="preserve"> </w:t>
      </w:r>
      <w:r>
        <w:rPr>
          <w:rFonts w:ascii="Arial" w:eastAsiaTheme="minorEastAsia" w:hAnsi="Arial" w:cs="Arial"/>
          <w:iCs/>
          <w:lang w:eastAsia="cs-CZ"/>
        </w:rPr>
        <w:t xml:space="preserve"> poté, co </w:t>
      </w:r>
      <w:proofErr w:type="gramStart"/>
      <w:r>
        <w:rPr>
          <w:rFonts w:ascii="Arial" w:eastAsiaTheme="minorEastAsia" w:hAnsi="Arial" w:cs="Arial"/>
          <w:iCs/>
          <w:lang w:eastAsia="cs-CZ"/>
        </w:rPr>
        <w:t>dokončí</w:t>
      </w:r>
      <w:proofErr w:type="gramEnd"/>
      <w:r>
        <w:rPr>
          <w:rFonts w:ascii="Arial" w:eastAsiaTheme="minorEastAsia" w:hAnsi="Arial" w:cs="Arial"/>
          <w:iCs/>
          <w:lang w:eastAsia="cs-CZ"/>
        </w:rPr>
        <w:t xml:space="preserve"> a objednateli předá řádně dokončené dílo, a to na základě zhotovitelem vyhotoveného a objednatelem potvrzeného schvalovacího protokolu o provedení prací, vždy nejpozději do 20.11. příslušného roku. Bez tohoto potvrzeného protokolu nesmí být faktura vystavena. Přílohou řádně vystavené faktury musí být soupisy provedených prací </w:t>
      </w:r>
      <w:r w:rsidRPr="001C1D8A">
        <w:rPr>
          <w:rFonts w:ascii="Arial" w:hAnsi="Arial" w:cs="Arial"/>
        </w:rPr>
        <w:t>odsouhlasené a potvrzené objednatelem, jinak zhotovitel není oprávněn fakturu vystavit</w:t>
      </w:r>
      <w:r w:rsidRPr="00655964">
        <w:rPr>
          <w:rFonts w:ascii="Arial" w:eastAsiaTheme="minorEastAsia" w:hAnsi="Arial" w:cs="Arial"/>
          <w:iCs/>
          <w:lang w:eastAsia="cs-CZ"/>
        </w:rPr>
        <w:t>.</w:t>
      </w:r>
      <w:r>
        <w:rPr>
          <w:rFonts w:ascii="Arial" w:eastAsiaTheme="minorEastAsia" w:hAnsi="Arial" w:cs="Arial"/>
          <w:iCs/>
          <w:lang w:eastAsia="cs-CZ"/>
        </w:rPr>
        <w:t xml:space="preserve"> Realizaci</w:t>
      </w:r>
      <w:r w:rsidRPr="00655964">
        <w:rPr>
          <w:rFonts w:ascii="Arial" w:eastAsiaTheme="minorEastAsia" w:hAnsi="Arial" w:cs="Arial"/>
          <w:iCs/>
          <w:lang w:eastAsia="cs-CZ"/>
        </w:rPr>
        <w:t xml:space="preserve"> následné péče o vysazený porost uhradí </w:t>
      </w:r>
      <w:r w:rsidRPr="00DC2D18">
        <w:rPr>
          <w:rFonts w:ascii="Arial" w:eastAsiaTheme="minorEastAsia" w:hAnsi="Arial" w:cs="Arial"/>
          <w:iCs/>
          <w:lang w:eastAsia="cs-CZ"/>
        </w:rPr>
        <w:t xml:space="preserve">objednatel zhotoviteli </w:t>
      </w:r>
      <w:bookmarkStart w:id="7" w:name="_Hlk130992003"/>
      <w:r w:rsidRPr="00DC2D18">
        <w:rPr>
          <w:rFonts w:ascii="Arial" w:eastAsiaTheme="minorEastAsia" w:hAnsi="Arial" w:cs="Arial"/>
          <w:iCs/>
          <w:lang w:eastAsia="cs-CZ"/>
        </w:rPr>
        <w:t xml:space="preserve">dle jednotlivých částí (let). Část ceny díla po ukončení 1. roku péče o vysazený porost, část ceny díla po ukončení 2. roku péče o vysazený porost, část ceny díla po ukončení 3. roku péče o vysazený porost. </w:t>
      </w:r>
      <w:bookmarkEnd w:id="7"/>
    </w:p>
    <w:p w14:paraId="402379DB" w14:textId="77777777" w:rsidR="00C3681F" w:rsidRDefault="00C3681F" w:rsidP="00C3681F">
      <w:pPr>
        <w:pStyle w:val="Odstavecseseznamem"/>
        <w:jc w:val="both"/>
        <w:rPr>
          <w:rFonts w:ascii="Arial" w:eastAsiaTheme="minorEastAsia" w:hAnsi="Arial" w:cs="Arial"/>
          <w:iCs/>
          <w:lang w:eastAsia="cs-CZ"/>
        </w:rPr>
      </w:pPr>
      <w:r>
        <w:rPr>
          <w:rFonts w:ascii="Arial" w:eastAsiaTheme="minorEastAsia" w:hAnsi="Arial" w:cs="Arial"/>
          <w:iCs/>
          <w:lang w:eastAsia="cs-CZ"/>
        </w:rPr>
        <w:t xml:space="preserve">Faktura bude vystavena do 10 kalendářních dnů od protokolárního předání </w:t>
      </w:r>
      <w:r>
        <w:rPr>
          <w:rFonts w:ascii="Arial" w:eastAsiaTheme="minorEastAsia" w:hAnsi="Arial" w:cs="Arial"/>
          <w:iCs/>
          <w:lang w:eastAsia="cs-CZ"/>
        </w:rPr>
        <w:br/>
      </w:r>
      <w:r w:rsidRPr="001329BD">
        <w:rPr>
          <w:rFonts w:ascii="Arial" w:eastAsiaTheme="minorEastAsia" w:hAnsi="Arial" w:cs="Arial"/>
          <w:iCs/>
          <w:lang w:eastAsia="cs-CZ"/>
        </w:rPr>
        <w:t>a převzetí díla</w:t>
      </w:r>
      <w:r>
        <w:rPr>
          <w:rFonts w:ascii="Arial" w:eastAsiaTheme="minorEastAsia" w:hAnsi="Arial" w:cs="Arial"/>
          <w:iCs/>
          <w:lang w:eastAsia="cs-CZ"/>
        </w:rPr>
        <w:t xml:space="preserve"> (části díla)</w:t>
      </w:r>
      <w:r w:rsidRPr="001329BD">
        <w:rPr>
          <w:rFonts w:ascii="Arial" w:eastAsiaTheme="minorEastAsia" w:hAnsi="Arial" w:cs="Arial"/>
          <w:iCs/>
          <w:lang w:eastAsia="cs-CZ"/>
        </w:rPr>
        <w:t xml:space="preserve"> dle této smlouvy. Tato faktura bude doručena objednateli nejpozději do 30.11. příslušného roku. Součástí „konečné“</w:t>
      </w:r>
      <w:r w:rsidRPr="002B2D7E">
        <w:rPr>
          <w:rFonts w:ascii="Arial" w:eastAsiaTheme="minorEastAsia" w:hAnsi="Arial" w:cs="Arial"/>
          <w:iCs/>
          <w:lang w:eastAsia="cs-CZ"/>
        </w:rPr>
        <w:t xml:space="preserve"> faktury vystavené po ukončení následné péče o zeleň bude také kopie protokolu</w:t>
      </w:r>
      <w:r>
        <w:rPr>
          <w:rFonts w:ascii="Arial" w:eastAsiaTheme="minorEastAsia" w:hAnsi="Arial" w:cs="Arial"/>
          <w:iCs/>
          <w:lang w:eastAsia="cs-CZ"/>
        </w:rPr>
        <w:t xml:space="preserve"> </w:t>
      </w:r>
      <w:r w:rsidRPr="002B2D7E">
        <w:rPr>
          <w:rFonts w:ascii="Arial" w:eastAsiaTheme="minorEastAsia" w:hAnsi="Arial" w:cs="Arial"/>
          <w:iCs/>
          <w:lang w:eastAsia="cs-CZ"/>
        </w:rPr>
        <w:t xml:space="preserve">o předání a převzetí celého díla, s podpisy obou smluvních stran. Převzaté práce budou oceněny jednotkovými cenami, dle k této smlouvě přiloženého oceněného soupisu prací. Fakturované částky budou uvedeny dle </w:t>
      </w:r>
      <w:proofErr w:type="spellStart"/>
      <w:r w:rsidRPr="002B2D7E">
        <w:rPr>
          <w:rFonts w:ascii="Arial" w:eastAsiaTheme="minorEastAsia" w:hAnsi="Arial" w:cs="Arial"/>
          <w:iCs/>
          <w:lang w:eastAsia="cs-CZ"/>
        </w:rPr>
        <w:t>SoD</w:t>
      </w:r>
      <w:proofErr w:type="spellEnd"/>
      <w:r w:rsidRPr="002B2D7E">
        <w:rPr>
          <w:rFonts w:ascii="Arial" w:eastAsiaTheme="minorEastAsia" w:hAnsi="Arial" w:cs="Arial"/>
          <w:iCs/>
          <w:lang w:eastAsia="cs-CZ"/>
        </w:rPr>
        <w:t>.</w:t>
      </w:r>
    </w:p>
    <w:bookmarkEnd w:id="6"/>
    <w:p w14:paraId="2C068FB1" w14:textId="77777777" w:rsidR="00C3681F" w:rsidRDefault="00C3681F" w:rsidP="00C3681F">
      <w:pPr>
        <w:pStyle w:val="Odstavecseseznamem"/>
        <w:numPr>
          <w:ilvl w:val="0"/>
          <w:numId w:val="12"/>
        </w:numPr>
        <w:jc w:val="both"/>
        <w:rPr>
          <w:rFonts w:ascii="Arial" w:hAnsi="Arial" w:cs="Arial"/>
        </w:rPr>
      </w:pPr>
      <w:r w:rsidRPr="00F5793D">
        <w:rPr>
          <w:rFonts w:ascii="Arial" w:hAnsi="Arial" w:cs="Arial"/>
        </w:rPr>
        <w:t>Daňový doklad (</w:t>
      </w:r>
      <w:r>
        <w:rPr>
          <w:rFonts w:ascii="Arial" w:hAnsi="Arial" w:cs="Arial"/>
        </w:rPr>
        <w:t>f</w:t>
      </w:r>
      <w:r w:rsidRPr="00F5793D">
        <w:rPr>
          <w:rFonts w:ascii="Arial" w:hAnsi="Arial" w:cs="Arial"/>
        </w:rPr>
        <w:t xml:space="preserve">aktura) </w:t>
      </w:r>
      <w:bookmarkStart w:id="8" w:name="_Hlk136871899"/>
      <w:r w:rsidRPr="00A4210F">
        <w:rPr>
          <w:rFonts w:ascii="Arial" w:hAnsi="Arial" w:cs="Arial"/>
        </w:rPr>
        <w:t xml:space="preserve">v papírové (tři stejnopisy) nebo v elektronické formě </w:t>
      </w:r>
      <w:r w:rsidRPr="00F5793D">
        <w:rPr>
          <w:rFonts w:ascii="Arial" w:hAnsi="Arial" w:cs="Arial"/>
        </w:rPr>
        <w:t xml:space="preserve">bude </w:t>
      </w:r>
      <w:bookmarkEnd w:id="8"/>
      <w:r w:rsidRPr="00F5793D">
        <w:rPr>
          <w:rFonts w:ascii="Arial" w:hAnsi="Arial" w:cs="Arial"/>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12C33792" w14:textId="77777777" w:rsidR="00C3681F" w:rsidRPr="00800EE4" w:rsidRDefault="00C3681F" w:rsidP="00C3681F">
      <w:pPr>
        <w:pStyle w:val="Odstavecseseznamem"/>
        <w:numPr>
          <w:ilvl w:val="0"/>
          <w:numId w:val="12"/>
        </w:numPr>
        <w:jc w:val="both"/>
        <w:rPr>
          <w:rFonts w:ascii="Arial" w:hAnsi="Arial" w:cs="Arial"/>
        </w:rPr>
      </w:pPr>
      <w:r w:rsidRPr="00800EE4">
        <w:rPr>
          <w:rFonts w:ascii="Arial" w:hAnsi="Arial" w:cs="Arial"/>
        </w:rPr>
        <w:t>Na faktuře pro objednatele bude zhotovitel uvádět:</w:t>
      </w:r>
    </w:p>
    <w:p w14:paraId="66378D57" w14:textId="77777777" w:rsidR="00C3681F" w:rsidRPr="00800EE4" w:rsidRDefault="00C3681F" w:rsidP="00C3681F">
      <w:pPr>
        <w:pStyle w:val="Odstavecseseznamem"/>
        <w:jc w:val="both"/>
        <w:rPr>
          <w:rFonts w:ascii="Arial" w:hAnsi="Arial" w:cs="Arial"/>
        </w:rPr>
      </w:pPr>
      <w:r w:rsidRPr="00800EE4">
        <w:rPr>
          <w:rFonts w:ascii="Arial" w:hAnsi="Arial" w:cs="Arial"/>
        </w:rPr>
        <w:t>Odběratel: Státní pozemkový úřad, Praha 3, Husinecká 1024/</w:t>
      </w:r>
      <w:proofErr w:type="gramStart"/>
      <w:r w:rsidRPr="00800EE4">
        <w:rPr>
          <w:rFonts w:ascii="Arial" w:hAnsi="Arial" w:cs="Arial"/>
        </w:rPr>
        <w:t>11a</w:t>
      </w:r>
      <w:proofErr w:type="gramEnd"/>
      <w:r w:rsidRPr="00800EE4">
        <w:rPr>
          <w:rFonts w:ascii="Arial" w:hAnsi="Arial" w:cs="Arial"/>
        </w:rPr>
        <w:t>, PSČ 130 00, IČ</w:t>
      </w:r>
      <w:r>
        <w:rPr>
          <w:rFonts w:ascii="Arial" w:hAnsi="Arial" w:cs="Arial"/>
        </w:rPr>
        <w:t>:</w:t>
      </w:r>
      <w:r w:rsidRPr="00800EE4">
        <w:rPr>
          <w:rFonts w:ascii="Arial" w:hAnsi="Arial" w:cs="Arial"/>
        </w:rPr>
        <w:t xml:space="preserve"> 01312774</w:t>
      </w:r>
    </w:p>
    <w:p w14:paraId="7C36305F" w14:textId="77777777" w:rsidR="00C3681F" w:rsidRPr="004A6E93" w:rsidRDefault="00C3681F" w:rsidP="00C3681F">
      <w:pPr>
        <w:pStyle w:val="Odstavecseseznamem"/>
        <w:jc w:val="both"/>
        <w:rPr>
          <w:rFonts w:ascii="Arial" w:hAnsi="Arial" w:cs="Arial"/>
        </w:rPr>
      </w:pPr>
      <w:r w:rsidRPr="00800EE4">
        <w:rPr>
          <w:rFonts w:ascii="Arial" w:hAnsi="Arial" w:cs="Arial"/>
        </w:rPr>
        <w:t xml:space="preserve">Konečný příjemce: </w:t>
      </w:r>
      <w:r w:rsidRPr="00DC2D18">
        <w:rPr>
          <w:rFonts w:ascii="Arial" w:hAnsi="Arial" w:cs="Arial"/>
        </w:rPr>
        <w:t>KPÚ pro Moravskoslezský kraj, Pobočka Opava,</w:t>
      </w:r>
      <w:r w:rsidRPr="004A6E93">
        <w:rPr>
          <w:rFonts w:ascii="Arial" w:hAnsi="Arial" w:cs="Arial"/>
        </w:rPr>
        <w:t xml:space="preserve"> </w:t>
      </w:r>
      <w:r>
        <w:rPr>
          <w:rFonts w:ascii="Arial" w:hAnsi="Arial" w:cs="Arial"/>
        </w:rPr>
        <w:t>Krnovská 2861/69, 747 01 Opava</w:t>
      </w:r>
    </w:p>
    <w:p w14:paraId="45EAB0AF" w14:textId="77777777" w:rsidR="00C3681F" w:rsidRPr="00800EE4" w:rsidRDefault="00C3681F" w:rsidP="00C3681F">
      <w:pPr>
        <w:pStyle w:val="Odstavecseseznamem"/>
        <w:numPr>
          <w:ilvl w:val="0"/>
          <w:numId w:val="12"/>
        </w:numPr>
        <w:jc w:val="both"/>
        <w:rPr>
          <w:rFonts w:ascii="Arial" w:hAnsi="Arial" w:cs="Arial"/>
        </w:rPr>
      </w:pPr>
      <w:r w:rsidRPr="00800EE4">
        <w:rPr>
          <w:rFonts w:ascii="Arial" w:hAnsi="Arial" w:cs="Arial"/>
        </w:rPr>
        <w:t xml:space="preserve">V případě, že faktura nebude obsahovat náležitosti uvedené v této smlouvě či jejích přílohách nebo v ní nebudou správně uvedené údaje dle této smlouvy, je objednatel </w:t>
      </w:r>
      <w:r w:rsidRPr="00800EE4">
        <w:rPr>
          <w:rFonts w:ascii="Arial" w:hAnsi="Arial" w:cs="Arial"/>
        </w:rPr>
        <w:lastRenderedPageBreak/>
        <w:t>oprávněn ji vrátit zhotoviteli na doplnění. V takovém případě začne plynout doručením opravené faktury objednateli nová lhůta splatnosti.</w:t>
      </w:r>
    </w:p>
    <w:p w14:paraId="5789134C" w14:textId="77777777" w:rsidR="00C3681F" w:rsidRPr="00225620" w:rsidRDefault="00C3681F" w:rsidP="00C3681F">
      <w:pPr>
        <w:pStyle w:val="Odstavecseseznamem"/>
        <w:numPr>
          <w:ilvl w:val="0"/>
          <w:numId w:val="12"/>
        </w:numPr>
        <w:jc w:val="both"/>
        <w:rPr>
          <w:rFonts w:ascii="Arial" w:hAnsi="Arial" w:cs="Arial"/>
        </w:rPr>
      </w:pPr>
      <w:r w:rsidRPr="00AE7610">
        <w:rPr>
          <w:rFonts w:ascii="Arial" w:hAnsi="Arial" w:cs="Arial"/>
        </w:rPr>
        <w:t>Splatnost faktury se stanovuje na 30 kalendářních dnů od data doručení faktury</w:t>
      </w:r>
      <w:r w:rsidRPr="00800EE4">
        <w:rPr>
          <w:rFonts w:ascii="Arial" w:hAnsi="Arial" w:cs="Arial"/>
        </w:rPr>
        <w:t xml:space="preserve"> objednateli. Platby peněžitých částek se provádí bankovním převodem na účet druhé smluvní strany uvedený ve faktuře. Peněžitá částka se považuje za zaplacenou okamžikem jejího odepsání z účtu objednatele ve prospěch účtu zhotovitele. </w:t>
      </w:r>
    </w:p>
    <w:p w14:paraId="40B62FC3" w14:textId="77777777" w:rsidR="00C3681F" w:rsidRPr="00800EE4" w:rsidRDefault="00C3681F" w:rsidP="00C3681F">
      <w:pPr>
        <w:pStyle w:val="Odstavecseseznamem"/>
        <w:numPr>
          <w:ilvl w:val="0"/>
          <w:numId w:val="12"/>
        </w:numPr>
        <w:jc w:val="both"/>
        <w:rPr>
          <w:rFonts w:ascii="Arial" w:hAnsi="Arial" w:cs="Arial"/>
        </w:rPr>
      </w:pPr>
      <w:r w:rsidRPr="00800EE4">
        <w:rPr>
          <w:rFonts w:ascii="Arial" w:hAnsi="Arial" w:cs="Arial"/>
        </w:rPr>
        <w:t>Zhotovitel není oprávněn započíst žádnou svou pohledávku proti pohledávce objednatele z této smlouvy.</w:t>
      </w:r>
    </w:p>
    <w:p w14:paraId="28532DEC" w14:textId="77777777" w:rsidR="00C3681F" w:rsidRPr="00800EE4" w:rsidRDefault="00C3681F" w:rsidP="00C3681F">
      <w:pPr>
        <w:pStyle w:val="Odstavecseseznamem"/>
        <w:numPr>
          <w:ilvl w:val="0"/>
          <w:numId w:val="12"/>
        </w:numPr>
        <w:jc w:val="both"/>
        <w:rPr>
          <w:rFonts w:ascii="Arial" w:hAnsi="Arial" w:cs="Arial"/>
        </w:rPr>
      </w:pPr>
      <w:r w:rsidRPr="00800EE4">
        <w:rPr>
          <w:rFonts w:ascii="Arial" w:hAnsi="Arial" w:cs="Arial"/>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14:paraId="1A1587A9" w14:textId="77777777" w:rsidR="00C3681F" w:rsidRPr="00804E97" w:rsidRDefault="00C3681F" w:rsidP="00C3681F">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47021877" w14:textId="77777777" w:rsidR="00C3681F" w:rsidRDefault="00C3681F" w:rsidP="00C3681F">
      <w:pPr>
        <w:rPr>
          <w:rFonts w:ascii="Arial" w:hAnsi="Arial" w:cs="Arial"/>
          <w:b/>
          <w:u w:val="single"/>
        </w:rPr>
      </w:pPr>
    </w:p>
    <w:p w14:paraId="36715E4E" w14:textId="77777777" w:rsidR="00C3681F" w:rsidRPr="00800EE4" w:rsidRDefault="00C3681F" w:rsidP="00C3681F">
      <w:pPr>
        <w:jc w:val="center"/>
        <w:rPr>
          <w:rFonts w:ascii="Arial" w:hAnsi="Arial" w:cs="Arial"/>
          <w:b/>
          <w:u w:val="single"/>
        </w:rPr>
      </w:pPr>
      <w:r w:rsidRPr="00446E5D">
        <w:rPr>
          <w:rFonts w:ascii="Arial" w:hAnsi="Arial" w:cs="Arial"/>
          <w:b/>
          <w:u w:val="single"/>
        </w:rPr>
        <w:t>Čl.</w:t>
      </w:r>
      <w:r>
        <w:rPr>
          <w:rFonts w:ascii="Arial" w:hAnsi="Arial" w:cs="Arial"/>
          <w:b/>
          <w:u w:val="single"/>
        </w:rPr>
        <w:t xml:space="preserve"> </w:t>
      </w:r>
      <w:r w:rsidRPr="00446E5D">
        <w:rPr>
          <w:rFonts w:ascii="Arial" w:hAnsi="Arial" w:cs="Arial"/>
          <w:b/>
          <w:u w:val="single"/>
        </w:rPr>
        <w:t>V Doba plnění</w:t>
      </w:r>
    </w:p>
    <w:p w14:paraId="363B9E58" w14:textId="77777777" w:rsidR="00C3681F" w:rsidRPr="00357769" w:rsidRDefault="00C3681F" w:rsidP="00C3681F">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28365ECD" w14:textId="77777777" w:rsidR="00C3681F" w:rsidRDefault="00C3681F" w:rsidP="00C3681F">
      <w:pPr>
        <w:numPr>
          <w:ilvl w:val="0"/>
          <w:numId w:val="30"/>
        </w:numPr>
        <w:spacing w:after="0"/>
        <w:contextualSpacing/>
        <w:jc w:val="both"/>
        <w:rPr>
          <w:rFonts w:ascii="Arial" w:hAnsi="Arial" w:cs="Arial"/>
        </w:rPr>
      </w:pPr>
      <w:r w:rsidRPr="00357769">
        <w:rPr>
          <w:rFonts w:ascii="Arial" w:hAnsi="Arial" w:cs="Arial"/>
        </w:rPr>
        <w:t xml:space="preserve">Objednatel má právo vydat příkaz k zastavení nebo přerušení prací na nezbytně nutnou dobu v kterékoliv fázi díla. V případě, že zhotovitel </w:t>
      </w:r>
      <w:proofErr w:type="gramStart"/>
      <w:r w:rsidRPr="00357769">
        <w:rPr>
          <w:rFonts w:ascii="Arial" w:hAnsi="Arial" w:cs="Arial"/>
        </w:rPr>
        <w:t>přeruší</w:t>
      </w:r>
      <w:proofErr w:type="gramEnd"/>
      <w:r w:rsidRPr="00357769">
        <w:rPr>
          <w:rFonts w:ascii="Arial" w:hAnsi="Arial" w:cs="Arial"/>
        </w:rPr>
        <w:t xml:space="preserve">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w:t>
      </w:r>
      <w:r>
        <w:rPr>
          <w:rFonts w:ascii="Arial" w:hAnsi="Arial" w:cs="Arial"/>
        </w:rPr>
        <w:br/>
      </w:r>
      <w:r w:rsidRPr="00357769">
        <w:rPr>
          <w:rFonts w:ascii="Arial" w:hAnsi="Arial" w:cs="Arial"/>
        </w:rPr>
        <w:t>a prodloužení lhůty k plnění právní nárok.</w:t>
      </w:r>
    </w:p>
    <w:p w14:paraId="48DFA73A" w14:textId="77777777" w:rsidR="00C3681F" w:rsidRPr="00674421" w:rsidRDefault="00C3681F" w:rsidP="00C3681F">
      <w:pPr>
        <w:numPr>
          <w:ilvl w:val="0"/>
          <w:numId w:val="30"/>
        </w:numPr>
        <w:contextualSpacing/>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p>
    <w:p w14:paraId="4FF84DD7" w14:textId="77777777" w:rsidR="001C644B" w:rsidRDefault="00C3681F" w:rsidP="00C3681F">
      <w:pPr>
        <w:numPr>
          <w:ilvl w:val="0"/>
          <w:numId w:val="36"/>
        </w:numPr>
        <w:contextualSpacing/>
        <w:jc w:val="both"/>
        <w:rPr>
          <w:rFonts w:ascii="Arial" w:eastAsiaTheme="minorEastAsia" w:hAnsi="Arial" w:cs="Arial"/>
          <w:lang w:eastAsia="cs-CZ"/>
        </w:rPr>
      </w:pPr>
      <w:r w:rsidRPr="00674421">
        <w:rPr>
          <w:rFonts w:ascii="Arial" w:eastAsiaTheme="minorEastAsia" w:hAnsi="Arial" w:cs="Arial"/>
          <w:lang w:eastAsia="cs-CZ"/>
        </w:rPr>
        <w:t xml:space="preserve">Lhůta pro předání a převzetí </w:t>
      </w:r>
      <w:r>
        <w:rPr>
          <w:rFonts w:ascii="Arial" w:eastAsiaTheme="minorEastAsia" w:hAnsi="Arial" w:cs="Arial"/>
          <w:lang w:eastAsia="cs-CZ"/>
        </w:rPr>
        <w:t>místa plnění</w:t>
      </w:r>
      <w:r w:rsidRPr="00674421">
        <w:rPr>
          <w:rFonts w:ascii="Arial" w:eastAsiaTheme="minorEastAsia" w:hAnsi="Arial" w:cs="Arial"/>
          <w:lang w:eastAsia="cs-CZ"/>
        </w:rPr>
        <w:t xml:space="preserve">: </w:t>
      </w:r>
    </w:p>
    <w:p w14:paraId="471F4438" w14:textId="3CB6114F" w:rsidR="00C3681F" w:rsidRDefault="00C3681F" w:rsidP="001C644B">
      <w:pPr>
        <w:ind w:left="2880"/>
        <w:contextualSpacing/>
        <w:jc w:val="both"/>
        <w:rPr>
          <w:rFonts w:ascii="Arial" w:eastAsiaTheme="minorEastAsia" w:hAnsi="Arial" w:cs="Arial"/>
          <w:lang w:eastAsia="cs-CZ"/>
        </w:rPr>
      </w:pPr>
      <w:r w:rsidRPr="001C644B">
        <w:rPr>
          <w:rFonts w:ascii="Arial" w:eastAsiaTheme="minorEastAsia" w:hAnsi="Arial" w:cs="Arial"/>
          <w:bCs/>
          <w:lang w:eastAsia="cs-CZ"/>
        </w:rPr>
        <w:t>v den protokolárního převzetí vysázené zeleně ze smlouvy na výsadbu zeleně (PRV)</w:t>
      </w:r>
      <w:r w:rsidR="001C644B" w:rsidRPr="001C644B">
        <w:rPr>
          <w:rFonts w:ascii="Arial" w:eastAsiaTheme="minorEastAsia" w:hAnsi="Arial" w:cs="Arial"/>
          <w:bCs/>
          <w:lang w:eastAsia="cs-CZ"/>
        </w:rPr>
        <w:t xml:space="preserve"> </w:t>
      </w:r>
      <w:proofErr w:type="gramStart"/>
      <w:r w:rsidR="001C644B" w:rsidRPr="001C644B">
        <w:rPr>
          <w:rFonts w:ascii="Arial" w:eastAsiaTheme="minorEastAsia" w:hAnsi="Arial" w:cs="Arial"/>
          <w:bCs/>
          <w:lang w:eastAsia="cs-CZ"/>
        </w:rPr>
        <w:t>objednatelem -</w:t>
      </w:r>
      <w:r w:rsidRPr="001C644B">
        <w:rPr>
          <w:rFonts w:ascii="Arial" w:eastAsiaTheme="minorEastAsia" w:hAnsi="Arial" w:cs="Arial"/>
          <w:bCs/>
          <w:lang w:eastAsia="cs-CZ"/>
        </w:rPr>
        <w:t xml:space="preserve"> </w:t>
      </w:r>
      <w:proofErr w:type="spellStart"/>
      <w:r w:rsidR="001C644B" w:rsidRPr="001C644B">
        <w:rPr>
          <w:rFonts w:ascii="Arial" w:hAnsi="Arial" w:cs="Arial"/>
          <w:bCs/>
          <w:snapToGrid w:val="0"/>
          <w:lang w:val="en-US"/>
        </w:rPr>
        <w:t>Smlouva</w:t>
      </w:r>
      <w:proofErr w:type="spellEnd"/>
      <w:proofErr w:type="gramEnd"/>
      <w:r w:rsidR="001C644B" w:rsidRPr="001C644B">
        <w:rPr>
          <w:rFonts w:ascii="Arial" w:hAnsi="Arial" w:cs="Arial"/>
          <w:bCs/>
          <w:snapToGrid w:val="0"/>
          <w:lang w:val="en-US"/>
        </w:rPr>
        <w:t xml:space="preserve"> o </w:t>
      </w:r>
      <w:proofErr w:type="spellStart"/>
      <w:r w:rsidR="001C644B" w:rsidRPr="001C644B">
        <w:rPr>
          <w:rFonts w:ascii="Arial" w:hAnsi="Arial" w:cs="Arial"/>
          <w:bCs/>
          <w:snapToGrid w:val="0"/>
          <w:lang w:val="en-US"/>
        </w:rPr>
        <w:t>dílo</w:t>
      </w:r>
      <w:proofErr w:type="spellEnd"/>
      <w:r w:rsidR="001C644B" w:rsidRPr="001C644B">
        <w:rPr>
          <w:rFonts w:ascii="Arial" w:hAnsi="Arial" w:cs="Arial"/>
          <w:bCs/>
          <w:snapToGrid w:val="0"/>
          <w:lang w:val="en-US"/>
        </w:rPr>
        <w:t xml:space="preserve"> - </w:t>
      </w:r>
      <w:proofErr w:type="spellStart"/>
      <w:r w:rsidR="001C644B" w:rsidRPr="001C644B">
        <w:rPr>
          <w:rFonts w:ascii="Arial" w:hAnsi="Arial" w:cs="Arial"/>
          <w:bCs/>
          <w:snapToGrid w:val="0"/>
          <w:lang w:val="en-US"/>
        </w:rPr>
        <w:t>Realizace</w:t>
      </w:r>
      <w:proofErr w:type="spellEnd"/>
      <w:r w:rsidR="001C644B" w:rsidRPr="001C644B">
        <w:rPr>
          <w:rFonts w:ascii="Arial" w:hAnsi="Arial" w:cs="Arial"/>
          <w:bCs/>
          <w:snapToGrid w:val="0"/>
          <w:lang w:val="en-US"/>
        </w:rPr>
        <w:t xml:space="preserve"> PSZ </w:t>
      </w:r>
      <w:proofErr w:type="spellStart"/>
      <w:r w:rsidR="001C644B" w:rsidRPr="001C644B">
        <w:rPr>
          <w:rFonts w:ascii="Arial" w:hAnsi="Arial" w:cs="Arial"/>
          <w:bCs/>
          <w:snapToGrid w:val="0"/>
          <w:lang w:val="en-US"/>
        </w:rPr>
        <w:t>Neplachovice</w:t>
      </w:r>
      <w:proofErr w:type="spellEnd"/>
      <w:r w:rsidR="001C644B" w:rsidRPr="001C644B">
        <w:rPr>
          <w:rFonts w:ascii="Arial" w:hAnsi="Arial" w:cs="Arial"/>
          <w:bCs/>
          <w:snapToGrid w:val="0"/>
          <w:lang w:val="en-US"/>
        </w:rPr>
        <w:t xml:space="preserve"> I. </w:t>
      </w:r>
      <w:proofErr w:type="spellStart"/>
      <w:r w:rsidR="001C644B" w:rsidRPr="001C644B">
        <w:rPr>
          <w:rFonts w:ascii="Arial" w:hAnsi="Arial" w:cs="Arial"/>
          <w:bCs/>
          <w:snapToGrid w:val="0"/>
          <w:lang w:val="en-US"/>
        </w:rPr>
        <w:t>etapa</w:t>
      </w:r>
      <w:proofErr w:type="spellEnd"/>
      <w:r w:rsidR="001C644B" w:rsidRPr="001C644B">
        <w:rPr>
          <w:rFonts w:ascii="Arial" w:hAnsi="Arial" w:cs="Arial"/>
          <w:bCs/>
          <w:snapToGrid w:val="0"/>
          <w:lang w:val="en-US"/>
        </w:rPr>
        <w:t xml:space="preserve"> - </w:t>
      </w:r>
      <w:proofErr w:type="spellStart"/>
      <w:r w:rsidR="001C644B" w:rsidRPr="001C644B">
        <w:rPr>
          <w:rFonts w:ascii="Arial" w:hAnsi="Arial" w:cs="Arial"/>
          <w:bCs/>
          <w:snapToGrid w:val="0"/>
          <w:lang w:val="en-US"/>
        </w:rPr>
        <w:t>výsadba</w:t>
      </w:r>
      <w:proofErr w:type="spellEnd"/>
      <w:r w:rsidR="001C644B" w:rsidRPr="001C644B">
        <w:rPr>
          <w:rFonts w:ascii="Arial" w:hAnsi="Arial" w:cs="Arial"/>
          <w:bCs/>
          <w:snapToGrid w:val="0"/>
          <w:lang w:val="en-US"/>
        </w:rPr>
        <w:t xml:space="preserve"> </w:t>
      </w:r>
      <w:proofErr w:type="spellStart"/>
      <w:r w:rsidR="001C644B" w:rsidRPr="001C644B">
        <w:rPr>
          <w:rFonts w:ascii="Arial" w:hAnsi="Arial" w:cs="Arial"/>
          <w:bCs/>
          <w:snapToGrid w:val="0"/>
          <w:lang w:val="en-US"/>
        </w:rPr>
        <w:t>zeleně</w:t>
      </w:r>
      <w:proofErr w:type="spellEnd"/>
      <w:r w:rsidR="001C644B" w:rsidRPr="001C644B">
        <w:rPr>
          <w:rFonts w:ascii="Arial" w:hAnsi="Arial" w:cs="Arial"/>
          <w:bCs/>
          <w:snapToGrid w:val="0"/>
          <w:lang w:val="en-US"/>
        </w:rPr>
        <w:t xml:space="preserve">, </w:t>
      </w:r>
      <w:r w:rsidR="001C644B">
        <w:rPr>
          <w:rFonts w:ascii="Arial" w:hAnsi="Arial" w:cs="Arial"/>
          <w:bCs/>
          <w:snapToGrid w:val="0"/>
          <w:lang w:val="en-US"/>
        </w:rPr>
        <w:br/>
      </w:r>
      <w:r w:rsidR="001C644B" w:rsidRPr="001C644B">
        <w:rPr>
          <w:rFonts w:ascii="Arial" w:hAnsi="Arial" w:cs="Arial"/>
          <w:bCs/>
          <w:snapToGrid w:val="0"/>
          <w:lang w:val="en-US"/>
        </w:rPr>
        <w:t xml:space="preserve">č. </w:t>
      </w:r>
      <w:proofErr w:type="spellStart"/>
      <w:r w:rsidR="001C644B" w:rsidRPr="001C644B">
        <w:rPr>
          <w:rFonts w:ascii="Arial" w:hAnsi="Arial" w:cs="Arial"/>
          <w:bCs/>
          <w:snapToGrid w:val="0"/>
          <w:lang w:val="en-US"/>
        </w:rPr>
        <w:t>smlouvy</w:t>
      </w:r>
      <w:proofErr w:type="spellEnd"/>
      <w:r w:rsidR="001C644B" w:rsidRPr="001C644B">
        <w:rPr>
          <w:rFonts w:ascii="Arial" w:hAnsi="Arial" w:cs="Arial"/>
          <w:bCs/>
          <w:snapToGrid w:val="0"/>
          <w:lang w:val="en-US"/>
        </w:rPr>
        <w:t xml:space="preserve"> </w:t>
      </w:r>
      <w:proofErr w:type="spellStart"/>
      <w:r w:rsidR="001C644B" w:rsidRPr="001C644B">
        <w:rPr>
          <w:rFonts w:ascii="Arial" w:hAnsi="Arial" w:cs="Arial"/>
          <w:bCs/>
          <w:snapToGrid w:val="0"/>
          <w:lang w:val="en-US"/>
        </w:rPr>
        <w:t>objednatele</w:t>
      </w:r>
      <w:proofErr w:type="spellEnd"/>
      <w:r w:rsidR="001C644B" w:rsidRPr="001C644B">
        <w:rPr>
          <w:rFonts w:ascii="Arial" w:hAnsi="Arial" w:cs="Arial"/>
          <w:bCs/>
          <w:snapToGrid w:val="0"/>
          <w:lang w:val="en-US"/>
        </w:rPr>
        <w:t>: 685-2024-571101</w:t>
      </w:r>
      <w:r w:rsidRPr="001C644B">
        <w:rPr>
          <w:rFonts w:ascii="Arial" w:eastAsiaTheme="minorEastAsia" w:hAnsi="Arial" w:cs="Arial"/>
          <w:bCs/>
          <w:lang w:eastAsia="cs-CZ"/>
        </w:rPr>
        <w:t>, při splnění podmínky uvedené v bodu 3, písm. b) čl. XVIII této smlouvy</w:t>
      </w:r>
      <w:r w:rsidRPr="00674421">
        <w:rPr>
          <w:rFonts w:ascii="Arial" w:eastAsiaTheme="minorEastAsia" w:hAnsi="Arial" w:cs="Arial"/>
          <w:lang w:eastAsia="cs-CZ"/>
        </w:rPr>
        <w:t xml:space="preserve">  </w:t>
      </w:r>
    </w:p>
    <w:p w14:paraId="1589049E" w14:textId="77777777" w:rsidR="00C3681F" w:rsidRPr="00674421" w:rsidRDefault="00C3681F" w:rsidP="00C3681F">
      <w:pPr>
        <w:ind w:left="2880"/>
        <w:contextualSpacing/>
        <w:jc w:val="both"/>
        <w:rPr>
          <w:rFonts w:ascii="Arial" w:eastAsiaTheme="minorEastAsia" w:hAnsi="Arial" w:cs="Arial"/>
          <w:lang w:eastAsia="cs-CZ"/>
        </w:rPr>
      </w:pPr>
    </w:p>
    <w:p w14:paraId="4482E6EF" w14:textId="776675AE" w:rsidR="00C3681F" w:rsidRPr="00AC2635" w:rsidRDefault="00C3681F" w:rsidP="00C3681F">
      <w:pPr>
        <w:numPr>
          <w:ilvl w:val="0"/>
          <w:numId w:val="36"/>
        </w:numPr>
        <w:contextualSpacing/>
        <w:jc w:val="both"/>
        <w:rPr>
          <w:rFonts w:ascii="Arial" w:eastAsiaTheme="minorEastAsia" w:hAnsi="Arial" w:cs="Arial"/>
          <w:lang w:eastAsia="cs-CZ"/>
        </w:rPr>
      </w:pPr>
      <w:r w:rsidRPr="00AC2635">
        <w:rPr>
          <w:rFonts w:ascii="Arial" w:eastAsiaTheme="minorEastAsia" w:hAnsi="Arial" w:cs="Arial"/>
          <w:lang w:eastAsia="cs-CZ"/>
        </w:rPr>
        <w:lastRenderedPageBreak/>
        <w:t xml:space="preserve">Lhůta pro zahájení díla: následující den po protokolárním převzetí vysázené zeleně ze smlouvy na výsadbu zeleně (PRV) </w:t>
      </w:r>
      <w:proofErr w:type="gramStart"/>
      <w:r w:rsidRPr="00AC2635">
        <w:rPr>
          <w:rFonts w:ascii="Arial" w:eastAsiaTheme="minorEastAsia" w:hAnsi="Arial" w:cs="Arial"/>
          <w:lang w:eastAsia="cs-CZ"/>
        </w:rPr>
        <w:t>objednatelem</w:t>
      </w:r>
      <w:r w:rsidR="001C644B" w:rsidRPr="00AC2635">
        <w:rPr>
          <w:rFonts w:ascii="Arial" w:eastAsiaTheme="minorEastAsia" w:hAnsi="Arial" w:cs="Arial"/>
          <w:lang w:eastAsia="cs-CZ"/>
        </w:rPr>
        <w:t xml:space="preserve"> - </w:t>
      </w:r>
      <w:proofErr w:type="spellStart"/>
      <w:r w:rsidR="001C644B" w:rsidRPr="00AC2635">
        <w:rPr>
          <w:rFonts w:ascii="Arial" w:hAnsi="Arial" w:cs="Arial"/>
          <w:snapToGrid w:val="0"/>
          <w:lang w:val="en-US"/>
        </w:rPr>
        <w:t>Smlouva</w:t>
      </w:r>
      <w:proofErr w:type="spellEnd"/>
      <w:proofErr w:type="gramEnd"/>
      <w:r w:rsidR="001C644B" w:rsidRPr="00AC2635">
        <w:rPr>
          <w:rFonts w:ascii="Arial" w:hAnsi="Arial" w:cs="Arial"/>
          <w:snapToGrid w:val="0"/>
          <w:lang w:val="en-US"/>
        </w:rPr>
        <w:t xml:space="preserve"> o </w:t>
      </w:r>
      <w:proofErr w:type="spellStart"/>
      <w:r w:rsidR="001C644B" w:rsidRPr="00AC2635">
        <w:rPr>
          <w:rFonts w:ascii="Arial" w:hAnsi="Arial" w:cs="Arial"/>
          <w:snapToGrid w:val="0"/>
          <w:lang w:val="en-US"/>
        </w:rPr>
        <w:t>dílo</w:t>
      </w:r>
      <w:proofErr w:type="spellEnd"/>
      <w:r w:rsidR="001C644B" w:rsidRPr="00AC2635">
        <w:rPr>
          <w:rFonts w:ascii="Arial" w:hAnsi="Arial" w:cs="Arial"/>
          <w:snapToGrid w:val="0"/>
          <w:lang w:val="en-US"/>
        </w:rPr>
        <w:t xml:space="preserve"> - </w:t>
      </w:r>
      <w:proofErr w:type="spellStart"/>
      <w:r w:rsidR="001C644B" w:rsidRPr="00AC2635">
        <w:rPr>
          <w:rFonts w:ascii="Arial" w:hAnsi="Arial" w:cs="Arial"/>
          <w:snapToGrid w:val="0"/>
          <w:lang w:val="en-US"/>
        </w:rPr>
        <w:t>Realizace</w:t>
      </w:r>
      <w:proofErr w:type="spellEnd"/>
      <w:r w:rsidR="001C644B" w:rsidRPr="00AC2635">
        <w:rPr>
          <w:rFonts w:ascii="Arial" w:hAnsi="Arial" w:cs="Arial"/>
          <w:snapToGrid w:val="0"/>
          <w:lang w:val="en-US"/>
        </w:rPr>
        <w:t xml:space="preserve"> PSZ </w:t>
      </w:r>
      <w:proofErr w:type="spellStart"/>
      <w:r w:rsidR="001C644B" w:rsidRPr="00AC2635">
        <w:rPr>
          <w:rFonts w:ascii="Arial" w:hAnsi="Arial" w:cs="Arial"/>
          <w:snapToGrid w:val="0"/>
          <w:lang w:val="en-US"/>
        </w:rPr>
        <w:t>Neplachovice</w:t>
      </w:r>
      <w:proofErr w:type="spellEnd"/>
      <w:r w:rsidR="001C644B" w:rsidRPr="00AC2635">
        <w:rPr>
          <w:rFonts w:ascii="Arial" w:hAnsi="Arial" w:cs="Arial"/>
          <w:snapToGrid w:val="0"/>
          <w:lang w:val="en-US"/>
        </w:rPr>
        <w:t xml:space="preserve"> I. </w:t>
      </w:r>
      <w:proofErr w:type="spellStart"/>
      <w:r w:rsidR="001C644B" w:rsidRPr="00AC2635">
        <w:rPr>
          <w:rFonts w:ascii="Arial" w:hAnsi="Arial" w:cs="Arial"/>
          <w:snapToGrid w:val="0"/>
          <w:lang w:val="en-US"/>
        </w:rPr>
        <w:t>etapa</w:t>
      </w:r>
      <w:proofErr w:type="spellEnd"/>
      <w:r w:rsidR="001C644B" w:rsidRPr="00AC2635">
        <w:rPr>
          <w:rFonts w:ascii="Arial" w:hAnsi="Arial" w:cs="Arial"/>
          <w:snapToGrid w:val="0"/>
          <w:lang w:val="en-US"/>
        </w:rPr>
        <w:t xml:space="preserve"> - </w:t>
      </w:r>
      <w:proofErr w:type="spellStart"/>
      <w:r w:rsidR="001C644B" w:rsidRPr="00AC2635">
        <w:rPr>
          <w:rFonts w:ascii="Arial" w:hAnsi="Arial" w:cs="Arial"/>
          <w:snapToGrid w:val="0"/>
          <w:lang w:val="en-US"/>
        </w:rPr>
        <w:t>výsadba</w:t>
      </w:r>
      <w:proofErr w:type="spellEnd"/>
      <w:r w:rsidR="001C644B" w:rsidRPr="00AC2635">
        <w:rPr>
          <w:rFonts w:ascii="Arial" w:hAnsi="Arial" w:cs="Arial"/>
          <w:snapToGrid w:val="0"/>
          <w:lang w:val="en-US"/>
        </w:rPr>
        <w:t xml:space="preserve"> </w:t>
      </w:r>
      <w:proofErr w:type="spellStart"/>
      <w:r w:rsidR="001C644B" w:rsidRPr="00AC2635">
        <w:rPr>
          <w:rFonts w:ascii="Arial" w:hAnsi="Arial" w:cs="Arial"/>
          <w:snapToGrid w:val="0"/>
          <w:lang w:val="en-US"/>
        </w:rPr>
        <w:t>zeleně</w:t>
      </w:r>
      <w:proofErr w:type="spellEnd"/>
      <w:r w:rsidR="001C644B" w:rsidRPr="00AC2635">
        <w:rPr>
          <w:rFonts w:ascii="Arial" w:hAnsi="Arial" w:cs="Arial"/>
          <w:snapToGrid w:val="0"/>
          <w:lang w:val="en-US"/>
        </w:rPr>
        <w:t xml:space="preserve">, </w:t>
      </w:r>
      <w:r w:rsidR="001C644B" w:rsidRPr="00AC2635">
        <w:rPr>
          <w:rFonts w:ascii="Arial" w:hAnsi="Arial" w:cs="Arial"/>
          <w:snapToGrid w:val="0"/>
          <w:lang w:val="en-US"/>
        </w:rPr>
        <w:br/>
        <w:t xml:space="preserve">č. </w:t>
      </w:r>
      <w:proofErr w:type="spellStart"/>
      <w:r w:rsidR="001C644B" w:rsidRPr="00AC2635">
        <w:rPr>
          <w:rFonts w:ascii="Arial" w:hAnsi="Arial" w:cs="Arial"/>
          <w:snapToGrid w:val="0"/>
          <w:lang w:val="en-US"/>
        </w:rPr>
        <w:t>smlouvy</w:t>
      </w:r>
      <w:proofErr w:type="spellEnd"/>
      <w:r w:rsidR="001C644B" w:rsidRPr="00AC2635">
        <w:rPr>
          <w:rFonts w:ascii="Arial" w:hAnsi="Arial" w:cs="Arial"/>
          <w:snapToGrid w:val="0"/>
          <w:lang w:val="en-US"/>
        </w:rPr>
        <w:t xml:space="preserve"> </w:t>
      </w:r>
      <w:proofErr w:type="spellStart"/>
      <w:r w:rsidR="001C644B" w:rsidRPr="00AC2635">
        <w:rPr>
          <w:rFonts w:ascii="Arial" w:hAnsi="Arial" w:cs="Arial"/>
          <w:snapToGrid w:val="0"/>
          <w:lang w:val="en-US"/>
        </w:rPr>
        <w:t>objednatele</w:t>
      </w:r>
      <w:proofErr w:type="spellEnd"/>
      <w:r w:rsidR="001C644B" w:rsidRPr="00AC2635">
        <w:rPr>
          <w:rFonts w:ascii="Arial" w:hAnsi="Arial" w:cs="Arial"/>
          <w:snapToGrid w:val="0"/>
          <w:lang w:val="en-US"/>
        </w:rPr>
        <w:t>: 685-2024-571101</w:t>
      </w:r>
      <w:r w:rsidRPr="00AC2635">
        <w:rPr>
          <w:rFonts w:ascii="Arial" w:eastAsiaTheme="minorEastAsia" w:hAnsi="Arial" w:cs="Arial"/>
          <w:lang w:eastAsia="cs-CZ"/>
        </w:rPr>
        <w:t>, při splnění podmínky uvedené v bodu 3, písm. b) čl. XVIII této smlouvy</w:t>
      </w:r>
    </w:p>
    <w:p w14:paraId="6CE227E0" w14:textId="77777777" w:rsidR="00C3681F" w:rsidRPr="00B5053C" w:rsidRDefault="00C3681F" w:rsidP="00C3681F">
      <w:pPr>
        <w:pStyle w:val="Odstavecseseznamem"/>
        <w:numPr>
          <w:ilvl w:val="0"/>
          <w:numId w:val="36"/>
        </w:numPr>
        <w:spacing w:line="240" w:lineRule="auto"/>
        <w:jc w:val="both"/>
        <w:rPr>
          <w:rFonts w:ascii="Arial" w:hAnsi="Arial" w:cs="Arial"/>
        </w:rPr>
      </w:pPr>
      <w:r w:rsidRPr="00357769">
        <w:rPr>
          <w:rFonts w:ascii="Arial" w:hAnsi="Arial" w:cs="Arial"/>
        </w:rPr>
        <w:t>Tříletá péče o vysazený porost v rozsahu dle soupisu prací bude provedena zhotovitelem a písemně odsouhlasena objednatelem v následujících lhůtách:</w:t>
      </w:r>
    </w:p>
    <w:p w14:paraId="3B20C066" w14:textId="77777777" w:rsidR="00C3681F" w:rsidRPr="0053165D" w:rsidRDefault="00C3681F" w:rsidP="00C3681F">
      <w:pPr>
        <w:spacing w:after="120"/>
        <w:ind w:left="2153" w:firstLine="679"/>
        <w:jc w:val="both"/>
        <w:rPr>
          <w:rFonts w:ascii="Arial" w:hAnsi="Arial" w:cs="Arial"/>
          <w:b/>
          <w:bCs/>
        </w:rPr>
      </w:pPr>
      <w:r w:rsidRPr="0053165D">
        <w:rPr>
          <w:rFonts w:ascii="Arial" w:hAnsi="Arial" w:cs="Arial"/>
          <w:b/>
          <w:bCs/>
        </w:rPr>
        <w:t xml:space="preserve">1. Rok: 20.11.2025 </w:t>
      </w:r>
    </w:p>
    <w:p w14:paraId="7281E4FD" w14:textId="77777777" w:rsidR="00C3681F" w:rsidRPr="0053165D" w:rsidRDefault="00C3681F" w:rsidP="00C3681F">
      <w:pPr>
        <w:spacing w:after="120"/>
        <w:ind w:left="2153" w:firstLine="679"/>
        <w:jc w:val="both"/>
        <w:rPr>
          <w:rFonts w:ascii="Arial" w:hAnsi="Arial" w:cs="Arial"/>
          <w:b/>
          <w:bCs/>
        </w:rPr>
      </w:pPr>
      <w:r w:rsidRPr="0053165D">
        <w:rPr>
          <w:rFonts w:ascii="Arial" w:hAnsi="Arial" w:cs="Arial"/>
          <w:b/>
          <w:bCs/>
        </w:rPr>
        <w:t xml:space="preserve">2. Rok: 20.11.2026  </w:t>
      </w:r>
    </w:p>
    <w:p w14:paraId="7C3AB93D" w14:textId="77777777" w:rsidR="00C3681F" w:rsidRPr="0053165D" w:rsidRDefault="00C3681F" w:rsidP="00C3681F">
      <w:pPr>
        <w:spacing w:after="120"/>
        <w:ind w:left="2153" w:firstLine="679"/>
        <w:jc w:val="both"/>
        <w:rPr>
          <w:rFonts w:ascii="Arial" w:hAnsi="Arial" w:cs="Arial"/>
          <w:b/>
          <w:bCs/>
        </w:rPr>
      </w:pPr>
      <w:r w:rsidRPr="0053165D">
        <w:rPr>
          <w:rFonts w:ascii="Arial" w:hAnsi="Arial" w:cs="Arial"/>
          <w:b/>
          <w:bCs/>
        </w:rPr>
        <w:t>3. Rok: 20.11.2027</w:t>
      </w:r>
    </w:p>
    <w:p w14:paraId="73E158C3" w14:textId="77777777" w:rsidR="00C3681F" w:rsidRPr="0053165D" w:rsidRDefault="00C3681F" w:rsidP="00C3681F">
      <w:pPr>
        <w:pStyle w:val="Odstavecseseznamem"/>
        <w:spacing w:after="120"/>
        <w:ind w:left="2832"/>
        <w:jc w:val="both"/>
        <w:rPr>
          <w:rFonts w:ascii="Arial" w:hAnsi="Arial" w:cs="Arial"/>
          <w:i/>
          <w:iCs/>
        </w:rPr>
      </w:pPr>
      <w:r w:rsidRPr="0053165D">
        <w:rPr>
          <w:rFonts w:ascii="Arial" w:hAnsi="Arial" w:cs="Arial"/>
          <w:i/>
          <w:iCs/>
        </w:rPr>
        <w:t>Pokud bude výsadba založena až na jaře r. 2025, posouvají se tyto výše uvedené termíny o 1 rok.</w:t>
      </w:r>
    </w:p>
    <w:p w14:paraId="27171792" w14:textId="77777777" w:rsidR="00C3681F" w:rsidRPr="00B5053C" w:rsidRDefault="00C3681F" w:rsidP="00C3681F">
      <w:pPr>
        <w:spacing w:after="120"/>
        <w:jc w:val="both"/>
        <w:rPr>
          <w:rFonts w:ascii="Arial" w:hAnsi="Arial" w:cs="Arial"/>
          <w:i/>
          <w:iCs/>
        </w:rPr>
      </w:pPr>
    </w:p>
    <w:p w14:paraId="3BEFF0B7" w14:textId="77777777" w:rsidR="00C3681F" w:rsidRPr="00800EE4" w:rsidRDefault="00C3681F" w:rsidP="00C3681F">
      <w:pPr>
        <w:jc w:val="center"/>
        <w:rPr>
          <w:rFonts w:ascii="Arial" w:hAnsi="Arial" w:cs="Arial"/>
          <w:b/>
        </w:rPr>
      </w:pPr>
      <w:r w:rsidRPr="00800EE4">
        <w:rPr>
          <w:rFonts w:ascii="Arial" w:hAnsi="Arial" w:cs="Arial"/>
          <w:b/>
          <w:u w:val="single"/>
        </w:rPr>
        <w:t>Čl.VI Povinnosti objednatele</w:t>
      </w:r>
    </w:p>
    <w:p w14:paraId="7EF26A8D" w14:textId="77777777" w:rsidR="00C3681F" w:rsidRPr="00800EE4" w:rsidRDefault="00C3681F" w:rsidP="00C3681F">
      <w:pPr>
        <w:pStyle w:val="Odstavecseseznamem"/>
        <w:numPr>
          <w:ilvl w:val="0"/>
          <w:numId w:val="15"/>
        </w:numPr>
        <w:jc w:val="both"/>
        <w:rPr>
          <w:rFonts w:ascii="Arial" w:hAnsi="Arial" w:cs="Arial"/>
        </w:rPr>
      </w:pPr>
      <w:r w:rsidRPr="00800EE4">
        <w:rPr>
          <w:rFonts w:ascii="Arial" w:hAnsi="Arial" w:cs="Arial"/>
        </w:rPr>
        <w:t>Objednatel předá zhotoviteli místo plnění, jak je vymezeno v příloze č. 1 této smlouvy, vyklizené a prosté práv třetích stran, o čemž bude proveden zápis.</w:t>
      </w:r>
    </w:p>
    <w:p w14:paraId="34EEADC4" w14:textId="77777777" w:rsidR="00C3681F" w:rsidRPr="00800EE4" w:rsidRDefault="00C3681F" w:rsidP="00C3681F">
      <w:pPr>
        <w:pStyle w:val="Odstavecseseznamem"/>
        <w:numPr>
          <w:ilvl w:val="0"/>
          <w:numId w:val="15"/>
        </w:numPr>
        <w:jc w:val="both"/>
        <w:rPr>
          <w:rFonts w:ascii="Arial" w:hAnsi="Arial" w:cs="Arial"/>
        </w:rPr>
      </w:pPr>
      <w:r w:rsidRPr="00800EE4">
        <w:rPr>
          <w:rFonts w:ascii="Arial" w:hAnsi="Arial" w:cs="Arial"/>
        </w:rPr>
        <w:t xml:space="preserve">Objednatel poskytne zhotoviteli součinnost nezbytnou k provedení díla. </w:t>
      </w:r>
    </w:p>
    <w:p w14:paraId="438D0C7F" w14:textId="77777777" w:rsidR="00C3681F" w:rsidRDefault="00C3681F" w:rsidP="00C3681F">
      <w:pPr>
        <w:jc w:val="center"/>
        <w:rPr>
          <w:rFonts w:ascii="Arial" w:hAnsi="Arial" w:cs="Arial"/>
          <w:b/>
          <w:u w:val="single"/>
        </w:rPr>
      </w:pPr>
    </w:p>
    <w:p w14:paraId="15254B3E" w14:textId="77777777" w:rsidR="00C3681F" w:rsidRPr="00800EE4" w:rsidRDefault="00C3681F" w:rsidP="00C3681F">
      <w:pPr>
        <w:jc w:val="center"/>
        <w:rPr>
          <w:rFonts w:ascii="Arial" w:hAnsi="Arial" w:cs="Arial"/>
          <w:b/>
          <w:u w:val="single"/>
        </w:rPr>
      </w:pPr>
      <w:r w:rsidRPr="00800EE4">
        <w:rPr>
          <w:rFonts w:ascii="Arial" w:hAnsi="Arial" w:cs="Arial"/>
          <w:b/>
          <w:u w:val="single"/>
        </w:rPr>
        <w:t>Čl. VII   Povinnosti zhotovitele</w:t>
      </w:r>
    </w:p>
    <w:p w14:paraId="52C43A9A" w14:textId="77777777" w:rsidR="00C3681F" w:rsidRPr="00800EE4" w:rsidRDefault="00C3681F" w:rsidP="00C3681F">
      <w:pPr>
        <w:pStyle w:val="Odstavecseseznamem"/>
        <w:numPr>
          <w:ilvl w:val="0"/>
          <w:numId w:val="16"/>
        </w:numPr>
        <w:jc w:val="both"/>
        <w:rPr>
          <w:rFonts w:ascii="Arial" w:hAnsi="Arial" w:cs="Arial"/>
        </w:rPr>
      </w:pPr>
      <w:r w:rsidRPr="00800EE4">
        <w:rPr>
          <w:rFonts w:ascii="Arial" w:hAnsi="Arial" w:cs="Arial"/>
        </w:rPr>
        <w:t xml:space="preserve">Zhotovitel je povinen </w:t>
      </w:r>
      <w:bookmarkStart w:id="9" w:name="_Hlk18574517"/>
      <w:r>
        <w:rPr>
          <w:rFonts w:ascii="Arial" w:hAnsi="Arial" w:cs="Arial"/>
        </w:rPr>
        <w:t xml:space="preserve">vést evidenci prováděných prací (dále jen evidence) </w:t>
      </w:r>
      <w:r>
        <w:rPr>
          <w:rFonts w:ascii="Arial" w:hAnsi="Arial" w:cs="Arial"/>
        </w:rPr>
        <w:br/>
        <w:t xml:space="preserve">v </w:t>
      </w:r>
      <w:proofErr w:type="gramStart"/>
      <w:r>
        <w:rPr>
          <w:rFonts w:ascii="Arial" w:hAnsi="Arial" w:cs="Arial"/>
        </w:rPr>
        <w:t xml:space="preserve">přiměřeném </w:t>
      </w:r>
      <w:bookmarkEnd w:id="9"/>
      <w:r w:rsidRPr="00800EE4">
        <w:rPr>
          <w:rFonts w:ascii="Arial" w:hAnsi="Arial" w:cs="Arial"/>
        </w:rPr>
        <w:t xml:space="preserve"> rozsahu</w:t>
      </w:r>
      <w:proofErr w:type="gramEnd"/>
      <w:r w:rsidRPr="00800EE4">
        <w:rPr>
          <w:rFonts w:ascii="Arial" w:hAnsi="Arial" w:cs="Arial"/>
        </w:rPr>
        <w:t xml:space="preserve"> </w:t>
      </w:r>
      <w:r>
        <w:rPr>
          <w:rFonts w:ascii="Arial" w:hAnsi="Arial" w:cs="Arial"/>
        </w:rPr>
        <w:t xml:space="preserve">dle </w:t>
      </w:r>
      <w:r w:rsidRPr="00E0363B">
        <w:rPr>
          <w:rFonts w:ascii="Arial" w:hAnsi="Arial" w:cs="Arial"/>
        </w:rPr>
        <w:t>§ 166 zákona č. 283/2021 Sb., stavební zákon</w:t>
      </w:r>
      <w:r>
        <w:rPr>
          <w:rFonts w:ascii="Arial" w:hAnsi="Arial" w:cs="Arial"/>
        </w:rPr>
        <w:t>,</w:t>
      </w:r>
      <w:r w:rsidRPr="00085EA6">
        <w:t xml:space="preserve"> </w:t>
      </w:r>
      <w:r w:rsidRPr="00085EA6">
        <w:rPr>
          <w:rFonts w:ascii="Arial" w:hAnsi="Arial" w:cs="Arial"/>
        </w:rPr>
        <w:t>ve znění pozdějších předpisů</w:t>
      </w:r>
      <w:r w:rsidRPr="00E0363B">
        <w:rPr>
          <w:rFonts w:ascii="Arial" w:hAnsi="Arial" w:cs="Arial"/>
        </w:rPr>
        <w:t xml:space="preserve">. </w:t>
      </w:r>
      <w:r>
        <w:rPr>
          <w:rFonts w:ascii="Arial" w:hAnsi="Arial" w:cs="Arial"/>
        </w:rPr>
        <w:t xml:space="preserve"> </w:t>
      </w:r>
      <w:r w:rsidRPr="00800EE4">
        <w:rPr>
          <w:rFonts w:ascii="Arial" w:hAnsi="Arial" w:cs="Arial"/>
        </w:rPr>
        <w:t xml:space="preserve">Do </w:t>
      </w:r>
      <w:r>
        <w:rPr>
          <w:rFonts w:ascii="Arial" w:hAnsi="Arial" w:cs="Arial"/>
        </w:rPr>
        <w:t xml:space="preserve">evidence </w:t>
      </w:r>
      <w:r w:rsidRPr="00800EE4">
        <w:rPr>
          <w:rFonts w:ascii="Arial" w:hAnsi="Arial" w:cs="Arial"/>
        </w:rPr>
        <w:t xml:space="preserve">se zapisují všechny skutečnosti rozhodné pro plnění smlouvy. Zhotovitel je povinen vést </w:t>
      </w:r>
      <w:bookmarkStart w:id="10" w:name="_Hlk18574587"/>
      <w:r>
        <w:rPr>
          <w:rFonts w:ascii="Arial" w:hAnsi="Arial" w:cs="Arial"/>
        </w:rPr>
        <w:t>průběžně evidenci</w:t>
      </w:r>
      <w:r w:rsidRPr="00800EE4">
        <w:rPr>
          <w:rFonts w:ascii="Arial" w:hAnsi="Arial" w:cs="Arial"/>
        </w:rPr>
        <w:t xml:space="preserve"> </w:t>
      </w:r>
      <w:r>
        <w:rPr>
          <w:rFonts w:ascii="Arial" w:hAnsi="Arial" w:cs="Arial"/>
        </w:rPr>
        <w:t>o činnostech</w:t>
      </w:r>
      <w:r w:rsidRPr="00800EE4">
        <w:rPr>
          <w:rFonts w:ascii="Arial" w:hAnsi="Arial" w:cs="Arial"/>
        </w:rPr>
        <w:t>, které provádí sám nebo jeho dodavatelé</w:t>
      </w:r>
      <w:r>
        <w:rPr>
          <w:rFonts w:ascii="Arial" w:hAnsi="Arial" w:cs="Arial"/>
        </w:rPr>
        <w:t xml:space="preserve"> </w:t>
      </w:r>
      <w:bookmarkEnd w:id="10"/>
      <w:r w:rsidRPr="00800EE4">
        <w:rPr>
          <w:rFonts w:ascii="Arial" w:hAnsi="Arial" w:cs="Arial"/>
        </w:rPr>
        <w:t>ode dne, kdy byly zahájeny práce</w:t>
      </w:r>
      <w:r>
        <w:rPr>
          <w:rFonts w:ascii="Arial" w:hAnsi="Arial" w:cs="Arial"/>
        </w:rPr>
        <w:t xml:space="preserve"> na díle.</w:t>
      </w:r>
      <w:r w:rsidRPr="00800EE4">
        <w:rPr>
          <w:rFonts w:ascii="Arial" w:hAnsi="Arial" w:cs="Arial"/>
        </w:rPr>
        <w:t xml:space="preserve"> Povinnost vést </w:t>
      </w:r>
      <w:r>
        <w:rPr>
          <w:rFonts w:ascii="Arial" w:hAnsi="Arial" w:cs="Arial"/>
        </w:rPr>
        <w:t>evidenci</w:t>
      </w:r>
      <w:r w:rsidRPr="00800EE4">
        <w:rPr>
          <w:rFonts w:ascii="Arial" w:hAnsi="Arial" w:cs="Arial"/>
        </w:rPr>
        <w:t xml:space="preserve"> </w:t>
      </w:r>
      <w:proofErr w:type="gramStart"/>
      <w:r w:rsidRPr="00800EE4">
        <w:rPr>
          <w:rFonts w:ascii="Arial" w:hAnsi="Arial" w:cs="Arial"/>
        </w:rPr>
        <w:t>končí</w:t>
      </w:r>
      <w:proofErr w:type="gramEnd"/>
      <w:r w:rsidRPr="00800EE4">
        <w:rPr>
          <w:rFonts w:ascii="Arial" w:hAnsi="Arial" w:cs="Arial"/>
        </w:rPr>
        <w:t xml:space="preserve"> po ukončení </w:t>
      </w:r>
      <w:r>
        <w:rPr>
          <w:rFonts w:ascii="Arial" w:hAnsi="Arial" w:cs="Arial"/>
        </w:rPr>
        <w:t>následné péče,</w:t>
      </w:r>
      <w:r w:rsidRPr="00800EE4">
        <w:rPr>
          <w:rFonts w:ascii="Arial" w:hAnsi="Arial" w:cs="Arial"/>
        </w:rPr>
        <w:t xml:space="preserve"> popř. po odstranění vad a nedodělků dle zápisu z kontrolních dnů. </w:t>
      </w:r>
    </w:p>
    <w:p w14:paraId="4D08FECF" w14:textId="77777777" w:rsidR="00C3681F" w:rsidRPr="00800EE4" w:rsidRDefault="00C3681F" w:rsidP="00C3681F">
      <w:pPr>
        <w:pStyle w:val="Odstavecseseznamem"/>
        <w:numPr>
          <w:ilvl w:val="0"/>
          <w:numId w:val="16"/>
        </w:numPr>
        <w:rPr>
          <w:rFonts w:ascii="Arial" w:hAnsi="Arial" w:cs="Arial"/>
        </w:rPr>
      </w:pPr>
      <w:r w:rsidRPr="00800EE4">
        <w:rPr>
          <w:rFonts w:ascii="Arial" w:hAnsi="Arial" w:cs="Arial"/>
        </w:rPr>
        <w:t>Zhotovitel se zavazuje na</w:t>
      </w:r>
      <w:r>
        <w:rPr>
          <w:rFonts w:ascii="Arial" w:hAnsi="Arial" w:cs="Arial"/>
        </w:rPr>
        <w:t xml:space="preserve"> </w:t>
      </w:r>
      <w:r w:rsidRPr="00800EE4">
        <w:rPr>
          <w:rFonts w:ascii="Arial" w:hAnsi="Arial" w:cs="Arial"/>
        </w:rPr>
        <w:t xml:space="preserve">místě </w:t>
      </w:r>
      <w:proofErr w:type="gramStart"/>
      <w:r w:rsidRPr="00800EE4">
        <w:rPr>
          <w:rFonts w:ascii="Arial" w:hAnsi="Arial" w:cs="Arial"/>
        </w:rPr>
        <w:t>plnění - pracovišti</w:t>
      </w:r>
      <w:proofErr w:type="gramEnd"/>
      <w:r w:rsidRPr="00800EE4">
        <w:rPr>
          <w:rFonts w:ascii="Arial" w:hAnsi="Arial" w:cs="Arial"/>
        </w:rPr>
        <w:t xml:space="preserve">: </w:t>
      </w:r>
    </w:p>
    <w:p w14:paraId="6D24355F" w14:textId="77777777" w:rsidR="00C3681F" w:rsidRPr="00820C88" w:rsidRDefault="00C3681F" w:rsidP="00C3681F">
      <w:pPr>
        <w:pStyle w:val="Odstavecseseznamem"/>
        <w:numPr>
          <w:ilvl w:val="1"/>
          <w:numId w:val="16"/>
        </w:numPr>
        <w:jc w:val="both"/>
        <w:rPr>
          <w:rFonts w:ascii="Arial" w:hAnsi="Arial" w:cs="Arial"/>
        </w:rPr>
      </w:pPr>
      <w:r w:rsidRPr="00800EE4">
        <w:rPr>
          <w:rFonts w:ascii="Arial" w:hAnsi="Arial" w:cs="Arial"/>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Pr>
          <w:rFonts w:ascii="Arial" w:hAnsi="Arial" w:cs="Arial"/>
        </w:rPr>
        <w:br/>
      </w:r>
      <w:r w:rsidRPr="00800EE4">
        <w:rPr>
          <w:rFonts w:ascii="Arial" w:hAnsi="Arial" w:cs="Arial"/>
        </w:rPr>
        <w:t>v rozsahu stanoveném příslušnými požárními předpisy</w:t>
      </w:r>
      <w:r>
        <w:rPr>
          <w:rFonts w:ascii="Arial" w:hAnsi="Arial" w:cs="Arial"/>
        </w:rPr>
        <w:t>,</w:t>
      </w:r>
      <w:r w:rsidRPr="00800EE4">
        <w:rPr>
          <w:rFonts w:ascii="Arial" w:hAnsi="Arial" w:cs="Arial"/>
        </w:rPr>
        <w:t xml:space="preserve"> </w:t>
      </w:r>
    </w:p>
    <w:p w14:paraId="2120661D" w14:textId="77777777" w:rsidR="00C3681F" w:rsidRPr="00820C88" w:rsidRDefault="00C3681F" w:rsidP="00C3681F">
      <w:pPr>
        <w:pStyle w:val="Odstavecseseznamem"/>
        <w:numPr>
          <w:ilvl w:val="1"/>
          <w:numId w:val="16"/>
        </w:numPr>
        <w:jc w:val="both"/>
        <w:rPr>
          <w:rFonts w:ascii="Arial" w:hAnsi="Arial" w:cs="Arial"/>
        </w:rPr>
      </w:pPr>
      <w:r w:rsidRPr="00800EE4">
        <w:rPr>
          <w:rFonts w:ascii="Arial" w:hAnsi="Arial" w:cs="Arial"/>
        </w:rPr>
        <w:t>zodpovídat za čistotu veřejných komunikací v případě vlastního provozu na nich</w:t>
      </w:r>
      <w:r>
        <w:rPr>
          <w:rFonts w:ascii="Arial" w:hAnsi="Arial" w:cs="Arial"/>
        </w:rPr>
        <w:t>.</w:t>
      </w:r>
    </w:p>
    <w:p w14:paraId="72FA2FE3" w14:textId="77777777" w:rsidR="00C3681F" w:rsidRPr="00800EE4" w:rsidRDefault="00C3681F" w:rsidP="00C3681F">
      <w:pPr>
        <w:pStyle w:val="Odstavecseseznamem"/>
        <w:numPr>
          <w:ilvl w:val="0"/>
          <w:numId w:val="16"/>
        </w:numPr>
        <w:jc w:val="both"/>
        <w:rPr>
          <w:rFonts w:ascii="Arial" w:hAnsi="Arial" w:cs="Arial"/>
        </w:rPr>
      </w:pPr>
      <w:r w:rsidRPr="00800EE4">
        <w:rPr>
          <w:rFonts w:ascii="Arial" w:hAnsi="Arial" w:cs="Arial"/>
        </w:rPr>
        <w:t xml:space="preserve">Zhotovitel odpovídá za pořádek a čistotu na pracovišti a je povinen na své náklady odstraňovat odpady a nečistoty vzniklé jeho pracemi. </w:t>
      </w:r>
    </w:p>
    <w:p w14:paraId="030C1101" w14:textId="77777777" w:rsidR="00C3681F" w:rsidRPr="00800EE4" w:rsidRDefault="00C3681F" w:rsidP="00C3681F">
      <w:pPr>
        <w:pStyle w:val="Odstavecseseznamem"/>
        <w:numPr>
          <w:ilvl w:val="0"/>
          <w:numId w:val="16"/>
        </w:numPr>
        <w:jc w:val="both"/>
        <w:rPr>
          <w:rFonts w:ascii="Arial" w:hAnsi="Arial" w:cs="Arial"/>
        </w:rPr>
      </w:pPr>
      <w:r w:rsidRPr="00800EE4">
        <w:rPr>
          <w:rFonts w:ascii="Arial" w:hAnsi="Arial" w:cs="Arial"/>
        </w:rPr>
        <w:t>Zařízení místa plnění si zabezpečuje zhotovitel v souladu se svými potřebami, dokumentací předanou objednatelem a s požadavky objednatele. Cena zařízení, vybudování, provozu a likvidace zařízení místa plnění je součástí smluvní ceny.</w:t>
      </w:r>
    </w:p>
    <w:p w14:paraId="00F4F875" w14:textId="77777777" w:rsidR="00C3681F" w:rsidRPr="00820C88" w:rsidRDefault="00C3681F" w:rsidP="00C3681F">
      <w:pPr>
        <w:pStyle w:val="Odstavecseseznamem"/>
        <w:numPr>
          <w:ilvl w:val="0"/>
          <w:numId w:val="16"/>
        </w:numPr>
        <w:jc w:val="both"/>
        <w:rPr>
          <w:rFonts w:ascii="Arial" w:hAnsi="Arial" w:cs="Arial"/>
        </w:rPr>
      </w:pPr>
      <w:r w:rsidRPr="00800EE4">
        <w:rPr>
          <w:rFonts w:ascii="Arial" w:hAnsi="Arial" w:cs="Arial"/>
        </w:rPr>
        <w:t xml:space="preserve">Zhotovitel se zavazuje při provádění díla respektovat rozhodnutí objednatele, je však současně povinen objednatele upozornit na možné negativní důsledky jeho </w:t>
      </w:r>
      <w:r w:rsidRPr="00800EE4">
        <w:rPr>
          <w:rFonts w:ascii="Arial" w:hAnsi="Arial" w:cs="Arial"/>
        </w:rPr>
        <w:lastRenderedPageBreak/>
        <w:t xml:space="preserve">rozhodnutí, včetně důsledků pro kvalitu </w:t>
      </w:r>
      <w:proofErr w:type="gramStart"/>
      <w:r w:rsidRPr="00800EE4">
        <w:rPr>
          <w:rFonts w:ascii="Arial" w:hAnsi="Arial" w:cs="Arial"/>
        </w:rPr>
        <w:t xml:space="preserve">a </w:t>
      </w:r>
      <w:r>
        <w:rPr>
          <w:rFonts w:ascii="Arial" w:hAnsi="Arial" w:cs="Arial"/>
        </w:rPr>
        <w:t xml:space="preserve"> lhůtu</w:t>
      </w:r>
      <w:proofErr w:type="gramEnd"/>
      <w:r>
        <w:rPr>
          <w:rFonts w:ascii="Arial" w:hAnsi="Arial" w:cs="Arial"/>
        </w:rPr>
        <w:t xml:space="preserve"> pro </w:t>
      </w:r>
      <w:r w:rsidRPr="00800EE4">
        <w:rPr>
          <w:rFonts w:ascii="Arial" w:hAnsi="Arial" w:cs="Arial"/>
        </w:rPr>
        <w:t>odevzdání díla. Ustanovení § 2594 a 2595 občanského zákoníku tímto nejsou dotčena.</w:t>
      </w:r>
    </w:p>
    <w:p w14:paraId="50EC509C" w14:textId="77777777" w:rsidR="00C3681F" w:rsidRDefault="00C3681F" w:rsidP="00C3681F">
      <w:pPr>
        <w:pStyle w:val="Odstavecseseznamem"/>
        <w:numPr>
          <w:ilvl w:val="0"/>
          <w:numId w:val="16"/>
        </w:numPr>
        <w:jc w:val="both"/>
        <w:rPr>
          <w:rFonts w:ascii="Arial" w:hAnsi="Arial" w:cs="Arial"/>
        </w:rPr>
      </w:pPr>
      <w:r w:rsidRPr="00800EE4">
        <w:rPr>
          <w:rFonts w:ascii="Arial" w:hAnsi="Arial" w:cs="Arial"/>
        </w:rPr>
        <w:t xml:space="preserve">K ověření objemu provedených prací provede zhotovitel soupis provedených prací podle jednotlivých položek. </w:t>
      </w:r>
    </w:p>
    <w:p w14:paraId="14DD52AD" w14:textId="77777777" w:rsidR="00C3681F" w:rsidRPr="00800EE4" w:rsidRDefault="00C3681F" w:rsidP="00C3681F">
      <w:pPr>
        <w:pStyle w:val="Odstavecseseznamem"/>
        <w:numPr>
          <w:ilvl w:val="0"/>
          <w:numId w:val="16"/>
        </w:numPr>
        <w:jc w:val="both"/>
        <w:rPr>
          <w:rFonts w:ascii="Arial" w:hAnsi="Arial" w:cs="Arial"/>
        </w:rPr>
      </w:pPr>
      <w:bookmarkStart w:id="11" w:name="_Hlk16767394"/>
      <w:r w:rsidRPr="00A74DC0">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Pr>
          <w:rFonts w:ascii="Arial" w:hAnsi="Arial" w:cs="Arial"/>
        </w:rPr>
        <w:br/>
      </w:r>
      <w:r w:rsidRPr="00A74DC0">
        <w:rPr>
          <w:rFonts w:ascii="Arial" w:hAnsi="Arial" w:cs="Arial"/>
        </w:rPr>
        <w:t>v důsledku jednání či opomenutí objednatele nebo pokud na možné porušení předpisů zhotovitel objednatele předem neupozornil.</w:t>
      </w:r>
    </w:p>
    <w:bookmarkEnd w:id="11"/>
    <w:p w14:paraId="09B96DB3" w14:textId="77777777" w:rsidR="00C3681F" w:rsidRPr="00800EE4" w:rsidRDefault="00C3681F" w:rsidP="00C3681F">
      <w:pPr>
        <w:pStyle w:val="Odstavecseseznamem"/>
        <w:numPr>
          <w:ilvl w:val="0"/>
          <w:numId w:val="16"/>
        </w:numPr>
        <w:jc w:val="both"/>
        <w:rPr>
          <w:rFonts w:ascii="Arial" w:hAnsi="Arial" w:cs="Arial"/>
        </w:rPr>
      </w:pPr>
      <w:r w:rsidRPr="00800EE4">
        <w:rPr>
          <w:rFonts w:ascii="Arial" w:hAnsi="Arial" w:cs="Arial"/>
        </w:rPr>
        <w:t xml:space="preserve"> Zhotovitel odpovídá za škody způsobené objednateli a jiným osobám </w:t>
      </w:r>
      <w:r>
        <w:rPr>
          <w:rFonts w:ascii="Arial" w:hAnsi="Arial" w:cs="Arial"/>
        </w:rPr>
        <w:t xml:space="preserve">i </w:t>
      </w:r>
      <w:r w:rsidRPr="00800EE4">
        <w:rPr>
          <w:rFonts w:ascii="Arial" w:hAnsi="Arial" w:cs="Arial"/>
        </w:rPr>
        <w:t xml:space="preserve">mimo místo plnění a tyto škody se zavazuje uhradit ve lhůtě, kterou stanoví objednatel v písemném oznámení o škodě </w:t>
      </w:r>
      <w:proofErr w:type="gramStart"/>
      <w:r w:rsidRPr="00800EE4">
        <w:rPr>
          <w:rFonts w:ascii="Arial" w:hAnsi="Arial" w:cs="Arial"/>
        </w:rPr>
        <w:t>mimo  místa</w:t>
      </w:r>
      <w:proofErr w:type="gramEnd"/>
      <w:r w:rsidRPr="00800EE4">
        <w:rPr>
          <w:rFonts w:ascii="Arial" w:hAnsi="Arial" w:cs="Arial"/>
        </w:rPr>
        <w:t xml:space="preserve"> plnění.</w:t>
      </w:r>
    </w:p>
    <w:p w14:paraId="29B21E02" w14:textId="77777777" w:rsidR="00C3681F" w:rsidRPr="00670E95" w:rsidRDefault="00C3681F" w:rsidP="00C3681F">
      <w:pPr>
        <w:pStyle w:val="Odstavecseseznamem"/>
        <w:numPr>
          <w:ilvl w:val="0"/>
          <w:numId w:val="16"/>
        </w:numPr>
        <w:jc w:val="both"/>
        <w:rPr>
          <w:rFonts w:ascii="Arial" w:hAnsi="Arial" w:cs="Arial"/>
        </w:rPr>
      </w:pPr>
      <w:r w:rsidRPr="00800EE4">
        <w:rPr>
          <w:rFonts w:ascii="Arial" w:hAnsi="Arial"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135EC1F" w14:textId="77777777" w:rsidR="00C3681F" w:rsidRPr="00800EE4" w:rsidRDefault="00C3681F" w:rsidP="00C3681F">
      <w:pPr>
        <w:pStyle w:val="Odstavecseseznamem"/>
        <w:numPr>
          <w:ilvl w:val="0"/>
          <w:numId w:val="16"/>
        </w:numPr>
        <w:jc w:val="both"/>
        <w:rPr>
          <w:rFonts w:ascii="Arial" w:hAnsi="Arial" w:cs="Arial"/>
        </w:rPr>
      </w:pPr>
      <w:r w:rsidRPr="00800EE4">
        <w:rPr>
          <w:rFonts w:ascii="Arial" w:hAnsi="Arial" w:cs="Arial"/>
        </w:rPr>
        <w:t>Zhotovitel zajistí bezpečnost práce při přípravě a provádě</w:t>
      </w:r>
      <w:r>
        <w:rPr>
          <w:rFonts w:ascii="Arial" w:hAnsi="Arial" w:cs="Arial"/>
        </w:rPr>
        <w:t>ní díla</w:t>
      </w:r>
      <w:r w:rsidRPr="00800EE4">
        <w:rPr>
          <w:rFonts w:ascii="Arial" w:hAnsi="Arial" w:cs="Arial"/>
        </w:rPr>
        <w:t xml:space="preserve"> v souladu s </w:t>
      </w:r>
      <w:bookmarkStart w:id="12" w:name="_Hlk136872063"/>
      <w:r w:rsidRPr="00800EE4">
        <w:rPr>
          <w:rFonts w:ascii="Arial" w:hAnsi="Arial" w:cs="Arial"/>
        </w:rPr>
        <w:t>ustanovením</w:t>
      </w:r>
      <w:r w:rsidRPr="00786CBA">
        <w:t xml:space="preserve"> </w:t>
      </w:r>
      <w:r w:rsidRPr="00786CBA">
        <w:rPr>
          <w:rFonts w:ascii="Arial" w:hAnsi="Arial" w:cs="Arial"/>
        </w:rPr>
        <w:t>zákon</w:t>
      </w:r>
      <w:r>
        <w:rPr>
          <w:rFonts w:ascii="Arial" w:hAnsi="Arial" w:cs="Arial"/>
        </w:rPr>
        <w:t>a</w:t>
      </w:r>
      <w:r w:rsidRPr="00786CBA">
        <w:rPr>
          <w:rFonts w:ascii="Arial" w:hAnsi="Arial" w:cs="Arial"/>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Pr="00786CBA">
        <w:rPr>
          <w:rFonts w:ascii="Arial" w:hAnsi="Arial" w:cs="Arial"/>
        </w:rPr>
        <w:t>ZoBP</w:t>
      </w:r>
      <w:proofErr w:type="spellEnd"/>
      <w:r w:rsidRPr="00786CBA">
        <w:rPr>
          <w:rFonts w:ascii="Arial" w:hAnsi="Arial" w:cs="Arial"/>
        </w:rPr>
        <w:t>“)</w:t>
      </w:r>
      <w:bookmarkEnd w:id="12"/>
      <w:r w:rsidRPr="00800EE4">
        <w:rPr>
          <w:rFonts w:ascii="Arial" w:hAnsi="Arial" w:cs="Arial"/>
        </w:rPr>
        <w:t xml:space="preserve">, </w:t>
      </w:r>
      <w:bookmarkStart w:id="13" w:name="_Hlk136608781"/>
      <w:r w:rsidRPr="00800EE4">
        <w:rPr>
          <w:rFonts w:ascii="Arial" w:hAnsi="Arial" w:cs="Arial"/>
        </w:rPr>
        <w:t xml:space="preserve">a zajistí dodržování právních předpisů v oblasti protipožární ochrany. </w:t>
      </w:r>
    </w:p>
    <w:bookmarkEnd w:id="13"/>
    <w:p w14:paraId="7CB04058" w14:textId="77777777" w:rsidR="00C3681F" w:rsidRPr="00820C88" w:rsidRDefault="00C3681F" w:rsidP="00C3681F">
      <w:pPr>
        <w:pStyle w:val="Odstavecseseznamem"/>
        <w:numPr>
          <w:ilvl w:val="0"/>
          <w:numId w:val="16"/>
        </w:numPr>
        <w:jc w:val="both"/>
        <w:rPr>
          <w:rFonts w:ascii="Arial" w:hAnsi="Arial" w:cs="Arial"/>
        </w:rPr>
      </w:pPr>
      <w:r w:rsidRPr="00800EE4">
        <w:rPr>
          <w:rFonts w:ascii="Arial" w:hAnsi="Arial" w:cs="Arial"/>
        </w:rPr>
        <w:t xml:space="preserve">V případě, že v průběhu zpracování díla vstoupí v platnost novela některého </w:t>
      </w:r>
      <w:r w:rsidRPr="00800EE4">
        <w:rPr>
          <w:rFonts w:ascii="Arial" w:hAnsi="Arial" w:cs="Arial"/>
        </w:rPr>
        <w:br/>
        <w:t>z předmětných předpisů, příp. bude vydán jiný právní předpis, který by se týkal uvedené problematiky, je zhotovitel povinen řídit se těmito novými předpisy.</w:t>
      </w:r>
    </w:p>
    <w:p w14:paraId="10A15D11" w14:textId="77777777" w:rsidR="00C3681F" w:rsidRPr="00800EE4" w:rsidRDefault="00C3681F" w:rsidP="00C3681F">
      <w:pPr>
        <w:pStyle w:val="Odstavecseseznamem"/>
        <w:numPr>
          <w:ilvl w:val="0"/>
          <w:numId w:val="16"/>
        </w:numPr>
        <w:jc w:val="both"/>
        <w:rPr>
          <w:rFonts w:ascii="Arial" w:hAnsi="Arial" w:cs="Arial"/>
        </w:rPr>
      </w:pPr>
      <w:r w:rsidRPr="00800EE4">
        <w:rPr>
          <w:rFonts w:ascii="Arial" w:hAnsi="Arial" w:cs="Arial"/>
        </w:rPr>
        <w:t xml:space="preserve">Zhotovitel je povinen ve smyslu zákona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w:t>
      </w:r>
      <w:proofErr w:type="gramStart"/>
      <w:r w:rsidRPr="00800EE4">
        <w:rPr>
          <w:rFonts w:ascii="Arial" w:hAnsi="Arial" w:cs="Arial"/>
        </w:rPr>
        <w:t>platí</w:t>
      </w:r>
      <w:proofErr w:type="gramEnd"/>
      <w:r w:rsidRPr="00800EE4">
        <w:rPr>
          <w:rFonts w:ascii="Arial" w:hAnsi="Arial" w:cs="Arial"/>
        </w:rPr>
        <w:t xml:space="preserve"> pokud se týče zajištění místa pro uložení přebytečné zeminy a stavební suti.</w:t>
      </w:r>
    </w:p>
    <w:p w14:paraId="197C1AA3" w14:textId="77777777" w:rsidR="00C3681F" w:rsidRPr="00800EE4" w:rsidRDefault="00C3681F" w:rsidP="00C3681F">
      <w:pPr>
        <w:pStyle w:val="Odstavecseseznamem"/>
        <w:numPr>
          <w:ilvl w:val="0"/>
          <w:numId w:val="16"/>
        </w:numPr>
        <w:jc w:val="both"/>
        <w:rPr>
          <w:rFonts w:ascii="Arial" w:hAnsi="Arial" w:cs="Arial"/>
        </w:rPr>
      </w:pPr>
      <w:r w:rsidRPr="00800EE4">
        <w:rPr>
          <w:rFonts w:ascii="Arial" w:hAnsi="Arial" w:cs="Arial"/>
        </w:rPr>
        <w:t>Dodávky energií a vody pro plnění díla budou zajištěny z odběrních míst, které zajistí zhotovitel v rámci řešení zařízení místa plnění.</w:t>
      </w:r>
    </w:p>
    <w:p w14:paraId="4916A14D" w14:textId="77777777" w:rsidR="00C3681F" w:rsidRPr="00820C88" w:rsidRDefault="00C3681F" w:rsidP="00C3681F">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w:t>
      </w:r>
      <w:r>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0436E8C2" w14:textId="77777777" w:rsidR="00C3681F" w:rsidRDefault="00C3681F" w:rsidP="00C3681F">
      <w:pPr>
        <w:pStyle w:val="Odstavecseseznamem"/>
        <w:numPr>
          <w:ilvl w:val="0"/>
          <w:numId w:val="16"/>
        </w:numPr>
        <w:jc w:val="both"/>
        <w:rPr>
          <w:rFonts w:ascii="Arial" w:hAnsi="Arial" w:cs="Arial"/>
        </w:rPr>
      </w:pPr>
      <w:r w:rsidRPr="00800EE4">
        <w:rPr>
          <w:rFonts w:ascii="Arial" w:hAnsi="Arial" w:cs="Arial"/>
        </w:rPr>
        <w:t xml:space="preserve">Zhotovitel </w:t>
      </w:r>
      <w:proofErr w:type="gramStart"/>
      <w:r w:rsidRPr="00800EE4">
        <w:rPr>
          <w:rFonts w:ascii="Arial" w:hAnsi="Arial" w:cs="Arial"/>
        </w:rPr>
        <w:t>doloží</w:t>
      </w:r>
      <w:proofErr w:type="gramEnd"/>
      <w:r w:rsidRPr="00800EE4">
        <w:rPr>
          <w:rFonts w:ascii="Arial" w:hAnsi="Arial" w:cs="Arial"/>
        </w:rPr>
        <w:t xml:space="preserve"> na vyzvání objednatele, nejpozději však v</w:t>
      </w:r>
      <w:r>
        <w:rPr>
          <w:rFonts w:ascii="Arial" w:hAnsi="Arial" w:cs="Arial"/>
        </w:rPr>
        <w:t>e lhůtě pro</w:t>
      </w:r>
      <w:r w:rsidRPr="00800EE4">
        <w:rPr>
          <w:rFonts w:ascii="Arial" w:hAnsi="Arial" w:cs="Arial"/>
        </w:rPr>
        <w:t xml:space="preserve"> předání </w:t>
      </w:r>
      <w:r>
        <w:rPr>
          <w:rFonts w:ascii="Arial" w:hAnsi="Arial" w:cs="Arial"/>
        </w:rPr>
        <w:br/>
      </w:r>
      <w:r w:rsidRPr="00800EE4">
        <w:rPr>
          <w:rFonts w:ascii="Arial" w:hAnsi="Arial" w:cs="Arial"/>
        </w:rPr>
        <w:t>a převzetí díla soubor průvodních dokladů materiálů užitých k</w:t>
      </w:r>
      <w:r>
        <w:rPr>
          <w:rFonts w:ascii="Arial" w:hAnsi="Arial" w:cs="Arial"/>
        </w:rPr>
        <w:t> realizaci díla</w:t>
      </w:r>
      <w:r w:rsidRPr="00800EE4">
        <w:rPr>
          <w:rFonts w:ascii="Arial" w:hAnsi="Arial" w:cs="Arial"/>
        </w:rPr>
        <w:t>.</w:t>
      </w:r>
    </w:p>
    <w:p w14:paraId="498C0F87" w14:textId="77777777" w:rsidR="00C3681F" w:rsidRDefault="00C3681F" w:rsidP="00C3681F">
      <w:pPr>
        <w:pStyle w:val="Odstavecseseznamem"/>
        <w:numPr>
          <w:ilvl w:val="0"/>
          <w:numId w:val="16"/>
        </w:numPr>
        <w:jc w:val="both"/>
        <w:rPr>
          <w:rFonts w:ascii="Arial" w:hAnsi="Arial" w:cs="Arial"/>
        </w:rPr>
      </w:pPr>
      <w:r w:rsidRPr="00800EE4">
        <w:rPr>
          <w:rFonts w:ascii="Arial" w:hAnsi="Arial" w:cs="Arial"/>
        </w:rPr>
        <w:t>Zhotovitel se zavazuje při provádění díla dodržet vytyčenou vlastnickou hranici pozemků určených ke provedení díla dle projektové dokumentace</w:t>
      </w:r>
    </w:p>
    <w:p w14:paraId="1D3C7899" w14:textId="77777777" w:rsidR="00C3681F" w:rsidRPr="00853DD1" w:rsidRDefault="00C3681F" w:rsidP="00C3681F">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33EB5528" w14:textId="77777777" w:rsidR="00C3681F" w:rsidRPr="009030C0" w:rsidRDefault="00C3681F" w:rsidP="00C3681F">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w:t>
      </w:r>
      <w:r>
        <w:rPr>
          <w:rFonts w:ascii="Arial" w:hAnsi="Arial" w:cs="Arial"/>
        </w:rPr>
        <w:br/>
      </w:r>
      <w:r w:rsidRPr="009030C0">
        <w:rPr>
          <w:rFonts w:ascii="Arial" w:hAnsi="Arial" w:cs="Arial"/>
        </w:rPr>
        <w:lastRenderedPageBreak/>
        <w:t xml:space="preserve">a bezpečnosti a ochrany zdraví při práci, a to vůči všem osobám, které se na plnění veřejné zakázky podílejí; plnění těchto povinností zajistí dodavatel i u svých poddodavatelů; </w:t>
      </w:r>
    </w:p>
    <w:p w14:paraId="662EB59F" w14:textId="77777777" w:rsidR="00C3681F" w:rsidRPr="009030C0" w:rsidRDefault="00C3681F" w:rsidP="00C3681F">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8FA89A7" w14:textId="77777777" w:rsidR="00C3681F" w:rsidRPr="009030C0" w:rsidRDefault="00C3681F" w:rsidP="00C3681F">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2E7F8CEF" w14:textId="77777777" w:rsidR="00C3681F" w:rsidRPr="009030C0" w:rsidRDefault="00C3681F" w:rsidP="00C3681F">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6E4E6851" w14:textId="77777777" w:rsidR="00C3681F" w:rsidRPr="009030C0" w:rsidRDefault="00C3681F" w:rsidP="00C3681F">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5104CDCE" w14:textId="77777777" w:rsidR="00C3681F" w:rsidRPr="009030C0" w:rsidRDefault="00C3681F" w:rsidP="00C3681F">
      <w:pPr>
        <w:pStyle w:val="Odstavecseseznamem"/>
        <w:numPr>
          <w:ilvl w:val="0"/>
          <w:numId w:val="45"/>
        </w:numPr>
        <w:spacing w:after="0" w:line="240" w:lineRule="auto"/>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405844B5" w14:textId="77777777" w:rsidR="00C3681F" w:rsidRPr="009030C0" w:rsidRDefault="00C3681F" w:rsidP="00C3681F">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1550AAAC" w14:textId="77777777" w:rsidR="00C3681F" w:rsidRPr="009030C0" w:rsidRDefault="00C3681F" w:rsidP="00C3681F">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w:t>
      </w:r>
      <w:r>
        <w:rPr>
          <w:rFonts w:ascii="Arial" w:hAnsi="Arial" w:cs="Arial"/>
        </w:rPr>
        <w:br/>
      </w:r>
      <w:r w:rsidRPr="009030C0">
        <w:rPr>
          <w:rFonts w:ascii="Arial" w:hAnsi="Arial" w:cs="Arial"/>
        </w:rPr>
        <w:t xml:space="preserve">a prosazováním základních principů ochrany životního prostředí a zdraví lidí při nakládání s odpady; </w:t>
      </w:r>
    </w:p>
    <w:p w14:paraId="52B056EF" w14:textId="77777777" w:rsidR="00C3681F" w:rsidRPr="00FE3A16" w:rsidRDefault="00C3681F" w:rsidP="00C3681F">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5203EF7B" w14:textId="77777777" w:rsidR="00C3681F" w:rsidRPr="00D71AEB" w:rsidRDefault="00C3681F" w:rsidP="00C3681F">
      <w:pPr>
        <w:jc w:val="both"/>
        <w:rPr>
          <w:rFonts w:ascii="Arial" w:hAnsi="Arial" w:cs="Arial"/>
        </w:rPr>
      </w:pPr>
    </w:p>
    <w:p w14:paraId="7C0727A8" w14:textId="77777777" w:rsidR="00C3681F" w:rsidRPr="00800EE4" w:rsidRDefault="00C3681F" w:rsidP="00C3681F">
      <w:pPr>
        <w:jc w:val="center"/>
        <w:rPr>
          <w:rFonts w:ascii="Arial" w:hAnsi="Arial" w:cs="Arial"/>
          <w:b/>
        </w:rPr>
      </w:pPr>
      <w:r w:rsidRPr="00800EE4">
        <w:rPr>
          <w:rFonts w:ascii="Arial" w:hAnsi="Arial" w:cs="Arial"/>
          <w:b/>
        </w:rPr>
        <w:t xml:space="preserve">Čl. VIII </w:t>
      </w:r>
      <w:r w:rsidRPr="00800EE4">
        <w:rPr>
          <w:rFonts w:ascii="Arial" w:hAnsi="Arial" w:cs="Arial"/>
          <w:b/>
          <w:u w:val="single"/>
        </w:rPr>
        <w:t>Pojištění zhotovitele</w:t>
      </w:r>
    </w:p>
    <w:p w14:paraId="39896067" w14:textId="0A54174F" w:rsidR="00C3681F" w:rsidRPr="00800EE4" w:rsidRDefault="00C3681F" w:rsidP="00C3681F">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AC2635">
        <w:rPr>
          <w:rFonts w:ascii="Arial" w:hAnsi="Arial" w:cs="Arial"/>
        </w:rPr>
        <w:br/>
      </w:r>
      <w:r w:rsidRPr="00256FFF">
        <w:rPr>
          <w:rFonts w:ascii="Arial" w:hAnsi="Arial" w:cs="Arial"/>
          <w:b/>
          <w:bCs/>
        </w:rPr>
        <w:t>15 mil. Kč</w:t>
      </w:r>
      <w:r w:rsidRPr="00256FFF">
        <w:rPr>
          <w:rFonts w:ascii="Arial" w:hAnsi="Arial" w:cs="Arial"/>
        </w:rPr>
        <w:t>. Zhotovite</w:t>
      </w:r>
      <w:r w:rsidRPr="00800EE4">
        <w:rPr>
          <w:rFonts w:ascii="Arial" w:hAnsi="Arial" w:cs="Arial"/>
        </w:rPr>
        <w:t>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bookmarkStart w:id="14" w:name="_Hlk16767592"/>
      <w:r w:rsidRPr="00800EE4">
        <w:rPr>
          <w:rFonts w:ascii="Arial" w:hAnsi="Arial" w:cs="Arial"/>
        </w:rPr>
        <w:t>.</w:t>
      </w:r>
      <w:r>
        <w:rPr>
          <w:rFonts w:ascii="Arial" w:hAnsi="Arial" w:cs="Arial"/>
        </w:rPr>
        <w:t xml:space="preserve"> </w:t>
      </w:r>
      <w:r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14"/>
    </w:p>
    <w:p w14:paraId="6644195F" w14:textId="77777777" w:rsidR="00C3681F" w:rsidRPr="00800EE4" w:rsidRDefault="00C3681F" w:rsidP="00C3681F">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5D8E3610" w14:textId="77777777" w:rsidR="00C3681F" w:rsidRPr="00800EE4" w:rsidRDefault="00C3681F" w:rsidP="00C3681F">
      <w:pPr>
        <w:pStyle w:val="Odstavecseseznamem"/>
        <w:numPr>
          <w:ilvl w:val="0"/>
          <w:numId w:val="17"/>
        </w:numPr>
        <w:jc w:val="both"/>
        <w:rPr>
          <w:rFonts w:ascii="Arial" w:hAnsi="Arial" w:cs="Arial"/>
        </w:rPr>
      </w:pPr>
      <w:r w:rsidRPr="00800EE4">
        <w:rPr>
          <w:rFonts w:ascii="Arial" w:hAnsi="Arial" w:cs="Arial"/>
        </w:rPr>
        <w:t xml:space="preserve">Dále v případě, že tato pojistná smlouva také </w:t>
      </w:r>
      <w:proofErr w:type="gramStart"/>
      <w:r w:rsidRPr="00800EE4">
        <w:rPr>
          <w:rFonts w:ascii="Arial" w:hAnsi="Arial" w:cs="Arial"/>
        </w:rPr>
        <w:t>řeší</w:t>
      </w:r>
      <w:proofErr w:type="gramEnd"/>
      <w:r w:rsidRPr="00800EE4">
        <w:rPr>
          <w:rFonts w:ascii="Arial" w:hAnsi="Arial" w:cs="Arial"/>
        </w:rPr>
        <w:t xml:space="preserve">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33BCFAE0" w14:textId="77777777" w:rsidR="00C3681F" w:rsidRPr="008E6DC0" w:rsidRDefault="00C3681F" w:rsidP="00C3681F">
      <w:pPr>
        <w:pStyle w:val="Odstavecseseznamem"/>
        <w:numPr>
          <w:ilvl w:val="0"/>
          <w:numId w:val="17"/>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w:t>
      </w:r>
      <w:r w:rsidRPr="00800EE4">
        <w:rPr>
          <w:rFonts w:ascii="Arial" w:hAnsi="Arial" w:cs="Arial"/>
        </w:rPr>
        <w:lastRenderedPageBreak/>
        <w:t>článku musí být doručeny objednateli nejpozději při převzetí místa plnění</w:t>
      </w:r>
      <w:r w:rsidRPr="00F5793D">
        <w:rPr>
          <w:rFonts w:ascii="Arial" w:hAnsi="Arial" w:cs="Arial"/>
        </w:rPr>
        <w:t xml:space="preserve">. </w:t>
      </w:r>
      <w:r>
        <w:rPr>
          <w:rFonts w:ascii="Arial" w:hAnsi="Arial" w:cs="Arial"/>
        </w:rPr>
        <w:t>Nedoložení uvedených dokumentů je důvodem, pro který může objednatel od smlouvy odstoupit.</w:t>
      </w:r>
    </w:p>
    <w:p w14:paraId="73F12EE6" w14:textId="77777777" w:rsidR="00C3681F" w:rsidRDefault="00C3681F" w:rsidP="00C3681F">
      <w:pPr>
        <w:pStyle w:val="Odstavecseseznamem"/>
        <w:numPr>
          <w:ilvl w:val="0"/>
          <w:numId w:val="17"/>
        </w:numPr>
        <w:jc w:val="both"/>
        <w:rPr>
          <w:rFonts w:ascii="Arial" w:hAnsi="Arial" w:cs="Arial"/>
        </w:rPr>
      </w:pPr>
      <w:r w:rsidRPr="00800EE4">
        <w:rPr>
          <w:rFonts w:ascii="Arial" w:hAnsi="Arial" w:cs="Arial"/>
        </w:rPr>
        <w:t xml:space="preserve">Zhotovitel je povinen řádně platit pojistné tak, aby pojistná smlouva či smlouvy sjednané dle této smlouvy či v souvislosti s ní byly platné po celou dobu provádění díla a v rozsahu dle předchozího odstavce i po dobu záruky. V případě, že dojde k zániku pojištění, je zhotovitel povinen o této skutečnosti neprodleně informovat objednatele </w:t>
      </w:r>
      <w:r w:rsidRPr="00800EE4">
        <w:rPr>
          <w:rFonts w:ascii="Arial" w:hAnsi="Arial" w:cs="Arial"/>
        </w:rPr>
        <w:b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6A1315B" w14:textId="77777777" w:rsidR="00C3681F" w:rsidRPr="00862749" w:rsidRDefault="00C3681F" w:rsidP="00C3681F">
      <w:pPr>
        <w:pStyle w:val="Odstavecseseznamem"/>
        <w:numPr>
          <w:ilvl w:val="0"/>
          <w:numId w:val="17"/>
        </w:numPr>
        <w:jc w:val="both"/>
        <w:rPr>
          <w:rFonts w:ascii="Arial" w:hAnsi="Arial" w:cs="Arial"/>
        </w:rPr>
      </w:pPr>
      <w:bookmarkStart w:id="15"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Pr>
          <w:rFonts w:ascii="Arial" w:hAnsi="Arial" w:cs="Arial"/>
        </w:rPr>
        <w:br/>
      </w:r>
      <w:r w:rsidRPr="00C8524F">
        <w:rPr>
          <w:rFonts w:ascii="Arial" w:hAnsi="Arial" w:cs="Arial"/>
        </w:rPr>
        <w:t>a na své náklady udržovat v platnosti pojištění proti všem rizikům, ztrátám nebo poškozením díla</w:t>
      </w:r>
      <w:r>
        <w:rPr>
          <w:rFonts w:ascii="Arial" w:hAnsi="Arial" w:cs="Arial"/>
        </w:rPr>
        <w:t xml:space="preserve">. </w:t>
      </w:r>
      <w:bookmarkEnd w:id="15"/>
    </w:p>
    <w:p w14:paraId="70EF3703" w14:textId="77777777" w:rsidR="00C3681F" w:rsidRPr="00D71AEB" w:rsidRDefault="00C3681F" w:rsidP="00C3681F">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241E6ED2" w14:textId="77777777" w:rsidR="00C3681F" w:rsidRDefault="00C3681F" w:rsidP="00C3681F">
      <w:pPr>
        <w:rPr>
          <w:rFonts w:ascii="Arial" w:hAnsi="Arial" w:cs="Arial"/>
          <w:b/>
          <w:u w:val="single"/>
        </w:rPr>
      </w:pPr>
    </w:p>
    <w:p w14:paraId="3E8E242A" w14:textId="77777777" w:rsidR="00C3681F" w:rsidRPr="00800EE4" w:rsidRDefault="00C3681F" w:rsidP="00C3681F">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6E0E29BC" w14:textId="77777777" w:rsidR="00C3681F" w:rsidRPr="00800EE4" w:rsidRDefault="00C3681F" w:rsidP="00C3681F">
      <w:pPr>
        <w:pStyle w:val="Odstavecseseznamem"/>
        <w:numPr>
          <w:ilvl w:val="0"/>
          <w:numId w:val="27"/>
        </w:numPr>
        <w:jc w:val="both"/>
        <w:rPr>
          <w:rFonts w:ascii="Arial" w:hAnsi="Arial" w:cs="Arial"/>
        </w:rPr>
      </w:pPr>
      <w:r w:rsidRPr="00800EE4">
        <w:rPr>
          <w:rFonts w:ascii="Arial" w:hAnsi="Arial" w:cs="Arial"/>
        </w:rPr>
        <w:t xml:space="preserve">Zhotovitel potvrzuje, že provedl kontrolu projektové dokumentace, výkazu výměr </w:t>
      </w:r>
      <w:r>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30640044" w14:textId="77777777" w:rsidR="00C3681F" w:rsidRPr="00800EE4" w:rsidRDefault="00C3681F" w:rsidP="00C3681F">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076B0AFF" w14:textId="77777777" w:rsidR="00C3681F" w:rsidRPr="00800EE4" w:rsidRDefault="00C3681F" w:rsidP="00C3681F">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30918765" w14:textId="77777777" w:rsidR="00C3681F" w:rsidRDefault="00C3681F" w:rsidP="00C3681F">
      <w:pPr>
        <w:jc w:val="center"/>
        <w:rPr>
          <w:rFonts w:ascii="Arial" w:hAnsi="Arial" w:cs="Arial"/>
          <w:b/>
          <w:u w:val="single"/>
        </w:rPr>
      </w:pPr>
    </w:p>
    <w:p w14:paraId="5A03EE5A" w14:textId="77777777" w:rsidR="00C3681F" w:rsidRPr="00B5053C" w:rsidRDefault="00C3681F" w:rsidP="00C3681F">
      <w:pPr>
        <w:jc w:val="center"/>
        <w:rPr>
          <w:rFonts w:ascii="Arial" w:hAnsi="Arial" w:cs="Arial"/>
        </w:rPr>
      </w:pPr>
      <w:r w:rsidRPr="00B5053C">
        <w:rPr>
          <w:rFonts w:ascii="Arial" w:hAnsi="Arial" w:cs="Arial"/>
          <w:b/>
          <w:u w:val="single"/>
        </w:rPr>
        <w:t>Čl. X Provedení a předání, převzetí díla</w:t>
      </w:r>
      <w:r w:rsidRPr="00B5053C">
        <w:rPr>
          <w:rFonts w:ascii="Arial" w:hAnsi="Arial" w:cs="Arial"/>
        </w:rPr>
        <w:t xml:space="preserve">  </w:t>
      </w:r>
      <w:bookmarkStart w:id="16" w:name="_Ref376426659"/>
    </w:p>
    <w:p w14:paraId="63DBE988" w14:textId="77777777" w:rsidR="00C3681F" w:rsidRPr="00B5053C" w:rsidRDefault="00C3681F" w:rsidP="00C3681F">
      <w:pPr>
        <w:ind w:firstLine="708"/>
        <w:rPr>
          <w:rFonts w:ascii="Arial" w:hAnsi="Arial" w:cs="Arial"/>
          <w:u w:val="single"/>
        </w:rPr>
      </w:pPr>
      <w:r w:rsidRPr="00B5053C">
        <w:rPr>
          <w:rFonts w:ascii="Arial" w:hAnsi="Arial" w:cs="Arial"/>
          <w:u w:val="single"/>
        </w:rPr>
        <w:t>Místo plnění</w:t>
      </w:r>
    </w:p>
    <w:p w14:paraId="069AE365" w14:textId="77777777" w:rsidR="00C3681F" w:rsidRPr="00357769" w:rsidRDefault="00C3681F" w:rsidP="00C3681F">
      <w:pPr>
        <w:pStyle w:val="Odstavecseseznamem"/>
        <w:numPr>
          <w:ilvl w:val="0"/>
          <w:numId w:val="32"/>
        </w:numPr>
        <w:jc w:val="both"/>
        <w:rPr>
          <w:rFonts w:ascii="Arial" w:hAnsi="Arial" w:cs="Arial"/>
        </w:rPr>
      </w:pPr>
      <w:bookmarkStart w:id="17" w:name="_Hlk130910303"/>
      <w:r w:rsidRPr="00B5053C">
        <w:rPr>
          <w:rFonts w:ascii="Arial" w:hAnsi="Arial" w:cs="Arial"/>
        </w:rPr>
        <w:t>Místo plnění bude předáno ve lhůtě podle čl. V. odst. 3 písm. a) smlouvy.</w:t>
      </w:r>
      <w:r w:rsidRPr="00357769">
        <w:rPr>
          <w:rFonts w:ascii="Arial" w:hAnsi="Arial" w:cs="Arial"/>
        </w:rPr>
        <w:t xml:space="preserve"> O předání </w:t>
      </w:r>
      <w:r>
        <w:rPr>
          <w:rFonts w:ascii="Arial" w:hAnsi="Arial" w:cs="Arial"/>
        </w:rPr>
        <w:br/>
      </w:r>
      <w:r w:rsidRPr="00357769">
        <w:rPr>
          <w:rFonts w:ascii="Arial" w:hAnsi="Arial" w:cs="Arial"/>
        </w:rPr>
        <w:t xml:space="preserve">a převzetí místa plnění vyhotoví objednatel písemný protokol, který obě smluvní strany </w:t>
      </w:r>
      <w:proofErr w:type="gramStart"/>
      <w:r w:rsidRPr="00357769">
        <w:rPr>
          <w:rFonts w:ascii="Arial" w:hAnsi="Arial" w:cs="Arial"/>
        </w:rPr>
        <w:t>podepíší</w:t>
      </w:r>
      <w:proofErr w:type="gramEnd"/>
      <w:r w:rsidRPr="00357769">
        <w:rPr>
          <w:rFonts w:ascii="Arial" w:hAnsi="Arial" w:cs="Arial"/>
        </w:rPr>
        <w:t>. Za den předání a převzetí místa plnění se považuje den, kdy dojde k oboustrannému podpisu příslušného protokolu.</w:t>
      </w:r>
    </w:p>
    <w:bookmarkEnd w:id="17"/>
    <w:p w14:paraId="7F125D20" w14:textId="77777777" w:rsidR="00C3681F" w:rsidRPr="00820C88" w:rsidRDefault="00C3681F" w:rsidP="00C3681F">
      <w:pPr>
        <w:pStyle w:val="Odstavecseseznamem"/>
        <w:numPr>
          <w:ilvl w:val="0"/>
          <w:numId w:val="32"/>
        </w:numPr>
        <w:jc w:val="both"/>
        <w:rPr>
          <w:rFonts w:ascii="Arial" w:hAnsi="Arial" w:cs="Arial"/>
        </w:rPr>
      </w:pPr>
      <w:r w:rsidRPr="00800EE4">
        <w:rPr>
          <w:rFonts w:ascii="Arial" w:hAnsi="Arial" w:cs="Arial"/>
        </w:rPr>
        <w:t>Zařízení místa plnění včetně odběru všech energií</w:t>
      </w:r>
      <w:r>
        <w:rPr>
          <w:rFonts w:ascii="Arial" w:hAnsi="Arial" w:cs="Arial"/>
        </w:rPr>
        <w:t xml:space="preserve"> a </w:t>
      </w:r>
      <w:proofErr w:type="gramStart"/>
      <w:r w:rsidRPr="00800EE4">
        <w:rPr>
          <w:rFonts w:ascii="Arial" w:hAnsi="Arial" w:cs="Arial"/>
        </w:rPr>
        <w:t>vodného  si</w:t>
      </w:r>
      <w:proofErr w:type="gramEnd"/>
      <w:r w:rsidRPr="00800EE4">
        <w:rPr>
          <w:rFonts w:ascii="Arial" w:hAnsi="Arial" w:cs="Arial"/>
        </w:rPr>
        <w:t xml:space="preserve"> zabezpečuje zhotovitel na svůj účet. Zhotovitel rovněž zajišťuje svým jménem a na svůj účet uzavření příslušných smluv s dodavateli všech energií</w:t>
      </w:r>
      <w:r>
        <w:rPr>
          <w:rFonts w:ascii="Arial" w:hAnsi="Arial" w:cs="Arial"/>
        </w:rPr>
        <w:t xml:space="preserve"> i</w:t>
      </w:r>
      <w:r w:rsidRPr="00800EE4">
        <w:rPr>
          <w:rFonts w:ascii="Arial" w:hAnsi="Arial" w:cs="Arial"/>
        </w:rPr>
        <w:t xml:space="preserve"> smlouvu na vodné a stočné</w:t>
      </w:r>
      <w:r>
        <w:rPr>
          <w:rFonts w:ascii="Arial" w:hAnsi="Arial" w:cs="Arial"/>
        </w:rPr>
        <w:t>.</w:t>
      </w:r>
      <w:r w:rsidRPr="00800EE4">
        <w:rPr>
          <w:rFonts w:ascii="Arial" w:hAnsi="Arial" w:cs="Arial"/>
        </w:rPr>
        <w:t xml:space="preserve"> (Dodávky energií a vody pro výstavbu budou zajištěny z odběrních míst za úhradu přes podružné měření, které zajistí zhotovitel v rámci řešení zařízení místa plnění.).</w:t>
      </w:r>
    </w:p>
    <w:p w14:paraId="7E8B80BE"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lastRenderedPageBreak/>
        <w:t xml:space="preserve">Zhotovitel se zavazuje odstranit zařízení v místě plnění a vyklizené místo plnění předat </w:t>
      </w:r>
      <w:r w:rsidRPr="002B3CD3">
        <w:rPr>
          <w:rFonts w:ascii="Arial" w:hAnsi="Arial" w:cs="Arial"/>
        </w:rPr>
        <w:t>objednateli nejpozději s podpisem protokolu o provedeném zajištění následné péče,</w:t>
      </w:r>
      <w:r w:rsidRPr="00800EE4">
        <w:rPr>
          <w:rFonts w:ascii="Arial" w:hAnsi="Arial" w:cs="Arial"/>
        </w:rPr>
        <w:t xml:space="preserve"> řádně podepsaného za obě smluvní strany</w:t>
      </w:r>
      <w:r>
        <w:rPr>
          <w:rFonts w:ascii="Arial" w:hAnsi="Arial" w:cs="Arial"/>
        </w:rPr>
        <w:t>.</w:t>
      </w:r>
    </w:p>
    <w:p w14:paraId="48D6FD6C"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t xml:space="preserve">Nevyklidí-li zhotovitel místo plnění ve sjednané </w:t>
      </w:r>
      <w:r>
        <w:rPr>
          <w:rFonts w:ascii="Arial" w:hAnsi="Arial" w:cs="Arial"/>
        </w:rPr>
        <w:t>lhůtě</w:t>
      </w:r>
      <w:r w:rsidRPr="00800EE4">
        <w:rPr>
          <w:rFonts w:ascii="Arial" w:hAnsi="Arial" w:cs="Arial"/>
        </w:rPr>
        <w:t xml:space="preserve"> je objednatel oprávněn zabezpečit vyklizení místa plnění třetí osobou a náklady s tím spojené uhradí objednateli zhotovitel.</w:t>
      </w:r>
    </w:p>
    <w:p w14:paraId="7AC4F092" w14:textId="77777777" w:rsidR="00C3681F" w:rsidRPr="00800EE4" w:rsidRDefault="00C3681F" w:rsidP="00C3681F">
      <w:pPr>
        <w:pStyle w:val="Odstavecseseznamem"/>
        <w:jc w:val="both"/>
        <w:rPr>
          <w:rFonts w:ascii="Arial" w:hAnsi="Arial" w:cs="Arial"/>
          <w:u w:val="single"/>
        </w:rPr>
      </w:pPr>
    </w:p>
    <w:p w14:paraId="704E1728" w14:textId="77777777" w:rsidR="00C3681F" w:rsidRPr="00800EE4" w:rsidRDefault="00C3681F" w:rsidP="00C3681F">
      <w:pPr>
        <w:pStyle w:val="Odstavecseseznamem"/>
        <w:jc w:val="both"/>
        <w:rPr>
          <w:rFonts w:ascii="Arial" w:hAnsi="Arial" w:cs="Arial"/>
          <w:u w:val="single"/>
        </w:rPr>
      </w:pPr>
    </w:p>
    <w:p w14:paraId="7EDB5F20" w14:textId="77777777" w:rsidR="00C3681F" w:rsidRDefault="00C3681F" w:rsidP="00C3681F">
      <w:pPr>
        <w:pStyle w:val="Odstavecseseznamem"/>
        <w:jc w:val="both"/>
        <w:rPr>
          <w:rFonts w:ascii="Arial" w:hAnsi="Arial" w:cs="Arial"/>
          <w:u w:val="single"/>
        </w:rPr>
      </w:pPr>
      <w:r w:rsidRPr="00B5053C">
        <w:rPr>
          <w:rFonts w:ascii="Arial" w:hAnsi="Arial" w:cs="Arial"/>
          <w:u w:val="single"/>
        </w:rPr>
        <w:t>Zahájení prací</w:t>
      </w:r>
    </w:p>
    <w:p w14:paraId="40DD49BC" w14:textId="77777777" w:rsidR="00C3681F" w:rsidRPr="00800EE4" w:rsidRDefault="00C3681F" w:rsidP="00C3681F">
      <w:pPr>
        <w:pStyle w:val="Odstavecseseznamem"/>
        <w:jc w:val="both"/>
        <w:rPr>
          <w:rFonts w:ascii="Arial" w:hAnsi="Arial" w:cs="Arial"/>
          <w:u w:val="single"/>
        </w:rPr>
      </w:pPr>
    </w:p>
    <w:p w14:paraId="0462758F" w14:textId="77777777" w:rsidR="00C3681F" w:rsidRPr="006C7FA1" w:rsidRDefault="00C3681F" w:rsidP="00021F0D">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díla dnem předání a převzetí místa </w:t>
      </w:r>
      <w:r w:rsidRPr="0053165D">
        <w:rPr>
          <w:rFonts w:ascii="Arial" w:hAnsi="Arial" w:cs="Arial"/>
        </w:rPr>
        <w:t>plnění</w:t>
      </w:r>
      <w:r w:rsidR="00021F0D" w:rsidRPr="0053165D">
        <w:rPr>
          <w:rFonts w:ascii="Arial" w:hAnsi="Arial" w:cs="Arial"/>
        </w:rPr>
        <w:t>. Z</w:t>
      </w:r>
      <w:r w:rsidRPr="0053165D">
        <w:rPr>
          <w:rFonts w:ascii="Arial" w:hAnsi="Arial" w:cs="Arial"/>
        </w:rPr>
        <w:t xml:space="preserve">ahájením činnosti je myšleno zejména zpracování plánu péče s předpokládanými termíny v návaznosti na </w:t>
      </w:r>
      <w:r w:rsidR="00021F0D" w:rsidRPr="0053165D">
        <w:rPr>
          <w:rFonts w:ascii="Arial" w:hAnsi="Arial" w:cs="Arial"/>
        </w:rPr>
        <w:t>aktuální termín předání místa plnění a konkrétní stav provedených výsadeb.</w:t>
      </w:r>
      <w:r w:rsidR="0053165D" w:rsidRPr="0053165D">
        <w:rPr>
          <w:rFonts w:ascii="Arial" w:hAnsi="Arial" w:cs="Arial"/>
        </w:rPr>
        <w:t xml:space="preserve"> </w:t>
      </w:r>
      <w:r w:rsidRPr="0053165D">
        <w:rPr>
          <w:rFonts w:ascii="Arial" w:hAnsi="Arial" w:cs="Arial"/>
        </w:rPr>
        <w:t xml:space="preserve">Pokud zhotovitel nezahájí činnosti vedoucí ke </w:t>
      </w:r>
      <w:r w:rsidRPr="00800EE4">
        <w:rPr>
          <w:rFonts w:ascii="Arial" w:hAnsi="Arial" w:cs="Arial"/>
        </w:rPr>
        <w:t>zdárnému dokončení díla do 15 dnů ode dne předání a převzetí místa plnění ani v dodatečné přiměřené lhůtě, je objednatel oprávněn odstoupit od smlouvy.</w:t>
      </w:r>
    </w:p>
    <w:p w14:paraId="5044B4A2"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Pr="00800EE4">
        <w:rPr>
          <w:rFonts w:ascii="Arial" w:hAnsi="Arial" w:cs="Arial"/>
        </w:rPr>
        <w:b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Pr="00800EE4">
        <w:rPr>
          <w:rFonts w:ascii="Arial" w:hAnsi="Arial" w:cs="Arial"/>
        </w:rPr>
        <w:br/>
        <w:t>k provedení díla, jestliže zhotovitel mohl tuto nevhodnost zjistit při vynaložení odborné péče</w:t>
      </w:r>
      <w:r>
        <w:rPr>
          <w:rFonts w:ascii="Arial" w:hAnsi="Arial" w:cs="Arial"/>
        </w:rPr>
        <w:t>.</w:t>
      </w:r>
    </w:p>
    <w:p w14:paraId="76D281D7"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t xml:space="preserve">Zhotovitel </w:t>
      </w:r>
      <w:r>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 xml:space="preserve">Objednatel je povinen upozornit zhotovitele bez zbytečného odkladu na nevhodné provádění díla a na nové skutečnosti, týkající se předmětného díla, které zjistil v průběhu </w:t>
      </w:r>
      <w:r>
        <w:rPr>
          <w:rFonts w:ascii="Arial" w:hAnsi="Arial" w:cs="Arial"/>
        </w:rPr>
        <w:t>realizace</w:t>
      </w:r>
      <w:r w:rsidRPr="00800EE4">
        <w:rPr>
          <w:rFonts w:ascii="Arial" w:hAnsi="Arial" w:cs="Arial"/>
        </w:rPr>
        <w:t>.</w:t>
      </w:r>
    </w:p>
    <w:p w14:paraId="04CC10E4" w14:textId="77777777" w:rsidR="00C3681F" w:rsidRDefault="00C3681F" w:rsidP="00C3681F">
      <w:pPr>
        <w:pStyle w:val="Odstavecseseznamem"/>
        <w:jc w:val="both"/>
        <w:rPr>
          <w:rFonts w:ascii="Arial" w:hAnsi="Arial" w:cs="Arial"/>
          <w:u w:val="single"/>
        </w:rPr>
      </w:pPr>
    </w:p>
    <w:p w14:paraId="23B0B101" w14:textId="77777777" w:rsidR="00C3681F" w:rsidRDefault="00C3681F" w:rsidP="00C3681F">
      <w:pPr>
        <w:pStyle w:val="Odstavecseseznamem"/>
        <w:jc w:val="both"/>
        <w:rPr>
          <w:rFonts w:ascii="Arial" w:hAnsi="Arial" w:cs="Arial"/>
          <w:u w:val="single"/>
        </w:rPr>
      </w:pPr>
    </w:p>
    <w:p w14:paraId="4C83335A" w14:textId="77777777" w:rsidR="00C3681F" w:rsidRDefault="00C3681F" w:rsidP="00C3681F">
      <w:pPr>
        <w:pStyle w:val="Odstavecseseznamem"/>
        <w:jc w:val="both"/>
        <w:rPr>
          <w:rFonts w:ascii="Arial" w:hAnsi="Arial" w:cs="Arial"/>
          <w:u w:val="single"/>
        </w:rPr>
      </w:pPr>
      <w:r w:rsidRPr="00800EE4">
        <w:rPr>
          <w:rFonts w:ascii="Arial" w:hAnsi="Arial" w:cs="Arial"/>
          <w:u w:val="single"/>
        </w:rPr>
        <w:t>Kontrola prováděných prací</w:t>
      </w:r>
    </w:p>
    <w:p w14:paraId="6055E22E" w14:textId="77777777" w:rsidR="00C3681F" w:rsidRPr="00800EE4" w:rsidRDefault="00C3681F" w:rsidP="00C3681F">
      <w:pPr>
        <w:pStyle w:val="Odstavecseseznamem"/>
        <w:jc w:val="both"/>
        <w:rPr>
          <w:rFonts w:ascii="Arial" w:hAnsi="Arial" w:cs="Arial"/>
        </w:rPr>
      </w:pPr>
    </w:p>
    <w:p w14:paraId="59D2DA6C"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rozporu s povinnostmi vyplývajícími z této smlouvy nebo obecně závazných právních předpisů, je objednatel oprávněn požadovat, aby zhotovitel odstranil vady vzniklé vadným prováděním a dílo prováděl řádným způsobem. Jestliže zhotovitel tak neučiní v přiměřené lhůtě, jedná se o podstatné porušení této smlouvy, které opravňuje objednatele k odstoupení od této smlouvy.</w:t>
      </w:r>
    </w:p>
    <w:p w14:paraId="091247AA" w14:textId="77777777" w:rsidR="00C3681F" w:rsidRPr="00800EE4" w:rsidRDefault="00C3681F" w:rsidP="00C3681F">
      <w:pPr>
        <w:pStyle w:val="Odstavecseseznamem"/>
        <w:jc w:val="both"/>
        <w:rPr>
          <w:rFonts w:ascii="Arial" w:hAnsi="Arial" w:cs="Arial"/>
        </w:rPr>
      </w:pPr>
      <w:r w:rsidRPr="00800EE4">
        <w:rPr>
          <w:rFonts w:ascii="Arial" w:hAnsi="Arial" w:cs="Arial"/>
        </w:rPr>
        <w:br/>
      </w:r>
    </w:p>
    <w:p w14:paraId="1D5403DA" w14:textId="77777777" w:rsidR="00C3681F" w:rsidRDefault="00C3681F" w:rsidP="00C3681F">
      <w:pPr>
        <w:pStyle w:val="Odstavecseseznamem"/>
        <w:jc w:val="both"/>
        <w:rPr>
          <w:rFonts w:ascii="Arial" w:hAnsi="Arial" w:cs="Arial"/>
          <w:u w:val="single"/>
        </w:rPr>
      </w:pPr>
      <w:r w:rsidRPr="00800EE4">
        <w:rPr>
          <w:rFonts w:ascii="Arial" w:hAnsi="Arial" w:cs="Arial"/>
          <w:u w:val="single"/>
        </w:rPr>
        <w:t>Kontrolní dny</w:t>
      </w:r>
    </w:p>
    <w:p w14:paraId="3B24736C" w14:textId="77777777" w:rsidR="00C3681F" w:rsidRPr="00800EE4" w:rsidRDefault="00C3681F" w:rsidP="00C3681F">
      <w:pPr>
        <w:pStyle w:val="Odstavecseseznamem"/>
        <w:jc w:val="both"/>
        <w:rPr>
          <w:rFonts w:ascii="Arial" w:hAnsi="Arial" w:cs="Arial"/>
          <w:u w:val="single"/>
        </w:rPr>
      </w:pPr>
    </w:p>
    <w:p w14:paraId="006CDD0A" w14:textId="77777777" w:rsidR="00C3681F" w:rsidRPr="006C7FA1" w:rsidRDefault="00C3681F" w:rsidP="00C3681F">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Pr>
          <w:rFonts w:ascii="Arial" w:hAnsi="Arial" w:cs="Arial"/>
        </w:rPr>
        <w:t xml:space="preserve">nebo dozor objednatele </w:t>
      </w:r>
      <w:r w:rsidRPr="00800EE4">
        <w:rPr>
          <w:rFonts w:ascii="Arial" w:hAnsi="Arial" w:cs="Arial"/>
        </w:rPr>
        <w:t>kontrolní dny v</w:t>
      </w:r>
      <w:r>
        <w:rPr>
          <w:rFonts w:ascii="Arial" w:hAnsi="Arial" w:cs="Arial"/>
        </w:rPr>
        <w:t>e lhůtách</w:t>
      </w:r>
      <w:r w:rsidRPr="00800EE4">
        <w:rPr>
          <w:rFonts w:ascii="Arial" w:hAnsi="Arial" w:cs="Arial"/>
        </w:rPr>
        <w:t xml:space="preserve"> nezbytných pro řádné provádění kontroly.</w:t>
      </w:r>
      <w:r>
        <w:rPr>
          <w:rFonts w:ascii="Arial" w:hAnsi="Arial" w:cs="Arial"/>
        </w:rPr>
        <w:t xml:space="preserve"> </w:t>
      </w:r>
    </w:p>
    <w:p w14:paraId="6B688433" w14:textId="77777777" w:rsidR="00C3681F" w:rsidRPr="006C7FA1" w:rsidRDefault="00C3681F" w:rsidP="00C3681F">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23A481E1"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lastRenderedPageBreak/>
        <w:t>Zástupci zhotovitele jsou povinni se zúčastňovat kontrolních dnů. Zhotovitel má právo přizvat na kontrolní den své</w:t>
      </w:r>
      <w:r>
        <w:rPr>
          <w:rFonts w:ascii="Arial" w:hAnsi="Arial" w:cs="Arial"/>
        </w:rPr>
        <w:t xml:space="preserve"> </w:t>
      </w:r>
      <w:r w:rsidRPr="00F5793D">
        <w:rPr>
          <w:rFonts w:ascii="Arial" w:hAnsi="Arial" w:cs="Arial"/>
        </w:rPr>
        <w:t>po</w:t>
      </w:r>
      <w:r>
        <w:rPr>
          <w:rFonts w:ascii="Arial" w:hAnsi="Arial" w:cs="Arial"/>
        </w:rPr>
        <w:t>ddodavatele</w:t>
      </w:r>
      <w:r w:rsidRPr="00800EE4">
        <w:rPr>
          <w:rFonts w:ascii="Arial" w:hAnsi="Arial" w:cs="Arial"/>
        </w:rPr>
        <w:t>.</w:t>
      </w:r>
    </w:p>
    <w:p w14:paraId="79176296" w14:textId="77777777" w:rsidR="00C3681F" w:rsidRPr="006C7FA1" w:rsidRDefault="00C3681F" w:rsidP="00C3681F">
      <w:pPr>
        <w:pStyle w:val="Odstavecseseznamem"/>
        <w:numPr>
          <w:ilvl w:val="0"/>
          <w:numId w:val="32"/>
        </w:numPr>
        <w:jc w:val="both"/>
        <w:rPr>
          <w:rFonts w:ascii="Arial" w:hAnsi="Arial" w:cs="Arial"/>
        </w:rPr>
      </w:pPr>
      <w:r w:rsidRPr="00800EE4">
        <w:rPr>
          <w:rFonts w:ascii="Arial" w:hAnsi="Arial" w:cs="Arial"/>
        </w:rPr>
        <w:t>Kontrolní dny vede objednatel</w:t>
      </w:r>
      <w:r>
        <w:rPr>
          <w:rFonts w:ascii="Arial" w:hAnsi="Arial" w:cs="Arial"/>
        </w:rPr>
        <w:t xml:space="preserve">. </w:t>
      </w:r>
      <w:r w:rsidRPr="006C7FA1">
        <w:rPr>
          <w:rFonts w:ascii="Arial" w:hAnsi="Arial" w:cs="Arial"/>
        </w:rPr>
        <w:t>Obsahem kontrolního dne je zejména zpráva zhotovitele o postupu prací, kontrola časového a finančního plnění provádění prací.</w:t>
      </w:r>
    </w:p>
    <w:p w14:paraId="112E0A22"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t xml:space="preserve">Objednatel pořizuje z kontrolního dne zápis o jednání, který písemně předá všem zúčastněným. </w:t>
      </w:r>
    </w:p>
    <w:p w14:paraId="2E4774B9" w14:textId="77777777" w:rsidR="00C3681F" w:rsidRPr="00800EE4" w:rsidRDefault="00C3681F" w:rsidP="00C3681F">
      <w:pPr>
        <w:pStyle w:val="Odstavecseseznamem"/>
        <w:jc w:val="both"/>
        <w:rPr>
          <w:rFonts w:ascii="Arial" w:hAnsi="Arial" w:cs="Arial"/>
        </w:rPr>
      </w:pPr>
    </w:p>
    <w:p w14:paraId="0655A3CB" w14:textId="77777777" w:rsidR="00C3681F" w:rsidRPr="00800EE4" w:rsidRDefault="00C3681F" w:rsidP="00C3681F">
      <w:pPr>
        <w:pStyle w:val="Odstavecseseznamem"/>
        <w:jc w:val="both"/>
        <w:rPr>
          <w:rFonts w:ascii="Arial" w:hAnsi="Arial" w:cs="Arial"/>
        </w:rPr>
      </w:pPr>
    </w:p>
    <w:p w14:paraId="1E795A45" w14:textId="77777777" w:rsidR="00C3681F" w:rsidRDefault="00C3681F" w:rsidP="00C3681F">
      <w:pPr>
        <w:pStyle w:val="Odstavecseseznamem"/>
        <w:jc w:val="both"/>
        <w:rPr>
          <w:rFonts w:ascii="Arial" w:hAnsi="Arial" w:cs="Arial"/>
        </w:rPr>
      </w:pPr>
      <w:r w:rsidRPr="00154F99">
        <w:rPr>
          <w:rFonts w:ascii="Arial" w:hAnsi="Arial" w:cs="Arial"/>
          <w:u w:val="single"/>
        </w:rPr>
        <w:t>Předání a převzetí díla</w:t>
      </w:r>
      <w:r w:rsidRPr="00800EE4">
        <w:rPr>
          <w:rFonts w:ascii="Arial" w:hAnsi="Arial" w:cs="Arial"/>
        </w:rPr>
        <w:t xml:space="preserve"> </w:t>
      </w:r>
    </w:p>
    <w:p w14:paraId="3088D366" w14:textId="77777777" w:rsidR="00C3681F" w:rsidRPr="00800EE4" w:rsidRDefault="00C3681F" w:rsidP="00C3681F">
      <w:pPr>
        <w:pStyle w:val="Odstavecseseznamem"/>
        <w:jc w:val="both"/>
        <w:rPr>
          <w:rFonts w:ascii="Arial" w:hAnsi="Arial" w:cs="Arial"/>
        </w:rPr>
      </w:pPr>
    </w:p>
    <w:p w14:paraId="0C22AABA"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t>Zhotovitel je povinen provést dílo v</w:t>
      </w:r>
      <w:r>
        <w:rPr>
          <w:rFonts w:ascii="Arial" w:hAnsi="Arial" w:cs="Arial"/>
        </w:rPr>
        <w:t>e lhůtě</w:t>
      </w:r>
      <w:r w:rsidRPr="00800EE4">
        <w:rPr>
          <w:rFonts w:ascii="Arial" w:hAnsi="Arial" w:cs="Arial"/>
        </w:rPr>
        <w:t xml:space="preserve"> sjednané ve smlouvě. </w:t>
      </w:r>
    </w:p>
    <w:p w14:paraId="28FC5DAA" w14:textId="77777777" w:rsidR="00C3681F" w:rsidRPr="00154F99" w:rsidRDefault="00C3681F" w:rsidP="00C3681F">
      <w:pPr>
        <w:pStyle w:val="Odstavecseseznamem"/>
        <w:numPr>
          <w:ilvl w:val="0"/>
          <w:numId w:val="32"/>
        </w:numPr>
        <w:jc w:val="both"/>
        <w:rPr>
          <w:rFonts w:ascii="Arial" w:hAnsi="Arial" w:cs="Arial"/>
        </w:rPr>
      </w:pPr>
      <w:r w:rsidRPr="00800EE4">
        <w:rPr>
          <w:rFonts w:ascii="Arial" w:hAnsi="Arial" w:cs="Arial"/>
        </w:rPr>
        <w:t xml:space="preserve">Zhotovitel je povinen písemně oznámit objednateli nejpozději 7 pracovních dnů před </w:t>
      </w:r>
      <w:r>
        <w:rPr>
          <w:rFonts w:ascii="Arial" w:hAnsi="Arial" w:cs="Arial"/>
        </w:rPr>
        <w:t xml:space="preserve">lhůtou pro </w:t>
      </w:r>
      <w:r w:rsidRPr="00800EE4">
        <w:rPr>
          <w:rFonts w:ascii="Arial" w:hAnsi="Arial" w:cs="Arial"/>
        </w:rPr>
        <w:t xml:space="preserve">ukončení prací a </w:t>
      </w:r>
      <w:r>
        <w:rPr>
          <w:rFonts w:ascii="Arial" w:hAnsi="Arial" w:cs="Arial"/>
        </w:rPr>
        <w:t xml:space="preserve">v této lhůtě </w:t>
      </w:r>
      <w:r w:rsidRPr="00800EE4">
        <w:rPr>
          <w:rFonts w:ascii="Arial" w:hAnsi="Arial" w:cs="Arial"/>
        </w:rPr>
        <w:t xml:space="preserve">předložit objednateli veškeré </w:t>
      </w:r>
      <w:proofErr w:type="gramStart"/>
      <w:r w:rsidRPr="00800EE4">
        <w:rPr>
          <w:rFonts w:ascii="Arial" w:hAnsi="Arial" w:cs="Arial"/>
        </w:rPr>
        <w:t>doklady  nezbytné</w:t>
      </w:r>
      <w:proofErr w:type="gramEnd"/>
      <w:r w:rsidRPr="00800EE4">
        <w:rPr>
          <w:rFonts w:ascii="Arial" w:hAnsi="Arial" w:cs="Arial"/>
        </w:rPr>
        <w:t xml:space="preserve"> k předání </w:t>
      </w:r>
      <w:r>
        <w:rPr>
          <w:rFonts w:ascii="Arial" w:hAnsi="Arial" w:cs="Arial"/>
        </w:rPr>
        <w:t>díla po ukončení následné péče.</w:t>
      </w:r>
      <w:r w:rsidRPr="00800EE4">
        <w:rPr>
          <w:rFonts w:ascii="Arial" w:hAnsi="Arial" w:cs="Arial"/>
        </w:rPr>
        <w:t xml:space="preserve"> Pokud není dohodnuto jinak, je místem předání místo, kde je dílo prováděno. Místem pro předání dokladů je Státní pozemkový úřad, Krajský pozem</w:t>
      </w:r>
      <w:r w:rsidRPr="00154F99">
        <w:rPr>
          <w:rFonts w:ascii="Arial" w:hAnsi="Arial" w:cs="Arial"/>
        </w:rPr>
        <w:t xml:space="preserve">kový úřad pro </w:t>
      </w:r>
      <w:bookmarkStart w:id="18" w:name="_Hlk18919429"/>
      <w:r w:rsidRPr="00154F99">
        <w:rPr>
          <w:rFonts w:ascii="Arial" w:hAnsi="Arial" w:cs="Arial"/>
        </w:rPr>
        <w:t>Moravskoslezský kraj</w:t>
      </w:r>
      <w:r w:rsidRPr="00154F99">
        <w:rPr>
          <w:rFonts w:ascii="Arial" w:hAnsi="Arial" w:cs="Arial"/>
          <w:bCs/>
          <w:lang w:val="en-US"/>
        </w:rPr>
        <w:t xml:space="preserve">, </w:t>
      </w:r>
      <w:bookmarkEnd w:id="18"/>
      <w:proofErr w:type="spellStart"/>
      <w:r w:rsidRPr="00154F99">
        <w:rPr>
          <w:rFonts w:ascii="Arial" w:hAnsi="Arial" w:cs="Arial"/>
          <w:bCs/>
          <w:lang w:val="en-US"/>
        </w:rPr>
        <w:t>Pobočka</w:t>
      </w:r>
      <w:proofErr w:type="spellEnd"/>
      <w:r w:rsidRPr="00154F99">
        <w:rPr>
          <w:rFonts w:ascii="Arial" w:hAnsi="Arial" w:cs="Arial"/>
          <w:bCs/>
          <w:lang w:val="en-US"/>
        </w:rPr>
        <w:t xml:space="preserve"> </w:t>
      </w:r>
      <w:proofErr w:type="spellStart"/>
      <w:r w:rsidRPr="00154F99">
        <w:rPr>
          <w:rFonts w:ascii="Arial" w:hAnsi="Arial" w:cs="Arial"/>
          <w:bCs/>
          <w:lang w:val="en-US"/>
        </w:rPr>
        <w:t>Opava</w:t>
      </w:r>
      <w:proofErr w:type="spellEnd"/>
      <w:r w:rsidRPr="00154F99">
        <w:rPr>
          <w:rFonts w:ascii="Arial" w:hAnsi="Arial" w:cs="Arial"/>
          <w:bCs/>
          <w:lang w:val="en-US"/>
        </w:rPr>
        <w:t>.</w:t>
      </w:r>
      <w:r w:rsidRPr="00154F99">
        <w:rPr>
          <w:rFonts w:ascii="Arial" w:hAnsi="Arial" w:cs="Arial"/>
        </w:rPr>
        <w:t xml:space="preserve"> </w:t>
      </w:r>
    </w:p>
    <w:p w14:paraId="74A21028"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Pr>
          <w:rFonts w:ascii="Arial" w:hAnsi="Arial" w:cs="Arial"/>
        </w:rPr>
        <w:t xml:space="preserve">uplynutím lhůty </w:t>
      </w:r>
      <w:r w:rsidRPr="00800EE4">
        <w:rPr>
          <w:rFonts w:ascii="Arial" w:hAnsi="Arial" w:cs="Arial"/>
        </w:rPr>
        <w:t>sjednan</w:t>
      </w:r>
      <w:r>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0852C0BA" w14:textId="77777777" w:rsidR="00C3681F" w:rsidRPr="00F5793D" w:rsidRDefault="00C3681F" w:rsidP="00C3681F">
      <w:pPr>
        <w:pStyle w:val="Odstavecseseznamem"/>
        <w:numPr>
          <w:ilvl w:val="0"/>
          <w:numId w:val="32"/>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Pr>
          <w:rFonts w:ascii="Arial" w:hAnsi="Arial" w:cs="Arial"/>
        </w:rPr>
        <w:t xml:space="preserve">prodloužení lhůty </w:t>
      </w:r>
      <w:r w:rsidRPr="00F5793D">
        <w:rPr>
          <w:rFonts w:ascii="Arial" w:hAnsi="Arial" w:cs="Arial"/>
        </w:rPr>
        <w:t xml:space="preserve">neznamená, že objednatel nemůže uplatnit smluvní sankce za nesplnění </w:t>
      </w:r>
      <w:r>
        <w:rPr>
          <w:rFonts w:ascii="Arial" w:hAnsi="Arial" w:cs="Arial"/>
        </w:rPr>
        <w:t xml:space="preserve">lhůty </w:t>
      </w:r>
      <w:r w:rsidRPr="00F5793D">
        <w:rPr>
          <w:rFonts w:ascii="Arial" w:hAnsi="Arial" w:cs="Arial"/>
        </w:rPr>
        <w:t>dokončení díla.</w:t>
      </w:r>
    </w:p>
    <w:p w14:paraId="69B84C27" w14:textId="77777777" w:rsidR="00C3681F" w:rsidRPr="006C7FA1" w:rsidRDefault="00C3681F" w:rsidP="00C3681F">
      <w:pPr>
        <w:pStyle w:val="Odstavecseseznamem"/>
        <w:numPr>
          <w:ilvl w:val="0"/>
          <w:numId w:val="32"/>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E4E50ED" w14:textId="77777777" w:rsidR="00C3681F" w:rsidRPr="00800EE4" w:rsidRDefault="00C3681F" w:rsidP="00C3681F">
      <w:pPr>
        <w:pStyle w:val="TSlneksmlouvy"/>
        <w:keepNext w:val="0"/>
        <w:numPr>
          <w:ilvl w:val="2"/>
          <w:numId w:val="32"/>
        </w:numPr>
        <w:spacing w:before="120" w:after="120" w:line="288" w:lineRule="auto"/>
        <w:ind w:left="993" w:hanging="142"/>
        <w:jc w:val="both"/>
        <w:rPr>
          <w:rFonts w:cs="Arial"/>
          <w:b w:val="0"/>
          <w:szCs w:val="22"/>
          <w:u w:val="none"/>
        </w:rPr>
      </w:pPr>
      <w:bookmarkStart w:id="19" w:name="_Ref376427298"/>
      <w:r w:rsidRPr="00800EE4">
        <w:rPr>
          <w:rFonts w:cs="Arial"/>
          <w:b w:val="0"/>
          <w:szCs w:val="22"/>
          <w:u w:val="none"/>
        </w:rPr>
        <w:t xml:space="preserve">Dílo bylo dokončeno a předáno v souladu s touto smlouvou v rozsahu dle </w:t>
      </w:r>
      <w:r>
        <w:rPr>
          <w:rFonts w:cs="Arial"/>
          <w:b w:val="0"/>
          <w:szCs w:val="22"/>
          <w:u w:val="none"/>
        </w:rPr>
        <w:t>č</w:t>
      </w:r>
      <w:r w:rsidRPr="00800EE4">
        <w:rPr>
          <w:rFonts w:cs="Arial"/>
          <w:b w:val="0"/>
          <w:szCs w:val="22"/>
          <w:u w:val="none"/>
        </w:rPr>
        <w:t xml:space="preserve">l. II. </w:t>
      </w:r>
      <w:r>
        <w:rPr>
          <w:rFonts w:cs="Arial"/>
          <w:b w:val="0"/>
          <w:szCs w:val="22"/>
          <w:u w:val="none"/>
        </w:rPr>
        <w:br/>
      </w:r>
      <w:r w:rsidRPr="00800EE4">
        <w:rPr>
          <w:rFonts w:cs="Arial"/>
          <w:b w:val="0"/>
          <w:szCs w:val="22"/>
          <w:u w:val="none"/>
        </w:rPr>
        <w:t xml:space="preserve">a v termínu dle </w:t>
      </w:r>
      <w:r>
        <w:rPr>
          <w:rFonts w:cs="Arial"/>
          <w:b w:val="0"/>
          <w:szCs w:val="22"/>
          <w:u w:val="none"/>
        </w:rPr>
        <w:t>č</w:t>
      </w:r>
      <w:r w:rsidRPr="00800EE4">
        <w:rPr>
          <w:rFonts w:cs="Arial"/>
          <w:b w:val="0"/>
          <w:szCs w:val="22"/>
          <w:u w:val="none"/>
        </w:rPr>
        <w:t>l. V. této smlouvy.</w:t>
      </w:r>
      <w:bookmarkEnd w:id="19"/>
    </w:p>
    <w:p w14:paraId="7D838F5A" w14:textId="77777777" w:rsidR="00C3681F" w:rsidRPr="006C7FA1" w:rsidRDefault="00C3681F" w:rsidP="00C3681F">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0" w:name="_Hlk18575104"/>
      <w:r>
        <w:rPr>
          <w:rFonts w:cs="Arial"/>
          <w:b w:val="0"/>
          <w:szCs w:val="22"/>
          <w:u w:val="none"/>
        </w:rPr>
        <w:t>že dílo bylo převzato bez výhrad nebo s výhradami.</w:t>
      </w:r>
      <w:r w:rsidRPr="00800EE4">
        <w:rPr>
          <w:rFonts w:cs="Arial"/>
          <w:b w:val="0"/>
          <w:szCs w:val="22"/>
          <w:u w:val="none"/>
        </w:rPr>
        <w:t xml:space="preserve"> </w:t>
      </w:r>
      <w:bookmarkEnd w:id="20"/>
      <w:r w:rsidRPr="00800EE4">
        <w:rPr>
          <w:rFonts w:cs="Arial"/>
          <w:b w:val="0"/>
          <w:szCs w:val="22"/>
          <w:u w:val="none"/>
        </w:rPr>
        <w:t>V protokolu o předání a převzetí díla bude uvedeno zejména:</w:t>
      </w:r>
    </w:p>
    <w:p w14:paraId="3B1F682E" w14:textId="77777777" w:rsidR="00C3681F" w:rsidRPr="006C7FA1" w:rsidRDefault="00C3681F" w:rsidP="00C3681F">
      <w:pPr>
        <w:pStyle w:val="TSTextlnkuslovan"/>
        <w:ind w:left="1980" w:firstLine="145"/>
        <w:rPr>
          <w:rFonts w:cs="Arial"/>
          <w:szCs w:val="22"/>
        </w:rPr>
      </w:pPr>
      <w:r w:rsidRPr="00800EE4">
        <w:rPr>
          <w:rFonts w:cs="Arial"/>
          <w:szCs w:val="22"/>
        </w:rPr>
        <w:t>• soupis zjištěných vad a nedodělků a dohodnuté lhůty k jejich bezplatnému odstranění, způsobu odstranění, popř. sleva z ceny díla,</w:t>
      </w:r>
    </w:p>
    <w:p w14:paraId="3EEC898C" w14:textId="77777777" w:rsidR="00C3681F" w:rsidRPr="006C7FA1" w:rsidRDefault="00C3681F" w:rsidP="00C3681F">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proofErr w:type="spellStart"/>
      <w:r>
        <w:rPr>
          <w:rFonts w:cs="Arial"/>
          <w:b w:val="0"/>
          <w:szCs w:val="22"/>
          <w:u w:val="none"/>
        </w:rPr>
        <w:t>budou</w:t>
      </w:r>
      <w:r w:rsidRPr="00800EE4">
        <w:rPr>
          <w:rFonts w:cs="Arial"/>
          <w:b w:val="0"/>
          <w:szCs w:val="22"/>
          <w:u w:val="none"/>
        </w:rPr>
        <w:t>předány</w:t>
      </w:r>
      <w:proofErr w:type="spellEnd"/>
      <w:r w:rsidRPr="00800EE4">
        <w:rPr>
          <w:rFonts w:cs="Arial"/>
          <w:b w:val="0"/>
          <w:szCs w:val="22"/>
          <w:u w:val="none"/>
        </w:rPr>
        <w:t xml:space="preserve"> následující doklady:</w:t>
      </w:r>
    </w:p>
    <w:p w14:paraId="13659BB9" w14:textId="77777777" w:rsidR="00C3681F" w:rsidRPr="006C7FA1" w:rsidRDefault="00C3681F" w:rsidP="00C3681F">
      <w:pPr>
        <w:pStyle w:val="TSlneksmlouvy"/>
        <w:keepNext w:val="0"/>
        <w:numPr>
          <w:ilvl w:val="3"/>
          <w:numId w:val="32"/>
        </w:numPr>
        <w:spacing w:before="120" w:after="120" w:line="288" w:lineRule="auto"/>
        <w:jc w:val="both"/>
        <w:rPr>
          <w:rFonts w:cs="Arial"/>
          <w:b w:val="0"/>
          <w:i/>
          <w:szCs w:val="22"/>
          <w:u w:val="none"/>
        </w:rPr>
      </w:pPr>
      <w:r w:rsidRPr="00800EE4">
        <w:rPr>
          <w:rFonts w:cs="Arial"/>
          <w:b w:val="0"/>
          <w:szCs w:val="22"/>
          <w:u w:val="none"/>
        </w:rPr>
        <w:t>podrobný soupis skutečně provedených prací dle jednotkových cen dle členění požadovaného objednatelem,</w:t>
      </w:r>
    </w:p>
    <w:p w14:paraId="3C13D635" w14:textId="77777777" w:rsidR="00C3681F" w:rsidRPr="00800EE4" w:rsidRDefault="00C3681F" w:rsidP="00C3681F">
      <w:pPr>
        <w:pStyle w:val="TSlneksmlouvy"/>
        <w:keepNext w:val="0"/>
        <w:numPr>
          <w:ilvl w:val="3"/>
          <w:numId w:val="32"/>
        </w:numPr>
        <w:spacing w:before="120" w:after="120" w:line="288" w:lineRule="auto"/>
        <w:jc w:val="both"/>
        <w:rPr>
          <w:rFonts w:cs="Arial"/>
          <w:b w:val="0"/>
          <w:szCs w:val="22"/>
          <w:u w:val="none"/>
        </w:rPr>
      </w:pPr>
      <w:r w:rsidRPr="00800EE4">
        <w:rPr>
          <w:rFonts w:cs="Arial"/>
          <w:b w:val="0"/>
          <w:szCs w:val="22"/>
          <w:u w:val="none"/>
        </w:rPr>
        <w:t>certifikáty použitých materiálů</w:t>
      </w:r>
      <w:r>
        <w:rPr>
          <w:rFonts w:cs="Arial"/>
          <w:b w:val="0"/>
          <w:szCs w:val="22"/>
          <w:u w:val="none"/>
        </w:rPr>
        <w:t>,</w:t>
      </w:r>
      <w:r w:rsidRPr="00800EE4">
        <w:rPr>
          <w:rFonts w:cs="Arial"/>
          <w:b w:val="0"/>
          <w:szCs w:val="22"/>
          <w:u w:val="none"/>
        </w:rPr>
        <w:t xml:space="preserve"> </w:t>
      </w:r>
    </w:p>
    <w:p w14:paraId="600D8C77" w14:textId="77777777" w:rsidR="00C3681F" w:rsidRPr="00800EE4" w:rsidRDefault="00C3681F" w:rsidP="00C3681F">
      <w:pPr>
        <w:pStyle w:val="TSlneksmlouvy"/>
        <w:keepNext w:val="0"/>
        <w:numPr>
          <w:ilvl w:val="3"/>
          <w:numId w:val="32"/>
        </w:numPr>
        <w:spacing w:before="120" w:after="120" w:line="288" w:lineRule="auto"/>
        <w:jc w:val="both"/>
        <w:rPr>
          <w:rFonts w:cs="Arial"/>
          <w:szCs w:val="22"/>
        </w:rPr>
      </w:pPr>
      <w:r w:rsidRPr="00800EE4">
        <w:rPr>
          <w:rFonts w:cs="Arial"/>
          <w:b w:val="0"/>
          <w:szCs w:val="22"/>
          <w:u w:val="none"/>
        </w:rPr>
        <w:t>a jiné doklady, vyplývající ze specifikace veřejné zakázky.</w:t>
      </w:r>
    </w:p>
    <w:p w14:paraId="02D28993"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t xml:space="preserve">V případě, kdy je dílo předáno bez vad, převezme objednatel dílo bez výhrad. </w:t>
      </w:r>
    </w:p>
    <w:p w14:paraId="61F485CC"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t xml:space="preserve">V případě, kdy dílo vykazuje pouze ojedinělé drobné vady, které samy o sobě ani ve spojení s jinými vadami nebrání užívání díla funkčně nebo esteticky, ani jeho užití </w:t>
      </w:r>
      <w:r w:rsidRPr="00800EE4">
        <w:rPr>
          <w:rFonts w:ascii="Arial" w:hAnsi="Arial" w:cs="Arial"/>
        </w:rPr>
        <w:lastRenderedPageBreak/>
        <w:t xml:space="preserve">podstatným způsobem neomezují, může objednatel převzít dílo s výhradami, například pokud je řádné provedení díla závislé na vegetačních podmínkách. Drobné vady budou zhotovitelem odstraněny neprodleně, nedohodnou-li se smluvní strany jinak. </w:t>
      </w:r>
      <w:r>
        <w:rPr>
          <w:rFonts w:ascii="Arial" w:hAnsi="Arial" w:cs="Arial"/>
        </w:rPr>
        <w:t xml:space="preserve">Lhůta pro </w:t>
      </w:r>
      <w:r w:rsidRPr="00800EE4">
        <w:rPr>
          <w:rFonts w:ascii="Arial" w:hAnsi="Arial" w:cs="Arial"/>
        </w:rPr>
        <w:t xml:space="preserve">odstranění bude uveden v předávacím protokolu. O odstranění drobných vad </w:t>
      </w:r>
      <w:r>
        <w:rPr>
          <w:rFonts w:ascii="Arial" w:hAnsi="Arial" w:cs="Arial"/>
        </w:rPr>
        <w:br/>
      </w:r>
      <w:r w:rsidRPr="00800EE4">
        <w:rPr>
          <w:rFonts w:ascii="Arial" w:hAnsi="Arial" w:cs="Arial"/>
        </w:rPr>
        <w:t xml:space="preserve">a nedodělků bude sepsán samostatný protokol o odstranění drobných vad </w:t>
      </w:r>
      <w:r>
        <w:rPr>
          <w:rFonts w:ascii="Arial" w:hAnsi="Arial" w:cs="Arial"/>
        </w:rPr>
        <w:br/>
      </w:r>
      <w:r w:rsidRPr="00800EE4">
        <w:rPr>
          <w:rFonts w:ascii="Arial" w:hAnsi="Arial" w:cs="Arial"/>
        </w:rPr>
        <w:t xml:space="preserve">a nedodělků. </w:t>
      </w:r>
    </w:p>
    <w:p w14:paraId="7CBDC231" w14:textId="77777777" w:rsidR="00C3681F" w:rsidRPr="00800EE4" w:rsidRDefault="00C3681F" w:rsidP="00C3681F">
      <w:pPr>
        <w:pStyle w:val="Odstavecseseznamem"/>
        <w:numPr>
          <w:ilvl w:val="0"/>
          <w:numId w:val="32"/>
        </w:numPr>
        <w:jc w:val="both"/>
        <w:rPr>
          <w:rFonts w:ascii="Arial" w:hAnsi="Arial" w:cs="Arial"/>
        </w:rPr>
      </w:pPr>
      <w:r w:rsidRPr="00800EE4">
        <w:rPr>
          <w:rFonts w:ascii="Arial" w:hAnsi="Arial" w:cs="Arial"/>
        </w:rPr>
        <w:t>Kvalita díla bude odpovídat ujednáním dle této smlouvy.</w:t>
      </w:r>
    </w:p>
    <w:bookmarkEnd w:id="16"/>
    <w:p w14:paraId="16CFD5E7" w14:textId="77777777" w:rsidR="00C3681F" w:rsidRPr="00800EE4" w:rsidRDefault="00C3681F" w:rsidP="00C3681F">
      <w:pPr>
        <w:pStyle w:val="Odstavecseseznamem"/>
        <w:numPr>
          <w:ilvl w:val="0"/>
          <w:numId w:val="32"/>
        </w:numPr>
        <w:jc w:val="both"/>
        <w:rPr>
          <w:rFonts w:ascii="Arial" w:hAnsi="Arial" w:cs="Arial"/>
        </w:rPr>
      </w:pPr>
      <w:proofErr w:type="gramStart"/>
      <w:r>
        <w:rPr>
          <w:rFonts w:ascii="Arial" w:hAnsi="Arial" w:cs="Arial"/>
        </w:rPr>
        <w:t>10</w:t>
      </w:r>
      <w:r w:rsidRPr="00800EE4">
        <w:rPr>
          <w:rFonts w:ascii="Arial" w:hAnsi="Arial" w:cs="Arial"/>
        </w:rPr>
        <w:t>V</w:t>
      </w:r>
      <w:proofErr w:type="gramEnd"/>
      <w:r w:rsidRPr="00800EE4">
        <w:rPr>
          <w:rFonts w:ascii="Arial" w:hAnsi="Arial" w:cs="Arial"/>
        </w:rPr>
        <w:t>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E4DBB63" w14:textId="77777777" w:rsidR="00C3681F" w:rsidRDefault="00C3681F" w:rsidP="00C3681F">
      <w:pPr>
        <w:rPr>
          <w:rFonts w:ascii="Arial" w:hAnsi="Arial" w:cs="Arial"/>
          <w:b/>
          <w:u w:val="single"/>
        </w:rPr>
      </w:pPr>
    </w:p>
    <w:p w14:paraId="471A8ED8" w14:textId="77777777" w:rsidR="00C3681F" w:rsidRPr="00800EE4" w:rsidRDefault="00C3681F" w:rsidP="00C3681F">
      <w:pPr>
        <w:jc w:val="center"/>
        <w:rPr>
          <w:rFonts w:ascii="Arial" w:hAnsi="Arial" w:cs="Arial"/>
          <w:b/>
          <w:u w:val="single"/>
        </w:rPr>
      </w:pPr>
      <w:r w:rsidRPr="00800EE4">
        <w:rPr>
          <w:rFonts w:ascii="Arial" w:hAnsi="Arial" w:cs="Arial"/>
          <w:b/>
          <w:u w:val="single"/>
        </w:rPr>
        <w:t xml:space="preserve">Čl. XI </w:t>
      </w:r>
      <w:r>
        <w:rPr>
          <w:rFonts w:ascii="Arial" w:hAnsi="Arial" w:cs="Arial"/>
          <w:b/>
          <w:u w:val="single"/>
        </w:rPr>
        <w:t>Evidence</w:t>
      </w:r>
    </w:p>
    <w:p w14:paraId="60E6D20D" w14:textId="77777777" w:rsidR="00C3681F" w:rsidRPr="00800EE4" w:rsidRDefault="00C3681F" w:rsidP="00C3681F">
      <w:pPr>
        <w:pStyle w:val="Odstavecseseznamem"/>
        <w:numPr>
          <w:ilvl w:val="0"/>
          <w:numId w:val="26"/>
        </w:numPr>
        <w:jc w:val="both"/>
        <w:rPr>
          <w:rFonts w:ascii="Arial" w:hAnsi="Arial" w:cs="Arial"/>
        </w:rPr>
      </w:pPr>
      <w:r w:rsidRPr="00800EE4">
        <w:rPr>
          <w:rFonts w:ascii="Arial" w:hAnsi="Arial" w:cs="Arial"/>
        </w:rPr>
        <w:t xml:space="preserve">Zhotovitel je povinen vést ode dne předání a převzetí místa plnění </w:t>
      </w:r>
      <w:r>
        <w:rPr>
          <w:rFonts w:ascii="Arial" w:hAnsi="Arial" w:cs="Arial"/>
        </w:rPr>
        <w:t>evidenci</w:t>
      </w:r>
      <w:r w:rsidRPr="00800EE4">
        <w:rPr>
          <w:rFonts w:ascii="Arial" w:hAnsi="Arial" w:cs="Arial"/>
        </w:rPr>
        <w:t xml:space="preserve"> </w:t>
      </w:r>
      <w:r>
        <w:rPr>
          <w:rFonts w:ascii="Arial" w:hAnsi="Arial" w:cs="Arial"/>
        </w:rPr>
        <w:t>provedených prací.</w:t>
      </w:r>
    </w:p>
    <w:p w14:paraId="121537E8" w14:textId="77777777" w:rsidR="00C3681F" w:rsidRPr="00800EE4" w:rsidRDefault="00C3681F" w:rsidP="00C3681F">
      <w:pPr>
        <w:pStyle w:val="Odstavecseseznamem"/>
        <w:numPr>
          <w:ilvl w:val="0"/>
          <w:numId w:val="26"/>
        </w:numPr>
        <w:jc w:val="both"/>
        <w:rPr>
          <w:rFonts w:ascii="Arial" w:hAnsi="Arial" w:cs="Arial"/>
        </w:rPr>
      </w:pPr>
      <w:r w:rsidRPr="00800EE4">
        <w:rPr>
          <w:rFonts w:ascii="Arial" w:hAnsi="Arial" w:cs="Arial"/>
        </w:rPr>
        <w:t xml:space="preserve">Povinnost vést </w:t>
      </w:r>
      <w:r>
        <w:rPr>
          <w:rFonts w:ascii="Arial" w:hAnsi="Arial" w:cs="Arial"/>
        </w:rPr>
        <w:t xml:space="preserve">evidenci </w:t>
      </w:r>
      <w:proofErr w:type="gramStart"/>
      <w:r w:rsidRPr="00800EE4">
        <w:rPr>
          <w:rFonts w:ascii="Arial" w:hAnsi="Arial" w:cs="Arial"/>
        </w:rPr>
        <w:t>končí</w:t>
      </w:r>
      <w:proofErr w:type="gramEnd"/>
      <w:r w:rsidRPr="00800EE4">
        <w:rPr>
          <w:rFonts w:ascii="Arial" w:hAnsi="Arial" w:cs="Arial"/>
        </w:rPr>
        <w:t xml:space="preserve"> dnem odstranění vad a nedodělků z přejímacího řízení.</w:t>
      </w:r>
    </w:p>
    <w:p w14:paraId="530E8A6F" w14:textId="77777777" w:rsidR="00C3681F" w:rsidRPr="00800EE4" w:rsidRDefault="00C3681F" w:rsidP="00C3681F">
      <w:pPr>
        <w:pStyle w:val="Odstavecseseznamem"/>
        <w:numPr>
          <w:ilvl w:val="0"/>
          <w:numId w:val="26"/>
        </w:numPr>
        <w:jc w:val="both"/>
        <w:rPr>
          <w:rFonts w:ascii="Arial" w:hAnsi="Arial" w:cs="Arial"/>
        </w:rPr>
      </w:pPr>
      <w:r w:rsidRPr="00800EE4">
        <w:rPr>
          <w:rFonts w:ascii="Arial" w:hAnsi="Arial" w:cs="Arial"/>
        </w:rPr>
        <w:t xml:space="preserve">Zápisy do </w:t>
      </w:r>
      <w:r>
        <w:rPr>
          <w:rFonts w:ascii="Arial" w:hAnsi="Arial" w:cs="Arial"/>
        </w:rPr>
        <w:t xml:space="preserve">evidence </w:t>
      </w:r>
      <w:r w:rsidRPr="00800EE4">
        <w:rPr>
          <w:rFonts w:ascii="Arial" w:hAnsi="Arial" w:cs="Arial"/>
        </w:rPr>
        <w:t>provádí zhotovitel formou denních záznamů. Veškeré okolnosti rozhodné pro plnění díla musí být učiněny zhotovitelem v ten den, kdy nastaly nebo nejpozději následující den, kdy se na stavbě pracuje.</w:t>
      </w:r>
    </w:p>
    <w:p w14:paraId="6FE1A547" w14:textId="77777777" w:rsidR="00C3681F" w:rsidRPr="00800EE4" w:rsidRDefault="00C3681F" w:rsidP="00C3681F">
      <w:pPr>
        <w:pStyle w:val="Odstavecseseznamem"/>
        <w:numPr>
          <w:ilvl w:val="0"/>
          <w:numId w:val="26"/>
        </w:numPr>
        <w:jc w:val="both"/>
        <w:rPr>
          <w:rFonts w:ascii="Arial" w:hAnsi="Arial" w:cs="Arial"/>
        </w:rPr>
      </w:pPr>
      <w:r>
        <w:rPr>
          <w:rFonts w:ascii="Arial" w:hAnsi="Arial" w:cs="Arial"/>
        </w:rPr>
        <w:t xml:space="preserve">Evidence </w:t>
      </w:r>
      <w:r w:rsidRPr="00800EE4">
        <w:rPr>
          <w:rFonts w:ascii="Arial" w:hAnsi="Arial" w:cs="Arial"/>
        </w:rPr>
        <w:t>musí být přístupn</w:t>
      </w:r>
      <w:r>
        <w:rPr>
          <w:rFonts w:ascii="Arial" w:hAnsi="Arial" w:cs="Arial"/>
        </w:rPr>
        <w:t>á</w:t>
      </w:r>
      <w:r w:rsidRPr="00800EE4">
        <w:rPr>
          <w:rFonts w:ascii="Arial" w:hAnsi="Arial" w:cs="Arial"/>
        </w:rPr>
        <w:t xml:space="preserve"> kdykoliv v průběhu pracovní doby oprávněným osobám objednatele, případně jiným osobám oprávněným do </w:t>
      </w:r>
      <w:r>
        <w:rPr>
          <w:rFonts w:ascii="Arial" w:hAnsi="Arial" w:cs="Arial"/>
        </w:rPr>
        <w:t>evidence</w:t>
      </w:r>
      <w:r w:rsidRPr="00800EE4">
        <w:rPr>
          <w:rFonts w:ascii="Arial" w:hAnsi="Arial" w:cs="Arial"/>
        </w:rPr>
        <w:t xml:space="preserve"> zapisovat.</w:t>
      </w:r>
    </w:p>
    <w:p w14:paraId="3E8E96A5" w14:textId="77777777" w:rsidR="00C3681F" w:rsidRPr="00800EE4" w:rsidRDefault="00C3681F" w:rsidP="00C3681F">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Pr>
          <w:rFonts w:ascii="Arial" w:hAnsi="Arial" w:cs="Arial"/>
        </w:rPr>
        <w:t xml:space="preserve"> objednatele</w:t>
      </w:r>
      <w:r w:rsidRPr="00800EE4">
        <w:rPr>
          <w:rFonts w:ascii="Arial" w:hAnsi="Arial" w:cs="Arial"/>
        </w:rPr>
        <w:t>, je povinen</w:t>
      </w:r>
      <w:r>
        <w:rPr>
          <w:rFonts w:ascii="Arial" w:hAnsi="Arial" w:cs="Arial"/>
        </w:rPr>
        <w:t>/na</w:t>
      </w:r>
      <w:r w:rsidRPr="00800EE4">
        <w:rPr>
          <w:rFonts w:ascii="Arial" w:hAnsi="Arial" w:cs="Arial"/>
        </w:rPr>
        <w:t xml:space="preserve"> se vyjadřovat k zápisům </w:t>
      </w:r>
      <w:r>
        <w:rPr>
          <w:rFonts w:ascii="Arial" w:hAnsi="Arial" w:cs="Arial"/>
        </w:rPr>
        <w:t>v evidenci</w:t>
      </w:r>
      <w:r w:rsidRPr="00800EE4">
        <w:rPr>
          <w:rFonts w:ascii="Arial" w:hAnsi="Arial" w:cs="Arial"/>
        </w:rPr>
        <w:t xml:space="preserve"> učiněným zhotovitelem nejpozději do </w:t>
      </w:r>
      <w:r>
        <w:rPr>
          <w:rFonts w:ascii="Arial" w:hAnsi="Arial" w:cs="Arial"/>
        </w:rPr>
        <w:br/>
      </w:r>
      <w:r w:rsidRPr="00800EE4">
        <w:rPr>
          <w:rFonts w:ascii="Arial" w:hAnsi="Arial" w:cs="Arial"/>
        </w:rPr>
        <w:t xml:space="preserve">5 dnů ode dne vzniku zápisu, jinak se má za to, že s uvedeným zápisem souhlasí. </w:t>
      </w:r>
    </w:p>
    <w:p w14:paraId="7F360989" w14:textId="77777777" w:rsidR="00C3681F" w:rsidRPr="00800EE4" w:rsidRDefault="00C3681F" w:rsidP="00C3681F">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to, že se zápisem souhlasí.</w:t>
      </w:r>
    </w:p>
    <w:p w14:paraId="5718C58E" w14:textId="77777777" w:rsidR="00C3681F" w:rsidRPr="00800EE4" w:rsidRDefault="00C3681F" w:rsidP="00C3681F">
      <w:pPr>
        <w:pStyle w:val="Odstavecseseznamem"/>
        <w:numPr>
          <w:ilvl w:val="0"/>
          <w:numId w:val="26"/>
        </w:numPr>
        <w:jc w:val="both"/>
        <w:rPr>
          <w:rFonts w:ascii="Arial" w:hAnsi="Arial" w:cs="Arial"/>
        </w:rPr>
      </w:pPr>
      <w:r w:rsidRPr="00800EE4">
        <w:rPr>
          <w:rFonts w:ascii="Arial" w:hAnsi="Arial" w:cs="Arial"/>
        </w:rPr>
        <w:t xml:space="preserve">V případě neočekávaných událostí nebo okolností majících zvláštní význam pro další postup stavby, pořizuje zhotovitel i příslušnou fotodokumentaci, která se stane součástí </w:t>
      </w:r>
      <w:r>
        <w:rPr>
          <w:rFonts w:ascii="Arial" w:hAnsi="Arial" w:cs="Arial"/>
        </w:rPr>
        <w:t>evidence</w:t>
      </w:r>
      <w:r w:rsidRPr="00800EE4">
        <w:rPr>
          <w:rFonts w:ascii="Arial" w:hAnsi="Arial" w:cs="Arial"/>
        </w:rPr>
        <w:t xml:space="preserve">. </w:t>
      </w:r>
    </w:p>
    <w:p w14:paraId="6C5FAAEE" w14:textId="77777777" w:rsidR="00C3681F" w:rsidRPr="00800EE4" w:rsidRDefault="00C3681F" w:rsidP="00C3681F">
      <w:pPr>
        <w:pStyle w:val="Odstavecseseznamem"/>
        <w:numPr>
          <w:ilvl w:val="0"/>
          <w:numId w:val="26"/>
        </w:numPr>
        <w:jc w:val="both"/>
        <w:rPr>
          <w:rFonts w:ascii="Arial" w:hAnsi="Arial" w:cs="Arial"/>
        </w:rPr>
      </w:pPr>
      <w:r>
        <w:rPr>
          <w:rFonts w:ascii="Arial" w:hAnsi="Arial" w:cs="Arial"/>
        </w:rPr>
        <w:t xml:space="preserve">Evidence </w:t>
      </w:r>
      <w:r w:rsidRPr="00800EE4">
        <w:rPr>
          <w:rFonts w:ascii="Arial" w:hAnsi="Arial" w:cs="Arial"/>
        </w:rPr>
        <w:t xml:space="preserve">musí mít číslované listy a nesmí v něm být vynechána volná místa. </w:t>
      </w:r>
    </w:p>
    <w:p w14:paraId="2D2D5E34" w14:textId="77777777" w:rsidR="00C3681F" w:rsidRPr="00800EE4" w:rsidRDefault="00C3681F" w:rsidP="00C3681F">
      <w:pPr>
        <w:pStyle w:val="Odstavecseseznamem"/>
        <w:numPr>
          <w:ilvl w:val="0"/>
          <w:numId w:val="26"/>
        </w:numPr>
        <w:jc w:val="both"/>
        <w:rPr>
          <w:rFonts w:ascii="Arial" w:hAnsi="Arial" w:cs="Arial"/>
        </w:rPr>
      </w:pPr>
      <w:r w:rsidRPr="00800EE4">
        <w:rPr>
          <w:rFonts w:ascii="Arial" w:hAnsi="Arial" w:cs="Arial"/>
        </w:rPr>
        <w:t xml:space="preserve">Zápisy do </w:t>
      </w:r>
      <w:r>
        <w:rPr>
          <w:rFonts w:ascii="Arial" w:hAnsi="Arial" w:cs="Arial"/>
        </w:rPr>
        <w:t xml:space="preserve">evidence </w:t>
      </w:r>
      <w:r w:rsidRPr="00800EE4">
        <w:rPr>
          <w:rFonts w:ascii="Arial" w:hAnsi="Arial" w:cs="Arial"/>
        </w:rPr>
        <w:t xml:space="preserve">musí být prováděny čitelně a musí být vždy k nadepsanému jménu a funkci podepsány osobou, která příslušný zápis učinila. </w:t>
      </w:r>
    </w:p>
    <w:p w14:paraId="4083C08A" w14:textId="77777777" w:rsidR="00C3681F" w:rsidRPr="00D71AEB" w:rsidRDefault="00C3681F" w:rsidP="00C3681F">
      <w:pPr>
        <w:pStyle w:val="Odstavecseseznamem"/>
        <w:numPr>
          <w:ilvl w:val="0"/>
          <w:numId w:val="26"/>
        </w:numPr>
        <w:jc w:val="both"/>
        <w:rPr>
          <w:rFonts w:ascii="Arial" w:hAnsi="Arial" w:cs="Arial"/>
        </w:rPr>
      </w:pPr>
      <w:r w:rsidRPr="00800EE4">
        <w:rPr>
          <w:rFonts w:ascii="Arial" w:hAnsi="Arial" w:cs="Arial"/>
        </w:rPr>
        <w:t xml:space="preserve">Zápisy </w:t>
      </w:r>
      <w:r>
        <w:rPr>
          <w:rFonts w:ascii="Arial" w:hAnsi="Arial" w:cs="Arial"/>
        </w:rPr>
        <w:t>v evidenci</w:t>
      </w:r>
      <w:r w:rsidRPr="00800EE4">
        <w:rPr>
          <w:rFonts w:ascii="Arial" w:hAnsi="Arial" w:cs="Arial"/>
        </w:rPr>
        <w:t xml:space="preserve"> se nepovažují za změnu smlouvy, ale </w:t>
      </w:r>
      <w:proofErr w:type="gramStart"/>
      <w:r w:rsidRPr="00800EE4">
        <w:rPr>
          <w:rFonts w:ascii="Arial" w:hAnsi="Arial" w:cs="Arial"/>
        </w:rPr>
        <w:t>slouží</w:t>
      </w:r>
      <w:proofErr w:type="gramEnd"/>
      <w:r w:rsidRPr="00800EE4">
        <w:rPr>
          <w:rFonts w:ascii="Arial" w:hAnsi="Arial" w:cs="Arial"/>
        </w:rPr>
        <w:t xml:space="preserve"> jako podklad pro vypracování příslušných dodatků smlouvy.</w:t>
      </w:r>
    </w:p>
    <w:p w14:paraId="197E4B32" w14:textId="77777777" w:rsidR="00C3681F" w:rsidRDefault="00C3681F" w:rsidP="00C3681F">
      <w:pPr>
        <w:jc w:val="center"/>
        <w:rPr>
          <w:rFonts w:ascii="Arial" w:hAnsi="Arial" w:cs="Arial"/>
          <w:b/>
          <w:u w:val="single"/>
        </w:rPr>
      </w:pPr>
    </w:p>
    <w:p w14:paraId="1D178792" w14:textId="77777777" w:rsidR="00C3681F" w:rsidRPr="00800EE4" w:rsidRDefault="00C3681F" w:rsidP="00C3681F">
      <w:pPr>
        <w:jc w:val="center"/>
        <w:rPr>
          <w:rFonts w:ascii="Arial" w:hAnsi="Arial" w:cs="Arial"/>
          <w:b/>
          <w:u w:val="single"/>
        </w:rPr>
      </w:pPr>
      <w:r w:rsidRPr="00C3681F">
        <w:rPr>
          <w:rFonts w:ascii="Arial" w:hAnsi="Arial" w:cs="Arial"/>
          <w:b/>
          <w:u w:val="single"/>
        </w:rPr>
        <w:t>Čl. XII Odpovědnost za vady, smluvní pokuty</w:t>
      </w:r>
    </w:p>
    <w:p w14:paraId="2AB8ADAE"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w:t>
      </w:r>
      <w:r>
        <w:rPr>
          <w:rFonts w:ascii="Arial" w:hAnsi="Arial" w:cs="Arial"/>
        </w:rPr>
        <w:t xml:space="preserve">v průběhu realizace péče o zeleň a ke dni předání díla. </w:t>
      </w:r>
    </w:p>
    <w:p w14:paraId="09EBA430"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Pr>
          <w:rFonts w:ascii="Arial" w:hAnsi="Arial" w:cs="Arial"/>
        </w:rPr>
        <w:t>.</w:t>
      </w:r>
    </w:p>
    <w:p w14:paraId="30066CDA"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lastRenderedPageBreak/>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8AAF81"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407BA634"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 xml:space="preserve">Nebyla-li do okamžiku, kdy objednatel uplatnil vady díla zaplacena cena za dílo, není ji povinen objednatel zaplatit do doby </w:t>
      </w:r>
      <w:proofErr w:type="gramStart"/>
      <w:r w:rsidRPr="00800EE4">
        <w:rPr>
          <w:rFonts w:ascii="Arial" w:hAnsi="Arial" w:cs="Arial"/>
        </w:rPr>
        <w:t>odstranění  uplatněných</w:t>
      </w:r>
      <w:proofErr w:type="gramEnd"/>
      <w:r w:rsidRPr="00800EE4">
        <w:rPr>
          <w:rFonts w:ascii="Arial" w:hAnsi="Arial" w:cs="Arial"/>
        </w:rPr>
        <w:t xml:space="preserve"> vad, ledaže by zhotovitel prokázal, že reklamace nebyla oprávněná.</w:t>
      </w:r>
    </w:p>
    <w:p w14:paraId="62A3F786"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Odstranění vad a nedodělků bude potvrzeno zápisem o jejich odstranění podepsaným zástupci smluvních stran.</w:t>
      </w:r>
    </w:p>
    <w:p w14:paraId="475BC4CB"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Zhotovitel odpovídá i za škodu na díle způsobenou činností těch, kteří pro něj dílo provádějí.</w:t>
      </w:r>
    </w:p>
    <w:p w14:paraId="269975EA"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684D6780"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7C887D00" w14:textId="77777777" w:rsidR="00C3681F" w:rsidRPr="00800EE4" w:rsidRDefault="00C3681F" w:rsidP="00C3681F">
      <w:pPr>
        <w:pStyle w:val="Odstavecseseznamem"/>
        <w:numPr>
          <w:ilvl w:val="0"/>
          <w:numId w:val="31"/>
        </w:numPr>
        <w:jc w:val="both"/>
        <w:rPr>
          <w:rFonts w:ascii="Arial" w:hAnsi="Arial" w:cs="Arial"/>
        </w:rPr>
      </w:pPr>
      <w:bookmarkStart w:id="21" w:name="_Ref376379662"/>
      <w:r w:rsidRPr="00800EE4">
        <w:rPr>
          <w:rFonts w:ascii="Arial" w:hAnsi="Arial" w:cs="Arial"/>
        </w:rPr>
        <w:t xml:space="preserve">Zhotovitel se zavazuje uhradit smluvní pokutu ve výši 0,02 % z celkové ceny díla bez DPH za každý i započatý kalendářní den prodlení </w:t>
      </w:r>
      <w:r>
        <w:rPr>
          <w:rFonts w:ascii="Arial" w:hAnsi="Arial" w:cs="Arial"/>
        </w:rPr>
        <w:t xml:space="preserve">po uplynutí lhůty </w:t>
      </w:r>
      <w:proofErr w:type="spellStart"/>
      <w:r>
        <w:rPr>
          <w:rFonts w:ascii="Arial" w:hAnsi="Arial" w:cs="Arial"/>
        </w:rPr>
        <w:t>pro</w:t>
      </w:r>
      <w:r w:rsidRPr="00800EE4">
        <w:rPr>
          <w:rFonts w:ascii="Arial" w:hAnsi="Arial" w:cs="Arial"/>
        </w:rPr>
        <w:t>zahájení</w:t>
      </w:r>
      <w:proofErr w:type="spellEnd"/>
      <w:r w:rsidRPr="00800EE4">
        <w:rPr>
          <w:rFonts w:ascii="Arial" w:hAnsi="Arial" w:cs="Arial"/>
        </w:rPr>
        <w:t xml:space="preserve"> prací </w:t>
      </w:r>
      <w:proofErr w:type="gramStart"/>
      <w:r w:rsidRPr="00800EE4">
        <w:rPr>
          <w:rFonts w:ascii="Arial" w:hAnsi="Arial" w:cs="Arial"/>
        </w:rPr>
        <w:t>dle  této</w:t>
      </w:r>
      <w:proofErr w:type="gramEnd"/>
      <w:r w:rsidRPr="00800EE4">
        <w:rPr>
          <w:rFonts w:ascii="Arial" w:hAnsi="Arial" w:cs="Arial"/>
        </w:rPr>
        <w:t xml:space="preserve"> smlouvy.</w:t>
      </w:r>
      <w:bookmarkEnd w:id="21"/>
    </w:p>
    <w:p w14:paraId="1B307199" w14:textId="77777777" w:rsidR="00C3681F" w:rsidRPr="00154F99" w:rsidRDefault="00C3681F" w:rsidP="00C3681F">
      <w:pPr>
        <w:pStyle w:val="Odstavecseseznamem"/>
        <w:numPr>
          <w:ilvl w:val="0"/>
          <w:numId w:val="31"/>
        </w:numPr>
        <w:jc w:val="both"/>
        <w:rPr>
          <w:rFonts w:ascii="Arial" w:hAnsi="Arial" w:cs="Arial"/>
        </w:rPr>
      </w:pPr>
      <w:bookmarkStart w:id="22" w:name="_Ref376379666"/>
      <w:r w:rsidRPr="00154F99">
        <w:rPr>
          <w:rFonts w:ascii="Arial" w:hAnsi="Arial" w:cs="Arial"/>
        </w:rPr>
        <w:t>Zhotovitel se zavazuje uhradit smluvní pokutu ve výši 0,03 % z celkové ceny díla bez</w:t>
      </w:r>
      <w:r w:rsidRPr="00800EE4">
        <w:rPr>
          <w:rFonts w:ascii="Arial" w:hAnsi="Arial" w:cs="Arial"/>
        </w:rPr>
        <w:t xml:space="preserve"> DPH</w:t>
      </w:r>
      <w:r w:rsidRPr="00800EE4" w:rsidDel="00275DB5">
        <w:rPr>
          <w:rFonts w:ascii="Arial" w:hAnsi="Arial" w:cs="Arial"/>
        </w:rPr>
        <w:t xml:space="preserve"> </w:t>
      </w:r>
      <w:r w:rsidRPr="00800EE4">
        <w:rPr>
          <w:rFonts w:ascii="Arial" w:hAnsi="Arial" w:cs="Arial"/>
        </w:rPr>
        <w:t xml:space="preserve">za každý i započatý </w:t>
      </w:r>
      <w:r w:rsidRPr="00154F99">
        <w:rPr>
          <w:rFonts w:ascii="Arial" w:hAnsi="Arial" w:cs="Arial"/>
        </w:rPr>
        <w:t xml:space="preserve">kalendářní </w:t>
      </w:r>
      <w:r w:rsidRPr="00800EE4">
        <w:rPr>
          <w:rFonts w:ascii="Arial" w:hAnsi="Arial" w:cs="Arial"/>
        </w:rPr>
        <w:t xml:space="preserve">den prodlení s dílčími </w:t>
      </w:r>
      <w:r w:rsidRPr="00154F99">
        <w:rPr>
          <w:rFonts w:ascii="Arial" w:hAnsi="Arial" w:cs="Arial"/>
        </w:rPr>
        <w:t xml:space="preserve">lhůtami </w:t>
      </w:r>
      <w:r w:rsidRPr="00800EE4">
        <w:rPr>
          <w:rFonts w:ascii="Arial" w:hAnsi="Arial" w:cs="Arial"/>
        </w:rPr>
        <w:t xml:space="preserve">jednotlivých fází </w:t>
      </w:r>
      <w:r w:rsidRPr="00154F99">
        <w:rPr>
          <w:rFonts w:ascii="Arial" w:hAnsi="Arial" w:cs="Arial"/>
        </w:rPr>
        <w:t xml:space="preserve">plnění díla </w:t>
      </w:r>
      <w:proofErr w:type="gramStart"/>
      <w:r w:rsidRPr="00800EE4">
        <w:rPr>
          <w:rFonts w:ascii="Arial" w:hAnsi="Arial" w:cs="Arial"/>
        </w:rPr>
        <w:t xml:space="preserve">dle </w:t>
      </w:r>
      <w:r w:rsidRPr="00154F99">
        <w:rPr>
          <w:rFonts w:ascii="Arial" w:hAnsi="Arial" w:cs="Arial"/>
        </w:rPr>
        <w:t xml:space="preserve"> </w:t>
      </w:r>
      <w:r w:rsidRPr="00800EE4">
        <w:rPr>
          <w:rFonts w:ascii="Arial" w:hAnsi="Arial" w:cs="Arial"/>
        </w:rPr>
        <w:t>této</w:t>
      </w:r>
      <w:proofErr w:type="gramEnd"/>
      <w:r w:rsidRPr="00800EE4">
        <w:rPr>
          <w:rFonts w:ascii="Arial" w:hAnsi="Arial" w:cs="Arial"/>
        </w:rPr>
        <w:t xml:space="preserve"> smlouvy</w:t>
      </w:r>
      <w:r w:rsidRPr="00154F99">
        <w:rPr>
          <w:rFonts w:ascii="Arial" w:hAnsi="Arial" w:cs="Arial"/>
        </w:rPr>
        <w:t>.</w:t>
      </w:r>
      <w:bookmarkEnd w:id="22"/>
      <w:r w:rsidRPr="00154F99">
        <w:rPr>
          <w:rFonts w:ascii="Arial" w:hAnsi="Arial" w:cs="Arial"/>
        </w:rPr>
        <w:t xml:space="preserve"> </w:t>
      </w:r>
    </w:p>
    <w:p w14:paraId="2C82B328" w14:textId="77777777" w:rsidR="00C3681F" w:rsidRPr="00800EE4" w:rsidRDefault="00C3681F" w:rsidP="00C3681F">
      <w:pPr>
        <w:pStyle w:val="Odstavecseseznamem"/>
        <w:numPr>
          <w:ilvl w:val="0"/>
          <w:numId w:val="31"/>
        </w:numPr>
        <w:jc w:val="both"/>
        <w:rPr>
          <w:rFonts w:ascii="Arial" w:hAnsi="Arial" w:cs="Arial"/>
        </w:rPr>
      </w:pPr>
      <w:bookmarkStart w:id="23" w:name="_Ref376379668"/>
      <w:r w:rsidRPr="00800EE4">
        <w:rPr>
          <w:rFonts w:ascii="Arial" w:hAnsi="Arial" w:cs="Arial"/>
        </w:rPr>
        <w:t>Zhotovitel se zavazuje uhradit smluvní pokutu ve výši 0,05 % z celkové ceny díla bez DPH</w:t>
      </w:r>
      <w:r w:rsidRPr="00800EE4" w:rsidDel="00275DB5">
        <w:rPr>
          <w:rFonts w:ascii="Arial" w:hAnsi="Arial" w:cs="Arial"/>
        </w:rPr>
        <w:t xml:space="preserve"> </w:t>
      </w:r>
      <w:r w:rsidRPr="00800EE4">
        <w:rPr>
          <w:rFonts w:ascii="Arial" w:hAnsi="Arial" w:cs="Arial"/>
        </w:rPr>
        <w:t>za každý i započatý kalendářní den prodlení s předáním dokončeného díla dle této smlouvy.</w:t>
      </w:r>
      <w:bookmarkEnd w:id="23"/>
      <w:r w:rsidRPr="00800EE4">
        <w:rPr>
          <w:rFonts w:ascii="Arial" w:hAnsi="Arial" w:cs="Arial"/>
        </w:rPr>
        <w:t xml:space="preserve"> </w:t>
      </w:r>
    </w:p>
    <w:p w14:paraId="2D1FBE54"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V případě, kdy předávané dílo bude obsahovat vady a nedodělky, se zhotovitel zavazuje uhradit smluvní pokutu ve výši 0,05 % z celkové ceny díla bez DPH za každý i započatý kalendářní den prodlení se sjednan</w:t>
      </w:r>
      <w:r>
        <w:rPr>
          <w:rFonts w:ascii="Arial" w:hAnsi="Arial" w:cs="Arial"/>
        </w:rPr>
        <w:t>ou</w:t>
      </w:r>
      <w:r w:rsidRPr="00800EE4">
        <w:rPr>
          <w:rFonts w:ascii="Arial" w:hAnsi="Arial" w:cs="Arial"/>
        </w:rPr>
        <w:t xml:space="preserve"> </w:t>
      </w:r>
      <w:r>
        <w:rPr>
          <w:rFonts w:ascii="Arial" w:hAnsi="Arial" w:cs="Arial"/>
        </w:rPr>
        <w:t xml:space="preserve">lhůtou pro </w:t>
      </w:r>
      <w:r w:rsidRPr="00800EE4">
        <w:rPr>
          <w:rFonts w:ascii="Arial" w:hAnsi="Arial" w:cs="Arial"/>
        </w:rPr>
        <w:t>odstranění vad</w:t>
      </w:r>
      <w:r>
        <w:rPr>
          <w:rFonts w:ascii="Arial" w:hAnsi="Arial" w:cs="Arial"/>
        </w:rPr>
        <w:t xml:space="preserve"> </w:t>
      </w:r>
      <w:r>
        <w:rPr>
          <w:rFonts w:ascii="Arial" w:hAnsi="Arial" w:cs="Arial"/>
        </w:rPr>
        <w:br/>
      </w:r>
      <w:r w:rsidRPr="00800EE4">
        <w:rPr>
          <w:rFonts w:ascii="Arial" w:hAnsi="Arial" w:cs="Arial"/>
        </w:rPr>
        <w:t xml:space="preserve">a nedodělků. </w:t>
      </w:r>
    </w:p>
    <w:p w14:paraId="35D56A38"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 xml:space="preserve">Pokud zhotovitel </w:t>
      </w:r>
      <w:proofErr w:type="gramStart"/>
      <w:r w:rsidRPr="00800EE4">
        <w:rPr>
          <w:rFonts w:ascii="Arial" w:hAnsi="Arial" w:cs="Arial"/>
        </w:rPr>
        <w:t>neodstraní  objednatelem</w:t>
      </w:r>
      <w:proofErr w:type="gramEnd"/>
      <w:r w:rsidRPr="00800EE4">
        <w:rPr>
          <w:rFonts w:ascii="Arial" w:hAnsi="Arial" w:cs="Arial"/>
        </w:rPr>
        <w:t xml:space="preserve"> uplatněnou  vadu díla ve sjednané</w:t>
      </w:r>
      <w:r>
        <w:rPr>
          <w:rFonts w:ascii="Arial" w:hAnsi="Arial" w:cs="Arial"/>
        </w:rPr>
        <w:t xml:space="preserve"> lhůtě</w:t>
      </w:r>
      <w:r w:rsidRPr="00800EE4">
        <w:rPr>
          <w:rFonts w:ascii="Arial" w:hAnsi="Arial" w:cs="Arial"/>
        </w:rPr>
        <w:t>, je povinen zaplatit objednateli smluvní pokutu ve výši 0,05 % z celkové ceny díla bez DPH, za každou uplatněnou vadu.</w:t>
      </w:r>
    </w:p>
    <w:p w14:paraId="5758A7AE"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 xml:space="preserve">Za porušení povinnosti mlčenlivosti dle této smlouvy je zhotovitel povinen zaplatit objednateli smluvní pokutu ve výši </w:t>
      </w:r>
      <w:proofErr w:type="gramStart"/>
      <w:r w:rsidRPr="00800EE4">
        <w:rPr>
          <w:rFonts w:ascii="Arial" w:hAnsi="Arial" w:cs="Arial"/>
        </w:rPr>
        <w:t>10.000,-</w:t>
      </w:r>
      <w:proofErr w:type="gramEnd"/>
      <w:r w:rsidRPr="00800EE4">
        <w:rPr>
          <w:rFonts w:ascii="Arial" w:hAnsi="Arial" w:cs="Arial"/>
        </w:rPr>
        <w:t xml:space="preserve"> Kč, a to za každý jednotlivý případ porušení povinnosti.</w:t>
      </w:r>
    </w:p>
    <w:p w14:paraId="7F25A708" w14:textId="77777777" w:rsidR="00C3681F" w:rsidRDefault="00C3681F" w:rsidP="00C3681F">
      <w:pPr>
        <w:pStyle w:val="Odstavecseseznamem"/>
        <w:numPr>
          <w:ilvl w:val="0"/>
          <w:numId w:val="31"/>
        </w:numPr>
        <w:jc w:val="both"/>
        <w:rPr>
          <w:rFonts w:ascii="Arial" w:hAnsi="Arial" w:cs="Arial"/>
        </w:rPr>
      </w:pPr>
      <w:r w:rsidRPr="00800EE4">
        <w:rPr>
          <w:rFonts w:ascii="Arial" w:hAnsi="Arial" w:cs="Arial"/>
        </w:rPr>
        <w:t>Za prodlení s uvedením místa plnění do původního stavu oproti dohodnutému harmonogramu zaplatí zhotovitel objednateli smluvní pokutu ve výši 0,03</w:t>
      </w:r>
      <w:r>
        <w:rPr>
          <w:rFonts w:ascii="Arial" w:hAnsi="Arial" w:cs="Arial"/>
        </w:rPr>
        <w:t xml:space="preserve"> </w:t>
      </w:r>
      <w:r w:rsidRPr="00800EE4">
        <w:rPr>
          <w:rFonts w:ascii="Arial" w:hAnsi="Arial" w:cs="Arial"/>
        </w:rPr>
        <w:t>% z celkové ceny díla bez DPH za každý i započatý den prodlení</w:t>
      </w:r>
      <w:r>
        <w:rPr>
          <w:rFonts w:ascii="Arial" w:hAnsi="Arial" w:cs="Arial"/>
        </w:rPr>
        <w:t>.</w:t>
      </w:r>
    </w:p>
    <w:p w14:paraId="6285E287" w14:textId="77777777" w:rsidR="00C3681F" w:rsidRPr="009030C0" w:rsidRDefault="00C3681F" w:rsidP="00C3681F">
      <w:pPr>
        <w:pStyle w:val="Odstavecseseznamem"/>
        <w:numPr>
          <w:ilvl w:val="0"/>
          <w:numId w:val="31"/>
        </w:numPr>
        <w:jc w:val="both"/>
        <w:rPr>
          <w:rFonts w:ascii="Arial" w:hAnsi="Arial" w:cs="Arial"/>
        </w:rPr>
      </w:pPr>
      <w:bookmarkStart w:id="24" w:name="_Hlk18575330"/>
      <w:bookmarkStart w:id="25" w:name="_Hlk19711976"/>
      <w:r w:rsidRPr="00971331">
        <w:rPr>
          <w:rFonts w:ascii="Arial" w:hAnsi="Arial" w:cs="Arial"/>
        </w:rPr>
        <w:lastRenderedPageBreak/>
        <w:t>V případech nedodržení povinností zhotovitele, vyplývajících z ustanovení</w:t>
      </w:r>
      <w:r>
        <w:rPr>
          <w:rFonts w:ascii="Arial" w:hAnsi="Arial" w:cs="Arial"/>
        </w:rPr>
        <w:t xml:space="preserve"> v </w:t>
      </w:r>
      <w:r w:rsidRPr="00971331">
        <w:rPr>
          <w:rFonts w:ascii="Arial" w:hAnsi="Arial" w:cs="Arial"/>
        </w:rPr>
        <w:t>čl. VIII, odst. 1</w:t>
      </w:r>
      <w:r>
        <w:rPr>
          <w:rFonts w:ascii="Arial" w:hAnsi="Arial" w:cs="Arial"/>
        </w:rPr>
        <w:t xml:space="preserve"> a</w:t>
      </w:r>
      <w:r w:rsidRPr="00971331">
        <w:rPr>
          <w:rFonts w:ascii="Arial" w:hAnsi="Arial" w:cs="Arial"/>
        </w:rPr>
        <w:t xml:space="preserve"> čl. XIII, odst. </w:t>
      </w:r>
      <w:r>
        <w:rPr>
          <w:rFonts w:ascii="Arial" w:hAnsi="Arial" w:cs="Arial"/>
        </w:rPr>
        <w:t>4</w:t>
      </w:r>
      <w:r w:rsidRPr="00971331">
        <w:rPr>
          <w:rFonts w:ascii="Arial" w:hAnsi="Arial" w:cs="Arial"/>
        </w:rPr>
        <w:t xml:space="preserve"> této smlouvy, se sjednává smluvní pokuta ve výši 0,2</w:t>
      </w:r>
      <w:r w:rsidR="0053165D">
        <w:rPr>
          <w:rFonts w:ascii="Arial" w:hAnsi="Arial" w:cs="Arial"/>
        </w:rPr>
        <w:t xml:space="preserve"> </w:t>
      </w:r>
      <w:r w:rsidRPr="00971331">
        <w:rPr>
          <w:rFonts w:ascii="Arial" w:hAnsi="Arial" w:cs="Arial"/>
        </w:rPr>
        <w:t xml:space="preserve">% z ceny díla bez DPH (minimálně však 2 500 Kč bez DPH) za každý jednotlivý případ porušení povinnosti zhotovitele. </w:t>
      </w:r>
      <w:bookmarkEnd w:id="24"/>
    </w:p>
    <w:bookmarkEnd w:id="25"/>
    <w:p w14:paraId="4550425D"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 xml:space="preserve">Všechny výše uvedené smluvní pokuty jsou splatné do 10 kalendářních dnů od doručení jejího vyúčtování zhotoviteli. Smluvní pokuty lze uložit opakovaně za každý jednotlivý případ porušení povinnosti. Ujednáním o smluvní pokutě není dotčeno právo stran na náhradu škody v plné výši a </w:t>
      </w:r>
      <w:r>
        <w:rPr>
          <w:rFonts w:ascii="Arial" w:hAnsi="Arial" w:cs="Arial"/>
        </w:rPr>
        <w:t>objednatel</w:t>
      </w:r>
      <w:r w:rsidRPr="00800EE4">
        <w:rPr>
          <w:rFonts w:ascii="Arial" w:hAnsi="Arial" w:cs="Arial"/>
        </w:rPr>
        <w:t xml:space="preserve"> je oprávněn domáhat se náhrady škody v plné výši, i když přesahuje výši smluvní pokuty.</w:t>
      </w:r>
    </w:p>
    <w:p w14:paraId="330EC426" w14:textId="77777777" w:rsidR="00C3681F" w:rsidRPr="00800EE4" w:rsidRDefault="00C3681F" w:rsidP="00C3681F">
      <w:pPr>
        <w:pStyle w:val="Odstavecseseznamem"/>
        <w:numPr>
          <w:ilvl w:val="0"/>
          <w:numId w:val="31"/>
        </w:numPr>
        <w:jc w:val="both"/>
        <w:rPr>
          <w:rFonts w:ascii="Arial" w:hAnsi="Arial" w:cs="Arial"/>
        </w:rPr>
      </w:pPr>
      <w:r w:rsidRPr="00800EE4">
        <w:rPr>
          <w:rFonts w:ascii="Arial" w:hAnsi="Arial" w:cs="Arial"/>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887C1E4" w14:textId="77777777" w:rsidR="00C3681F" w:rsidRDefault="00C3681F" w:rsidP="00C3681F">
      <w:pPr>
        <w:pStyle w:val="Odstavecseseznamem"/>
        <w:numPr>
          <w:ilvl w:val="0"/>
          <w:numId w:val="31"/>
        </w:numPr>
        <w:jc w:val="both"/>
        <w:rPr>
          <w:rFonts w:ascii="Arial" w:hAnsi="Arial" w:cs="Arial"/>
        </w:rPr>
      </w:pPr>
      <w:r w:rsidRPr="00800EE4">
        <w:rPr>
          <w:rFonts w:ascii="Arial" w:hAnsi="Arial" w:cs="Arial"/>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14:paraId="6B262ABB" w14:textId="77777777" w:rsidR="00C3681F" w:rsidRPr="00942E95" w:rsidRDefault="00C3681F" w:rsidP="00C3681F">
      <w:pPr>
        <w:pStyle w:val="Odstavecseseznamem"/>
        <w:numPr>
          <w:ilvl w:val="0"/>
          <w:numId w:val="31"/>
        </w:numPr>
        <w:jc w:val="both"/>
        <w:rPr>
          <w:rFonts w:ascii="Arial" w:hAnsi="Arial" w:cs="Arial"/>
        </w:rPr>
      </w:pPr>
      <w:bookmarkStart w:id="26" w:name="_Hlk130910950"/>
      <w:r w:rsidRPr="00154F99">
        <w:rPr>
          <w:rFonts w:ascii="Arial" w:hAnsi="Arial" w:cs="Arial"/>
        </w:rPr>
        <w:t>Pokud zhotovitel využije k plnění předmětu této smlouvy poddodavatele v rozporu s nabídkou zhotovitele v rámci zadávacího řízení na veřejnou zakázku nebo bez předchozího souhlasu objednatele, kdy vyjde najevo, že zhotovitel uvedl v rámci zadávacího řízení nepravdivé či zkr</w:t>
      </w:r>
      <w:r w:rsidRPr="00942E95">
        <w:rPr>
          <w:rFonts w:ascii="Arial" w:hAnsi="Arial" w:cs="Arial"/>
        </w:rPr>
        <w:t>eslené informace, které by měly zřejmý vliv na výběr zhotovitele pro uzavření této smlouvy je objednatel oprávněn po zhotoviteli požadovat smluvní pokutu ve výši 10.000 Kč za každý jednotlivý případ porušení povinnosti.</w:t>
      </w:r>
    </w:p>
    <w:bookmarkEnd w:id="26"/>
    <w:p w14:paraId="32423F25" w14:textId="77777777" w:rsidR="00C3681F" w:rsidRDefault="00C3681F" w:rsidP="00C3681F">
      <w:pPr>
        <w:spacing w:line="240" w:lineRule="auto"/>
        <w:jc w:val="center"/>
        <w:rPr>
          <w:rFonts w:ascii="Arial" w:hAnsi="Arial" w:cs="Arial"/>
          <w:b/>
          <w:u w:val="single"/>
        </w:rPr>
      </w:pPr>
    </w:p>
    <w:p w14:paraId="327D47FB" w14:textId="77777777" w:rsidR="00C3681F" w:rsidRPr="00800EE4" w:rsidRDefault="00C3681F" w:rsidP="00C3681F">
      <w:pPr>
        <w:spacing w:line="240" w:lineRule="auto"/>
        <w:jc w:val="center"/>
        <w:rPr>
          <w:rFonts w:ascii="Arial" w:hAnsi="Arial" w:cs="Arial"/>
          <w:b/>
        </w:rPr>
      </w:pPr>
      <w:r w:rsidRPr="00800EE4">
        <w:rPr>
          <w:rFonts w:ascii="Arial" w:hAnsi="Arial" w:cs="Arial"/>
          <w:b/>
          <w:u w:val="single"/>
        </w:rPr>
        <w:t>Čl. XIII   Ukončení smlouvy</w:t>
      </w:r>
    </w:p>
    <w:p w14:paraId="0B3F4459" w14:textId="77777777" w:rsidR="00C3681F" w:rsidRPr="00800EE4" w:rsidRDefault="00C3681F" w:rsidP="00C3681F">
      <w:pPr>
        <w:pStyle w:val="Odstavecseseznamem"/>
        <w:numPr>
          <w:ilvl w:val="0"/>
          <w:numId w:val="22"/>
        </w:numPr>
        <w:jc w:val="both"/>
        <w:rPr>
          <w:rFonts w:ascii="Arial" w:hAnsi="Arial" w:cs="Arial"/>
        </w:rPr>
      </w:pPr>
      <w:r w:rsidRPr="00800EE4">
        <w:rPr>
          <w:rFonts w:ascii="Arial" w:hAnsi="Arial" w:cs="Arial"/>
        </w:rPr>
        <w:t>Objednatel si vyhrazuje právo na odstoupení od smlouvy v </w:t>
      </w:r>
      <w:r>
        <w:rPr>
          <w:rFonts w:ascii="Arial" w:hAnsi="Arial" w:cs="Arial"/>
        </w:rPr>
        <w:t>případech konkrétně uvedených v jednotlivých ustanoveních této smlouvy a dále v</w:t>
      </w:r>
      <w:r w:rsidRPr="00F5793D">
        <w:rPr>
          <w:rFonts w:ascii="Arial" w:hAnsi="Arial" w:cs="Arial"/>
        </w:rPr>
        <w:t xml:space="preserve"> </w:t>
      </w:r>
      <w:r w:rsidRPr="00800EE4">
        <w:rPr>
          <w:rFonts w:ascii="Arial" w:hAnsi="Arial" w:cs="Arial"/>
        </w:rPr>
        <w:t>případě, že zhotovitel bude v prodlení s plněním smlouvy z důvodů na straně zhotovitele delším než 30 kalendářních dnů, nebo pokud bude provádět dílo nekvalitně</w:t>
      </w:r>
      <w:r>
        <w:rPr>
          <w:rFonts w:ascii="Arial" w:hAnsi="Arial" w:cs="Arial"/>
        </w:rPr>
        <w:t xml:space="preserve">, </w:t>
      </w:r>
      <w:proofErr w:type="gramStart"/>
      <w:r>
        <w:rPr>
          <w:rFonts w:ascii="Arial" w:hAnsi="Arial" w:cs="Arial"/>
        </w:rPr>
        <w:t>a nebo</w:t>
      </w:r>
      <w:proofErr w:type="gramEnd"/>
      <w:r w:rsidRPr="00800EE4">
        <w:rPr>
          <w:rFonts w:ascii="Arial" w:hAnsi="Arial" w:cs="Arial"/>
        </w:rPr>
        <w:t xml:space="preserve"> v rozporu s platnými právními předpisy nebo smlouvou.</w:t>
      </w:r>
    </w:p>
    <w:p w14:paraId="152DCDD8" w14:textId="77777777" w:rsidR="00C3681F" w:rsidRPr="00C3681F" w:rsidRDefault="00C3681F" w:rsidP="00C3681F">
      <w:pPr>
        <w:pStyle w:val="Odstavecseseznamem"/>
        <w:numPr>
          <w:ilvl w:val="0"/>
          <w:numId w:val="22"/>
        </w:numPr>
        <w:jc w:val="both"/>
        <w:rPr>
          <w:rFonts w:ascii="Arial" w:hAnsi="Arial" w:cs="Arial"/>
        </w:rPr>
      </w:pPr>
      <w:r w:rsidRPr="00C3681F">
        <w:rPr>
          <w:rFonts w:ascii="Arial" w:hAnsi="Arial" w:cs="Arial"/>
        </w:rPr>
        <w:t>Objednatel je dále oprávněn odstoupit od této smlouvy:</w:t>
      </w:r>
    </w:p>
    <w:p w14:paraId="193EA433" w14:textId="77777777" w:rsidR="00C3681F" w:rsidRPr="00C3681F" w:rsidRDefault="00C3681F" w:rsidP="00C3681F">
      <w:pPr>
        <w:pStyle w:val="Odstavecseseznamem"/>
        <w:numPr>
          <w:ilvl w:val="1"/>
          <w:numId w:val="22"/>
        </w:numPr>
        <w:jc w:val="both"/>
        <w:rPr>
          <w:rFonts w:ascii="Arial" w:hAnsi="Arial" w:cs="Arial"/>
        </w:rPr>
      </w:pPr>
      <w:r w:rsidRPr="00C3681F">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132DEC02" w14:textId="77777777" w:rsidR="00C3681F" w:rsidRPr="00C3681F" w:rsidRDefault="00C3681F" w:rsidP="00C3681F">
      <w:pPr>
        <w:pStyle w:val="Odstavecseseznamem"/>
        <w:numPr>
          <w:ilvl w:val="1"/>
          <w:numId w:val="22"/>
        </w:numPr>
        <w:jc w:val="both"/>
        <w:rPr>
          <w:rFonts w:ascii="Arial" w:hAnsi="Arial" w:cs="Arial"/>
        </w:rPr>
      </w:pPr>
      <w:r w:rsidRPr="00C3681F">
        <w:rPr>
          <w:rFonts w:ascii="Arial" w:hAnsi="Arial" w:cs="Arial"/>
        </w:rPr>
        <w:t>v případě podstatného porušení této smlouvy zhotovitelem, zejména v případě:</w:t>
      </w:r>
    </w:p>
    <w:p w14:paraId="63C3B409" w14:textId="77777777" w:rsidR="00C3681F" w:rsidRPr="00C3681F" w:rsidRDefault="00C3681F" w:rsidP="00C3681F">
      <w:pPr>
        <w:pStyle w:val="Odstavecseseznamem"/>
        <w:numPr>
          <w:ilvl w:val="2"/>
          <w:numId w:val="22"/>
        </w:numPr>
        <w:jc w:val="both"/>
        <w:rPr>
          <w:rFonts w:ascii="Arial" w:hAnsi="Arial" w:cs="Arial"/>
        </w:rPr>
      </w:pPr>
      <w:r w:rsidRPr="00C3681F">
        <w:rPr>
          <w:rFonts w:ascii="Arial" w:hAnsi="Arial" w:cs="Arial"/>
        </w:rPr>
        <w:t>prodlení s řádným zahájením prací, předáním dílčího plnění či zhotovením díla, po dobu delší než 30 kalendářních dnů,</w:t>
      </w:r>
    </w:p>
    <w:p w14:paraId="65DE96A8" w14:textId="77777777" w:rsidR="00C3681F" w:rsidRPr="00C3681F" w:rsidRDefault="00C3681F" w:rsidP="00C3681F">
      <w:pPr>
        <w:pStyle w:val="Odstavecseseznamem"/>
        <w:numPr>
          <w:ilvl w:val="2"/>
          <w:numId w:val="22"/>
        </w:numPr>
        <w:jc w:val="both"/>
        <w:rPr>
          <w:rFonts w:ascii="Arial" w:hAnsi="Arial" w:cs="Arial"/>
        </w:rPr>
      </w:pPr>
      <w:r w:rsidRPr="00C3681F">
        <w:rPr>
          <w:rFonts w:ascii="Arial" w:hAnsi="Arial" w:cs="Arial"/>
        </w:rPr>
        <w:t xml:space="preserve">prodlení s řádným protokolárním předáním díla delším než 30 kalendářních dnů, </w:t>
      </w:r>
    </w:p>
    <w:p w14:paraId="27469F9F" w14:textId="77777777" w:rsidR="00C3681F" w:rsidRPr="00C3681F" w:rsidRDefault="00C3681F" w:rsidP="00C3681F">
      <w:pPr>
        <w:pStyle w:val="Odstavecseseznamem"/>
        <w:numPr>
          <w:ilvl w:val="2"/>
          <w:numId w:val="22"/>
        </w:numPr>
        <w:jc w:val="both"/>
        <w:rPr>
          <w:rFonts w:ascii="Arial" w:hAnsi="Arial" w:cs="Arial"/>
        </w:rPr>
      </w:pPr>
      <w:r w:rsidRPr="00C3681F">
        <w:rPr>
          <w:rFonts w:ascii="Arial" w:hAnsi="Arial" w:cs="Arial"/>
        </w:rPr>
        <w:t>neoprávněného zastavení či přerušení prací na díle na dobu delší než 15 kalendářních dnů v rozporu s touto smlouvou,</w:t>
      </w:r>
    </w:p>
    <w:p w14:paraId="5B666283" w14:textId="77777777" w:rsidR="00C3681F" w:rsidRPr="00C3681F" w:rsidRDefault="00C3681F" w:rsidP="00C3681F">
      <w:pPr>
        <w:pStyle w:val="Odstavecseseznamem"/>
        <w:numPr>
          <w:ilvl w:val="2"/>
          <w:numId w:val="22"/>
        </w:numPr>
        <w:jc w:val="both"/>
        <w:rPr>
          <w:rFonts w:ascii="Arial" w:hAnsi="Arial" w:cs="Arial"/>
        </w:rPr>
      </w:pPr>
      <w:r w:rsidRPr="00C3681F">
        <w:rPr>
          <w:rFonts w:ascii="Arial" w:hAnsi="Arial" w:cs="Arial"/>
        </w:rPr>
        <w:lastRenderedPageBreak/>
        <w:t xml:space="preserve">kdy zhotovitel využil k plnění předmětu této smlouvy </w:t>
      </w:r>
      <w:proofErr w:type="spellStart"/>
      <w:r w:rsidRPr="00C3681F">
        <w:rPr>
          <w:rFonts w:ascii="Arial" w:hAnsi="Arial" w:cs="Arial"/>
        </w:rPr>
        <w:t>poddodavatelev</w:t>
      </w:r>
      <w:proofErr w:type="spellEnd"/>
      <w:r w:rsidRPr="00C3681F">
        <w:rPr>
          <w:rFonts w:ascii="Arial" w:hAnsi="Arial" w:cs="Arial"/>
        </w:rPr>
        <w:t> rozporu s nabídkou zhotovitele v rámci zadávacího řízení na veřejnou zakázku nebo bez předchozího souhlasu objednatele a nebude-li sjednána náprava,</w:t>
      </w:r>
    </w:p>
    <w:p w14:paraId="01DE2DEF" w14:textId="77777777" w:rsidR="00C3681F" w:rsidRPr="00800EE4" w:rsidRDefault="00C3681F" w:rsidP="00C3681F">
      <w:pPr>
        <w:pStyle w:val="Odstavecseseznamem"/>
        <w:numPr>
          <w:ilvl w:val="2"/>
          <w:numId w:val="22"/>
        </w:numPr>
        <w:jc w:val="both"/>
        <w:rPr>
          <w:rFonts w:ascii="Arial" w:hAnsi="Arial" w:cs="Arial"/>
        </w:rPr>
      </w:pPr>
      <w:r w:rsidRPr="00154F99">
        <w:rPr>
          <w:rFonts w:ascii="Arial" w:hAnsi="Arial" w:cs="Arial"/>
        </w:rPr>
        <w:t>kdy vyjde najevo, že zhotovitel uvedl v rámci zadávacího řízení nepravdivé či zkreslené informace, které by měly zřej</w:t>
      </w:r>
      <w:r w:rsidRPr="00800EE4">
        <w:rPr>
          <w:rFonts w:ascii="Arial" w:hAnsi="Arial" w:cs="Arial"/>
        </w:rPr>
        <w:t>mý vliv na výběr zhotovitele pro uzavření této smlouvy</w:t>
      </w:r>
    </w:p>
    <w:p w14:paraId="4394E458" w14:textId="77777777" w:rsidR="00C3681F" w:rsidRPr="00800EE4" w:rsidRDefault="00C3681F" w:rsidP="00C3681F">
      <w:pPr>
        <w:pStyle w:val="Odstavecseseznamem"/>
        <w:numPr>
          <w:ilvl w:val="2"/>
          <w:numId w:val="22"/>
        </w:numPr>
        <w:jc w:val="both"/>
        <w:rPr>
          <w:rFonts w:ascii="Arial" w:hAnsi="Arial" w:cs="Arial"/>
        </w:rPr>
      </w:pPr>
      <w:r w:rsidRPr="00800EE4">
        <w:rPr>
          <w:rFonts w:ascii="Arial" w:hAnsi="Arial" w:cs="Arial"/>
        </w:rPr>
        <w:t>jiného porušení povinnosti dle této smlouvy, které nebude odstraněno ani v dostatečné přiměřené lhůtě 14 kalendářních dnů.</w:t>
      </w:r>
    </w:p>
    <w:p w14:paraId="4208D87E" w14:textId="77777777" w:rsidR="00C3681F" w:rsidRPr="00800EE4" w:rsidRDefault="00C3681F" w:rsidP="00C3681F">
      <w:pPr>
        <w:pStyle w:val="Odstavecseseznamem"/>
        <w:numPr>
          <w:ilvl w:val="0"/>
          <w:numId w:val="22"/>
        </w:numPr>
        <w:jc w:val="both"/>
        <w:rPr>
          <w:rFonts w:ascii="Arial" w:hAnsi="Arial" w:cs="Arial"/>
        </w:rPr>
      </w:pPr>
      <w:r w:rsidRPr="00800EE4">
        <w:rPr>
          <w:rFonts w:ascii="Arial" w:hAnsi="Arial" w:cs="Arial"/>
        </w:rPr>
        <w:t xml:space="preserve">Odstoupení od této smlouvy musí být učiněno písemným oznámením o odstoupení od této smlouvy druhé straně, účinky odstoupení nastávají dnem doručení oznámení druhé smluvní straně. Odstoupení od této smlouvy může být učiněno </w:t>
      </w:r>
      <w:r w:rsidRPr="00800EE4">
        <w:rPr>
          <w:rFonts w:ascii="Arial" w:hAnsi="Arial" w:cs="Arial"/>
        </w:rPr>
        <w:br/>
        <w:t>i prostřednictvím datové schránky podle zákona č. 300/2008 Sb., o elektronických úkonech a autorizované konverzi dokumentů, ve znění pozdějších předpisů.</w:t>
      </w:r>
    </w:p>
    <w:p w14:paraId="6866200E" w14:textId="77777777" w:rsidR="00C3681F" w:rsidRPr="005375D5" w:rsidRDefault="00C3681F" w:rsidP="00C3681F">
      <w:pPr>
        <w:pStyle w:val="Odstavecseseznamem"/>
        <w:numPr>
          <w:ilvl w:val="0"/>
          <w:numId w:val="22"/>
        </w:numPr>
        <w:jc w:val="both"/>
        <w:rPr>
          <w:rFonts w:ascii="Arial" w:hAnsi="Arial" w:cs="Arial"/>
        </w:rPr>
      </w:pPr>
      <w:r w:rsidRPr="005375D5">
        <w:rPr>
          <w:rFonts w:ascii="Arial" w:hAnsi="Arial" w:cs="Arial"/>
        </w:rPr>
        <w:t xml:space="preserve">V případě zániku účinnosti této smlouvy odstoupením je zhotovitel povinen okamžitě ukončit činnost a vyklidit zařízení místa plnění nejpozději do 15 dnů od účinnosti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Pr="005375D5">
        <w:rPr>
          <w:rFonts w:ascii="Arial" w:hAnsi="Arial" w:cs="Arial"/>
        </w:rPr>
        <w:br/>
        <w:t xml:space="preserve">a zhotovitel se zavazuje předat dosud provedené práce i nedokončené dodávky do </w:t>
      </w:r>
      <w:r w:rsidRPr="005375D5">
        <w:rPr>
          <w:rFonts w:ascii="Arial" w:hAnsi="Arial" w:cs="Arial"/>
        </w:rPr>
        <w:br/>
        <w:t xml:space="preserve">5 kalendářních dnů ode dne účinnosti odstoupení od této smlouvy. O takovém předání </w:t>
      </w:r>
      <w:r w:rsidRPr="005375D5">
        <w:rPr>
          <w:rFonts w:ascii="Arial" w:hAnsi="Arial" w:cs="Arial"/>
        </w:rPr>
        <w:br/>
        <w:t xml:space="preserve">a převzetí bude pořízen oběma stranami zápis s náležitostmi protokolu o předání </w:t>
      </w:r>
      <w:r w:rsidRPr="005375D5">
        <w:rPr>
          <w:rFonts w:ascii="Arial" w:hAnsi="Arial" w:cs="Arial"/>
        </w:rPr>
        <w:b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30E8A176" w14:textId="77777777" w:rsidR="00C3681F" w:rsidRPr="00D71AEB" w:rsidRDefault="00C3681F" w:rsidP="00C3681F">
      <w:pPr>
        <w:pStyle w:val="Odstavecseseznamem"/>
        <w:numPr>
          <w:ilvl w:val="0"/>
          <w:numId w:val="22"/>
        </w:numPr>
        <w:jc w:val="both"/>
        <w:rPr>
          <w:rFonts w:ascii="Arial" w:hAnsi="Arial" w:cs="Arial"/>
        </w:rPr>
      </w:pPr>
      <w:r w:rsidRPr="00800EE4">
        <w:rPr>
          <w:rFonts w:ascii="Arial" w:hAnsi="Arial" w:cs="Arial"/>
        </w:rPr>
        <w:t>Objednatel je oprávněn tuto smlouvu vypovědět i bez uvedení důvodu na základě písemné výpovědi. Výpovědní doba činí 1 kalendářní měsíc a počíná běžet od prvního dne kalendářního měsíce následujícího po doručení výpovědi druhé straně.</w:t>
      </w:r>
    </w:p>
    <w:p w14:paraId="678706AE" w14:textId="77777777" w:rsidR="00C3681F" w:rsidRDefault="00C3681F" w:rsidP="00C3681F">
      <w:pPr>
        <w:spacing w:line="240" w:lineRule="auto"/>
        <w:jc w:val="center"/>
        <w:rPr>
          <w:rFonts w:ascii="Arial" w:hAnsi="Arial" w:cs="Arial"/>
          <w:b/>
          <w:u w:val="single"/>
        </w:rPr>
      </w:pPr>
    </w:p>
    <w:p w14:paraId="421820BF" w14:textId="77777777" w:rsidR="00C3681F" w:rsidRPr="00800EE4" w:rsidRDefault="00C3681F" w:rsidP="00C3681F">
      <w:pPr>
        <w:spacing w:line="240" w:lineRule="auto"/>
        <w:jc w:val="center"/>
        <w:rPr>
          <w:rFonts w:ascii="Arial" w:hAnsi="Arial" w:cs="Arial"/>
          <w:b/>
          <w:u w:val="single"/>
        </w:rPr>
      </w:pPr>
      <w:r w:rsidRPr="00800EE4">
        <w:rPr>
          <w:rFonts w:ascii="Arial" w:hAnsi="Arial" w:cs="Arial"/>
          <w:b/>
          <w:u w:val="single"/>
        </w:rPr>
        <w:t>Čl.</w:t>
      </w:r>
      <w:r w:rsidR="0053165D">
        <w:rPr>
          <w:rFonts w:ascii="Arial" w:hAnsi="Arial" w:cs="Arial"/>
          <w:b/>
          <w:u w:val="single"/>
        </w:rPr>
        <w:t xml:space="preserve"> </w:t>
      </w:r>
      <w:r w:rsidRPr="00800EE4">
        <w:rPr>
          <w:rFonts w:ascii="Arial" w:hAnsi="Arial" w:cs="Arial"/>
          <w:b/>
          <w:u w:val="single"/>
        </w:rPr>
        <w:t>XIV   Povinnost mlčenlivosti a ochrana informací</w:t>
      </w:r>
    </w:p>
    <w:p w14:paraId="32AD0991" w14:textId="77777777" w:rsidR="00C3681F" w:rsidRPr="00154F99" w:rsidRDefault="00C3681F" w:rsidP="00C3681F">
      <w:pPr>
        <w:pStyle w:val="Odstavecseseznamem"/>
        <w:numPr>
          <w:ilvl w:val="0"/>
          <w:numId w:val="21"/>
        </w:numPr>
        <w:jc w:val="both"/>
        <w:rPr>
          <w:rFonts w:ascii="Arial" w:hAnsi="Arial" w:cs="Arial"/>
        </w:rPr>
      </w:pPr>
      <w:r w:rsidRPr="00154F99">
        <w:rPr>
          <w:rFonts w:ascii="Arial" w:hAnsi="Arial" w:cs="Arial"/>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Pr="00154F99">
        <w:rPr>
          <w:rFonts w:ascii="Arial" w:hAnsi="Arial" w:cs="Arial"/>
        </w:rPr>
        <w:b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zadávacího řízení.</w:t>
      </w:r>
    </w:p>
    <w:p w14:paraId="3354D2C6" w14:textId="77777777" w:rsidR="00C3681F" w:rsidRPr="00800EE4" w:rsidRDefault="00C3681F" w:rsidP="00C3681F">
      <w:pPr>
        <w:pStyle w:val="Odstavecseseznamem"/>
        <w:numPr>
          <w:ilvl w:val="0"/>
          <w:numId w:val="21"/>
        </w:numPr>
        <w:jc w:val="both"/>
        <w:rPr>
          <w:rFonts w:ascii="Arial" w:hAnsi="Arial" w:cs="Arial"/>
        </w:rPr>
      </w:pPr>
      <w:r w:rsidRPr="00800EE4">
        <w:rPr>
          <w:rFonts w:ascii="Arial" w:hAnsi="Arial" w:cs="Arial"/>
        </w:rPr>
        <w:t xml:space="preserve">Zhotovitel se zavazuje věnovat Důvěrným informacím stejnou ochranu, péči </w:t>
      </w:r>
      <w:r w:rsidRPr="00800EE4">
        <w:rPr>
          <w:rFonts w:ascii="Arial" w:hAnsi="Arial" w:cs="Arial"/>
        </w:rPr>
        <w:br/>
        <w:t xml:space="preserve">a pozornost, jakou věnuje svým vlastním důvěrným informacím a zavazuje se, že bez </w:t>
      </w:r>
      <w:r w:rsidRPr="00800EE4">
        <w:rPr>
          <w:rFonts w:ascii="Arial" w:hAnsi="Arial" w:cs="Arial"/>
        </w:rPr>
        <w:lastRenderedPageBreak/>
        <w:t>výslovného písemného souhlasu objednatele zejména Důvěrné informace nesdělí, neposkytne nebo neumožní získat Důvěrné informace žádné třetí osobě ani subjektu.</w:t>
      </w:r>
    </w:p>
    <w:p w14:paraId="5826BA43" w14:textId="77777777" w:rsidR="00C3681F" w:rsidRPr="00800EE4" w:rsidRDefault="00C3681F" w:rsidP="00C3681F">
      <w:pPr>
        <w:pStyle w:val="Odstavecseseznamem"/>
        <w:numPr>
          <w:ilvl w:val="0"/>
          <w:numId w:val="21"/>
        </w:numPr>
        <w:ind w:left="714" w:hanging="357"/>
        <w:jc w:val="both"/>
        <w:rPr>
          <w:rFonts w:ascii="Arial" w:hAnsi="Arial" w:cs="Arial"/>
        </w:rPr>
      </w:pPr>
      <w:r w:rsidRPr="00800EE4">
        <w:rPr>
          <w:rFonts w:ascii="Arial" w:hAnsi="Arial" w:cs="Arial"/>
        </w:rPr>
        <w:t xml:space="preserve">Zhotovitel se zavazuje, že pokud v souvislosti s realizací této smlouvy při plnění svých povinností přijdou jeho pověření zaměstnanci do styku s osobními nebo citlivými údaji ve smyslu </w:t>
      </w:r>
      <w:bookmarkStart w:id="27" w:name="_Hlk16768800"/>
      <w:r w:rsidRPr="00937C89">
        <w:rPr>
          <w:rFonts w:ascii="Arial" w:hAnsi="Arial" w:cs="Arial"/>
        </w:rPr>
        <w:t>nařízení Evropského parlamentu a Rady EU 2016/679 („GDPR“) a zákona č. 110/2019 Sb., o zpracování osobních údajů</w:t>
      </w:r>
      <w:bookmarkEnd w:id="27"/>
      <w:r w:rsidRPr="00800EE4">
        <w:rPr>
          <w:rFonts w:ascii="Arial" w:hAnsi="Arial" w:cs="Arial"/>
        </w:rPr>
        <w:t xml:space="preserve"> učiní veškerá opatření, aby nedošlo </w:t>
      </w:r>
      <w:r>
        <w:rPr>
          <w:rFonts w:ascii="Arial" w:hAnsi="Arial" w:cs="Arial"/>
        </w:rPr>
        <w:br/>
      </w:r>
      <w:r w:rsidRPr="00800EE4">
        <w:rPr>
          <w:rFonts w:ascii="Arial" w:hAnsi="Arial" w:cs="Arial"/>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60C48F5A" w14:textId="77777777" w:rsidR="00C3681F" w:rsidRPr="00800EE4" w:rsidRDefault="00C3681F" w:rsidP="00C3681F">
      <w:pPr>
        <w:pStyle w:val="Odstavecseseznamem"/>
        <w:numPr>
          <w:ilvl w:val="0"/>
          <w:numId w:val="21"/>
        </w:numPr>
        <w:jc w:val="both"/>
        <w:rPr>
          <w:rFonts w:ascii="Arial" w:hAnsi="Arial" w:cs="Arial"/>
          <w:b/>
          <w:u w:val="single"/>
        </w:rPr>
      </w:pPr>
      <w:r w:rsidRPr="00800EE4">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6FBC68ED" w14:textId="77777777" w:rsidR="00C3681F" w:rsidRDefault="00C3681F" w:rsidP="00C3681F">
      <w:pPr>
        <w:pStyle w:val="Odstavecseseznamem"/>
        <w:jc w:val="both"/>
        <w:rPr>
          <w:rFonts w:ascii="Arial" w:hAnsi="Arial" w:cs="Arial"/>
        </w:rPr>
      </w:pPr>
    </w:p>
    <w:p w14:paraId="2A124841" w14:textId="77777777" w:rsidR="00C3681F" w:rsidRPr="00433C9B" w:rsidRDefault="00C3681F" w:rsidP="00C3681F">
      <w:pPr>
        <w:pStyle w:val="Bezmezer"/>
        <w:jc w:val="center"/>
        <w:rPr>
          <w:rFonts w:ascii="Arial" w:hAnsi="Arial" w:cs="Arial"/>
          <w:b/>
          <w:sz w:val="22"/>
          <w:szCs w:val="22"/>
          <w:u w:val="single"/>
        </w:rPr>
      </w:pPr>
      <w:r w:rsidRPr="00433C9B">
        <w:rPr>
          <w:rFonts w:ascii="Arial" w:hAnsi="Arial" w:cs="Arial"/>
          <w:b/>
          <w:sz w:val="22"/>
          <w:szCs w:val="22"/>
          <w:u w:val="single"/>
        </w:rPr>
        <w:t>Čl. XV.</w:t>
      </w:r>
      <w:r>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1A6ABEB5" w14:textId="77777777" w:rsidR="00C3681F" w:rsidRPr="00433C9B" w:rsidRDefault="00C3681F" w:rsidP="00C3681F">
      <w:pPr>
        <w:pStyle w:val="Bezmezer"/>
        <w:spacing w:after="200" w:line="276" w:lineRule="auto"/>
        <w:jc w:val="center"/>
        <w:rPr>
          <w:rStyle w:val="l-L2Char"/>
          <w:rFonts w:cs="Arial"/>
          <w:b/>
          <w:szCs w:val="22"/>
        </w:rPr>
      </w:pPr>
    </w:p>
    <w:p w14:paraId="0C22D81C" w14:textId="77777777" w:rsidR="00C3681F" w:rsidRPr="00433C9B" w:rsidRDefault="00C3681F" w:rsidP="00C3681F">
      <w:pPr>
        <w:pStyle w:val="Bezmezer"/>
        <w:numPr>
          <w:ilvl w:val="0"/>
          <w:numId w:val="43"/>
        </w:numPr>
        <w:spacing w:after="200" w:line="276" w:lineRule="auto"/>
        <w:ind w:left="714" w:hanging="357"/>
        <w:contextualSpacing/>
        <w:jc w:val="both"/>
        <w:rPr>
          <w:rFonts w:ascii="Arial" w:eastAsiaTheme="minorHAnsi" w:hAnsi="Arial" w:cs="Arial"/>
          <w:sz w:val="22"/>
          <w:lang w:eastAsia="en-US"/>
        </w:rPr>
      </w:pPr>
      <w:r w:rsidRPr="00433C9B">
        <w:rPr>
          <w:rFonts w:ascii="Arial" w:eastAsiaTheme="minorHAnsi" w:hAnsi="Arial" w:cs="Arial"/>
          <w:sz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FC9600C" w14:textId="77777777" w:rsidR="00C3681F" w:rsidRPr="00433C9B" w:rsidRDefault="00C3681F" w:rsidP="00C3681F">
      <w:pPr>
        <w:pStyle w:val="Bezmezer"/>
        <w:numPr>
          <w:ilvl w:val="0"/>
          <w:numId w:val="43"/>
        </w:numPr>
        <w:spacing w:after="200" w:line="276" w:lineRule="auto"/>
        <w:contextualSpacing/>
        <w:jc w:val="both"/>
        <w:rPr>
          <w:rFonts w:ascii="Arial" w:eastAsiaTheme="minorHAnsi" w:hAnsi="Arial" w:cs="Arial"/>
          <w:sz w:val="22"/>
          <w:lang w:eastAsia="en-US"/>
        </w:rPr>
      </w:pPr>
      <w:r w:rsidRPr="00433C9B">
        <w:rPr>
          <w:rFonts w:ascii="Arial" w:eastAsiaTheme="minorHAnsi" w:hAnsi="Arial" w:cs="Arial"/>
          <w:sz w:val="22"/>
          <w:lang w:eastAsia="en-US"/>
        </w:rPr>
        <w:t>Písemnosti správně adresované se považují za doručené:</w:t>
      </w:r>
    </w:p>
    <w:p w14:paraId="5B7676D6" w14:textId="77777777" w:rsidR="00C3681F" w:rsidRPr="00433C9B" w:rsidRDefault="00C3681F" w:rsidP="00C3681F">
      <w:pPr>
        <w:pStyle w:val="Bezmezer"/>
        <w:spacing w:after="200" w:line="276" w:lineRule="auto"/>
        <w:ind w:left="709"/>
        <w:contextualSpacing/>
        <w:jc w:val="both"/>
        <w:rPr>
          <w:rFonts w:ascii="Arial" w:eastAsiaTheme="minorHAnsi" w:hAnsi="Arial" w:cs="Arial"/>
          <w:sz w:val="22"/>
          <w:lang w:eastAsia="en-US"/>
        </w:rPr>
      </w:pPr>
      <w:r w:rsidRPr="00433C9B">
        <w:rPr>
          <w:rFonts w:ascii="Arial" w:eastAsiaTheme="minorHAnsi" w:hAnsi="Arial" w:cs="Arial"/>
          <w:sz w:val="22"/>
          <w:lang w:eastAsia="en-US"/>
        </w:rPr>
        <w:t xml:space="preserve">dnem fyzického předání písemnosti, je-li doručována osobně; nebo dnem doručení potvrzeným na doručence, je-li písemnost zasílána doporučenou </w:t>
      </w:r>
      <w:bookmarkStart w:id="28" w:name="_Hlk132373401"/>
      <w:r w:rsidRPr="00433C9B">
        <w:rPr>
          <w:rFonts w:ascii="Arial" w:eastAsiaTheme="minorHAnsi" w:hAnsi="Arial" w:cs="Arial"/>
          <w:sz w:val="22"/>
          <w:lang w:eastAsia="en-US"/>
        </w:rPr>
        <w:t>poštou; nebo</w:t>
      </w:r>
      <w:r>
        <w:rPr>
          <w:rFonts w:ascii="Arial" w:eastAsiaTheme="minorHAnsi" w:hAnsi="Arial" w:cs="Arial"/>
          <w:sz w:val="22"/>
          <w:lang w:eastAsia="en-US"/>
        </w:rPr>
        <w:t xml:space="preserve"> </w:t>
      </w:r>
      <w:bookmarkEnd w:id="28"/>
      <w:r w:rsidRPr="00433C9B">
        <w:rPr>
          <w:rFonts w:ascii="Arial" w:eastAsiaTheme="minorHAnsi" w:hAnsi="Arial" w:cs="Arial"/>
          <w:sz w:val="22"/>
          <w:lang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AB9DEB5" w14:textId="77777777" w:rsidR="00C3681F" w:rsidRPr="00433C9B" w:rsidRDefault="00C3681F" w:rsidP="00C3681F">
      <w:pPr>
        <w:pStyle w:val="Odstavecseseznamem"/>
        <w:numPr>
          <w:ilvl w:val="0"/>
          <w:numId w:val="43"/>
        </w:numPr>
        <w:spacing w:after="120"/>
        <w:jc w:val="both"/>
        <w:rPr>
          <w:rFonts w:ascii="Arial" w:hAnsi="Arial" w:cs="Arial"/>
        </w:rPr>
      </w:pPr>
      <w:bookmarkStart w:id="29" w:name="_Hlk163134268"/>
      <w:r w:rsidRPr="00433C9B">
        <w:rPr>
          <w:rFonts w:ascii="Arial" w:hAnsi="Arial" w:cs="Arial"/>
        </w:rPr>
        <w:t>Kontaktními osobami určenými pro poskytování součinnosti v běžném rozsahu, jsou:</w:t>
      </w:r>
    </w:p>
    <w:bookmarkEnd w:id="29"/>
    <w:p w14:paraId="77A1C654" w14:textId="77777777" w:rsidR="00C3681F" w:rsidRDefault="00C3681F" w:rsidP="00C3681F">
      <w:pPr>
        <w:pStyle w:val="Odstavecseseznamem"/>
        <w:spacing w:after="0"/>
        <w:jc w:val="both"/>
        <w:rPr>
          <w:rFonts w:ascii="Arial" w:hAnsi="Arial" w:cs="Arial"/>
        </w:rPr>
      </w:pPr>
    </w:p>
    <w:p w14:paraId="14427908" w14:textId="77777777" w:rsidR="00C3681F" w:rsidRPr="00154F99" w:rsidRDefault="00C3681F" w:rsidP="00C3681F">
      <w:pPr>
        <w:pStyle w:val="Odstavecseseznamem"/>
        <w:spacing w:after="0"/>
        <w:jc w:val="both"/>
        <w:rPr>
          <w:rFonts w:ascii="Arial" w:hAnsi="Arial" w:cs="Arial"/>
        </w:rPr>
      </w:pPr>
      <w:r w:rsidRPr="00154F99">
        <w:rPr>
          <w:rFonts w:ascii="Arial" w:hAnsi="Arial" w:cs="Arial"/>
        </w:rPr>
        <w:t>Za objednatele:</w:t>
      </w:r>
    </w:p>
    <w:p w14:paraId="5529ECC4" w14:textId="77777777" w:rsidR="00C3681F" w:rsidRPr="00154F99" w:rsidRDefault="00C3681F" w:rsidP="00C3681F">
      <w:pPr>
        <w:pStyle w:val="Odstavecseseznamem"/>
        <w:spacing w:after="0"/>
        <w:jc w:val="both"/>
        <w:rPr>
          <w:rFonts w:ascii="Arial" w:hAnsi="Arial" w:cs="Arial"/>
        </w:rPr>
      </w:pPr>
      <w:r w:rsidRPr="00154F99">
        <w:rPr>
          <w:rFonts w:ascii="Arial" w:hAnsi="Arial" w:cs="Arial"/>
        </w:rPr>
        <w:t xml:space="preserve">Jméno/funkce: </w:t>
      </w:r>
      <w:bookmarkStart w:id="30" w:name="_Hlk163122566"/>
    </w:p>
    <w:bookmarkEnd w:id="30"/>
    <w:p w14:paraId="446CF245" w14:textId="723BA8F9" w:rsidR="00C3681F" w:rsidRPr="00154F99" w:rsidRDefault="00C3681F" w:rsidP="00C3681F">
      <w:pPr>
        <w:pStyle w:val="Odstavecseseznamem"/>
        <w:spacing w:after="0"/>
        <w:ind w:firstLine="696"/>
        <w:jc w:val="both"/>
        <w:rPr>
          <w:rFonts w:ascii="Arial" w:hAnsi="Arial" w:cs="Arial"/>
        </w:rPr>
      </w:pPr>
    </w:p>
    <w:p w14:paraId="22971D75" w14:textId="75CE42DA" w:rsidR="00C3681F" w:rsidRPr="00154F99" w:rsidRDefault="00C3681F" w:rsidP="00C3681F">
      <w:pPr>
        <w:pStyle w:val="Odstavecseseznamem"/>
        <w:spacing w:after="0"/>
        <w:jc w:val="both"/>
        <w:rPr>
          <w:rFonts w:ascii="Arial" w:hAnsi="Arial" w:cs="Arial"/>
        </w:rPr>
      </w:pPr>
      <w:r w:rsidRPr="00154F99">
        <w:rPr>
          <w:rFonts w:ascii="Arial" w:hAnsi="Arial" w:cs="Arial"/>
        </w:rPr>
        <w:t>Tel.:</w:t>
      </w:r>
      <w:r w:rsidRPr="00154F99">
        <w:rPr>
          <w:rFonts w:ascii="Arial" w:hAnsi="Arial" w:cs="Arial"/>
        </w:rPr>
        <w:tab/>
        <w:t xml:space="preserve">            </w:t>
      </w:r>
    </w:p>
    <w:p w14:paraId="1A51C38F" w14:textId="04E7A2B4" w:rsidR="00C3681F" w:rsidRPr="00154F99" w:rsidRDefault="00C3681F" w:rsidP="00C3681F">
      <w:pPr>
        <w:pStyle w:val="Odstavecseseznamem"/>
        <w:spacing w:after="0"/>
        <w:jc w:val="both"/>
        <w:rPr>
          <w:rFonts w:ascii="Arial" w:hAnsi="Arial" w:cs="Arial"/>
        </w:rPr>
      </w:pPr>
      <w:r w:rsidRPr="00154F99">
        <w:rPr>
          <w:rFonts w:ascii="Arial" w:hAnsi="Arial" w:cs="Arial"/>
        </w:rPr>
        <w:t>E-mail:</w:t>
      </w:r>
      <w:r w:rsidRPr="00154F99">
        <w:rPr>
          <w:rFonts w:ascii="Arial" w:hAnsi="Arial" w:cs="Arial"/>
        </w:rPr>
        <w:tab/>
        <w:t xml:space="preserve">            </w:t>
      </w:r>
    </w:p>
    <w:p w14:paraId="4DC80550" w14:textId="77777777" w:rsidR="00C3681F" w:rsidRPr="00154F99" w:rsidRDefault="00C3681F" w:rsidP="00C3681F">
      <w:pPr>
        <w:pStyle w:val="Odstavecseseznamem"/>
        <w:spacing w:after="120"/>
        <w:jc w:val="both"/>
        <w:rPr>
          <w:rFonts w:ascii="Arial" w:hAnsi="Arial" w:cs="Arial"/>
        </w:rPr>
      </w:pPr>
    </w:p>
    <w:p w14:paraId="0D80A907" w14:textId="77777777" w:rsidR="00C3681F" w:rsidRPr="00154F99" w:rsidRDefault="00C3681F" w:rsidP="00C3681F">
      <w:pPr>
        <w:pStyle w:val="Odstavecseseznamem"/>
        <w:spacing w:after="0"/>
        <w:jc w:val="both"/>
        <w:rPr>
          <w:rFonts w:ascii="Arial" w:hAnsi="Arial" w:cs="Arial"/>
        </w:rPr>
      </w:pPr>
      <w:r w:rsidRPr="00154F99">
        <w:rPr>
          <w:rFonts w:ascii="Arial" w:hAnsi="Arial" w:cs="Arial"/>
        </w:rPr>
        <w:t>Za zhotovitele:</w:t>
      </w:r>
    </w:p>
    <w:p w14:paraId="1BE138A7" w14:textId="45599075" w:rsidR="00BE0D59" w:rsidRPr="00B52768" w:rsidRDefault="00BE0D59" w:rsidP="00BE0D59">
      <w:pPr>
        <w:spacing w:after="0"/>
        <w:ind w:left="284"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Pr>
          <w:rFonts w:ascii="Arial" w:hAnsi="Arial" w:cs="Arial"/>
        </w:rPr>
        <w:tab/>
      </w:r>
    </w:p>
    <w:p w14:paraId="2A47209B" w14:textId="1807B3C5" w:rsidR="00BE0D59" w:rsidRPr="00B52768" w:rsidRDefault="00BE0D59" w:rsidP="00BE0D59">
      <w:pPr>
        <w:spacing w:after="0"/>
        <w:ind w:left="284" w:firstLine="282"/>
        <w:jc w:val="both"/>
        <w:rPr>
          <w:rFonts w:ascii="Arial" w:hAnsi="Arial" w:cs="Arial"/>
        </w:rPr>
      </w:pPr>
      <w:r>
        <w:rPr>
          <w:rFonts w:ascii="Arial" w:hAnsi="Arial" w:cs="Arial"/>
        </w:rPr>
        <w:t xml:space="preserve"> </w:t>
      </w:r>
      <w:r w:rsidRPr="00B52768">
        <w:rPr>
          <w:rFonts w:ascii="Arial" w:hAnsi="Arial" w:cs="Arial"/>
        </w:rPr>
        <w:t>Tel.:</w:t>
      </w:r>
      <w:r w:rsidRPr="00B52768">
        <w:rPr>
          <w:rFonts w:ascii="Arial" w:hAnsi="Arial" w:cs="Arial"/>
        </w:rPr>
        <w:tab/>
      </w:r>
      <w:r w:rsidRPr="00B52768">
        <w:rPr>
          <w:rFonts w:ascii="Arial" w:hAnsi="Arial" w:cs="Arial"/>
        </w:rPr>
        <w:tab/>
      </w:r>
      <w:r w:rsidRPr="00B52768">
        <w:rPr>
          <w:rFonts w:ascii="Arial" w:hAnsi="Arial" w:cs="Arial"/>
        </w:rPr>
        <w:tab/>
      </w:r>
    </w:p>
    <w:p w14:paraId="05BAAE28" w14:textId="7A88492E" w:rsidR="00BE0D59" w:rsidRPr="00B52768" w:rsidRDefault="00BE0D59" w:rsidP="00BE0D59">
      <w:pPr>
        <w:spacing w:after="120"/>
        <w:ind w:left="284" w:firstLine="282"/>
        <w:jc w:val="both"/>
        <w:rPr>
          <w:rFonts w:ascii="Arial" w:hAnsi="Arial" w:cs="Arial"/>
        </w:rPr>
      </w:pPr>
      <w:r>
        <w:rPr>
          <w:rFonts w:ascii="Arial" w:hAnsi="Arial" w:cs="Arial"/>
        </w:rPr>
        <w:t xml:space="preserve"> </w:t>
      </w:r>
      <w:r w:rsidRPr="00B52768">
        <w:rPr>
          <w:rFonts w:ascii="Arial" w:hAnsi="Arial" w:cs="Arial"/>
        </w:rPr>
        <w:t>E-mail:</w:t>
      </w:r>
      <w:r w:rsidRPr="00B52768">
        <w:rPr>
          <w:rFonts w:ascii="Arial" w:hAnsi="Arial" w:cs="Arial"/>
        </w:rPr>
        <w:tab/>
      </w:r>
      <w:r w:rsidRPr="00B52768">
        <w:rPr>
          <w:rFonts w:ascii="Arial" w:hAnsi="Arial" w:cs="Arial"/>
        </w:rPr>
        <w:tab/>
      </w:r>
      <w:r w:rsidRPr="00B52768">
        <w:rPr>
          <w:rFonts w:ascii="Arial" w:hAnsi="Arial" w:cs="Arial"/>
        </w:rPr>
        <w:tab/>
      </w:r>
      <w:r w:rsidR="00AC2635">
        <w:rPr>
          <w:rFonts w:ascii="Arial" w:hAnsi="Arial" w:cs="Arial"/>
        </w:rPr>
        <w:t xml:space="preserve"> </w:t>
      </w:r>
    </w:p>
    <w:p w14:paraId="65B7F1D2" w14:textId="77777777" w:rsidR="00C3681F" w:rsidRPr="006C7FA1" w:rsidRDefault="00C3681F" w:rsidP="00C3681F">
      <w:pPr>
        <w:jc w:val="both"/>
        <w:rPr>
          <w:rFonts w:ascii="Arial" w:hAnsi="Arial" w:cs="Arial"/>
        </w:rPr>
      </w:pPr>
    </w:p>
    <w:p w14:paraId="5CC4F575" w14:textId="77777777" w:rsidR="00C3681F" w:rsidRPr="00800EE4" w:rsidRDefault="00C3681F" w:rsidP="00C3681F">
      <w:pPr>
        <w:jc w:val="center"/>
        <w:rPr>
          <w:rFonts w:ascii="Arial" w:hAnsi="Arial" w:cs="Arial"/>
          <w:b/>
          <w:u w:val="single"/>
        </w:rPr>
      </w:pPr>
      <w:r w:rsidRPr="00800EE4">
        <w:rPr>
          <w:rFonts w:ascii="Arial" w:hAnsi="Arial" w:cs="Arial"/>
          <w:b/>
          <w:u w:val="single"/>
        </w:rPr>
        <w:lastRenderedPageBreak/>
        <w:t>Čl. XV</w:t>
      </w:r>
      <w:r>
        <w:rPr>
          <w:rFonts w:ascii="Arial" w:hAnsi="Arial" w:cs="Arial"/>
          <w:b/>
          <w:u w:val="single"/>
        </w:rPr>
        <w:t>I</w:t>
      </w:r>
      <w:r w:rsidRPr="00800EE4">
        <w:rPr>
          <w:rFonts w:ascii="Arial" w:hAnsi="Arial" w:cs="Arial"/>
          <w:b/>
          <w:u w:val="single"/>
        </w:rPr>
        <w:t xml:space="preserve"> Zvláštní ujednání</w:t>
      </w:r>
    </w:p>
    <w:p w14:paraId="0B096020" w14:textId="77777777" w:rsidR="00C3681F" w:rsidRPr="001508D8" w:rsidRDefault="00C3681F" w:rsidP="00C3681F">
      <w:pPr>
        <w:pStyle w:val="Odstavecseseznamem"/>
        <w:numPr>
          <w:ilvl w:val="0"/>
          <w:numId w:val="19"/>
        </w:numPr>
        <w:jc w:val="both"/>
        <w:rPr>
          <w:rFonts w:ascii="Arial" w:hAnsi="Arial" w:cs="Arial"/>
        </w:rPr>
      </w:pPr>
      <w:r w:rsidRPr="001508D8">
        <w:rPr>
          <w:rFonts w:ascii="Arial" w:hAnsi="Arial" w:cs="Arial"/>
        </w:rPr>
        <w:t xml:space="preserve">Realizace díla, termíny zahájení a dokončení díla, jsou závislé na výši finančních prostředků přidělených objednateli ze státního rozpočtu na investice pro příslušný </w:t>
      </w:r>
      <w:proofErr w:type="gramStart"/>
      <w:r w:rsidRPr="001508D8">
        <w:rPr>
          <w:rFonts w:ascii="Arial" w:hAnsi="Arial" w:cs="Arial"/>
        </w:rPr>
        <w:t>kalendářní  rok</w:t>
      </w:r>
      <w:proofErr w:type="gramEnd"/>
      <w:r w:rsidRPr="001508D8">
        <w:rPr>
          <w:rFonts w:ascii="Arial" w:hAnsi="Arial" w:cs="Arial"/>
        </w:rPr>
        <w:t xml:space="preserve">;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Pr>
          <w:rFonts w:ascii="Arial" w:hAnsi="Arial" w:cs="Arial"/>
        </w:rPr>
        <w:br/>
      </w:r>
      <w:r w:rsidRPr="001508D8">
        <w:rPr>
          <w:rFonts w:ascii="Arial" w:hAnsi="Arial" w:cs="Arial"/>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01B95E35" w14:textId="77777777" w:rsidR="00C3681F" w:rsidRPr="00800EE4" w:rsidRDefault="00C3681F" w:rsidP="00C3681F">
      <w:pPr>
        <w:pStyle w:val="Odstavecseseznamem"/>
        <w:numPr>
          <w:ilvl w:val="0"/>
          <w:numId w:val="19"/>
        </w:numPr>
        <w:jc w:val="both"/>
        <w:rPr>
          <w:rFonts w:ascii="Arial" w:hAnsi="Arial" w:cs="Arial"/>
        </w:rPr>
      </w:pPr>
      <w:proofErr w:type="gramStart"/>
      <w:r w:rsidRPr="00800EE4">
        <w:rPr>
          <w:rFonts w:ascii="Arial" w:hAnsi="Arial" w:cs="Arial"/>
        </w:rPr>
        <w:t>Pověří</w:t>
      </w:r>
      <w:proofErr w:type="gramEnd"/>
      <w:r w:rsidRPr="00800EE4">
        <w:rPr>
          <w:rFonts w:ascii="Arial" w:hAnsi="Arial" w:cs="Arial"/>
        </w:rPr>
        <w:t xml:space="preserve">-li zhotovitel provedením části díla jinou osobu </w:t>
      </w:r>
      <w:r w:rsidRPr="0054723C">
        <w:rPr>
          <w:rFonts w:ascii="Arial" w:hAnsi="Arial" w:cs="Arial"/>
        </w:rPr>
        <w:t>(pod</w:t>
      </w:r>
      <w:r>
        <w:rPr>
          <w:rFonts w:ascii="Arial" w:hAnsi="Arial" w:cs="Arial"/>
        </w:rPr>
        <w:t>dodavatele</w:t>
      </w:r>
      <w:r w:rsidRPr="0054723C">
        <w:rPr>
          <w:rFonts w:ascii="Arial" w:hAnsi="Arial" w:cs="Arial"/>
        </w:rPr>
        <w:t xml:space="preserve">), </w:t>
      </w:r>
      <w:r w:rsidRPr="00800EE4">
        <w:rPr>
          <w:rFonts w:ascii="Arial" w:hAnsi="Arial" w:cs="Arial"/>
        </w:rPr>
        <w:t xml:space="preserve">má zhotovitel odpovědnost, jako by dílo prováděl sám. </w:t>
      </w:r>
    </w:p>
    <w:p w14:paraId="3F5FBBAB" w14:textId="77777777" w:rsidR="00C3681F" w:rsidRPr="00800EE4" w:rsidRDefault="00C3681F" w:rsidP="00C3681F">
      <w:pPr>
        <w:pStyle w:val="Odstavecseseznamem"/>
        <w:numPr>
          <w:ilvl w:val="0"/>
          <w:numId w:val="19"/>
        </w:numPr>
        <w:jc w:val="both"/>
        <w:rPr>
          <w:rFonts w:ascii="Arial" w:hAnsi="Arial" w:cs="Arial"/>
        </w:rPr>
      </w:pPr>
      <w:r w:rsidRPr="00800EE4">
        <w:rPr>
          <w:rFonts w:ascii="Arial" w:hAnsi="Arial" w:cs="Arial"/>
        </w:rPr>
        <w:t>Plnění poddodávkou nad rámec uvedený v nabídce zhotovitele na veřejnou zakázku, která je předmětem této smlouvy, musí být předem s objednatelem projednáno, odsouhlaseno. Zhotovitel je povinen ve všech</w:t>
      </w:r>
      <w:r w:rsidRPr="002E412F">
        <w:rPr>
          <w:rFonts w:ascii="Arial" w:hAnsi="Arial" w:cs="Arial"/>
        </w:rPr>
        <w:t xml:space="preserve"> </w:t>
      </w:r>
      <w:r>
        <w:rPr>
          <w:rFonts w:ascii="Arial" w:hAnsi="Arial" w:cs="Arial"/>
        </w:rPr>
        <w:t>poddodavatelských</w:t>
      </w:r>
      <w:r w:rsidRPr="00800EE4">
        <w:rPr>
          <w:rFonts w:ascii="Arial" w:hAnsi="Arial" w:cs="Arial"/>
        </w:rPr>
        <w:t xml:space="preserve"> smlouvách zajistit závazek </w:t>
      </w:r>
      <w:r>
        <w:rPr>
          <w:rFonts w:ascii="Arial" w:hAnsi="Arial" w:cs="Arial"/>
        </w:rPr>
        <w:t>poddodavatelů</w:t>
      </w:r>
      <w:r w:rsidRPr="00800EE4">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800EE4">
        <w:rPr>
          <w:rFonts w:ascii="Arial" w:hAnsi="Arial" w:cs="Arial"/>
        </w:rPr>
        <w:t>činností. V případě porušení tohoto ustanovení není objednatel povinen uhradit práce provedené</w:t>
      </w:r>
      <w:r>
        <w:rPr>
          <w:rFonts w:ascii="Arial" w:hAnsi="Arial" w:cs="Arial"/>
        </w:rPr>
        <w:t xml:space="preserve"> </w:t>
      </w:r>
      <w:proofErr w:type="gramStart"/>
      <w:r>
        <w:rPr>
          <w:rFonts w:ascii="Arial" w:hAnsi="Arial" w:cs="Arial"/>
        </w:rPr>
        <w:t>poddodavatelem</w:t>
      </w:r>
      <w:r w:rsidRPr="00800EE4" w:rsidDel="002E412F">
        <w:rPr>
          <w:rFonts w:ascii="Arial" w:hAnsi="Arial" w:cs="Arial"/>
        </w:rPr>
        <w:t xml:space="preserve"> </w:t>
      </w:r>
      <w:r w:rsidRPr="00800EE4">
        <w:rPr>
          <w:rFonts w:ascii="Arial" w:hAnsi="Arial" w:cs="Arial"/>
        </w:rPr>
        <w:t>.</w:t>
      </w:r>
      <w:proofErr w:type="gramEnd"/>
    </w:p>
    <w:p w14:paraId="56AF739A" w14:textId="77777777" w:rsidR="00C3681F" w:rsidRPr="00800EE4" w:rsidRDefault="00C3681F" w:rsidP="00C3681F">
      <w:pPr>
        <w:pStyle w:val="Odstavecseseznamem"/>
        <w:numPr>
          <w:ilvl w:val="0"/>
          <w:numId w:val="19"/>
        </w:numPr>
        <w:jc w:val="both"/>
        <w:rPr>
          <w:rFonts w:ascii="Arial" w:hAnsi="Arial" w:cs="Arial"/>
        </w:rPr>
      </w:pPr>
      <w:r w:rsidRPr="00800EE4">
        <w:rPr>
          <w:rFonts w:ascii="Arial" w:hAnsi="Arial" w:cs="Arial"/>
        </w:rPr>
        <w:t xml:space="preserve">Každá změna </w:t>
      </w:r>
      <w:r w:rsidRPr="00F5793D">
        <w:rPr>
          <w:rFonts w:ascii="Arial" w:hAnsi="Arial" w:cs="Arial"/>
        </w:rPr>
        <w:t>pod</w:t>
      </w:r>
      <w:r>
        <w:rPr>
          <w:rFonts w:ascii="Arial" w:hAnsi="Arial" w:cs="Arial"/>
        </w:rPr>
        <w:t xml:space="preserve">dodavatele </w:t>
      </w:r>
      <w:r w:rsidRPr="00800EE4">
        <w:rPr>
          <w:rFonts w:ascii="Arial" w:hAnsi="Arial" w:cs="Arial"/>
        </w:rPr>
        <w:t xml:space="preserve">musí být předem s objednatelem projednána </w:t>
      </w:r>
      <w:r>
        <w:rPr>
          <w:rFonts w:ascii="Arial" w:hAnsi="Arial" w:cs="Arial"/>
        </w:rPr>
        <w:br/>
      </w:r>
      <w:r w:rsidRPr="00800EE4">
        <w:rPr>
          <w:rFonts w:ascii="Arial" w:hAnsi="Arial" w:cs="Arial"/>
        </w:rPr>
        <w:t xml:space="preserve">a odsouhlasena. </w:t>
      </w:r>
    </w:p>
    <w:p w14:paraId="23F2BBAE" w14:textId="77777777" w:rsidR="00C3681F" w:rsidRPr="00154F99" w:rsidRDefault="00C3681F" w:rsidP="00C3681F">
      <w:pPr>
        <w:pStyle w:val="Odstavecseseznamem"/>
        <w:numPr>
          <w:ilvl w:val="0"/>
          <w:numId w:val="19"/>
        </w:numPr>
        <w:jc w:val="both"/>
        <w:rPr>
          <w:rFonts w:ascii="Arial" w:hAnsi="Arial" w:cs="Arial"/>
        </w:rPr>
      </w:pPr>
      <w:r w:rsidRPr="00154F99">
        <w:rPr>
          <w:rFonts w:ascii="Arial" w:hAnsi="Arial" w:cs="Arial"/>
        </w:rPr>
        <w:t xml:space="preserve">Ke změně poddodavatelů či dalších osob, jejichž prostřednictvím zhotovitel prokazoval jakoukoliv část kvalifikace v zadávacím řízení vedoucí k uzavření této smlouvy, je zhotovitel oprávněn po písemném odsouhlasení ze strany objednatele </w:t>
      </w:r>
      <w:r w:rsidRPr="00154F99">
        <w:rPr>
          <w:rFonts w:ascii="Arial" w:hAnsi="Arial" w:cs="Arial"/>
        </w:rPr>
        <w:br/>
        <w:t>a za předpokladu, že každý náhradní poddodavatel l či osoba bude splňovat požadovanou část kvalifikace jako poddodavatel či osoba předchozí, a to ve stejném nebo větším rozsahu. Nový poddodavatel l musí splňovat kvalifikaci minimálně v rozsahu, v jakém byla prokázána v zadávacím řízení.</w:t>
      </w:r>
    </w:p>
    <w:p w14:paraId="3216C8CB" w14:textId="77777777" w:rsidR="00C3681F" w:rsidRPr="00800EE4" w:rsidRDefault="00C3681F" w:rsidP="00C3681F">
      <w:pPr>
        <w:pStyle w:val="Odstavecseseznamem"/>
        <w:numPr>
          <w:ilvl w:val="0"/>
          <w:numId w:val="19"/>
        </w:numPr>
        <w:jc w:val="both"/>
        <w:rPr>
          <w:rFonts w:ascii="Arial" w:hAnsi="Arial" w:cs="Arial"/>
        </w:rPr>
      </w:pPr>
      <w:bookmarkStart w:id="31" w:name="_Ref376434278"/>
      <w:r w:rsidRPr="00800EE4">
        <w:rPr>
          <w:rFonts w:ascii="Arial" w:hAnsi="Arial" w:cs="Arial"/>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Pr>
          <w:rFonts w:ascii="Arial" w:hAnsi="Arial" w:cs="Arial"/>
        </w:rPr>
        <w:t>díla</w:t>
      </w:r>
      <w:r w:rsidRPr="00800EE4">
        <w:rPr>
          <w:rFonts w:ascii="Arial" w:hAnsi="Arial" w:cs="Arial"/>
        </w:rPr>
        <w:t>.</w:t>
      </w:r>
      <w:bookmarkEnd w:id="31"/>
    </w:p>
    <w:p w14:paraId="2F21F1A2" w14:textId="77777777" w:rsidR="00C3681F" w:rsidRPr="00800EE4" w:rsidRDefault="00C3681F" w:rsidP="00C3681F">
      <w:pPr>
        <w:pStyle w:val="Odstavecseseznamem"/>
        <w:numPr>
          <w:ilvl w:val="0"/>
          <w:numId w:val="19"/>
        </w:numPr>
        <w:jc w:val="both"/>
        <w:rPr>
          <w:rFonts w:ascii="Arial" w:hAnsi="Arial" w:cs="Arial"/>
        </w:rPr>
      </w:pPr>
      <w:r w:rsidRPr="00800EE4">
        <w:rPr>
          <w:rFonts w:ascii="Arial" w:hAnsi="Arial" w:cs="Arial"/>
        </w:rPr>
        <w:t>S výjimkou předchozího je možnost postoupení pohledávek, práv či povinností z této smlouvy na třetí stranu vyloučena, pokud se smluvní strany písemně nedohodnou jinak.</w:t>
      </w:r>
    </w:p>
    <w:p w14:paraId="443F9E2E" w14:textId="77777777" w:rsidR="00C3681F" w:rsidRPr="00800EE4" w:rsidRDefault="00C3681F" w:rsidP="00C3681F">
      <w:pPr>
        <w:pStyle w:val="Odstavecseseznamem"/>
        <w:numPr>
          <w:ilvl w:val="0"/>
          <w:numId w:val="19"/>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Pr>
          <w:rFonts w:ascii="Arial" w:hAnsi="Arial" w:cs="Arial"/>
        </w:rPr>
        <w:t>.</w:t>
      </w:r>
    </w:p>
    <w:p w14:paraId="57A42BBE" w14:textId="77777777" w:rsidR="00C3681F" w:rsidRDefault="00C3681F" w:rsidP="00C3681F">
      <w:pPr>
        <w:pStyle w:val="Odstavecseseznamem"/>
        <w:numPr>
          <w:ilvl w:val="0"/>
          <w:numId w:val="19"/>
        </w:numPr>
        <w:jc w:val="both"/>
        <w:rPr>
          <w:rFonts w:ascii="Arial" w:hAnsi="Arial" w:cs="Arial"/>
        </w:rPr>
      </w:pPr>
      <w:r w:rsidRPr="00800EE4">
        <w:rPr>
          <w:rFonts w:ascii="Arial" w:hAnsi="Arial" w:cs="Arial"/>
        </w:rPr>
        <w:t xml:space="preserve">Vyskytnou-li se události, které jedné nebo oběma smluvním stranám částečně nebo úplně znemožní plnění jejich povinností podle této smlouvy, jsou povinny se o tomto </w:t>
      </w:r>
      <w:r w:rsidRPr="00800EE4">
        <w:rPr>
          <w:rFonts w:ascii="Arial" w:hAnsi="Arial" w:cs="Arial"/>
        </w:rPr>
        <w:lastRenderedPageBreak/>
        <w:t>bez zbytečného odkladu informovat a společně podniknout kroky k jejich překonání. Nesplnění této povinnosti zakládá právo na náhradu škody pro stranu, která se porušení této smlouvy v tomto bodě nedopustila.</w:t>
      </w:r>
    </w:p>
    <w:p w14:paraId="502EFA7B" w14:textId="77777777" w:rsidR="00C3681F" w:rsidRPr="00800EE4" w:rsidRDefault="00C3681F" w:rsidP="00C3681F">
      <w:pPr>
        <w:rPr>
          <w:rFonts w:ascii="Arial" w:hAnsi="Arial" w:cs="Arial"/>
          <w:bCs/>
          <w:i/>
          <w:lang w:val="en-US"/>
        </w:rPr>
      </w:pPr>
    </w:p>
    <w:p w14:paraId="354C0E16" w14:textId="77777777" w:rsidR="00C3681F" w:rsidRPr="00B24C0A" w:rsidRDefault="00C3681F" w:rsidP="00C3681F">
      <w:pPr>
        <w:jc w:val="center"/>
        <w:rPr>
          <w:rFonts w:ascii="Arial" w:hAnsi="Arial" w:cs="Arial"/>
          <w:b/>
          <w:u w:val="single"/>
        </w:rPr>
      </w:pPr>
      <w:r w:rsidRPr="00B24C0A">
        <w:rPr>
          <w:rFonts w:ascii="Arial" w:hAnsi="Arial" w:cs="Arial"/>
          <w:b/>
          <w:u w:val="single"/>
        </w:rPr>
        <w:t>Čl. XVI</w:t>
      </w:r>
      <w:r>
        <w:rPr>
          <w:rFonts w:ascii="Arial" w:hAnsi="Arial" w:cs="Arial"/>
          <w:b/>
          <w:u w:val="single"/>
        </w:rPr>
        <w:t>I</w:t>
      </w:r>
      <w:r w:rsidRPr="00B24C0A">
        <w:rPr>
          <w:rFonts w:ascii="Arial" w:hAnsi="Arial" w:cs="Arial"/>
          <w:b/>
          <w:u w:val="single"/>
        </w:rPr>
        <w:t xml:space="preserve"> Nepodstatné změny závazku</w:t>
      </w:r>
    </w:p>
    <w:p w14:paraId="41C52DD2" w14:textId="77777777" w:rsidR="00C3681F" w:rsidRPr="00B24C0A" w:rsidRDefault="00C3681F" w:rsidP="00C3681F">
      <w:pPr>
        <w:pStyle w:val="Odstavecseseznamem"/>
        <w:numPr>
          <w:ilvl w:val="0"/>
          <w:numId w:val="37"/>
        </w:numPr>
        <w:jc w:val="both"/>
        <w:rPr>
          <w:rFonts w:ascii="Arial" w:hAnsi="Arial" w:cs="Arial"/>
        </w:rPr>
      </w:pPr>
      <w:bookmarkStart w:id="32" w:name="_Hlk18575489"/>
      <w:r w:rsidRPr="00B24C0A">
        <w:rPr>
          <w:rFonts w:ascii="Arial" w:hAnsi="Arial" w:cs="Arial"/>
        </w:rPr>
        <w:t>Objednatel si vyhrazuje právo kdykoliv v průběhu plnění předmětu smlouvy bez uvedení důvodu snížit nebo zvýšit druh a rozsah jednotlivých prací či dodávek</w:t>
      </w:r>
      <w:r>
        <w:rPr>
          <w:rFonts w:ascii="Arial" w:hAnsi="Arial" w:cs="Arial"/>
        </w:rPr>
        <w:t>, avšak vždy pouze v souladu se ZZVZ</w:t>
      </w:r>
      <w:r w:rsidRPr="00BD0CD3">
        <w:rPr>
          <w:rFonts w:ascii="Arial" w:hAnsi="Arial" w:cs="Arial"/>
        </w:rPr>
        <w:t>.</w:t>
      </w:r>
    </w:p>
    <w:p w14:paraId="447BA43C" w14:textId="77777777" w:rsidR="00C3681F" w:rsidRPr="00B24C0A" w:rsidRDefault="00C3681F" w:rsidP="00C3681F">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56586E8F" w14:textId="77777777" w:rsidR="00C3681F" w:rsidRPr="00BD0CD3" w:rsidRDefault="00C3681F" w:rsidP="00C3681F">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Pr>
          <w:rFonts w:ascii="Arial" w:hAnsi="Arial" w:cs="Arial"/>
        </w:rPr>
        <w:br/>
      </w:r>
      <w:r w:rsidRPr="00BD0CD3">
        <w:rPr>
          <w:rFonts w:ascii="Arial" w:hAnsi="Arial" w:cs="Arial"/>
        </w:rPr>
        <w:t xml:space="preserve">a vlivu na </w:t>
      </w:r>
      <w:r>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199638D8" w14:textId="77777777" w:rsidR="00C3681F" w:rsidRPr="00B24C0A" w:rsidRDefault="00C3681F" w:rsidP="00C3681F">
      <w:pPr>
        <w:pStyle w:val="Odstavecseseznamem"/>
        <w:numPr>
          <w:ilvl w:val="0"/>
          <w:numId w:val="37"/>
        </w:numPr>
        <w:jc w:val="both"/>
        <w:rPr>
          <w:rFonts w:ascii="Arial" w:hAnsi="Arial" w:cs="Arial"/>
        </w:rPr>
      </w:pPr>
      <w:r w:rsidRPr="00B24C0A">
        <w:rPr>
          <w:rFonts w:ascii="Arial" w:hAnsi="Arial" w:cs="Arial"/>
        </w:rPr>
        <w:t xml:space="preserve">Objednatel bude zhotovitelem vždy předem informován o navrhované nepodstatné změně závazku ze smlouvy (méněpráce, </w:t>
      </w:r>
      <w:r>
        <w:rPr>
          <w:rFonts w:ascii="Arial" w:hAnsi="Arial" w:cs="Arial"/>
        </w:rPr>
        <w:t>vícepráce</w:t>
      </w:r>
      <w:r w:rsidRPr="00B24C0A">
        <w:rPr>
          <w:rFonts w:ascii="Arial" w:hAnsi="Arial" w:cs="Arial"/>
        </w:rPr>
        <w:t xml:space="preserve">). Zhotovitel není oprávněn začít </w:t>
      </w:r>
      <w:r w:rsidRPr="00B24C0A">
        <w:rPr>
          <w:rFonts w:ascii="Arial" w:hAnsi="Arial" w:cs="Arial"/>
        </w:rPr>
        <w:br/>
        <w:t xml:space="preserve">s realizací nepodstatných změn závazku ze smlouvy předtím, než je objednatel písemně odsouhlasí včetně jejich ceny.  </w:t>
      </w:r>
    </w:p>
    <w:p w14:paraId="330F8897" w14:textId="77777777" w:rsidR="00C3681F" w:rsidRPr="00BD0CD3" w:rsidRDefault="00C3681F" w:rsidP="00C3681F">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uzavřené s objednatelem, má objednatel právo odmítnout jejich úhradu. </w:t>
      </w:r>
    </w:p>
    <w:p w14:paraId="75F7E5B0" w14:textId="77777777" w:rsidR="00C3681F" w:rsidRPr="00B24C0A" w:rsidRDefault="00C3681F" w:rsidP="00C3681F">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4233932A" w14:textId="77777777" w:rsidR="00C3681F" w:rsidRPr="00B24C0A" w:rsidRDefault="00C3681F" w:rsidP="00C3681F">
      <w:pPr>
        <w:pStyle w:val="Odstavecseseznamem"/>
        <w:numPr>
          <w:ilvl w:val="0"/>
          <w:numId w:val="37"/>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Pr>
          <w:rFonts w:ascii="Arial" w:hAnsi="Arial" w:cs="Arial"/>
          <w:iCs/>
        </w:rPr>
        <w:t xml:space="preserve">položkovém </w:t>
      </w:r>
      <w:r w:rsidRPr="00B24C0A">
        <w:rPr>
          <w:rFonts w:ascii="Arial" w:hAnsi="Arial" w:cs="Arial"/>
          <w:iCs/>
        </w:rPr>
        <w:t xml:space="preserve">nabídkovém rozpočtu, stanoví se jejich tzv. odvozená cena. </w:t>
      </w:r>
      <w:r w:rsidRPr="00084D6F">
        <w:rPr>
          <w:rFonts w:ascii="Arial" w:hAnsi="Arial" w:cs="Arial"/>
          <w:iCs/>
        </w:rPr>
        <w:t xml:space="preserve">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8D7054">
        <w:rPr>
          <w:rFonts w:ascii="Arial" w:hAnsi="Arial" w:cs="Arial"/>
          <w:i/>
          <w:iCs/>
          <w:sz w:val="24"/>
        </w:rPr>
        <w:t>(</w:t>
      </w:r>
      <w:r w:rsidRPr="00BF3698">
        <w:rPr>
          <w:rFonts w:ascii="Arial" w:hAnsi="Arial" w:cs="Arial"/>
          <w:i/>
          <w:iCs/>
        </w:rPr>
        <w:t>celková předpokládaná cena díla dle</w:t>
      </w:r>
      <w:r w:rsidRPr="004E506E">
        <w:rPr>
          <w:rFonts w:ascii="Arial" w:hAnsi="Arial" w:cs="Arial"/>
          <w:i/>
          <w:iCs/>
        </w:rPr>
        <w:t xml:space="preserve"> projektového kontrolního rozpočtu, vytvořeného dle </w:t>
      </w:r>
      <w:r w:rsidRPr="00BF3698">
        <w:rPr>
          <w:rFonts w:ascii="Arial" w:hAnsi="Arial" w:cs="Arial"/>
          <w:i/>
          <w:iCs/>
        </w:rPr>
        <w:t>ceníku URS)</w:t>
      </w:r>
      <w:r w:rsidRPr="00084D6F">
        <w:rPr>
          <w:rFonts w:ascii="Arial" w:hAnsi="Arial" w:cs="Arial"/>
          <w:i/>
          <w:iCs/>
        </w:rPr>
        <w:t>].</w:t>
      </w:r>
    </w:p>
    <w:p w14:paraId="4FA18068" w14:textId="77777777" w:rsidR="00C3681F" w:rsidRDefault="00C3681F" w:rsidP="00C3681F">
      <w:pPr>
        <w:pStyle w:val="Odstavecseseznamem"/>
        <w:numPr>
          <w:ilvl w:val="0"/>
          <w:numId w:val="37"/>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Pr>
          <w:rFonts w:ascii="Arial" w:hAnsi="Arial" w:cs="Arial"/>
          <w:iCs/>
        </w:rPr>
        <w:t xml:space="preserve">vztahu: </w:t>
      </w:r>
      <w:r>
        <w:rPr>
          <w:rFonts w:ascii="Arial" w:hAnsi="Arial" w:cs="Arial"/>
          <w:i/>
          <w:iCs/>
        </w:rPr>
        <w:t xml:space="preserve">[(celková nabídková cena díla dle </w:t>
      </w:r>
      <w:proofErr w:type="spellStart"/>
      <w:r>
        <w:rPr>
          <w:rFonts w:ascii="Arial" w:hAnsi="Arial" w:cs="Arial"/>
          <w:i/>
          <w:iCs/>
        </w:rPr>
        <w:t>SoD</w:t>
      </w:r>
      <w:proofErr w:type="spellEnd"/>
      <w:r>
        <w:rPr>
          <w:rFonts w:ascii="Arial" w:hAnsi="Arial" w:cs="Arial"/>
          <w:i/>
          <w:iCs/>
        </w:rPr>
        <w:t xml:space="preserve">) / </w:t>
      </w:r>
      <w:r w:rsidRPr="008D7054">
        <w:rPr>
          <w:rFonts w:ascii="Arial" w:hAnsi="Arial" w:cs="Arial"/>
          <w:i/>
          <w:iCs/>
          <w:sz w:val="24"/>
        </w:rPr>
        <w:t>(</w:t>
      </w:r>
      <w:r w:rsidRPr="00BF3698">
        <w:rPr>
          <w:rFonts w:ascii="Arial" w:hAnsi="Arial" w:cs="Arial"/>
          <w:i/>
          <w:iCs/>
        </w:rPr>
        <w:t>celková předpokládaná cena díla dle</w:t>
      </w:r>
      <w:r w:rsidRPr="004E506E">
        <w:rPr>
          <w:rFonts w:ascii="Arial" w:hAnsi="Arial" w:cs="Arial"/>
          <w:i/>
          <w:iCs/>
        </w:rPr>
        <w:t xml:space="preserve"> projektového kontrolního rozpočtu, vytvořeného dle </w:t>
      </w:r>
      <w:r w:rsidRPr="00BF3698">
        <w:rPr>
          <w:rFonts w:ascii="Arial" w:hAnsi="Arial" w:cs="Arial"/>
          <w:i/>
          <w:iCs/>
        </w:rPr>
        <w:t>ceníku URS)</w:t>
      </w:r>
      <w:r>
        <w:rPr>
          <w:rFonts w:ascii="Arial" w:hAnsi="Arial" w:cs="Arial"/>
          <w:i/>
          <w:iCs/>
        </w:rPr>
        <w:t>].</w:t>
      </w:r>
    </w:p>
    <w:p w14:paraId="01C800EF" w14:textId="77777777" w:rsidR="00C3681F" w:rsidRPr="00B24C0A" w:rsidRDefault="00C3681F" w:rsidP="00C3681F">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70D87A8E" w14:textId="77777777" w:rsidR="00C3681F" w:rsidRPr="00154F99" w:rsidRDefault="00C3681F" w:rsidP="00C3681F">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změn závazku ze smlouvy bude </w:t>
      </w:r>
      <w:r w:rsidRPr="00154F99">
        <w:rPr>
          <w:rFonts w:ascii="Arial" w:hAnsi="Arial" w:cs="Arial"/>
        </w:rPr>
        <w:t>položkový nabídkový rozpočet, a to i v elektronické podobě ve formátu: .</w:t>
      </w:r>
      <w:proofErr w:type="spellStart"/>
      <w:r w:rsidRPr="00154F99">
        <w:rPr>
          <w:rFonts w:ascii="Arial" w:hAnsi="Arial" w:cs="Arial"/>
        </w:rPr>
        <w:t>xls</w:t>
      </w:r>
      <w:proofErr w:type="spellEnd"/>
      <w:r w:rsidRPr="00154F99">
        <w:rPr>
          <w:rFonts w:ascii="Arial" w:hAnsi="Arial" w:cs="Arial"/>
        </w:rPr>
        <w:t xml:space="preserve"> a ve formátu .</w:t>
      </w:r>
      <w:proofErr w:type="spellStart"/>
      <w:r w:rsidRPr="00154F99">
        <w:rPr>
          <w:rFonts w:ascii="Arial" w:hAnsi="Arial" w:cs="Arial"/>
        </w:rPr>
        <w:t>xml</w:t>
      </w:r>
      <w:proofErr w:type="spellEnd"/>
      <w:r w:rsidRPr="00154F99">
        <w:rPr>
          <w:rFonts w:ascii="Arial" w:hAnsi="Arial" w:cs="Arial"/>
        </w:rPr>
        <w:t xml:space="preserve"> (specifikace na </w:t>
      </w:r>
      <w:hyperlink r:id="rId8" w:history="1">
        <w:r w:rsidRPr="00154F99">
          <w:rPr>
            <w:rStyle w:val="Hypertextovodkaz"/>
            <w:rFonts w:ascii="Arial" w:hAnsi="Arial" w:cs="Arial"/>
          </w:rPr>
          <w:t>www.unixml.cz</w:t>
        </w:r>
      </w:hyperlink>
      <w:r w:rsidRPr="00154F99">
        <w:rPr>
          <w:rFonts w:ascii="Arial" w:hAnsi="Arial" w:cs="Arial"/>
        </w:rPr>
        <w:t xml:space="preserve">) pro každou část (stavební objekt) zvlášť. </w:t>
      </w:r>
    </w:p>
    <w:p w14:paraId="3BE2A076" w14:textId="77777777" w:rsidR="00C3681F" w:rsidRPr="00BD0CD3" w:rsidRDefault="00C3681F" w:rsidP="00C3681F">
      <w:pPr>
        <w:pStyle w:val="Odstavecseseznamem"/>
        <w:numPr>
          <w:ilvl w:val="0"/>
          <w:numId w:val="37"/>
        </w:numPr>
        <w:jc w:val="both"/>
        <w:rPr>
          <w:rFonts w:ascii="Arial" w:hAnsi="Arial" w:cs="Arial"/>
        </w:rPr>
      </w:pPr>
      <w:r w:rsidRPr="00154F99">
        <w:rPr>
          <w:rFonts w:ascii="Arial" w:hAnsi="Arial" w:cs="Arial"/>
        </w:rPr>
        <w:lastRenderedPageBreak/>
        <w:t>Objednatel si vyhrazuje změnu zhotovitele v průběhu plnění veřejné zakázky, Objednatel však vyhrazenou změnu nemusí využít a může se rozhodnout provést nové zadávací řízení. Podmínky pro tuto změnu a způsob určení nového zhotovitele je</w:t>
      </w:r>
      <w:r w:rsidRPr="00D641A1">
        <w:rPr>
          <w:rFonts w:ascii="Arial" w:hAnsi="Arial" w:cs="Arial"/>
        </w:rPr>
        <w:t xml:space="preserve"> jednoznačně vymezen v Zadávací dokumentaci.</w:t>
      </w:r>
    </w:p>
    <w:p w14:paraId="003297A0" w14:textId="77777777" w:rsidR="00C3681F" w:rsidRPr="00B24C0A" w:rsidRDefault="00C3681F" w:rsidP="00C3681F">
      <w:pPr>
        <w:pStyle w:val="Odstavecseseznamem"/>
        <w:jc w:val="both"/>
        <w:rPr>
          <w:rFonts w:ascii="Arial" w:hAnsi="Arial" w:cs="Arial"/>
        </w:rPr>
      </w:pPr>
    </w:p>
    <w:bookmarkEnd w:id="32"/>
    <w:p w14:paraId="2FEF96EA" w14:textId="77777777" w:rsidR="00C3681F" w:rsidRPr="00800EE4" w:rsidRDefault="00C3681F" w:rsidP="00C3681F">
      <w:pPr>
        <w:rPr>
          <w:rFonts w:ascii="Arial" w:hAnsi="Arial" w:cs="Arial"/>
          <w:b/>
          <w:u w:val="single"/>
        </w:rPr>
      </w:pPr>
    </w:p>
    <w:p w14:paraId="157D54EC" w14:textId="77777777" w:rsidR="00C3681F" w:rsidRPr="00800EE4" w:rsidRDefault="00C3681F" w:rsidP="00C3681F">
      <w:pPr>
        <w:jc w:val="center"/>
        <w:rPr>
          <w:rFonts w:ascii="Arial" w:hAnsi="Arial" w:cs="Arial"/>
          <w:b/>
          <w:u w:val="single"/>
        </w:rPr>
      </w:pPr>
      <w:r w:rsidRPr="00800EE4">
        <w:rPr>
          <w:rFonts w:ascii="Arial" w:hAnsi="Arial" w:cs="Arial"/>
          <w:b/>
          <w:u w:val="single"/>
        </w:rPr>
        <w:t>Čl. XVII</w:t>
      </w:r>
      <w:r>
        <w:rPr>
          <w:rFonts w:ascii="Arial" w:hAnsi="Arial" w:cs="Arial"/>
          <w:b/>
          <w:u w:val="single"/>
        </w:rPr>
        <w:t>I</w:t>
      </w:r>
      <w:r w:rsidRPr="00800EE4">
        <w:rPr>
          <w:rFonts w:ascii="Arial" w:hAnsi="Arial" w:cs="Arial"/>
          <w:b/>
          <w:u w:val="single"/>
        </w:rPr>
        <w:t xml:space="preserve"> Závěrečná ustanovení</w:t>
      </w:r>
    </w:p>
    <w:p w14:paraId="042F8F4B" w14:textId="77777777" w:rsidR="00C3681F" w:rsidRPr="00800EE4" w:rsidRDefault="00C3681F" w:rsidP="00C3681F">
      <w:pPr>
        <w:pStyle w:val="Odstavecseseznamem"/>
        <w:numPr>
          <w:ilvl w:val="0"/>
          <w:numId w:val="18"/>
        </w:numPr>
        <w:jc w:val="both"/>
        <w:rPr>
          <w:rFonts w:ascii="Arial" w:hAnsi="Arial" w:cs="Arial"/>
        </w:rPr>
      </w:pPr>
      <w:r w:rsidRPr="00800EE4">
        <w:rPr>
          <w:rFonts w:ascii="Arial" w:hAnsi="Arial" w:cs="Arial"/>
        </w:rPr>
        <w:t>Práva a povinnosti smluvních stran touto smlouvou výslovně neupravené se řídí občanským zákoníkem.</w:t>
      </w:r>
    </w:p>
    <w:p w14:paraId="2F98F482" w14:textId="77777777" w:rsidR="00C3681F" w:rsidRPr="00800EE4" w:rsidRDefault="00C3681F" w:rsidP="00C3681F">
      <w:pPr>
        <w:pStyle w:val="Odstavecseseznamem"/>
        <w:numPr>
          <w:ilvl w:val="0"/>
          <w:numId w:val="18"/>
        </w:numPr>
        <w:jc w:val="both"/>
        <w:rPr>
          <w:rFonts w:ascii="Arial" w:hAnsi="Arial" w:cs="Arial"/>
        </w:rPr>
      </w:pPr>
      <w:r w:rsidRPr="00800EE4">
        <w:rPr>
          <w:rFonts w:ascii="Arial" w:hAnsi="Arial" w:cs="Arial"/>
        </w:rPr>
        <w:t xml:space="preserve">Smluvní strany jsou si plně vědomy zákonné povinnosti uveřejnit dle zákona </w:t>
      </w:r>
      <w:r>
        <w:rPr>
          <w:rFonts w:ascii="Arial" w:hAnsi="Arial" w:cs="Arial"/>
        </w:rPr>
        <w:br/>
      </w:r>
      <w:r w:rsidRPr="00800EE4">
        <w:rPr>
          <w:rFonts w:ascii="Arial" w:hAnsi="Arial" w:cs="Arial"/>
        </w:rPr>
        <w:t>č. 340/2015 Sb., o zvláštních podmínkách účinnosti některých smluv, uveřejňování těchto smluv a o registru smluv (zákon o registru smluv)</w:t>
      </w:r>
      <w:r>
        <w:rPr>
          <w:rFonts w:ascii="Arial" w:hAnsi="Arial" w:cs="Arial"/>
        </w:rPr>
        <w:t>, ve znění pozdějších předpisů</w:t>
      </w:r>
      <w:r w:rsidRPr="00800EE4">
        <w:rPr>
          <w:rFonts w:ascii="Arial" w:hAnsi="Arial" w:cs="Arial"/>
        </w:rPr>
        <w:t xml:space="preserve"> tuto smlouvu včetně všech případných dohod, kterými se tato smlouva doplňuje, mění, nahrazuje nebo </w:t>
      </w:r>
      <w:proofErr w:type="gramStart"/>
      <w:r w:rsidRPr="00800EE4">
        <w:rPr>
          <w:rFonts w:ascii="Arial" w:hAnsi="Arial" w:cs="Arial"/>
        </w:rPr>
        <w:t>ruší</w:t>
      </w:r>
      <w:proofErr w:type="gramEnd"/>
      <w:r w:rsidRPr="00800EE4">
        <w:rPr>
          <w:rFonts w:ascii="Arial" w:hAnsi="Arial" w:cs="Arial"/>
        </w:rPr>
        <w:t>, a to prostřednictvím registru smluv. Smluvní strany se dále dohodly, že tuto smlouvu zašle správci registru smluv k uveřejnění prostřednictvím registru smluv objednatel.</w:t>
      </w:r>
    </w:p>
    <w:p w14:paraId="19E8E4EA" w14:textId="77777777" w:rsidR="00C3681F" w:rsidRDefault="00C3681F" w:rsidP="00C3681F">
      <w:pPr>
        <w:pStyle w:val="Odstavecseseznamem"/>
        <w:numPr>
          <w:ilvl w:val="0"/>
          <w:numId w:val="18"/>
        </w:numPr>
        <w:jc w:val="both"/>
        <w:rPr>
          <w:rFonts w:ascii="Arial" w:hAnsi="Arial" w:cs="Arial"/>
        </w:rPr>
      </w:pPr>
      <w:r>
        <w:rPr>
          <w:rFonts w:ascii="Arial" w:hAnsi="Arial" w:cs="Arial"/>
        </w:rPr>
        <w:t>Tato s</w:t>
      </w:r>
      <w:r w:rsidRPr="00BA17CA">
        <w:rPr>
          <w:rFonts w:ascii="Arial" w:hAnsi="Arial" w:cs="Arial"/>
        </w:rPr>
        <w:t xml:space="preserve">mlouva nabývá </w:t>
      </w:r>
      <w:r>
        <w:rPr>
          <w:rFonts w:ascii="Arial" w:hAnsi="Arial" w:cs="Arial"/>
        </w:rPr>
        <w:t xml:space="preserve">platnosti dnem podpisu smluvních stran a účinnosti poté, co bude splněna poslední z následujících podmínek, a to v pořadí, které je níže uvedeno: </w:t>
      </w:r>
    </w:p>
    <w:p w14:paraId="16A295A4" w14:textId="77777777" w:rsidR="00C3681F" w:rsidRDefault="00C3681F" w:rsidP="00C3681F">
      <w:pPr>
        <w:pStyle w:val="Odstavecseseznamem"/>
        <w:numPr>
          <w:ilvl w:val="1"/>
          <w:numId w:val="18"/>
        </w:numPr>
        <w:jc w:val="both"/>
        <w:rPr>
          <w:rFonts w:ascii="Arial" w:hAnsi="Arial" w:cs="Arial"/>
        </w:rPr>
      </w:pPr>
      <w:r w:rsidRPr="00BA17CA">
        <w:rPr>
          <w:rFonts w:ascii="Arial" w:hAnsi="Arial" w:cs="Arial"/>
        </w:rPr>
        <w:t>d</w:t>
      </w:r>
      <w:r>
        <w:rPr>
          <w:rFonts w:ascii="Arial" w:hAnsi="Arial" w:cs="Arial"/>
        </w:rPr>
        <w:t>ojde k</w:t>
      </w:r>
      <w:r w:rsidRPr="00BA17CA">
        <w:rPr>
          <w:rFonts w:ascii="Arial" w:hAnsi="Arial" w:cs="Arial"/>
        </w:rPr>
        <w:t xml:space="preserve"> její</w:t>
      </w:r>
      <w:r>
        <w:rPr>
          <w:rFonts w:ascii="Arial" w:hAnsi="Arial" w:cs="Arial"/>
        </w:rPr>
        <w:t>mu</w:t>
      </w:r>
      <w:r w:rsidRPr="00BA17CA">
        <w:rPr>
          <w:rFonts w:ascii="Arial" w:hAnsi="Arial" w:cs="Arial"/>
        </w:rPr>
        <w:t xml:space="preserve"> uveřejnění v registru smluv</w:t>
      </w:r>
      <w:r>
        <w:rPr>
          <w:rFonts w:ascii="Arial" w:hAnsi="Arial" w:cs="Arial"/>
        </w:rPr>
        <w:t>;</w:t>
      </w:r>
    </w:p>
    <w:p w14:paraId="765363A1" w14:textId="77777777" w:rsidR="00C3681F" w:rsidRPr="00A65536" w:rsidRDefault="00C3681F" w:rsidP="00C3681F">
      <w:pPr>
        <w:pStyle w:val="Odstavecseseznamem"/>
        <w:numPr>
          <w:ilvl w:val="1"/>
          <w:numId w:val="18"/>
        </w:numPr>
        <w:jc w:val="both"/>
        <w:rPr>
          <w:rFonts w:ascii="Arial" w:hAnsi="Arial" w:cs="Arial"/>
        </w:rPr>
      </w:pPr>
      <w:r w:rsidRPr="00BB23B7">
        <w:rPr>
          <w:rFonts w:ascii="Arial" w:hAnsi="Arial" w:cs="Arial"/>
        </w:rPr>
        <w:t xml:space="preserve">zhotoviteli </w:t>
      </w:r>
      <w:r>
        <w:rPr>
          <w:rFonts w:ascii="Arial" w:hAnsi="Arial" w:cs="Arial"/>
        </w:rPr>
        <w:t xml:space="preserve">bude </w:t>
      </w:r>
      <w:r w:rsidRPr="00BB23B7">
        <w:rPr>
          <w:rFonts w:ascii="Arial" w:hAnsi="Arial" w:cs="Arial"/>
        </w:rPr>
        <w:t>doručen</w:t>
      </w:r>
      <w:r>
        <w:rPr>
          <w:rFonts w:ascii="Arial" w:hAnsi="Arial" w:cs="Arial"/>
        </w:rPr>
        <w:t>a</w:t>
      </w:r>
      <w:r w:rsidRPr="00BB23B7">
        <w:rPr>
          <w:rFonts w:ascii="Arial" w:hAnsi="Arial" w:cs="Arial"/>
        </w:rPr>
        <w:t xml:space="preserve"> písemn</w:t>
      </w:r>
      <w:r>
        <w:rPr>
          <w:rFonts w:ascii="Arial" w:hAnsi="Arial" w:cs="Arial"/>
        </w:rPr>
        <w:t>á</w:t>
      </w:r>
      <w:r w:rsidRPr="00BB23B7">
        <w:rPr>
          <w:rFonts w:ascii="Arial" w:hAnsi="Arial" w:cs="Arial"/>
        </w:rPr>
        <w:t xml:space="preserve"> výzv</w:t>
      </w:r>
      <w:r>
        <w:rPr>
          <w:rFonts w:ascii="Arial" w:hAnsi="Arial" w:cs="Arial"/>
        </w:rPr>
        <w:t>a</w:t>
      </w:r>
      <w:r w:rsidRPr="00BB23B7">
        <w:rPr>
          <w:rFonts w:ascii="Arial" w:hAnsi="Arial" w:cs="Arial"/>
        </w:rPr>
        <w:t xml:space="preserve"> k zahájení plnění</w:t>
      </w:r>
      <w:r w:rsidRPr="00357769">
        <w:rPr>
          <w:rFonts w:ascii="Arial" w:hAnsi="Arial" w:cs="Arial"/>
        </w:rPr>
        <w:t xml:space="preserve">. </w:t>
      </w:r>
      <w:r w:rsidRPr="00A65536">
        <w:rPr>
          <w:rFonts w:ascii="Arial" w:hAnsi="Arial" w:cs="Arial"/>
        </w:rPr>
        <w:t xml:space="preserve">Pokud nebude písemná výzva objednatele doručena dodavateli ve lhůtě dvou let ode dne uzavření předmětné smlouvy na následnou péči o zeleň, platnost této smlouvy zanikne. </w:t>
      </w:r>
    </w:p>
    <w:p w14:paraId="78221A63" w14:textId="77777777" w:rsidR="00C3681F" w:rsidRPr="00214CDC" w:rsidRDefault="00C3681F" w:rsidP="00C3681F">
      <w:pPr>
        <w:pStyle w:val="Odstavecseseznamem"/>
        <w:numPr>
          <w:ilvl w:val="0"/>
          <w:numId w:val="18"/>
        </w:numPr>
        <w:jc w:val="both"/>
        <w:rPr>
          <w:rFonts w:ascii="Arial" w:hAnsi="Arial" w:cs="Arial"/>
        </w:rPr>
      </w:pPr>
      <w:r w:rsidRPr="00214CDC">
        <w:rPr>
          <w:rFonts w:ascii="Arial" w:hAnsi="Arial" w:cs="Arial"/>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4F5B2E64" w14:textId="77777777" w:rsidR="00C3681F" w:rsidRPr="001947C1" w:rsidRDefault="00C3681F" w:rsidP="00C3681F">
      <w:pPr>
        <w:pStyle w:val="Odstavecseseznamem"/>
        <w:numPr>
          <w:ilvl w:val="0"/>
          <w:numId w:val="18"/>
        </w:numPr>
        <w:jc w:val="both"/>
        <w:rPr>
          <w:rFonts w:ascii="Arial" w:hAnsi="Arial" w:cs="Arial"/>
        </w:rPr>
      </w:pPr>
      <w:r w:rsidRPr="001947C1">
        <w:rPr>
          <w:rFonts w:ascii="Arial" w:hAnsi="Arial" w:cs="Arial"/>
        </w:rPr>
        <w:t>Ustanovení smlouvy je možno měnit nebo zrušit pouze písemnou formou –</w:t>
      </w:r>
      <w:r>
        <w:rPr>
          <w:rFonts w:ascii="Arial" w:hAnsi="Arial" w:cs="Arial"/>
        </w:rPr>
        <w:t xml:space="preserve"> </w:t>
      </w:r>
      <w:r w:rsidRPr="001947C1">
        <w:rPr>
          <w:rFonts w:ascii="Arial" w:hAnsi="Arial" w:cs="Arial"/>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780F97DA" w14:textId="77777777" w:rsidR="00C3681F" w:rsidRPr="00800EE4" w:rsidRDefault="00C3681F" w:rsidP="00C3681F">
      <w:pPr>
        <w:pStyle w:val="Odstavecseseznamem"/>
        <w:numPr>
          <w:ilvl w:val="0"/>
          <w:numId w:val="18"/>
        </w:numPr>
        <w:jc w:val="both"/>
        <w:rPr>
          <w:rFonts w:ascii="Arial" w:hAnsi="Arial" w:cs="Arial"/>
        </w:rPr>
      </w:pPr>
      <w:r w:rsidRPr="00800EE4">
        <w:rPr>
          <w:rFonts w:ascii="Arial" w:hAnsi="Arial" w:cs="Arial"/>
        </w:rPr>
        <w:t xml:space="preserve">Nedílnou součást smlouvy </w:t>
      </w:r>
      <w:proofErr w:type="gramStart"/>
      <w:r w:rsidRPr="00800EE4">
        <w:rPr>
          <w:rFonts w:ascii="Arial" w:hAnsi="Arial" w:cs="Arial"/>
        </w:rPr>
        <w:t>tvoří</w:t>
      </w:r>
      <w:proofErr w:type="gramEnd"/>
      <w:r w:rsidRPr="00800EE4">
        <w:rPr>
          <w:rFonts w:ascii="Arial" w:hAnsi="Arial" w:cs="Arial"/>
        </w:rPr>
        <w:t xml:space="preserve"> tyto přílohy: </w:t>
      </w:r>
    </w:p>
    <w:p w14:paraId="09418B1F" w14:textId="77777777" w:rsidR="00C3681F" w:rsidRPr="00800EE4" w:rsidRDefault="00C3681F" w:rsidP="00C3681F">
      <w:pPr>
        <w:pStyle w:val="Odstavecseseznamem"/>
        <w:numPr>
          <w:ilvl w:val="1"/>
          <w:numId w:val="18"/>
        </w:numPr>
        <w:tabs>
          <w:tab w:val="num" w:pos="1588"/>
        </w:tabs>
        <w:jc w:val="both"/>
        <w:rPr>
          <w:rFonts w:ascii="Arial" w:hAnsi="Arial" w:cs="Arial"/>
        </w:rPr>
      </w:pPr>
      <w:r w:rsidRPr="00800EE4">
        <w:rPr>
          <w:rFonts w:ascii="Arial" w:hAnsi="Arial" w:cs="Arial"/>
        </w:rPr>
        <w:t xml:space="preserve">Přílohou č. </w:t>
      </w:r>
      <w:r>
        <w:rPr>
          <w:rFonts w:ascii="Arial" w:hAnsi="Arial" w:cs="Arial"/>
        </w:rPr>
        <w:t>1</w:t>
      </w:r>
      <w:r w:rsidRPr="00800EE4">
        <w:rPr>
          <w:rFonts w:ascii="Arial" w:hAnsi="Arial" w:cs="Arial"/>
        </w:rPr>
        <w:t xml:space="preserve"> této smlouvy je </w:t>
      </w:r>
      <w:r>
        <w:rPr>
          <w:rFonts w:ascii="Arial" w:hAnsi="Arial" w:cs="Arial"/>
        </w:rPr>
        <w:t xml:space="preserve">položkový </w:t>
      </w:r>
      <w:r w:rsidRPr="00800EE4">
        <w:rPr>
          <w:rFonts w:ascii="Arial" w:hAnsi="Arial" w:cs="Arial"/>
        </w:rPr>
        <w:t>nabídkový rozpočet zhotovitele včetně závazných jednotkových cen (oceněný soupis prací, dodávek a služeb s výkazem výměr).</w:t>
      </w:r>
    </w:p>
    <w:p w14:paraId="3282E0BB" w14:textId="77777777" w:rsidR="00C3681F" w:rsidRDefault="00C3681F" w:rsidP="00C3681F">
      <w:pPr>
        <w:pStyle w:val="Odstavecseseznamem"/>
        <w:numPr>
          <w:ilvl w:val="0"/>
          <w:numId w:val="18"/>
        </w:numPr>
        <w:jc w:val="both"/>
        <w:rPr>
          <w:rFonts w:ascii="Arial" w:hAnsi="Arial" w:cs="Arial"/>
        </w:rPr>
      </w:pPr>
      <w:bookmarkStart w:id="33" w:name="_Hlk72405801"/>
      <w:r>
        <w:rPr>
          <w:rFonts w:ascii="Arial" w:hAnsi="Arial" w:cs="Arial"/>
        </w:rPr>
        <w:t xml:space="preserve">Plnění této smlouvy je závislé na realizaci výstavby polních cest a výsadby zeleně, které jsou určeny k financování z Programu rozvoje venkova.  </w:t>
      </w:r>
      <w:r w:rsidRPr="00357769">
        <w:rPr>
          <w:rFonts w:ascii="Arial" w:hAnsi="Arial" w:cs="Arial"/>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w:t>
      </w:r>
      <w:r w:rsidRPr="00357769">
        <w:rPr>
          <w:rFonts w:ascii="Arial" w:hAnsi="Arial" w:cs="Arial"/>
        </w:rPr>
        <w:lastRenderedPageBreak/>
        <w:t xml:space="preserve">jiný zdroj financování (finanční prostředky na úhradu díla), a to ve lhůtě do 2 let ode dne uzavření této smlouvy, tak tato smlouva nabývá platnosti dnem podpisu smluvních stran a plnění smlouvy bude zahájeno  dnem, kdy bude zhotoviteli doručeno písemné prohlášení objednatele o zajištění jiného zdroje financování poté, co byla tato smlouva uveřejněna v registru smluv. Písemné prohlášení objednatele dle předchozí věty bude </w:t>
      </w:r>
      <w:proofErr w:type="gramStart"/>
      <w:r w:rsidRPr="00357769">
        <w:rPr>
          <w:rFonts w:ascii="Arial" w:hAnsi="Arial" w:cs="Arial"/>
        </w:rPr>
        <w:t>obsahovat  výzvu</w:t>
      </w:r>
      <w:proofErr w:type="gramEnd"/>
      <w:r w:rsidRPr="00357769">
        <w:rPr>
          <w:rFonts w:ascii="Arial" w:hAnsi="Arial" w:cs="Arial"/>
        </w:rPr>
        <w:t xml:space="preserve">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w:t>
      </w:r>
      <w:proofErr w:type="gramStart"/>
      <w:r w:rsidRPr="00357769">
        <w:rPr>
          <w:rFonts w:ascii="Arial" w:hAnsi="Arial" w:cs="Arial"/>
        </w:rPr>
        <w:t>předmětné  smlouvy</w:t>
      </w:r>
      <w:proofErr w:type="gramEnd"/>
      <w:r w:rsidRPr="00357769">
        <w:rPr>
          <w:rFonts w:ascii="Arial" w:hAnsi="Arial" w:cs="Arial"/>
        </w:rPr>
        <w:t xml:space="preserve"> o dílo, platnost předmětné smlouvy o dílo zanikne</w:t>
      </w:r>
      <w:r>
        <w:rPr>
          <w:rFonts w:ascii="Arial" w:hAnsi="Arial" w:cs="Arial"/>
        </w:rPr>
        <w:t>.</w:t>
      </w:r>
    </w:p>
    <w:p w14:paraId="61F42FD0" w14:textId="77777777" w:rsidR="00C3681F" w:rsidRPr="002F1BD8" w:rsidRDefault="00C3681F" w:rsidP="00C3681F">
      <w:pPr>
        <w:pStyle w:val="Odstavecseseznamem"/>
        <w:numPr>
          <w:ilvl w:val="0"/>
          <w:numId w:val="18"/>
        </w:numPr>
        <w:jc w:val="both"/>
        <w:rPr>
          <w:rFonts w:ascii="Arial" w:hAnsi="Arial" w:cs="Arial"/>
        </w:rPr>
      </w:pPr>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3"/>
    <w:p w14:paraId="6FDB1C25" w14:textId="77777777" w:rsidR="00C3681F" w:rsidRPr="00800EE4" w:rsidRDefault="00C3681F" w:rsidP="00C3681F">
      <w:pPr>
        <w:pStyle w:val="Odstavecseseznamem"/>
        <w:numPr>
          <w:ilvl w:val="0"/>
          <w:numId w:val="18"/>
        </w:numPr>
        <w:jc w:val="both"/>
        <w:rPr>
          <w:rFonts w:ascii="Arial" w:hAnsi="Arial" w:cs="Arial"/>
        </w:rPr>
      </w:pPr>
      <w:r w:rsidRPr="00800EE4">
        <w:rPr>
          <w:rFonts w:ascii="Arial" w:hAnsi="Arial" w:cs="Arial"/>
        </w:rPr>
        <w:t xml:space="preserve">Zhotovitel ke dni podpisu této smlouvy prohlašuje, že není v úpadku dle platného </w:t>
      </w:r>
      <w:r w:rsidRPr="00800EE4">
        <w:rPr>
          <w:rFonts w:ascii="Arial" w:hAnsi="Arial" w:cs="Arial"/>
        </w:rPr>
        <w:b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Pr="00800EE4">
        <w:rPr>
          <w:rFonts w:ascii="Arial" w:hAnsi="Arial" w:cs="Arial"/>
        </w:rPr>
        <w:br/>
        <w:t>a o změnách v jeho kvalifikaci, kterou prokázal v rámci své nabídky na plnění Veřejné zakázky.</w:t>
      </w:r>
    </w:p>
    <w:p w14:paraId="43D3B2A0" w14:textId="77777777" w:rsidR="00C3681F" w:rsidRPr="006C7FA1" w:rsidRDefault="00C3681F" w:rsidP="00C3681F">
      <w:pPr>
        <w:pStyle w:val="Odstavecseseznamem"/>
        <w:numPr>
          <w:ilvl w:val="0"/>
          <w:numId w:val="18"/>
        </w:numPr>
        <w:jc w:val="both"/>
        <w:rPr>
          <w:rFonts w:ascii="Arial" w:hAnsi="Arial" w:cs="Arial"/>
        </w:rPr>
      </w:pPr>
      <w:r w:rsidRPr="00800EE4">
        <w:rPr>
          <w:rFonts w:ascii="Arial" w:hAnsi="Arial" w:cs="Arial"/>
        </w:rPr>
        <w:t>V případě jakéhokoliv rozporu mezi zněním přílohy a vlastní smlouvy má přednost znění smlouvy.</w:t>
      </w:r>
      <w:r w:rsidRPr="006C7FA1">
        <w:rPr>
          <w:rFonts w:ascii="Arial" w:hAnsi="Arial" w:cs="Arial"/>
        </w:rPr>
        <w:t xml:space="preserve"> </w:t>
      </w:r>
    </w:p>
    <w:p w14:paraId="2B786F48" w14:textId="77777777" w:rsidR="00C3681F" w:rsidRPr="00800EE4" w:rsidRDefault="00C3681F" w:rsidP="00C3681F">
      <w:pPr>
        <w:pStyle w:val="Odstavecseseznamem"/>
        <w:numPr>
          <w:ilvl w:val="0"/>
          <w:numId w:val="18"/>
        </w:numPr>
        <w:jc w:val="both"/>
        <w:rPr>
          <w:rFonts w:ascii="Arial" w:hAnsi="Arial" w:cs="Arial"/>
        </w:rPr>
      </w:pPr>
      <w:r w:rsidRPr="00800EE4">
        <w:rPr>
          <w:rFonts w:ascii="Arial" w:hAnsi="Arial" w:cs="Arial"/>
        </w:rPr>
        <w:t>Smluvní strany po jejím přečtení prohlašují, že tato smlouva byla sepsána na základě pravdivých údajů, nebyla ujednána v tísni ani za jinak jednostranně nevýhodných podmínek.</w:t>
      </w:r>
    </w:p>
    <w:tbl>
      <w:tblPr>
        <w:tblW w:w="9212" w:type="dxa"/>
        <w:tblLook w:val="04A0" w:firstRow="1" w:lastRow="0" w:firstColumn="1" w:lastColumn="0" w:noHBand="0" w:noVBand="1"/>
      </w:tblPr>
      <w:tblGrid>
        <w:gridCol w:w="4536"/>
        <w:gridCol w:w="70"/>
        <w:gridCol w:w="4466"/>
        <w:gridCol w:w="140"/>
      </w:tblGrid>
      <w:tr w:rsidR="00BE0D59" w:rsidRPr="00E725DA" w14:paraId="7F00BD02" w14:textId="77777777" w:rsidTr="00EC4B17">
        <w:trPr>
          <w:gridAfter w:val="1"/>
          <w:wAfter w:w="140" w:type="dxa"/>
        </w:trPr>
        <w:tc>
          <w:tcPr>
            <w:tcW w:w="4536" w:type="dxa"/>
            <w:shd w:val="clear" w:color="auto" w:fill="auto"/>
          </w:tcPr>
          <w:p w14:paraId="4651D7C0" w14:textId="77777777" w:rsidR="00BE0D59" w:rsidRDefault="00BE0D59" w:rsidP="00EC4B17">
            <w:pPr>
              <w:rPr>
                <w:rFonts w:ascii="Arial" w:hAnsi="Arial" w:cs="Arial"/>
              </w:rPr>
            </w:pPr>
          </w:p>
          <w:p w14:paraId="4CCEBC3D" w14:textId="1BED86D3" w:rsidR="00BE0D59" w:rsidRPr="00D9780F" w:rsidRDefault="00BE0D59" w:rsidP="00EC4B17">
            <w:pPr>
              <w:rPr>
                <w:rFonts w:ascii="Arial" w:hAnsi="Arial" w:cs="Arial"/>
              </w:rPr>
            </w:pPr>
            <w:r w:rsidRPr="00D9780F">
              <w:rPr>
                <w:rFonts w:ascii="Arial" w:hAnsi="Arial" w:cs="Arial"/>
              </w:rPr>
              <w:t>V</w:t>
            </w:r>
            <w:r>
              <w:rPr>
                <w:rFonts w:ascii="Arial" w:hAnsi="Arial" w:cs="Arial"/>
              </w:rPr>
              <w:t xml:space="preserve"> Ostravě</w:t>
            </w:r>
            <w:r w:rsidRPr="00D9780F">
              <w:rPr>
                <w:rFonts w:ascii="Arial" w:hAnsi="Arial" w:cs="Arial"/>
              </w:rPr>
              <w:t xml:space="preserve"> </w:t>
            </w:r>
            <w:r w:rsidR="00EC771D">
              <w:rPr>
                <w:rFonts w:ascii="Arial" w:hAnsi="Arial" w:cs="Arial"/>
              </w:rPr>
              <w:t>16.7.2024</w:t>
            </w:r>
          </w:p>
        </w:tc>
        <w:tc>
          <w:tcPr>
            <w:tcW w:w="4536" w:type="dxa"/>
            <w:gridSpan w:val="2"/>
            <w:shd w:val="clear" w:color="auto" w:fill="auto"/>
          </w:tcPr>
          <w:p w14:paraId="321841AF" w14:textId="77777777" w:rsidR="00BE0D59" w:rsidRDefault="00BE0D59" w:rsidP="00EC4B17">
            <w:pPr>
              <w:rPr>
                <w:rFonts w:ascii="Arial" w:hAnsi="Arial" w:cs="Arial"/>
              </w:rPr>
            </w:pPr>
          </w:p>
          <w:p w14:paraId="679CA206" w14:textId="4C3E1508" w:rsidR="00BE0D59" w:rsidRPr="00D9780F" w:rsidRDefault="00BE0D59" w:rsidP="00EC4B17">
            <w:pPr>
              <w:rPr>
                <w:rFonts w:ascii="Arial" w:hAnsi="Arial" w:cs="Arial"/>
              </w:rPr>
            </w:pPr>
            <w:r w:rsidRPr="00D9780F">
              <w:rPr>
                <w:rFonts w:ascii="Arial" w:hAnsi="Arial" w:cs="Arial"/>
              </w:rPr>
              <w:t>V</w:t>
            </w:r>
            <w:r>
              <w:rPr>
                <w:rFonts w:ascii="Arial" w:hAnsi="Arial" w:cs="Arial"/>
              </w:rPr>
              <w:t xml:space="preserve">e Frýdku-Místku </w:t>
            </w:r>
            <w:r w:rsidR="00EC771D">
              <w:rPr>
                <w:rFonts w:ascii="Arial" w:hAnsi="Arial" w:cs="Arial"/>
              </w:rPr>
              <w:t>16.7.2024</w:t>
            </w:r>
            <w:r w:rsidRPr="00D9780F">
              <w:rPr>
                <w:rFonts w:ascii="Arial" w:hAnsi="Arial" w:cs="Arial"/>
              </w:rPr>
              <w:t xml:space="preserve"> </w:t>
            </w:r>
          </w:p>
        </w:tc>
      </w:tr>
      <w:tr w:rsidR="00BE0D59" w:rsidRPr="00E725DA" w14:paraId="7BDC5442" w14:textId="77777777" w:rsidTr="00EC4B17">
        <w:trPr>
          <w:gridAfter w:val="1"/>
          <w:wAfter w:w="140" w:type="dxa"/>
        </w:trPr>
        <w:tc>
          <w:tcPr>
            <w:tcW w:w="4536" w:type="dxa"/>
            <w:shd w:val="clear" w:color="auto" w:fill="auto"/>
          </w:tcPr>
          <w:p w14:paraId="2AD07476" w14:textId="77777777" w:rsidR="00BE0D59" w:rsidRDefault="00BE0D59" w:rsidP="00EC4B17">
            <w:pPr>
              <w:rPr>
                <w:rFonts w:ascii="Arial" w:hAnsi="Arial" w:cs="Arial"/>
              </w:rPr>
            </w:pPr>
          </w:p>
          <w:p w14:paraId="5A5FE717" w14:textId="78D8A885" w:rsidR="00AC2635" w:rsidRPr="00D9780F" w:rsidRDefault="00AC2635" w:rsidP="00EC4B17">
            <w:pPr>
              <w:rPr>
                <w:rFonts w:ascii="Arial" w:hAnsi="Arial" w:cs="Arial"/>
              </w:rPr>
            </w:pPr>
            <w:r>
              <w:rPr>
                <w:rFonts w:ascii="Arial" w:hAnsi="Arial" w:cs="Arial"/>
              </w:rPr>
              <w:t>el. podepsáno</w:t>
            </w:r>
          </w:p>
        </w:tc>
        <w:tc>
          <w:tcPr>
            <w:tcW w:w="4536" w:type="dxa"/>
            <w:gridSpan w:val="2"/>
            <w:shd w:val="clear" w:color="auto" w:fill="auto"/>
          </w:tcPr>
          <w:p w14:paraId="2C3156D1" w14:textId="77777777" w:rsidR="00BE0D59" w:rsidRPr="00D9780F" w:rsidRDefault="00BE0D59" w:rsidP="00EC4B17">
            <w:pPr>
              <w:rPr>
                <w:rFonts w:ascii="Arial" w:hAnsi="Arial" w:cs="Arial"/>
              </w:rPr>
            </w:pPr>
          </w:p>
        </w:tc>
      </w:tr>
      <w:tr w:rsidR="00BE0D59" w:rsidRPr="00E725DA" w14:paraId="1E1D621B" w14:textId="77777777" w:rsidTr="00EC4B17">
        <w:trPr>
          <w:gridAfter w:val="1"/>
          <w:wAfter w:w="140" w:type="dxa"/>
        </w:trPr>
        <w:tc>
          <w:tcPr>
            <w:tcW w:w="4536" w:type="dxa"/>
            <w:shd w:val="clear" w:color="auto" w:fill="auto"/>
          </w:tcPr>
          <w:p w14:paraId="4E995AFE" w14:textId="77777777" w:rsidR="00BE0D59" w:rsidRPr="00D9780F" w:rsidRDefault="00BE0D59" w:rsidP="00EC4B17">
            <w:pPr>
              <w:rPr>
                <w:rFonts w:ascii="Arial" w:hAnsi="Arial" w:cs="Arial"/>
              </w:rPr>
            </w:pPr>
            <w:r w:rsidRPr="00D9780F">
              <w:rPr>
                <w:rFonts w:ascii="Arial" w:hAnsi="Arial" w:cs="Arial"/>
              </w:rPr>
              <w:t>……………………………………</w:t>
            </w:r>
          </w:p>
        </w:tc>
        <w:tc>
          <w:tcPr>
            <w:tcW w:w="4536" w:type="dxa"/>
            <w:gridSpan w:val="2"/>
            <w:shd w:val="clear" w:color="auto" w:fill="auto"/>
          </w:tcPr>
          <w:p w14:paraId="6C449537" w14:textId="77777777" w:rsidR="00BE0D59" w:rsidRPr="00D9780F" w:rsidRDefault="00BE0D59" w:rsidP="00EC4B17">
            <w:pPr>
              <w:rPr>
                <w:rFonts w:ascii="Arial" w:hAnsi="Arial" w:cs="Arial"/>
              </w:rPr>
            </w:pPr>
            <w:r w:rsidRPr="00D9780F">
              <w:rPr>
                <w:rFonts w:ascii="Arial" w:hAnsi="Arial" w:cs="Arial"/>
              </w:rPr>
              <w:t>……………………………………</w:t>
            </w:r>
          </w:p>
        </w:tc>
      </w:tr>
      <w:tr w:rsidR="00BE0D59" w:rsidRPr="00FD03DE" w14:paraId="29B70ED6" w14:textId="77777777" w:rsidTr="00EC4B17">
        <w:tc>
          <w:tcPr>
            <w:tcW w:w="4606" w:type="dxa"/>
            <w:gridSpan w:val="2"/>
            <w:shd w:val="clear" w:color="auto" w:fill="auto"/>
          </w:tcPr>
          <w:p w14:paraId="68497ADA" w14:textId="77777777" w:rsidR="00BE0D59" w:rsidRPr="00FD03DE" w:rsidRDefault="00BE0D59" w:rsidP="00EC4B17">
            <w:pPr>
              <w:spacing w:after="120"/>
              <w:rPr>
                <w:rFonts w:ascii="Arial" w:hAnsi="Arial" w:cs="Arial"/>
              </w:rPr>
            </w:pPr>
            <w:r>
              <w:rPr>
                <w:rFonts w:ascii="Arial" w:hAnsi="Arial" w:cs="Arial"/>
              </w:rPr>
              <w:t>o</w:t>
            </w:r>
            <w:r w:rsidRPr="00FD03DE">
              <w:rPr>
                <w:rFonts w:ascii="Arial" w:hAnsi="Arial" w:cs="Arial"/>
              </w:rPr>
              <w:t>bjednatel</w:t>
            </w:r>
            <w:r>
              <w:rPr>
                <w:rFonts w:ascii="Arial" w:hAnsi="Arial" w:cs="Arial"/>
              </w:rPr>
              <w:t>:</w:t>
            </w:r>
          </w:p>
          <w:p w14:paraId="65FADD40" w14:textId="77777777" w:rsidR="00BE0D59" w:rsidRPr="00FD03DE" w:rsidRDefault="00BE0D59" w:rsidP="00EC4B17">
            <w:pPr>
              <w:spacing w:after="120"/>
              <w:rPr>
                <w:rFonts w:ascii="Arial" w:hAnsi="Arial" w:cs="Arial"/>
                <w:b/>
                <w:bCs/>
              </w:rPr>
            </w:pPr>
            <w:r w:rsidRPr="00FD03DE">
              <w:rPr>
                <w:rFonts w:ascii="Arial" w:hAnsi="Arial" w:cs="Arial"/>
                <w:b/>
                <w:bCs/>
              </w:rPr>
              <w:t>Mgr. Dana Lišková</w:t>
            </w:r>
          </w:p>
          <w:p w14:paraId="6406DB35" w14:textId="77777777" w:rsidR="00BE0D59" w:rsidRPr="00FD03DE" w:rsidRDefault="00BE0D59" w:rsidP="00EC4B17">
            <w:pPr>
              <w:spacing w:after="120"/>
              <w:rPr>
                <w:rFonts w:ascii="Arial" w:hAnsi="Arial" w:cs="Arial"/>
              </w:rPr>
            </w:pPr>
            <w:r w:rsidRPr="00FD03DE">
              <w:rPr>
                <w:rFonts w:ascii="Arial" w:hAnsi="Arial" w:cs="Arial"/>
              </w:rPr>
              <w:t xml:space="preserve">ředitelka KPÚ pro MSK </w:t>
            </w:r>
          </w:p>
          <w:p w14:paraId="76145CDD" w14:textId="77777777" w:rsidR="00BE0D59" w:rsidRPr="00FD03DE" w:rsidRDefault="00BE0D59" w:rsidP="00EC4B17">
            <w:pPr>
              <w:spacing w:after="120"/>
              <w:rPr>
                <w:rFonts w:ascii="Arial" w:hAnsi="Arial" w:cs="Arial"/>
              </w:rPr>
            </w:pPr>
          </w:p>
        </w:tc>
        <w:tc>
          <w:tcPr>
            <w:tcW w:w="4606" w:type="dxa"/>
            <w:gridSpan w:val="2"/>
            <w:shd w:val="clear" w:color="auto" w:fill="auto"/>
          </w:tcPr>
          <w:p w14:paraId="063B779C" w14:textId="77777777" w:rsidR="00BE0D59" w:rsidRPr="00FD03DE" w:rsidRDefault="00BE0D59" w:rsidP="00EC4B17">
            <w:pPr>
              <w:spacing w:after="120"/>
              <w:rPr>
                <w:rFonts w:ascii="Arial" w:hAnsi="Arial" w:cs="Arial"/>
              </w:rPr>
            </w:pPr>
            <w:r w:rsidRPr="00FD03DE">
              <w:rPr>
                <w:rFonts w:ascii="Arial" w:hAnsi="Arial" w:cs="Arial"/>
              </w:rPr>
              <w:t>zhotovitel</w:t>
            </w:r>
            <w:r>
              <w:rPr>
                <w:rFonts w:ascii="Arial" w:hAnsi="Arial" w:cs="Arial"/>
              </w:rPr>
              <w:t>:</w:t>
            </w:r>
          </w:p>
          <w:p w14:paraId="32684FC0" w14:textId="77777777" w:rsidR="00BE0D59" w:rsidRDefault="00BE0D59" w:rsidP="00EC4B17">
            <w:pPr>
              <w:spacing w:after="120"/>
              <w:rPr>
                <w:rFonts w:ascii="Arial" w:hAnsi="Arial" w:cs="Arial"/>
                <w:b/>
                <w:bCs/>
              </w:rPr>
            </w:pPr>
            <w:r>
              <w:rPr>
                <w:rFonts w:ascii="Arial" w:hAnsi="Arial" w:cs="Arial"/>
                <w:b/>
                <w:bCs/>
              </w:rPr>
              <w:t xml:space="preserve">Ing. Jan </w:t>
            </w:r>
            <w:proofErr w:type="spellStart"/>
            <w:r>
              <w:rPr>
                <w:rFonts w:ascii="Arial" w:hAnsi="Arial" w:cs="Arial"/>
                <w:b/>
                <w:bCs/>
              </w:rPr>
              <w:t>Bazgier</w:t>
            </w:r>
            <w:proofErr w:type="spellEnd"/>
          </w:p>
          <w:p w14:paraId="66C83571" w14:textId="77777777" w:rsidR="00BE0D59" w:rsidRPr="00D5276C" w:rsidRDefault="00BE0D59" w:rsidP="00EC4B17">
            <w:pPr>
              <w:spacing w:after="120"/>
              <w:rPr>
                <w:rFonts w:ascii="Arial" w:hAnsi="Arial" w:cs="Arial"/>
                <w:bCs/>
              </w:rPr>
            </w:pPr>
            <w:r w:rsidRPr="00D5276C">
              <w:rPr>
                <w:rFonts w:ascii="Arial" w:hAnsi="Arial" w:cs="Arial"/>
                <w:bCs/>
              </w:rPr>
              <w:t xml:space="preserve">předseda představenstva </w:t>
            </w:r>
          </w:p>
        </w:tc>
      </w:tr>
    </w:tbl>
    <w:p w14:paraId="6EC0F8F6" w14:textId="77777777" w:rsidR="000829F3" w:rsidRDefault="000829F3"/>
    <w:sectPr w:rsidR="000829F3" w:rsidSect="00EC4B1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83CC" w14:textId="77777777" w:rsidR="00A96D42" w:rsidRDefault="00A96D42">
      <w:pPr>
        <w:spacing w:after="0" w:line="240" w:lineRule="auto"/>
      </w:pPr>
      <w:r>
        <w:separator/>
      </w:r>
    </w:p>
  </w:endnote>
  <w:endnote w:type="continuationSeparator" w:id="0">
    <w:p w14:paraId="3DBEB5BF" w14:textId="77777777" w:rsidR="00A96D42" w:rsidRDefault="00A9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64059A31" w14:textId="77777777" w:rsidR="00A96D42" w:rsidRPr="00154F99" w:rsidRDefault="00A96D42" w:rsidP="00EC4B17">
        <w:pPr>
          <w:pStyle w:val="Zpat"/>
          <w:jc w:val="center"/>
          <w:rPr>
            <w:rFonts w:ascii="Arial" w:hAnsi="Arial" w:cs="Arial"/>
          </w:rP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sidR="002C385F">
          <w:rPr>
            <w:rFonts w:ascii="Arial" w:hAnsi="Arial" w:cs="Arial"/>
            <w:noProof/>
          </w:rPr>
          <w:t>23</w:t>
        </w:r>
        <w:r w:rsidRPr="00800EE4">
          <w:rPr>
            <w:rFonts w:ascii="Arial" w:hAnsi="Arial" w:cs="Arial"/>
          </w:rPr>
          <w:fldChar w:fldCharType="end"/>
        </w:r>
      </w:p>
    </w:sdtContent>
  </w:sdt>
  <w:p w14:paraId="45F92AE8" w14:textId="77777777" w:rsidR="00A96D42" w:rsidRDefault="00A96D42" w:rsidP="00EC4B17">
    <w:pPr>
      <w:pStyle w:val="Zpat"/>
      <w:tabs>
        <w:tab w:val="clear" w:pos="9072"/>
        <w:tab w:val="left" w:pos="225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8EAE" w14:textId="77777777" w:rsidR="00A96D42" w:rsidRDefault="00A96D42" w:rsidP="00EC4B17">
    <w:pPr>
      <w:pStyle w:val="Zpat"/>
      <w:jc w:val="right"/>
    </w:pPr>
    <w:r>
      <w:t xml:space="preserve">                                                                   </w:t>
    </w:r>
    <w:r w:rsidRPr="00800EE4">
      <w:rPr>
        <w:rFonts w:ascii="Arial" w:hAnsi="Arial" w:cs="Arial"/>
      </w:rPr>
      <w:t>1/2</w:t>
    </w:r>
    <w:r>
      <w:rPr>
        <w:rFonts w:ascii="Arial" w:hAnsi="Arial" w:cs="Arial"/>
      </w:rPr>
      <w:t>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F1AB" w14:textId="77777777" w:rsidR="00A96D42" w:rsidRDefault="00A96D42">
      <w:pPr>
        <w:spacing w:after="0" w:line="240" w:lineRule="auto"/>
      </w:pPr>
      <w:r>
        <w:separator/>
      </w:r>
    </w:p>
  </w:footnote>
  <w:footnote w:type="continuationSeparator" w:id="0">
    <w:p w14:paraId="17B88424" w14:textId="77777777" w:rsidR="00A96D42" w:rsidRDefault="00A96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37AC" w14:textId="27AE4793" w:rsidR="00A96D42" w:rsidRPr="007B1332" w:rsidRDefault="00A96D42" w:rsidP="001C644B">
    <w:pPr>
      <w:pStyle w:val="Zhlav"/>
      <w:jc w:val="right"/>
      <w:rPr>
        <w:rFonts w:ascii="Arial" w:hAnsi="Arial" w:cs="Arial"/>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BC09" w14:textId="0C4D133F" w:rsidR="00A96D42" w:rsidRPr="001C644B" w:rsidRDefault="00A96D42" w:rsidP="00EC4B17">
    <w:pPr>
      <w:pStyle w:val="Zhlav"/>
      <w:jc w:val="right"/>
      <w:rPr>
        <w:rFonts w:ascii="Arial" w:hAnsi="Arial" w:cs="Arial"/>
        <w:sz w:val="20"/>
        <w:szCs w:val="20"/>
      </w:rPr>
    </w:pPr>
    <w:r w:rsidRPr="001C644B">
      <w:rPr>
        <w:sz w:val="20"/>
        <w:szCs w:val="20"/>
      </w:rPr>
      <w:tab/>
    </w:r>
    <w:r w:rsidRPr="001C644B">
      <w:rPr>
        <w:sz w:val="20"/>
        <w:szCs w:val="20"/>
      </w:rPr>
      <w:tab/>
    </w:r>
    <w:r w:rsidRPr="001C644B">
      <w:rPr>
        <w:rFonts w:ascii="Arial" w:hAnsi="Arial" w:cs="Arial"/>
        <w:sz w:val="20"/>
        <w:szCs w:val="20"/>
      </w:rPr>
      <w:t>č. smlouvy objednatele:</w:t>
    </w:r>
    <w:r w:rsidR="001C644B">
      <w:rPr>
        <w:rFonts w:ascii="Arial" w:hAnsi="Arial" w:cs="Arial"/>
        <w:sz w:val="20"/>
        <w:szCs w:val="20"/>
      </w:rPr>
      <w:t xml:space="preserve"> </w:t>
    </w:r>
    <w:r w:rsidR="001C644B" w:rsidRPr="001C644B">
      <w:rPr>
        <w:rFonts w:ascii="Arial" w:hAnsi="Arial" w:cs="Arial"/>
        <w:sz w:val="20"/>
        <w:szCs w:val="20"/>
      </w:rPr>
      <w:t>686-2024-571101</w:t>
    </w:r>
    <w:r w:rsidRPr="001C644B">
      <w:rPr>
        <w:rFonts w:ascii="Arial" w:hAnsi="Arial" w:cs="Arial"/>
        <w:sz w:val="20"/>
        <w:szCs w:val="20"/>
      </w:rPr>
      <w:t xml:space="preserve"> </w:t>
    </w:r>
  </w:p>
  <w:p w14:paraId="27F9717A" w14:textId="2FA0FA5C" w:rsidR="00A96D42" w:rsidRPr="001C644B" w:rsidRDefault="00A96D42" w:rsidP="00EC4B17">
    <w:pPr>
      <w:pStyle w:val="Zhlav"/>
      <w:jc w:val="right"/>
      <w:rPr>
        <w:rFonts w:ascii="Arial" w:hAnsi="Arial" w:cs="Arial"/>
        <w:sz w:val="20"/>
        <w:szCs w:val="20"/>
      </w:rPr>
    </w:pPr>
    <w:r w:rsidRPr="001C644B">
      <w:rPr>
        <w:rFonts w:ascii="Arial" w:hAnsi="Arial" w:cs="Arial"/>
        <w:sz w:val="20"/>
        <w:szCs w:val="20"/>
      </w:rPr>
      <w:t>č.j. / UID objednatele:</w:t>
    </w:r>
    <w:r w:rsidR="001C644B">
      <w:rPr>
        <w:rFonts w:ascii="Arial" w:hAnsi="Arial" w:cs="Arial"/>
        <w:sz w:val="20"/>
        <w:szCs w:val="20"/>
      </w:rPr>
      <w:t xml:space="preserve"> </w:t>
    </w:r>
    <w:r w:rsidR="001C644B" w:rsidRPr="001C644B">
      <w:rPr>
        <w:rFonts w:ascii="Arial" w:hAnsi="Arial" w:cs="Arial"/>
        <w:sz w:val="20"/>
        <w:szCs w:val="20"/>
      </w:rPr>
      <w:t>SPU 278795/2024</w:t>
    </w:r>
    <w:r w:rsidR="001C644B">
      <w:rPr>
        <w:rFonts w:ascii="Arial" w:hAnsi="Arial" w:cs="Arial"/>
        <w:sz w:val="20"/>
        <w:szCs w:val="20"/>
      </w:rPr>
      <w:t xml:space="preserve"> / </w:t>
    </w:r>
    <w:r w:rsidR="001C644B" w:rsidRPr="001C644B">
      <w:rPr>
        <w:rFonts w:ascii="Arial" w:hAnsi="Arial" w:cs="Arial"/>
        <w:sz w:val="20"/>
        <w:szCs w:val="20"/>
      </w:rPr>
      <w:t>spudms00000014731542</w:t>
    </w:r>
  </w:p>
  <w:p w14:paraId="27831563" w14:textId="594EB57F" w:rsidR="00A96D42" w:rsidRPr="001C644B" w:rsidRDefault="00A96D42">
    <w:pPr>
      <w:pStyle w:val="Zhlav"/>
      <w:rPr>
        <w:rFonts w:ascii="Arial" w:hAnsi="Arial" w:cs="Arial"/>
        <w:sz w:val="20"/>
        <w:szCs w:val="20"/>
      </w:rPr>
    </w:pPr>
    <w:r w:rsidRPr="001C644B">
      <w:rPr>
        <w:rFonts w:ascii="Arial" w:hAnsi="Arial" w:cs="Arial"/>
        <w:sz w:val="20"/>
        <w:szCs w:val="20"/>
      </w:rPr>
      <w:tab/>
    </w:r>
    <w:r w:rsidRPr="001C644B">
      <w:rPr>
        <w:rFonts w:ascii="Arial" w:hAnsi="Arial" w:cs="Arial"/>
        <w:sz w:val="20"/>
        <w:szCs w:val="20"/>
      </w:rPr>
      <w:tab/>
      <w:t>č. smlouvy zhotovitele:</w:t>
    </w:r>
    <w:r w:rsidR="001C644B">
      <w:rPr>
        <w:rFonts w:ascii="Arial" w:hAnsi="Arial" w:cs="Arial"/>
        <w:sz w:val="20"/>
        <w:szCs w:val="20"/>
      </w:rPr>
      <w:t xml:space="preserve"> 2024/046/N216/S32586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8"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5335954">
    <w:abstractNumId w:val="37"/>
  </w:num>
  <w:num w:numId="2" w16cid:durableId="67925043">
    <w:abstractNumId w:val="19"/>
  </w:num>
  <w:num w:numId="3" w16cid:durableId="1465392459">
    <w:abstractNumId w:val="2"/>
  </w:num>
  <w:num w:numId="4" w16cid:durableId="1741295746">
    <w:abstractNumId w:val="40"/>
  </w:num>
  <w:num w:numId="5" w16cid:durableId="1839151775">
    <w:abstractNumId w:val="43"/>
  </w:num>
  <w:num w:numId="6" w16cid:durableId="2053263818">
    <w:abstractNumId w:val="44"/>
  </w:num>
  <w:num w:numId="7" w16cid:durableId="336035128">
    <w:abstractNumId w:val="1"/>
  </w:num>
  <w:num w:numId="8" w16cid:durableId="866724393">
    <w:abstractNumId w:val="24"/>
  </w:num>
  <w:num w:numId="9" w16cid:durableId="668408974">
    <w:abstractNumId w:val="39"/>
  </w:num>
  <w:num w:numId="10" w16cid:durableId="2087680692">
    <w:abstractNumId w:val="21"/>
  </w:num>
  <w:num w:numId="11" w16cid:durableId="1761413427">
    <w:abstractNumId w:val="41"/>
  </w:num>
  <w:num w:numId="12" w16cid:durableId="517237986">
    <w:abstractNumId w:val="28"/>
  </w:num>
  <w:num w:numId="13" w16cid:durableId="177042807">
    <w:abstractNumId w:val="42"/>
  </w:num>
  <w:num w:numId="14" w16cid:durableId="1655913901">
    <w:abstractNumId w:val="10"/>
  </w:num>
  <w:num w:numId="15" w16cid:durableId="745953718">
    <w:abstractNumId w:val="35"/>
  </w:num>
  <w:num w:numId="16" w16cid:durableId="1054232375">
    <w:abstractNumId w:val="17"/>
  </w:num>
  <w:num w:numId="17" w16cid:durableId="1501382226">
    <w:abstractNumId w:val="3"/>
  </w:num>
  <w:num w:numId="18" w16cid:durableId="17507581">
    <w:abstractNumId w:val="5"/>
  </w:num>
  <w:num w:numId="19" w16cid:durableId="1704480806">
    <w:abstractNumId w:val="34"/>
  </w:num>
  <w:num w:numId="20" w16cid:durableId="1116096033">
    <w:abstractNumId w:val="36"/>
  </w:num>
  <w:num w:numId="21" w16cid:durableId="1542206962">
    <w:abstractNumId w:val="4"/>
  </w:num>
  <w:num w:numId="22" w16cid:durableId="221794428">
    <w:abstractNumId w:val="23"/>
  </w:num>
  <w:num w:numId="23" w16cid:durableId="196355082">
    <w:abstractNumId w:val="45"/>
  </w:num>
  <w:num w:numId="24" w16cid:durableId="138622163">
    <w:abstractNumId w:val="6"/>
  </w:num>
  <w:num w:numId="25" w16cid:durableId="371157799">
    <w:abstractNumId w:val="27"/>
  </w:num>
  <w:num w:numId="26" w16cid:durableId="2057656599">
    <w:abstractNumId w:val="20"/>
  </w:num>
  <w:num w:numId="27" w16cid:durableId="251397976">
    <w:abstractNumId w:val="26"/>
  </w:num>
  <w:num w:numId="28" w16cid:durableId="1850170290">
    <w:abstractNumId w:val="7"/>
  </w:num>
  <w:num w:numId="29" w16cid:durableId="1627852484">
    <w:abstractNumId w:val="12"/>
  </w:num>
  <w:num w:numId="30" w16cid:durableId="212930745">
    <w:abstractNumId w:val="30"/>
  </w:num>
  <w:num w:numId="31" w16cid:durableId="1699427593">
    <w:abstractNumId w:val="9"/>
  </w:num>
  <w:num w:numId="32" w16cid:durableId="1106850843">
    <w:abstractNumId w:val="38"/>
  </w:num>
  <w:num w:numId="33" w16cid:durableId="1124346635">
    <w:abstractNumId w:val="29"/>
  </w:num>
  <w:num w:numId="34" w16cid:durableId="524176118">
    <w:abstractNumId w:val="25"/>
  </w:num>
  <w:num w:numId="35" w16cid:durableId="1821076277">
    <w:abstractNumId w:val="14"/>
  </w:num>
  <w:num w:numId="36" w16cid:durableId="1943996017">
    <w:abstractNumId w:val="11"/>
  </w:num>
  <w:num w:numId="37" w16cid:durableId="1669093202">
    <w:abstractNumId w:val="18"/>
  </w:num>
  <w:num w:numId="38" w16cid:durableId="405036109">
    <w:abstractNumId w:val="8"/>
  </w:num>
  <w:num w:numId="39" w16cid:durableId="705179672">
    <w:abstractNumId w:val="33"/>
  </w:num>
  <w:num w:numId="40" w16cid:durableId="1886289596">
    <w:abstractNumId w:val="22"/>
  </w:num>
  <w:num w:numId="41" w16cid:durableId="20961238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0010118">
    <w:abstractNumId w:val="13"/>
  </w:num>
  <w:num w:numId="43" w16cid:durableId="196432724">
    <w:abstractNumId w:val="31"/>
  </w:num>
  <w:num w:numId="44" w16cid:durableId="821580824">
    <w:abstractNumId w:val="32"/>
  </w:num>
  <w:num w:numId="45" w16cid:durableId="1144811929">
    <w:abstractNumId w:val="0"/>
  </w:num>
  <w:num w:numId="46" w16cid:durableId="1555197058">
    <w:abstractNumId w:val="16"/>
  </w:num>
  <w:num w:numId="47" w16cid:durableId="20522674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81F"/>
    <w:rsid w:val="00021F0D"/>
    <w:rsid w:val="000829F3"/>
    <w:rsid w:val="001C644B"/>
    <w:rsid w:val="002C385F"/>
    <w:rsid w:val="00522478"/>
    <w:rsid w:val="0053165D"/>
    <w:rsid w:val="007E35C1"/>
    <w:rsid w:val="00901439"/>
    <w:rsid w:val="00A30AE9"/>
    <w:rsid w:val="00A96D42"/>
    <w:rsid w:val="00AC2635"/>
    <w:rsid w:val="00BE0D59"/>
    <w:rsid w:val="00C3681F"/>
    <w:rsid w:val="00EA016D"/>
    <w:rsid w:val="00EC4B17"/>
    <w:rsid w:val="00EC7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0E51"/>
  <w15:docId w15:val="{3594054C-52DB-4AD6-AFF6-3A88115A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681F"/>
    <w:pPr>
      <w:spacing w:after="200" w:line="276" w:lineRule="auto"/>
    </w:pPr>
    <w:rPr>
      <w:kern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C3681F"/>
    <w:pPr>
      <w:ind w:left="720"/>
      <w:contextualSpacing/>
    </w:pPr>
  </w:style>
  <w:style w:type="paragraph" w:customStyle="1" w:styleId="TSlneksmlouvy">
    <w:name w:val="TS Článek smlouvy"/>
    <w:basedOn w:val="Normln"/>
    <w:next w:val="Normln"/>
    <w:link w:val="TSlneksmlouvyChar"/>
    <w:rsid w:val="00C3681F"/>
    <w:pPr>
      <w:keepNext/>
      <w:numPr>
        <w:numId w:val="2"/>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C3681F"/>
    <w:rPr>
      <w:color w:val="0563C1" w:themeColor="hyperlink"/>
      <w:u w:val="single"/>
    </w:rPr>
  </w:style>
  <w:style w:type="character" w:styleId="Odkaznakoment">
    <w:name w:val="annotation reference"/>
    <w:uiPriority w:val="99"/>
    <w:unhideWhenUsed/>
    <w:rsid w:val="00C3681F"/>
    <w:rPr>
      <w:sz w:val="16"/>
      <w:szCs w:val="16"/>
    </w:rPr>
  </w:style>
  <w:style w:type="paragraph" w:styleId="Textkomente">
    <w:name w:val="annotation text"/>
    <w:basedOn w:val="Normln"/>
    <w:link w:val="TextkomenteChar"/>
    <w:uiPriority w:val="99"/>
    <w:unhideWhenUsed/>
    <w:rsid w:val="00C3681F"/>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C3681F"/>
    <w:rPr>
      <w:rFonts w:ascii="Times New Roman" w:eastAsia="Times New Roman" w:hAnsi="Times New Roman" w:cs="Times New Roman"/>
      <w:kern w:val="0"/>
      <w:sz w:val="20"/>
      <w:szCs w:val="20"/>
    </w:rPr>
  </w:style>
  <w:style w:type="paragraph" w:styleId="Textbubliny">
    <w:name w:val="Balloon Text"/>
    <w:basedOn w:val="Normln"/>
    <w:link w:val="TextbublinyChar"/>
    <w:uiPriority w:val="99"/>
    <w:semiHidden/>
    <w:unhideWhenUsed/>
    <w:rsid w:val="00C368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681F"/>
    <w:rPr>
      <w:rFonts w:ascii="Tahoma" w:hAnsi="Tahoma" w:cs="Tahoma"/>
      <w:kern w:val="0"/>
      <w:sz w:val="16"/>
      <w:szCs w:val="16"/>
    </w:rPr>
  </w:style>
  <w:style w:type="paragraph" w:styleId="Zhlav">
    <w:name w:val="header"/>
    <w:basedOn w:val="Normln"/>
    <w:link w:val="ZhlavChar"/>
    <w:uiPriority w:val="99"/>
    <w:unhideWhenUsed/>
    <w:rsid w:val="00C368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681F"/>
    <w:rPr>
      <w:kern w:val="0"/>
    </w:rPr>
  </w:style>
  <w:style w:type="paragraph" w:styleId="Zpat">
    <w:name w:val="footer"/>
    <w:basedOn w:val="Normln"/>
    <w:link w:val="ZpatChar"/>
    <w:uiPriority w:val="99"/>
    <w:unhideWhenUsed/>
    <w:rsid w:val="00C3681F"/>
    <w:pPr>
      <w:tabs>
        <w:tab w:val="center" w:pos="4536"/>
        <w:tab w:val="right" w:pos="9072"/>
      </w:tabs>
      <w:spacing w:after="0" w:line="240" w:lineRule="auto"/>
    </w:pPr>
  </w:style>
  <w:style w:type="character" w:customStyle="1" w:styleId="ZpatChar">
    <w:name w:val="Zápatí Char"/>
    <w:basedOn w:val="Standardnpsmoodstavce"/>
    <w:link w:val="Zpat"/>
    <w:uiPriority w:val="99"/>
    <w:rsid w:val="00C3681F"/>
    <w:rPr>
      <w:kern w:val="0"/>
    </w:rPr>
  </w:style>
  <w:style w:type="paragraph" w:styleId="Pedmtkomente">
    <w:name w:val="annotation subject"/>
    <w:basedOn w:val="Textkomente"/>
    <w:next w:val="Textkomente"/>
    <w:link w:val="PedmtkomenteChar"/>
    <w:uiPriority w:val="99"/>
    <w:semiHidden/>
    <w:unhideWhenUsed/>
    <w:rsid w:val="00C3681F"/>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C3681F"/>
    <w:rPr>
      <w:rFonts w:ascii="Times New Roman" w:eastAsia="Times New Roman" w:hAnsi="Times New Roman" w:cs="Times New Roman"/>
      <w:b/>
      <w:bCs/>
      <w:kern w:val="0"/>
      <w:sz w:val="20"/>
      <w:szCs w:val="20"/>
    </w:rPr>
  </w:style>
  <w:style w:type="character" w:customStyle="1" w:styleId="TSlneksmlouvyChar">
    <w:name w:val="TS Článek smlouvy Char"/>
    <w:link w:val="TSlneksmlouvy"/>
    <w:rsid w:val="00C3681F"/>
    <w:rPr>
      <w:rFonts w:ascii="Arial" w:eastAsia="Times New Roman" w:hAnsi="Arial" w:cs="Times New Roman"/>
      <w:b/>
      <w:kern w:val="0"/>
      <w:szCs w:val="24"/>
      <w:u w:val="single"/>
    </w:rPr>
  </w:style>
  <w:style w:type="paragraph" w:customStyle="1" w:styleId="TSTextlnkuslovan">
    <w:name w:val="TS Text článku číslovaný"/>
    <w:basedOn w:val="Normln"/>
    <w:link w:val="TSTextlnkuslovanChar"/>
    <w:rsid w:val="00C3681F"/>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C3681F"/>
    <w:rPr>
      <w:rFonts w:ascii="Arial" w:eastAsia="Times New Roman" w:hAnsi="Arial" w:cs="Times New Roman"/>
      <w:kern w:val="0"/>
      <w:szCs w:val="24"/>
    </w:rPr>
  </w:style>
  <w:style w:type="paragraph" w:styleId="Revize">
    <w:name w:val="Revision"/>
    <w:hidden/>
    <w:uiPriority w:val="99"/>
    <w:semiHidden/>
    <w:rsid w:val="00C3681F"/>
    <w:pPr>
      <w:spacing w:after="0" w:line="240" w:lineRule="auto"/>
    </w:pPr>
    <w:rPr>
      <w:kern w:val="0"/>
    </w:rPr>
  </w:style>
  <w:style w:type="paragraph" w:customStyle="1" w:styleId="l-L1">
    <w:name w:val="Čl. - L1"/>
    <w:basedOn w:val="Normln"/>
    <w:link w:val="l-L1Char"/>
    <w:qFormat/>
    <w:rsid w:val="00C3681F"/>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C3681F"/>
    <w:rPr>
      <w:rFonts w:ascii="Times New Roman" w:eastAsia="Times New Roman" w:hAnsi="Times New Roman" w:cs="Times New Roman"/>
      <w:b/>
      <w:kern w:val="0"/>
      <w:szCs w:val="24"/>
      <w:u w:val="single"/>
    </w:rPr>
  </w:style>
  <w:style w:type="paragraph" w:customStyle="1" w:styleId="l-L2">
    <w:name w:val="Čl - L2"/>
    <w:basedOn w:val="Normln"/>
    <w:link w:val="l-L2Char"/>
    <w:qFormat/>
    <w:rsid w:val="00C3681F"/>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C3681F"/>
    <w:rPr>
      <w:rFonts w:ascii="Arial" w:eastAsia="Times New Roman" w:hAnsi="Arial" w:cs="Times New Roman"/>
      <w:kern w:val="0"/>
      <w:szCs w:val="24"/>
      <w:lang w:eastAsia="cs-CZ"/>
    </w:rPr>
  </w:style>
  <w:style w:type="paragraph" w:styleId="Bezmezer">
    <w:name w:val="No Spacing"/>
    <w:uiPriority w:val="1"/>
    <w:qFormat/>
    <w:rsid w:val="00C3681F"/>
    <w:pPr>
      <w:spacing w:after="0" w:line="240" w:lineRule="auto"/>
    </w:pPr>
    <w:rPr>
      <w:rFonts w:ascii="Times New Roman" w:eastAsia="Times New Roman" w:hAnsi="Times New Roman" w:cs="Times New Roman"/>
      <w:kern w:val="0"/>
      <w:sz w:val="20"/>
      <w:szCs w:val="20"/>
      <w:lang w:eastAsia="cs-CZ"/>
    </w:rPr>
  </w:style>
  <w:style w:type="character" w:styleId="Sledovanodkaz">
    <w:name w:val="FollowedHyperlink"/>
    <w:basedOn w:val="Standardnpsmoodstavce"/>
    <w:uiPriority w:val="99"/>
    <w:semiHidden/>
    <w:unhideWhenUsed/>
    <w:rsid w:val="00C3681F"/>
    <w:rPr>
      <w:color w:val="954F72" w:themeColor="followedHyperlink"/>
      <w:u w:val="single"/>
    </w:rPr>
  </w:style>
  <w:style w:type="character" w:styleId="Nevyeenzmnka">
    <w:name w:val="Unresolved Mention"/>
    <w:basedOn w:val="Standardnpsmoodstavce"/>
    <w:uiPriority w:val="99"/>
    <w:semiHidden/>
    <w:unhideWhenUsed/>
    <w:rsid w:val="00AC2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xml.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ac@lesostavby.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8517</Words>
  <Characters>50252</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58652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Kudelová Hana Ing.</dc:creator>
  <cp:keywords/>
  <dc:description/>
  <cp:lastModifiedBy>Ulrich Přemysl Ing.</cp:lastModifiedBy>
  <cp:revision>2</cp:revision>
  <dcterms:created xsi:type="dcterms:W3CDTF">2024-07-17T06:38:00Z</dcterms:created>
  <dcterms:modified xsi:type="dcterms:W3CDTF">2024-07-17T06:38:00Z</dcterms:modified>
</cp:coreProperties>
</file>