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 </w:t>
      </w:r>
      <w:r>
        <w:rPr>
          <w:b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č.13/2024</w:t>
      </w:r>
    </w:p>
    <w:p>
      <w:pPr>
        <w:ind w:right="0" w:left="0" w:firstLine="0"/>
        <w:spacing w:before="432" w:after="0" w:line="240" w:lineRule="auto"/>
        <w:jc w:val="left"/>
        <w:rPr>
          <w:b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Objednávající (faktura</w:t>
      </w:r>
      <w:r>
        <w:rPr>
          <w:b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ční adresa):</w:t>
      </w:r>
    </w:p>
    <w:p>
      <w:pPr>
        <w:ind w:right="2736" w:left="0" w:firstLine="0"/>
        <w:spacing w:before="36" w:after="0" w:line="240" w:lineRule="auto"/>
        <w:jc w:val="left"/>
        <w:rPr>
          <w:color w:val="#000000"/>
          <w:sz w:val="21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Základní škola Komenského Slavkov u Brna, p</w:t>
      </w:r>
      <w:r>
        <w:rPr>
          <w:color w:val="#000000"/>
          <w:sz w:val="21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řispěvková organizace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Komenského náměstí 495</w:t>
      </w:r>
    </w:p>
    <w:p>
      <w:pPr>
        <w:ind w:right="0" w:left="0" w:firstLine="0"/>
        <w:spacing w:before="0" w:after="0" w:line="208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684 01 Slavkov u Brna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46270931</w:t>
      </w:r>
    </w:p>
    <w:p>
      <w:pPr>
        <w:ind w:right="0" w:left="0" w:firstLine="0"/>
        <w:spacing w:before="504" w:after="0" w:line="204" w:lineRule="auto"/>
        <w:jc w:val="left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Dodavatel:</w:t>
      </w:r>
    </w:p>
    <w:p>
      <w:pPr>
        <w:ind w:right="0" w:left="0" w:firstLine="0"/>
        <w:spacing w:before="36" w:after="0" w:line="213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VVST s r,o.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!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21462771</w:t>
      </w:r>
    </w:p>
    <w:p>
      <w:pPr>
        <w:ind w:right="6480" w:left="0" w:firstLine="0"/>
        <w:spacing w:before="0" w:after="0" w:line="240" w:lineRule="auto"/>
        <w:jc w:val="left"/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adresa: Kolá</w:t>
      </w:r>
      <w:r>
        <w:rPr>
          <w:color w:val="#000000"/>
          <w:sz w:val="21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čkovo nám, 727 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telefony 602 393 119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hyperlink r:id="drId3">
        <w:r>
          <w:rPr>
            <w:color w:val="#0000FF"/>
            <w:sz w:val="21"/>
            <w:lang w:val="cs-CZ"/>
            <w:spacing w:val="0"/>
            <w:w w:val="100"/>
            <w:strike w:val="false"/>
            <w:u w:val="single"/>
            <w:vertAlign w:val="baseline"/>
            <w:rFonts w:ascii="Arial" w:hAnsi="Arial"/>
          </w:rPr>
          <w:t xml:space="preserve">email: vyskocil@vyskocilrp</w:t>
        </w:r>
      </w:hyperlink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 cz</w:t>
      </w:r>
    </w:p>
    <w:p>
      <w:pPr>
        <w:ind w:right="0" w:left="0" w:firstLine="0"/>
        <w:spacing w:before="1872" w:after="72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Objednáváme u Vás tímto: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23"/>
        <w:gridCol w:w="95"/>
        <w:gridCol w:w="5319"/>
        <w:gridCol w:w="2943"/>
      </w:tblGrid>
      <w:tr>
        <w:trPr>
          <w:trHeight w:val="223" w:hRule="exact"/>
        </w:trPr>
        <w:tc>
          <w:tcPr>
            <w:gridSpan w:val="1"/>
            <w:tcBorders>
              <w:top w:val="single" w:sz="4" w:color="#847A79"/>
              <w:bottom w:val="single" w:sz="4" w:color="#847A79"/>
              <w:left w:val="none" w:sz="0" w:color="#000000"/>
              <w:right w:val="none" w:sz="0" w:color="#000000"/>
            </w:tcBorders>
            <w:tcW w:w="82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Položka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8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5" w:color="#697076"/>
              <w:bottom w:val="single" w:sz="5" w:color="#697076"/>
              <w:left w:val="none" w:sz="0" w:color="#000000"/>
              <w:right w:val="none" w:sz="0" w:color="#000000"/>
            </w:tcBorders>
            <w:tcW w:w="6237" w:type="auto"/>
            <w:textDirection w:val="lrTb"/>
            <w:vAlign w:val="center"/>
          </w:tcPr>
          <w:p>
            <w:pPr>
              <w:ind w:right="513" w:left="0" w:firstLine="0"/>
              <w:spacing w:before="0" w:after="0" w:line="240" w:lineRule="auto"/>
              <w:jc w:val="right"/>
              <w:tabs>
                <w:tab w:val="right" w:leader="none" w:pos="4806"/>
              </w:tabs>
              <w:rPr>
                <w:color w:val="#00000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Objednací </w:t>
            </w:r>
            <w:r>
              <w:rPr>
                <w:color w:val="#000000"/>
                <w:sz w:val="21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číslo	</w:t>
            </w:r>
            <w:r>
              <w:rPr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Jedn. cena</w:t>
            </w:r>
          </w:p>
        </w:tc>
        <w:tc>
          <w:tcPr>
            <w:gridSpan w:val="1"/>
            <w:tcBorders>
              <w:top w:val="single" w:sz="5" w:color="#697076"/>
              <w:bottom w:val="single" w:sz="5" w:color="#697076"/>
              <w:left w:val="none" w:sz="0" w:color="#000000"/>
              <w:right w:val="none" w:sz="0" w:color="#000000"/>
            </w:tcBorders>
            <w:tcW w:w="918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right" w:leader="none" w:pos="2525"/>
              </w:tabs>
              <w:rPr>
                <w:color w:val="#000000"/>
                <w:sz w:val="21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Množství	</w:t>
            </w:r>
            <w:r>
              <w:rPr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Celkem</w:t>
            </w:r>
          </w:p>
        </w:tc>
      </w:tr>
      <w:tr>
        <w:trPr>
          <w:trHeight w:val="22" w:hRule="exact"/>
        </w:trPr>
        <w:tc>
          <w:tcPr>
            <w:gridSpan w:val="1"/>
            <w:tcBorders>
              <w:top w:val="single" w:sz="4" w:color="#847A79"/>
              <w:bottom w:val="none" w:sz="0" w:color="#000000"/>
              <w:left w:val="none" w:sz="0" w:color="#000000"/>
              <w:right w:val="none" w:sz="0" w:color="#000000"/>
            </w:tcBorders>
            <w:tcW w:w="823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18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5" w:color="#697076"/>
              <w:bottom w:val="none" w:sz="0" w:color="#000000"/>
              <w:left w:val="none" w:sz="0" w:color="#000000"/>
              <w:right w:val="none" w:sz="0" w:color="#000000"/>
            </w:tcBorders>
            <w:tcW w:w="623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5" w:color="#697076"/>
              <w:bottom w:val="none" w:sz="0" w:color="#000000"/>
              <w:left w:val="none" w:sz="0" w:color="#000000"/>
              <w:right w:val="none" w:sz="0" w:color="#000000"/>
            </w:tcBorders>
            <w:tcW w:w="9180" w:type="auto"/>
            <w:textDirection w:val="lrTb"/>
            <w:vAlign w:val="top"/>
          </w:tcPr>
          <w:p/>
        </w:tc>
      </w:tr>
    </w:tbl>
    <w:p>
      <w:pPr>
        <w:spacing w:before="0" w:after="232" w:line="20" w:lineRule="exact"/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Zpevn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ění plochy školního dvora dle navrženého položkového rozpočtu z 11,6. 2024</w:t>
      </w:r>
    </w:p>
    <w:p>
      <w:pPr>
        <w:ind w:right="396" w:left="0" w:firstLine="0"/>
        <w:spacing w:before="0" w:after="0" w:line="240" w:lineRule="auto"/>
        <w:jc w:val="righ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cca 251. 067,00 bez DPH</w:t>
      </w:r>
    </w:p>
    <w:p>
      <w:pPr>
        <w:ind w:right="0" w:left="0" w:firstLine="0"/>
        <w:spacing w:before="432" w:after="0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termín realizace: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červenec - srpen 2024</w:t>
      </w:r>
    </w:p>
    <w:p>
      <w:pPr>
        <w:ind w:right="0" w:left="5904" w:firstLine="0"/>
        <w:spacing w:before="72" w:after="0" w:line="240" w:lineRule="auto"/>
        <w:jc w:val="left"/>
        <w:rPr>
          <w:color w:val="#000000"/>
          <w:sz w:val="26"/>
          <w:lang w:val="cs-CZ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6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ZÁKLADNi ŠKOLA</w:t>
      </w:r>
    </w:p>
    <w:p>
      <w:pPr>
        <w:ind w:right="0" w:left="4752" w:firstLine="0"/>
        <w:spacing w:before="0" w:after="0" w:line="240" w:lineRule="auto"/>
        <w:jc w:val="center"/>
        <w:rPr>
          <w:color w:val="#000000"/>
          <w:sz w:val="23"/>
          <w:lang w:val="cs-CZ"/>
          <w:spacing w:val="-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2"/>
          <w:w w:val="100"/>
          <w:strike w:val="false"/>
          <w:vertAlign w:val="baseline"/>
          <w:rFonts w:ascii="Times New Roman" w:hAnsi="Times New Roman"/>
        </w:rPr>
        <w:t xml:space="preserve">KomQ.mkéhosla*:)</w:t>
      </w:r>
      <w:r>
        <w:rPr>
          <w:color w:val="#000000"/>
          <w:sz w:val="23"/>
          <w:lang w:val="cs-CZ"/>
          <w:spacing w:val="-12"/>
          <w:w w:val="100"/>
          <w:strike w:val="false"/>
          <w:vertAlign w:val="superscript"/>
          <w:rFonts w:ascii="Times New Roman" w:hAnsi="Times New Roman"/>
        </w:rPr>
        <w:t xml:space="preserve">,</w:t>
      </w:r>
      <w:r>
        <w:rPr>
          <w:color w:val="#000000"/>
          <w:sz w:val="23"/>
          <w:lang w:val="cs-CZ"/>
          <w:spacing w:val="-12"/>
          <w:w w:val="100"/>
          <w:strike w:val="false"/>
          <w:vertAlign w:val="baseline"/>
          <w:rFonts w:ascii="Times New Roman" w:hAnsi="Times New Roman"/>
        </w:rPr>
        <w:t xml:space="preserve">,</w:t>
      </w:r>
      <w:r>
        <w:rPr>
          <w:color w:val="#000000"/>
          <w:sz w:val="23"/>
          <w:lang w:val="cs-CZ"/>
          <w:spacing w:val="-12"/>
          <w:w w:val="100"/>
          <w:strike w:val="false"/>
          <w:vertAlign w:val="superscript"/>
          <w:rFonts w:ascii="Times New Roman" w:hAnsi="Times New Roman"/>
        </w:rPr>
        <w:t xml:space="preserve">,</w:t>
      </w:r>
      <w:r>
        <w:rPr>
          <w:color w:val="#000000"/>
          <w:sz w:val="20"/>
          <w:lang w:val="cs-CZ"/>
          <w:spacing w:val="-12"/>
          <w:w w:val="100"/>
          <w:strike w:val="false"/>
          <w:vertAlign w:val="baseline"/>
          <w:rFonts w:ascii="Times New Roman" w:hAnsi="Times New Roman"/>
        </w:rPr>
        <w:t xml:space="preserve"> Brna, p </w:t>
      </w:r>
      <w:r>
        <w:rPr>
          <w:color w:val="#000000"/>
          <w:sz w:val="11"/>
          <w:lang w:val="cs-CZ"/>
          <w:spacing w:val="-12"/>
          <w:w w:val="300"/>
          <w:strike w:val="false"/>
          <w:vertAlign w:val="baseline"/>
          <w:rFonts w:ascii="Arial" w:hAnsi="Arial"/>
        </w:rPr>
        <w:t xml:space="preserve">ii
</w:t>
        <w:br/>
      </w:r>
      <w:r>
        <w:rPr>
          <w:color w:val="#000000"/>
          <w:sz w:val="20"/>
          <w:lang w:val="cs-CZ"/>
          <w:spacing w:val="-11"/>
          <w:w w:val="100"/>
          <w:strike w:val="false"/>
          <w:vertAlign w:val="baseline"/>
          <w:rFonts w:ascii="Times New Roman" w:hAnsi="Times New Roman"/>
        </w:rPr>
        <w:t xml:space="preserve">hF)</w:t>
      </w:r>
      <w:r>
        <w:rPr>
          <w:color w:val="#000000"/>
          <w:sz w:val="20"/>
          <w:lang w:val="cs-CZ"/>
          <w:spacing w:val="-11"/>
          <w:w w:val="100"/>
          <w:strike w:val="false"/>
          <w:vertAlign w:val="superscript"/>
          <w:rFonts w:ascii="Times New Roman" w:hAnsi="Times New Roman"/>
        </w:rPr>
        <w:t xml:space="preserve">,</w:t>
      </w:r>
      <w:r>
        <w:rPr>
          <w:color w:val="#000000"/>
          <w:sz w:val="20"/>
          <w:lang w:val="cs-CZ"/>
          <w:spacing w:val="-11"/>
          <w:w w:val="100"/>
          <w:strike w:val="false"/>
          <w:vertAlign w:val="baseline"/>
          <w:rFonts w:ascii="Times New Roman" w:hAnsi="Times New Roman"/>
        </w:rPr>
        <w:t xml:space="preserve">4 01 3Lii,i(f)v </w:t>
      </w:r>
      <w:r>
        <w:rPr>
          <w:color w:val="#000000"/>
          <w:sz w:val="12"/>
          <w:lang w:val="cs-CZ"/>
          <w:spacing w:val="-11"/>
          <w:w w:val="70"/>
          <w:strike w:val="false"/>
          <w:vertAlign w:val="baseline"/>
          <w:rFonts w:ascii="Arial" w:hAnsi="Arial"/>
        </w:rPr>
        <w:t xml:space="preserve">t; </w:t>
      </w:r>
      <w:r>
        <w:rPr>
          <w:color w:val="#000000"/>
          <w:sz w:val="20"/>
          <w:lang w:val="cs-CZ"/>
          <w:spacing w:val="-11"/>
          <w:w w:val="100"/>
          <w:strike w:val="false"/>
          <w:vertAlign w:val="baseline"/>
          <w:rFonts w:ascii="Times New Roman" w:hAnsi="Times New Roman"/>
        </w:rPr>
        <w:t xml:space="preserve">Brna</w:t>
      </w:r>
    </w:p>
    <w:p>
      <w:pPr>
        <w:ind w:right="0" w:left="6192" w:firstLine="0"/>
        <w:spacing w:before="0" w:after="0" w:line="194" w:lineRule="auto"/>
        <w:jc w:val="left"/>
        <w:tabs>
          <w:tab w:val="right" w:leader="none" w:pos="8168"/>
        </w:tabs>
        <w:rPr>
          <w:color w:val="#000000"/>
          <w:sz w:val="20"/>
          <w:lang w:val="cs-CZ"/>
          <w:spacing w:val="-2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-22"/>
          <w:w w:val="100"/>
          <w:strike w:val="false"/>
          <w:vertAlign w:val="baseline"/>
          <w:rFonts w:ascii="Times New Roman" w:hAnsi="Times New Roman"/>
        </w:rPr>
        <w:t xml:space="preserve">3270931	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5J34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10</w:t>
      </w:r>
    </w:p>
    <w:p>
      <w:pPr>
        <w:ind w:right="0" w:left="0" w:firstLine="0"/>
        <w:spacing w:before="360" w:after="0" w:line="216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Ve Slavkov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 u Brna dne 15, 7. 2024</w:t>
      </w:r>
    </w:p>
    <w:p>
      <w:pPr>
        <w:ind w:right="0" w:left="6264" w:firstLine="0"/>
        <w:spacing w:before="0" w:after="108" w:line="240" w:lineRule="auto"/>
        <w:jc w:val="left"/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1.25pt" strokecolor="#000000" from="416.15pt,-4.35pt" to="454.9pt,-4.35pt" style="position:absolute;mso-position-horizontal-relative:text;mso-position-vertical-relative:text;">
            <v:stroke dashstyle="shortdot"/>
          </v:line>
        </w:pict>
      </w:r>
      <w:r>
        <w:pict>
          <v:line strokeweight="1.25pt" strokecolor="#000000" from="297.7pt,-4.5pt" to="412.95pt,-4.5pt" style="position:absolute;mso-position-horizontal-relative:text;mso-position-vertical-relative:text;">
            <v:stroke dashstyle="shortdot"/>
          </v:line>
        </w:pic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podpis, razítko</w:t>
      </w:r>
    </w:p>
    <w:p>
      <w:pPr>
        <w:sectPr>
          <w:pgSz w:w="11918" w:h="16854" w:orient="portrait"/>
          <w:type w:val="nextPage"/>
          <w:textDirection w:val="lrTb"/>
          <w:pgMar w:bottom="670" w:top="1594" w:right="1304" w:left="1374" w:header="720" w:footer="720"/>
          <w:titlePg w:val="false"/>
        </w:sectPr>
      </w:pPr>
    </w:p>
    <w:p>
      <w:pPr>
        <w:ind w:right="0" w:left="0" w:firstLine="0"/>
        <w:spacing w:before="1166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184pt;height:72.7pt;z-index:-1000;margin-left:262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184pt;height:12.5pt;z-index:-999;margin-left:0.2pt;margin-top:34.2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4" w:y="684" w:w="3680" w:h="250" w:hSpace="0" w:vSpace="0" w:wrap="none"/>
                    <w:rPr>
                      <w:color w:val="#000000"/>
                      <w:sz w:val="21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1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Potvrzuji objednávku: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183.25pt;height:71.8pt;z-index:-998;margin-left:262.1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327275" cy="91186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7275" cy="911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FFFFFF" strokecolor="#000000" stroked="f" style="position:absolute;width:70.75pt;height:1.8pt;z-index:-997;margin-left:262.1pt;margin-top:41.4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42" w:lineRule="exact"/>
                    <w:jc w:val="left"/>
                    <w:shd w:val="solid" w:color="#FFFFFF" w:fill="#FFFFFF"/>
                    <w:framePr w:hAnchor="text" w:vAnchor="text" w:x="5242" w:y="828" w:w="1415" w:h="36" w:hSpace="0" w:vSpace="0" w:wrap="none"/>
                    <w:tabs>
                      <w:tab w:val="left" w:leader="none" w:pos="684"/>
                      <w:tab w:val="right" w:leader="none" w:pos="1411"/>
                    </w:tabs>
                    <w:rPr>
                      <w:color w:val="#000000"/>
                      <w:sz w:val="6"/>
                      <w:lang w:val="cs-CZ"/>
                      <w:spacing w:val="3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6"/>
                      <w:lang w:val="cs-CZ"/>
                      <w:spacing w:val="3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 </w:t>
                  </w:r>
                  <w:r>
                    <w:rPr>
                      <w:color w:val="#000000"/>
                      <w:sz w:val="6"/>
                      <w:lang w:val="cs-CZ"/>
                      <w:spacing w:val="3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........	</w:t>
                  </w:r>
                  <w:r>
                    <w:rPr>
                      <w:color w:val="#000000"/>
                      <w:sz w:val="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y	</w:t>
                  </w:r>
                  <w:r>
                    <w:rPr>
                      <w:color w:val="#000000"/>
                      <w:sz w:val="6"/>
                      <w:lang w:val="cs-CZ"/>
                      <w:spacing w:val="3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a ........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FFFFFF" strokecolor="#000000" stroked="f" style="position:absolute;width:63.7pt;height:10.25pt;z-index:-996;margin-left:310.35pt;margin-top:47.15pt;mso-wrap-distance-left:0pt;mso-wrap-distance-right:0pt">
            <v:textbox inset="0pt, 0pt, 0pt, 0pt">
              <w:txbxContent>
                <w:p>
                  <w:pPr>
                    <w:ind w:right="0" w:left="0" w:firstLine="0"/>
                    <w:spacing w:before="0" w:after="0" w:line="204" w:lineRule="auto"/>
                    <w:jc w:val="left"/>
                    <w:shd w:val="solid" w:color="#FFFFFF" w:fill="#FFFFFF"/>
                    <w:framePr w:hAnchor="text" w:vAnchor="text" w:x="6207" w:y="943" w:w="1274" w:h="205" w:hSpace="0" w:vSpace="0" w:wrap="none"/>
                    <w:rPr>
                      <w:color w:val="#000000"/>
                      <w:sz w:val="21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1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Vladimír Visk</w:t>
                  </w: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670" w:top="1594" w:right="1311" w:left="1370" w:header="720" w:footer="720"/>
          <w:titlePg w:val="false"/>
        </w:sectPr>
      </w:pPr>
    </w:p>
    <w:p>
      <w:pPr>
        <w:ind w:right="0" w:left="1800" w:firstLine="0"/>
        <w:spacing w:before="0" w:after="0" w:line="192" w:lineRule="auto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line strokeweight="0.55pt" strokecolor="#848281" from="67.8pt,722.15pt" to="94.3pt,722.15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VVST s.r.o.</w:t>
      </w:r>
    </w:p>
    <w:p>
      <w:pPr>
        <w:ind w:right="0" w:left="1152" w:firstLine="0"/>
        <w:spacing w:before="0" w:after="0" w:line="240" w:lineRule="auto"/>
        <w:jc w:val="center"/>
        <w:rPr>
          <w:b w:val="true"/>
          <w:color w:val="#000000"/>
          <w:sz w:val="15"/>
          <w:lang w:val="cs-CZ"/>
          <w:spacing w:val="-1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5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Kolá</w:t>
      </w:r>
      <w:r>
        <w:rPr>
          <w:b w:val="true"/>
          <w:color w:val="#000000"/>
          <w:sz w:val="15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čkovo </w:t>
      </w: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nárn6sil </w:t>
      </w:r>
      <w:r>
        <w:rPr>
          <w:b w:val="true"/>
          <w:color w:val="#000000"/>
          <w:sz w:val="15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727
</w:t>
        <w:br/>
      </w: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684 01 </w:t>
      </w: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Slavkov </w:t>
      </w:r>
      <w:r>
        <w:rPr>
          <w:b w:val="true"/>
          <w:color w:val="#000000"/>
          <w:sz w:val="15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u Brna
</w:t>
        <w:br/>
      </w: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IČO: 21462771
</w:t>
        <w:br/>
      </w: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tel.: 602 393 119</w:t>
      </w:r>
    </w:p>
    <w:p>
      <w:pPr>
        <w:sectPr>
          <w:pgSz w:w="11918" w:h="16854" w:orient="portrait"/>
          <w:type w:val="continuous"/>
          <w:textDirection w:val="lrTb"/>
          <w:pgMar w:bottom="670" w:top="1594" w:right="1566" w:left="6612" w:header="720" w:footer="720"/>
          <w:titlePg w:val="false"/>
        </w:sectPr>
      </w:pPr>
    </w:p>
    <w:p>
      <w:pPr>
        <w:ind w:right="3888" w:left="0" w:firstLine="0"/>
        <w:spacing w:before="0" w:after="0" w:line="240" w:lineRule="auto"/>
        <w:jc w:val="left"/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6C6B6F" from="42.65pt,0.4pt" to="459.95pt,0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Zálcfaclni t kola Komenského Slavkov u Brna, p</w:t>
      </w:r>
      <w:r>
        <w:rPr>
          <w:b w:val="true"/>
          <w:color w:val="#000000"/>
          <w:sz w:val="15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říspěvková organizace </w:t>
      </w:r>
      <w:r>
        <w:rPr>
          <w:color w:val="#000000"/>
          <w:sz w:val="14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Komenského namésti 495</w:t>
      </w:r>
    </w:p>
    <w:p>
      <w:pPr>
        <w:ind w:right="0" w:left="0" w:firstLine="0"/>
        <w:spacing w:before="36" w:after="0" w:line="213" w:lineRule="auto"/>
        <w:jc w:val="left"/>
        <w:rPr>
          <w:color w:val="#000000"/>
          <w:sz w:val="14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4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684 01 Slavkov Li Brna,</w:t>
      </w:r>
    </w:p>
    <w:p>
      <w:pPr>
        <w:ind w:right="0" w:left="0" w:firstLine="0"/>
        <w:spacing w:before="0" w:after="0" w:line="271" w:lineRule="auto"/>
        <w:jc w:val="left"/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I</w:t>
      </w:r>
      <w:r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Č: 4627 0931, č ú 19629550600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tel 515 534 910 — </w:t>
      </w:r>
      <w:r>
        <w:rPr>
          <w:color w:val="#000000"/>
          <w:sz w:val="14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ředitelka, 515 534 9111912 — zástupkyně, 515 534 913 — kancelář,</w:t>
      </w:r>
    </w:p>
    <w:p>
      <w:pPr>
        <w:ind w:right="0" w:left="0" w:firstLine="0"/>
        <w:spacing w:before="36" w:after="0" w:line="199" w:lineRule="auto"/>
        <w:jc w:val="left"/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4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web </w:t>
      </w:r>
      <w:r>
        <w:rPr>
          <w:color w:val="#000000"/>
          <w:sz w:val="13"/>
          <w:lang w:val="cs-CZ"/>
          <w:spacing w:val="2"/>
          <w:w w:val="100"/>
          <w:strike w:val="false"/>
          <w:u w:val="single"/>
          <w:vertAlign w:val="baseline"/>
          <w:rFonts w:ascii="Verdana" w:hAnsi="Verdana"/>
        </w:rPr>
        <w:t xml:space="preserve">www.zsomvsiauK9v</w:t>
      </w:r>
      <w:r>
        <w:rPr>
          <w:color w:val="#000000"/>
          <w:sz w:val="20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 cz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4"/>
          <w:lang w:val="cs-CZ"/>
          <w:spacing w:val="-3"/>
          <w:w w:val="100"/>
          <w:strike w:val="false"/>
          <w:vertAlign w:val="baseline"/>
          <w:rFonts w:ascii="Verdana" w:hAnsi="Verdana"/>
        </w:rPr>
      </w:pPr>
      <w:hyperlink r:id="drId5">
        <w:r>
          <w:rPr>
            <w:color w:val="#0000FF"/>
            <w:sz w:val="14"/>
            <w:lang w:val="cs-CZ"/>
            <w:spacing w:val="-3"/>
            <w:w w:val="100"/>
            <w:strike w:val="false"/>
            <w:u w:val="single"/>
            <w:vertAlign w:val="baseline"/>
            <w:rFonts w:ascii="Verdana" w:hAnsi="Verdana"/>
          </w:rPr>
          <w:t xml:space="preserve">e-mail: </w:t>
        </w:r>
      </w:hyperlink>
      <w:r>
        <w:rPr>
          <w:b w:val="true"/>
          <w:color w:val="#0000FF"/>
          <w:sz w:val="15"/>
          <w:lang w:val="cs-CZ"/>
          <w:spacing w:val="-3"/>
          <w:w w:val="100"/>
          <w:strike w:val="false"/>
          <w:u w:val="single"/>
          <w:vertAlign w:val="baseline"/>
          <w:rFonts w:ascii="Tahoma" w:hAnsi="Tahoma"/>
        </w:rPr>
        <w:t xml:space="preserve">redítelka@zekomslavkov.cz,</w:t>
      </w:r>
      <w:r>
        <w:rPr>
          <w:b w:val="true"/>
          <w:color w:val="#000000"/>
          <w:sz w:val="15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 podatelna@zekomslavkov.oz</w:t>
      </w:r>
    </w:p>
    <w:sectPr>
      <w:pgSz w:w="11918" w:h="16854" w:orient="portrait"/>
      <w:type w:val="continuous"/>
      <w:textDirection w:val="lrTb"/>
      <w:pgMar w:bottom="670" w:top="1594" w:right="1304" w:left="135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yskocil@vyskocilrp" TargetMode="External" Id="drId3" /><Relationship Type="http://schemas.openxmlformats.org/officeDocument/2006/relationships/image" Target="/word/media/image1.png" Id="drId4" /><Relationship Type="http://schemas.openxmlformats.org/officeDocument/2006/relationships/hyperlink" Target="mailto:red%C3%ADtelka@zekomslavkov.cz," TargetMode="External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