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0D" w:rsidRDefault="007F4DAF" w:rsidP="00590205">
      <w:pPr>
        <w:jc w:val="both"/>
        <w:rPr>
          <w:sz w:val="20"/>
          <w:szCs w:val="20"/>
        </w:rPr>
      </w:pPr>
      <w:r>
        <w:t>,</w:t>
      </w:r>
      <w:r w:rsidR="00590205">
        <w:rPr>
          <w:sz w:val="20"/>
          <w:szCs w:val="20"/>
        </w:rPr>
        <w:t xml:space="preserve"> </w:t>
      </w: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rPr>
      </w:pPr>
    </w:p>
    <w:p w:rsidR="001A260D" w:rsidRDefault="001A260D" w:rsidP="001A260D">
      <w:pPr>
        <w:widowControl w:val="0"/>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tabs>
          <w:tab w:val="left" w:pos="-1440"/>
          <w:tab w:val="left" w:pos="-720"/>
        </w:tabs>
        <w:rPr>
          <w:snapToGrid w:val="0"/>
        </w:rPr>
      </w:pPr>
    </w:p>
    <w:p w:rsidR="001A260D" w:rsidRPr="00E66C1D" w:rsidRDefault="005237E0" w:rsidP="001A260D">
      <w:pPr>
        <w:rPr>
          <w:b/>
          <w:sz w:val="24"/>
          <w:szCs w:val="24"/>
        </w:rPr>
      </w:pPr>
      <w:r>
        <w:rPr>
          <w:sz w:val="20"/>
          <w:szCs w:val="20"/>
        </w:rPr>
        <w:t xml:space="preserve">                                                        </w:t>
      </w:r>
      <w:r w:rsidR="00590205" w:rsidRPr="00E66C1D">
        <w:rPr>
          <w:b/>
          <w:sz w:val="24"/>
          <w:szCs w:val="24"/>
        </w:rPr>
        <w:t>Evidenční číslo</w:t>
      </w:r>
      <w:r w:rsidRPr="00E66C1D">
        <w:rPr>
          <w:b/>
          <w:sz w:val="24"/>
          <w:szCs w:val="24"/>
        </w:rPr>
        <w:t xml:space="preserve"> :</w:t>
      </w:r>
      <w:r w:rsidR="00590205" w:rsidRPr="00E66C1D">
        <w:rPr>
          <w:b/>
          <w:sz w:val="24"/>
          <w:szCs w:val="24"/>
        </w:rPr>
        <w:t xml:space="preserve"> 20170000</w:t>
      </w:r>
      <w:r w:rsidR="003F136C" w:rsidRPr="00E66C1D">
        <w:rPr>
          <w:b/>
          <w:sz w:val="24"/>
          <w:szCs w:val="24"/>
        </w:rPr>
        <w:t>7</w:t>
      </w:r>
    </w:p>
    <w:p w:rsidR="001A260D" w:rsidRDefault="001A260D" w:rsidP="001A260D">
      <w:pPr>
        <w:rPr>
          <w:szCs w:val="20"/>
        </w:rPr>
      </w:pPr>
    </w:p>
    <w:p w:rsidR="001A260D" w:rsidRDefault="001A260D" w:rsidP="001A260D">
      <w:pPr>
        <w:rPr>
          <w:szCs w:val="20"/>
        </w:rPr>
      </w:pPr>
    </w:p>
    <w:p w:rsidR="001A260D" w:rsidRDefault="001A260D" w:rsidP="001A260D">
      <w:pPr>
        <w:rPr>
          <w:szCs w:val="20"/>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sz w:val="20"/>
          <w:szCs w:val="20"/>
        </w:rPr>
      </w:pPr>
      <w:r w:rsidRPr="00A6405C">
        <w:rPr>
          <w:rStyle w:val="Nzevknihy1"/>
        </w:rPr>
        <w:t>KARLOVY VARY 20</w:t>
      </w:r>
      <w:r>
        <w:rPr>
          <w:rStyle w:val="Nzevknihy1"/>
        </w:rPr>
        <w:t>17</w:t>
      </w:r>
    </w:p>
    <w:p w:rsidR="001A260D" w:rsidRDefault="001A260D" w:rsidP="001A260D">
      <w:pPr>
        <w:rPr>
          <w:szCs w:val="20"/>
        </w:rPr>
      </w:pPr>
    </w:p>
    <w:p w:rsidR="001A260D" w:rsidRPr="00164C26" w:rsidRDefault="001A260D" w:rsidP="001A260D">
      <w:pPr>
        <w:jc w:val="both"/>
        <w:rPr>
          <w:caps/>
          <w:sz w:val="20"/>
          <w:szCs w:val="20"/>
        </w:rPr>
      </w:pPr>
      <w:r>
        <w:rPr>
          <w:caps/>
        </w:rPr>
        <w:br w:type="page"/>
      </w:r>
      <w:r w:rsidRPr="00164C26">
        <w:rPr>
          <w:caps/>
        </w:rPr>
        <w:lastRenderedPageBreak/>
        <w:t>DNEšNíHO DNE, MěSíCE A ROKU:</w:t>
      </w:r>
    </w:p>
    <w:p w:rsidR="001A260D" w:rsidRPr="00164C26" w:rsidRDefault="001A260D" w:rsidP="001A260D">
      <w:pPr>
        <w:jc w:val="both"/>
        <w:rPr>
          <w:sz w:val="20"/>
          <w:szCs w:val="20"/>
        </w:rPr>
      </w:pPr>
    </w:p>
    <w:p w:rsidR="001A260D" w:rsidRPr="00164C26" w:rsidRDefault="001A260D" w:rsidP="001A260D">
      <w:pPr>
        <w:jc w:val="both"/>
        <w:rPr>
          <w:rStyle w:val="Siln"/>
          <w:rFonts w:eastAsia="Calibri"/>
        </w:rPr>
      </w:pPr>
      <w:r>
        <w:rPr>
          <w:rStyle w:val="Siln"/>
          <w:rFonts w:eastAsia="Calibri"/>
        </w:rPr>
        <w:t>Statutární m</w:t>
      </w:r>
      <w:r w:rsidRPr="00164C26">
        <w:rPr>
          <w:rStyle w:val="Siln"/>
          <w:rFonts w:eastAsia="Calibri"/>
        </w:rPr>
        <w:t>ěsto Karlovy Vary</w:t>
      </w:r>
    </w:p>
    <w:p w:rsidR="001A260D" w:rsidRPr="00164C26" w:rsidRDefault="001A260D" w:rsidP="001A260D">
      <w:pPr>
        <w:jc w:val="both"/>
        <w:rPr>
          <w:sz w:val="20"/>
          <w:szCs w:val="20"/>
        </w:rPr>
      </w:pPr>
      <w:r w:rsidRPr="00164C26">
        <w:t xml:space="preserve">se sídlem: Moskevská </w:t>
      </w:r>
      <w:r>
        <w:t>2035/</w:t>
      </w:r>
      <w:r w:rsidRPr="00164C26">
        <w:t>21, Karlovy Vary, PSČ: 361 20</w:t>
      </w:r>
    </w:p>
    <w:p w:rsidR="001A260D" w:rsidRPr="00164C26" w:rsidRDefault="001A260D" w:rsidP="001A260D">
      <w:pPr>
        <w:jc w:val="both"/>
        <w:rPr>
          <w:sz w:val="20"/>
          <w:szCs w:val="20"/>
        </w:rPr>
      </w:pPr>
      <w:r w:rsidRPr="00164C26">
        <w:t>IČ</w:t>
      </w:r>
      <w:r>
        <w:t>O</w:t>
      </w:r>
      <w:r w:rsidRPr="00164C26">
        <w:t>: 00254657</w:t>
      </w:r>
    </w:p>
    <w:p w:rsidR="001A260D" w:rsidRPr="00164C26" w:rsidRDefault="001A260D" w:rsidP="001A260D">
      <w:pPr>
        <w:jc w:val="both"/>
        <w:rPr>
          <w:sz w:val="20"/>
          <w:szCs w:val="20"/>
        </w:rPr>
      </w:pPr>
      <w:r w:rsidRPr="00164C26">
        <w:t xml:space="preserve">bankovní spojení: Česká spořitelna, a.s., pobočka Karlovy Vary, </w:t>
      </w:r>
      <w:proofErr w:type="spellStart"/>
      <w:r w:rsidRPr="00164C26">
        <w:t>č.ú</w:t>
      </w:r>
      <w:proofErr w:type="spellEnd"/>
      <w:r w:rsidRPr="00164C26">
        <w:t xml:space="preserve">.: </w:t>
      </w:r>
      <w:proofErr w:type="spellStart"/>
      <w:r w:rsidR="0083434B">
        <w:t>xxxxxxxxxxx</w:t>
      </w:r>
      <w:proofErr w:type="spellEnd"/>
    </w:p>
    <w:p w:rsidR="00EA4FFB" w:rsidRDefault="001A260D" w:rsidP="001A260D">
      <w:pPr>
        <w:jc w:val="both"/>
      </w:pPr>
      <w:r>
        <w:t>zastoupené</w:t>
      </w:r>
      <w:r w:rsidRPr="00164C26">
        <w:t xml:space="preserve">: </w:t>
      </w:r>
      <w:r w:rsidR="00EA4FFB">
        <w:t xml:space="preserve">Bc. Janou </w:t>
      </w:r>
      <w:proofErr w:type="spellStart"/>
      <w:r w:rsidR="00EA4FFB">
        <w:t>Reischlovou</w:t>
      </w:r>
      <w:proofErr w:type="spellEnd"/>
      <w:r w:rsidR="00EA4FFB">
        <w:t xml:space="preserve">, vedoucí odboru sociálních věcí, na základě pověření Zastupitelstva města Karlovy Vary, jež tvoří přílohu č. 1 této smlouvy </w:t>
      </w:r>
    </w:p>
    <w:p w:rsidR="001A260D" w:rsidRPr="00164C26" w:rsidRDefault="004B7243" w:rsidP="001A260D">
      <w:pPr>
        <w:jc w:val="both"/>
        <w:rPr>
          <w:rStyle w:val="Zvraznn"/>
        </w:rPr>
      </w:pPr>
      <w:r>
        <w:t xml:space="preserve"> </w:t>
      </w:r>
    </w:p>
    <w:p w:rsidR="001A260D" w:rsidRPr="00164C26" w:rsidRDefault="001A260D" w:rsidP="001A260D">
      <w:pPr>
        <w:jc w:val="both"/>
        <w:rPr>
          <w:rStyle w:val="Zvraznn"/>
        </w:rPr>
      </w:pPr>
      <w:r w:rsidRPr="00164C26">
        <w:rPr>
          <w:rStyle w:val="Zvraznn"/>
        </w:rPr>
        <w:t>na straně jedné (dále jen „město“)</w:t>
      </w:r>
    </w:p>
    <w:p w:rsidR="001A260D" w:rsidRPr="00164C26" w:rsidRDefault="001A260D" w:rsidP="001A260D">
      <w:pPr>
        <w:jc w:val="both"/>
      </w:pPr>
    </w:p>
    <w:p w:rsidR="001A260D" w:rsidRPr="00164C26" w:rsidRDefault="001A260D" w:rsidP="001A260D">
      <w:pPr>
        <w:jc w:val="both"/>
      </w:pPr>
      <w:r w:rsidRPr="00164C26">
        <w:t>a</w:t>
      </w:r>
    </w:p>
    <w:p w:rsidR="001A260D" w:rsidRPr="00164C26" w:rsidRDefault="001A260D" w:rsidP="001A260D">
      <w:pPr>
        <w:jc w:val="both"/>
      </w:pPr>
    </w:p>
    <w:p w:rsidR="001A260D" w:rsidRPr="00164C26" w:rsidRDefault="001A260D" w:rsidP="001A260D">
      <w:pPr>
        <w:jc w:val="both"/>
        <w:rPr>
          <w:i/>
          <w:sz w:val="18"/>
          <w:u w:val="single"/>
        </w:rPr>
      </w:pPr>
    </w:p>
    <w:p w:rsidR="001A260D" w:rsidRPr="00164C26" w:rsidRDefault="00ED092D" w:rsidP="001A260D">
      <w:pPr>
        <w:jc w:val="both"/>
        <w:rPr>
          <w:rStyle w:val="Siln"/>
          <w:rFonts w:eastAsia="Calibri"/>
        </w:rPr>
      </w:pPr>
      <w:r>
        <w:rPr>
          <w:rStyle w:val="Siln"/>
          <w:rFonts w:eastAsia="Calibri"/>
        </w:rPr>
        <w:t>KSK centrum o.p.s.</w:t>
      </w:r>
    </w:p>
    <w:p w:rsidR="001A260D" w:rsidRPr="00164C26" w:rsidRDefault="001A260D" w:rsidP="001A260D">
      <w:pPr>
        <w:jc w:val="both"/>
        <w:rPr>
          <w:b/>
          <w:bCs/>
          <w:szCs w:val="20"/>
        </w:rPr>
      </w:pPr>
      <w:r w:rsidRPr="00164C26">
        <w:t xml:space="preserve">se sídlem:  </w:t>
      </w:r>
      <w:r w:rsidR="00ED092D">
        <w:t>Sedlec 125</w:t>
      </w:r>
      <w:r w:rsidR="00332CEA">
        <w:t xml:space="preserve">, </w:t>
      </w:r>
      <w:r w:rsidR="00ED092D">
        <w:t>Karlovy Vary</w:t>
      </w:r>
      <w:r w:rsidR="00332CEA">
        <w:t xml:space="preserve">, PSČ: </w:t>
      </w:r>
      <w:r w:rsidR="00ED092D">
        <w:t>360 10</w:t>
      </w:r>
    </w:p>
    <w:p w:rsidR="001A260D" w:rsidRDefault="001A260D" w:rsidP="001A260D">
      <w:pPr>
        <w:jc w:val="both"/>
      </w:pPr>
      <w:r w:rsidRPr="00164C26">
        <w:t>IČ</w:t>
      </w:r>
      <w:r>
        <w:t>O</w:t>
      </w:r>
      <w:r w:rsidRPr="00164C26">
        <w:t xml:space="preserve">: </w:t>
      </w:r>
      <w:r w:rsidR="00ED092D">
        <w:t>70800812</w:t>
      </w:r>
    </w:p>
    <w:p w:rsidR="001A260D" w:rsidRPr="00164C26" w:rsidRDefault="00ED092D" w:rsidP="001A260D">
      <w:pPr>
        <w:jc w:val="both"/>
        <w:rPr>
          <w:b/>
          <w:bCs/>
          <w:szCs w:val="20"/>
        </w:rPr>
      </w:pPr>
      <w:r>
        <w:t>obecně prospěšná společnost</w:t>
      </w:r>
      <w:r w:rsidR="00622A9C">
        <w:t xml:space="preserve">, </w:t>
      </w:r>
      <w:r w:rsidR="009E25E4">
        <w:t>zapsan</w:t>
      </w:r>
      <w:r>
        <w:t>á</w:t>
      </w:r>
      <w:r w:rsidR="009E25E4">
        <w:t xml:space="preserve"> </w:t>
      </w:r>
      <w:r>
        <w:t>v</w:t>
      </w:r>
      <w:r w:rsidR="009E25E4">
        <w:t xml:space="preserve"> </w:t>
      </w:r>
      <w:r w:rsidR="008D77BD">
        <w:t>rejstříku</w:t>
      </w:r>
      <w:r w:rsidR="00332CEA">
        <w:t xml:space="preserve"> </w:t>
      </w:r>
      <w:r>
        <w:t>obecně prospěšných společností</w:t>
      </w:r>
      <w:r w:rsidR="001A260D">
        <w:t>(vedeném u</w:t>
      </w:r>
      <w:r w:rsidR="00332CEA">
        <w:t xml:space="preserve"> </w:t>
      </w:r>
      <w:r>
        <w:t>Krajského</w:t>
      </w:r>
      <w:r w:rsidR="00332CEA">
        <w:t xml:space="preserve"> </w:t>
      </w:r>
      <w:r w:rsidR="001A260D">
        <w:t>soudu v</w:t>
      </w:r>
      <w:r w:rsidR="00332CEA">
        <w:t> </w:t>
      </w:r>
      <w:r w:rsidR="009E25E4">
        <w:t>P</w:t>
      </w:r>
      <w:r>
        <w:t>lzni</w:t>
      </w:r>
      <w:r w:rsidR="00332CEA">
        <w:t xml:space="preserve"> </w:t>
      </w:r>
      <w:r w:rsidR="001A260D">
        <w:t>v</w:t>
      </w:r>
      <w:r w:rsidR="00332CEA">
        <w:t> </w:t>
      </w:r>
      <w:r w:rsidR="001A260D">
        <w:t>oddíle</w:t>
      </w:r>
      <w:r w:rsidR="00332CEA">
        <w:t xml:space="preserve"> </w:t>
      </w:r>
      <w:r>
        <w:t>O</w:t>
      </w:r>
      <w:r w:rsidR="001A260D">
        <w:t>, vlož</w:t>
      </w:r>
      <w:r w:rsidR="009E25E4">
        <w:t>ka</w:t>
      </w:r>
      <w:r w:rsidR="00332CEA">
        <w:t xml:space="preserve"> </w:t>
      </w:r>
      <w:r w:rsidR="009E25E4">
        <w:t>29</w:t>
      </w:r>
      <w:r>
        <w:t>2</w:t>
      </w:r>
      <w:r w:rsidR="001A260D">
        <w:t>)</w:t>
      </w:r>
    </w:p>
    <w:p w:rsidR="008D77BD" w:rsidRDefault="001A260D" w:rsidP="001A260D">
      <w:pPr>
        <w:jc w:val="both"/>
      </w:pPr>
      <w:r w:rsidRPr="00164C26">
        <w:t xml:space="preserve">bankovní spojení: </w:t>
      </w:r>
      <w:r w:rsidR="00ED092D">
        <w:t>Komerční</w:t>
      </w:r>
      <w:r w:rsidR="008D77BD">
        <w:t xml:space="preserve"> banka</w:t>
      </w:r>
      <w:r w:rsidR="00622A9C">
        <w:t>, a.s</w:t>
      </w:r>
      <w:r w:rsidR="009E25E4">
        <w:t>.</w:t>
      </w:r>
    </w:p>
    <w:p w:rsidR="001A260D" w:rsidRPr="00164C26" w:rsidRDefault="00622A9C" w:rsidP="001A260D">
      <w:pPr>
        <w:jc w:val="both"/>
      </w:pPr>
      <w:r>
        <w:t xml:space="preserve">č. </w:t>
      </w:r>
      <w:proofErr w:type="spellStart"/>
      <w:r>
        <w:t>ú</w:t>
      </w:r>
      <w:proofErr w:type="spellEnd"/>
      <w:r>
        <w:t xml:space="preserve">.: </w:t>
      </w:r>
      <w:proofErr w:type="spellStart"/>
      <w:r w:rsidR="0083434B">
        <w:t>xxxxxxxxxxxxxxxxxxx</w:t>
      </w:r>
      <w:proofErr w:type="spellEnd"/>
    </w:p>
    <w:p w:rsidR="001A260D" w:rsidRPr="00164C26" w:rsidRDefault="001A260D" w:rsidP="001A260D">
      <w:pPr>
        <w:jc w:val="both"/>
        <w:rPr>
          <w:b/>
          <w:bCs/>
          <w:szCs w:val="20"/>
        </w:rPr>
      </w:pPr>
      <w:r>
        <w:t>zastoupen</w:t>
      </w:r>
      <w:r w:rsidR="00ED092D">
        <w:t>á</w:t>
      </w:r>
      <w:r w:rsidRPr="00164C26">
        <w:t xml:space="preserve">: </w:t>
      </w:r>
      <w:r w:rsidR="00ED092D">
        <w:t>Milanem Kováčem – ředitelem společnosti</w:t>
      </w:r>
    </w:p>
    <w:p w:rsidR="001A260D" w:rsidRPr="00164C26" w:rsidRDefault="001A260D" w:rsidP="001A260D">
      <w:pPr>
        <w:jc w:val="both"/>
        <w:rPr>
          <w:rStyle w:val="Zvraznn"/>
        </w:rPr>
      </w:pPr>
    </w:p>
    <w:p w:rsidR="001A260D" w:rsidRPr="00164C26" w:rsidRDefault="001A260D" w:rsidP="001A260D">
      <w:pPr>
        <w:jc w:val="both"/>
        <w:rPr>
          <w:rStyle w:val="Zvraznn"/>
        </w:rPr>
      </w:pPr>
      <w:r w:rsidRPr="00164C26">
        <w:rPr>
          <w:rStyle w:val="Zvraznn"/>
        </w:rPr>
        <w:t>na straně druhé (dále jen “příjemce“)</w:t>
      </w:r>
    </w:p>
    <w:p w:rsidR="001A260D" w:rsidRPr="00164C26" w:rsidRDefault="001A260D" w:rsidP="001A260D">
      <w:pPr>
        <w:pStyle w:val="Zpat"/>
        <w:tabs>
          <w:tab w:val="clear" w:pos="4536"/>
          <w:tab w:val="clear" w:pos="9072"/>
        </w:tabs>
        <w:jc w:val="both"/>
      </w:pPr>
    </w:p>
    <w:p w:rsidR="001A260D" w:rsidRPr="00164C26" w:rsidRDefault="001A260D" w:rsidP="001A260D">
      <w:pPr>
        <w:jc w:val="both"/>
        <w:rPr>
          <w:rStyle w:val="Nzevknihy1"/>
        </w:rPr>
      </w:pPr>
    </w:p>
    <w:p w:rsidR="001A260D" w:rsidRPr="00164C26" w:rsidRDefault="001A260D" w:rsidP="001A260D">
      <w:pPr>
        <w:jc w:val="both"/>
        <w:rPr>
          <w:rStyle w:val="Nzevknihy1"/>
        </w:rPr>
      </w:pPr>
    </w:p>
    <w:p w:rsidR="001A260D" w:rsidRPr="00164C26" w:rsidRDefault="001A260D" w:rsidP="001A260D">
      <w:pPr>
        <w:jc w:val="both"/>
        <w:rPr>
          <w:rStyle w:val="Nzevknihy1"/>
        </w:rPr>
      </w:pPr>
      <w:r w:rsidRPr="00164C26">
        <w:rPr>
          <w:rStyle w:val="Nzevknihy1"/>
        </w:rPr>
        <w:t>VZHLEDEM K TOMU, žE:</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ind w:left="993" w:hanging="633"/>
        <w:rPr>
          <w:rFonts w:cs="Arial"/>
        </w:rPr>
      </w:pPr>
      <w:r>
        <w:rPr>
          <w:rFonts w:cs="Arial"/>
        </w:rPr>
        <w:t>Statutární m</w:t>
      </w:r>
      <w:r w:rsidRPr="00164C26">
        <w:rPr>
          <w:rFonts w:cs="Arial"/>
        </w:rPr>
        <w:t xml:space="preserve">ěsto Karlovy Vary vedeno zájmem podporovat </w:t>
      </w:r>
      <w:r w:rsidR="00EB5349">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EB5349">
        <w:rPr>
          <w:rFonts w:cs="Arial"/>
        </w:rPr>
        <w:t>7</w:t>
      </w:r>
      <w:r w:rsidRPr="00164C26">
        <w:rPr>
          <w:rFonts w:cs="Arial"/>
        </w:rPr>
        <w:t>; a</w:t>
      </w:r>
    </w:p>
    <w:p w:rsidR="001A260D" w:rsidRPr="00164C26" w:rsidRDefault="001A260D" w:rsidP="001A260D">
      <w:pPr>
        <w:pStyle w:val="Preambule"/>
        <w:numPr>
          <w:ilvl w:val="0"/>
          <w:numId w:val="0"/>
        </w:numPr>
        <w:ind w:left="993" w:hanging="633"/>
        <w:rPr>
          <w:rFonts w:cs="Arial"/>
        </w:rPr>
      </w:pPr>
    </w:p>
    <w:p w:rsidR="001A260D" w:rsidRPr="00164C26" w:rsidRDefault="001A260D" w:rsidP="001A260D">
      <w:pPr>
        <w:pStyle w:val="Preambule"/>
        <w:ind w:left="993" w:hanging="633"/>
        <w:rPr>
          <w:rFonts w:cs="Arial"/>
        </w:rPr>
      </w:pPr>
      <w:r w:rsidRPr="00164C26">
        <w:rPr>
          <w:rFonts w:cs="Arial"/>
        </w:rPr>
        <w:t xml:space="preserve">Zastupitelstvo města Karlovy Vary na jednání dne </w:t>
      </w:r>
      <w:r w:rsidR="00622A9C">
        <w:rPr>
          <w:rFonts w:cs="Arial"/>
        </w:rPr>
        <w:t>25.04.</w:t>
      </w:r>
      <w:r w:rsidRPr="00164C26">
        <w:rPr>
          <w:rFonts w:cs="Arial"/>
        </w:rPr>
        <w:t>20</w:t>
      </w:r>
      <w:r>
        <w:rPr>
          <w:rFonts w:cs="Arial"/>
        </w:rPr>
        <w:t>1</w:t>
      </w:r>
      <w:r w:rsidR="00EB5349">
        <w:rPr>
          <w:rFonts w:cs="Arial"/>
        </w:rPr>
        <w:t>7</w:t>
      </w:r>
      <w:r w:rsidRPr="00164C26">
        <w:rPr>
          <w:rFonts w:cs="Arial"/>
        </w:rPr>
        <w:t xml:space="preserve"> pod bodem č. </w:t>
      </w:r>
      <w:r w:rsidR="00622A9C">
        <w:rPr>
          <w:rFonts w:cs="Arial"/>
        </w:rPr>
        <w:t xml:space="preserve">20 </w:t>
      </w:r>
      <w:r w:rsidRPr="00164C26">
        <w:rPr>
          <w:rFonts w:cs="Arial"/>
        </w:rPr>
        <w:t xml:space="preserve">schválilo poskytnutí neinvestiční dotace dle článku </w:t>
      </w:r>
      <w:r>
        <w:t>1</w:t>
      </w:r>
      <w:r w:rsidRPr="00164C26">
        <w:rPr>
          <w:rFonts w:cs="Arial"/>
        </w:rPr>
        <w:t xml:space="preserve"> odst. </w:t>
      </w:r>
      <w:r>
        <w:t>1.1.</w:t>
      </w:r>
      <w:r w:rsidRPr="00164C26">
        <w:rPr>
          <w:rFonts w:cs="Arial"/>
        </w:rPr>
        <w:t xml:space="preserve"> této smlouvy;</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r w:rsidRPr="00164C26">
        <w:rPr>
          <w:rFonts w:cs="Arial"/>
        </w:rPr>
        <w:t>dohodly se smluvní strany na uzavření této</w:t>
      </w: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1A260D" w:rsidRPr="00164C26" w:rsidRDefault="001A260D" w:rsidP="001A260D">
      <w:pPr>
        <w:jc w:val="both"/>
        <w:rPr>
          <w:b/>
          <w:sz w:val="20"/>
          <w:szCs w:val="20"/>
        </w:rPr>
      </w:pPr>
    </w:p>
    <w:p w:rsidR="001A260D" w:rsidRPr="00EB5349" w:rsidRDefault="00EB5349" w:rsidP="001A260D">
      <w:pPr>
        <w:jc w:val="both"/>
        <w:rPr>
          <w:sz w:val="20"/>
          <w:szCs w:val="20"/>
        </w:rPr>
      </w:pPr>
      <w:r>
        <w:rPr>
          <w:sz w:val="20"/>
          <w:szCs w:val="20"/>
        </w:rPr>
        <w:t xml:space="preserve">                                                       (dále jen „smlouvy“)</w:t>
      </w:r>
    </w:p>
    <w:p w:rsidR="001A260D" w:rsidRPr="00164C26" w:rsidRDefault="001A260D" w:rsidP="001A260D">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1A260D" w:rsidRPr="00164C26" w:rsidRDefault="001A260D" w:rsidP="001A260D">
      <w:pPr>
        <w:pStyle w:val="Odstavce"/>
      </w:pPr>
      <w:bookmarkStart w:id="1" w:name="_Ref219783212"/>
      <w:r w:rsidRPr="00164C26">
        <w:t>Poskytnutí dotace</w:t>
      </w:r>
      <w:bookmarkEnd w:id="1"/>
    </w:p>
    <w:p w:rsidR="001A260D" w:rsidRPr="00164C26" w:rsidRDefault="001A260D" w:rsidP="001A260D">
      <w:pPr>
        <w:pStyle w:val="Odstavecseseznamem"/>
        <w:jc w:val="both"/>
      </w:pPr>
      <w:r w:rsidRPr="00164C26">
        <w:t xml:space="preserve">Předmětem této smlouvy je závazek města poskytnout příjemci neinvestiční dotaci ve výši </w:t>
      </w:r>
      <w:r w:rsidR="00E66C1D">
        <w:rPr>
          <w:b/>
        </w:rPr>
        <w:t>116</w:t>
      </w:r>
      <w:r w:rsidR="00622A9C" w:rsidRPr="00622A9C">
        <w:rPr>
          <w:b/>
        </w:rPr>
        <w:t>.000,00</w:t>
      </w:r>
      <w:r w:rsidRPr="00164C26">
        <w:rPr>
          <w:b/>
          <w:i/>
        </w:rPr>
        <w:t xml:space="preserve"> Kč   (slovy</w:t>
      </w:r>
      <w:r w:rsidR="00AE5402">
        <w:rPr>
          <w:b/>
          <w:i/>
        </w:rPr>
        <w:t xml:space="preserve">: </w:t>
      </w:r>
      <w:proofErr w:type="spellStart"/>
      <w:r w:rsidR="00E66C1D">
        <w:rPr>
          <w:b/>
          <w:i/>
        </w:rPr>
        <w:t>jednostošestnáct</w:t>
      </w:r>
      <w:r w:rsidR="009E25E4">
        <w:rPr>
          <w:b/>
          <w:i/>
        </w:rPr>
        <w:t>t</w:t>
      </w:r>
      <w:r w:rsidR="00622A9C">
        <w:rPr>
          <w:b/>
          <w:i/>
        </w:rPr>
        <w:t>isíckorun</w:t>
      </w:r>
      <w:proofErr w:type="spellEnd"/>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A260D" w:rsidRPr="00164C26" w:rsidRDefault="001A260D" w:rsidP="001A260D">
      <w:pPr>
        <w:pStyle w:val="Odstavce"/>
      </w:pPr>
      <w:bookmarkStart w:id="2" w:name="_Ref219783738"/>
      <w:r w:rsidRPr="00164C26">
        <w:t>Účel Dotace</w:t>
      </w:r>
      <w:bookmarkEnd w:id="2"/>
    </w:p>
    <w:p w:rsidR="001A260D" w:rsidRDefault="001A260D" w:rsidP="001A260D">
      <w:pPr>
        <w:pStyle w:val="Odsaz-normal"/>
        <w:ind w:left="709"/>
        <w:rPr>
          <w:rFonts w:cs="Arial"/>
          <w:szCs w:val="22"/>
        </w:rPr>
      </w:pPr>
      <w:r w:rsidRPr="00164C26">
        <w:rPr>
          <w:rFonts w:cs="Arial"/>
          <w:szCs w:val="22"/>
        </w:rPr>
        <w:t>Příjemce se zavazuje poskytnutou Dotaci užít za účelem:</w:t>
      </w:r>
    </w:p>
    <w:p w:rsidR="00622A9C" w:rsidRPr="00164C26" w:rsidRDefault="00622A9C" w:rsidP="001A260D">
      <w:pPr>
        <w:pStyle w:val="Odsaz-normal"/>
        <w:ind w:left="709"/>
        <w:rPr>
          <w:rFonts w:cs="Arial"/>
          <w:szCs w:val="22"/>
        </w:rPr>
      </w:pPr>
    </w:p>
    <w:p w:rsidR="001A260D" w:rsidRPr="009E25E4" w:rsidRDefault="009E25E4" w:rsidP="00622A9C">
      <w:pPr>
        <w:pStyle w:val="Odrky"/>
        <w:numPr>
          <w:ilvl w:val="0"/>
          <w:numId w:val="0"/>
        </w:numPr>
        <w:ind w:left="993"/>
        <w:rPr>
          <w:rFonts w:cs="Arial"/>
          <w:b/>
          <w:szCs w:val="22"/>
        </w:rPr>
      </w:pPr>
      <w:r w:rsidRPr="009E25E4">
        <w:rPr>
          <w:rFonts w:cs="Arial"/>
          <w:b/>
          <w:szCs w:val="22"/>
        </w:rPr>
        <w:t>provozní a mzdové náklady vč. odvodů</w:t>
      </w:r>
      <w:r w:rsidR="00E66C1D">
        <w:rPr>
          <w:rFonts w:cs="Arial"/>
          <w:b/>
          <w:szCs w:val="22"/>
        </w:rPr>
        <w:t xml:space="preserve"> (Sociálně aktivizační služby pro rodiny s dětmi)</w:t>
      </w:r>
    </w:p>
    <w:p w:rsidR="001A260D" w:rsidRPr="009E25E4" w:rsidRDefault="001A260D" w:rsidP="00622A9C">
      <w:pPr>
        <w:pStyle w:val="Odrky"/>
        <w:numPr>
          <w:ilvl w:val="0"/>
          <w:numId w:val="0"/>
        </w:numPr>
        <w:ind w:left="993"/>
        <w:rPr>
          <w:rFonts w:cs="Arial"/>
          <w:b/>
          <w:szCs w:val="22"/>
        </w:rPr>
      </w:pPr>
    </w:p>
    <w:p w:rsidR="001A260D" w:rsidRDefault="001A260D" w:rsidP="001A260D">
      <w:pPr>
        <w:pStyle w:val="Odstavce"/>
      </w:pPr>
      <w:r w:rsidRPr="003D5426">
        <w:t>Podmínky poskytnutí dotace-povinnosti příjemce:</w:t>
      </w:r>
    </w:p>
    <w:p w:rsidR="001A260D" w:rsidRDefault="001A260D" w:rsidP="001A260D">
      <w:pPr>
        <w:ind w:firstLine="708"/>
        <w:jc w:val="both"/>
      </w:pPr>
      <w:r w:rsidRPr="003D5426">
        <w:t>Příjemce je povinen</w:t>
      </w:r>
      <w:r>
        <w:t>:</w:t>
      </w:r>
    </w:p>
    <w:p w:rsidR="001A260D" w:rsidRDefault="001A260D" w:rsidP="001A260D">
      <w:pPr>
        <w:ind w:firstLine="708"/>
        <w:jc w:val="both"/>
      </w:pPr>
    </w:p>
    <w:p w:rsidR="001A260D" w:rsidRPr="006A6D87" w:rsidRDefault="001A260D" w:rsidP="001A260D">
      <w:pPr>
        <w:numPr>
          <w:ilvl w:val="0"/>
          <w:numId w:val="5"/>
        </w:numPr>
        <w:ind w:left="993" w:hanging="284"/>
        <w:jc w:val="both"/>
      </w:pPr>
      <w:r>
        <w:rPr>
          <w:sz w:val="23"/>
          <w:szCs w:val="23"/>
        </w:rPr>
        <w:t xml:space="preserve">použít dotaci výhradně k dosažení účelu uvedeného v této smlouvě, a to nejpozději do </w:t>
      </w:r>
      <w:r w:rsidR="00023FA8">
        <w:rPr>
          <w:sz w:val="23"/>
          <w:szCs w:val="23"/>
        </w:rPr>
        <w:t>30.11.</w:t>
      </w:r>
      <w:r>
        <w:rPr>
          <w:sz w:val="23"/>
          <w:szCs w:val="23"/>
        </w:rPr>
        <w:t>20</w:t>
      </w:r>
      <w:r w:rsidR="00EB5349">
        <w:rPr>
          <w:sz w:val="23"/>
          <w:szCs w:val="23"/>
        </w:rPr>
        <w:t>17</w:t>
      </w:r>
      <w:r>
        <w:rPr>
          <w:sz w:val="23"/>
          <w:szCs w:val="23"/>
        </w:rPr>
        <w:t>;</w:t>
      </w:r>
    </w:p>
    <w:p w:rsidR="001A260D" w:rsidRPr="00164C26" w:rsidRDefault="001A260D" w:rsidP="001A260D">
      <w:pPr>
        <w:pStyle w:val="Odrky"/>
        <w:numPr>
          <w:ilvl w:val="0"/>
          <w:numId w:val="0"/>
        </w:numPr>
        <w:ind w:left="360"/>
        <w:rPr>
          <w:rFonts w:cs="Arial"/>
          <w:szCs w:val="22"/>
        </w:rPr>
      </w:pPr>
    </w:p>
    <w:p w:rsidR="001A260D" w:rsidRPr="00164C26" w:rsidRDefault="001A260D" w:rsidP="001A260D">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1A260D" w:rsidRPr="00164C26" w:rsidRDefault="001A260D" w:rsidP="001A260D">
      <w:pPr>
        <w:pStyle w:val="Odstavce"/>
      </w:pPr>
      <w:bookmarkStart w:id="4" w:name="_Ref219787870"/>
      <w:r w:rsidRPr="00164C26">
        <w:t>Tranše</w:t>
      </w:r>
      <w:bookmarkEnd w:id="4"/>
    </w:p>
    <w:p w:rsidR="001A260D" w:rsidRPr="00164C26" w:rsidRDefault="001A260D" w:rsidP="001A260D">
      <w:pPr>
        <w:pStyle w:val="Odstavecseseznamem"/>
        <w:jc w:val="both"/>
      </w:pPr>
      <w:r w:rsidRPr="00164C26">
        <w:t xml:space="preserve">Město se zavazuje, že Dotaci dle článku </w:t>
      </w:r>
      <w:fldSimple w:instr=" REF _Ref219783204 \r \h  \* MERGEFORMAT ">
        <w:r w:rsidR="00EF67E4">
          <w:t>1</w:t>
        </w:r>
      </w:fldSimple>
      <w:r w:rsidRPr="00164C26">
        <w:t xml:space="preserve">. odst. </w:t>
      </w:r>
      <w:fldSimple w:instr=" REF _Ref219783212 \r \h  \* MERGEFORMAT ">
        <w:r w:rsidR="00EF67E4">
          <w:t>1.1</w:t>
        </w:r>
      </w:fldSimple>
      <w:r w:rsidRPr="00164C26">
        <w:t xml:space="preserve">. této smlouvy poskytne příjemci dle rozhodnutí Zastupitelstva města Karlovy Vary ze dne </w:t>
      </w:r>
      <w:r w:rsidR="002A55D7">
        <w:t xml:space="preserve">25.04.2017 </w:t>
      </w:r>
      <w:r w:rsidR="00144BEF">
        <w:t xml:space="preserve">do 14 dnů (nejpozději však </w:t>
      </w:r>
      <w:r>
        <w:t xml:space="preserve">do </w:t>
      </w:r>
      <w:r w:rsidR="009046EF" w:rsidRPr="00144BEF">
        <w:t>20.12.2017</w:t>
      </w:r>
      <w:r w:rsidR="00EA4FFB">
        <w:t>)</w:t>
      </w:r>
      <w:r w:rsidR="009046EF">
        <w:t xml:space="preserve"> poté</w:t>
      </w:r>
      <w:r>
        <w:t xml:space="preserve">, co </w:t>
      </w:r>
      <w:r w:rsidR="009046EF">
        <w:t>p</w:t>
      </w:r>
      <w:r>
        <w:t xml:space="preserve">říjemce </w:t>
      </w:r>
      <w:r w:rsidRPr="0000084E">
        <w:t xml:space="preserve">předloží </w:t>
      </w:r>
      <w:r w:rsidR="009046EF">
        <w:t>m</w:t>
      </w:r>
      <w:r>
        <w:t>ěstu (</w:t>
      </w:r>
      <w:r w:rsidR="009046E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9046EF">
        <w:t>s</w:t>
      </w:r>
      <w:r w:rsidRPr="0000084E">
        <w:t>mlouvě o poskytnutí dotace</w:t>
      </w:r>
      <w:r>
        <w:t>,</w:t>
      </w:r>
      <w:r w:rsidRPr="0000084E">
        <w:t xml:space="preserve"> a zároveň předloží ke kontrole originály těchto dokladů</w:t>
      </w:r>
      <w:r>
        <w:t xml:space="preserve">. Město poskytne Dotaci, a to </w:t>
      </w:r>
      <w:r w:rsidRPr="00164C26">
        <w:t xml:space="preserve">převodem na účet příjemce č. </w:t>
      </w:r>
      <w:proofErr w:type="spellStart"/>
      <w:r w:rsidR="0083434B">
        <w:t>xxxxxxxxxxxxxxxx</w:t>
      </w:r>
      <w:proofErr w:type="spellEnd"/>
      <w:r w:rsidRPr="00164C26">
        <w:t xml:space="preserve">, vedený u </w:t>
      </w:r>
      <w:r w:rsidR="00ED092D">
        <w:t>Komerčn</w:t>
      </w:r>
      <w:r w:rsidR="00515B76">
        <w:t>í</w:t>
      </w:r>
      <w:r w:rsidR="002A55D7">
        <w:t xml:space="preserve"> banky</w:t>
      </w:r>
      <w:r w:rsidRPr="00164C26">
        <w:t>, a.s.,</w:t>
      </w:r>
      <w:r w:rsidR="00515B76">
        <w:t xml:space="preserve"> </w:t>
      </w:r>
      <w:r w:rsidRPr="00164C26">
        <w:t>na základě písemného požadavku příjemce (výzvy k proplacení dotace).</w:t>
      </w:r>
    </w:p>
    <w:p w:rsidR="001A260D" w:rsidRPr="00164C26" w:rsidRDefault="001A260D" w:rsidP="001A260D">
      <w:pPr>
        <w:pStyle w:val="Odstavce"/>
      </w:pPr>
      <w:bookmarkStart w:id="5" w:name="_Ref219786461"/>
      <w:r w:rsidRPr="00164C26">
        <w:t>Revizní oprávnění města</w:t>
      </w:r>
      <w:bookmarkEnd w:id="5"/>
    </w:p>
    <w:p w:rsidR="001A260D" w:rsidRPr="00164C26" w:rsidRDefault="001A260D" w:rsidP="001A260D">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9046EF">
        <w:t>7</w:t>
      </w:r>
      <w:r w:rsidRPr="00164C26">
        <w:t xml:space="preserve">, a to minimálně do doby řádného prokázání </w:t>
      </w:r>
      <w:r w:rsidR="00085602">
        <w:t>m</w:t>
      </w:r>
      <w:r w:rsidRPr="00164C26">
        <w:t>ěstu použití veškerých finančních prostředků poskytnutých městem příjemci dle této smlouvy.</w:t>
      </w:r>
    </w:p>
    <w:p w:rsidR="001A260D" w:rsidRPr="00164C26" w:rsidRDefault="001A260D" w:rsidP="001A260D">
      <w:pPr>
        <w:pStyle w:val="Odstavce"/>
      </w:pPr>
      <w:bookmarkStart w:id="6" w:name="_Ref219786463"/>
      <w:r w:rsidRPr="00164C26">
        <w:t>Kontrolní oprávnění města</w:t>
      </w:r>
      <w:bookmarkEnd w:id="6"/>
    </w:p>
    <w:p w:rsidR="001A260D" w:rsidRDefault="001A260D" w:rsidP="001A260D">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EF67E4">
          <w:t>1</w:t>
        </w:r>
      </w:fldSimple>
      <w:r w:rsidRPr="00164C26">
        <w:t xml:space="preserve">. odst. </w:t>
      </w:r>
      <w:fldSimple w:instr=" REF _Ref219783212 \r \h  \* MERGEFORMAT ">
        <w:r w:rsidR="00EF67E4">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2A55D7" w:rsidRPr="00164C26" w:rsidRDefault="002A55D7" w:rsidP="001A260D">
      <w:pPr>
        <w:pStyle w:val="Odstavecseseznamem"/>
        <w:jc w:val="both"/>
      </w:pPr>
    </w:p>
    <w:p w:rsidR="001A260D" w:rsidRPr="00164C26" w:rsidRDefault="001A260D" w:rsidP="001A260D">
      <w:pPr>
        <w:pStyle w:val="Odstavce"/>
      </w:pPr>
      <w:bookmarkStart w:id="7" w:name="_Ref220925633"/>
      <w:r w:rsidRPr="00164C26">
        <w:t>Účelovost Dotace</w:t>
      </w:r>
      <w:bookmarkEnd w:id="7"/>
    </w:p>
    <w:p w:rsidR="001A260D" w:rsidRDefault="001A260D" w:rsidP="001A260D">
      <w:pPr>
        <w:pStyle w:val="Odstavecseseznamem"/>
        <w:jc w:val="both"/>
      </w:pPr>
      <w:r w:rsidRPr="00164C26">
        <w:t xml:space="preserve">Příjemce se zavazuje použít Dotaci dle článku </w:t>
      </w:r>
      <w:fldSimple w:instr=" REF _Ref219783204 \r \h  \* MERGEFORMAT ">
        <w:r w:rsidR="00EF67E4">
          <w:t>1</w:t>
        </w:r>
      </w:fldSimple>
      <w:r w:rsidRPr="00164C26">
        <w:t xml:space="preserve">. odst. </w:t>
      </w:r>
      <w:fldSimple w:instr=" REF _Ref219783212 \r \h  \* MERGEFORMAT ">
        <w:r w:rsidR="00EF67E4">
          <w:t>1.1</w:t>
        </w:r>
      </w:fldSimple>
      <w:r w:rsidRPr="00164C26">
        <w:t xml:space="preserve">. této smlouvy výlučně k účelům uvedeným v článku </w:t>
      </w:r>
      <w:fldSimple w:instr=" REF _Ref219783204 \r \h  \* MERGEFORMAT ">
        <w:r w:rsidR="00EF67E4">
          <w:t>1</w:t>
        </w:r>
      </w:fldSimple>
      <w:r w:rsidRPr="00164C26">
        <w:t xml:space="preserve">. odst. </w:t>
      </w:r>
      <w:fldSimple w:instr=" REF _Ref219783738 \r \h  \* MERGEFORMAT ">
        <w:r w:rsidR="00EF67E4">
          <w:t>1.2</w:t>
        </w:r>
      </w:fldSimple>
      <w:r w:rsidRPr="00164C26">
        <w:t>. této smlouvy.</w:t>
      </w:r>
    </w:p>
    <w:p w:rsidR="00EA4FFB" w:rsidRPr="00164C26" w:rsidRDefault="00AE5402" w:rsidP="00EA4FFB">
      <w:pPr>
        <w:pStyle w:val="Odstavecseseznamem"/>
        <w:jc w:val="both"/>
      </w:pPr>
      <w:r>
        <w:t>Příjemce se zavazuje</w:t>
      </w:r>
      <w:r w:rsidR="00EA4FFB">
        <w:t xml:space="preserve"> použít Dotaci výlučně k úhradě nákladů (jestliže je příjemce účetní jednotkou účtující v soustavě podvojného účetnictví), respektive výdajů (jestliže je příjemce účetní jednotkou</w:t>
      </w:r>
      <w:r>
        <w:t>,</w:t>
      </w:r>
      <w:r w:rsidR="00EA4FFB">
        <w:t xml:space="preserve"> která vede pouze daňovou evidenci), časově a věcně spadajících do období </w:t>
      </w:r>
      <w:r w:rsidR="002A55D7">
        <w:t>0</w:t>
      </w:r>
      <w:r w:rsidR="00EA4FFB">
        <w:t>1.</w:t>
      </w:r>
      <w:r w:rsidR="002A55D7">
        <w:t>0</w:t>
      </w:r>
      <w:r w:rsidR="00EA4FFB">
        <w:t>1.2017 až 31.12.2017.</w:t>
      </w:r>
    </w:p>
    <w:p w:rsidR="00EA4FFB" w:rsidRDefault="00EA4FFB" w:rsidP="001A260D">
      <w:pPr>
        <w:pStyle w:val="Odstavecseseznamem"/>
        <w:jc w:val="both"/>
      </w:pPr>
    </w:p>
    <w:p w:rsidR="001A260D" w:rsidRPr="00164C26" w:rsidRDefault="001A260D" w:rsidP="001A260D">
      <w:pPr>
        <w:pStyle w:val="Odstavce"/>
      </w:pPr>
      <w:bookmarkStart w:id="8" w:name="_Ref220925695"/>
      <w:r w:rsidRPr="00164C26">
        <w:t>Vyúčtování</w:t>
      </w:r>
      <w:bookmarkEnd w:id="8"/>
    </w:p>
    <w:p w:rsidR="001A260D" w:rsidRPr="00164C26" w:rsidRDefault="001A260D" w:rsidP="001A260D">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1A260D" w:rsidRDefault="001A260D" w:rsidP="001A260D">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w:t>
      </w:r>
      <w:r w:rsidRPr="00164C26">
        <w:rPr>
          <w:rFonts w:cs="Arial"/>
          <w:szCs w:val="22"/>
        </w:rPr>
        <w:t xml:space="preserve"> této smlouvy nejpozději do </w:t>
      </w:r>
      <w:r w:rsidR="00D468AE">
        <w:rPr>
          <w:rFonts w:cs="Arial"/>
          <w:szCs w:val="22"/>
        </w:rPr>
        <w:t>30.11.</w:t>
      </w:r>
      <w:r>
        <w:rPr>
          <w:rFonts w:cs="Arial"/>
          <w:szCs w:val="22"/>
        </w:rPr>
        <w:t>201</w:t>
      </w:r>
      <w:r w:rsidR="007C2AB4">
        <w:rPr>
          <w:rFonts w:cs="Arial"/>
          <w:szCs w:val="22"/>
        </w:rPr>
        <w:t>7</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p>
    <w:p w:rsidR="001A260D" w:rsidRDefault="001A260D" w:rsidP="001A260D">
      <w:pPr>
        <w:pStyle w:val="Odstavecseseznamem1"/>
        <w:rPr>
          <w:rFonts w:cs="Arial"/>
          <w:szCs w:val="22"/>
        </w:rPr>
      </w:pPr>
    </w:p>
    <w:p w:rsidR="001A260D" w:rsidRPr="00164C26" w:rsidRDefault="001A260D" w:rsidP="001A260D">
      <w:pPr>
        <w:pStyle w:val="Odstavecseseznamem1"/>
        <w:rPr>
          <w:rFonts w:cs="Arial"/>
          <w:szCs w:val="22"/>
        </w:rPr>
      </w:pPr>
      <w:r>
        <w:rPr>
          <w:rFonts w:cs="Arial"/>
          <w:szCs w:val="22"/>
        </w:rPr>
        <w:t>Dále se Příjemce zavazuje doložit při vyúčtování přehled mediálních výstupů dle článku 2 odst. 2.13 této smlouvy.</w:t>
      </w:r>
    </w:p>
    <w:p w:rsidR="001A260D" w:rsidRPr="00164C26" w:rsidRDefault="001A260D" w:rsidP="001A260D">
      <w:pPr>
        <w:pStyle w:val="Odstavce"/>
      </w:pPr>
      <w:bookmarkStart w:id="9" w:name="_Ref220925652"/>
      <w:r w:rsidRPr="00164C26">
        <w:t>Vrácení nevyčerpané Dotace či její části</w:t>
      </w:r>
    </w:p>
    <w:p w:rsidR="001A260D" w:rsidRDefault="001A260D" w:rsidP="001A260D">
      <w:pPr>
        <w:pStyle w:val="Odstavecseseznamem"/>
        <w:jc w:val="both"/>
      </w:pPr>
      <w:r w:rsidRPr="00164C26">
        <w:t>V případě, že příjemce nevyčerpá, a to zčásti či zcela, poskytnutou Dotaci, zavazuje se bez zbytečného odkladu, nejpozději do sedmi dnů od uplynutí doby sta</w:t>
      </w:r>
      <w:r w:rsidR="00AE5402">
        <w:t>no</w:t>
      </w:r>
      <w:r w:rsidRPr="00164C26">
        <w:t xml:space="preserve">vené dle článku </w:t>
      </w:r>
      <w:fldSimple w:instr=" REF _Ref220925695 \r \h  \* MERGEFORMAT ">
        <w:r w:rsidR="00EF67E4">
          <w:t>2.5</w:t>
        </w:r>
      </w:fldSimple>
      <w:r w:rsidRPr="00164C26">
        <w:t>. této smlouvy</w:t>
      </w:r>
      <w:r>
        <w:t>,</w:t>
      </w:r>
      <w:r w:rsidRPr="00164C26">
        <w:t xml:space="preserve"> pro předložení vyúčtování, a to i bez výzvy města, vrátit nevyčerpanou část dotace na účet města. </w:t>
      </w:r>
    </w:p>
    <w:p w:rsidR="001A260D" w:rsidRPr="00700F38" w:rsidRDefault="001A260D" w:rsidP="001A260D">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1A260D" w:rsidRPr="00164C26" w:rsidRDefault="001A260D" w:rsidP="001A260D">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1A260D" w:rsidRPr="00164C26" w:rsidRDefault="001A260D" w:rsidP="001A260D">
      <w:pPr>
        <w:pStyle w:val="Odstavce"/>
      </w:pPr>
      <w:r w:rsidRPr="00164C26">
        <w:t>Umožnění kontroly</w:t>
      </w:r>
      <w:bookmarkEnd w:id="9"/>
      <w:r w:rsidRPr="00164C26">
        <w:t xml:space="preserve"> </w:t>
      </w:r>
      <w:r w:rsidRPr="00164C26">
        <w:tab/>
      </w:r>
    </w:p>
    <w:p w:rsidR="001A260D" w:rsidRDefault="001A260D" w:rsidP="001A260D">
      <w:pPr>
        <w:pStyle w:val="Odstavecseseznamem"/>
        <w:jc w:val="both"/>
      </w:pPr>
      <w:r w:rsidRPr="00164C26">
        <w:t xml:space="preserve">Příjemce se zavazuje, že městu umožní kontrolu užití Dotace dle článku </w:t>
      </w:r>
      <w:fldSimple w:instr=" REF _Ref219783204 \r \h  \* MERGEFORMAT ">
        <w:r w:rsidR="00EF67E4">
          <w:t>1</w:t>
        </w:r>
      </w:fldSimple>
      <w:r w:rsidRPr="00164C26">
        <w:t xml:space="preserve">. odst. </w:t>
      </w:r>
      <w:fldSimple w:instr=" REF _Ref219783212 \r \h  \* MERGEFORMAT ">
        <w:r w:rsidR="00EF67E4">
          <w:t>1.1</w:t>
        </w:r>
      </w:fldSimple>
      <w:r w:rsidRPr="00164C26">
        <w:t xml:space="preserve">. této smlouvy, a to minimálně v rozsahu, mezích a způsobem dle odstavců </w:t>
      </w:r>
      <w:fldSimple w:instr=" REF _Ref219786461 \r \h  \* MERGEFORMAT ">
        <w:r w:rsidR="00EF67E4">
          <w:t>2.2</w:t>
        </w:r>
      </w:fldSimple>
      <w:r w:rsidRPr="00164C26">
        <w:t xml:space="preserve">., </w:t>
      </w:r>
      <w:fldSimple w:instr=" REF _Ref219786463 \r \h  \* MERGEFORMAT ">
        <w:r w:rsidR="00EF67E4">
          <w:t>2.3</w:t>
        </w:r>
      </w:fldSimple>
      <w:r w:rsidRPr="00164C26">
        <w:t>. této smlouvy.</w:t>
      </w:r>
    </w:p>
    <w:p w:rsidR="001A260D" w:rsidRPr="00164C26" w:rsidRDefault="001A260D" w:rsidP="001A260D">
      <w:pPr>
        <w:pStyle w:val="Odstavce"/>
      </w:pPr>
      <w:r w:rsidRPr="00164C26">
        <w:t>Povinnost informovat</w:t>
      </w:r>
    </w:p>
    <w:p w:rsidR="001A260D" w:rsidRDefault="001A260D" w:rsidP="001A260D">
      <w:pPr>
        <w:pStyle w:val="Odstavecseseznamem"/>
        <w:jc w:val="both"/>
      </w:pPr>
      <w:r w:rsidRPr="00164C26">
        <w:t>Příjemce je povinen město informovat o přijetí dalších veřejných prostředků, poskytnutých třetí osobou na účel shodný s účelem vymezeným touto Smlouvou.</w:t>
      </w:r>
    </w:p>
    <w:p w:rsidR="001A260D"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A260D" w:rsidRPr="00D32EB7"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zajistit při přeměně právnické osoby, aby práva a povinnosti ze smlouvy přešly na nástupnickou právnickou osobu nebo podat návrh na ukončení </w:t>
      </w:r>
      <w:r w:rsidRPr="00D32EB7">
        <w:lastRenderedPageBreak/>
        <w:t>smlouvy. V případě zrušení právnické osoby s likvidací provede příjemce vyúčtování ke dni likvidace.</w:t>
      </w:r>
    </w:p>
    <w:p w:rsidR="001A260D" w:rsidRPr="00164C26" w:rsidRDefault="001A260D" w:rsidP="001A260D">
      <w:pPr>
        <w:pStyle w:val="Odstavecseseznamem"/>
        <w:jc w:val="both"/>
      </w:pPr>
    </w:p>
    <w:p w:rsidR="001A260D" w:rsidRPr="00164C26" w:rsidRDefault="001A260D" w:rsidP="001A260D">
      <w:pPr>
        <w:pStyle w:val="Odstavce"/>
      </w:pPr>
      <w:r w:rsidRPr="00164C26">
        <w:t>Změny rozhodné pro plnění smlouvy</w:t>
      </w:r>
    </w:p>
    <w:p w:rsidR="001A260D" w:rsidRPr="00164C26" w:rsidRDefault="001A260D" w:rsidP="001A260D">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1A260D" w:rsidRPr="00164C26" w:rsidRDefault="001A260D" w:rsidP="001A260D">
      <w:pPr>
        <w:pStyle w:val="Odstavce"/>
      </w:pPr>
      <w:r w:rsidRPr="00164C26">
        <w:t>Spolupráce s městem</w:t>
      </w:r>
    </w:p>
    <w:p w:rsidR="001A260D" w:rsidRPr="00164C26" w:rsidRDefault="001A260D" w:rsidP="001A260D">
      <w:pPr>
        <w:pStyle w:val="Odstavecseseznamem"/>
        <w:jc w:val="both"/>
      </w:pPr>
      <w:r w:rsidRPr="00164C26">
        <w:t>Příjemce se zavazuje spolupracovat s městem poskytováním informací (tel.: 353</w:t>
      </w:r>
      <w:r>
        <w:t> </w:t>
      </w:r>
      <w:r w:rsidRPr="00164C26">
        <w:t>1</w:t>
      </w:r>
      <w:r w:rsidR="00AF58B3">
        <w:t>51</w:t>
      </w:r>
      <w:r>
        <w:t xml:space="preserve"> </w:t>
      </w:r>
      <w:r w:rsidRPr="00164C26">
        <w:t>456) pro účel zveřejnění v Radničních listech.</w:t>
      </w:r>
    </w:p>
    <w:p w:rsidR="001A260D" w:rsidRPr="00164C26" w:rsidRDefault="001A260D" w:rsidP="001A260D">
      <w:pPr>
        <w:pStyle w:val="Odstavce"/>
      </w:pPr>
      <w:r w:rsidRPr="00164C26">
        <w:t>Další podmínky čerpání Dotace</w:t>
      </w:r>
    </w:p>
    <w:p w:rsidR="001A260D" w:rsidRDefault="001A260D" w:rsidP="001A260D">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1A260D" w:rsidRDefault="001A260D" w:rsidP="001A260D">
      <w:pPr>
        <w:ind w:left="709"/>
        <w:jc w:val="both"/>
      </w:pPr>
    </w:p>
    <w:p w:rsidR="001A260D" w:rsidRDefault="001A260D" w:rsidP="001A260D">
      <w:pPr>
        <w:ind w:left="709"/>
        <w:jc w:val="both"/>
      </w:pPr>
      <w:r>
        <w:t xml:space="preserve">Veškeré doklady a jiné listiny (zejména faktury, výdajové pokladní doklady, stravenky apod.), které potvrzují použití </w:t>
      </w:r>
      <w:r w:rsidR="00E74D0C">
        <w:t>D</w:t>
      </w:r>
      <w:r>
        <w:t>otace</w:t>
      </w:r>
      <w:r w:rsidR="00E74D0C">
        <w:t>,</w:t>
      </w:r>
      <w:r>
        <w:t xml:space="preserve"> musí být v originále označeny větou „Financováno z dotace poskytnuté Statutárním městem Karlovy Vary“ s uvedením konkrétního čísla smlouvy, které bude příjemcem </w:t>
      </w:r>
      <w:r w:rsidR="00E74D0C">
        <w:t>D</w:t>
      </w:r>
      <w:r>
        <w:t>otace vždy k této větě doplněno.</w:t>
      </w:r>
    </w:p>
    <w:p w:rsidR="001A260D" w:rsidRDefault="001A260D" w:rsidP="001A260D">
      <w:pPr>
        <w:ind w:left="709"/>
        <w:jc w:val="both"/>
      </w:pPr>
    </w:p>
    <w:p w:rsidR="001A260D" w:rsidRPr="00164C26" w:rsidRDefault="001A260D" w:rsidP="001A260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7C2AB4">
        <w:t>3</w:t>
      </w:r>
      <w:r w:rsidRPr="00164C26">
        <w:t xml:space="preserve"> těchto Zásad.</w:t>
      </w:r>
    </w:p>
    <w:p w:rsidR="001A260D" w:rsidRDefault="001A260D" w:rsidP="001A260D">
      <w:pPr>
        <w:pStyle w:val="Odstavce"/>
      </w:pPr>
      <w:r w:rsidRPr="00164C26">
        <w:t>Veřejná podpora</w:t>
      </w:r>
    </w:p>
    <w:p w:rsidR="007C2AB4" w:rsidRDefault="007C2AB4" w:rsidP="007C2AB4">
      <w:pPr>
        <w:ind w:left="60"/>
        <w:jc w:val="both"/>
      </w:pPr>
      <w:r>
        <w:t xml:space="preserve">           </w:t>
      </w:r>
    </w:p>
    <w:p w:rsidR="001A260D" w:rsidRDefault="001A260D" w:rsidP="001A260D">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1A260D" w:rsidRDefault="001A260D" w:rsidP="001A260D">
      <w:pPr>
        <w:pStyle w:val="Odstavecseseznamem1"/>
        <w:rPr>
          <w:rFonts w:cs="Arial"/>
          <w:szCs w:val="22"/>
        </w:rPr>
      </w:pPr>
      <w:r>
        <w:rPr>
          <w:rFonts w:cs="Arial"/>
          <w:szCs w:val="22"/>
        </w:rPr>
        <w:t xml:space="preserve">Příjemce Dotace současně čestně prohlašuje, že veškeré údaje, tedy i údaje </w:t>
      </w:r>
      <w:r w:rsidR="00E74D0C">
        <w:rPr>
          <w:rFonts w:cs="Arial"/>
          <w:szCs w:val="22"/>
        </w:rPr>
        <w:t>o</w:t>
      </w:r>
      <w:r>
        <w:rPr>
          <w:rFonts w:cs="Arial"/>
          <w:szCs w:val="22"/>
        </w:rPr>
        <w:t xml:space="preserve"> podporách, které obdržel za poslední tři roky, uvedl městu pravdivě.</w:t>
      </w:r>
    </w:p>
    <w:p w:rsidR="005237E0" w:rsidRPr="00AB4434" w:rsidRDefault="005237E0" w:rsidP="001A260D">
      <w:pPr>
        <w:ind w:firstLine="708"/>
        <w:jc w:val="both"/>
      </w:pPr>
    </w:p>
    <w:p w:rsidR="001A260D" w:rsidRPr="00164C26" w:rsidRDefault="001A260D" w:rsidP="001A260D">
      <w:pPr>
        <w:pStyle w:val="Odstavce"/>
      </w:pPr>
      <w:r>
        <w:t>Propagace Statutárního města Karlovy Vary</w:t>
      </w:r>
    </w:p>
    <w:p w:rsidR="00D468AE" w:rsidRDefault="001A260D" w:rsidP="001A260D">
      <w:pPr>
        <w:pStyle w:val="Odstavecseseznamem1"/>
        <w:rPr>
          <w:rFonts w:cs="Arial"/>
          <w:szCs w:val="22"/>
        </w:rPr>
      </w:pPr>
      <w:r w:rsidRPr="00164C26">
        <w:rPr>
          <w:rFonts w:cs="Arial"/>
          <w:szCs w:val="22"/>
        </w:rPr>
        <w:t xml:space="preserve">Příjemce </w:t>
      </w:r>
      <w:r w:rsidR="00E74D0C">
        <w:rPr>
          <w:rFonts w:cs="Arial"/>
          <w:szCs w:val="22"/>
        </w:rPr>
        <w:t>D</w:t>
      </w:r>
      <w:r w:rsidRPr="00164C26">
        <w:rPr>
          <w:rFonts w:cs="Arial"/>
          <w:szCs w:val="22"/>
        </w:rPr>
        <w:t xml:space="preserve">otace </w:t>
      </w:r>
      <w:r>
        <w:rPr>
          <w:rFonts w:cs="Arial"/>
          <w:szCs w:val="22"/>
        </w:rPr>
        <w:t>se zavazuje veřejně propagovat Statutární město Karlovy Vary, jako poskytovatele Dotace</w:t>
      </w:r>
      <w:r w:rsidR="00E74D0C">
        <w:rPr>
          <w:rFonts w:cs="Arial"/>
          <w:szCs w:val="22"/>
        </w:rPr>
        <w:t>,</w:t>
      </w:r>
      <w:r>
        <w:rPr>
          <w:rFonts w:cs="Arial"/>
          <w:szCs w:val="22"/>
        </w:rPr>
        <w:t xml:space="preserve"> těmito nástroji a prostředky: </w:t>
      </w:r>
    </w:p>
    <w:p w:rsidR="00E66C1D" w:rsidRDefault="00E66C1D" w:rsidP="001A260D">
      <w:pPr>
        <w:pStyle w:val="Odstavecseseznamem1"/>
        <w:rPr>
          <w:rFonts w:cs="Arial"/>
          <w:szCs w:val="22"/>
        </w:rPr>
      </w:pPr>
    </w:p>
    <w:p w:rsidR="002861E6" w:rsidRDefault="002861E6" w:rsidP="001A260D">
      <w:pPr>
        <w:pStyle w:val="Odstavecseseznamem1"/>
        <w:rPr>
          <w:rFonts w:cs="Arial"/>
          <w:b/>
          <w:i/>
          <w:szCs w:val="22"/>
        </w:rPr>
      </w:pPr>
      <w:r>
        <w:rPr>
          <w:rFonts w:cs="Arial"/>
          <w:szCs w:val="22"/>
        </w:rPr>
        <w:t xml:space="preserve">- </w:t>
      </w:r>
      <w:r>
        <w:rPr>
          <w:rFonts w:cs="Arial"/>
          <w:b/>
          <w:i/>
          <w:szCs w:val="22"/>
        </w:rPr>
        <w:t>t</w:t>
      </w:r>
      <w:r w:rsidRPr="002861E6">
        <w:rPr>
          <w:rFonts w:cs="Arial"/>
          <w:b/>
          <w:i/>
          <w:szCs w:val="22"/>
        </w:rPr>
        <w:t>ištěná prezentace</w:t>
      </w:r>
      <w:r>
        <w:rPr>
          <w:rFonts w:cs="Arial"/>
          <w:b/>
          <w:i/>
          <w:szCs w:val="22"/>
        </w:rPr>
        <w:t xml:space="preserve"> – např. brožury, letáky, plakáty, školicí a </w:t>
      </w:r>
      <w:proofErr w:type="spellStart"/>
      <w:r>
        <w:rPr>
          <w:rFonts w:cs="Arial"/>
          <w:b/>
          <w:i/>
          <w:szCs w:val="22"/>
        </w:rPr>
        <w:t>inf</w:t>
      </w:r>
      <w:proofErr w:type="spellEnd"/>
      <w:r>
        <w:rPr>
          <w:rFonts w:cs="Arial"/>
          <w:b/>
          <w:i/>
          <w:szCs w:val="22"/>
        </w:rPr>
        <w:t>. materiály,</w:t>
      </w:r>
    </w:p>
    <w:p w:rsidR="00824FA1" w:rsidRDefault="00ED092D" w:rsidP="00ED092D">
      <w:pPr>
        <w:pStyle w:val="Odstavecseseznamem1"/>
        <w:ind w:left="0"/>
        <w:rPr>
          <w:b/>
          <w:i/>
        </w:rPr>
      </w:pPr>
      <w:r>
        <w:rPr>
          <w:rFonts w:cs="Arial"/>
          <w:b/>
          <w:i/>
          <w:szCs w:val="22"/>
        </w:rPr>
        <w:t xml:space="preserve">            </w:t>
      </w:r>
      <w:r w:rsidR="00824FA1">
        <w:rPr>
          <w:b/>
          <w:i/>
        </w:rPr>
        <w:t xml:space="preserve">- </w:t>
      </w:r>
      <w:r w:rsidR="00824FA1" w:rsidRPr="00824FA1">
        <w:rPr>
          <w:b/>
          <w:i/>
        </w:rPr>
        <w:t>mediální prezentace – internetové stránky,</w:t>
      </w:r>
    </w:p>
    <w:p w:rsidR="00E66C1D" w:rsidRPr="00824FA1" w:rsidRDefault="00E66C1D" w:rsidP="00ED092D">
      <w:pPr>
        <w:pStyle w:val="Odstavecseseznamem1"/>
        <w:ind w:left="0"/>
        <w:rPr>
          <w:b/>
          <w:i/>
        </w:rPr>
      </w:pPr>
    </w:p>
    <w:p w:rsidR="001A260D" w:rsidRDefault="001A260D" w:rsidP="001A260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E66C1D" w:rsidRDefault="00E66C1D" w:rsidP="001A260D">
      <w:pPr>
        <w:pStyle w:val="Odstavecseseznamem1"/>
        <w:rPr>
          <w:rFonts w:cs="Arial"/>
          <w:szCs w:val="22"/>
        </w:rPr>
      </w:pPr>
    </w:p>
    <w:p w:rsidR="00E66C1D" w:rsidRDefault="00E66C1D" w:rsidP="001A260D">
      <w:pPr>
        <w:pStyle w:val="Odstavecseseznamem1"/>
        <w:rPr>
          <w:rFonts w:cs="Arial"/>
          <w:szCs w:val="22"/>
        </w:rPr>
      </w:pPr>
    </w:p>
    <w:p w:rsidR="00E66C1D" w:rsidRDefault="00E66C1D" w:rsidP="001A260D">
      <w:pPr>
        <w:pStyle w:val="Odstavecseseznamem1"/>
        <w:rPr>
          <w:rFonts w:cs="Arial"/>
          <w:szCs w:val="22"/>
        </w:rPr>
      </w:pPr>
    </w:p>
    <w:p w:rsidR="00E66C1D" w:rsidRDefault="00E66C1D" w:rsidP="001A260D">
      <w:pPr>
        <w:pStyle w:val="Odstavecseseznamem1"/>
        <w:rPr>
          <w:rFonts w:cs="Arial"/>
          <w:szCs w:val="22"/>
        </w:rPr>
      </w:pPr>
    </w:p>
    <w:p w:rsidR="00ED092D" w:rsidRDefault="00ED092D" w:rsidP="001A260D">
      <w:pPr>
        <w:pStyle w:val="Odstavecseseznamem1"/>
        <w:rPr>
          <w:rFonts w:cs="Arial"/>
          <w:szCs w:val="22"/>
        </w:rPr>
      </w:pPr>
    </w:p>
    <w:p w:rsidR="001A260D" w:rsidRPr="00164C26" w:rsidRDefault="001A260D" w:rsidP="001A260D">
      <w:pPr>
        <w:pStyle w:val="lnky"/>
        <w:ind w:left="709" w:hanging="709"/>
        <w:jc w:val="both"/>
        <w:rPr>
          <w:rFonts w:cs="Arial"/>
          <w:szCs w:val="22"/>
        </w:rPr>
      </w:pPr>
      <w:r w:rsidRPr="00164C26">
        <w:rPr>
          <w:rFonts w:cs="Arial"/>
          <w:szCs w:val="22"/>
        </w:rPr>
        <w:lastRenderedPageBreak/>
        <w:tab/>
      </w:r>
      <w:r>
        <w:rPr>
          <w:rFonts w:cs="Arial"/>
          <w:szCs w:val="22"/>
        </w:rPr>
        <w:t xml:space="preserve">DŮSLEDKY PORUŠENÍ POVINNOSTÍ PŘÍJEMCE, </w:t>
      </w:r>
      <w:r w:rsidRPr="00164C26">
        <w:rPr>
          <w:rFonts w:cs="Arial"/>
          <w:szCs w:val="22"/>
        </w:rPr>
        <w:t>Odstoupení od smlouvy a smluvní pokuta</w:t>
      </w:r>
    </w:p>
    <w:p w:rsidR="001A260D" w:rsidRDefault="001A260D" w:rsidP="001A260D">
      <w:pPr>
        <w:pStyle w:val="Odstavce"/>
      </w:pPr>
      <w:r>
        <w:t>Porušení závažných povinností</w:t>
      </w:r>
    </w:p>
    <w:p w:rsidR="001A260D" w:rsidRDefault="001A260D" w:rsidP="001A260D">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1A260D" w:rsidRDefault="001A260D" w:rsidP="001A260D">
      <w:pPr>
        <w:pStyle w:val="Odstavecseseznamem"/>
        <w:jc w:val="both"/>
      </w:pPr>
    </w:p>
    <w:p w:rsidR="001A260D" w:rsidRDefault="001A260D" w:rsidP="001A260D">
      <w:pPr>
        <w:pStyle w:val="Odstavecseseznamem"/>
        <w:jc w:val="both"/>
      </w:pPr>
      <w:r>
        <w:t>Závažnými povinnostmi jsou:</w:t>
      </w:r>
    </w:p>
    <w:p w:rsidR="001A260D" w:rsidRDefault="001A260D" w:rsidP="001A260D">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1A260D" w:rsidRDefault="001A260D" w:rsidP="001A260D">
      <w:pPr>
        <w:pStyle w:val="Odstavecseseznamem"/>
        <w:numPr>
          <w:ilvl w:val="0"/>
          <w:numId w:val="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1A260D" w:rsidRDefault="001A260D" w:rsidP="001A260D">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1A260D" w:rsidRDefault="001A260D" w:rsidP="001A260D">
      <w:pPr>
        <w:pStyle w:val="Odstavecseseznamem"/>
        <w:numPr>
          <w:ilvl w:val="0"/>
          <w:numId w:val="6"/>
        </w:numPr>
        <w:ind w:left="993" w:hanging="285"/>
        <w:jc w:val="both"/>
      </w:pPr>
      <w:r w:rsidRPr="002015EB">
        <w:t>uvedení nesprávných údajů v žádosti o dotaci či v této smlouvě,</w:t>
      </w:r>
    </w:p>
    <w:p w:rsidR="001A260D" w:rsidRPr="002015EB" w:rsidRDefault="001A260D" w:rsidP="001A260D">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1A260D" w:rsidRPr="00164C26" w:rsidRDefault="001A260D" w:rsidP="001A260D">
      <w:pPr>
        <w:pStyle w:val="Odstavecseseznamem"/>
        <w:ind w:left="0"/>
        <w:jc w:val="both"/>
      </w:pPr>
    </w:p>
    <w:p w:rsidR="001A260D" w:rsidRDefault="001A260D" w:rsidP="001A260D">
      <w:pPr>
        <w:pStyle w:val="Odstavce"/>
      </w:pPr>
      <w:r>
        <w:t>Porušení méně závažných povinností</w:t>
      </w:r>
    </w:p>
    <w:p w:rsidR="001A260D" w:rsidRDefault="001A260D" w:rsidP="001A260D">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1A260D" w:rsidRDefault="001A260D" w:rsidP="001A260D">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1A260D" w:rsidRDefault="001A260D" w:rsidP="001A260D">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1A260D" w:rsidRDefault="001A260D" w:rsidP="001A260D">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1A260D" w:rsidRDefault="001A260D" w:rsidP="001A260D">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1A260D" w:rsidRDefault="001A260D" w:rsidP="001A260D">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1A260D" w:rsidRDefault="001A260D" w:rsidP="001A260D">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1A260D" w:rsidRPr="002015EB" w:rsidRDefault="001A260D" w:rsidP="001A260D">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1A260D" w:rsidRPr="00164C26" w:rsidRDefault="001A260D" w:rsidP="001A260D">
      <w:pPr>
        <w:pStyle w:val="Odstavce"/>
      </w:pPr>
      <w:r w:rsidRPr="00164C26">
        <w:t>Odstoupení městem</w:t>
      </w:r>
    </w:p>
    <w:p w:rsidR="001A260D" w:rsidRPr="00164C26" w:rsidRDefault="001A260D" w:rsidP="001A260D">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EF67E4">
          <w:t>2</w:t>
        </w:r>
      </w:fldSimple>
      <w:r w:rsidRPr="00164C26">
        <w:t>. této smlouvy. Odstoupení od smlouvy je účinné k okamžiku, kdy je písemné odstoupení od smlouvy doručeno příjemci. Odstoupením od smlouvy se tato smlouva od počátku ruší.</w:t>
      </w:r>
    </w:p>
    <w:p w:rsidR="001A260D" w:rsidRPr="00164C26" w:rsidRDefault="001A260D" w:rsidP="001A260D">
      <w:pPr>
        <w:pStyle w:val="Odstavce"/>
      </w:pPr>
      <w:r w:rsidRPr="00164C26">
        <w:t>Důsledky odstoupení</w:t>
      </w:r>
    </w:p>
    <w:p w:rsidR="001A260D" w:rsidRPr="00164C26" w:rsidRDefault="001A260D" w:rsidP="001A260D">
      <w:pPr>
        <w:pStyle w:val="Odstavecseseznamem"/>
        <w:jc w:val="both"/>
      </w:pPr>
      <w:r w:rsidRPr="00164C26">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č. </w:t>
      </w:r>
      <w:proofErr w:type="spellStart"/>
      <w:r w:rsidR="0083434B">
        <w:t>xxxxxxxxxxx</w:t>
      </w:r>
      <w:proofErr w:type="spellEnd"/>
      <w:r w:rsidRPr="00164C26">
        <w:t xml:space="preserve"> vedený u České spořitelny, a.s.</w:t>
      </w:r>
      <w:r w:rsidR="00E74D0C">
        <w:t>,</w:t>
      </w:r>
      <w:r w:rsidRPr="00164C26">
        <w:t xml:space="preserve"> pobočka Karlovy Vary, pokud nebude v písemné listině o odstoupení od smlouvy uveden jiný účet.</w:t>
      </w:r>
    </w:p>
    <w:p w:rsidR="001A260D" w:rsidRPr="00164C26" w:rsidRDefault="001A260D" w:rsidP="001A260D">
      <w:pPr>
        <w:pStyle w:val="Odstavce"/>
      </w:pPr>
      <w:r w:rsidRPr="00164C26">
        <w:t>Smluvní pokuta</w:t>
      </w:r>
    </w:p>
    <w:p w:rsidR="001A260D" w:rsidRDefault="001A260D" w:rsidP="001A260D">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824FA1" w:rsidRPr="00164C26" w:rsidRDefault="00824FA1" w:rsidP="001A260D">
      <w:pPr>
        <w:pStyle w:val="Odstavecseseznamem"/>
        <w:jc w:val="both"/>
      </w:pPr>
    </w:p>
    <w:p w:rsidR="001A260D" w:rsidRPr="00164C26" w:rsidRDefault="001A260D" w:rsidP="001A260D">
      <w:pPr>
        <w:pStyle w:val="lnky"/>
        <w:jc w:val="both"/>
        <w:rPr>
          <w:rFonts w:cs="Arial"/>
          <w:snapToGrid w:val="0"/>
          <w:szCs w:val="22"/>
        </w:rPr>
      </w:pPr>
      <w:r w:rsidRPr="00164C26">
        <w:rPr>
          <w:rFonts w:eastAsia="Calibri" w:cs="Arial"/>
          <w:szCs w:val="22"/>
        </w:rPr>
        <w:lastRenderedPageBreak/>
        <w:tab/>
        <w:t>Doručování</w:t>
      </w:r>
    </w:p>
    <w:p w:rsidR="001A260D" w:rsidRPr="00164C26" w:rsidRDefault="001A260D" w:rsidP="001A260D">
      <w:pPr>
        <w:pStyle w:val="Odstavce"/>
        <w:rPr>
          <w:snapToGrid w:val="0"/>
        </w:rPr>
      </w:pPr>
      <w:r w:rsidRPr="00164C26">
        <w:rPr>
          <w:snapToGrid w:val="0"/>
        </w:rPr>
        <w:t>Doručování</w:t>
      </w:r>
    </w:p>
    <w:p w:rsidR="001A260D" w:rsidRDefault="001A260D" w:rsidP="001A260D">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ED092D" w:rsidRPr="00164C26" w:rsidRDefault="00ED092D" w:rsidP="001A260D">
      <w:pPr>
        <w:ind w:left="709"/>
        <w:jc w:val="both"/>
        <w:rPr>
          <w:snapToGrid w:val="0"/>
        </w:rPr>
      </w:pPr>
    </w:p>
    <w:p w:rsidR="001A260D" w:rsidRPr="00164C26" w:rsidRDefault="001A260D" w:rsidP="001A260D">
      <w:pPr>
        <w:pStyle w:val="Odstavce"/>
        <w:rPr>
          <w:snapToGrid w:val="0"/>
        </w:rPr>
      </w:pPr>
      <w:r w:rsidRPr="00164C26">
        <w:rPr>
          <w:snapToGrid w:val="0"/>
        </w:rPr>
        <w:t>Způsob doručování</w:t>
      </w:r>
    </w:p>
    <w:p w:rsidR="001A260D" w:rsidRPr="00164C26" w:rsidRDefault="001A260D" w:rsidP="001A260D">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1A260D"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1A260D" w:rsidRPr="00164C26" w:rsidRDefault="001A260D" w:rsidP="001A260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1A260D" w:rsidRPr="00164C26" w:rsidRDefault="001A260D" w:rsidP="001A260D">
      <w:pPr>
        <w:pStyle w:val="Odstavce"/>
        <w:rPr>
          <w:snapToGrid w:val="0"/>
        </w:rPr>
      </w:pPr>
      <w:r w:rsidRPr="00164C26">
        <w:rPr>
          <w:snapToGrid w:val="0"/>
        </w:rPr>
        <w:t>Adresy pro doručování</w:t>
      </w:r>
    </w:p>
    <w:p w:rsidR="001A260D" w:rsidRPr="00164C26" w:rsidRDefault="001A260D" w:rsidP="001A260D">
      <w:pPr>
        <w:pStyle w:val="Odstavecseseznamem"/>
        <w:jc w:val="both"/>
        <w:rPr>
          <w:snapToGrid w:val="0"/>
        </w:rPr>
      </w:pPr>
      <w:r w:rsidRPr="00164C26">
        <w:rPr>
          <w:snapToGrid w:val="0"/>
        </w:rPr>
        <w:t>Ke dni podpisu Smlouvy je:</w:t>
      </w:r>
      <w:bookmarkEnd w:id="10"/>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městu:</w:t>
      </w:r>
    </w:p>
    <w:p w:rsidR="00824FA1" w:rsidRPr="00824FA1" w:rsidRDefault="00824FA1" w:rsidP="00824FA1"/>
    <w:p w:rsidR="001A260D" w:rsidRPr="00164C26" w:rsidRDefault="001A260D" w:rsidP="001A260D">
      <w:pPr>
        <w:widowControl w:val="0"/>
        <w:ind w:left="1701" w:hanging="708"/>
        <w:jc w:val="both"/>
        <w:rPr>
          <w:snapToGrid w:val="0"/>
        </w:rPr>
      </w:pPr>
      <w:r>
        <w:rPr>
          <w:b/>
          <w:snapToGrid w:val="0"/>
        </w:rPr>
        <w:t>Statutární m</w:t>
      </w:r>
      <w:r w:rsidRPr="00164C26">
        <w:rPr>
          <w:b/>
          <w:snapToGrid w:val="0"/>
        </w:rPr>
        <w:t>ěsto Karlovy Vary</w:t>
      </w:r>
    </w:p>
    <w:p w:rsidR="001A260D" w:rsidRDefault="004B2DCD" w:rsidP="001A260D">
      <w:pPr>
        <w:widowControl w:val="0"/>
        <w:ind w:left="1701" w:hanging="708"/>
        <w:jc w:val="both"/>
        <w:rPr>
          <w:b/>
          <w:bCs/>
          <w:snapToGrid w:val="0"/>
        </w:rPr>
      </w:pPr>
      <w:r>
        <w:rPr>
          <w:b/>
          <w:bCs/>
          <w:snapToGrid w:val="0"/>
        </w:rPr>
        <w:t>U Spořitelny 2</w:t>
      </w:r>
      <w:r w:rsidR="001A260D" w:rsidRPr="00164C26">
        <w:rPr>
          <w:b/>
          <w:bCs/>
          <w:snapToGrid w:val="0"/>
        </w:rPr>
        <w:t>, Karlovy Vary, PSČ: 361 20</w:t>
      </w:r>
    </w:p>
    <w:p w:rsidR="00824FA1" w:rsidRPr="00164C26" w:rsidRDefault="00824FA1" w:rsidP="001A260D">
      <w:pPr>
        <w:widowControl w:val="0"/>
        <w:ind w:left="1701" w:hanging="708"/>
        <w:jc w:val="both"/>
        <w:rPr>
          <w:b/>
          <w:bCs/>
          <w:snapToGrid w:val="0"/>
        </w:rPr>
      </w:pPr>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824FA1" w:rsidRPr="00824FA1" w:rsidRDefault="00824FA1" w:rsidP="00824FA1"/>
    <w:p w:rsidR="00824FA1" w:rsidRPr="00824FA1" w:rsidRDefault="00824FA1" w:rsidP="00824FA1">
      <w:pPr>
        <w:rPr>
          <w:b/>
        </w:rPr>
      </w:pPr>
      <w:r>
        <w:t xml:space="preserve">                 </w:t>
      </w:r>
      <w:r w:rsidR="00ED092D">
        <w:rPr>
          <w:b/>
        </w:rPr>
        <w:t>KSK centrum o.p.s.</w:t>
      </w:r>
    </w:p>
    <w:p w:rsidR="00824FA1" w:rsidRPr="00824FA1" w:rsidRDefault="00824FA1" w:rsidP="00824FA1">
      <w:pPr>
        <w:rPr>
          <w:b/>
        </w:rPr>
      </w:pPr>
      <w:r w:rsidRPr="00824FA1">
        <w:rPr>
          <w:b/>
        </w:rPr>
        <w:t xml:space="preserve">                 </w:t>
      </w:r>
      <w:r w:rsidR="00F858C4">
        <w:rPr>
          <w:b/>
        </w:rPr>
        <w:t>Jáchymovská 59/98</w:t>
      </w:r>
      <w:r w:rsidRPr="00824FA1">
        <w:rPr>
          <w:b/>
        </w:rPr>
        <w:t xml:space="preserve">, </w:t>
      </w:r>
      <w:r w:rsidR="002861E6">
        <w:rPr>
          <w:b/>
        </w:rPr>
        <w:t>Karlovy Vary</w:t>
      </w:r>
      <w:r w:rsidRPr="00824FA1">
        <w:rPr>
          <w:b/>
        </w:rPr>
        <w:t xml:space="preserve">, PSČ: </w:t>
      </w:r>
      <w:r w:rsidR="002861E6">
        <w:rPr>
          <w:b/>
        </w:rPr>
        <w:t>360 0</w:t>
      </w:r>
      <w:r w:rsidR="00F858C4">
        <w:rPr>
          <w:b/>
        </w:rPr>
        <w:t>4</w:t>
      </w:r>
    </w:p>
    <w:p w:rsidR="00824FA1" w:rsidRPr="00824FA1" w:rsidRDefault="00824FA1" w:rsidP="00824FA1"/>
    <w:p w:rsidR="001A260D" w:rsidRPr="00164C26" w:rsidRDefault="001A260D" w:rsidP="001A260D">
      <w:pPr>
        <w:pStyle w:val="Odstavecseseznamem"/>
        <w:ind w:left="993"/>
        <w:jc w:val="both"/>
        <w:rPr>
          <w:b/>
        </w:rPr>
      </w:pPr>
      <w:r w:rsidRPr="00164C26">
        <w:rPr>
          <w:b/>
        </w:rPr>
        <w:t>_______________</w:t>
      </w:r>
    </w:p>
    <w:p w:rsidR="001A260D" w:rsidRPr="00164C26" w:rsidRDefault="001A260D" w:rsidP="001A260D">
      <w:pPr>
        <w:pStyle w:val="Odstavce"/>
      </w:pPr>
      <w:r w:rsidRPr="00164C26">
        <w:t>Doručování městu</w:t>
      </w:r>
    </w:p>
    <w:p w:rsidR="001A260D" w:rsidRDefault="001A260D" w:rsidP="001A260D">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1A260D" w:rsidRPr="00164C26" w:rsidRDefault="001A260D" w:rsidP="001A260D">
      <w:pPr>
        <w:ind w:left="709"/>
        <w:jc w:val="both"/>
      </w:pPr>
    </w:p>
    <w:p w:rsidR="001A260D" w:rsidRPr="00164C26" w:rsidRDefault="001A260D" w:rsidP="001A260D">
      <w:pPr>
        <w:pStyle w:val="lnky"/>
        <w:jc w:val="both"/>
        <w:rPr>
          <w:rFonts w:cs="Arial"/>
          <w:szCs w:val="22"/>
        </w:rPr>
      </w:pPr>
      <w:r w:rsidRPr="00164C26">
        <w:rPr>
          <w:rFonts w:cs="Arial"/>
          <w:szCs w:val="22"/>
        </w:rPr>
        <w:tab/>
        <w:t>Společná ustanovení</w:t>
      </w:r>
    </w:p>
    <w:p w:rsidR="001A260D" w:rsidRPr="00164C26" w:rsidRDefault="001A260D" w:rsidP="001A260D">
      <w:pPr>
        <w:pStyle w:val="Odstavce"/>
      </w:pPr>
      <w:r w:rsidRPr="00164C26">
        <w:t>Počet vyhotovení smlouvy</w:t>
      </w:r>
    </w:p>
    <w:p w:rsidR="001A260D" w:rsidRDefault="001A260D" w:rsidP="001A260D">
      <w:pPr>
        <w:pStyle w:val="Odstavecseseznamem"/>
        <w:jc w:val="both"/>
      </w:pPr>
      <w:r w:rsidRPr="00164C26">
        <w:t xml:space="preserve">Tato smlouva je vyhotovena ve </w:t>
      </w:r>
      <w:r w:rsidR="00EA4FFB">
        <w:t>dvou</w:t>
      </w:r>
      <w:r w:rsidRPr="00164C26">
        <w:t xml:space="preserve"> stejnopisech, z nichž město obdrží </w:t>
      </w:r>
      <w:r w:rsidR="00EA4FFB">
        <w:t xml:space="preserve">jeden </w:t>
      </w:r>
      <w:r w:rsidRPr="00164C26">
        <w:t>stejnopis a příjemce jeden stejnopis. Každé vyhotovení má právní sílu originálu.</w:t>
      </w:r>
    </w:p>
    <w:p w:rsidR="001A260D" w:rsidRPr="00164C26" w:rsidRDefault="001A260D" w:rsidP="001A260D">
      <w:pPr>
        <w:pStyle w:val="Odstavecseseznamem"/>
        <w:jc w:val="both"/>
        <w:rPr>
          <w:i/>
        </w:rPr>
      </w:pPr>
    </w:p>
    <w:p w:rsidR="001A260D" w:rsidRPr="00164C26" w:rsidRDefault="001A260D" w:rsidP="001A260D">
      <w:pPr>
        <w:pStyle w:val="Odstavce"/>
      </w:pPr>
      <w:r>
        <w:t xml:space="preserve">Salvátorská klauzule </w:t>
      </w:r>
    </w:p>
    <w:p w:rsidR="001A260D" w:rsidRDefault="001A260D" w:rsidP="001A260D">
      <w:pPr>
        <w:pStyle w:val="Odstavecseseznamem"/>
        <w:jc w:val="both"/>
        <w:rPr>
          <w:color w:val="000000"/>
        </w:rPr>
      </w:pPr>
      <w:r w:rsidRPr="009F1CAE">
        <w:rPr>
          <w:color w:val="000000"/>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1A260D" w:rsidRPr="00164C26" w:rsidRDefault="001A260D" w:rsidP="001A260D">
      <w:pPr>
        <w:pStyle w:val="Odstavecseseznamem"/>
        <w:jc w:val="both"/>
      </w:pPr>
    </w:p>
    <w:p w:rsidR="001A260D" w:rsidRPr="00164C26" w:rsidRDefault="001A260D" w:rsidP="001A260D">
      <w:pPr>
        <w:pStyle w:val="Odstavce"/>
      </w:pPr>
      <w:r w:rsidRPr="00164C26">
        <w:t>Řešení sporů</w:t>
      </w:r>
    </w:p>
    <w:p w:rsidR="001A260D" w:rsidRDefault="001A260D" w:rsidP="001A260D">
      <w:pPr>
        <w:pStyle w:val="Odstavecseseznamem"/>
        <w:jc w:val="both"/>
      </w:pPr>
      <w:r w:rsidRPr="00164C26">
        <w:t>Případné spory vzniklé z této smlouvy budou řešeny podle platné právní úpravy věcně a místně příslušnými orgány</w:t>
      </w:r>
      <w:r>
        <w:t xml:space="preserve"> České republiky</w:t>
      </w:r>
    </w:p>
    <w:p w:rsidR="001A260D" w:rsidRPr="00164C26" w:rsidRDefault="001A260D" w:rsidP="001A260D">
      <w:pPr>
        <w:pStyle w:val="Odstavecseseznamem"/>
        <w:jc w:val="both"/>
      </w:pPr>
    </w:p>
    <w:p w:rsidR="001A260D" w:rsidRPr="00164C26" w:rsidRDefault="001A260D" w:rsidP="001A260D">
      <w:pPr>
        <w:pStyle w:val="Odstavce"/>
      </w:pPr>
      <w:r w:rsidRPr="00164C26">
        <w:t>Dodatky smlouvy</w:t>
      </w:r>
    </w:p>
    <w:p w:rsidR="001A260D" w:rsidRDefault="001A260D" w:rsidP="001A260D">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1A260D" w:rsidRPr="00164C26" w:rsidRDefault="001A260D" w:rsidP="001A260D">
      <w:pPr>
        <w:pStyle w:val="Odstavecseseznamem"/>
        <w:jc w:val="both"/>
      </w:pPr>
    </w:p>
    <w:p w:rsidR="001A260D" w:rsidRPr="00164C26" w:rsidRDefault="001A260D" w:rsidP="001A260D">
      <w:pPr>
        <w:pStyle w:val="lnky"/>
        <w:jc w:val="both"/>
        <w:rPr>
          <w:rFonts w:cs="Arial"/>
          <w:szCs w:val="22"/>
        </w:rPr>
      </w:pPr>
      <w:r w:rsidRPr="00164C26">
        <w:rPr>
          <w:rFonts w:cs="Arial"/>
          <w:szCs w:val="22"/>
        </w:rPr>
        <w:tab/>
        <w:t>Závěrečná ustanovení</w:t>
      </w:r>
    </w:p>
    <w:p w:rsidR="001A260D" w:rsidRPr="00164C26" w:rsidRDefault="001A260D" w:rsidP="001A260D">
      <w:pPr>
        <w:pStyle w:val="Odstavce"/>
      </w:pPr>
      <w:r w:rsidRPr="00164C26">
        <w:t xml:space="preserve">Platnost </w:t>
      </w:r>
      <w:r>
        <w:t xml:space="preserve">a účinnost </w:t>
      </w:r>
      <w:r w:rsidRPr="00164C26">
        <w:t>smlouvy</w:t>
      </w:r>
    </w:p>
    <w:p w:rsidR="001A260D" w:rsidRDefault="001A260D" w:rsidP="001A260D">
      <w:pPr>
        <w:pStyle w:val="Odstavecseseznamem"/>
        <w:jc w:val="both"/>
      </w:pPr>
      <w:r w:rsidRPr="00164C26">
        <w:t xml:space="preserve">Tato smlouva nabývá platnosti </w:t>
      </w:r>
      <w:r>
        <w:t xml:space="preserve">a účinnosti v den jejího </w:t>
      </w:r>
      <w:r w:rsidRPr="00164C26">
        <w:t>podpisu oprávněnými zástupci obou smluvních stran.</w:t>
      </w:r>
    </w:p>
    <w:p w:rsidR="001A260D" w:rsidRDefault="001A260D" w:rsidP="001A260D">
      <w:pPr>
        <w:pStyle w:val="Odstavecseseznamem"/>
        <w:jc w:val="both"/>
      </w:pPr>
    </w:p>
    <w:p w:rsidR="001A260D" w:rsidRDefault="001A260D" w:rsidP="001A260D">
      <w:pPr>
        <w:pStyle w:val="Odstavecseseznamem"/>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1A260D" w:rsidRDefault="001A260D" w:rsidP="001A260D">
      <w:pPr>
        <w:pStyle w:val="Odstavecseseznamem"/>
        <w:jc w:val="both"/>
      </w:pPr>
    </w:p>
    <w:p w:rsidR="001A260D" w:rsidRDefault="001A260D" w:rsidP="001A260D">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7"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1A260D" w:rsidRPr="00164C26" w:rsidRDefault="001A260D" w:rsidP="001A260D">
      <w:pPr>
        <w:pStyle w:val="Odstavecseseznamem"/>
        <w:jc w:val="both"/>
      </w:pPr>
    </w:p>
    <w:p w:rsidR="001A260D" w:rsidRPr="00164C26" w:rsidRDefault="001A260D" w:rsidP="001A260D">
      <w:pPr>
        <w:pStyle w:val="Odstavce"/>
      </w:pPr>
      <w:r>
        <w:t>Právní předpisy</w:t>
      </w:r>
    </w:p>
    <w:p w:rsidR="001A260D" w:rsidRPr="0086349C" w:rsidRDefault="001A260D" w:rsidP="001A260D">
      <w:pPr>
        <w:pStyle w:val="Default"/>
        <w:jc w:val="both"/>
      </w:pPr>
      <w:r w:rsidRPr="00164C26">
        <w:t xml:space="preserve"> </w:t>
      </w:r>
    </w:p>
    <w:p w:rsidR="001A260D" w:rsidRPr="0086349C" w:rsidRDefault="001A260D" w:rsidP="001A260D">
      <w:pPr>
        <w:autoSpaceDE w:val="0"/>
        <w:autoSpaceDN w:val="0"/>
        <w:adjustRightInd w:val="0"/>
        <w:ind w:left="708"/>
        <w:jc w:val="both"/>
        <w:rPr>
          <w:color w:val="000000"/>
        </w:rPr>
      </w:pPr>
      <w:r>
        <w:rPr>
          <w:color w:val="000000"/>
        </w:rPr>
        <w:t xml:space="preserve"> Právní vztahy dle této smlouvy se řídí zákon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1A260D" w:rsidRPr="00164C26" w:rsidRDefault="001A260D" w:rsidP="001A260D">
      <w:pPr>
        <w:pStyle w:val="Odstavecseseznamem"/>
        <w:jc w:val="both"/>
      </w:pPr>
    </w:p>
    <w:p w:rsidR="001A260D" w:rsidRPr="00164C26" w:rsidRDefault="001A260D" w:rsidP="001A260D">
      <w:pPr>
        <w:pStyle w:val="Odstavce"/>
      </w:pPr>
      <w:r w:rsidRPr="00164C26">
        <w:t>Doložka</w:t>
      </w:r>
    </w:p>
    <w:p w:rsidR="001A260D" w:rsidRDefault="001A260D" w:rsidP="001A260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w:t>
      </w:r>
      <w:r w:rsidRPr="00164C26">
        <w:lastRenderedPageBreak/>
        <w:t>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1A260D" w:rsidRPr="00164C26" w:rsidRDefault="001A260D" w:rsidP="001A260D">
      <w:pPr>
        <w:pStyle w:val="Odstavecseseznamem"/>
        <w:jc w:val="both"/>
      </w:pPr>
    </w:p>
    <w:p w:rsidR="001A260D" w:rsidRPr="00164C26" w:rsidRDefault="001A260D" w:rsidP="001A260D">
      <w:pPr>
        <w:pStyle w:val="Odstavce"/>
      </w:pPr>
      <w:r w:rsidRPr="00164C26">
        <w:t>Autentičnost smlouvy</w:t>
      </w:r>
    </w:p>
    <w:p w:rsidR="001A260D" w:rsidRDefault="001A260D" w:rsidP="001A260D">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1A260D" w:rsidRDefault="001A260D" w:rsidP="001A260D">
      <w:pPr>
        <w:pStyle w:val="Odstavecseseznamem"/>
        <w:jc w:val="both"/>
      </w:pPr>
    </w:p>
    <w:p w:rsidR="001A260D" w:rsidRPr="00164C26" w:rsidRDefault="001A260D" w:rsidP="001A260D">
      <w:pPr>
        <w:jc w:val="both"/>
      </w:pPr>
    </w:p>
    <w:p w:rsidR="001A260D" w:rsidRPr="00164C26" w:rsidRDefault="001A260D" w:rsidP="001A260D">
      <w:pPr>
        <w:tabs>
          <w:tab w:val="left" w:pos="1296"/>
        </w:tabs>
        <w:ind w:left="284" w:hanging="284"/>
        <w:jc w:val="both"/>
        <w:rPr>
          <w:color w:val="000000"/>
        </w:rPr>
      </w:pPr>
    </w:p>
    <w:p w:rsidR="001A260D" w:rsidRPr="00164C26" w:rsidRDefault="001A260D" w:rsidP="001A260D">
      <w:pPr>
        <w:tabs>
          <w:tab w:val="left" w:pos="1418"/>
        </w:tabs>
        <w:ind w:left="1418" w:hanging="1418"/>
        <w:jc w:val="both"/>
      </w:pPr>
      <w:r w:rsidRPr="00164C26">
        <w:t>Příloha č. 1:</w:t>
      </w:r>
      <w:r w:rsidRPr="00164C26">
        <w:tab/>
        <w:t>Výpis z usnesení Zastupitelstva města Karlovy Vary</w:t>
      </w:r>
      <w:r w:rsidR="00994F60">
        <w:t xml:space="preserve"> č. ZM/119/4/17 ze dne 25.04.2017 pod bodem č. 20</w:t>
      </w:r>
    </w:p>
    <w:p w:rsidR="001A260D" w:rsidRPr="00164C26" w:rsidRDefault="001A260D" w:rsidP="001A260D">
      <w:pPr>
        <w:jc w:val="both"/>
      </w:pPr>
    </w:p>
    <w:p w:rsidR="001A260D" w:rsidRPr="00164C26" w:rsidRDefault="001A260D" w:rsidP="001A260D">
      <w:pPr>
        <w:jc w:val="both"/>
        <w:rPr>
          <w:color w:val="000000"/>
        </w:rPr>
      </w:pPr>
    </w:p>
    <w:p w:rsidR="001A260D" w:rsidRPr="00164C26" w:rsidRDefault="001A260D" w:rsidP="001A260D">
      <w:pPr>
        <w:jc w:val="both"/>
        <w:rPr>
          <w:color w:val="000000"/>
        </w:rPr>
      </w:pPr>
      <w:r w:rsidRPr="00164C26">
        <w:rPr>
          <w:color w:val="000000"/>
        </w:rPr>
        <w:t xml:space="preserve">V Karlových Varech, dne </w:t>
      </w:r>
      <w:r w:rsidR="0083434B">
        <w:rPr>
          <w:color w:val="000000"/>
        </w:rPr>
        <w:t>:   13.07.2017</w:t>
      </w:r>
      <w:r w:rsidRPr="00164C26">
        <w:rPr>
          <w:color w:val="000000"/>
        </w:rPr>
        <w:tab/>
      </w:r>
    </w:p>
    <w:p w:rsidR="001A260D" w:rsidRPr="00164C26" w:rsidRDefault="001A260D" w:rsidP="001A260D">
      <w:pPr>
        <w:jc w:val="both"/>
        <w:rPr>
          <w:color w:val="000000"/>
        </w:rPr>
      </w:pPr>
    </w:p>
    <w:p w:rsidR="001A260D" w:rsidRDefault="001A260D"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Pr="00164C26" w:rsidRDefault="00994F60" w:rsidP="001A260D">
      <w:pPr>
        <w:jc w:val="both"/>
        <w:rPr>
          <w:color w:val="000000"/>
        </w:rPr>
      </w:pPr>
    </w:p>
    <w:p w:rsidR="001A260D" w:rsidRPr="00164C26" w:rsidRDefault="001A260D" w:rsidP="001A260D">
      <w:pPr>
        <w:jc w:val="both"/>
        <w:rPr>
          <w:color w:val="000000"/>
        </w:rPr>
      </w:pPr>
    </w:p>
    <w:p w:rsidR="001A260D" w:rsidRPr="00164C26" w:rsidRDefault="001A260D" w:rsidP="001A260D">
      <w:pPr>
        <w:tabs>
          <w:tab w:val="left" w:pos="284"/>
          <w:tab w:val="left" w:pos="4820"/>
        </w:tabs>
        <w:jc w:val="both"/>
      </w:pPr>
      <w:r w:rsidRPr="00164C26">
        <w:tab/>
        <w:t>______________________________</w:t>
      </w:r>
      <w:r w:rsidRPr="00164C26">
        <w:tab/>
        <w:t>_______________________________</w:t>
      </w:r>
    </w:p>
    <w:p w:rsidR="001A260D" w:rsidRPr="00164C26" w:rsidRDefault="00994F60" w:rsidP="001A260D">
      <w:pPr>
        <w:tabs>
          <w:tab w:val="left" w:pos="851"/>
          <w:tab w:val="left" w:pos="4962"/>
        </w:tabs>
        <w:jc w:val="both"/>
        <w:rPr>
          <w:b/>
          <w:bCs/>
        </w:rPr>
      </w:pPr>
      <w:r>
        <w:rPr>
          <w:bCs/>
        </w:rPr>
        <w:t xml:space="preserve">       </w:t>
      </w:r>
      <w:r w:rsidR="001A260D">
        <w:rPr>
          <w:b/>
          <w:bCs/>
        </w:rPr>
        <w:t>Statutární m</w:t>
      </w:r>
      <w:r>
        <w:rPr>
          <w:b/>
          <w:bCs/>
        </w:rPr>
        <w:t xml:space="preserve">ěsto Karlovy Vary                     </w:t>
      </w:r>
      <w:r w:rsidR="00F32531">
        <w:rPr>
          <w:b/>
          <w:bCs/>
        </w:rPr>
        <w:t xml:space="preserve">              </w:t>
      </w:r>
      <w:r w:rsidR="00E14644">
        <w:rPr>
          <w:b/>
          <w:bCs/>
        </w:rPr>
        <w:t>KSK centrum o.p.s.</w:t>
      </w:r>
    </w:p>
    <w:p w:rsidR="001A260D" w:rsidRDefault="001A260D" w:rsidP="001A260D">
      <w:pPr>
        <w:tabs>
          <w:tab w:val="left" w:pos="1134"/>
          <w:tab w:val="left" w:pos="6096"/>
        </w:tabs>
        <w:jc w:val="both"/>
        <w:rPr>
          <w:bCs/>
        </w:rPr>
      </w:pPr>
      <w:r>
        <w:rPr>
          <w:bCs/>
        </w:rPr>
        <w:tab/>
      </w:r>
      <w:r w:rsidR="00994F60">
        <w:rPr>
          <w:bCs/>
        </w:rPr>
        <w:t xml:space="preserve"> </w:t>
      </w:r>
      <w:r>
        <w:rPr>
          <w:bCs/>
        </w:rPr>
        <w:t>zastoupené</w:t>
      </w:r>
      <w:r>
        <w:rPr>
          <w:bCs/>
        </w:rPr>
        <w:tab/>
      </w:r>
      <w:r w:rsidR="00994F60">
        <w:rPr>
          <w:bCs/>
        </w:rPr>
        <w:t>zastoupen</w:t>
      </w:r>
      <w:r w:rsidR="00E14644">
        <w:rPr>
          <w:bCs/>
        </w:rPr>
        <w:t>a</w:t>
      </w:r>
    </w:p>
    <w:p w:rsidR="001A260D" w:rsidRDefault="00994F60" w:rsidP="001A260D">
      <w:pPr>
        <w:tabs>
          <w:tab w:val="left" w:pos="1134"/>
          <w:tab w:val="left" w:pos="6096"/>
        </w:tabs>
        <w:rPr>
          <w:bCs/>
        </w:rPr>
      </w:pPr>
      <w:r>
        <w:rPr>
          <w:bCs/>
        </w:rPr>
        <w:t xml:space="preserve">             Bc. Janou </w:t>
      </w:r>
      <w:proofErr w:type="spellStart"/>
      <w:r>
        <w:rPr>
          <w:bCs/>
        </w:rPr>
        <w:t>Reischlovou</w:t>
      </w:r>
      <w:proofErr w:type="spellEnd"/>
      <w:r>
        <w:rPr>
          <w:bCs/>
        </w:rPr>
        <w:t xml:space="preserve">         </w:t>
      </w:r>
      <w:r w:rsidR="00F32531">
        <w:rPr>
          <w:bCs/>
        </w:rPr>
        <w:t xml:space="preserve">                     </w:t>
      </w:r>
      <w:r>
        <w:rPr>
          <w:bCs/>
        </w:rPr>
        <w:t xml:space="preserve">   </w:t>
      </w:r>
      <w:r w:rsidR="00E14644">
        <w:rPr>
          <w:bCs/>
        </w:rPr>
        <w:t xml:space="preserve">            Milanem Kováčem</w:t>
      </w:r>
    </w:p>
    <w:p w:rsidR="001A260D" w:rsidRDefault="00994F60" w:rsidP="001A260D">
      <w:pPr>
        <w:tabs>
          <w:tab w:val="left" w:pos="1134"/>
          <w:tab w:val="left" w:pos="6096"/>
        </w:tabs>
        <w:rPr>
          <w:bCs/>
        </w:rPr>
      </w:pPr>
      <w:r>
        <w:rPr>
          <w:bCs/>
        </w:rPr>
        <w:t xml:space="preserve">        vedoucí odboru sociálních věcí                       </w:t>
      </w:r>
      <w:r w:rsidR="00E14644">
        <w:rPr>
          <w:bCs/>
        </w:rPr>
        <w:t xml:space="preserve"> </w:t>
      </w:r>
      <w:r>
        <w:rPr>
          <w:bCs/>
        </w:rPr>
        <w:t xml:space="preserve">        </w:t>
      </w:r>
      <w:r w:rsidR="00AE5402">
        <w:rPr>
          <w:bCs/>
        </w:rPr>
        <w:t xml:space="preserve"> </w:t>
      </w:r>
      <w:r>
        <w:rPr>
          <w:bCs/>
        </w:rPr>
        <w:t xml:space="preserve"> </w:t>
      </w:r>
      <w:r w:rsidR="00E14644">
        <w:rPr>
          <w:bCs/>
        </w:rPr>
        <w:t xml:space="preserve">  ředitelem společnosti</w:t>
      </w: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Default="00280E24" w:rsidP="001A260D">
      <w:pPr>
        <w:tabs>
          <w:tab w:val="left" w:pos="1134"/>
          <w:tab w:val="left" w:pos="6096"/>
        </w:tabs>
        <w:rPr>
          <w:bCs/>
        </w:rPr>
      </w:pPr>
    </w:p>
    <w:p w:rsidR="00280E24" w:rsidRPr="00957251" w:rsidRDefault="00280E24" w:rsidP="00280E24">
      <w:pPr>
        <w:pStyle w:val="UStext"/>
        <w:rPr>
          <w:sz w:val="20"/>
          <w:szCs w:val="20"/>
        </w:rPr>
      </w:pPr>
      <w:r w:rsidRPr="00957251">
        <w:rPr>
          <w:sz w:val="20"/>
          <w:szCs w:val="20"/>
        </w:rPr>
        <w:lastRenderedPageBreak/>
        <w:t>Příloha č. 1</w:t>
      </w:r>
    </w:p>
    <w:p w:rsidR="00280E24" w:rsidRDefault="00280E24" w:rsidP="00280E24">
      <w:pPr>
        <w:pStyle w:val="UStext"/>
        <w:jc w:val="center"/>
        <w:rPr>
          <w:b/>
          <w:sz w:val="32"/>
          <w:szCs w:val="32"/>
        </w:rPr>
      </w:pPr>
    </w:p>
    <w:p w:rsidR="00280E24" w:rsidRDefault="00280E24" w:rsidP="00280E24">
      <w:pPr>
        <w:pStyle w:val="UStext"/>
        <w:jc w:val="center"/>
        <w:rPr>
          <w:b/>
          <w:sz w:val="32"/>
          <w:szCs w:val="32"/>
        </w:rPr>
      </w:pPr>
    </w:p>
    <w:p w:rsidR="00280E24" w:rsidRDefault="00280E24" w:rsidP="00280E24">
      <w:pPr>
        <w:pStyle w:val="UStext"/>
        <w:jc w:val="center"/>
        <w:rPr>
          <w:b/>
          <w:sz w:val="32"/>
          <w:szCs w:val="32"/>
        </w:rPr>
      </w:pPr>
      <w:r>
        <w:rPr>
          <w:b/>
          <w:sz w:val="32"/>
          <w:szCs w:val="32"/>
        </w:rPr>
        <w:t>Usnesení č. ZM/119/4/17</w:t>
      </w:r>
    </w:p>
    <w:p w:rsidR="00280E24" w:rsidRDefault="00280E24" w:rsidP="00280E24">
      <w:pPr>
        <w:pStyle w:val="UStext"/>
        <w:jc w:val="center"/>
        <w:rPr>
          <w:b/>
        </w:rPr>
      </w:pPr>
      <w:r>
        <w:rPr>
          <w:b/>
        </w:rPr>
        <w:t>z 3. jednání Zastupitelstva města Karlovy Vary, které se konalo dne 25.04.2017</w:t>
      </w:r>
    </w:p>
    <w:p w:rsidR="00280E24" w:rsidRDefault="00280E24" w:rsidP="00280E24">
      <w:pPr>
        <w:pStyle w:val="MMKVnormal"/>
      </w:pPr>
      <w:r>
        <w:t xml:space="preserve">         </w:t>
      </w:r>
    </w:p>
    <w:p w:rsidR="00280E24" w:rsidRDefault="00280E24" w:rsidP="00280E24">
      <w:pPr>
        <w:pStyle w:val="UStext"/>
        <w:rPr>
          <w:b/>
          <w:u w:val="single"/>
        </w:rPr>
      </w:pPr>
      <w:r w:rsidRPr="0042170C">
        <w:rPr>
          <w:b/>
          <w:u w:val="single"/>
        </w:rPr>
        <w:t xml:space="preserve">Věc: </w:t>
      </w:r>
      <w:r>
        <w:rPr>
          <w:b/>
          <w:u w:val="single"/>
        </w:rPr>
        <w:t xml:space="preserve">Poskytnutí neinvestičních dotací do oblasti sociální a zdravotní pro rok 2017 nad </w:t>
      </w:r>
    </w:p>
    <w:p w:rsidR="00280E24" w:rsidRPr="0042170C" w:rsidRDefault="00280E24" w:rsidP="00280E24">
      <w:pPr>
        <w:pStyle w:val="UStext"/>
        <w:rPr>
          <w:b/>
          <w:u w:val="single"/>
        </w:rPr>
      </w:pPr>
      <w:r>
        <w:rPr>
          <w:b/>
          <w:u w:val="single"/>
        </w:rPr>
        <w:t>50 tisíc korun</w:t>
      </w:r>
      <w:r w:rsidRPr="0042170C">
        <w:rPr>
          <w:b/>
          <w:u w:val="single"/>
        </w:rPr>
        <w:t xml:space="preserve"> </w:t>
      </w:r>
    </w:p>
    <w:p w:rsidR="00280E24" w:rsidRDefault="00280E24" w:rsidP="00280E24">
      <w:pPr>
        <w:pStyle w:val="MMKVnormal"/>
        <w:rPr>
          <w:b/>
          <w:snapToGrid w:val="0"/>
          <w:szCs w:val="24"/>
          <w:u w:val="single"/>
        </w:rPr>
      </w:pPr>
    </w:p>
    <w:p w:rsidR="00280E24" w:rsidRDefault="00280E24" w:rsidP="00280E24">
      <w:pPr>
        <w:pStyle w:val="MMKVnormal"/>
      </w:pPr>
      <w:r>
        <w:t xml:space="preserve">Zastupitelstvo města Karlovy Vary </w:t>
      </w:r>
    </w:p>
    <w:p w:rsidR="00280E24" w:rsidRDefault="00280E24" w:rsidP="00280E24">
      <w:pPr>
        <w:pStyle w:val="MMKVnormal"/>
      </w:pPr>
      <w:r>
        <w:rPr>
          <w:b/>
        </w:rPr>
        <w:t>projednalo</w:t>
      </w:r>
      <w:r>
        <w:t> předložený materiál a</w:t>
      </w:r>
    </w:p>
    <w:p w:rsidR="00280E24" w:rsidRDefault="00280E24" w:rsidP="00280E24">
      <w:pPr>
        <w:pStyle w:val="MMKVnormal"/>
        <w:jc w:val="both"/>
      </w:pPr>
      <w:r>
        <w:rPr>
          <w:b/>
        </w:rPr>
        <w:t>schválilo</w:t>
      </w:r>
      <w:r>
        <w:t xml:space="preserve"> dle návrhu komise pro sociální věci a seniory ze dne 15.03.2017 a 21.03.2017 a dle doporučení rady města ze dne 11.04.2017 rozdělení neinvestičních dotací na základě žádostí nad 50.000,00 Kč pro rok 2017 do oblasti sociální a zdravotní dle přílohy č. 1 tohoto usnesení, a to v částkách uvedených v sloupci č. 6, v případě požadavku zálohy i vyplacení zálohy uvedeným žadatelům, když vzorové znění smlouvy tvoří přílohu č. 2 a č. 3 předloženého materiálu a </w:t>
      </w:r>
    </w:p>
    <w:p w:rsidR="00280E24" w:rsidRDefault="00280E24" w:rsidP="00280E24">
      <w:pPr>
        <w:pStyle w:val="MMKVnormal"/>
        <w:jc w:val="both"/>
      </w:pPr>
      <w:r>
        <w:rPr>
          <w:b/>
        </w:rPr>
        <w:t>schválilo</w:t>
      </w:r>
      <w:r>
        <w:t xml:space="preserve"> uzavření veřejnoprávní smlouvy o poskytnutí neinvestiční dotace mezi městem Karlovy Vary jako poskytovatelem a jednotlivými subjekty dle přílohy č. 1 tohoto usnesení a </w:t>
      </w:r>
    </w:p>
    <w:p w:rsidR="00280E24" w:rsidRDefault="00280E24" w:rsidP="00280E24">
      <w:pPr>
        <w:pStyle w:val="MMKVnormal"/>
        <w:jc w:val="both"/>
      </w:pPr>
      <w:r>
        <w:rPr>
          <w:b/>
        </w:rPr>
        <w:t>pověřilo</w:t>
      </w:r>
      <w:r>
        <w:t xml:space="preserve">   vedoucí odboru sociálních věcí, Bc. Janu </w:t>
      </w:r>
      <w:proofErr w:type="spellStart"/>
      <w:r>
        <w:t>Reischlovou</w:t>
      </w:r>
      <w:proofErr w:type="spellEnd"/>
      <w:r>
        <w:t>,  podpisem těchto smluv.</w:t>
      </w:r>
    </w:p>
    <w:p w:rsidR="00280E24" w:rsidRDefault="00280E24" w:rsidP="00280E24">
      <w:pPr>
        <w:pStyle w:val="MMKVnormal"/>
        <w:jc w:val="both"/>
      </w:pPr>
    </w:p>
    <w:p w:rsidR="00280E24" w:rsidRDefault="00280E24" w:rsidP="00280E24">
      <w:pPr>
        <w:pStyle w:val="MMKVnormal"/>
        <w:jc w:val="both"/>
      </w:pPr>
      <w:r>
        <w:t xml:space="preserve">   </w:t>
      </w:r>
    </w:p>
    <w:p w:rsidR="00280E24" w:rsidRDefault="00280E24" w:rsidP="00280E24">
      <w:pPr>
        <w:pStyle w:val="MMKVnormal"/>
      </w:pPr>
      <w:r>
        <w:t xml:space="preserve">         </w:t>
      </w:r>
    </w:p>
    <w:p w:rsidR="00280E24" w:rsidRDefault="00280E24" w:rsidP="00280E24">
      <w:pPr>
        <w:pStyle w:val="MMKVnormal"/>
      </w:pPr>
      <w:r>
        <w:t>za věcnou správnost</w:t>
      </w:r>
    </w:p>
    <w:p w:rsidR="00280E24" w:rsidRDefault="00280E24" w:rsidP="00280E24">
      <w:pPr>
        <w:pStyle w:val="MMKVnormal"/>
      </w:pPr>
    </w:p>
    <w:p w:rsidR="00280E24" w:rsidRDefault="00280E24" w:rsidP="00280E24">
      <w:pPr>
        <w:pStyle w:val="MMKVnormal"/>
      </w:pPr>
      <w:r>
        <w:t xml:space="preserve">         </w:t>
      </w:r>
    </w:p>
    <w:p w:rsidR="00280E24" w:rsidRDefault="00280E24" w:rsidP="00280E24">
      <w:pPr>
        <w:pStyle w:val="MMKVnormal"/>
        <w:tabs>
          <w:tab w:val="center" w:pos="7371"/>
        </w:tabs>
        <w:spacing w:before="0"/>
        <w:rPr>
          <w:sz w:val="22"/>
          <w:szCs w:val="22"/>
        </w:rPr>
      </w:pPr>
      <w:r>
        <w:rPr>
          <w:sz w:val="22"/>
          <w:szCs w:val="22"/>
        </w:rPr>
        <w:tab/>
      </w:r>
    </w:p>
    <w:p w:rsidR="00280E24" w:rsidRPr="009A772E" w:rsidRDefault="00280E24" w:rsidP="00280E24">
      <w:pPr>
        <w:pStyle w:val="MMKVnormal"/>
        <w:tabs>
          <w:tab w:val="center" w:pos="7371"/>
        </w:tabs>
        <w:spacing w:before="0"/>
        <w:rPr>
          <w:sz w:val="22"/>
          <w:szCs w:val="22"/>
        </w:rPr>
      </w:pPr>
      <w:r>
        <w:rPr>
          <w:sz w:val="22"/>
          <w:szCs w:val="22"/>
        </w:rPr>
        <w:tab/>
        <w:t>.................................................</w:t>
      </w:r>
    </w:p>
    <w:p w:rsidR="00280E24" w:rsidRDefault="00280E24" w:rsidP="00280E24">
      <w:pPr>
        <w:pStyle w:val="MMKVnormal"/>
        <w:tabs>
          <w:tab w:val="center" w:pos="7371"/>
        </w:tabs>
        <w:spacing w:before="0"/>
        <w:rPr>
          <w:sz w:val="22"/>
          <w:szCs w:val="22"/>
        </w:rPr>
      </w:pPr>
      <w:r w:rsidRPr="009A772E">
        <w:rPr>
          <w:sz w:val="22"/>
          <w:szCs w:val="22"/>
        </w:rPr>
        <w:tab/>
      </w:r>
      <w:r>
        <w:rPr>
          <w:sz w:val="22"/>
          <w:szCs w:val="22"/>
        </w:rPr>
        <w:t>Bc. Jana Reischlová</w:t>
      </w:r>
    </w:p>
    <w:p w:rsidR="00280E24" w:rsidRDefault="00280E24" w:rsidP="00280E24">
      <w:pPr>
        <w:pStyle w:val="MMKVnormal"/>
        <w:tabs>
          <w:tab w:val="center" w:pos="7371"/>
        </w:tabs>
        <w:spacing w:before="0"/>
        <w:rPr>
          <w:sz w:val="22"/>
          <w:szCs w:val="22"/>
        </w:rPr>
      </w:pPr>
      <w:r>
        <w:rPr>
          <w:sz w:val="22"/>
          <w:szCs w:val="22"/>
        </w:rPr>
        <w:t xml:space="preserve">                                                                                                              vedoucí odboru sociálních věcí</w:t>
      </w:r>
    </w:p>
    <w:p w:rsidR="00280E24" w:rsidRPr="009A772E" w:rsidRDefault="00280E24" w:rsidP="00280E24">
      <w:pPr>
        <w:pStyle w:val="MMKVnormal"/>
        <w:tabs>
          <w:tab w:val="center" w:pos="7371"/>
        </w:tabs>
        <w:spacing w:before="0"/>
        <w:rPr>
          <w:sz w:val="22"/>
          <w:szCs w:val="22"/>
        </w:rPr>
      </w:pPr>
      <w:r>
        <w:rPr>
          <w:sz w:val="22"/>
        </w:rPr>
        <w:tab/>
      </w: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rPr>
          <w:rFonts w:ascii="Calibri" w:hAnsi="Calibri" w:cs="Times New Roman"/>
          <w:color w:val="000000"/>
        </w:rPr>
        <w:sectPr w:rsidR="00280E24" w:rsidSect="00F77863">
          <w:footerReference w:type="default" r:id="rId8"/>
          <w:pgSz w:w="11906" w:h="16838"/>
          <w:pgMar w:top="1417" w:right="1417" w:bottom="1417" w:left="1417" w:header="708" w:footer="708" w:gutter="0"/>
          <w:pgNumType w:start="1"/>
          <w:cols w:space="708"/>
          <w:docGrid w:linePitch="360"/>
        </w:sectPr>
      </w:pPr>
    </w:p>
    <w:tbl>
      <w:tblPr>
        <w:tblW w:w="13875" w:type="dxa"/>
        <w:tblInd w:w="55" w:type="dxa"/>
        <w:tblCellMar>
          <w:left w:w="70" w:type="dxa"/>
          <w:right w:w="70" w:type="dxa"/>
        </w:tblCellMar>
        <w:tblLook w:val="04A0"/>
      </w:tblPr>
      <w:tblGrid>
        <w:gridCol w:w="4879"/>
        <w:gridCol w:w="951"/>
        <w:gridCol w:w="3191"/>
        <w:gridCol w:w="1340"/>
        <w:gridCol w:w="1180"/>
        <w:gridCol w:w="1300"/>
        <w:gridCol w:w="1186"/>
      </w:tblGrid>
      <w:tr w:rsidR="00280E24" w:rsidRPr="00877832" w:rsidTr="001602D0">
        <w:trPr>
          <w:trHeight w:val="300"/>
        </w:trPr>
        <w:tc>
          <w:tcPr>
            <w:tcW w:w="4879"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c>
          <w:tcPr>
            <w:tcW w:w="4100" w:type="dxa"/>
            <w:gridSpan w:val="2"/>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b/>
                <w:bCs/>
                <w:color w:val="000000"/>
              </w:rPr>
            </w:pPr>
            <w:r w:rsidRPr="00877832">
              <w:rPr>
                <w:rFonts w:ascii="Calibri" w:hAnsi="Calibri" w:cs="Times New Roman"/>
                <w:b/>
                <w:bCs/>
                <w:color w:val="000000"/>
              </w:rPr>
              <w:t>DOTACE nad 50.000,00 Kč</w:t>
            </w:r>
          </w:p>
        </w:tc>
        <w:tc>
          <w:tcPr>
            <w:tcW w:w="1340"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c>
          <w:tcPr>
            <w:tcW w:w="1180"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c>
          <w:tcPr>
            <w:tcW w:w="1300"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c>
          <w:tcPr>
            <w:tcW w:w="1076"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r>
      <w:tr w:rsidR="00280E24" w:rsidRPr="00877832" w:rsidTr="001602D0">
        <w:trPr>
          <w:trHeight w:val="315"/>
        </w:trPr>
        <w:tc>
          <w:tcPr>
            <w:tcW w:w="4879"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1</w:t>
            </w:r>
          </w:p>
        </w:tc>
        <w:tc>
          <w:tcPr>
            <w:tcW w:w="909"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b/>
                <w:bCs/>
                <w:color w:val="000000"/>
              </w:rPr>
            </w:pPr>
            <w:r w:rsidRPr="00877832">
              <w:rPr>
                <w:rFonts w:ascii="Calibri" w:hAnsi="Calibri" w:cs="Times New Roman"/>
                <w:b/>
                <w:bCs/>
                <w:color w:val="000000"/>
              </w:rPr>
              <w:t>2</w:t>
            </w:r>
          </w:p>
        </w:tc>
        <w:tc>
          <w:tcPr>
            <w:tcW w:w="3191"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3</w:t>
            </w:r>
          </w:p>
        </w:tc>
        <w:tc>
          <w:tcPr>
            <w:tcW w:w="1340"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4</w:t>
            </w:r>
          </w:p>
        </w:tc>
        <w:tc>
          <w:tcPr>
            <w:tcW w:w="1180"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5</w:t>
            </w:r>
          </w:p>
        </w:tc>
        <w:tc>
          <w:tcPr>
            <w:tcW w:w="1300"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6</w:t>
            </w:r>
          </w:p>
        </w:tc>
        <w:tc>
          <w:tcPr>
            <w:tcW w:w="1076" w:type="dxa"/>
            <w:tcBorders>
              <w:top w:val="nil"/>
              <w:left w:val="nil"/>
              <w:bottom w:val="nil"/>
              <w:right w:val="nil"/>
            </w:tcBorders>
            <w:shd w:val="clear" w:color="auto" w:fill="auto"/>
            <w:noWrap/>
            <w:vAlign w:val="bottom"/>
            <w:hideMark/>
          </w:tcPr>
          <w:p w:rsidR="00280E24" w:rsidRPr="00877832" w:rsidRDefault="00280E24" w:rsidP="001602D0">
            <w:pPr>
              <w:jc w:val="center"/>
              <w:rPr>
                <w:rFonts w:ascii="Calibri" w:hAnsi="Calibri" w:cs="Times New Roman"/>
                <w:color w:val="000000"/>
              </w:rPr>
            </w:pPr>
            <w:r w:rsidRPr="00877832">
              <w:rPr>
                <w:rFonts w:ascii="Calibri" w:hAnsi="Calibri" w:cs="Times New Roman"/>
                <w:color w:val="000000"/>
              </w:rPr>
              <w:t>7</w:t>
            </w:r>
          </w:p>
        </w:tc>
      </w:tr>
      <w:tr w:rsidR="00280E24" w:rsidRPr="00877832" w:rsidTr="001602D0">
        <w:trPr>
          <w:trHeight w:val="990"/>
        </w:trPr>
        <w:tc>
          <w:tcPr>
            <w:tcW w:w="48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Žadatel</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280E24" w:rsidRPr="00877832" w:rsidRDefault="00280E24" w:rsidP="001602D0">
            <w:pPr>
              <w:jc w:val="center"/>
              <w:rPr>
                <w:rFonts w:ascii="Calibri" w:hAnsi="Calibri" w:cs="Times New Roman"/>
                <w:b/>
                <w:bCs/>
                <w:color w:val="000000"/>
                <w:sz w:val="18"/>
                <w:szCs w:val="18"/>
              </w:rPr>
            </w:pPr>
            <w:r w:rsidRPr="00877832">
              <w:rPr>
                <w:rFonts w:ascii="Calibri" w:hAnsi="Calibri" w:cs="Times New Roman"/>
                <w:b/>
                <w:bCs/>
                <w:color w:val="000000"/>
                <w:sz w:val="18"/>
                <w:szCs w:val="18"/>
              </w:rPr>
              <w:t>IČ</w:t>
            </w:r>
          </w:p>
        </w:tc>
        <w:tc>
          <w:tcPr>
            <w:tcW w:w="3191" w:type="dxa"/>
            <w:tcBorders>
              <w:top w:val="single" w:sz="8" w:space="0" w:color="auto"/>
              <w:left w:val="nil"/>
              <w:bottom w:val="single" w:sz="8"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Účel</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Poskytnuto v r. 2016</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Žádost 2017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Návrh komise v r. 2017</w:t>
            </w:r>
          </w:p>
        </w:tc>
        <w:tc>
          <w:tcPr>
            <w:tcW w:w="1076" w:type="dxa"/>
            <w:tcBorders>
              <w:top w:val="single" w:sz="8" w:space="0" w:color="auto"/>
              <w:left w:val="nil"/>
              <w:bottom w:val="nil"/>
              <w:right w:val="single" w:sz="8" w:space="0" w:color="auto"/>
            </w:tcBorders>
            <w:shd w:val="clear" w:color="auto" w:fill="auto"/>
            <w:vAlign w:val="bottom"/>
            <w:hideMark/>
          </w:tcPr>
          <w:p w:rsidR="00280E24" w:rsidRPr="00877832" w:rsidRDefault="00280E24" w:rsidP="001602D0">
            <w:pPr>
              <w:rPr>
                <w:rFonts w:ascii="Calibri" w:hAnsi="Calibri" w:cs="Times New Roman"/>
                <w:b/>
                <w:bCs/>
                <w:color w:val="000000"/>
                <w:sz w:val="18"/>
                <w:szCs w:val="18"/>
              </w:rPr>
            </w:pPr>
            <w:r w:rsidRPr="00877832">
              <w:rPr>
                <w:rFonts w:ascii="Calibri" w:hAnsi="Calibri" w:cs="Times New Roman"/>
                <w:b/>
                <w:bCs/>
                <w:color w:val="000000"/>
                <w:sz w:val="18"/>
                <w:szCs w:val="18"/>
              </w:rPr>
              <w:t>Varianta veřejnoprávní smlouvy</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Agentura domácí péče LADARA , o.p.s.(Pečovatelská služba)</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375 000,00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375 000,00</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Agentura domácí péče LADARA, o.p.s. (</w:t>
            </w:r>
            <w:proofErr w:type="spellStart"/>
            <w:r w:rsidRPr="00877832">
              <w:rPr>
                <w:rFonts w:ascii="Calibri" w:hAnsi="Calibri" w:cs="Times New Roman"/>
                <w:color w:val="000000"/>
                <w:sz w:val="20"/>
                <w:szCs w:val="20"/>
              </w:rPr>
              <w:t>Tísńová</w:t>
            </w:r>
            <w:proofErr w:type="spellEnd"/>
            <w:r w:rsidRPr="00877832">
              <w:rPr>
                <w:rFonts w:ascii="Calibri" w:hAnsi="Calibri" w:cs="Times New Roman"/>
                <w:color w:val="000000"/>
                <w:sz w:val="20"/>
                <w:szCs w:val="20"/>
              </w:rPr>
              <w:t xml:space="preserve"> péče)</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210 000,00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Armáda spásy - Azylový dům pro muže a ženy bez přístřeší</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180 000,00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denní centrum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91 000,00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zařízení pro děti a mládež</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155 000,00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Armáda spásy - Noclehárna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213 000,00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200 000,00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proofErr w:type="spellStart"/>
            <w:r w:rsidRPr="00877832">
              <w:rPr>
                <w:rFonts w:ascii="Calibri" w:hAnsi="Calibri" w:cs="Times New Roman"/>
                <w:color w:val="000000"/>
                <w:sz w:val="20"/>
                <w:szCs w:val="20"/>
              </w:rPr>
              <w:t>Bambini</w:t>
            </w:r>
            <w:proofErr w:type="spellEnd"/>
            <w:r w:rsidRPr="00877832">
              <w:rPr>
                <w:rFonts w:ascii="Calibri" w:hAnsi="Calibri" w:cs="Times New Roman"/>
                <w:color w:val="000000"/>
                <w:sz w:val="20"/>
                <w:szCs w:val="20"/>
              </w:rPr>
              <w:t xml:space="preserve">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26662051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a mzdové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Centrum pro dítě a rodinu Valika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01794710</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náklady kanceláře v KV</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93 600,00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Centrum pro zdravotně postižené KK,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26594307</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507 000,00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Člověk v tísni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25755277</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225 000,00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225 000,00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Denní centrum Mateřídouška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27989364</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226 000,00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"BAROMETR ZDRAVÍ 2017"</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79 000,00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Domácí péče KV s.r.o.</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29120942</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104 000,00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135 000,00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Domov pro seniory Květinka s.r.o.</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04668448</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DOP - HC s.r.o.</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26356589</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78 000,00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Dveře dokořán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26995549</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33 000,00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78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lastRenderedPageBreak/>
              <w:t>Farní charita KV</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49753053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 - zajištění chodu charitních domů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658 000,00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880 000,00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855 000,00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roofErr w:type="spellStart"/>
            <w:r w:rsidRPr="00877832">
              <w:rPr>
                <w:rFonts w:ascii="Calibri" w:hAnsi="Calibri" w:cs="Times New Roman"/>
                <w:color w:val="000000"/>
                <w:sz w:val="20"/>
                <w:szCs w:val="20"/>
              </w:rPr>
              <w:t>Hipocentrum</w:t>
            </w:r>
            <w:proofErr w:type="spellEnd"/>
            <w:r w:rsidRPr="00877832">
              <w:rPr>
                <w:rFonts w:ascii="Calibri" w:hAnsi="Calibri" w:cs="Times New Roman"/>
                <w:color w:val="000000"/>
                <w:sz w:val="20"/>
                <w:szCs w:val="20"/>
              </w:rPr>
              <w:t xml:space="preserve"> Pá-</w:t>
            </w:r>
            <w:proofErr w:type="spellStart"/>
            <w:r w:rsidRPr="00877832">
              <w:rPr>
                <w:rFonts w:ascii="Calibri" w:hAnsi="Calibri" w:cs="Times New Roman"/>
                <w:color w:val="000000"/>
                <w:sz w:val="20"/>
                <w:szCs w:val="20"/>
              </w:rPr>
              <w:t>ja</w:t>
            </w:r>
            <w:proofErr w:type="spellEnd"/>
            <w:r w:rsidRPr="00877832">
              <w:rPr>
                <w:rFonts w:ascii="Calibri" w:hAnsi="Calibri" w:cs="Times New Roman"/>
                <w:color w:val="000000"/>
                <w:sz w:val="20"/>
                <w:szCs w:val="20"/>
              </w:rPr>
              <w:t>,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26640414</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KSK centrum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KSK centrum o.p.s. - sociálně aktivizační služby pro sociálně vyloučené rodiny s dětmi</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112 000,00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116 000,00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KSK centrum o.p.s. - terénní programy</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62 000,00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Mateřské centrum KV,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49755692</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130 000,00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179 000,00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146 000,00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Náhradním rodinám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29119332</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Oblastní spolek Českého červeného kříže KV pobočný </w:t>
            </w:r>
            <w:proofErr w:type="spellStart"/>
            <w:r w:rsidRPr="00877832">
              <w:rPr>
                <w:rFonts w:ascii="Calibri" w:hAnsi="Calibri" w:cs="Times New Roman"/>
                <w:color w:val="000000"/>
                <w:sz w:val="20"/>
                <w:szCs w:val="20"/>
              </w:rPr>
              <w:t>sp</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00425966</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54 000,00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60 574,00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Pavla Andrejkivová - LADARA s.r.o.</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26395134</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Potravinová banka Karlovarského kraje 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04121538</w:t>
            </w:r>
          </w:p>
        </w:tc>
        <w:tc>
          <w:tcPr>
            <w:tcW w:w="3191"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95 000,00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Res vitae, z.s. (Manželská, rodinná a občanská poradna)</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Res vitae, z.s. (Linka důvěry)</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Sjednocená organizace nevidomých a slabozrakých v ČR,z.s.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65399447</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SOS dětské vesničky, z.s.(sociálně aktivizační služby pro rodiny s dětmi - SOS Kompas)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SOS dětské vesničky, z.s.(podpora pěstounských rodin - SOS Přístav)</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SOS dětské vesničky, z.s.(zařízení pro děti vyžadující okamžitou pomoc - Sluníčko)</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280E24" w:rsidRPr="00877832" w:rsidTr="001602D0">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(Terénní program) </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92 000,00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(Péče o </w:t>
            </w:r>
            <w:proofErr w:type="spellStart"/>
            <w:r w:rsidRPr="00877832">
              <w:rPr>
                <w:rFonts w:ascii="Calibri" w:hAnsi="Calibri" w:cs="Times New Roman"/>
                <w:color w:val="000000"/>
                <w:sz w:val="20"/>
                <w:szCs w:val="20"/>
              </w:rPr>
              <w:t>soc</w:t>
            </w:r>
            <w:proofErr w:type="spellEnd"/>
            <w:r w:rsidRPr="00877832">
              <w:rPr>
                <w:rFonts w:ascii="Calibri" w:hAnsi="Calibri" w:cs="Times New Roman"/>
                <w:color w:val="000000"/>
                <w:sz w:val="20"/>
                <w:szCs w:val="20"/>
              </w:rPr>
              <w:t xml:space="preserve">. ohrožené děti a rodiny) </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190 768,00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40 000,00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SVR - společnost pro vývojovou rehabilitaci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26353253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 - </w:t>
            </w: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"Šance pro ohrožené děti"</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113 710,00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roofErr w:type="spellStart"/>
            <w:r w:rsidRPr="00877832">
              <w:rPr>
                <w:rFonts w:ascii="Calibri" w:hAnsi="Calibri" w:cs="Times New Roman"/>
                <w:color w:val="000000"/>
                <w:sz w:val="20"/>
                <w:szCs w:val="20"/>
              </w:rPr>
              <w:lastRenderedPageBreak/>
              <w:t>TyfloCentrum</w:t>
            </w:r>
            <w:proofErr w:type="spellEnd"/>
            <w:r w:rsidRPr="00877832">
              <w:rPr>
                <w:rFonts w:ascii="Calibri" w:hAnsi="Calibri" w:cs="Times New Roman"/>
                <w:color w:val="000000"/>
                <w:sz w:val="20"/>
                <w:szCs w:val="20"/>
              </w:rPr>
              <w:t xml:space="preserve">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25248863</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9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Tyfloservis o.p.s.</w:t>
            </w:r>
          </w:p>
        </w:tc>
        <w:tc>
          <w:tcPr>
            <w:tcW w:w="909"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26200481</w:t>
            </w:r>
          </w:p>
        </w:tc>
        <w:tc>
          <w:tcPr>
            <w:tcW w:w="3191" w:type="dxa"/>
            <w:tcBorders>
              <w:top w:val="nil"/>
              <w:left w:val="nil"/>
              <w:bottom w:val="single" w:sz="4"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xml:space="preserve">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127 000,00</w:t>
            </w:r>
          </w:p>
        </w:tc>
        <w:tc>
          <w:tcPr>
            <w:tcW w:w="118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127 000,00</w:t>
            </w:r>
          </w:p>
        </w:tc>
        <w:tc>
          <w:tcPr>
            <w:tcW w:w="1076" w:type="dxa"/>
            <w:tcBorders>
              <w:top w:val="nil"/>
              <w:left w:val="nil"/>
              <w:bottom w:val="single" w:sz="4"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90"/>
        </w:trPr>
        <w:tc>
          <w:tcPr>
            <w:tcW w:w="4879" w:type="dxa"/>
            <w:tcBorders>
              <w:top w:val="nil"/>
              <w:left w:val="single" w:sz="8" w:space="0" w:color="auto"/>
              <w:bottom w:val="single" w:sz="8" w:space="0" w:color="auto"/>
              <w:right w:val="single" w:sz="4" w:space="0" w:color="auto"/>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Základní organizace Svazu důchodců ČR, z.s.</w:t>
            </w:r>
          </w:p>
        </w:tc>
        <w:tc>
          <w:tcPr>
            <w:tcW w:w="909" w:type="dxa"/>
            <w:tcBorders>
              <w:top w:val="nil"/>
              <w:left w:val="nil"/>
              <w:bottom w:val="single" w:sz="8"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03436136</w:t>
            </w:r>
          </w:p>
        </w:tc>
        <w:tc>
          <w:tcPr>
            <w:tcW w:w="3191" w:type="dxa"/>
            <w:tcBorders>
              <w:top w:val="nil"/>
              <w:left w:val="nil"/>
              <w:bottom w:val="single" w:sz="8" w:space="0" w:color="auto"/>
              <w:right w:val="single" w:sz="4" w:space="0" w:color="auto"/>
            </w:tcBorders>
            <w:shd w:val="clear" w:color="auto" w:fill="auto"/>
            <w:vAlign w:val="bottom"/>
            <w:hideMark/>
          </w:tcPr>
          <w:p w:rsidR="00280E24" w:rsidRPr="00877832" w:rsidRDefault="00280E24" w:rsidP="001602D0">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8"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15 000,00</w:t>
            </w:r>
          </w:p>
        </w:tc>
        <w:tc>
          <w:tcPr>
            <w:tcW w:w="1180" w:type="dxa"/>
            <w:tcBorders>
              <w:top w:val="nil"/>
              <w:left w:val="nil"/>
              <w:bottom w:val="single" w:sz="8"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color w:val="000000"/>
                <w:sz w:val="20"/>
                <w:szCs w:val="20"/>
              </w:rPr>
            </w:pPr>
            <w:r w:rsidRPr="00877832">
              <w:rPr>
                <w:rFonts w:ascii="Calibri" w:hAnsi="Calibri" w:cs="Times New Roman"/>
                <w:color w:val="000000"/>
                <w:sz w:val="20"/>
                <w:szCs w:val="20"/>
              </w:rPr>
              <w:t>117 380,00</w:t>
            </w:r>
          </w:p>
        </w:tc>
        <w:tc>
          <w:tcPr>
            <w:tcW w:w="1300" w:type="dxa"/>
            <w:tcBorders>
              <w:top w:val="nil"/>
              <w:left w:val="nil"/>
              <w:bottom w:val="single" w:sz="8" w:space="0" w:color="auto"/>
              <w:right w:val="single" w:sz="4" w:space="0" w:color="auto"/>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21 000,00</w:t>
            </w:r>
          </w:p>
        </w:tc>
        <w:tc>
          <w:tcPr>
            <w:tcW w:w="1076" w:type="dxa"/>
            <w:tcBorders>
              <w:top w:val="nil"/>
              <w:left w:val="nil"/>
              <w:bottom w:val="single" w:sz="8" w:space="0" w:color="auto"/>
              <w:right w:val="single" w:sz="8" w:space="0" w:color="auto"/>
            </w:tcBorders>
            <w:shd w:val="clear" w:color="auto" w:fill="auto"/>
            <w:noWrap/>
            <w:vAlign w:val="bottom"/>
            <w:hideMark/>
          </w:tcPr>
          <w:p w:rsidR="00280E24" w:rsidRPr="00877832" w:rsidRDefault="00280E24" w:rsidP="001602D0">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280E24" w:rsidRPr="00877832" w:rsidTr="001602D0">
        <w:trPr>
          <w:trHeight w:val="300"/>
        </w:trPr>
        <w:tc>
          <w:tcPr>
            <w:tcW w:w="4879"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
        </w:tc>
        <w:tc>
          <w:tcPr>
            <w:tcW w:w="909"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
        </w:tc>
        <w:tc>
          <w:tcPr>
            <w:tcW w:w="3191"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b/>
                <w:bCs/>
                <w:color w:val="000000"/>
                <w:sz w:val="20"/>
                <w:szCs w:val="20"/>
              </w:rPr>
            </w:pPr>
            <w:r w:rsidRPr="00877832">
              <w:rPr>
                <w:rFonts w:ascii="Calibri" w:hAnsi="Calibri" w:cs="Times New Roman"/>
                <w:b/>
                <w:bCs/>
                <w:color w:val="000000"/>
                <w:sz w:val="20"/>
                <w:szCs w:val="20"/>
              </w:rPr>
              <w:t>CELKEM</w:t>
            </w:r>
          </w:p>
        </w:tc>
        <w:tc>
          <w:tcPr>
            <w:tcW w:w="1340"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280E24" w:rsidRPr="00877832" w:rsidRDefault="00280E24" w:rsidP="001602D0">
            <w:pPr>
              <w:jc w:val="right"/>
              <w:rPr>
                <w:rFonts w:ascii="Calibri" w:hAnsi="Calibri" w:cs="Times New Roman"/>
                <w:b/>
                <w:bCs/>
                <w:color w:val="000000"/>
                <w:sz w:val="20"/>
                <w:szCs w:val="20"/>
              </w:rPr>
            </w:pPr>
            <w:r w:rsidRPr="00877832">
              <w:rPr>
                <w:rFonts w:ascii="Calibri" w:hAnsi="Calibri" w:cs="Times New Roman"/>
                <w:b/>
                <w:bCs/>
                <w:color w:val="000000"/>
                <w:sz w:val="20"/>
                <w:szCs w:val="20"/>
              </w:rPr>
              <w:t>5 477 000,00</w:t>
            </w:r>
          </w:p>
        </w:tc>
        <w:tc>
          <w:tcPr>
            <w:tcW w:w="1076" w:type="dxa"/>
            <w:tcBorders>
              <w:top w:val="nil"/>
              <w:left w:val="nil"/>
              <w:bottom w:val="nil"/>
              <w:right w:val="nil"/>
            </w:tcBorders>
            <w:shd w:val="clear" w:color="auto" w:fill="auto"/>
            <w:noWrap/>
            <w:vAlign w:val="bottom"/>
            <w:hideMark/>
          </w:tcPr>
          <w:p w:rsidR="00280E24" w:rsidRPr="00877832" w:rsidRDefault="00280E24" w:rsidP="001602D0">
            <w:pPr>
              <w:rPr>
                <w:rFonts w:ascii="Calibri" w:hAnsi="Calibri" w:cs="Times New Roman"/>
                <w:color w:val="000000"/>
              </w:rPr>
            </w:pPr>
          </w:p>
        </w:tc>
      </w:tr>
    </w:tbl>
    <w:p w:rsidR="00280E24" w:rsidRDefault="00280E24" w:rsidP="00280E24"/>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280E24">
      <w:pPr>
        <w:tabs>
          <w:tab w:val="left" w:pos="1134"/>
          <w:tab w:val="left" w:pos="6096"/>
        </w:tabs>
        <w:rPr>
          <w:bCs/>
        </w:rPr>
      </w:pPr>
    </w:p>
    <w:p w:rsidR="00280E24" w:rsidRDefault="00280E24" w:rsidP="001A260D">
      <w:pPr>
        <w:tabs>
          <w:tab w:val="left" w:pos="1134"/>
          <w:tab w:val="left" w:pos="6096"/>
        </w:tabs>
        <w:rPr>
          <w:bCs/>
        </w:rPr>
      </w:pPr>
    </w:p>
    <w:sectPr w:rsidR="00280E24" w:rsidSect="00280E2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2D" w:rsidRDefault="00ED092D" w:rsidP="009A0548">
      <w:r>
        <w:separator/>
      </w:r>
    </w:p>
  </w:endnote>
  <w:endnote w:type="continuationSeparator" w:id="0">
    <w:p w:rsidR="00ED092D" w:rsidRDefault="00ED092D" w:rsidP="009A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533"/>
      <w:docPartObj>
        <w:docPartGallery w:val="Page Numbers (Bottom of Page)"/>
        <w:docPartUnique/>
      </w:docPartObj>
    </w:sdtPr>
    <w:sdtContent>
      <w:p w:rsidR="00280E24" w:rsidRDefault="00280E24">
        <w:pPr>
          <w:pStyle w:val="Zpat"/>
          <w:jc w:val="center"/>
        </w:pPr>
        <w:fldSimple w:instr=" PAGE   \* MERGEFORMAT ">
          <w:r>
            <w:rPr>
              <w:noProof/>
            </w:rPr>
            <w:t>1</w:t>
          </w:r>
        </w:fldSimple>
      </w:p>
    </w:sdtContent>
  </w:sdt>
  <w:p w:rsidR="00280E24" w:rsidRDefault="00280E2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532"/>
      <w:docPartObj>
        <w:docPartGallery w:val="Page Numbers (Bottom of Page)"/>
        <w:docPartUnique/>
      </w:docPartObj>
    </w:sdtPr>
    <w:sdtContent>
      <w:p w:rsidR="00280E24" w:rsidRDefault="00280E24">
        <w:pPr>
          <w:pStyle w:val="Zpat"/>
          <w:jc w:val="center"/>
        </w:pPr>
        <w:fldSimple w:instr=" PAGE   \* MERGEFORMAT ">
          <w:r>
            <w:rPr>
              <w:noProof/>
            </w:rPr>
            <w:t>11</w:t>
          </w:r>
        </w:fldSimple>
      </w:p>
    </w:sdtContent>
  </w:sdt>
  <w:p w:rsidR="00ED092D" w:rsidRDefault="00ED092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2D" w:rsidRDefault="00ED092D" w:rsidP="009A0548">
      <w:r>
        <w:separator/>
      </w:r>
    </w:p>
  </w:footnote>
  <w:footnote w:type="continuationSeparator" w:id="0">
    <w:p w:rsidR="00ED092D" w:rsidRDefault="00ED092D" w:rsidP="009A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A260D"/>
    <w:rsid w:val="00000260"/>
    <w:rsid w:val="00010A91"/>
    <w:rsid w:val="00023FA8"/>
    <w:rsid w:val="00052024"/>
    <w:rsid w:val="00070CE8"/>
    <w:rsid w:val="00085602"/>
    <w:rsid w:val="00111802"/>
    <w:rsid w:val="00144BEF"/>
    <w:rsid w:val="001A260D"/>
    <w:rsid w:val="00217F83"/>
    <w:rsid w:val="00280E24"/>
    <w:rsid w:val="002861E6"/>
    <w:rsid w:val="002A545D"/>
    <w:rsid w:val="002A55D7"/>
    <w:rsid w:val="00332CEA"/>
    <w:rsid w:val="00341818"/>
    <w:rsid w:val="00366530"/>
    <w:rsid w:val="003F136C"/>
    <w:rsid w:val="004B2DCD"/>
    <w:rsid w:val="004B7243"/>
    <w:rsid w:val="004C7C3E"/>
    <w:rsid w:val="004F62EC"/>
    <w:rsid w:val="00515B76"/>
    <w:rsid w:val="005237E0"/>
    <w:rsid w:val="00550128"/>
    <w:rsid w:val="00584CD9"/>
    <w:rsid w:val="00590205"/>
    <w:rsid w:val="005D0593"/>
    <w:rsid w:val="00610514"/>
    <w:rsid w:val="00622A9C"/>
    <w:rsid w:val="00642D1A"/>
    <w:rsid w:val="00671B5A"/>
    <w:rsid w:val="006D2C78"/>
    <w:rsid w:val="006E602C"/>
    <w:rsid w:val="00727DBA"/>
    <w:rsid w:val="007A5504"/>
    <w:rsid w:val="007C2AB4"/>
    <w:rsid w:val="007F4DAF"/>
    <w:rsid w:val="00814305"/>
    <w:rsid w:val="00824FA1"/>
    <w:rsid w:val="0083434B"/>
    <w:rsid w:val="00872293"/>
    <w:rsid w:val="008901B0"/>
    <w:rsid w:val="008D77BD"/>
    <w:rsid w:val="009046EF"/>
    <w:rsid w:val="00994F60"/>
    <w:rsid w:val="009A0548"/>
    <w:rsid w:val="009E25E4"/>
    <w:rsid w:val="00A55254"/>
    <w:rsid w:val="00AA6038"/>
    <w:rsid w:val="00AB4434"/>
    <w:rsid w:val="00AE5402"/>
    <w:rsid w:val="00AF58B3"/>
    <w:rsid w:val="00B4299D"/>
    <w:rsid w:val="00B9762F"/>
    <w:rsid w:val="00BB4E1C"/>
    <w:rsid w:val="00D269A5"/>
    <w:rsid w:val="00D272A1"/>
    <w:rsid w:val="00D31B6B"/>
    <w:rsid w:val="00D468AE"/>
    <w:rsid w:val="00D50900"/>
    <w:rsid w:val="00DF1FF3"/>
    <w:rsid w:val="00E0651B"/>
    <w:rsid w:val="00E14644"/>
    <w:rsid w:val="00E66C1D"/>
    <w:rsid w:val="00E74D0C"/>
    <w:rsid w:val="00EA4FFB"/>
    <w:rsid w:val="00EB5349"/>
    <w:rsid w:val="00ED092D"/>
    <w:rsid w:val="00ED2609"/>
    <w:rsid w:val="00EF67E4"/>
    <w:rsid w:val="00F32531"/>
    <w:rsid w:val="00F858C4"/>
    <w:rsid w:val="00FC3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0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A260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A260D"/>
    <w:rPr>
      <w:rFonts w:ascii="Calibri" w:eastAsia="Times New Roman" w:hAnsi="Calibri" w:cs="Times New Roman"/>
      <w:b/>
      <w:bCs/>
      <w:lang w:eastAsia="cs-CZ"/>
    </w:rPr>
  </w:style>
  <w:style w:type="paragraph" w:styleId="Zpat">
    <w:name w:val="footer"/>
    <w:basedOn w:val="Normln"/>
    <w:link w:val="ZpatChar"/>
    <w:uiPriority w:val="99"/>
    <w:rsid w:val="001A260D"/>
    <w:pPr>
      <w:tabs>
        <w:tab w:val="center" w:pos="4536"/>
        <w:tab w:val="right" w:pos="9072"/>
      </w:tabs>
    </w:pPr>
  </w:style>
  <w:style w:type="character" w:customStyle="1" w:styleId="ZpatChar">
    <w:name w:val="Zápatí Char"/>
    <w:basedOn w:val="Standardnpsmoodstavce"/>
    <w:link w:val="Zpat"/>
    <w:uiPriority w:val="99"/>
    <w:rsid w:val="001A260D"/>
    <w:rPr>
      <w:rFonts w:ascii="Arial" w:eastAsia="Times New Roman" w:hAnsi="Arial" w:cs="Arial"/>
      <w:lang w:eastAsia="cs-CZ"/>
    </w:rPr>
  </w:style>
  <w:style w:type="paragraph" w:customStyle="1" w:styleId="Default">
    <w:name w:val="Default"/>
    <w:rsid w:val="001A26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A260D"/>
    <w:pPr>
      <w:ind w:left="708"/>
    </w:pPr>
  </w:style>
  <w:style w:type="paragraph" w:styleId="Nzev">
    <w:name w:val="Title"/>
    <w:basedOn w:val="Normln"/>
    <w:link w:val="NzevChar"/>
    <w:qFormat/>
    <w:rsid w:val="001A260D"/>
    <w:pPr>
      <w:jc w:val="center"/>
    </w:pPr>
    <w:rPr>
      <w:rFonts w:ascii="Tahoma" w:hAnsi="Tahoma"/>
      <w:b/>
      <w:bCs/>
      <w:snapToGrid w:val="0"/>
      <w:sz w:val="28"/>
      <w:szCs w:val="20"/>
    </w:rPr>
  </w:style>
  <w:style w:type="character" w:customStyle="1" w:styleId="NzevChar">
    <w:name w:val="Název Char"/>
    <w:basedOn w:val="Standardnpsmoodstavce"/>
    <w:link w:val="Nzev"/>
    <w:rsid w:val="001A260D"/>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1A260D"/>
    <w:rPr>
      <w:color w:val="0000FF"/>
      <w:u w:val="single"/>
    </w:rPr>
  </w:style>
  <w:style w:type="paragraph" w:customStyle="1" w:styleId="Preambule">
    <w:name w:val="Preambule"/>
    <w:basedOn w:val="Nadpis6"/>
    <w:link w:val="PreambuleChar"/>
    <w:autoRedefine/>
    <w:qFormat/>
    <w:rsid w:val="001A260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1A260D"/>
    <w:rPr>
      <w:rFonts w:ascii="Arial" w:eastAsia="Calibri" w:hAnsi="Arial" w:cs="Times New Roman"/>
      <w:bCs/>
      <w:szCs w:val="24"/>
      <w:lang w:eastAsia="cs-CZ"/>
    </w:rPr>
  </w:style>
  <w:style w:type="character" w:styleId="Siln">
    <w:name w:val="Strong"/>
    <w:aliases w:val="Sml.strana"/>
    <w:basedOn w:val="Standardnpsmoodstavce"/>
    <w:uiPriority w:val="22"/>
    <w:qFormat/>
    <w:rsid w:val="001A260D"/>
    <w:rPr>
      <w:rFonts w:ascii="Arial" w:hAnsi="Arial"/>
      <w:b/>
      <w:bCs/>
      <w:spacing w:val="60"/>
      <w:sz w:val="24"/>
    </w:rPr>
  </w:style>
  <w:style w:type="character" w:customStyle="1" w:styleId="Nzevknihy1">
    <w:name w:val="Název knihy1"/>
    <w:aliases w:val="Preambula,Book Title"/>
    <w:basedOn w:val="Standardnpsmoodstavce"/>
    <w:qFormat/>
    <w:rsid w:val="001A260D"/>
    <w:rPr>
      <w:rFonts w:ascii="Arial" w:hAnsi="Arial"/>
      <w:b/>
      <w:bCs/>
      <w:caps/>
      <w:spacing w:val="10"/>
      <w:sz w:val="24"/>
    </w:rPr>
  </w:style>
  <w:style w:type="paragraph" w:customStyle="1" w:styleId="Odsaz-normal">
    <w:name w:val="Odsaz-normal"/>
    <w:basedOn w:val="Normln"/>
    <w:link w:val="Odsaz-normalChar"/>
    <w:qFormat/>
    <w:rsid w:val="001A260D"/>
    <w:pPr>
      <w:ind w:left="567"/>
      <w:jc w:val="both"/>
    </w:pPr>
    <w:rPr>
      <w:rFonts w:cs="Times New Roman"/>
      <w:szCs w:val="24"/>
    </w:rPr>
  </w:style>
  <w:style w:type="character" w:customStyle="1" w:styleId="Odsaz-normalChar">
    <w:name w:val="Odsaz-normal Char"/>
    <w:basedOn w:val="Standardnpsmoodstavce"/>
    <w:link w:val="Odsaz-normal"/>
    <w:rsid w:val="001A260D"/>
    <w:rPr>
      <w:rFonts w:ascii="Arial" w:eastAsia="Times New Roman" w:hAnsi="Arial" w:cs="Times New Roman"/>
      <w:szCs w:val="24"/>
      <w:lang w:eastAsia="cs-CZ"/>
    </w:rPr>
  </w:style>
  <w:style w:type="paragraph" w:customStyle="1" w:styleId="Odrky">
    <w:name w:val="Odrážky"/>
    <w:basedOn w:val="Normln"/>
    <w:link w:val="OdrkyChar"/>
    <w:qFormat/>
    <w:rsid w:val="001A260D"/>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1A260D"/>
    <w:rPr>
      <w:rFonts w:ascii="Arial" w:eastAsia="Times New Roman" w:hAnsi="Arial" w:cs="Times New Roman"/>
      <w:szCs w:val="24"/>
      <w:lang w:eastAsia="cs-CZ"/>
    </w:rPr>
  </w:style>
  <w:style w:type="paragraph" w:customStyle="1" w:styleId="lnky">
    <w:name w:val="Články"/>
    <w:basedOn w:val="Normln"/>
    <w:link w:val="lnkyChar"/>
    <w:qFormat/>
    <w:rsid w:val="001A260D"/>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1A260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A260D"/>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1A260D"/>
    <w:rPr>
      <w:rFonts w:ascii="Arial" w:eastAsia="Times New Roman" w:hAnsi="Arial" w:cs="Times New Roman"/>
      <w:b/>
      <w:szCs w:val="24"/>
      <w:lang w:eastAsia="cs-CZ"/>
    </w:rPr>
  </w:style>
  <w:style w:type="character" w:styleId="Zvraznn">
    <w:name w:val="Emphasis"/>
    <w:basedOn w:val="Standardnpsmoodstavce"/>
    <w:uiPriority w:val="20"/>
    <w:qFormat/>
    <w:rsid w:val="001A260D"/>
    <w:rPr>
      <w:i/>
      <w:iCs/>
    </w:rPr>
  </w:style>
  <w:style w:type="paragraph" w:customStyle="1" w:styleId="Odstavecseseznamem1">
    <w:name w:val="Odstavec se seznamem1"/>
    <w:basedOn w:val="Normln"/>
    <w:rsid w:val="001A260D"/>
    <w:pPr>
      <w:ind w:left="708"/>
      <w:jc w:val="both"/>
    </w:pPr>
    <w:rPr>
      <w:rFonts w:cs="Times New Roman"/>
      <w:szCs w:val="24"/>
    </w:rPr>
  </w:style>
  <w:style w:type="paragraph" w:styleId="Textbubliny">
    <w:name w:val="Balloon Text"/>
    <w:basedOn w:val="Normln"/>
    <w:link w:val="TextbublinyChar"/>
    <w:uiPriority w:val="99"/>
    <w:semiHidden/>
    <w:unhideWhenUsed/>
    <w:rsid w:val="007F4DAF"/>
    <w:rPr>
      <w:rFonts w:ascii="Tahoma" w:hAnsi="Tahoma" w:cs="Tahoma"/>
      <w:sz w:val="16"/>
      <w:szCs w:val="16"/>
    </w:rPr>
  </w:style>
  <w:style w:type="character" w:customStyle="1" w:styleId="TextbublinyChar">
    <w:name w:val="Text bubliny Char"/>
    <w:basedOn w:val="Standardnpsmoodstavce"/>
    <w:link w:val="Textbubliny"/>
    <w:uiPriority w:val="99"/>
    <w:semiHidden/>
    <w:rsid w:val="007F4DAF"/>
    <w:rPr>
      <w:rFonts w:ascii="Tahoma" w:eastAsia="Times New Roman" w:hAnsi="Tahoma" w:cs="Tahoma"/>
      <w:sz w:val="16"/>
      <w:szCs w:val="16"/>
      <w:lang w:eastAsia="cs-CZ"/>
    </w:rPr>
  </w:style>
  <w:style w:type="paragraph" w:customStyle="1" w:styleId="MMKVnormal">
    <w:name w:val="MMKV_normal"/>
    <w:basedOn w:val="Normln"/>
    <w:qFormat/>
    <w:rsid w:val="00280E24"/>
    <w:pPr>
      <w:spacing w:before="120"/>
    </w:pPr>
    <w:rPr>
      <w:rFonts w:ascii="Times New Roman" w:eastAsia="Calibri" w:hAnsi="Times New Roman" w:cs="Times New Roman"/>
      <w:sz w:val="24"/>
      <w:szCs w:val="28"/>
      <w:lang w:eastAsia="en-US"/>
    </w:rPr>
  </w:style>
  <w:style w:type="paragraph" w:customStyle="1" w:styleId="UStext">
    <w:name w:val="US_text"/>
    <w:basedOn w:val="Normln"/>
    <w:qFormat/>
    <w:rsid w:val="00280E24"/>
    <w:pPr>
      <w:jc w:val="both"/>
    </w:pPr>
    <w:rPr>
      <w:rFonts w:ascii="Times New Roman" w:hAnsi="Times New Roman" w:cs="Times New Roman"/>
      <w:sz w:val="24"/>
      <w:lang w:eastAsia="en-US"/>
    </w:rPr>
  </w:style>
  <w:style w:type="paragraph" w:styleId="Zhlav">
    <w:name w:val="header"/>
    <w:basedOn w:val="Normln"/>
    <w:link w:val="ZhlavChar"/>
    <w:uiPriority w:val="99"/>
    <w:semiHidden/>
    <w:unhideWhenUsed/>
    <w:rsid w:val="00280E24"/>
    <w:pPr>
      <w:tabs>
        <w:tab w:val="center" w:pos="4536"/>
        <w:tab w:val="right" w:pos="9072"/>
      </w:tabs>
    </w:pPr>
  </w:style>
  <w:style w:type="character" w:customStyle="1" w:styleId="ZhlavChar">
    <w:name w:val="Záhlaví Char"/>
    <w:basedOn w:val="Standardnpsmoodstavce"/>
    <w:link w:val="Zhlav"/>
    <w:uiPriority w:val="99"/>
    <w:semiHidden/>
    <w:rsid w:val="00280E24"/>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13</Pages>
  <Words>3565</Words>
  <Characters>21035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2017-05-24T11:38:00Z</cp:lastPrinted>
  <dcterms:created xsi:type="dcterms:W3CDTF">2017-04-03T12:25:00Z</dcterms:created>
  <dcterms:modified xsi:type="dcterms:W3CDTF">2017-07-14T07:17:00Z</dcterms:modified>
</cp:coreProperties>
</file>